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E5E10" w14:textId="77777777" w:rsidR="00E6254C" w:rsidRPr="00E6254C" w:rsidRDefault="00E6254C" w:rsidP="00E6254C">
      <w:pPr>
        <w:tabs>
          <w:tab w:val="center" w:pos="4677"/>
          <w:tab w:val="right" w:pos="9355"/>
        </w:tabs>
        <w:spacing w:after="0" w:line="240" w:lineRule="auto"/>
        <w:jc w:val="center"/>
        <w:rPr>
          <w:rFonts w:ascii="Times New Roman" w:eastAsia="Times New Roman" w:hAnsi="Times New Roman" w:cs="Times New Roman"/>
          <w:sz w:val="28"/>
          <w:szCs w:val="24"/>
          <w:lang w:eastAsia="ru-RU"/>
        </w:rPr>
      </w:pPr>
      <w:r w:rsidRPr="00E6254C">
        <w:rPr>
          <w:rFonts w:ascii="Times New Roman" w:eastAsia="Times New Roman" w:hAnsi="Times New Roman" w:cs="Times New Roman"/>
          <w:sz w:val="28"/>
          <w:szCs w:val="24"/>
          <w:lang w:eastAsia="ru-RU"/>
        </w:rPr>
        <w:t>Частное образовательное учреждение высшего образования</w:t>
      </w:r>
    </w:p>
    <w:p w14:paraId="528B64C0" w14:textId="77777777" w:rsidR="00E6254C" w:rsidRPr="00E6254C" w:rsidRDefault="00E6254C" w:rsidP="00E6254C">
      <w:pPr>
        <w:tabs>
          <w:tab w:val="center" w:pos="4677"/>
          <w:tab w:val="right" w:pos="9355"/>
        </w:tabs>
        <w:spacing w:after="0" w:line="240" w:lineRule="auto"/>
        <w:jc w:val="center"/>
        <w:rPr>
          <w:rFonts w:ascii="Times New Roman" w:eastAsia="Times New Roman" w:hAnsi="Times New Roman" w:cs="Times New Roman"/>
          <w:sz w:val="28"/>
          <w:szCs w:val="24"/>
          <w:lang w:eastAsia="ru-RU"/>
        </w:rPr>
      </w:pPr>
      <w:r w:rsidRPr="00E6254C">
        <w:rPr>
          <w:rFonts w:ascii="Times New Roman" w:eastAsia="Times New Roman" w:hAnsi="Times New Roman" w:cs="Times New Roman"/>
          <w:sz w:val="28"/>
          <w:szCs w:val="24"/>
          <w:lang w:eastAsia="ru-RU"/>
        </w:rPr>
        <w:t>«САНКТ-ПЕТЕРБУРГСКИЙ УНИВЕРСИТЕТ</w:t>
      </w:r>
    </w:p>
    <w:p w14:paraId="48A50AE4" w14:textId="77777777" w:rsidR="00E6254C" w:rsidRDefault="00E6254C" w:rsidP="00E6254C">
      <w:pPr>
        <w:spacing w:after="0" w:line="240" w:lineRule="auto"/>
        <w:jc w:val="center"/>
        <w:rPr>
          <w:rFonts w:ascii="Times New Roman" w:eastAsia="Times New Roman" w:hAnsi="Times New Roman" w:cs="Times New Roman"/>
          <w:sz w:val="28"/>
          <w:szCs w:val="24"/>
          <w:lang w:eastAsia="ru-RU"/>
        </w:rPr>
      </w:pPr>
      <w:r w:rsidRPr="00E6254C">
        <w:rPr>
          <w:rFonts w:ascii="Times New Roman" w:eastAsia="Times New Roman" w:hAnsi="Times New Roman" w:cs="Times New Roman"/>
          <w:sz w:val="28"/>
          <w:szCs w:val="24"/>
          <w:lang w:eastAsia="ru-RU"/>
        </w:rPr>
        <w:t>ТЕХНОЛОГИЙ УПРАВЛЕНИЯ И ЭКОНОМИКИ»</w:t>
      </w:r>
    </w:p>
    <w:p w14:paraId="7E9FB14E" w14:textId="77777777" w:rsidR="00E6254C" w:rsidRPr="00E6254C" w:rsidRDefault="00E6254C" w:rsidP="00E6254C">
      <w:pPr>
        <w:spacing w:after="0" w:line="240" w:lineRule="auto"/>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sz w:val="28"/>
          <w:szCs w:val="24"/>
          <w:lang w:eastAsia="ru-RU"/>
        </w:rPr>
        <w:t>________________________________________</w:t>
      </w:r>
      <w:r w:rsidR="00741E64">
        <w:rPr>
          <w:rFonts w:ascii="Times New Roman" w:eastAsia="Times New Roman" w:hAnsi="Times New Roman" w:cs="Times New Roman"/>
          <w:sz w:val="28"/>
          <w:szCs w:val="24"/>
          <w:lang w:eastAsia="ru-RU"/>
        </w:rPr>
        <w:t>____________________________</w:t>
      </w:r>
    </w:p>
    <w:p w14:paraId="4F61ED6E" w14:textId="77777777" w:rsidR="00E6254C" w:rsidRPr="00E6254C" w:rsidRDefault="00E6254C" w:rsidP="00E6254C">
      <w:pPr>
        <w:spacing w:after="0" w:line="240" w:lineRule="auto"/>
        <w:rPr>
          <w:rFonts w:ascii="Times New Roman" w:eastAsia="PMingLiU" w:hAnsi="Times New Roman" w:cs="Times New Roman"/>
          <w:color w:val="000000"/>
          <w:sz w:val="20"/>
          <w:szCs w:val="20"/>
          <w:lang w:eastAsia="ru-RU"/>
        </w:rPr>
      </w:pPr>
    </w:p>
    <w:p w14:paraId="7ADE649B" w14:textId="77777777" w:rsidR="00E6254C" w:rsidRDefault="00E6254C" w:rsidP="00E6254C">
      <w:pPr>
        <w:spacing w:after="0" w:line="240" w:lineRule="auto"/>
        <w:rPr>
          <w:rFonts w:ascii="Times New Roman" w:eastAsia="Times New Roman" w:hAnsi="Times New Roman" w:cs="Times New Roman"/>
          <w:color w:val="000000"/>
          <w:sz w:val="20"/>
          <w:szCs w:val="20"/>
          <w:lang w:eastAsia="ru-RU"/>
        </w:rPr>
      </w:pPr>
    </w:p>
    <w:p w14:paraId="40C691BC" w14:textId="77777777" w:rsidR="00EA59EB" w:rsidRDefault="00EA59EB" w:rsidP="00E6254C">
      <w:pPr>
        <w:spacing w:after="0" w:line="240" w:lineRule="auto"/>
        <w:rPr>
          <w:rFonts w:ascii="Times New Roman" w:eastAsia="Times New Roman" w:hAnsi="Times New Roman" w:cs="Times New Roman"/>
          <w:color w:val="000000"/>
          <w:sz w:val="20"/>
          <w:szCs w:val="20"/>
          <w:lang w:eastAsia="ru-RU"/>
        </w:rPr>
      </w:pPr>
    </w:p>
    <w:p w14:paraId="1CD1A3DA" w14:textId="77777777" w:rsidR="00EA59EB" w:rsidRPr="00E6254C" w:rsidRDefault="00EA59EB" w:rsidP="00E6254C">
      <w:pPr>
        <w:spacing w:after="0" w:line="240" w:lineRule="auto"/>
        <w:rPr>
          <w:rFonts w:ascii="Times New Roman" w:eastAsia="Times New Roman" w:hAnsi="Times New Roman" w:cs="Times New Roman"/>
          <w:color w:val="000000"/>
          <w:sz w:val="20"/>
          <w:szCs w:val="20"/>
          <w:lang w:eastAsia="ru-RU"/>
        </w:rPr>
      </w:pPr>
    </w:p>
    <w:p w14:paraId="3187B1C5" w14:textId="77777777" w:rsidR="00EA59EB" w:rsidRPr="00E6254C" w:rsidRDefault="00EA59EB" w:rsidP="00EA59EB">
      <w:pPr>
        <w:keepNext/>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Кафедра </w:t>
      </w:r>
      <w:r w:rsidR="00046D4E">
        <w:rPr>
          <w:rFonts w:ascii="Times New Roman" w:eastAsia="Times New Roman" w:hAnsi="Times New Roman" w:cs="Times New Roman"/>
          <w:color w:val="000000"/>
          <w:sz w:val="28"/>
          <w:szCs w:val="28"/>
          <w:lang w:eastAsia="ru-RU"/>
        </w:rPr>
        <w:t>международных финансов и бухгалтерского учета</w:t>
      </w:r>
      <w:r w:rsidRPr="00E6254C">
        <w:rPr>
          <w:rFonts w:ascii="Times New Roman" w:eastAsia="Times New Roman" w:hAnsi="Times New Roman" w:cs="Times New Roman"/>
          <w:sz w:val="28"/>
          <w:szCs w:val="28"/>
          <w:lang w:eastAsia="ru-RU"/>
        </w:rPr>
        <w:t xml:space="preserve"> </w:t>
      </w:r>
    </w:p>
    <w:p w14:paraId="3DBBA8A9" w14:textId="77777777" w:rsidR="00E6254C" w:rsidRPr="00E6254C" w:rsidRDefault="00E6254C" w:rsidP="00E6254C">
      <w:pPr>
        <w:spacing w:after="0" w:line="240" w:lineRule="auto"/>
        <w:jc w:val="center"/>
        <w:rPr>
          <w:rFonts w:ascii="Times New Roman" w:eastAsia="Times New Roman" w:hAnsi="Times New Roman" w:cs="Times New Roman"/>
          <w:color w:val="000000"/>
          <w:sz w:val="28"/>
          <w:szCs w:val="28"/>
          <w:lang w:eastAsia="ru-RU"/>
        </w:rPr>
      </w:pPr>
    </w:p>
    <w:p w14:paraId="634229EB" w14:textId="77777777" w:rsidR="00E6254C" w:rsidRPr="00E6254C" w:rsidRDefault="00E6254C" w:rsidP="00E6254C">
      <w:pPr>
        <w:spacing w:after="0" w:line="240" w:lineRule="auto"/>
        <w:rPr>
          <w:rFonts w:ascii="Times New Roman" w:eastAsia="Times New Roman" w:hAnsi="Times New Roman" w:cs="Times New Roman"/>
          <w:color w:val="000000"/>
          <w:sz w:val="20"/>
          <w:szCs w:val="20"/>
          <w:lang w:eastAsia="ru-RU"/>
        </w:rPr>
      </w:pPr>
    </w:p>
    <w:p w14:paraId="7C4F03FE" w14:textId="77777777" w:rsidR="00E6254C" w:rsidRP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7E592F7D"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3E7FD74E"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49739FC8"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73C58A54"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7C58AE13"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711B0EF4"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361990D1" w14:textId="77777777" w:rsid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0DD5643E" w14:textId="77777777" w:rsidR="00E6254C" w:rsidRPr="00E6254C" w:rsidRDefault="00E6254C" w:rsidP="00E6254C">
      <w:pPr>
        <w:widowControl w:val="0"/>
        <w:tabs>
          <w:tab w:val="left" w:pos="0"/>
        </w:tabs>
        <w:spacing w:before="60" w:after="0" w:line="240" w:lineRule="auto"/>
        <w:ind w:right="21"/>
        <w:rPr>
          <w:rFonts w:ascii="Times New Roman" w:eastAsia="Times New Roman" w:hAnsi="Times New Roman" w:cs="Times New Roman"/>
          <w:sz w:val="20"/>
          <w:szCs w:val="20"/>
          <w:lang w:eastAsia="ru-RU"/>
        </w:rPr>
      </w:pPr>
    </w:p>
    <w:p w14:paraId="4E73487C" w14:textId="77777777" w:rsidR="008444C5" w:rsidRPr="00483DAE" w:rsidRDefault="008444C5" w:rsidP="00E6254C">
      <w:pPr>
        <w:spacing w:after="0" w:line="240" w:lineRule="auto"/>
        <w:jc w:val="center"/>
        <w:rPr>
          <w:rFonts w:ascii="Times New Roman" w:eastAsia="Times New Roman" w:hAnsi="Times New Roman" w:cs="Times New Roman"/>
          <w:b/>
          <w:sz w:val="36"/>
          <w:szCs w:val="36"/>
          <w:lang w:eastAsia="ru-RU"/>
        </w:rPr>
      </w:pPr>
      <w:r w:rsidRPr="00483DAE">
        <w:rPr>
          <w:rFonts w:ascii="Times New Roman" w:eastAsia="Times New Roman" w:hAnsi="Times New Roman" w:cs="Times New Roman"/>
          <w:b/>
          <w:sz w:val="36"/>
          <w:szCs w:val="36"/>
          <w:lang w:eastAsia="ru-RU"/>
        </w:rPr>
        <w:t xml:space="preserve">МЕТОДИЧЕСКИЕ РЕКОМЕНДАЦИИ </w:t>
      </w:r>
    </w:p>
    <w:p w14:paraId="37B08C19" w14:textId="77777777" w:rsidR="00483DAE" w:rsidRDefault="008444C5" w:rsidP="00E6254C">
      <w:pPr>
        <w:spacing w:after="0" w:line="240" w:lineRule="auto"/>
        <w:jc w:val="center"/>
        <w:rPr>
          <w:rFonts w:ascii="Times New Roman" w:eastAsia="Times New Roman" w:hAnsi="Times New Roman" w:cs="Times New Roman"/>
          <w:b/>
          <w:sz w:val="36"/>
          <w:szCs w:val="36"/>
          <w:lang w:eastAsia="ru-RU"/>
        </w:rPr>
      </w:pPr>
      <w:r w:rsidRPr="00483DAE">
        <w:rPr>
          <w:rFonts w:ascii="Times New Roman" w:eastAsia="Times New Roman" w:hAnsi="Times New Roman" w:cs="Times New Roman"/>
          <w:b/>
          <w:sz w:val="36"/>
          <w:szCs w:val="36"/>
          <w:lang w:eastAsia="ru-RU"/>
        </w:rPr>
        <w:t>ПО ОРГАНИЗАЦИИ И ПРО</w:t>
      </w:r>
      <w:r w:rsidR="00543A2C" w:rsidRPr="00483DAE">
        <w:rPr>
          <w:rFonts w:ascii="Times New Roman" w:eastAsia="Times New Roman" w:hAnsi="Times New Roman" w:cs="Times New Roman"/>
          <w:b/>
          <w:sz w:val="36"/>
          <w:szCs w:val="36"/>
          <w:lang w:eastAsia="ru-RU"/>
        </w:rPr>
        <w:t>ХОЖДЕНИЮ</w:t>
      </w:r>
      <w:r w:rsidRPr="00483DAE">
        <w:rPr>
          <w:rFonts w:ascii="Times New Roman" w:eastAsia="Times New Roman" w:hAnsi="Times New Roman" w:cs="Times New Roman"/>
          <w:b/>
          <w:sz w:val="36"/>
          <w:szCs w:val="36"/>
          <w:lang w:eastAsia="ru-RU"/>
        </w:rPr>
        <w:t xml:space="preserve"> </w:t>
      </w:r>
    </w:p>
    <w:p w14:paraId="0AFB66C3" w14:textId="77777777" w:rsidR="00E6254C" w:rsidRPr="00483DAE" w:rsidRDefault="007A2298" w:rsidP="00E6254C">
      <w:pPr>
        <w:spacing w:after="0" w:line="240" w:lineRule="auto"/>
        <w:jc w:val="center"/>
        <w:rPr>
          <w:rFonts w:ascii="Times New Roman" w:eastAsia="Times New Roman" w:hAnsi="Times New Roman" w:cs="Times New Roman"/>
          <w:b/>
          <w:sz w:val="36"/>
          <w:szCs w:val="36"/>
          <w:lang w:eastAsia="ru-RU"/>
        </w:rPr>
      </w:pPr>
      <w:r w:rsidRPr="00483DAE">
        <w:rPr>
          <w:rFonts w:ascii="Times New Roman" w:eastAsia="Times New Roman" w:hAnsi="Times New Roman" w:cs="Times New Roman"/>
          <w:b/>
          <w:sz w:val="36"/>
          <w:szCs w:val="36"/>
          <w:lang w:eastAsia="ru-RU"/>
        </w:rPr>
        <w:t>ПРЕДДИПЛОМНОЙ</w:t>
      </w:r>
      <w:r w:rsidR="00FB754A" w:rsidRPr="00483DAE">
        <w:rPr>
          <w:rFonts w:ascii="Times New Roman" w:eastAsia="Times New Roman" w:hAnsi="Times New Roman" w:cs="Times New Roman"/>
          <w:b/>
          <w:sz w:val="36"/>
          <w:szCs w:val="36"/>
          <w:lang w:eastAsia="ru-RU"/>
        </w:rPr>
        <w:t xml:space="preserve"> </w:t>
      </w:r>
      <w:r w:rsidR="008444C5" w:rsidRPr="00483DAE">
        <w:rPr>
          <w:rFonts w:ascii="Times New Roman" w:eastAsia="Times New Roman" w:hAnsi="Times New Roman" w:cs="Times New Roman"/>
          <w:b/>
          <w:sz w:val="36"/>
          <w:szCs w:val="36"/>
          <w:lang w:eastAsia="ru-RU"/>
        </w:rPr>
        <w:t>ПРАКТИКИ</w:t>
      </w:r>
    </w:p>
    <w:p w14:paraId="69A20BD9" w14:textId="77777777" w:rsidR="00E6254C" w:rsidRPr="00DE07DC" w:rsidRDefault="00E6254C" w:rsidP="006234FF">
      <w:pPr>
        <w:pStyle w:val="ae"/>
        <w:keepNext/>
        <w:keepLines/>
        <w:widowControl w:val="0"/>
        <w:rPr>
          <w:color w:val="000000"/>
          <w:sz w:val="24"/>
          <w:szCs w:val="24"/>
        </w:rPr>
      </w:pPr>
    </w:p>
    <w:p w14:paraId="08AD68D7" w14:textId="77777777" w:rsidR="00E6254C" w:rsidRPr="00E6254C" w:rsidRDefault="00E6254C" w:rsidP="00E6254C">
      <w:pPr>
        <w:spacing w:after="0" w:line="240" w:lineRule="auto"/>
        <w:rPr>
          <w:rFonts w:ascii="Times New Roman" w:eastAsia="Times New Roman" w:hAnsi="Times New Roman" w:cs="Times New Roman"/>
          <w:color w:val="000000"/>
          <w:sz w:val="24"/>
          <w:szCs w:val="24"/>
          <w:lang w:eastAsia="ru-RU"/>
        </w:rPr>
      </w:pPr>
    </w:p>
    <w:p w14:paraId="7F9BADE2" w14:textId="77777777" w:rsidR="00E6254C" w:rsidRPr="00E6254C" w:rsidRDefault="00E6254C" w:rsidP="00E6254C">
      <w:pPr>
        <w:spacing w:after="0" w:line="240" w:lineRule="auto"/>
        <w:rPr>
          <w:rFonts w:ascii="Times New Roman" w:eastAsia="Times New Roman" w:hAnsi="Times New Roman" w:cs="Times New Roman"/>
          <w:color w:val="000000"/>
          <w:sz w:val="24"/>
          <w:szCs w:val="24"/>
          <w:lang w:eastAsia="ru-RU"/>
        </w:rPr>
      </w:pPr>
    </w:p>
    <w:p w14:paraId="126AB6A2" w14:textId="77777777" w:rsidR="004D2A06" w:rsidRDefault="008D07EA" w:rsidP="00E6254C">
      <w:pPr>
        <w:spacing w:after="0" w:line="240" w:lineRule="auto"/>
        <w:jc w:val="center"/>
        <w:rPr>
          <w:rFonts w:ascii="Times New Roman" w:eastAsia="Times New Roman" w:hAnsi="Times New Roman" w:cs="Times New Roman"/>
          <w:bCs/>
          <w:i/>
          <w:sz w:val="28"/>
          <w:szCs w:val="32"/>
          <w:lang w:eastAsia="ru-RU"/>
        </w:rPr>
      </w:pPr>
      <w:r>
        <w:rPr>
          <w:rFonts w:ascii="Times New Roman" w:eastAsia="Times New Roman" w:hAnsi="Times New Roman" w:cs="Times New Roman"/>
          <w:i/>
          <w:sz w:val="28"/>
          <w:szCs w:val="32"/>
          <w:lang w:eastAsia="ru-RU"/>
        </w:rPr>
        <w:t>Д</w:t>
      </w:r>
      <w:r w:rsidR="00D2386D">
        <w:rPr>
          <w:rFonts w:ascii="Times New Roman" w:eastAsia="Times New Roman" w:hAnsi="Times New Roman" w:cs="Times New Roman"/>
          <w:i/>
          <w:sz w:val="28"/>
          <w:szCs w:val="32"/>
          <w:lang w:eastAsia="ru-RU"/>
        </w:rPr>
        <w:t xml:space="preserve">ля студентов, обучающихся по направлению </w:t>
      </w:r>
      <w:r w:rsidR="00E6254C" w:rsidRPr="00E6254C">
        <w:rPr>
          <w:rFonts w:ascii="Times New Roman" w:eastAsia="Times New Roman" w:hAnsi="Times New Roman" w:cs="Times New Roman"/>
          <w:bCs/>
          <w:i/>
          <w:sz w:val="28"/>
          <w:szCs w:val="32"/>
          <w:lang w:eastAsia="ru-RU"/>
        </w:rPr>
        <w:t>38.03.0</w:t>
      </w:r>
      <w:r w:rsidR="00C4148C">
        <w:rPr>
          <w:rFonts w:ascii="Times New Roman" w:eastAsia="Times New Roman" w:hAnsi="Times New Roman" w:cs="Times New Roman"/>
          <w:bCs/>
          <w:i/>
          <w:sz w:val="28"/>
          <w:szCs w:val="32"/>
          <w:lang w:eastAsia="ru-RU"/>
        </w:rPr>
        <w:t>1</w:t>
      </w:r>
      <w:r w:rsidR="00E6254C" w:rsidRPr="00E6254C">
        <w:rPr>
          <w:rFonts w:ascii="Times New Roman" w:eastAsia="Times New Roman" w:hAnsi="Times New Roman" w:cs="Times New Roman"/>
          <w:bCs/>
          <w:i/>
          <w:sz w:val="28"/>
          <w:szCs w:val="32"/>
          <w:lang w:eastAsia="ru-RU"/>
        </w:rPr>
        <w:t> </w:t>
      </w:r>
      <w:r w:rsidR="00C4148C">
        <w:rPr>
          <w:rFonts w:ascii="Times New Roman" w:eastAsia="Times New Roman" w:hAnsi="Times New Roman" w:cs="Times New Roman"/>
          <w:bCs/>
          <w:i/>
          <w:sz w:val="28"/>
          <w:szCs w:val="32"/>
          <w:lang w:eastAsia="ru-RU"/>
        </w:rPr>
        <w:t>Экономика</w:t>
      </w:r>
      <w:r w:rsidR="004D2A06">
        <w:rPr>
          <w:rFonts w:ascii="Times New Roman" w:eastAsia="Times New Roman" w:hAnsi="Times New Roman" w:cs="Times New Roman"/>
          <w:bCs/>
          <w:i/>
          <w:sz w:val="28"/>
          <w:szCs w:val="32"/>
          <w:lang w:eastAsia="ru-RU"/>
        </w:rPr>
        <w:t xml:space="preserve">, </w:t>
      </w:r>
    </w:p>
    <w:p w14:paraId="22ED1E53" w14:textId="77777777" w:rsidR="00E6254C" w:rsidRDefault="004D2A06" w:rsidP="00E6254C">
      <w:pPr>
        <w:spacing w:after="0" w:line="240" w:lineRule="auto"/>
        <w:jc w:val="center"/>
        <w:rPr>
          <w:rFonts w:ascii="Times New Roman" w:eastAsia="Times New Roman" w:hAnsi="Times New Roman" w:cs="Times New Roman"/>
          <w:bCs/>
          <w:i/>
          <w:sz w:val="28"/>
          <w:szCs w:val="32"/>
          <w:lang w:eastAsia="ru-RU"/>
        </w:rPr>
      </w:pPr>
      <w:r>
        <w:rPr>
          <w:rFonts w:ascii="Times New Roman" w:eastAsia="Times New Roman" w:hAnsi="Times New Roman" w:cs="Times New Roman"/>
          <w:bCs/>
          <w:i/>
          <w:sz w:val="28"/>
          <w:szCs w:val="32"/>
          <w:lang w:eastAsia="ru-RU"/>
        </w:rPr>
        <w:t>направленность «</w:t>
      </w:r>
      <w:r w:rsidR="00C4148C">
        <w:rPr>
          <w:rFonts w:ascii="Times New Roman" w:eastAsia="Times New Roman" w:hAnsi="Times New Roman" w:cs="Times New Roman"/>
          <w:bCs/>
          <w:i/>
          <w:sz w:val="28"/>
          <w:szCs w:val="32"/>
          <w:lang w:eastAsia="ru-RU"/>
        </w:rPr>
        <w:t>Бухгалтерский учет, анализ и аудит</w:t>
      </w:r>
      <w:r>
        <w:rPr>
          <w:rFonts w:ascii="Times New Roman" w:eastAsia="Times New Roman" w:hAnsi="Times New Roman" w:cs="Times New Roman"/>
          <w:bCs/>
          <w:i/>
          <w:sz w:val="28"/>
          <w:szCs w:val="32"/>
          <w:lang w:eastAsia="ru-RU"/>
        </w:rPr>
        <w:t>»</w:t>
      </w:r>
    </w:p>
    <w:p w14:paraId="7DB115D7" w14:textId="77777777" w:rsidR="00E6254C" w:rsidRP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0D9FC215" w14:textId="77777777" w:rsidR="00E6254C" w:rsidRP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44E56589" w14:textId="77777777" w:rsidR="00E6254C" w:rsidRP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2F7524AB" w14:textId="77777777" w:rsidR="00E6254C" w:rsidRP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3C0C7D2D" w14:textId="77777777" w:rsidR="00E6254C" w:rsidRP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462B0502" w14:textId="77777777" w:rsid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7B6BF983" w14:textId="77777777" w:rsidR="00D417B6" w:rsidRDefault="00D417B6" w:rsidP="00E6254C">
      <w:pPr>
        <w:spacing w:after="0" w:line="240" w:lineRule="auto"/>
        <w:rPr>
          <w:rFonts w:ascii="Times New Roman" w:eastAsia="Times New Roman" w:hAnsi="Times New Roman" w:cs="Times New Roman"/>
          <w:color w:val="000000"/>
          <w:sz w:val="26"/>
          <w:szCs w:val="24"/>
          <w:lang w:eastAsia="ru-RU"/>
        </w:rPr>
      </w:pPr>
    </w:p>
    <w:p w14:paraId="785003FB" w14:textId="77777777" w:rsid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30B5BBE1" w14:textId="77777777" w:rsidR="008D07EA" w:rsidRDefault="008D07EA" w:rsidP="00E6254C">
      <w:pPr>
        <w:spacing w:after="0" w:line="240" w:lineRule="auto"/>
        <w:rPr>
          <w:rFonts w:ascii="Times New Roman" w:eastAsia="Times New Roman" w:hAnsi="Times New Roman" w:cs="Times New Roman"/>
          <w:color w:val="000000"/>
          <w:sz w:val="26"/>
          <w:szCs w:val="24"/>
          <w:lang w:eastAsia="ru-RU"/>
        </w:rPr>
      </w:pPr>
    </w:p>
    <w:p w14:paraId="46F57EC7" w14:textId="77777777" w:rsidR="008D07EA" w:rsidRPr="00E6254C" w:rsidRDefault="008D07EA" w:rsidP="00E6254C">
      <w:pPr>
        <w:spacing w:after="0" w:line="240" w:lineRule="auto"/>
        <w:rPr>
          <w:rFonts w:ascii="Times New Roman" w:eastAsia="Times New Roman" w:hAnsi="Times New Roman" w:cs="Times New Roman"/>
          <w:color w:val="000000"/>
          <w:sz w:val="26"/>
          <w:szCs w:val="24"/>
          <w:lang w:eastAsia="ru-RU"/>
        </w:rPr>
      </w:pPr>
    </w:p>
    <w:p w14:paraId="530D828A" w14:textId="77777777" w:rsid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4855D7B3" w14:textId="77777777" w:rsidR="00C4148C" w:rsidRDefault="00C4148C" w:rsidP="00E6254C">
      <w:pPr>
        <w:spacing w:after="0" w:line="240" w:lineRule="auto"/>
        <w:rPr>
          <w:rFonts w:ascii="Times New Roman" w:eastAsia="Times New Roman" w:hAnsi="Times New Roman" w:cs="Times New Roman"/>
          <w:color w:val="000000"/>
          <w:sz w:val="26"/>
          <w:szCs w:val="24"/>
          <w:lang w:eastAsia="ru-RU"/>
        </w:rPr>
      </w:pPr>
    </w:p>
    <w:p w14:paraId="2040D9A0" w14:textId="77777777" w:rsidR="00741E64" w:rsidRDefault="00741E64" w:rsidP="00E6254C">
      <w:pPr>
        <w:spacing w:after="0" w:line="240" w:lineRule="auto"/>
        <w:rPr>
          <w:rFonts w:ascii="Times New Roman" w:eastAsia="Times New Roman" w:hAnsi="Times New Roman" w:cs="Times New Roman"/>
          <w:color w:val="000000"/>
          <w:sz w:val="26"/>
          <w:szCs w:val="24"/>
          <w:lang w:eastAsia="ru-RU"/>
        </w:rPr>
      </w:pPr>
    </w:p>
    <w:p w14:paraId="72E9A2AB" w14:textId="77777777" w:rsidR="00E6254C" w:rsidRPr="00E6254C" w:rsidRDefault="00E6254C" w:rsidP="00E6254C">
      <w:pPr>
        <w:spacing w:after="0" w:line="240" w:lineRule="auto"/>
        <w:rPr>
          <w:rFonts w:ascii="Times New Roman" w:eastAsia="Times New Roman" w:hAnsi="Times New Roman" w:cs="Times New Roman"/>
          <w:color w:val="000000"/>
          <w:sz w:val="26"/>
          <w:szCs w:val="24"/>
          <w:lang w:eastAsia="ru-RU"/>
        </w:rPr>
      </w:pPr>
    </w:p>
    <w:p w14:paraId="08126845" w14:textId="77777777" w:rsidR="00E6254C" w:rsidRPr="00741E64" w:rsidRDefault="00E6254C" w:rsidP="00E6254C">
      <w:pPr>
        <w:spacing w:after="60" w:line="240" w:lineRule="auto"/>
        <w:jc w:val="center"/>
        <w:rPr>
          <w:rFonts w:ascii="Times New Roman" w:eastAsia="Times New Roman" w:hAnsi="Times New Roman" w:cs="Times New Roman"/>
          <w:color w:val="000000"/>
          <w:sz w:val="24"/>
          <w:szCs w:val="24"/>
          <w:lang w:eastAsia="ru-RU"/>
        </w:rPr>
      </w:pPr>
      <w:r w:rsidRPr="00741E64">
        <w:rPr>
          <w:rFonts w:ascii="Times New Roman" w:eastAsia="Times New Roman" w:hAnsi="Times New Roman" w:cs="Times New Roman"/>
          <w:color w:val="000000"/>
          <w:sz w:val="24"/>
          <w:szCs w:val="24"/>
          <w:lang w:eastAsia="ru-RU"/>
        </w:rPr>
        <w:t>Санкт-Петербург</w:t>
      </w:r>
    </w:p>
    <w:p w14:paraId="4536D324" w14:textId="77777777" w:rsidR="00E6254C" w:rsidRPr="00741E64" w:rsidRDefault="00E6254C" w:rsidP="00E6254C">
      <w:pPr>
        <w:spacing w:after="0" w:line="240" w:lineRule="auto"/>
        <w:jc w:val="center"/>
        <w:rPr>
          <w:rFonts w:ascii="Times New Roman" w:eastAsia="Times New Roman" w:hAnsi="Times New Roman" w:cs="Times New Roman"/>
          <w:sz w:val="24"/>
          <w:szCs w:val="24"/>
          <w:lang w:eastAsia="ru-RU"/>
        </w:rPr>
      </w:pPr>
      <w:r w:rsidRPr="00FD4A23">
        <w:rPr>
          <w:rFonts w:ascii="Times New Roman" w:eastAsia="Times New Roman" w:hAnsi="Times New Roman" w:cs="Times New Roman"/>
          <w:color w:val="000000"/>
          <w:sz w:val="24"/>
          <w:szCs w:val="24"/>
          <w:highlight w:val="yellow"/>
          <w:lang w:eastAsia="ru-RU"/>
        </w:rPr>
        <w:t>201</w:t>
      </w:r>
      <w:r w:rsidR="00FD4A23" w:rsidRPr="00FD4A23">
        <w:rPr>
          <w:rFonts w:ascii="Times New Roman" w:eastAsia="Times New Roman" w:hAnsi="Times New Roman" w:cs="Times New Roman"/>
          <w:color w:val="000000"/>
          <w:sz w:val="24"/>
          <w:szCs w:val="24"/>
          <w:highlight w:val="yellow"/>
          <w:lang w:eastAsia="ru-RU"/>
        </w:rPr>
        <w:t>7</w:t>
      </w:r>
    </w:p>
    <w:p w14:paraId="634EEF22" w14:textId="77777777" w:rsidR="007B7729" w:rsidRDefault="007B7729">
      <w:pP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br w:type="page"/>
      </w:r>
    </w:p>
    <w:p w14:paraId="6638CA22" w14:textId="77777777" w:rsidR="00E6254C" w:rsidRPr="00E6254C" w:rsidRDefault="00E6254C" w:rsidP="00D3731B">
      <w:pPr>
        <w:widowControl w:val="0"/>
        <w:spacing w:after="0" w:line="240" w:lineRule="auto"/>
        <w:ind w:right="-83"/>
        <w:jc w:val="both"/>
        <w:rPr>
          <w:rFonts w:ascii="Times New Roman" w:eastAsia="Times New Roman" w:hAnsi="Times New Roman" w:cs="Times New Roman"/>
          <w:sz w:val="24"/>
          <w:szCs w:val="28"/>
          <w:lang w:eastAsia="ru-RU"/>
        </w:rPr>
      </w:pPr>
      <w:r w:rsidRPr="00E6254C">
        <w:rPr>
          <w:rFonts w:ascii="Times New Roman" w:eastAsia="Times New Roman" w:hAnsi="Times New Roman" w:cs="Times New Roman"/>
          <w:sz w:val="24"/>
          <w:szCs w:val="28"/>
          <w:lang w:eastAsia="ru-RU"/>
        </w:rPr>
        <w:lastRenderedPageBreak/>
        <w:t xml:space="preserve">УДК </w:t>
      </w:r>
      <w:r w:rsidR="00D3731B">
        <w:rPr>
          <w:rFonts w:ascii="Times New Roman" w:eastAsia="Times New Roman" w:hAnsi="Times New Roman" w:cs="Times New Roman"/>
          <w:sz w:val="24"/>
          <w:szCs w:val="28"/>
          <w:lang w:eastAsia="ru-RU"/>
        </w:rPr>
        <w:t>-----------</w:t>
      </w:r>
    </w:p>
    <w:p w14:paraId="2BAF71F0" w14:textId="77777777" w:rsidR="00E6254C" w:rsidRPr="00E6254C" w:rsidRDefault="00E6254C" w:rsidP="00E6254C">
      <w:pPr>
        <w:widowControl w:val="0"/>
        <w:spacing w:after="0" w:line="240" w:lineRule="auto"/>
        <w:ind w:left="-567" w:right="-83" w:firstLine="567"/>
        <w:jc w:val="both"/>
        <w:rPr>
          <w:rFonts w:ascii="Times New Roman" w:eastAsia="Times New Roman" w:hAnsi="Times New Roman" w:cs="Times New Roman"/>
          <w:sz w:val="24"/>
          <w:szCs w:val="28"/>
          <w:lang w:eastAsia="ru-RU"/>
        </w:rPr>
      </w:pPr>
      <w:r w:rsidRPr="00E6254C">
        <w:rPr>
          <w:rFonts w:ascii="Times New Roman" w:eastAsia="Times New Roman" w:hAnsi="Times New Roman" w:cs="Times New Roman"/>
          <w:sz w:val="24"/>
          <w:szCs w:val="28"/>
          <w:lang w:eastAsia="ru-RU"/>
        </w:rPr>
        <w:t xml:space="preserve">ББК </w:t>
      </w:r>
      <w:r w:rsidR="00D3731B">
        <w:rPr>
          <w:rFonts w:ascii="Times New Roman" w:eastAsia="Times New Roman" w:hAnsi="Times New Roman" w:cs="Times New Roman"/>
          <w:sz w:val="24"/>
          <w:szCs w:val="28"/>
          <w:lang w:eastAsia="ru-RU"/>
        </w:rPr>
        <w:t>-----------</w:t>
      </w:r>
    </w:p>
    <w:p w14:paraId="04B2DA22" w14:textId="77777777" w:rsidR="00E6254C" w:rsidRPr="00E6254C" w:rsidRDefault="00D3731B" w:rsidP="00D3731B">
      <w:pPr>
        <w:widowControl w:val="0"/>
        <w:spacing w:after="0" w:line="240" w:lineRule="auto"/>
        <w:ind w:right="-83"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Г--------</w:t>
      </w:r>
    </w:p>
    <w:p w14:paraId="5C670AF0" w14:textId="77777777" w:rsidR="00D3731B" w:rsidRDefault="00D3731B" w:rsidP="00E6254C">
      <w:pPr>
        <w:keepNext/>
        <w:spacing w:after="0" w:line="240" w:lineRule="auto"/>
        <w:jc w:val="center"/>
        <w:rPr>
          <w:rFonts w:ascii="Times New Roman" w:eastAsia="Times New Roman" w:hAnsi="Times New Roman" w:cs="Times New Roman"/>
          <w:color w:val="000000"/>
          <w:sz w:val="26"/>
          <w:szCs w:val="26"/>
          <w:lang w:eastAsia="ru-RU"/>
        </w:rPr>
      </w:pPr>
    </w:p>
    <w:p w14:paraId="781B890D" w14:textId="77777777" w:rsidR="00E6254C" w:rsidRPr="00FD4A23" w:rsidRDefault="00EA59EB" w:rsidP="00E6254C">
      <w:pPr>
        <w:keepNext/>
        <w:spacing w:after="0" w:line="240" w:lineRule="auto"/>
        <w:jc w:val="center"/>
        <w:rPr>
          <w:rFonts w:ascii="Times New Roman" w:eastAsia="Times New Roman" w:hAnsi="Times New Roman" w:cs="Times New Roman"/>
          <w:color w:val="000000"/>
          <w:sz w:val="26"/>
          <w:szCs w:val="26"/>
          <w:highlight w:val="yellow"/>
          <w:lang w:eastAsia="ru-RU"/>
        </w:rPr>
      </w:pPr>
      <w:r w:rsidRPr="00FD4A23">
        <w:rPr>
          <w:rFonts w:ascii="Times New Roman" w:eastAsia="Times New Roman" w:hAnsi="Times New Roman" w:cs="Times New Roman"/>
          <w:color w:val="000000"/>
          <w:sz w:val="26"/>
          <w:szCs w:val="26"/>
          <w:highlight w:val="yellow"/>
          <w:lang w:eastAsia="ru-RU"/>
        </w:rPr>
        <w:t xml:space="preserve">Рассмотрено и рекомендовано </w:t>
      </w:r>
      <w:r w:rsidR="00E6254C" w:rsidRPr="00FD4A23">
        <w:rPr>
          <w:rFonts w:ascii="Times New Roman" w:eastAsia="Times New Roman" w:hAnsi="Times New Roman" w:cs="Times New Roman"/>
          <w:color w:val="000000"/>
          <w:sz w:val="26"/>
          <w:szCs w:val="26"/>
          <w:highlight w:val="yellow"/>
          <w:lang w:eastAsia="ru-RU"/>
        </w:rPr>
        <w:t xml:space="preserve">к изданию Методическим советом </w:t>
      </w:r>
    </w:p>
    <w:p w14:paraId="5365BF31" w14:textId="77777777" w:rsidR="005B5173" w:rsidRPr="00FD4A23" w:rsidRDefault="00442C1F" w:rsidP="00E6254C">
      <w:pPr>
        <w:keepNext/>
        <w:spacing w:after="0" w:line="240" w:lineRule="auto"/>
        <w:jc w:val="center"/>
        <w:rPr>
          <w:rFonts w:ascii="Times New Roman" w:eastAsia="Times New Roman" w:hAnsi="Times New Roman" w:cs="Times New Roman"/>
          <w:color w:val="000000"/>
          <w:sz w:val="26"/>
          <w:szCs w:val="26"/>
          <w:highlight w:val="yellow"/>
          <w:lang w:eastAsia="ru-RU"/>
        </w:rPr>
      </w:pPr>
      <w:r w:rsidRPr="00FD4A23">
        <w:rPr>
          <w:rFonts w:ascii="Times New Roman" w:eastAsia="Times New Roman" w:hAnsi="Times New Roman" w:cs="Times New Roman"/>
          <w:color w:val="000000"/>
          <w:sz w:val="26"/>
          <w:szCs w:val="26"/>
          <w:highlight w:val="yellow"/>
          <w:lang w:eastAsia="ru-RU"/>
        </w:rPr>
        <w:t xml:space="preserve">Института </w:t>
      </w:r>
      <w:r w:rsidR="006B1361" w:rsidRPr="00FD4A23">
        <w:rPr>
          <w:rFonts w:ascii="Times New Roman" w:eastAsia="Times New Roman" w:hAnsi="Times New Roman" w:cs="Times New Roman"/>
          <w:color w:val="000000"/>
          <w:sz w:val="26"/>
          <w:szCs w:val="26"/>
          <w:highlight w:val="yellow"/>
          <w:lang w:eastAsia="ru-RU"/>
        </w:rPr>
        <w:t>международных программ</w:t>
      </w:r>
    </w:p>
    <w:p w14:paraId="0164A43B" w14:textId="77777777" w:rsidR="00E6254C" w:rsidRPr="00E6254C" w:rsidRDefault="005B5173" w:rsidP="00E6254C">
      <w:pPr>
        <w:keepNext/>
        <w:spacing w:after="0" w:line="240" w:lineRule="auto"/>
        <w:jc w:val="center"/>
        <w:rPr>
          <w:rFonts w:ascii="Times New Roman" w:eastAsia="Times New Roman" w:hAnsi="Times New Roman" w:cs="Times New Roman"/>
          <w:color w:val="000000"/>
          <w:sz w:val="26"/>
          <w:szCs w:val="26"/>
          <w:lang w:eastAsia="ru-RU"/>
        </w:rPr>
      </w:pPr>
      <w:r w:rsidRPr="00FD4A23">
        <w:rPr>
          <w:rFonts w:ascii="Times New Roman" w:eastAsia="Times New Roman" w:hAnsi="Times New Roman" w:cs="Times New Roman"/>
          <w:color w:val="000000"/>
          <w:sz w:val="26"/>
          <w:szCs w:val="26"/>
          <w:highlight w:val="yellow"/>
          <w:lang w:eastAsia="ru-RU"/>
        </w:rPr>
        <w:t xml:space="preserve"> </w:t>
      </w:r>
      <w:r w:rsidR="00741E64" w:rsidRPr="00FD4A23">
        <w:rPr>
          <w:rFonts w:ascii="Times New Roman" w:eastAsia="Times New Roman" w:hAnsi="Times New Roman" w:cs="Times New Roman"/>
          <w:color w:val="000000"/>
          <w:sz w:val="26"/>
          <w:szCs w:val="26"/>
          <w:highlight w:val="yellow"/>
          <w:lang w:eastAsia="ru-RU"/>
        </w:rPr>
        <w:t xml:space="preserve">(протокол № </w:t>
      </w:r>
      <w:r w:rsidR="006B1361" w:rsidRPr="00FD4A23">
        <w:rPr>
          <w:rFonts w:ascii="Times New Roman" w:eastAsia="Times New Roman" w:hAnsi="Times New Roman" w:cs="Times New Roman"/>
          <w:color w:val="000000"/>
          <w:sz w:val="26"/>
          <w:szCs w:val="26"/>
          <w:highlight w:val="yellow"/>
          <w:lang w:eastAsia="ru-RU"/>
        </w:rPr>
        <w:t xml:space="preserve">6 </w:t>
      </w:r>
      <w:r w:rsidR="00741E64" w:rsidRPr="00FD4A23">
        <w:rPr>
          <w:rFonts w:ascii="Times New Roman" w:eastAsia="Times New Roman" w:hAnsi="Times New Roman" w:cs="Times New Roman"/>
          <w:color w:val="000000"/>
          <w:sz w:val="26"/>
          <w:szCs w:val="26"/>
          <w:highlight w:val="yellow"/>
          <w:lang w:eastAsia="ru-RU"/>
        </w:rPr>
        <w:t xml:space="preserve">от </w:t>
      </w:r>
      <w:r w:rsidR="006B1361" w:rsidRPr="00FD4A23">
        <w:rPr>
          <w:rFonts w:ascii="Times New Roman" w:eastAsia="Times New Roman" w:hAnsi="Times New Roman" w:cs="Times New Roman"/>
          <w:color w:val="000000"/>
          <w:sz w:val="26"/>
          <w:szCs w:val="26"/>
          <w:highlight w:val="yellow"/>
          <w:lang w:eastAsia="ru-RU"/>
        </w:rPr>
        <w:t>11 ма</w:t>
      </w:r>
      <w:r w:rsidR="00E6254C" w:rsidRPr="00FD4A23">
        <w:rPr>
          <w:rFonts w:ascii="Times New Roman" w:eastAsia="Times New Roman" w:hAnsi="Times New Roman" w:cs="Times New Roman"/>
          <w:color w:val="000000"/>
          <w:sz w:val="26"/>
          <w:szCs w:val="26"/>
          <w:highlight w:val="yellow"/>
          <w:lang w:eastAsia="ru-RU"/>
        </w:rPr>
        <w:t>я 201</w:t>
      </w:r>
      <w:r w:rsidR="006B1361" w:rsidRPr="00FD4A23">
        <w:rPr>
          <w:rFonts w:ascii="Times New Roman" w:eastAsia="Times New Roman" w:hAnsi="Times New Roman" w:cs="Times New Roman"/>
          <w:color w:val="000000"/>
          <w:sz w:val="26"/>
          <w:szCs w:val="26"/>
          <w:highlight w:val="yellow"/>
          <w:lang w:eastAsia="ru-RU"/>
        </w:rPr>
        <w:t>7</w:t>
      </w:r>
      <w:r w:rsidR="00E6254C" w:rsidRPr="00FD4A23">
        <w:rPr>
          <w:rFonts w:ascii="Times New Roman" w:eastAsia="Times New Roman" w:hAnsi="Times New Roman" w:cs="Times New Roman"/>
          <w:color w:val="000000"/>
          <w:sz w:val="26"/>
          <w:szCs w:val="26"/>
          <w:highlight w:val="yellow"/>
          <w:lang w:eastAsia="ru-RU"/>
        </w:rPr>
        <w:t xml:space="preserve"> г.</w:t>
      </w:r>
      <w:r w:rsidR="00741E64" w:rsidRPr="00FD4A23">
        <w:rPr>
          <w:rFonts w:ascii="Times New Roman" w:eastAsia="Times New Roman" w:hAnsi="Times New Roman" w:cs="Times New Roman"/>
          <w:color w:val="000000"/>
          <w:sz w:val="26"/>
          <w:szCs w:val="26"/>
          <w:highlight w:val="yellow"/>
          <w:lang w:eastAsia="ru-RU"/>
        </w:rPr>
        <w:t>)</w:t>
      </w:r>
    </w:p>
    <w:p w14:paraId="0CFD0E5B" w14:textId="77777777" w:rsidR="00E6254C" w:rsidRDefault="00E6254C" w:rsidP="00E6254C">
      <w:pPr>
        <w:spacing w:before="60" w:after="0" w:line="240" w:lineRule="auto"/>
        <w:jc w:val="center"/>
        <w:rPr>
          <w:rFonts w:ascii="Times New Roman" w:eastAsia="Times New Roman" w:hAnsi="Times New Roman" w:cs="Times New Roman"/>
          <w:color w:val="000000"/>
          <w:sz w:val="20"/>
          <w:szCs w:val="26"/>
          <w:lang w:eastAsia="ru-RU"/>
        </w:rPr>
      </w:pPr>
    </w:p>
    <w:p w14:paraId="631C5EE6" w14:textId="77777777" w:rsidR="00AB6DFC" w:rsidRDefault="00AB6DFC" w:rsidP="00E6254C">
      <w:pPr>
        <w:spacing w:before="60" w:after="0" w:line="240" w:lineRule="auto"/>
        <w:jc w:val="center"/>
        <w:rPr>
          <w:rFonts w:ascii="Times New Roman" w:eastAsia="Times New Roman" w:hAnsi="Times New Roman" w:cs="Times New Roman"/>
          <w:color w:val="000000"/>
          <w:sz w:val="20"/>
          <w:szCs w:val="26"/>
          <w:lang w:eastAsia="ru-RU"/>
        </w:rPr>
      </w:pPr>
    </w:p>
    <w:p w14:paraId="5271787B" w14:textId="77777777" w:rsidR="00AB6DFC" w:rsidRDefault="00AB6DFC" w:rsidP="00E6254C">
      <w:pPr>
        <w:spacing w:before="60" w:after="0" w:line="240" w:lineRule="auto"/>
        <w:jc w:val="center"/>
        <w:rPr>
          <w:rFonts w:ascii="Times New Roman" w:eastAsia="Times New Roman" w:hAnsi="Times New Roman" w:cs="Times New Roman"/>
          <w:color w:val="000000"/>
          <w:sz w:val="20"/>
          <w:szCs w:val="26"/>
          <w:lang w:eastAsia="ru-RU"/>
        </w:rPr>
      </w:pPr>
    </w:p>
    <w:p w14:paraId="6627DD73" w14:textId="77777777" w:rsidR="00AB6DFC" w:rsidRPr="00E6254C" w:rsidRDefault="00AB6DFC" w:rsidP="00E6254C">
      <w:pPr>
        <w:spacing w:before="60" w:after="0" w:line="240" w:lineRule="auto"/>
        <w:jc w:val="center"/>
        <w:rPr>
          <w:rFonts w:ascii="Times New Roman" w:eastAsia="Times New Roman" w:hAnsi="Times New Roman" w:cs="Times New Roman"/>
          <w:color w:val="000000"/>
          <w:sz w:val="20"/>
          <w:szCs w:val="26"/>
          <w:lang w:eastAsia="ru-RU"/>
        </w:rPr>
      </w:pPr>
    </w:p>
    <w:p w14:paraId="22676BA8" w14:textId="77777777" w:rsidR="00E6254C" w:rsidRPr="00E6254C" w:rsidRDefault="00A566A0" w:rsidP="00E6254C">
      <w:pPr>
        <w:spacing w:after="0" w:line="240" w:lineRule="auto"/>
        <w:jc w:val="center"/>
        <w:rPr>
          <w:rFonts w:ascii="Times New Roman" w:eastAsia="Times New Roman" w:hAnsi="Times New Roman" w:cs="Times New Roman"/>
          <w:i/>
          <w:color w:val="000000"/>
          <w:sz w:val="26"/>
          <w:szCs w:val="26"/>
          <w:lang w:eastAsia="ru-RU"/>
        </w:rPr>
      </w:pPr>
      <w:r>
        <w:rPr>
          <w:rFonts w:ascii="Times New Roman" w:eastAsia="Times New Roman" w:hAnsi="Times New Roman" w:cs="Times New Roman"/>
          <w:i/>
          <w:color w:val="000000"/>
          <w:sz w:val="26"/>
          <w:szCs w:val="26"/>
          <w:lang w:eastAsia="ru-RU"/>
        </w:rPr>
        <w:t>Составители</w:t>
      </w:r>
      <w:r w:rsidR="009411CC">
        <w:rPr>
          <w:rFonts w:ascii="Times New Roman" w:eastAsia="Times New Roman" w:hAnsi="Times New Roman" w:cs="Times New Roman"/>
          <w:i/>
          <w:color w:val="000000"/>
          <w:sz w:val="26"/>
          <w:szCs w:val="26"/>
          <w:lang w:eastAsia="ru-RU"/>
        </w:rPr>
        <w:t>:</w:t>
      </w:r>
    </w:p>
    <w:p w14:paraId="7499CE91" w14:textId="77777777" w:rsidR="00E6254C" w:rsidRPr="00E6254C" w:rsidRDefault="00E6254C" w:rsidP="00E6254C">
      <w:pPr>
        <w:spacing w:after="0" w:line="240" w:lineRule="auto"/>
        <w:jc w:val="center"/>
        <w:rPr>
          <w:rFonts w:ascii="Times New Roman" w:eastAsia="Times New Roman" w:hAnsi="Times New Roman" w:cs="Times New Roman"/>
          <w:color w:val="000000"/>
          <w:sz w:val="26"/>
          <w:szCs w:val="26"/>
          <w:lang w:eastAsia="ru-RU"/>
        </w:rPr>
      </w:pPr>
      <w:r w:rsidRPr="00E6254C">
        <w:rPr>
          <w:rFonts w:ascii="Times New Roman" w:eastAsia="Times New Roman" w:hAnsi="Times New Roman" w:cs="Times New Roman"/>
          <w:color w:val="000000"/>
          <w:sz w:val="26"/>
          <w:szCs w:val="26"/>
          <w:lang w:eastAsia="ru-RU"/>
        </w:rPr>
        <w:t xml:space="preserve"> кандидат экономических наук, доцент </w:t>
      </w:r>
      <w:proofErr w:type="gramStart"/>
      <w:r w:rsidR="00C4148C">
        <w:rPr>
          <w:rFonts w:ascii="Times New Roman" w:eastAsia="Times New Roman" w:hAnsi="Times New Roman" w:cs="Times New Roman"/>
          <w:b/>
          <w:color w:val="000000"/>
          <w:sz w:val="26"/>
          <w:szCs w:val="26"/>
          <w:lang w:eastAsia="ru-RU"/>
        </w:rPr>
        <w:t>О.В.</w:t>
      </w:r>
      <w:proofErr w:type="gramEnd"/>
      <w:r w:rsidR="00C4148C">
        <w:rPr>
          <w:rFonts w:ascii="Times New Roman" w:eastAsia="Times New Roman" w:hAnsi="Times New Roman" w:cs="Times New Roman"/>
          <w:b/>
          <w:color w:val="000000"/>
          <w:sz w:val="26"/>
          <w:szCs w:val="26"/>
          <w:lang w:eastAsia="ru-RU"/>
        </w:rPr>
        <w:t xml:space="preserve"> Мартыненко</w:t>
      </w:r>
    </w:p>
    <w:p w14:paraId="4B9675E7" w14:textId="77777777" w:rsidR="00A566A0" w:rsidRPr="00E6254C" w:rsidRDefault="00A566A0" w:rsidP="00A566A0">
      <w:pPr>
        <w:spacing w:after="0" w:line="240" w:lineRule="auto"/>
        <w:jc w:val="center"/>
        <w:rPr>
          <w:rFonts w:ascii="Times New Roman" w:eastAsia="Times New Roman" w:hAnsi="Times New Roman" w:cs="Times New Roman"/>
          <w:color w:val="000000"/>
          <w:sz w:val="26"/>
          <w:szCs w:val="26"/>
          <w:lang w:eastAsia="ru-RU"/>
        </w:rPr>
      </w:pPr>
    </w:p>
    <w:p w14:paraId="6636080A" w14:textId="77777777" w:rsidR="00A566A0" w:rsidRDefault="00A566A0" w:rsidP="00E6254C">
      <w:pPr>
        <w:spacing w:before="60" w:after="0" w:line="240" w:lineRule="auto"/>
        <w:jc w:val="center"/>
        <w:rPr>
          <w:rFonts w:ascii="Times New Roman" w:eastAsia="Times New Roman" w:hAnsi="Times New Roman" w:cs="Times New Roman"/>
          <w:i/>
          <w:color w:val="000000"/>
          <w:sz w:val="26"/>
          <w:szCs w:val="26"/>
          <w:lang w:eastAsia="ru-RU"/>
        </w:rPr>
      </w:pPr>
    </w:p>
    <w:p w14:paraId="41DF61C4" w14:textId="77777777" w:rsidR="00E6254C" w:rsidRPr="00E6254C" w:rsidRDefault="00A566A0" w:rsidP="00E6254C">
      <w:pPr>
        <w:spacing w:before="60"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i/>
          <w:color w:val="000000"/>
          <w:sz w:val="26"/>
          <w:szCs w:val="26"/>
          <w:lang w:eastAsia="ru-RU"/>
        </w:rPr>
        <w:t>Отв.</w:t>
      </w:r>
      <w:r w:rsidR="00E6254C" w:rsidRPr="00E6254C">
        <w:rPr>
          <w:rFonts w:ascii="Times New Roman" w:eastAsia="Times New Roman" w:hAnsi="Times New Roman" w:cs="Times New Roman"/>
          <w:i/>
          <w:color w:val="000000"/>
          <w:sz w:val="26"/>
          <w:szCs w:val="26"/>
          <w:lang w:eastAsia="ru-RU"/>
        </w:rPr>
        <w:t xml:space="preserve"> редактор</w:t>
      </w:r>
      <w:r w:rsidR="00E6254C" w:rsidRPr="00E6254C">
        <w:rPr>
          <w:rFonts w:ascii="Times New Roman" w:eastAsia="Times New Roman" w:hAnsi="Times New Roman" w:cs="Times New Roman"/>
          <w:color w:val="000000"/>
          <w:sz w:val="26"/>
          <w:szCs w:val="26"/>
          <w:lang w:eastAsia="ru-RU"/>
        </w:rPr>
        <w:t xml:space="preserve"> </w:t>
      </w:r>
    </w:p>
    <w:p w14:paraId="31B678E4" w14:textId="77777777" w:rsidR="009411CC" w:rsidRPr="00E6254C" w:rsidRDefault="009411CC" w:rsidP="009411CC">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кандидат</w:t>
      </w:r>
      <w:r w:rsidRPr="00E6254C">
        <w:rPr>
          <w:rFonts w:ascii="Times New Roman" w:eastAsia="Times New Roman" w:hAnsi="Times New Roman" w:cs="Times New Roman"/>
          <w:color w:val="000000"/>
          <w:sz w:val="26"/>
          <w:szCs w:val="26"/>
          <w:lang w:eastAsia="ru-RU"/>
        </w:rPr>
        <w:t xml:space="preserve"> экономических наук, </w:t>
      </w:r>
      <w:r>
        <w:rPr>
          <w:rFonts w:ascii="Times New Roman" w:eastAsia="Times New Roman" w:hAnsi="Times New Roman" w:cs="Times New Roman"/>
          <w:color w:val="000000"/>
          <w:sz w:val="26"/>
          <w:szCs w:val="26"/>
          <w:lang w:eastAsia="ru-RU"/>
        </w:rPr>
        <w:t xml:space="preserve">доцент, заведующий кафедрой </w:t>
      </w:r>
      <w:r w:rsidR="00C4148C">
        <w:rPr>
          <w:rFonts w:ascii="Times New Roman" w:eastAsia="Times New Roman" w:hAnsi="Times New Roman" w:cs="Times New Roman"/>
          <w:color w:val="000000"/>
          <w:sz w:val="26"/>
          <w:szCs w:val="26"/>
          <w:lang w:eastAsia="ru-RU"/>
        </w:rPr>
        <w:t>международных финансов и бухгалтерского учета</w:t>
      </w:r>
      <w:r w:rsidRPr="00E6254C">
        <w:rPr>
          <w:rFonts w:ascii="Times New Roman" w:eastAsia="Times New Roman" w:hAnsi="Times New Roman" w:cs="Times New Roman"/>
          <w:color w:val="000000"/>
          <w:sz w:val="26"/>
          <w:szCs w:val="26"/>
          <w:lang w:eastAsia="ru-RU"/>
        </w:rPr>
        <w:t xml:space="preserve"> </w:t>
      </w:r>
      <w:proofErr w:type="gramStart"/>
      <w:r w:rsidR="00C4148C" w:rsidRPr="00C4148C">
        <w:rPr>
          <w:rFonts w:ascii="Times New Roman" w:eastAsia="Times New Roman" w:hAnsi="Times New Roman" w:cs="Times New Roman"/>
          <w:b/>
          <w:color w:val="000000"/>
          <w:sz w:val="26"/>
          <w:szCs w:val="26"/>
          <w:lang w:eastAsia="ru-RU"/>
        </w:rPr>
        <w:t>Е.М.</w:t>
      </w:r>
      <w:proofErr w:type="gramEnd"/>
      <w:r w:rsidR="00C4148C" w:rsidRPr="00C4148C">
        <w:rPr>
          <w:rFonts w:ascii="Times New Roman" w:eastAsia="Times New Roman" w:hAnsi="Times New Roman" w:cs="Times New Roman"/>
          <w:b/>
          <w:color w:val="000000"/>
          <w:sz w:val="26"/>
          <w:szCs w:val="26"/>
          <w:lang w:eastAsia="ru-RU"/>
        </w:rPr>
        <w:t xml:space="preserve"> Звягина</w:t>
      </w:r>
    </w:p>
    <w:p w14:paraId="404890C1" w14:textId="77777777" w:rsidR="00E6254C" w:rsidRPr="00E6254C" w:rsidRDefault="00E6254C" w:rsidP="00E6254C">
      <w:pPr>
        <w:spacing w:before="60" w:after="0" w:line="240" w:lineRule="auto"/>
        <w:jc w:val="center"/>
        <w:rPr>
          <w:rFonts w:ascii="Times New Roman" w:eastAsia="Times New Roman" w:hAnsi="Times New Roman" w:cs="Times New Roman"/>
          <w:color w:val="000000"/>
          <w:sz w:val="26"/>
          <w:szCs w:val="26"/>
          <w:lang w:eastAsia="ru-RU"/>
        </w:rPr>
      </w:pPr>
    </w:p>
    <w:p w14:paraId="3AE6125B" w14:textId="77777777" w:rsidR="00E6254C" w:rsidRPr="00E6254C" w:rsidRDefault="009411CC" w:rsidP="00E6254C">
      <w:pPr>
        <w:widowControl w:val="0"/>
        <w:tabs>
          <w:tab w:val="left" w:pos="-2127"/>
        </w:tabs>
        <w:spacing w:after="0" w:line="240" w:lineRule="auto"/>
        <w:ind w:right="21"/>
        <w:jc w:val="center"/>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Рецензент:</w:t>
      </w:r>
    </w:p>
    <w:p w14:paraId="275B0986" w14:textId="77777777" w:rsidR="00FE4D0B" w:rsidRPr="00E6254C" w:rsidRDefault="006B1361" w:rsidP="00FE4D0B">
      <w:pPr>
        <w:keepNext/>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color w:val="000000"/>
          <w:sz w:val="26"/>
          <w:szCs w:val="26"/>
          <w:lang w:eastAsia="ru-RU"/>
        </w:rPr>
        <w:t>Генеральный директор ООО «ВОКС Групп» О.С. Дудка</w:t>
      </w:r>
    </w:p>
    <w:p w14:paraId="6A8912B3" w14:textId="77777777" w:rsidR="00E6254C" w:rsidRPr="00795039" w:rsidRDefault="00E6254C" w:rsidP="00E6254C">
      <w:pPr>
        <w:widowControl w:val="0"/>
        <w:spacing w:after="0" w:line="240" w:lineRule="auto"/>
        <w:jc w:val="center"/>
        <w:rPr>
          <w:rFonts w:ascii="Times New Roman" w:eastAsia="Times New Roman" w:hAnsi="Times New Roman" w:cs="Times New Roman"/>
          <w:sz w:val="24"/>
          <w:szCs w:val="24"/>
          <w:lang w:eastAsia="ru-RU"/>
        </w:rPr>
      </w:pPr>
    </w:p>
    <w:p w14:paraId="279F3FA3" w14:textId="77777777" w:rsidR="00AB6DFC" w:rsidRPr="00795039" w:rsidRDefault="00AB6DFC" w:rsidP="00E6254C">
      <w:pPr>
        <w:widowControl w:val="0"/>
        <w:spacing w:after="0" w:line="240" w:lineRule="auto"/>
        <w:jc w:val="center"/>
        <w:rPr>
          <w:rFonts w:ascii="Times New Roman" w:eastAsia="Times New Roman" w:hAnsi="Times New Roman" w:cs="Times New Roman"/>
          <w:sz w:val="24"/>
          <w:szCs w:val="24"/>
          <w:lang w:eastAsia="ru-RU"/>
        </w:rPr>
      </w:pPr>
    </w:p>
    <w:p w14:paraId="23590531" w14:textId="77777777" w:rsidR="00E6254C" w:rsidRPr="00E6254C" w:rsidRDefault="00E6254C" w:rsidP="00E6254C">
      <w:pPr>
        <w:tabs>
          <w:tab w:val="center" w:pos="-851"/>
          <w:tab w:val="left" w:pos="896"/>
        </w:tabs>
        <w:spacing w:after="0" w:line="240" w:lineRule="auto"/>
        <w:ind w:left="420" w:hanging="419"/>
        <w:jc w:val="both"/>
        <w:rPr>
          <w:rFonts w:ascii="Times New Roman" w:eastAsia="Times New Roman" w:hAnsi="Times New Roman" w:cs="Times New Roman"/>
          <w:sz w:val="28"/>
          <w:szCs w:val="28"/>
          <w:lang w:eastAsia="ru-RU"/>
        </w:rPr>
      </w:pPr>
      <w:r w:rsidRPr="00E6254C">
        <w:rPr>
          <w:rFonts w:ascii="Times New Roman" w:eastAsia="Times New Roman" w:hAnsi="Times New Roman" w:cs="Times New Roman"/>
          <w:sz w:val="28"/>
          <w:szCs w:val="32"/>
          <w:lang w:eastAsia="ru-RU"/>
        </w:rPr>
        <w:t>О-64</w:t>
      </w:r>
      <w:r w:rsidRPr="00E6254C">
        <w:rPr>
          <w:rFonts w:ascii="Times New Roman" w:eastAsia="Times New Roman" w:hAnsi="Times New Roman" w:cs="Times New Roman"/>
          <w:sz w:val="28"/>
          <w:szCs w:val="28"/>
          <w:lang w:eastAsia="ru-RU"/>
        </w:rPr>
        <w:tab/>
      </w:r>
      <w:r w:rsidR="00543A2C" w:rsidRPr="00543A2C">
        <w:rPr>
          <w:rFonts w:ascii="Times New Roman" w:eastAsia="Times New Roman" w:hAnsi="Times New Roman" w:cs="Times New Roman"/>
          <w:b/>
          <w:sz w:val="28"/>
          <w:szCs w:val="28"/>
          <w:lang w:eastAsia="ru-RU"/>
        </w:rPr>
        <w:t xml:space="preserve">Методические рекомендации по организации и прохождению </w:t>
      </w:r>
      <w:r w:rsidR="00A1479D">
        <w:rPr>
          <w:rFonts w:ascii="Times New Roman" w:eastAsia="Times New Roman" w:hAnsi="Times New Roman" w:cs="Times New Roman"/>
          <w:b/>
          <w:sz w:val="28"/>
          <w:szCs w:val="28"/>
          <w:lang w:eastAsia="ru-RU"/>
        </w:rPr>
        <w:t>пред</w:t>
      </w:r>
      <w:r w:rsidR="007A2298">
        <w:rPr>
          <w:rFonts w:ascii="Times New Roman" w:eastAsia="Times New Roman" w:hAnsi="Times New Roman" w:cs="Times New Roman"/>
          <w:b/>
          <w:sz w:val="28"/>
          <w:szCs w:val="28"/>
          <w:lang w:eastAsia="ru-RU"/>
        </w:rPr>
        <w:t>дипломной</w:t>
      </w:r>
      <w:r w:rsidR="00A1479D">
        <w:rPr>
          <w:rFonts w:ascii="Times New Roman" w:eastAsia="Times New Roman" w:hAnsi="Times New Roman" w:cs="Times New Roman"/>
          <w:b/>
          <w:sz w:val="28"/>
          <w:szCs w:val="28"/>
          <w:lang w:eastAsia="ru-RU"/>
        </w:rPr>
        <w:t xml:space="preserve"> </w:t>
      </w:r>
      <w:r w:rsidR="00543A2C" w:rsidRPr="00543A2C">
        <w:rPr>
          <w:rFonts w:ascii="Times New Roman" w:eastAsia="Times New Roman" w:hAnsi="Times New Roman" w:cs="Times New Roman"/>
          <w:b/>
          <w:sz w:val="28"/>
          <w:szCs w:val="28"/>
          <w:lang w:eastAsia="ru-RU"/>
        </w:rPr>
        <w:t>практики:</w:t>
      </w:r>
      <w:r w:rsidRPr="00E6254C">
        <w:rPr>
          <w:rFonts w:ascii="Times New Roman" w:eastAsia="Times New Roman" w:hAnsi="Times New Roman" w:cs="Times New Roman"/>
          <w:sz w:val="28"/>
          <w:szCs w:val="28"/>
          <w:lang w:eastAsia="ru-RU"/>
        </w:rPr>
        <w:t xml:space="preserve"> </w:t>
      </w:r>
      <w:r w:rsidR="00FE4D0B">
        <w:rPr>
          <w:rFonts w:ascii="Times New Roman" w:eastAsia="Times New Roman" w:hAnsi="Times New Roman" w:cs="Times New Roman"/>
          <w:sz w:val="28"/>
          <w:szCs w:val="28"/>
          <w:lang w:eastAsia="ru-RU"/>
        </w:rPr>
        <w:t>для студентов</w:t>
      </w:r>
      <w:r w:rsidRPr="00E6254C">
        <w:rPr>
          <w:rFonts w:ascii="Times New Roman" w:eastAsia="Times New Roman" w:hAnsi="Times New Roman" w:cs="Times New Roman"/>
          <w:sz w:val="28"/>
          <w:szCs w:val="28"/>
          <w:lang w:eastAsia="ru-RU"/>
        </w:rPr>
        <w:t xml:space="preserve"> / сост. </w:t>
      </w:r>
      <w:proofErr w:type="gramStart"/>
      <w:r w:rsidR="00C4148C">
        <w:rPr>
          <w:rFonts w:ascii="Times New Roman" w:eastAsia="Times New Roman" w:hAnsi="Times New Roman" w:cs="Times New Roman"/>
          <w:sz w:val="28"/>
          <w:szCs w:val="28"/>
          <w:lang w:eastAsia="ru-RU"/>
        </w:rPr>
        <w:t>О.В.</w:t>
      </w:r>
      <w:proofErr w:type="gramEnd"/>
      <w:r w:rsidR="00C4148C">
        <w:rPr>
          <w:rFonts w:ascii="Times New Roman" w:eastAsia="Times New Roman" w:hAnsi="Times New Roman" w:cs="Times New Roman"/>
          <w:sz w:val="28"/>
          <w:szCs w:val="28"/>
          <w:lang w:eastAsia="ru-RU"/>
        </w:rPr>
        <w:t xml:space="preserve"> Мартыненко</w:t>
      </w:r>
      <w:r w:rsidR="00FE4D0B">
        <w:rPr>
          <w:rFonts w:ascii="Times New Roman" w:eastAsia="Times New Roman" w:hAnsi="Times New Roman" w:cs="Times New Roman"/>
          <w:sz w:val="28"/>
          <w:szCs w:val="28"/>
          <w:lang w:eastAsia="ru-RU"/>
        </w:rPr>
        <w:t xml:space="preserve">; </w:t>
      </w:r>
      <w:r w:rsidR="002B3317">
        <w:rPr>
          <w:rFonts w:ascii="Times New Roman" w:eastAsia="Times New Roman" w:hAnsi="Times New Roman" w:cs="Times New Roman"/>
          <w:sz w:val="28"/>
          <w:szCs w:val="28"/>
          <w:lang w:eastAsia="ru-RU"/>
        </w:rPr>
        <w:t>отв.</w:t>
      </w:r>
      <w:r w:rsidR="00FE4D0B">
        <w:rPr>
          <w:rFonts w:ascii="Times New Roman" w:eastAsia="Times New Roman" w:hAnsi="Times New Roman" w:cs="Times New Roman"/>
          <w:sz w:val="28"/>
          <w:szCs w:val="28"/>
          <w:lang w:eastAsia="ru-RU"/>
        </w:rPr>
        <w:t xml:space="preserve"> ред. </w:t>
      </w:r>
      <w:r w:rsidR="00C4148C">
        <w:rPr>
          <w:rFonts w:ascii="Times New Roman" w:eastAsia="Times New Roman" w:hAnsi="Times New Roman" w:cs="Times New Roman"/>
          <w:sz w:val="28"/>
          <w:szCs w:val="28"/>
          <w:lang w:eastAsia="ru-RU"/>
        </w:rPr>
        <w:t>Е.М. Звягина</w:t>
      </w:r>
      <w:r w:rsidRPr="00E6254C">
        <w:rPr>
          <w:rFonts w:ascii="Times New Roman" w:eastAsia="Times New Roman" w:hAnsi="Times New Roman" w:cs="Times New Roman"/>
          <w:sz w:val="28"/>
          <w:szCs w:val="28"/>
          <w:lang w:eastAsia="ru-RU"/>
        </w:rPr>
        <w:t>; С.-</w:t>
      </w:r>
      <w:proofErr w:type="spellStart"/>
      <w:r w:rsidRPr="00E6254C">
        <w:rPr>
          <w:rFonts w:ascii="Times New Roman" w:eastAsia="Times New Roman" w:hAnsi="Times New Roman" w:cs="Times New Roman"/>
          <w:sz w:val="28"/>
          <w:szCs w:val="28"/>
          <w:lang w:eastAsia="ru-RU"/>
        </w:rPr>
        <w:t>Петерб</w:t>
      </w:r>
      <w:proofErr w:type="spellEnd"/>
      <w:r w:rsidRPr="00E6254C">
        <w:rPr>
          <w:rFonts w:ascii="Times New Roman" w:eastAsia="Times New Roman" w:hAnsi="Times New Roman" w:cs="Times New Roman"/>
          <w:sz w:val="28"/>
          <w:szCs w:val="28"/>
          <w:lang w:eastAsia="ru-RU"/>
        </w:rPr>
        <w:t xml:space="preserve">. ун-т </w:t>
      </w:r>
      <w:proofErr w:type="spellStart"/>
      <w:r w:rsidRPr="00E6254C">
        <w:rPr>
          <w:rFonts w:ascii="Times New Roman" w:eastAsia="Times New Roman" w:hAnsi="Times New Roman" w:cs="Times New Roman"/>
          <w:sz w:val="28"/>
          <w:szCs w:val="28"/>
          <w:lang w:eastAsia="ru-RU"/>
        </w:rPr>
        <w:t>технол</w:t>
      </w:r>
      <w:proofErr w:type="spellEnd"/>
      <w:r w:rsidRPr="00E6254C">
        <w:rPr>
          <w:rFonts w:ascii="Times New Roman" w:eastAsia="Times New Roman" w:hAnsi="Times New Roman" w:cs="Times New Roman"/>
          <w:sz w:val="28"/>
          <w:szCs w:val="28"/>
          <w:lang w:eastAsia="ru-RU"/>
        </w:rPr>
        <w:t xml:space="preserve">. упр. и экон. — СПб.: Изд-во </w:t>
      </w:r>
      <w:r w:rsidRPr="00E6254C">
        <w:rPr>
          <w:rFonts w:ascii="Times New Roman" w:eastAsia="Times New Roman" w:hAnsi="Times New Roman" w:cs="Times New Roman"/>
          <w:bCs/>
          <w:sz w:val="28"/>
          <w:szCs w:val="28"/>
          <w:lang w:eastAsia="ru-RU"/>
        </w:rPr>
        <w:t>Санкт-Петербург</w:t>
      </w:r>
      <w:r w:rsidRPr="00E6254C">
        <w:rPr>
          <w:rFonts w:ascii="Times New Roman" w:eastAsia="Times New Roman" w:hAnsi="Times New Roman" w:cs="Times New Roman"/>
          <w:bCs/>
          <w:sz w:val="28"/>
          <w:szCs w:val="28"/>
          <w:lang w:eastAsia="ru-RU"/>
        </w:rPr>
        <w:softHyphen/>
        <w:t xml:space="preserve">ского университета технологий управления и экономики, </w:t>
      </w:r>
      <w:r w:rsidRPr="00FD4A23">
        <w:rPr>
          <w:rFonts w:ascii="Times New Roman" w:eastAsia="Times New Roman" w:hAnsi="Times New Roman" w:cs="Times New Roman"/>
          <w:bCs/>
          <w:sz w:val="28"/>
          <w:szCs w:val="28"/>
          <w:highlight w:val="yellow"/>
          <w:lang w:eastAsia="ru-RU"/>
        </w:rPr>
        <w:t>201</w:t>
      </w:r>
      <w:r w:rsidR="00C4148C" w:rsidRPr="00FD4A23">
        <w:rPr>
          <w:rFonts w:ascii="Times New Roman" w:eastAsia="Times New Roman" w:hAnsi="Times New Roman" w:cs="Times New Roman"/>
          <w:bCs/>
          <w:sz w:val="28"/>
          <w:szCs w:val="28"/>
          <w:highlight w:val="yellow"/>
          <w:lang w:eastAsia="ru-RU"/>
        </w:rPr>
        <w:t>7</w:t>
      </w:r>
      <w:r w:rsidRPr="00E6254C">
        <w:rPr>
          <w:rFonts w:ascii="Times New Roman" w:eastAsia="Times New Roman" w:hAnsi="Times New Roman" w:cs="Times New Roman"/>
          <w:bCs/>
          <w:sz w:val="28"/>
          <w:szCs w:val="28"/>
          <w:lang w:eastAsia="ru-RU"/>
        </w:rPr>
        <w:t xml:space="preserve">. </w:t>
      </w:r>
      <w:r w:rsidRPr="004B6887">
        <w:rPr>
          <w:rFonts w:ascii="Times New Roman" w:eastAsia="Times New Roman" w:hAnsi="Times New Roman" w:cs="Times New Roman"/>
          <w:bCs/>
          <w:sz w:val="28"/>
          <w:szCs w:val="28"/>
          <w:lang w:eastAsia="ru-RU"/>
        </w:rPr>
        <w:t>— 4</w:t>
      </w:r>
      <w:r w:rsidR="004A41A7">
        <w:rPr>
          <w:rFonts w:ascii="Times New Roman" w:eastAsia="Times New Roman" w:hAnsi="Times New Roman" w:cs="Times New Roman"/>
          <w:bCs/>
          <w:sz w:val="28"/>
          <w:szCs w:val="28"/>
          <w:lang w:eastAsia="ru-RU"/>
        </w:rPr>
        <w:t>8</w:t>
      </w:r>
      <w:r w:rsidRPr="00E6254C">
        <w:rPr>
          <w:rFonts w:ascii="Times New Roman" w:eastAsia="Times New Roman" w:hAnsi="Times New Roman" w:cs="Times New Roman"/>
          <w:bCs/>
          <w:sz w:val="28"/>
          <w:szCs w:val="28"/>
          <w:lang w:eastAsia="ru-RU"/>
        </w:rPr>
        <w:t xml:space="preserve"> с.</w:t>
      </w:r>
    </w:p>
    <w:p w14:paraId="2928EC63" w14:textId="77777777" w:rsidR="00E6254C" w:rsidRPr="00E6254C" w:rsidRDefault="00E6254C" w:rsidP="00E6254C">
      <w:pPr>
        <w:tabs>
          <w:tab w:val="left" w:pos="8160"/>
        </w:tabs>
        <w:spacing w:before="120" w:after="0" w:line="240" w:lineRule="auto"/>
        <w:ind w:left="567" w:firstLine="369"/>
        <w:rPr>
          <w:rFonts w:ascii="Times New Roman" w:eastAsia="Times New Roman" w:hAnsi="Times New Roman" w:cs="Times New Roman"/>
          <w:color w:val="000000"/>
          <w:sz w:val="26"/>
          <w:szCs w:val="26"/>
          <w:lang w:eastAsia="ru-RU"/>
        </w:rPr>
      </w:pPr>
      <w:r w:rsidRPr="00E6254C">
        <w:rPr>
          <w:rFonts w:ascii="Times New Roman" w:eastAsia="Times New Roman" w:hAnsi="Times New Roman" w:cs="Times New Roman"/>
          <w:color w:val="000000"/>
          <w:sz w:val="26"/>
          <w:szCs w:val="26"/>
          <w:lang w:val="en-US" w:eastAsia="ru-RU"/>
        </w:rPr>
        <w:t>ISBN</w:t>
      </w:r>
      <w:r w:rsidRPr="00E6254C">
        <w:rPr>
          <w:rFonts w:ascii="Times New Roman" w:eastAsia="Times New Roman" w:hAnsi="Times New Roman" w:cs="Times New Roman"/>
          <w:color w:val="000000"/>
          <w:sz w:val="26"/>
          <w:szCs w:val="26"/>
          <w:lang w:eastAsia="ru-RU"/>
        </w:rPr>
        <w:t xml:space="preserve"> 978-5-</w:t>
      </w:r>
      <w:r w:rsidR="002B3317">
        <w:rPr>
          <w:rFonts w:ascii="Times New Roman" w:eastAsia="Times New Roman" w:hAnsi="Times New Roman" w:cs="Times New Roman"/>
          <w:color w:val="000000"/>
          <w:sz w:val="26"/>
          <w:szCs w:val="26"/>
          <w:lang w:eastAsia="ru-RU"/>
        </w:rPr>
        <w:t>----------------------------</w:t>
      </w:r>
    </w:p>
    <w:p w14:paraId="220165A9" w14:textId="77777777" w:rsidR="00AB6DFC" w:rsidRDefault="00AB6DFC" w:rsidP="00E6254C">
      <w:pPr>
        <w:widowControl w:val="0"/>
        <w:tabs>
          <w:tab w:val="left" w:pos="-2127"/>
        </w:tabs>
        <w:spacing w:after="0" w:line="240" w:lineRule="auto"/>
        <w:ind w:left="434" w:right="21" w:firstLine="476"/>
        <w:jc w:val="both"/>
        <w:rPr>
          <w:rFonts w:ascii="Times New Roman" w:eastAsia="Times New Roman" w:hAnsi="Times New Roman" w:cs="Times New Roman"/>
          <w:sz w:val="24"/>
          <w:szCs w:val="24"/>
          <w:lang w:eastAsia="ru-RU"/>
        </w:rPr>
      </w:pPr>
    </w:p>
    <w:p w14:paraId="2AA5DA1D" w14:textId="77777777" w:rsidR="00A2771F" w:rsidRPr="00795039" w:rsidRDefault="00A2771F" w:rsidP="002B3317">
      <w:pPr>
        <w:widowControl w:val="0"/>
        <w:spacing w:after="0" w:line="240" w:lineRule="auto"/>
        <w:ind w:left="420" w:right="-83" w:firstLine="476"/>
        <w:jc w:val="both"/>
        <w:rPr>
          <w:rFonts w:ascii="Times New Roman" w:eastAsia="Times New Roman" w:hAnsi="Times New Roman" w:cs="Times New Roman"/>
          <w:i/>
          <w:sz w:val="24"/>
          <w:szCs w:val="24"/>
          <w:lang w:eastAsia="ru-RU"/>
        </w:rPr>
      </w:pPr>
      <w:r w:rsidRPr="00795039">
        <w:rPr>
          <w:rFonts w:ascii="Times New Roman" w:eastAsia="Times New Roman" w:hAnsi="Times New Roman" w:cs="Times New Roman"/>
          <w:i/>
          <w:sz w:val="24"/>
          <w:szCs w:val="24"/>
          <w:lang w:eastAsia="ru-RU"/>
        </w:rPr>
        <w:t xml:space="preserve">Методические рекомендации разработаны на основании Макета методических рекомендаций по </w:t>
      </w:r>
      <w:r w:rsidR="00665F49">
        <w:rPr>
          <w:rFonts w:ascii="Times New Roman" w:eastAsia="Times New Roman" w:hAnsi="Times New Roman" w:cs="Times New Roman"/>
          <w:i/>
          <w:sz w:val="24"/>
          <w:szCs w:val="24"/>
          <w:lang w:eastAsia="ru-RU"/>
        </w:rPr>
        <w:t>организации и прохождению практики</w:t>
      </w:r>
      <w:r w:rsidRPr="00795039">
        <w:rPr>
          <w:rFonts w:ascii="Times New Roman" w:eastAsia="Times New Roman" w:hAnsi="Times New Roman" w:cs="Times New Roman"/>
          <w:i/>
          <w:sz w:val="24"/>
          <w:szCs w:val="24"/>
          <w:lang w:eastAsia="ru-RU"/>
        </w:rPr>
        <w:t xml:space="preserve">, разработанного и утвержденного Институтом образовательных программ </w:t>
      </w:r>
      <w:proofErr w:type="spellStart"/>
      <w:r w:rsidRPr="00795039">
        <w:rPr>
          <w:rFonts w:ascii="Times New Roman" w:eastAsia="Times New Roman" w:hAnsi="Times New Roman" w:cs="Times New Roman"/>
          <w:i/>
          <w:sz w:val="24"/>
          <w:szCs w:val="24"/>
          <w:lang w:eastAsia="ru-RU"/>
        </w:rPr>
        <w:t>СПбУТУиЭ</w:t>
      </w:r>
      <w:proofErr w:type="spellEnd"/>
      <w:r w:rsidR="00795039" w:rsidRPr="00795039">
        <w:rPr>
          <w:rFonts w:ascii="Times New Roman" w:eastAsia="Times New Roman" w:hAnsi="Times New Roman" w:cs="Times New Roman"/>
          <w:i/>
          <w:sz w:val="24"/>
          <w:szCs w:val="24"/>
          <w:lang w:eastAsia="ru-RU"/>
        </w:rPr>
        <w:t>.</w:t>
      </w:r>
      <w:r w:rsidRPr="00795039">
        <w:rPr>
          <w:rFonts w:ascii="Times New Roman" w:eastAsia="Times New Roman" w:hAnsi="Times New Roman" w:cs="Times New Roman"/>
          <w:i/>
          <w:sz w:val="24"/>
          <w:szCs w:val="24"/>
          <w:lang w:eastAsia="ru-RU"/>
        </w:rPr>
        <w:t xml:space="preserve">  </w:t>
      </w:r>
    </w:p>
    <w:p w14:paraId="37AD5C95" w14:textId="77777777" w:rsidR="00A2771F" w:rsidRDefault="00A2771F" w:rsidP="002B3317">
      <w:pPr>
        <w:widowControl w:val="0"/>
        <w:spacing w:after="0" w:line="240" w:lineRule="auto"/>
        <w:ind w:left="420" w:right="-83" w:firstLine="476"/>
        <w:jc w:val="both"/>
        <w:rPr>
          <w:rFonts w:ascii="Times New Roman" w:eastAsia="Times New Roman" w:hAnsi="Times New Roman" w:cs="Times New Roman"/>
          <w:sz w:val="24"/>
          <w:szCs w:val="24"/>
          <w:lang w:eastAsia="ru-RU"/>
        </w:rPr>
      </w:pPr>
    </w:p>
    <w:p w14:paraId="10C59600" w14:textId="77777777" w:rsidR="00E6254C" w:rsidRDefault="002B3317" w:rsidP="002B3317">
      <w:pPr>
        <w:widowControl w:val="0"/>
        <w:spacing w:after="0" w:line="240" w:lineRule="auto"/>
        <w:ind w:left="420" w:right="-83" w:firstLine="47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Методические рекомендации </w:t>
      </w:r>
      <w:r w:rsidR="00065673">
        <w:rPr>
          <w:rFonts w:ascii="Times New Roman" w:eastAsia="Times New Roman" w:hAnsi="Times New Roman" w:cs="Times New Roman"/>
          <w:sz w:val="24"/>
          <w:szCs w:val="24"/>
          <w:lang w:eastAsia="ru-RU"/>
        </w:rPr>
        <w:t>предназначены студент</w:t>
      </w:r>
      <w:r w:rsidR="00F76525">
        <w:rPr>
          <w:rFonts w:ascii="Times New Roman" w:eastAsia="Times New Roman" w:hAnsi="Times New Roman" w:cs="Times New Roman"/>
          <w:sz w:val="24"/>
          <w:szCs w:val="24"/>
          <w:lang w:eastAsia="ru-RU"/>
        </w:rPr>
        <w:t>ам</w:t>
      </w:r>
      <w:r w:rsidR="00065673">
        <w:rPr>
          <w:rFonts w:ascii="Times New Roman" w:eastAsia="Times New Roman" w:hAnsi="Times New Roman" w:cs="Times New Roman"/>
          <w:sz w:val="24"/>
          <w:szCs w:val="24"/>
          <w:lang w:eastAsia="ru-RU"/>
        </w:rPr>
        <w:t xml:space="preserve"> обучающимся по </w:t>
      </w:r>
      <w:r>
        <w:rPr>
          <w:rFonts w:ascii="Times New Roman" w:eastAsia="Times New Roman" w:hAnsi="Times New Roman" w:cs="Times New Roman"/>
          <w:sz w:val="24"/>
          <w:szCs w:val="24"/>
          <w:lang w:eastAsia="ru-RU"/>
        </w:rPr>
        <w:t>направлению 38.03.0</w:t>
      </w:r>
      <w:r w:rsidR="00C4148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00DD5BEB">
        <w:rPr>
          <w:rFonts w:ascii="Times New Roman" w:eastAsia="Times New Roman" w:hAnsi="Times New Roman" w:cs="Times New Roman"/>
          <w:sz w:val="24"/>
          <w:szCs w:val="24"/>
          <w:lang w:eastAsia="ru-RU"/>
        </w:rPr>
        <w:t>Экономика</w:t>
      </w:r>
      <w:r w:rsidR="00065673">
        <w:rPr>
          <w:rFonts w:ascii="Times New Roman" w:eastAsia="Times New Roman" w:hAnsi="Times New Roman" w:cs="Times New Roman"/>
          <w:sz w:val="24"/>
          <w:szCs w:val="24"/>
          <w:lang w:eastAsia="ru-RU"/>
        </w:rPr>
        <w:t>, направленность «</w:t>
      </w:r>
      <w:r w:rsidR="00046D4E">
        <w:rPr>
          <w:rFonts w:ascii="Times New Roman" w:eastAsia="Times New Roman" w:hAnsi="Times New Roman" w:cs="Times New Roman"/>
          <w:sz w:val="24"/>
          <w:szCs w:val="24"/>
          <w:lang w:eastAsia="ru-RU"/>
        </w:rPr>
        <w:t>Б</w:t>
      </w:r>
      <w:r w:rsidR="00DD5BEB">
        <w:rPr>
          <w:rFonts w:ascii="Times New Roman" w:eastAsia="Times New Roman" w:hAnsi="Times New Roman" w:cs="Times New Roman"/>
          <w:sz w:val="24"/>
          <w:szCs w:val="24"/>
          <w:lang w:eastAsia="ru-RU"/>
        </w:rPr>
        <w:t>ухгалтерский учет, анализ и аудит</w:t>
      </w:r>
      <w:r w:rsidR="00065673">
        <w:rPr>
          <w:rFonts w:ascii="Times New Roman" w:eastAsia="Times New Roman" w:hAnsi="Times New Roman" w:cs="Times New Roman"/>
          <w:sz w:val="24"/>
          <w:szCs w:val="24"/>
          <w:lang w:eastAsia="ru-RU"/>
        </w:rPr>
        <w:t>», а также руководителям практики со стороны предприятий и организаций, руководителям практики со стороны выпускающей кафедры университета</w:t>
      </w:r>
      <w:r w:rsidR="00E6254C" w:rsidRPr="00E6254C">
        <w:rPr>
          <w:rFonts w:ascii="Times New Roman" w:eastAsia="Times New Roman" w:hAnsi="Times New Roman" w:cs="Times New Roman"/>
          <w:sz w:val="24"/>
          <w:szCs w:val="24"/>
          <w:lang w:eastAsia="ru-RU"/>
        </w:rPr>
        <w:t xml:space="preserve">. </w:t>
      </w:r>
    </w:p>
    <w:p w14:paraId="071837A0" w14:textId="77777777" w:rsidR="00065673" w:rsidRDefault="00065673" w:rsidP="002B3317">
      <w:pPr>
        <w:widowControl w:val="0"/>
        <w:spacing w:after="0" w:line="240" w:lineRule="auto"/>
        <w:ind w:left="420" w:right="-83" w:firstLine="476"/>
        <w:jc w:val="both"/>
        <w:rPr>
          <w:rFonts w:ascii="Times New Roman" w:eastAsia="Times New Roman" w:hAnsi="Times New Roman" w:cs="Times New Roman"/>
          <w:sz w:val="24"/>
          <w:szCs w:val="24"/>
          <w:lang w:eastAsia="ru-RU"/>
        </w:rPr>
      </w:pPr>
    </w:p>
    <w:p w14:paraId="471A9C63" w14:textId="77777777" w:rsidR="00065673" w:rsidRPr="00E6254C" w:rsidRDefault="00065673" w:rsidP="002B3317">
      <w:pPr>
        <w:widowControl w:val="0"/>
        <w:spacing w:after="0" w:line="240" w:lineRule="auto"/>
        <w:ind w:left="420" w:right="-83" w:firstLine="476"/>
        <w:jc w:val="both"/>
        <w:rPr>
          <w:rFonts w:ascii="Times New Roman" w:eastAsia="Times New Roman" w:hAnsi="Times New Roman" w:cs="Times New Roman"/>
          <w:sz w:val="24"/>
          <w:szCs w:val="24"/>
          <w:lang w:eastAsia="ru-RU"/>
        </w:rPr>
      </w:pPr>
    </w:p>
    <w:p w14:paraId="62EE62B2" w14:textId="77777777" w:rsidR="00E6254C" w:rsidRPr="00E6254C" w:rsidRDefault="00741E64" w:rsidP="00741E64">
      <w:pPr>
        <w:widowControl w:val="0"/>
        <w:spacing w:after="0" w:line="240" w:lineRule="auto"/>
        <w:ind w:left="-567" w:right="-83" w:firstLine="567"/>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E6254C" w:rsidRPr="00E6254C">
        <w:rPr>
          <w:rFonts w:ascii="Times New Roman" w:eastAsia="Times New Roman" w:hAnsi="Times New Roman" w:cs="Times New Roman"/>
          <w:sz w:val="24"/>
          <w:szCs w:val="28"/>
          <w:lang w:eastAsia="ru-RU"/>
        </w:rPr>
        <w:t xml:space="preserve">УДК </w:t>
      </w:r>
      <w:r w:rsidR="002B3317">
        <w:rPr>
          <w:rFonts w:ascii="Times New Roman" w:eastAsia="Times New Roman" w:hAnsi="Times New Roman" w:cs="Times New Roman"/>
          <w:sz w:val="24"/>
          <w:szCs w:val="28"/>
          <w:lang w:eastAsia="ru-RU"/>
        </w:rPr>
        <w:t>----------</w:t>
      </w:r>
    </w:p>
    <w:p w14:paraId="6E4D339B" w14:textId="77777777" w:rsidR="00E6254C" w:rsidRPr="00E6254C" w:rsidRDefault="00E6254C" w:rsidP="00E6254C">
      <w:pPr>
        <w:widowControl w:val="0"/>
        <w:spacing w:after="0" w:line="240" w:lineRule="auto"/>
        <w:ind w:left="-567" w:right="-83" w:firstLine="567"/>
        <w:jc w:val="right"/>
        <w:rPr>
          <w:rFonts w:ascii="Times New Roman" w:eastAsia="Times New Roman" w:hAnsi="Times New Roman" w:cs="Times New Roman"/>
          <w:sz w:val="24"/>
          <w:szCs w:val="28"/>
          <w:lang w:eastAsia="ru-RU"/>
        </w:rPr>
      </w:pPr>
      <w:r w:rsidRPr="00E6254C">
        <w:rPr>
          <w:rFonts w:ascii="Times New Roman" w:eastAsia="Times New Roman" w:hAnsi="Times New Roman" w:cs="Times New Roman"/>
          <w:sz w:val="24"/>
          <w:szCs w:val="28"/>
          <w:lang w:eastAsia="ru-RU"/>
        </w:rPr>
        <w:t xml:space="preserve">ББК </w:t>
      </w:r>
      <w:r w:rsidR="002B3317">
        <w:rPr>
          <w:rFonts w:ascii="Times New Roman" w:eastAsia="Times New Roman" w:hAnsi="Times New Roman" w:cs="Times New Roman"/>
          <w:sz w:val="24"/>
          <w:szCs w:val="28"/>
          <w:lang w:eastAsia="ru-RU"/>
        </w:rPr>
        <w:t>-----------</w:t>
      </w:r>
    </w:p>
    <w:p w14:paraId="22C1C58F" w14:textId="77777777" w:rsidR="00E6254C" w:rsidRDefault="00E6254C" w:rsidP="00E6254C">
      <w:pPr>
        <w:widowControl w:val="0"/>
        <w:tabs>
          <w:tab w:val="left" w:pos="0"/>
        </w:tabs>
        <w:spacing w:after="0" w:line="240" w:lineRule="auto"/>
        <w:ind w:right="21" w:firstLine="360"/>
        <w:rPr>
          <w:rFonts w:ascii="Times New Roman" w:eastAsia="Times New Roman" w:hAnsi="Times New Roman" w:cs="Times New Roman"/>
          <w:szCs w:val="26"/>
          <w:lang w:eastAsia="ru-RU"/>
        </w:rPr>
      </w:pPr>
    </w:p>
    <w:p w14:paraId="7EC4C959" w14:textId="77777777" w:rsidR="00065673" w:rsidRDefault="00065673" w:rsidP="00E6254C">
      <w:pPr>
        <w:widowControl w:val="0"/>
        <w:tabs>
          <w:tab w:val="left" w:pos="0"/>
        </w:tabs>
        <w:spacing w:after="0" w:line="240" w:lineRule="auto"/>
        <w:ind w:right="21" w:firstLine="360"/>
        <w:rPr>
          <w:rFonts w:ascii="Times New Roman" w:eastAsia="Times New Roman" w:hAnsi="Times New Roman" w:cs="Times New Roman"/>
          <w:szCs w:val="26"/>
          <w:lang w:eastAsia="ru-RU"/>
        </w:rPr>
      </w:pPr>
    </w:p>
    <w:p w14:paraId="5E6D69B2" w14:textId="77777777" w:rsidR="00065673" w:rsidRDefault="00065673" w:rsidP="00E6254C">
      <w:pPr>
        <w:widowControl w:val="0"/>
        <w:tabs>
          <w:tab w:val="left" w:pos="0"/>
        </w:tabs>
        <w:spacing w:after="0" w:line="240" w:lineRule="auto"/>
        <w:ind w:right="21" w:firstLine="360"/>
        <w:rPr>
          <w:rFonts w:ascii="Times New Roman" w:eastAsia="Times New Roman" w:hAnsi="Times New Roman" w:cs="Times New Roman"/>
          <w:szCs w:val="26"/>
          <w:lang w:eastAsia="ru-RU"/>
        </w:rPr>
      </w:pPr>
    </w:p>
    <w:p w14:paraId="267CB000" w14:textId="77777777" w:rsidR="00E6254C" w:rsidRDefault="00E6254C" w:rsidP="002B3317">
      <w:pPr>
        <w:widowControl w:val="0"/>
        <w:tabs>
          <w:tab w:val="left" w:pos="5977"/>
        </w:tabs>
        <w:spacing w:after="0" w:line="240" w:lineRule="auto"/>
        <w:rPr>
          <w:rFonts w:ascii="Times New Roman" w:eastAsia="Times New Roman" w:hAnsi="Times New Roman" w:cs="Times New Roman"/>
          <w:sz w:val="26"/>
          <w:szCs w:val="26"/>
          <w:lang w:eastAsia="ru-RU"/>
        </w:rPr>
      </w:pPr>
      <w:r w:rsidRPr="00E6254C">
        <w:rPr>
          <w:rFonts w:ascii="Times New Roman" w:eastAsia="Times New Roman" w:hAnsi="Times New Roman" w:cs="Times New Roman"/>
          <w:sz w:val="26"/>
          <w:szCs w:val="26"/>
          <w:lang w:val="en-US" w:eastAsia="ru-RU"/>
        </w:rPr>
        <w:t>ISBN</w:t>
      </w:r>
      <w:r w:rsidRPr="00E6254C">
        <w:rPr>
          <w:rFonts w:ascii="Times New Roman" w:eastAsia="Times New Roman" w:hAnsi="Times New Roman" w:cs="Times New Roman"/>
          <w:sz w:val="26"/>
          <w:szCs w:val="26"/>
          <w:lang w:eastAsia="ru-RU"/>
        </w:rPr>
        <w:t xml:space="preserve"> 978-5-</w:t>
      </w:r>
      <w:r w:rsidR="00046A89">
        <w:rPr>
          <w:rFonts w:ascii="Times New Roman" w:eastAsia="Times New Roman" w:hAnsi="Times New Roman" w:cs="Times New Roman"/>
          <w:sz w:val="26"/>
          <w:szCs w:val="26"/>
          <w:lang w:eastAsia="ru-RU"/>
        </w:rPr>
        <w:t xml:space="preserve">----------------------------                     </w:t>
      </w:r>
      <w:r w:rsidRPr="00E6254C">
        <w:rPr>
          <w:rFonts w:ascii="Times New Roman" w:eastAsia="Times New Roman" w:hAnsi="Times New Roman" w:cs="Times New Roman"/>
          <w:sz w:val="26"/>
          <w:szCs w:val="26"/>
          <w:lang w:eastAsia="ru-RU"/>
        </w:rPr>
        <w:t xml:space="preserve">© </w:t>
      </w:r>
      <w:r w:rsidR="00DD5BEB">
        <w:rPr>
          <w:rFonts w:ascii="Times New Roman" w:eastAsia="Times New Roman" w:hAnsi="Times New Roman" w:cs="Times New Roman"/>
          <w:sz w:val="26"/>
          <w:szCs w:val="26"/>
          <w:lang w:eastAsia="ru-RU"/>
        </w:rPr>
        <w:t>Мартыненко О.В.</w:t>
      </w:r>
      <w:r w:rsidRPr="00E6254C">
        <w:rPr>
          <w:rFonts w:ascii="Times New Roman" w:eastAsia="Times New Roman" w:hAnsi="Times New Roman" w:cs="Times New Roman"/>
          <w:sz w:val="26"/>
          <w:szCs w:val="26"/>
          <w:lang w:eastAsia="ru-RU"/>
        </w:rPr>
        <w:t>, составление, 201</w:t>
      </w:r>
      <w:r w:rsidR="00DD5BEB">
        <w:rPr>
          <w:rFonts w:ascii="Times New Roman" w:eastAsia="Times New Roman" w:hAnsi="Times New Roman" w:cs="Times New Roman"/>
          <w:sz w:val="26"/>
          <w:szCs w:val="26"/>
          <w:lang w:eastAsia="ru-RU"/>
        </w:rPr>
        <w:t>7</w:t>
      </w:r>
    </w:p>
    <w:p w14:paraId="1878BDC7" w14:textId="77777777" w:rsidR="00046D4E" w:rsidRDefault="002B3317" w:rsidP="00DD5BEB">
      <w:pPr>
        <w:widowControl w:val="0"/>
        <w:tabs>
          <w:tab w:val="left" w:pos="5954"/>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046A89">
        <w:rPr>
          <w:rFonts w:ascii="Times New Roman" w:eastAsia="Times New Roman" w:hAnsi="Times New Roman" w:cs="Times New Roman"/>
          <w:sz w:val="26"/>
          <w:szCs w:val="26"/>
        </w:rPr>
        <w:t xml:space="preserve">                   </w:t>
      </w:r>
      <w:r w:rsidR="00046D4E">
        <w:rPr>
          <w:rFonts w:ascii="Times New Roman" w:eastAsia="Times New Roman" w:hAnsi="Times New Roman" w:cs="Times New Roman"/>
          <w:sz w:val="26"/>
          <w:szCs w:val="26"/>
        </w:rPr>
        <w:t xml:space="preserve"> </w:t>
      </w:r>
      <w:r w:rsidR="00046D4E" w:rsidRPr="00E6254C">
        <w:rPr>
          <w:rFonts w:ascii="Times New Roman" w:eastAsia="Times New Roman" w:hAnsi="Times New Roman" w:cs="Times New Roman"/>
          <w:sz w:val="26"/>
          <w:szCs w:val="26"/>
          <w:lang w:eastAsia="ru-RU"/>
        </w:rPr>
        <w:t xml:space="preserve">© </w:t>
      </w:r>
      <w:r w:rsidR="00046D4E">
        <w:rPr>
          <w:rFonts w:ascii="Times New Roman" w:eastAsia="Times New Roman" w:hAnsi="Times New Roman" w:cs="Times New Roman"/>
          <w:sz w:val="26"/>
          <w:szCs w:val="26"/>
          <w:lang w:eastAsia="ru-RU"/>
        </w:rPr>
        <w:t xml:space="preserve">Звягина </w:t>
      </w:r>
      <w:proofErr w:type="gramStart"/>
      <w:r w:rsidR="00046D4E">
        <w:rPr>
          <w:rFonts w:ascii="Times New Roman" w:eastAsia="Times New Roman" w:hAnsi="Times New Roman" w:cs="Times New Roman"/>
          <w:sz w:val="26"/>
          <w:szCs w:val="26"/>
          <w:lang w:eastAsia="ru-RU"/>
        </w:rPr>
        <w:t>Е.М.</w:t>
      </w:r>
      <w:proofErr w:type="gramEnd"/>
      <w:r w:rsidR="00046D4E" w:rsidRPr="00E6254C">
        <w:rPr>
          <w:rFonts w:ascii="Times New Roman" w:eastAsia="Times New Roman" w:hAnsi="Times New Roman" w:cs="Times New Roman"/>
          <w:sz w:val="26"/>
          <w:szCs w:val="26"/>
          <w:lang w:eastAsia="ru-RU"/>
        </w:rPr>
        <w:t>, составление, 201</w:t>
      </w:r>
      <w:r w:rsidR="00046D4E">
        <w:rPr>
          <w:rFonts w:ascii="Times New Roman" w:eastAsia="Times New Roman" w:hAnsi="Times New Roman" w:cs="Times New Roman"/>
          <w:sz w:val="26"/>
          <w:szCs w:val="26"/>
          <w:lang w:eastAsia="ru-RU"/>
        </w:rPr>
        <w:t>7</w:t>
      </w:r>
    </w:p>
    <w:p w14:paraId="6B154399" w14:textId="77777777" w:rsidR="00E6254C" w:rsidRPr="00E6254C" w:rsidRDefault="00046D4E" w:rsidP="00046D4E">
      <w:pPr>
        <w:widowControl w:val="0"/>
        <w:tabs>
          <w:tab w:val="left" w:pos="5954"/>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046A89">
        <w:rPr>
          <w:rFonts w:ascii="Times New Roman" w:eastAsia="Times New Roman" w:hAnsi="Times New Roman" w:cs="Times New Roman"/>
          <w:sz w:val="26"/>
          <w:szCs w:val="26"/>
        </w:rPr>
        <w:t xml:space="preserve"> </w:t>
      </w:r>
      <w:r w:rsidR="00E6254C" w:rsidRPr="00E6254C">
        <w:rPr>
          <w:rFonts w:ascii="Times New Roman" w:eastAsia="Times New Roman" w:hAnsi="Times New Roman" w:cs="Times New Roman"/>
          <w:sz w:val="26"/>
          <w:szCs w:val="26"/>
        </w:rPr>
        <w:t xml:space="preserve">© </w:t>
      </w:r>
      <w:proofErr w:type="spellStart"/>
      <w:r w:rsidR="00E6254C" w:rsidRPr="00E6254C">
        <w:rPr>
          <w:rFonts w:ascii="Times New Roman" w:eastAsia="Times New Roman" w:hAnsi="Times New Roman" w:cs="Times New Roman"/>
          <w:sz w:val="26"/>
          <w:szCs w:val="26"/>
        </w:rPr>
        <w:t>СПбУТУиЭ</w:t>
      </w:r>
      <w:proofErr w:type="spellEnd"/>
      <w:r w:rsidR="00E6254C" w:rsidRPr="00E6254C">
        <w:rPr>
          <w:rFonts w:ascii="Times New Roman" w:eastAsia="Times New Roman" w:hAnsi="Times New Roman" w:cs="Times New Roman"/>
          <w:sz w:val="26"/>
          <w:szCs w:val="26"/>
        </w:rPr>
        <w:t>, 201</w:t>
      </w:r>
      <w:r w:rsidR="00DD5BEB">
        <w:rPr>
          <w:rFonts w:ascii="Times New Roman" w:eastAsia="Times New Roman" w:hAnsi="Times New Roman" w:cs="Times New Roman"/>
          <w:sz w:val="26"/>
          <w:szCs w:val="26"/>
        </w:rPr>
        <w:t>7</w:t>
      </w:r>
    </w:p>
    <w:p w14:paraId="29CF294A" w14:textId="77777777" w:rsidR="007B7729" w:rsidRDefault="007B7729">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14:paraId="0B6FB428" w14:textId="77777777" w:rsidR="004E0D89" w:rsidRDefault="00912D9F" w:rsidP="00C37ADD">
      <w:pPr>
        <w:pStyle w:val="a3"/>
        <w:jc w:val="center"/>
        <w:rPr>
          <w:rFonts w:ascii="Times New Roman" w:hAnsi="Times New Roman" w:cs="Times New Roman"/>
          <w:b/>
          <w:sz w:val="24"/>
          <w:szCs w:val="24"/>
          <w:lang w:eastAsia="ru-RU"/>
        </w:rPr>
      </w:pPr>
      <w:r w:rsidRPr="00C37ADD">
        <w:rPr>
          <w:rFonts w:ascii="Times New Roman" w:hAnsi="Times New Roman" w:cs="Times New Roman"/>
          <w:b/>
          <w:sz w:val="24"/>
          <w:szCs w:val="24"/>
          <w:lang w:eastAsia="ru-RU"/>
        </w:rPr>
        <w:lastRenderedPageBreak/>
        <w:t>СОДЕРЖАНИЕ</w:t>
      </w:r>
    </w:p>
    <w:p w14:paraId="575F25D1" w14:textId="77777777" w:rsidR="00C37ADD" w:rsidRDefault="00C37ADD" w:rsidP="00C37ADD">
      <w:pPr>
        <w:pStyle w:val="a3"/>
        <w:jc w:val="center"/>
        <w:rPr>
          <w:rFonts w:ascii="Times New Roman" w:hAnsi="Times New Roman" w:cs="Times New Roman"/>
          <w:b/>
          <w:sz w:val="24"/>
          <w:szCs w:val="24"/>
          <w:lang w:eastAsia="ru-RU"/>
        </w:rPr>
      </w:pPr>
    </w:p>
    <w:p w14:paraId="783AA11C" w14:textId="77777777" w:rsidR="00174FD3" w:rsidRDefault="00174FD3" w:rsidP="00C37ADD">
      <w:pPr>
        <w:pStyle w:val="a3"/>
        <w:jc w:val="center"/>
        <w:rPr>
          <w:rFonts w:ascii="Times New Roman" w:hAnsi="Times New Roman" w:cs="Times New Roman"/>
          <w:b/>
          <w:sz w:val="24"/>
          <w:szCs w:val="24"/>
          <w:lang w:eastAsia="ru-RU"/>
        </w:rPr>
      </w:pPr>
    </w:p>
    <w:tbl>
      <w:tblPr>
        <w:tblStyle w:val="a5"/>
        <w:tblW w:w="0" w:type="auto"/>
        <w:tblLook w:val="04A0" w:firstRow="1" w:lastRow="0" w:firstColumn="1" w:lastColumn="0" w:noHBand="0" w:noVBand="1"/>
      </w:tblPr>
      <w:tblGrid>
        <w:gridCol w:w="8023"/>
        <w:gridCol w:w="931"/>
        <w:gridCol w:w="899"/>
      </w:tblGrid>
      <w:tr w:rsidR="00C37ADD" w:rsidRPr="00046D4E" w14:paraId="3834D1FD" w14:textId="77777777" w:rsidTr="00174FD3">
        <w:tc>
          <w:tcPr>
            <w:tcW w:w="8023" w:type="dxa"/>
          </w:tcPr>
          <w:p w14:paraId="7C43955F" w14:textId="77777777" w:rsidR="00C37ADD" w:rsidRPr="00046D4E" w:rsidRDefault="00C37ADD" w:rsidP="00C37ADD">
            <w:pPr>
              <w:pStyle w:val="a3"/>
              <w:jc w:val="both"/>
              <w:rPr>
                <w:rFonts w:ascii="Times New Roman" w:hAnsi="Times New Roman" w:cs="Times New Roman"/>
                <w:sz w:val="24"/>
                <w:szCs w:val="24"/>
                <w:lang w:eastAsia="ru-RU"/>
              </w:rPr>
            </w:pPr>
            <w:r w:rsidRPr="00046D4E">
              <w:rPr>
                <w:rFonts w:ascii="Times New Roman" w:hAnsi="Times New Roman" w:cs="Times New Roman"/>
                <w:sz w:val="24"/>
                <w:szCs w:val="24"/>
                <w:lang w:eastAsia="ru-RU"/>
              </w:rPr>
              <w:t xml:space="preserve">Введение </w:t>
            </w:r>
          </w:p>
        </w:tc>
        <w:tc>
          <w:tcPr>
            <w:tcW w:w="931" w:type="dxa"/>
          </w:tcPr>
          <w:p w14:paraId="47C6546C" w14:textId="77777777" w:rsidR="00C37ADD" w:rsidRPr="00046D4E" w:rsidRDefault="00C37ADD" w:rsidP="00C37ADD">
            <w:pPr>
              <w:pStyle w:val="a3"/>
              <w:jc w:val="both"/>
              <w:rPr>
                <w:rFonts w:ascii="Times New Roman" w:hAnsi="Times New Roman" w:cs="Times New Roman"/>
                <w:sz w:val="24"/>
                <w:szCs w:val="24"/>
                <w:lang w:eastAsia="ru-RU"/>
              </w:rPr>
            </w:pPr>
          </w:p>
        </w:tc>
        <w:tc>
          <w:tcPr>
            <w:tcW w:w="899" w:type="dxa"/>
          </w:tcPr>
          <w:p w14:paraId="1EA19744" w14:textId="77777777" w:rsidR="00C37ADD" w:rsidRPr="00046D4E" w:rsidRDefault="00C37ADD" w:rsidP="00C37ADD">
            <w:pPr>
              <w:pStyle w:val="a3"/>
              <w:jc w:val="both"/>
              <w:rPr>
                <w:rFonts w:ascii="Times New Roman" w:hAnsi="Times New Roman" w:cs="Times New Roman"/>
                <w:sz w:val="24"/>
                <w:szCs w:val="24"/>
                <w:lang w:eastAsia="ru-RU"/>
              </w:rPr>
            </w:pPr>
          </w:p>
        </w:tc>
      </w:tr>
      <w:tr w:rsidR="00C37ADD" w:rsidRPr="00046D4E" w14:paraId="08C30EE0" w14:textId="77777777" w:rsidTr="00174FD3">
        <w:tc>
          <w:tcPr>
            <w:tcW w:w="8023" w:type="dxa"/>
          </w:tcPr>
          <w:p w14:paraId="5D6898EC" w14:textId="77777777" w:rsidR="00C37ADD" w:rsidRPr="00046D4E" w:rsidRDefault="00170C60" w:rsidP="00C37ADD">
            <w:pPr>
              <w:pStyle w:val="a3"/>
              <w:jc w:val="both"/>
              <w:rPr>
                <w:rFonts w:ascii="Times New Roman" w:hAnsi="Times New Roman" w:cs="Times New Roman"/>
                <w:sz w:val="24"/>
                <w:szCs w:val="24"/>
                <w:lang w:eastAsia="ru-RU"/>
              </w:rPr>
            </w:pPr>
            <w:r w:rsidRPr="00046D4E">
              <w:rPr>
                <w:rFonts w:ascii="Times New Roman" w:hAnsi="Times New Roman" w:cs="Times New Roman"/>
                <w:sz w:val="24"/>
                <w:szCs w:val="24"/>
                <w:lang w:eastAsia="ru-RU"/>
              </w:rPr>
              <w:t>1. Общие положения</w:t>
            </w:r>
          </w:p>
        </w:tc>
        <w:tc>
          <w:tcPr>
            <w:tcW w:w="931" w:type="dxa"/>
          </w:tcPr>
          <w:p w14:paraId="10BF708D" w14:textId="77777777" w:rsidR="00C37ADD" w:rsidRPr="00046D4E" w:rsidRDefault="00C37ADD" w:rsidP="00C37ADD">
            <w:pPr>
              <w:pStyle w:val="a3"/>
              <w:jc w:val="both"/>
              <w:rPr>
                <w:rFonts w:ascii="Times New Roman" w:hAnsi="Times New Roman" w:cs="Times New Roman"/>
                <w:sz w:val="24"/>
                <w:szCs w:val="24"/>
                <w:lang w:eastAsia="ru-RU"/>
              </w:rPr>
            </w:pPr>
          </w:p>
        </w:tc>
        <w:tc>
          <w:tcPr>
            <w:tcW w:w="899" w:type="dxa"/>
          </w:tcPr>
          <w:p w14:paraId="1B4D8A65" w14:textId="77777777" w:rsidR="00C37ADD" w:rsidRPr="00046D4E" w:rsidRDefault="00C37ADD" w:rsidP="00C37ADD">
            <w:pPr>
              <w:pStyle w:val="a3"/>
              <w:jc w:val="both"/>
              <w:rPr>
                <w:rFonts w:ascii="Times New Roman" w:hAnsi="Times New Roman" w:cs="Times New Roman"/>
                <w:sz w:val="24"/>
                <w:szCs w:val="24"/>
                <w:lang w:eastAsia="ru-RU"/>
              </w:rPr>
            </w:pPr>
          </w:p>
        </w:tc>
      </w:tr>
      <w:tr w:rsidR="0079071F" w:rsidRPr="00046D4E" w14:paraId="34991F9C" w14:textId="77777777" w:rsidTr="00174FD3">
        <w:tc>
          <w:tcPr>
            <w:tcW w:w="8023" w:type="dxa"/>
          </w:tcPr>
          <w:p w14:paraId="3E1E541C" w14:textId="77777777" w:rsidR="0079071F" w:rsidRPr="00046D4E" w:rsidRDefault="0079071F" w:rsidP="00C37ADD">
            <w:pPr>
              <w:pStyle w:val="a3"/>
              <w:jc w:val="both"/>
              <w:rPr>
                <w:rFonts w:ascii="Times New Roman" w:hAnsi="Times New Roman" w:cs="Times New Roman"/>
                <w:sz w:val="24"/>
                <w:szCs w:val="24"/>
                <w:lang w:eastAsia="ru-RU"/>
              </w:rPr>
            </w:pPr>
            <w:r w:rsidRPr="00046D4E">
              <w:rPr>
                <w:rFonts w:ascii="Times New Roman" w:hAnsi="Times New Roman" w:cs="Times New Roman"/>
                <w:sz w:val="24"/>
                <w:szCs w:val="24"/>
                <w:lang w:eastAsia="ru-RU"/>
              </w:rPr>
              <w:t>2. Общий порядок организации, проведения и прохождения практики</w:t>
            </w:r>
          </w:p>
        </w:tc>
        <w:tc>
          <w:tcPr>
            <w:tcW w:w="931" w:type="dxa"/>
          </w:tcPr>
          <w:p w14:paraId="2C8D7A82" w14:textId="77777777" w:rsidR="0079071F" w:rsidRPr="00046D4E" w:rsidRDefault="0079071F" w:rsidP="00C37ADD">
            <w:pPr>
              <w:pStyle w:val="a3"/>
              <w:jc w:val="both"/>
              <w:rPr>
                <w:rFonts w:ascii="Times New Roman" w:hAnsi="Times New Roman" w:cs="Times New Roman"/>
                <w:sz w:val="24"/>
                <w:szCs w:val="24"/>
                <w:lang w:eastAsia="ru-RU"/>
              </w:rPr>
            </w:pPr>
          </w:p>
        </w:tc>
        <w:tc>
          <w:tcPr>
            <w:tcW w:w="899" w:type="dxa"/>
          </w:tcPr>
          <w:p w14:paraId="4AA199E1" w14:textId="77777777" w:rsidR="0079071F" w:rsidRPr="00046D4E" w:rsidRDefault="0079071F" w:rsidP="00C37ADD">
            <w:pPr>
              <w:pStyle w:val="a3"/>
              <w:jc w:val="both"/>
              <w:rPr>
                <w:rFonts w:ascii="Times New Roman" w:hAnsi="Times New Roman" w:cs="Times New Roman"/>
                <w:sz w:val="24"/>
                <w:szCs w:val="24"/>
                <w:lang w:eastAsia="ru-RU"/>
              </w:rPr>
            </w:pPr>
          </w:p>
        </w:tc>
      </w:tr>
      <w:tr w:rsidR="00DD5BEB" w:rsidRPr="00046D4E" w14:paraId="43F41C36" w14:textId="77777777" w:rsidTr="00174FD3">
        <w:tc>
          <w:tcPr>
            <w:tcW w:w="8023" w:type="dxa"/>
          </w:tcPr>
          <w:p w14:paraId="715E7976" w14:textId="4CB5E524" w:rsidR="00DD5BEB" w:rsidRPr="00046D4E" w:rsidRDefault="00FD4A23" w:rsidP="00DD5BEB">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5E652C">
              <w:rPr>
                <w:rFonts w:ascii="Times New Roman" w:hAnsi="Times New Roman" w:cs="Times New Roman"/>
                <w:sz w:val="24"/>
                <w:szCs w:val="24"/>
                <w:lang w:eastAsia="ru-RU"/>
              </w:rPr>
              <w:t>. П</w:t>
            </w:r>
            <w:r w:rsidR="00DD5BEB" w:rsidRPr="00046D4E">
              <w:rPr>
                <w:rFonts w:ascii="Times New Roman" w:hAnsi="Times New Roman" w:cs="Times New Roman"/>
                <w:sz w:val="24"/>
                <w:szCs w:val="24"/>
                <w:lang w:eastAsia="ru-RU"/>
              </w:rPr>
              <w:t>реддипломная практика.</w:t>
            </w:r>
          </w:p>
        </w:tc>
        <w:tc>
          <w:tcPr>
            <w:tcW w:w="931" w:type="dxa"/>
          </w:tcPr>
          <w:p w14:paraId="5066A33F"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0C9179A3" w14:textId="77777777" w:rsidR="00DD5BEB" w:rsidRPr="00046D4E" w:rsidRDefault="00DD5BEB" w:rsidP="00C37ADD">
            <w:pPr>
              <w:pStyle w:val="a3"/>
              <w:jc w:val="both"/>
              <w:rPr>
                <w:rFonts w:ascii="Times New Roman" w:hAnsi="Times New Roman" w:cs="Times New Roman"/>
                <w:sz w:val="24"/>
                <w:szCs w:val="24"/>
                <w:lang w:eastAsia="ru-RU"/>
              </w:rPr>
            </w:pPr>
          </w:p>
        </w:tc>
      </w:tr>
      <w:tr w:rsidR="00DD5BEB" w:rsidRPr="00046D4E" w14:paraId="369D6C4F" w14:textId="77777777" w:rsidTr="00174FD3">
        <w:tc>
          <w:tcPr>
            <w:tcW w:w="8023" w:type="dxa"/>
          </w:tcPr>
          <w:p w14:paraId="06EB0DBA" w14:textId="4F5D2ECD" w:rsidR="00DD5BEB" w:rsidRPr="00046D4E" w:rsidRDefault="00FD4A23" w:rsidP="00DD5BEB">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.1. Цели и задачи преддипломной практики</w:t>
            </w:r>
          </w:p>
        </w:tc>
        <w:tc>
          <w:tcPr>
            <w:tcW w:w="931" w:type="dxa"/>
          </w:tcPr>
          <w:p w14:paraId="027A3E57"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26B631B3" w14:textId="77777777" w:rsidR="00DD5BEB" w:rsidRPr="00046D4E" w:rsidRDefault="00DD5BEB" w:rsidP="00C37ADD">
            <w:pPr>
              <w:pStyle w:val="a3"/>
              <w:jc w:val="both"/>
              <w:rPr>
                <w:rFonts w:ascii="Times New Roman" w:hAnsi="Times New Roman" w:cs="Times New Roman"/>
                <w:sz w:val="24"/>
                <w:szCs w:val="24"/>
                <w:lang w:eastAsia="ru-RU"/>
              </w:rPr>
            </w:pPr>
          </w:p>
        </w:tc>
      </w:tr>
      <w:tr w:rsidR="00DD5BEB" w:rsidRPr="00046D4E" w14:paraId="52790766" w14:textId="77777777" w:rsidTr="00174FD3">
        <w:tc>
          <w:tcPr>
            <w:tcW w:w="8023" w:type="dxa"/>
          </w:tcPr>
          <w:p w14:paraId="5050D9BB" w14:textId="351EEA8E" w:rsidR="00DD5BEB" w:rsidRPr="00046D4E" w:rsidRDefault="00FD4A23" w:rsidP="00FD4A23">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w:t>
            </w:r>
            <w:r>
              <w:rPr>
                <w:rFonts w:ascii="Times New Roman" w:hAnsi="Times New Roman" w:cs="Times New Roman"/>
                <w:sz w:val="24"/>
                <w:szCs w:val="24"/>
                <w:lang w:eastAsia="ru-RU"/>
              </w:rPr>
              <w:t>2</w:t>
            </w:r>
            <w:r w:rsidR="00DD5BEB" w:rsidRPr="00046D4E">
              <w:rPr>
                <w:rFonts w:ascii="Times New Roman" w:hAnsi="Times New Roman" w:cs="Times New Roman"/>
                <w:sz w:val="24"/>
                <w:szCs w:val="24"/>
                <w:lang w:eastAsia="ru-RU"/>
              </w:rPr>
              <w:t xml:space="preserve">. График прохождения </w:t>
            </w:r>
            <w:r w:rsidR="005E652C" w:rsidRPr="00046D4E">
              <w:rPr>
                <w:rFonts w:ascii="Times New Roman" w:hAnsi="Times New Roman" w:cs="Times New Roman"/>
                <w:sz w:val="24"/>
                <w:szCs w:val="24"/>
                <w:lang w:eastAsia="ru-RU"/>
              </w:rPr>
              <w:t xml:space="preserve">преддипломной </w:t>
            </w:r>
            <w:r w:rsidR="00DD5BEB" w:rsidRPr="00046D4E">
              <w:rPr>
                <w:rFonts w:ascii="Times New Roman" w:hAnsi="Times New Roman" w:cs="Times New Roman"/>
                <w:sz w:val="24"/>
                <w:szCs w:val="24"/>
                <w:lang w:eastAsia="ru-RU"/>
              </w:rPr>
              <w:t xml:space="preserve">практики </w:t>
            </w:r>
          </w:p>
        </w:tc>
        <w:tc>
          <w:tcPr>
            <w:tcW w:w="931" w:type="dxa"/>
          </w:tcPr>
          <w:p w14:paraId="48BDBC44"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31EC54AC" w14:textId="77777777" w:rsidR="00DD5BEB" w:rsidRPr="00046D4E" w:rsidRDefault="00DD5BEB" w:rsidP="00C37ADD">
            <w:pPr>
              <w:pStyle w:val="a3"/>
              <w:jc w:val="both"/>
              <w:rPr>
                <w:rFonts w:ascii="Times New Roman" w:hAnsi="Times New Roman" w:cs="Times New Roman"/>
                <w:sz w:val="24"/>
                <w:szCs w:val="24"/>
                <w:lang w:eastAsia="ru-RU"/>
              </w:rPr>
            </w:pPr>
          </w:p>
        </w:tc>
      </w:tr>
      <w:tr w:rsidR="00DD5BEB" w:rsidRPr="00046D4E" w14:paraId="30339F2E" w14:textId="77777777" w:rsidTr="00174FD3">
        <w:tc>
          <w:tcPr>
            <w:tcW w:w="8023" w:type="dxa"/>
          </w:tcPr>
          <w:p w14:paraId="081DC7BF" w14:textId="47918818" w:rsidR="00DD5BEB" w:rsidRPr="00046D4E" w:rsidRDefault="00FD4A23" w:rsidP="00FD4A23">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w:t>
            </w: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 xml:space="preserve">. Объекты </w:t>
            </w:r>
            <w:r w:rsidR="005E652C" w:rsidRPr="00046D4E">
              <w:rPr>
                <w:rFonts w:ascii="Times New Roman" w:hAnsi="Times New Roman" w:cs="Times New Roman"/>
                <w:sz w:val="24"/>
                <w:szCs w:val="24"/>
                <w:lang w:eastAsia="ru-RU"/>
              </w:rPr>
              <w:t>преддипломной</w:t>
            </w:r>
            <w:r w:rsidR="00DD5BEB" w:rsidRPr="00046D4E">
              <w:rPr>
                <w:rFonts w:ascii="Times New Roman" w:hAnsi="Times New Roman" w:cs="Times New Roman"/>
                <w:sz w:val="24"/>
                <w:szCs w:val="24"/>
                <w:lang w:eastAsia="ru-RU"/>
              </w:rPr>
              <w:t xml:space="preserve"> практики</w:t>
            </w:r>
          </w:p>
        </w:tc>
        <w:tc>
          <w:tcPr>
            <w:tcW w:w="931" w:type="dxa"/>
          </w:tcPr>
          <w:p w14:paraId="7984AF3E"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7243DAF3" w14:textId="77777777" w:rsidR="00DD5BEB" w:rsidRPr="00046D4E" w:rsidRDefault="00DD5BEB" w:rsidP="00C37ADD">
            <w:pPr>
              <w:pStyle w:val="a3"/>
              <w:jc w:val="both"/>
              <w:rPr>
                <w:rFonts w:ascii="Times New Roman" w:hAnsi="Times New Roman" w:cs="Times New Roman"/>
                <w:sz w:val="24"/>
                <w:szCs w:val="24"/>
                <w:lang w:eastAsia="ru-RU"/>
              </w:rPr>
            </w:pPr>
          </w:p>
        </w:tc>
      </w:tr>
      <w:tr w:rsidR="00DD5BEB" w:rsidRPr="00046D4E" w14:paraId="053725AE" w14:textId="77777777" w:rsidTr="00174FD3">
        <w:tc>
          <w:tcPr>
            <w:tcW w:w="8023" w:type="dxa"/>
          </w:tcPr>
          <w:p w14:paraId="476E67C6" w14:textId="07282AAB" w:rsidR="00DD5BEB" w:rsidRPr="00046D4E" w:rsidRDefault="00FD4A23" w:rsidP="00FD4A23">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00DD5BEB" w:rsidRPr="00046D4E">
              <w:rPr>
                <w:rFonts w:ascii="Times New Roman" w:hAnsi="Times New Roman" w:cs="Times New Roman"/>
                <w:sz w:val="24"/>
                <w:szCs w:val="24"/>
                <w:lang w:eastAsia="ru-RU"/>
              </w:rPr>
              <w:t xml:space="preserve">. Индивидуальное задание студента по </w:t>
            </w:r>
            <w:r w:rsidR="005E652C" w:rsidRPr="00046D4E">
              <w:rPr>
                <w:rFonts w:ascii="Times New Roman" w:hAnsi="Times New Roman" w:cs="Times New Roman"/>
                <w:sz w:val="24"/>
                <w:szCs w:val="24"/>
                <w:lang w:eastAsia="ru-RU"/>
              </w:rPr>
              <w:t xml:space="preserve">преддипломной </w:t>
            </w:r>
            <w:r w:rsidR="00DD5BEB" w:rsidRPr="00046D4E">
              <w:rPr>
                <w:rFonts w:ascii="Times New Roman" w:hAnsi="Times New Roman" w:cs="Times New Roman"/>
                <w:sz w:val="24"/>
                <w:szCs w:val="24"/>
                <w:lang w:eastAsia="ru-RU"/>
              </w:rPr>
              <w:t>практике</w:t>
            </w:r>
          </w:p>
        </w:tc>
        <w:tc>
          <w:tcPr>
            <w:tcW w:w="931" w:type="dxa"/>
          </w:tcPr>
          <w:p w14:paraId="718FFC61"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3BD21331" w14:textId="77777777" w:rsidR="00DD5BEB" w:rsidRPr="00046D4E" w:rsidRDefault="00DD5BEB" w:rsidP="00C37ADD">
            <w:pPr>
              <w:pStyle w:val="a3"/>
              <w:jc w:val="both"/>
              <w:rPr>
                <w:rFonts w:ascii="Times New Roman" w:hAnsi="Times New Roman" w:cs="Times New Roman"/>
                <w:sz w:val="24"/>
                <w:szCs w:val="24"/>
                <w:lang w:eastAsia="ru-RU"/>
              </w:rPr>
            </w:pPr>
          </w:p>
        </w:tc>
      </w:tr>
      <w:tr w:rsidR="00DD5BEB" w:rsidRPr="00046D4E" w14:paraId="550BCACB" w14:textId="77777777" w:rsidTr="00174FD3">
        <w:tc>
          <w:tcPr>
            <w:tcW w:w="8023" w:type="dxa"/>
          </w:tcPr>
          <w:p w14:paraId="2FAD46C0" w14:textId="77777777" w:rsidR="00DD5BEB" w:rsidRPr="00046D4E" w:rsidRDefault="00FD4A23" w:rsidP="00FD4A23">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w:t>
            </w:r>
            <w:r>
              <w:rPr>
                <w:rFonts w:ascii="Times New Roman" w:hAnsi="Times New Roman" w:cs="Times New Roman"/>
                <w:sz w:val="24"/>
                <w:szCs w:val="24"/>
                <w:lang w:eastAsia="ru-RU"/>
              </w:rPr>
              <w:t>5</w:t>
            </w:r>
            <w:r w:rsidR="00DD5BEB" w:rsidRPr="00046D4E">
              <w:rPr>
                <w:rFonts w:ascii="Times New Roman" w:hAnsi="Times New Roman" w:cs="Times New Roman"/>
                <w:sz w:val="24"/>
                <w:szCs w:val="24"/>
                <w:lang w:eastAsia="ru-RU"/>
              </w:rPr>
              <w:t xml:space="preserve">. Рекомендации по оформлению дневника практики </w:t>
            </w:r>
          </w:p>
        </w:tc>
        <w:tc>
          <w:tcPr>
            <w:tcW w:w="931" w:type="dxa"/>
          </w:tcPr>
          <w:p w14:paraId="257FF29E"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388B5A16" w14:textId="77777777" w:rsidR="00DD5BEB" w:rsidRPr="00046D4E" w:rsidRDefault="00DD5BEB" w:rsidP="00C37ADD">
            <w:pPr>
              <w:pStyle w:val="a3"/>
              <w:jc w:val="both"/>
              <w:rPr>
                <w:rFonts w:ascii="Times New Roman" w:hAnsi="Times New Roman" w:cs="Times New Roman"/>
                <w:sz w:val="24"/>
                <w:szCs w:val="24"/>
                <w:lang w:eastAsia="ru-RU"/>
              </w:rPr>
            </w:pPr>
          </w:p>
        </w:tc>
      </w:tr>
      <w:tr w:rsidR="00DD5BEB" w:rsidRPr="00046D4E" w14:paraId="2EA3D463" w14:textId="77777777" w:rsidTr="00E6084E">
        <w:trPr>
          <w:trHeight w:val="555"/>
        </w:trPr>
        <w:tc>
          <w:tcPr>
            <w:tcW w:w="8023" w:type="dxa"/>
          </w:tcPr>
          <w:p w14:paraId="406FAE8E" w14:textId="32A0EBB3" w:rsidR="00E6084E" w:rsidRPr="00046D4E" w:rsidRDefault="00FD4A23" w:rsidP="00FD4A23">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D5BEB" w:rsidRPr="00046D4E">
              <w:rPr>
                <w:rFonts w:ascii="Times New Roman" w:hAnsi="Times New Roman" w:cs="Times New Roman"/>
                <w:sz w:val="24"/>
                <w:szCs w:val="24"/>
                <w:lang w:eastAsia="ru-RU"/>
              </w:rPr>
              <w:t>.</w:t>
            </w:r>
            <w:r>
              <w:rPr>
                <w:rFonts w:ascii="Times New Roman" w:hAnsi="Times New Roman" w:cs="Times New Roman"/>
                <w:sz w:val="24"/>
                <w:szCs w:val="24"/>
                <w:lang w:eastAsia="ru-RU"/>
              </w:rPr>
              <w:t>6</w:t>
            </w:r>
            <w:r w:rsidR="00DD5BEB" w:rsidRPr="00046D4E">
              <w:rPr>
                <w:rFonts w:ascii="Times New Roman" w:hAnsi="Times New Roman" w:cs="Times New Roman"/>
                <w:sz w:val="24"/>
                <w:szCs w:val="24"/>
                <w:lang w:eastAsia="ru-RU"/>
              </w:rPr>
              <w:t xml:space="preserve">. Рекомендации по составлению и оформлению отчета по </w:t>
            </w:r>
            <w:r w:rsidR="005E652C" w:rsidRPr="00046D4E">
              <w:rPr>
                <w:rFonts w:ascii="Times New Roman" w:hAnsi="Times New Roman" w:cs="Times New Roman"/>
                <w:sz w:val="24"/>
                <w:szCs w:val="24"/>
                <w:lang w:eastAsia="ru-RU"/>
              </w:rPr>
              <w:t xml:space="preserve">преддипломной </w:t>
            </w:r>
            <w:r w:rsidR="00DD5BEB" w:rsidRPr="00046D4E">
              <w:rPr>
                <w:rFonts w:ascii="Times New Roman" w:hAnsi="Times New Roman" w:cs="Times New Roman"/>
                <w:sz w:val="24"/>
                <w:szCs w:val="24"/>
                <w:lang w:eastAsia="ru-RU"/>
              </w:rPr>
              <w:t xml:space="preserve">практике </w:t>
            </w:r>
          </w:p>
        </w:tc>
        <w:tc>
          <w:tcPr>
            <w:tcW w:w="931" w:type="dxa"/>
          </w:tcPr>
          <w:p w14:paraId="17884B24" w14:textId="77777777" w:rsidR="00DD5BEB" w:rsidRPr="00046D4E" w:rsidRDefault="00DD5BEB" w:rsidP="00C37ADD">
            <w:pPr>
              <w:pStyle w:val="a3"/>
              <w:jc w:val="both"/>
              <w:rPr>
                <w:rFonts w:ascii="Times New Roman" w:hAnsi="Times New Roman" w:cs="Times New Roman"/>
                <w:sz w:val="24"/>
                <w:szCs w:val="24"/>
                <w:lang w:eastAsia="ru-RU"/>
              </w:rPr>
            </w:pPr>
          </w:p>
        </w:tc>
        <w:tc>
          <w:tcPr>
            <w:tcW w:w="899" w:type="dxa"/>
          </w:tcPr>
          <w:p w14:paraId="62B7577A" w14:textId="77777777" w:rsidR="00DD5BEB" w:rsidRPr="00046D4E" w:rsidRDefault="00DD5BEB" w:rsidP="00C37ADD">
            <w:pPr>
              <w:pStyle w:val="a3"/>
              <w:jc w:val="both"/>
              <w:rPr>
                <w:rFonts w:ascii="Times New Roman" w:hAnsi="Times New Roman" w:cs="Times New Roman"/>
                <w:sz w:val="24"/>
                <w:szCs w:val="24"/>
                <w:lang w:eastAsia="ru-RU"/>
              </w:rPr>
            </w:pPr>
          </w:p>
        </w:tc>
      </w:tr>
      <w:tr w:rsidR="005E652C" w:rsidRPr="00046D4E" w14:paraId="2D820890" w14:textId="77777777" w:rsidTr="005E652C">
        <w:trPr>
          <w:trHeight w:val="305"/>
        </w:trPr>
        <w:tc>
          <w:tcPr>
            <w:tcW w:w="8023" w:type="dxa"/>
          </w:tcPr>
          <w:p w14:paraId="5E17B779" w14:textId="77777777" w:rsidR="005E652C" w:rsidRPr="00046D4E" w:rsidRDefault="00FD4A23" w:rsidP="00FD4A23">
            <w:pPr>
              <w:pStyle w:val="a3"/>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5E652C" w:rsidRPr="00046D4E">
              <w:rPr>
                <w:rFonts w:ascii="Times New Roman" w:hAnsi="Times New Roman" w:cs="Times New Roman"/>
                <w:sz w:val="24"/>
                <w:szCs w:val="24"/>
                <w:lang w:eastAsia="ru-RU"/>
              </w:rPr>
              <w:t>.</w:t>
            </w:r>
            <w:r>
              <w:rPr>
                <w:rFonts w:ascii="Times New Roman" w:hAnsi="Times New Roman" w:cs="Times New Roman"/>
                <w:sz w:val="24"/>
                <w:szCs w:val="24"/>
                <w:lang w:eastAsia="ru-RU"/>
              </w:rPr>
              <w:t>7</w:t>
            </w:r>
            <w:r w:rsidR="005E652C" w:rsidRPr="00046D4E">
              <w:rPr>
                <w:rFonts w:ascii="Times New Roman" w:hAnsi="Times New Roman" w:cs="Times New Roman"/>
                <w:sz w:val="24"/>
                <w:szCs w:val="24"/>
                <w:lang w:eastAsia="ru-RU"/>
              </w:rPr>
              <w:t>. Критерии оценивания проведения и прохождения практики</w:t>
            </w:r>
          </w:p>
        </w:tc>
        <w:tc>
          <w:tcPr>
            <w:tcW w:w="931" w:type="dxa"/>
          </w:tcPr>
          <w:p w14:paraId="4EE6912C" w14:textId="77777777" w:rsidR="005E652C" w:rsidRPr="00046D4E" w:rsidRDefault="005E652C" w:rsidP="00C37ADD">
            <w:pPr>
              <w:pStyle w:val="a3"/>
              <w:jc w:val="both"/>
              <w:rPr>
                <w:rFonts w:ascii="Times New Roman" w:hAnsi="Times New Roman" w:cs="Times New Roman"/>
                <w:sz w:val="24"/>
                <w:szCs w:val="24"/>
                <w:lang w:eastAsia="ru-RU"/>
              </w:rPr>
            </w:pPr>
          </w:p>
        </w:tc>
        <w:tc>
          <w:tcPr>
            <w:tcW w:w="899" w:type="dxa"/>
          </w:tcPr>
          <w:p w14:paraId="7E5C1441" w14:textId="77777777" w:rsidR="005E652C" w:rsidRPr="00046D4E" w:rsidRDefault="005E652C" w:rsidP="00C37ADD">
            <w:pPr>
              <w:pStyle w:val="a3"/>
              <w:jc w:val="both"/>
              <w:rPr>
                <w:rFonts w:ascii="Times New Roman" w:hAnsi="Times New Roman" w:cs="Times New Roman"/>
                <w:sz w:val="24"/>
                <w:szCs w:val="24"/>
                <w:lang w:eastAsia="ru-RU"/>
              </w:rPr>
            </w:pPr>
          </w:p>
        </w:tc>
      </w:tr>
      <w:tr w:rsidR="00DC7A7A" w:rsidRPr="00046D4E" w14:paraId="28AAE8BE" w14:textId="77777777" w:rsidTr="005E652C">
        <w:trPr>
          <w:trHeight w:val="305"/>
        </w:trPr>
        <w:tc>
          <w:tcPr>
            <w:tcW w:w="8023" w:type="dxa"/>
          </w:tcPr>
          <w:p w14:paraId="708F3508" w14:textId="77777777" w:rsidR="00DC7A7A" w:rsidRDefault="00DC7A7A" w:rsidP="00DC7A7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Рекомендации по составлению и оформлению отчета по преддипломной практике </w:t>
            </w:r>
          </w:p>
        </w:tc>
        <w:tc>
          <w:tcPr>
            <w:tcW w:w="931" w:type="dxa"/>
          </w:tcPr>
          <w:p w14:paraId="40F26101" w14:textId="77777777" w:rsidR="00DC7A7A" w:rsidRPr="00046D4E" w:rsidRDefault="00DC7A7A" w:rsidP="00C37ADD">
            <w:pPr>
              <w:pStyle w:val="a3"/>
              <w:jc w:val="both"/>
              <w:rPr>
                <w:rFonts w:ascii="Times New Roman" w:hAnsi="Times New Roman" w:cs="Times New Roman"/>
                <w:sz w:val="24"/>
                <w:szCs w:val="24"/>
                <w:lang w:eastAsia="ru-RU"/>
              </w:rPr>
            </w:pPr>
          </w:p>
        </w:tc>
        <w:tc>
          <w:tcPr>
            <w:tcW w:w="899" w:type="dxa"/>
          </w:tcPr>
          <w:p w14:paraId="2D8028D3" w14:textId="77777777" w:rsidR="00DC7A7A" w:rsidRPr="00046D4E" w:rsidRDefault="00DC7A7A" w:rsidP="00C37ADD">
            <w:pPr>
              <w:pStyle w:val="a3"/>
              <w:jc w:val="both"/>
              <w:rPr>
                <w:rFonts w:ascii="Times New Roman" w:hAnsi="Times New Roman" w:cs="Times New Roman"/>
                <w:sz w:val="24"/>
                <w:szCs w:val="24"/>
                <w:lang w:eastAsia="ru-RU"/>
              </w:rPr>
            </w:pPr>
          </w:p>
        </w:tc>
      </w:tr>
      <w:tr w:rsidR="007A3480" w:rsidRPr="00046D4E" w14:paraId="0AB7B799" w14:textId="77777777" w:rsidTr="005E652C">
        <w:trPr>
          <w:trHeight w:val="296"/>
        </w:trPr>
        <w:tc>
          <w:tcPr>
            <w:tcW w:w="8023" w:type="dxa"/>
          </w:tcPr>
          <w:p w14:paraId="3FAF7C71" w14:textId="77777777" w:rsidR="007A3480" w:rsidRDefault="007A3480">
            <w:pPr>
              <w:pStyle w:val="a3"/>
              <w:jc w:val="both"/>
              <w:rPr>
                <w:rFonts w:ascii="Times New Roman" w:hAnsi="Times New Roman" w:cs="Times New Roman"/>
                <w:sz w:val="24"/>
                <w:szCs w:val="24"/>
              </w:rPr>
            </w:pPr>
            <w:r>
              <w:rPr>
                <w:rFonts w:ascii="Times New Roman" w:hAnsi="Times New Roman" w:cs="Times New Roman"/>
                <w:sz w:val="24"/>
                <w:szCs w:val="24"/>
              </w:rPr>
              <w:t>Список рекомендуемой литературы</w:t>
            </w:r>
          </w:p>
        </w:tc>
        <w:tc>
          <w:tcPr>
            <w:tcW w:w="931" w:type="dxa"/>
          </w:tcPr>
          <w:p w14:paraId="4A45D677" w14:textId="77777777" w:rsidR="007A3480" w:rsidRDefault="007A3480">
            <w:pPr>
              <w:pStyle w:val="a3"/>
              <w:jc w:val="both"/>
              <w:rPr>
                <w:rFonts w:ascii="Times New Roman" w:hAnsi="Times New Roman" w:cs="Times New Roman"/>
                <w:sz w:val="24"/>
                <w:szCs w:val="24"/>
              </w:rPr>
            </w:pPr>
          </w:p>
        </w:tc>
        <w:tc>
          <w:tcPr>
            <w:tcW w:w="899" w:type="dxa"/>
          </w:tcPr>
          <w:p w14:paraId="74415DC8" w14:textId="77777777" w:rsidR="007A3480" w:rsidRDefault="007A3480">
            <w:pPr>
              <w:pStyle w:val="a3"/>
              <w:jc w:val="both"/>
              <w:rPr>
                <w:rFonts w:ascii="Times New Roman" w:hAnsi="Times New Roman" w:cs="Times New Roman"/>
                <w:sz w:val="24"/>
                <w:szCs w:val="24"/>
              </w:rPr>
            </w:pPr>
          </w:p>
        </w:tc>
      </w:tr>
      <w:tr w:rsidR="007A3480" w:rsidRPr="00046D4E" w14:paraId="135E762A" w14:textId="77777777" w:rsidTr="00E6084E">
        <w:trPr>
          <w:trHeight w:val="300"/>
        </w:trPr>
        <w:tc>
          <w:tcPr>
            <w:tcW w:w="8023" w:type="dxa"/>
          </w:tcPr>
          <w:p w14:paraId="450B1876" w14:textId="77777777" w:rsidR="007A3480" w:rsidRDefault="007A3480">
            <w:pPr>
              <w:pStyle w:val="a3"/>
              <w:ind w:left="567"/>
              <w:jc w:val="both"/>
              <w:rPr>
                <w:rFonts w:ascii="Times New Roman" w:hAnsi="Times New Roman" w:cs="Times New Roman"/>
                <w:sz w:val="24"/>
                <w:szCs w:val="24"/>
              </w:rPr>
            </w:pPr>
            <w:r>
              <w:rPr>
                <w:rFonts w:ascii="Times New Roman" w:hAnsi="Times New Roman" w:cs="Times New Roman"/>
                <w:sz w:val="24"/>
                <w:szCs w:val="24"/>
              </w:rPr>
              <w:t>Приложение 1 Дневник по практике</w:t>
            </w:r>
          </w:p>
        </w:tc>
        <w:tc>
          <w:tcPr>
            <w:tcW w:w="931" w:type="dxa"/>
          </w:tcPr>
          <w:p w14:paraId="55B64354" w14:textId="77777777" w:rsidR="007A3480" w:rsidRDefault="007A3480">
            <w:pPr>
              <w:pStyle w:val="a3"/>
              <w:jc w:val="both"/>
              <w:rPr>
                <w:rFonts w:ascii="Times New Roman" w:hAnsi="Times New Roman" w:cs="Times New Roman"/>
                <w:sz w:val="24"/>
                <w:szCs w:val="24"/>
              </w:rPr>
            </w:pPr>
          </w:p>
        </w:tc>
        <w:tc>
          <w:tcPr>
            <w:tcW w:w="899" w:type="dxa"/>
          </w:tcPr>
          <w:p w14:paraId="4C41CCE6" w14:textId="77777777" w:rsidR="007A3480" w:rsidRDefault="007A3480">
            <w:pPr>
              <w:pStyle w:val="a3"/>
              <w:jc w:val="both"/>
              <w:rPr>
                <w:rFonts w:ascii="Times New Roman" w:hAnsi="Times New Roman" w:cs="Times New Roman"/>
                <w:sz w:val="24"/>
                <w:szCs w:val="24"/>
              </w:rPr>
            </w:pPr>
          </w:p>
        </w:tc>
      </w:tr>
      <w:tr w:rsidR="007A3480" w:rsidRPr="00046D4E" w14:paraId="4D11AF54" w14:textId="77777777" w:rsidTr="00E6084E">
        <w:trPr>
          <w:trHeight w:val="135"/>
        </w:trPr>
        <w:tc>
          <w:tcPr>
            <w:tcW w:w="8023" w:type="dxa"/>
          </w:tcPr>
          <w:p w14:paraId="29E7DE3C" w14:textId="77777777" w:rsidR="007A3480" w:rsidRDefault="007A3480">
            <w:pPr>
              <w:pStyle w:val="a3"/>
              <w:ind w:left="567"/>
              <w:jc w:val="both"/>
              <w:rPr>
                <w:rFonts w:ascii="Times New Roman" w:hAnsi="Times New Roman" w:cs="Times New Roman"/>
                <w:sz w:val="24"/>
                <w:szCs w:val="24"/>
              </w:rPr>
            </w:pPr>
            <w:r>
              <w:rPr>
                <w:rFonts w:ascii="Times New Roman" w:hAnsi="Times New Roman" w:cs="Times New Roman"/>
                <w:sz w:val="24"/>
                <w:szCs w:val="24"/>
              </w:rPr>
              <w:t>Приложение 2 Отчет по практике</w:t>
            </w:r>
          </w:p>
        </w:tc>
        <w:tc>
          <w:tcPr>
            <w:tcW w:w="931" w:type="dxa"/>
          </w:tcPr>
          <w:p w14:paraId="3F456762" w14:textId="77777777" w:rsidR="007A3480" w:rsidRDefault="007A3480">
            <w:pPr>
              <w:pStyle w:val="a3"/>
              <w:jc w:val="both"/>
              <w:rPr>
                <w:rFonts w:ascii="Times New Roman" w:hAnsi="Times New Roman" w:cs="Times New Roman"/>
                <w:sz w:val="24"/>
                <w:szCs w:val="24"/>
              </w:rPr>
            </w:pPr>
          </w:p>
        </w:tc>
        <w:tc>
          <w:tcPr>
            <w:tcW w:w="899" w:type="dxa"/>
          </w:tcPr>
          <w:p w14:paraId="649BEE4B" w14:textId="77777777" w:rsidR="007A3480" w:rsidRDefault="007A3480">
            <w:pPr>
              <w:pStyle w:val="a3"/>
              <w:jc w:val="both"/>
              <w:rPr>
                <w:rFonts w:ascii="Times New Roman" w:hAnsi="Times New Roman" w:cs="Times New Roman"/>
                <w:sz w:val="24"/>
                <w:szCs w:val="24"/>
              </w:rPr>
            </w:pPr>
          </w:p>
        </w:tc>
      </w:tr>
      <w:tr w:rsidR="007A3480" w:rsidRPr="00046D4E" w14:paraId="2E4CCF4B" w14:textId="77777777" w:rsidTr="00174FD3">
        <w:trPr>
          <w:trHeight w:val="126"/>
        </w:trPr>
        <w:tc>
          <w:tcPr>
            <w:tcW w:w="8023" w:type="dxa"/>
          </w:tcPr>
          <w:p w14:paraId="3A7FFB90" w14:textId="77777777" w:rsidR="007A3480" w:rsidRDefault="007A3480">
            <w:pPr>
              <w:pStyle w:val="a3"/>
              <w:ind w:left="567"/>
              <w:jc w:val="both"/>
              <w:rPr>
                <w:rFonts w:ascii="Times New Roman" w:hAnsi="Times New Roman" w:cs="Times New Roman"/>
                <w:sz w:val="24"/>
                <w:szCs w:val="24"/>
              </w:rPr>
            </w:pPr>
            <w:r>
              <w:rPr>
                <w:rFonts w:ascii="Times New Roman" w:hAnsi="Times New Roman" w:cs="Times New Roman"/>
                <w:sz w:val="24"/>
                <w:szCs w:val="24"/>
              </w:rPr>
              <w:t>Приложение 3. Образец оформления таблиц</w:t>
            </w:r>
          </w:p>
        </w:tc>
        <w:tc>
          <w:tcPr>
            <w:tcW w:w="931" w:type="dxa"/>
          </w:tcPr>
          <w:p w14:paraId="5AE2992E" w14:textId="77777777" w:rsidR="007A3480" w:rsidRDefault="007A3480">
            <w:pPr>
              <w:pStyle w:val="a3"/>
              <w:jc w:val="both"/>
              <w:rPr>
                <w:rFonts w:ascii="Times New Roman" w:hAnsi="Times New Roman" w:cs="Times New Roman"/>
                <w:sz w:val="24"/>
                <w:szCs w:val="24"/>
              </w:rPr>
            </w:pPr>
          </w:p>
        </w:tc>
        <w:tc>
          <w:tcPr>
            <w:tcW w:w="899" w:type="dxa"/>
          </w:tcPr>
          <w:p w14:paraId="421B59B2" w14:textId="77777777" w:rsidR="007A3480" w:rsidRDefault="007A3480">
            <w:pPr>
              <w:pStyle w:val="a3"/>
              <w:jc w:val="both"/>
              <w:rPr>
                <w:rFonts w:ascii="Times New Roman" w:hAnsi="Times New Roman" w:cs="Times New Roman"/>
                <w:sz w:val="24"/>
                <w:szCs w:val="24"/>
              </w:rPr>
            </w:pPr>
          </w:p>
        </w:tc>
      </w:tr>
      <w:tr w:rsidR="007A3480" w:rsidRPr="00046D4E" w14:paraId="699B48DE" w14:textId="77777777" w:rsidTr="00174FD3">
        <w:trPr>
          <w:trHeight w:val="126"/>
        </w:trPr>
        <w:tc>
          <w:tcPr>
            <w:tcW w:w="8023" w:type="dxa"/>
          </w:tcPr>
          <w:p w14:paraId="53B92A9D" w14:textId="77777777" w:rsidR="007A3480" w:rsidRDefault="007A3480">
            <w:pPr>
              <w:pStyle w:val="a3"/>
              <w:ind w:left="567"/>
              <w:jc w:val="both"/>
              <w:rPr>
                <w:rFonts w:ascii="Times New Roman" w:hAnsi="Times New Roman" w:cs="Times New Roman"/>
                <w:sz w:val="24"/>
                <w:szCs w:val="24"/>
              </w:rPr>
            </w:pPr>
            <w:r>
              <w:rPr>
                <w:rFonts w:ascii="Times New Roman" w:hAnsi="Times New Roman" w:cs="Times New Roman"/>
                <w:sz w:val="24"/>
                <w:szCs w:val="24"/>
              </w:rPr>
              <w:t>Приложение 4. Образец оформления рисунка</w:t>
            </w:r>
          </w:p>
        </w:tc>
        <w:tc>
          <w:tcPr>
            <w:tcW w:w="931" w:type="dxa"/>
          </w:tcPr>
          <w:p w14:paraId="01A4B5FC" w14:textId="77777777" w:rsidR="007A3480" w:rsidRDefault="007A3480">
            <w:pPr>
              <w:pStyle w:val="a3"/>
              <w:jc w:val="both"/>
              <w:rPr>
                <w:rFonts w:ascii="Times New Roman" w:hAnsi="Times New Roman" w:cs="Times New Roman"/>
                <w:sz w:val="24"/>
                <w:szCs w:val="24"/>
              </w:rPr>
            </w:pPr>
          </w:p>
        </w:tc>
        <w:tc>
          <w:tcPr>
            <w:tcW w:w="899" w:type="dxa"/>
          </w:tcPr>
          <w:p w14:paraId="26E63C12" w14:textId="77777777" w:rsidR="007A3480" w:rsidRDefault="007A3480">
            <w:pPr>
              <w:pStyle w:val="a3"/>
              <w:jc w:val="both"/>
              <w:rPr>
                <w:rFonts w:ascii="Times New Roman" w:hAnsi="Times New Roman" w:cs="Times New Roman"/>
                <w:sz w:val="24"/>
                <w:szCs w:val="24"/>
              </w:rPr>
            </w:pPr>
          </w:p>
        </w:tc>
      </w:tr>
      <w:tr w:rsidR="007A3480" w:rsidRPr="00046D4E" w14:paraId="42ADA394" w14:textId="77777777" w:rsidTr="00174FD3">
        <w:trPr>
          <w:trHeight w:val="126"/>
        </w:trPr>
        <w:tc>
          <w:tcPr>
            <w:tcW w:w="8023" w:type="dxa"/>
          </w:tcPr>
          <w:p w14:paraId="05475930" w14:textId="77777777" w:rsidR="007A3480" w:rsidRDefault="007A3480">
            <w:pPr>
              <w:pStyle w:val="a3"/>
              <w:ind w:left="567"/>
              <w:jc w:val="both"/>
              <w:rPr>
                <w:rFonts w:ascii="Times New Roman" w:hAnsi="Times New Roman" w:cs="Times New Roman"/>
                <w:sz w:val="24"/>
                <w:szCs w:val="24"/>
              </w:rPr>
            </w:pPr>
            <w:r>
              <w:rPr>
                <w:rFonts w:ascii="Times New Roman" w:hAnsi="Times New Roman" w:cs="Times New Roman"/>
                <w:sz w:val="24"/>
                <w:szCs w:val="24"/>
              </w:rPr>
              <w:t>Приложение 5. Образец оформления списка литературы</w:t>
            </w:r>
          </w:p>
        </w:tc>
        <w:tc>
          <w:tcPr>
            <w:tcW w:w="931" w:type="dxa"/>
          </w:tcPr>
          <w:p w14:paraId="1D352ADB" w14:textId="77777777" w:rsidR="007A3480" w:rsidRDefault="007A3480">
            <w:pPr>
              <w:pStyle w:val="a3"/>
              <w:jc w:val="both"/>
              <w:rPr>
                <w:rFonts w:ascii="Times New Roman" w:hAnsi="Times New Roman" w:cs="Times New Roman"/>
                <w:sz w:val="24"/>
                <w:szCs w:val="24"/>
              </w:rPr>
            </w:pPr>
          </w:p>
        </w:tc>
        <w:tc>
          <w:tcPr>
            <w:tcW w:w="899" w:type="dxa"/>
          </w:tcPr>
          <w:p w14:paraId="1BB9D1AD" w14:textId="77777777" w:rsidR="007A3480" w:rsidRDefault="007A3480">
            <w:pPr>
              <w:pStyle w:val="a3"/>
              <w:jc w:val="both"/>
              <w:rPr>
                <w:rFonts w:ascii="Times New Roman" w:hAnsi="Times New Roman" w:cs="Times New Roman"/>
                <w:sz w:val="24"/>
                <w:szCs w:val="24"/>
              </w:rPr>
            </w:pPr>
          </w:p>
        </w:tc>
      </w:tr>
    </w:tbl>
    <w:p w14:paraId="1A69346B" w14:textId="77777777" w:rsidR="00C37ADD" w:rsidRPr="00046D4E" w:rsidRDefault="00C37ADD" w:rsidP="00C37ADD">
      <w:pPr>
        <w:pStyle w:val="a3"/>
        <w:jc w:val="both"/>
        <w:rPr>
          <w:rFonts w:ascii="Times New Roman" w:hAnsi="Times New Roman" w:cs="Times New Roman"/>
          <w:sz w:val="24"/>
          <w:szCs w:val="24"/>
          <w:lang w:eastAsia="ru-RU"/>
        </w:rPr>
      </w:pPr>
    </w:p>
    <w:p w14:paraId="510CA391" w14:textId="77777777" w:rsidR="004E0D89" w:rsidRPr="00046D4E" w:rsidRDefault="004E0D89" w:rsidP="00912D9F">
      <w:pPr>
        <w:pStyle w:val="a3"/>
        <w:rPr>
          <w:rFonts w:ascii="Times New Roman" w:hAnsi="Times New Roman" w:cs="Times New Roman"/>
          <w:sz w:val="24"/>
          <w:szCs w:val="24"/>
          <w:lang w:eastAsia="ru-RU"/>
        </w:rPr>
      </w:pPr>
    </w:p>
    <w:p w14:paraId="6CEBE271" w14:textId="77777777" w:rsidR="009027EF" w:rsidRDefault="009027EF" w:rsidP="00323FDC">
      <w:pPr>
        <w:pStyle w:val="a3"/>
        <w:jc w:val="center"/>
        <w:rPr>
          <w:rFonts w:ascii="Times New Roman" w:hAnsi="Times New Roman" w:cs="Times New Roman"/>
          <w:b/>
          <w:sz w:val="24"/>
          <w:szCs w:val="24"/>
          <w:lang w:eastAsia="ru-RU"/>
        </w:rPr>
      </w:pPr>
    </w:p>
    <w:p w14:paraId="305AF10D" w14:textId="77777777" w:rsidR="009027EF" w:rsidRDefault="009027EF" w:rsidP="00323FDC">
      <w:pPr>
        <w:pStyle w:val="a3"/>
        <w:jc w:val="center"/>
        <w:rPr>
          <w:rFonts w:ascii="Times New Roman" w:hAnsi="Times New Roman" w:cs="Times New Roman"/>
          <w:b/>
          <w:sz w:val="24"/>
          <w:szCs w:val="24"/>
          <w:lang w:eastAsia="ru-RU"/>
        </w:rPr>
      </w:pPr>
    </w:p>
    <w:p w14:paraId="2BDE5E0F" w14:textId="77777777" w:rsidR="009027EF" w:rsidRDefault="009027EF" w:rsidP="00323FDC">
      <w:pPr>
        <w:pStyle w:val="a3"/>
        <w:jc w:val="center"/>
        <w:rPr>
          <w:rFonts w:ascii="Times New Roman" w:hAnsi="Times New Roman" w:cs="Times New Roman"/>
          <w:b/>
          <w:sz w:val="24"/>
          <w:szCs w:val="24"/>
          <w:lang w:eastAsia="ru-RU"/>
        </w:rPr>
      </w:pPr>
    </w:p>
    <w:p w14:paraId="0CCB333A" w14:textId="77777777" w:rsidR="009027EF" w:rsidRDefault="009027EF" w:rsidP="00323FDC">
      <w:pPr>
        <w:pStyle w:val="a3"/>
        <w:jc w:val="center"/>
        <w:rPr>
          <w:rFonts w:ascii="Times New Roman" w:hAnsi="Times New Roman" w:cs="Times New Roman"/>
          <w:b/>
          <w:sz w:val="24"/>
          <w:szCs w:val="24"/>
          <w:lang w:eastAsia="ru-RU"/>
        </w:rPr>
      </w:pPr>
    </w:p>
    <w:p w14:paraId="6A790060" w14:textId="77777777" w:rsidR="009027EF" w:rsidRDefault="009027EF" w:rsidP="00323FDC">
      <w:pPr>
        <w:pStyle w:val="a3"/>
        <w:jc w:val="center"/>
        <w:rPr>
          <w:rFonts w:ascii="Times New Roman" w:hAnsi="Times New Roman" w:cs="Times New Roman"/>
          <w:b/>
          <w:sz w:val="24"/>
          <w:szCs w:val="24"/>
          <w:lang w:eastAsia="ru-RU"/>
        </w:rPr>
      </w:pPr>
    </w:p>
    <w:p w14:paraId="3F104794" w14:textId="77777777" w:rsidR="009027EF" w:rsidRDefault="009027EF" w:rsidP="00323FDC">
      <w:pPr>
        <w:pStyle w:val="a3"/>
        <w:jc w:val="center"/>
        <w:rPr>
          <w:rFonts w:ascii="Times New Roman" w:hAnsi="Times New Roman" w:cs="Times New Roman"/>
          <w:b/>
          <w:sz w:val="24"/>
          <w:szCs w:val="24"/>
          <w:lang w:eastAsia="ru-RU"/>
        </w:rPr>
      </w:pPr>
    </w:p>
    <w:p w14:paraId="6E96D766" w14:textId="77777777" w:rsidR="009027EF" w:rsidRDefault="009027EF" w:rsidP="00323FDC">
      <w:pPr>
        <w:pStyle w:val="a3"/>
        <w:jc w:val="center"/>
        <w:rPr>
          <w:rFonts w:ascii="Times New Roman" w:hAnsi="Times New Roman" w:cs="Times New Roman"/>
          <w:b/>
          <w:sz w:val="24"/>
          <w:szCs w:val="24"/>
          <w:lang w:eastAsia="ru-RU"/>
        </w:rPr>
      </w:pPr>
    </w:p>
    <w:p w14:paraId="2BD24DB5" w14:textId="77777777" w:rsidR="009027EF" w:rsidRDefault="009027EF" w:rsidP="00323FDC">
      <w:pPr>
        <w:pStyle w:val="a3"/>
        <w:jc w:val="center"/>
        <w:rPr>
          <w:rFonts w:ascii="Times New Roman" w:hAnsi="Times New Roman" w:cs="Times New Roman"/>
          <w:b/>
          <w:sz w:val="24"/>
          <w:szCs w:val="24"/>
          <w:lang w:eastAsia="ru-RU"/>
        </w:rPr>
      </w:pPr>
    </w:p>
    <w:p w14:paraId="3DFBD0BA" w14:textId="77777777" w:rsidR="009027EF" w:rsidRDefault="009027EF" w:rsidP="00323FDC">
      <w:pPr>
        <w:pStyle w:val="a3"/>
        <w:jc w:val="center"/>
        <w:rPr>
          <w:rFonts w:ascii="Times New Roman" w:hAnsi="Times New Roman" w:cs="Times New Roman"/>
          <w:b/>
          <w:sz w:val="24"/>
          <w:szCs w:val="24"/>
          <w:lang w:eastAsia="ru-RU"/>
        </w:rPr>
      </w:pPr>
    </w:p>
    <w:p w14:paraId="00833D5A" w14:textId="77777777" w:rsidR="009027EF" w:rsidRDefault="009027EF" w:rsidP="00323FDC">
      <w:pPr>
        <w:pStyle w:val="a3"/>
        <w:jc w:val="center"/>
        <w:rPr>
          <w:rFonts w:ascii="Times New Roman" w:hAnsi="Times New Roman" w:cs="Times New Roman"/>
          <w:b/>
          <w:sz w:val="24"/>
          <w:szCs w:val="24"/>
          <w:lang w:eastAsia="ru-RU"/>
        </w:rPr>
      </w:pPr>
    </w:p>
    <w:p w14:paraId="45D547A3" w14:textId="77777777" w:rsidR="009027EF" w:rsidRDefault="009027EF" w:rsidP="00323FDC">
      <w:pPr>
        <w:pStyle w:val="a3"/>
        <w:jc w:val="center"/>
        <w:rPr>
          <w:rFonts w:ascii="Times New Roman" w:hAnsi="Times New Roman" w:cs="Times New Roman"/>
          <w:b/>
          <w:sz w:val="24"/>
          <w:szCs w:val="24"/>
          <w:lang w:eastAsia="ru-RU"/>
        </w:rPr>
      </w:pPr>
    </w:p>
    <w:p w14:paraId="222A1CEC" w14:textId="77777777" w:rsidR="009027EF" w:rsidRDefault="009027EF" w:rsidP="00323FDC">
      <w:pPr>
        <w:pStyle w:val="a3"/>
        <w:jc w:val="center"/>
        <w:rPr>
          <w:rFonts w:ascii="Times New Roman" w:hAnsi="Times New Roman" w:cs="Times New Roman"/>
          <w:b/>
          <w:sz w:val="24"/>
          <w:szCs w:val="24"/>
          <w:lang w:eastAsia="ru-RU"/>
        </w:rPr>
      </w:pPr>
    </w:p>
    <w:p w14:paraId="44A44D78" w14:textId="77777777" w:rsidR="009027EF" w:rsidRDefault="009027EF" w:rsidP="00323FDC">
      <w:pPr>
        <w:pStyle w:val="a3"/>
        <w:jc w:val="center"/>
        <w:rPr>
          <w:rFonts w:ascii="Times New Roman" w:hAnsi="Times New Roman" w:cs="Times New Roman"/>
          <w:b/>
          <w:sz w:val="24"/>
          <w:szCs w:val="24"/>
          <w:lang w:eastAsia="ru-RU"/>
        </w:rPr>
      </w:pPr>
    </w:p>
    <w:p w14:paraId="6E3CD639" w14:textId="77777777" w:rsidR="009027EF" w:rsidRDefault="009027EF" w:rsidP="00323FDC">
      <w:pPr>
        <w:pStyle w:val="a3"/>
        <w:jc w:val="center"/>
        <w:rPr>
          <w:rFonts w:ascii="Times New Roman" w:hAnsi="Times New Roman" w:cs="Times New Roman"/>
          <w:b/>
          <w:sz w:val="24"/>
          <w:szCs w:val="24"/>
          <w:lang w:eastAsia="ru-RU"/>
        </w:rPr>
      </w:pPr>
    </w:p>
    <w:p w14:paraId="2EF33C8C" w14:textId="77777777" w:rsidR="009027EF" w:rsidRDefault="009027EF" w:rsidP="00323FDC">
      <w:pPr>
        <w:pStyle w:val="a3"/>
        <w:jc w:val="center"/>
        <w:rPr>
          <w:rFonts w:ascii="Times New Roman" w:hAnsi="Times New Roman" w:cs="Times New Roman"/>
          <w:b/>
          <w:sz w:val="24"/>
          <w:szCs w:val="24"/>
          <w:lang w:eastAsia="ru-RU"/>
        </w:rPr>
      </w:pPr>
    </w:p>
    <w:p w14:paraId="446699CE" w14:textId="77777777" w:rsidR="009027EF" w:rsidRDefault="009027EF" w:rsidP="00323FDC">
      <w:pPr>
        <w:pStyle w:val="a3"/>
        <w:jc w:val="center"/>
        <w:rPr>
          <w:rFonts w:ascii="Times New Roman" w:hAnsi="Times New Roman" w:cs="Times New Roman"/>
          <w:b/>
          <w:sz w:val="24"/>
          <w:szCs w:val="24"/>
          <w:lang w:eastAsia="ru-RU"/>
        </w:rPr>
      </w:pPr>
    </w:p>
    <w:p w14:paraId="2F275099" w14:textId="77777777" w:rsidR="009027EF" w:rsidRDefault="009027EF" w:rsidP="00323FDC">
      <w:pPr>
        <w:pStyle w:val="a3"/>
        <w:jc w:val="center"/>
        <w:rPr>
          <w:rFonts w:ascii="Times New Roman" w:hAnsi="Times New Roman" w:cs="Times New Roman"/>
          <w:b/>
          <w:sz w:val="24"/>
          <w:szCs w:val="24"/>
          <w:lang w:eastAsia="ru-RU"/>
        </w:rPr>
      </w:pPr>
    </w:p>
    <w:p w14:paraId="124BD27B" w14:textId="77777777" w:rsidR="009027EF" w:rsidRDefault="009027EF" w:rsidP="00323FDC">
      <w:pPr>
        <w:pStyle w:val="a3"/>
        <w:jc w:val="center"/>
        <w:rPr>
          <w:rFonts w:ascii="Times New Roman" w:hAnsi="Times New Roman" w:cs="Times New Roman"/>
          <w:b/>
          <w:sz w:val="24"/>
          <w:szCs w:val="24"/>
          <w:lang w:eastAsia="ru-RU"/>
        </w:rPr>
      </w:pPr>
    </w:p>
    <w:p w14:paraId="01D66472" w14:textId="77777777" w:rsidR="009027EF" w:rsidRDefault="009027EF" w:rsidP="00323FDC">
      <w:pPr>
        <w:pStyle w:val="a3"/>
        <w:jc w:val="center"/>
        <w:rPr>
          <w:rFonts w:ascii="Times New Roman" w:hAnsi="Times New Roman" w:cs="Times New Roman"/>
          <w:b/>
          <w:sz w:val="24"/>
          <w:szCs w:val="24"/>
          <w:lang w:eastAsia="ru-RU"/>
        </w:rPr>
      </w:pPr>
    </w:p>
    <w:p w14:paraId="18D81FE4" w14:textId="77777777" w:rsidR="009027EF" w:rsidRDefault="009027EF" w:rsidP="00323FDC">
      <w:pPr>
        <w:pStyle w:val="a3"/>
        <w:jc w:val="center"/>
        <w:rPr>
          <w:rFonts w:ascii="Times New Roman" w:hAnsi="Times New Roman" w:cs="Times New Roman"/>
          <w:b/>
          <w:sz w:val="24"/>
          <w:szCs w:val="24"/>
          <w:lang w:eastAsia="ru-RU"/>
        </w:rPr>
      </w:pPr>
    </w:p>
    <w:p w14:paraId="364C2355" w14:textId="77777777" w:rsidR="009027EF" w:rsidRDefault="009027EF" w:rsidP="00323FDC">
      <w:pPr>
        <w:pStyle w:val="a3"/>
        <w:jc w:val="center"/>
        <w:rPr>
          <w:rFonts w:ascii="Times New Roman" w:hAnsi="Times New Roman" w:cs="Times New Roman"/>
          <w:b/>
          <w:sz w:val="24"/>
          <w:szCs w:val="24"/>
          <w:lang w:eastAsia="ru-RU"/>
        </w:rPr>
      </w:pPr>
    </w:p>
    <w:p w14:paraId="21F43285" w14:textId="77777777" w:rsidR="009027EF" w:rsidRDefault="009027EF" w:rsidP="00323FDC">
      <w:pPr>
        <w:pStyle w:val="a3"/>
        <w:jc w:val="center"/>
        <w:rPr>
          <w:rFonts w:ascii="Times New Roman" w:hAnsi="Times New Roman" w:cs="Times New Roman"/>
          <w:b/>
          <w:sz w:val="24"/>
          <w:szCs w:val="24"/>
          <w:lang w:eastAsia="ru-RU"/>
        </w:rPr>
      </w:pPr>
    </w:p>
    <w:p w14:paraId="3042EC76" w14:textId="77777777" w:rsidR="009027EF" w:rsidRDefault="009027EF" w:rsidP="00323FDC">
      <w:pPr>
        <w:pStyle w:val="a3"/>
        <w:jc w:val="center"/>
        <w:rPr>
          <w:rFonts w:ascii="Times New Roman" w:hAnsi="Times New Roman" w:cs="Times New Roman"/>
          <w:b/>
          <w:sz w:val="24"/>
          <w:szCs w:val="24"/>
          <w:lang w:eastAsia="ru-RU"/>
        </w:rPr>
      </w:pPr>
    </w:p>
    <w:p w14:paraId="12764409" w14:textId="77777777" w:rsidR="007A2298" w:rsidRDefault="007A2298">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14:paraId="5E1CC697" w14:textId="77777777" w:rsidR="009027EF" w:rsidRDefault="009027EF" w:rsidP="00323FDC">
      <w:pPr>
        <w:pStyle w:val="a3"/>
        <w:jc w:val="center"/>
        <w:rPr>
          <w:rFonts w:ascii="Times New Roman" w:hAnsi="Times New Roman" w:cs="Times New Roman"/>
          <w:b/>
          <w:sz w:val="24"/>
          <w:szCs w:val="24"/>
          <w:lang w:eastAsia="ru-RU"/>
        </w:rPr>
      </w:pPr>
    </w:p>
    <w:p w14:paraId="10FB66F9" w14:textId="77777777" w:rsidR="004C2306" w:rsidRPr="00046D4E" w:rsidRDefault="004C2306" w:rsidP="00323FDC">
      <w:pPr>
        <w:pStyle w:val="a3"/>
        <w:jc w:val="center"/>
        <w:rPr>
          <w:rFonts w:ascii="Times New Roman" w:hAnsi="Times New Roman" w:cs="Times New Roman"/>
          <w:b/>
          <w:sz w:val="24"/>
          <w:szCs w:val="24"/>
          <w:lang w:eastAsia="ru-RU"/>
        </w:rPr>
      </w:pPr>
      <w:r w:rsidRPr="00046D4E">
        <w:rPr>
          <w:rFonts w:ascii="Times New Roman" w:hAnsi="Times New Roman" w:cs="Times New Roman"/>
          <w:b/>
          <w:sz w:val="24"/>
          <w:szCs w:val="24"/>
          <w:lang w:eastAsia="ru-RU"/>
        </w:rPr>
        <w:t>ВВЕДЕНИЕ</w:t>
      </w:r>
    </w:p>
    <w:p w14:paraId="17AA2950" w14:textId="77777777" w:rsidR="009027EF" w:rsidRPr="009027EF" w:rsidRDefault="009340C9" w:rsidP="009027EF">
      <w:pPr>
        <w:tabs>
          <w:tab w:val="right" w:leader="underscore" w:pos="8505"/>
        </w:tabs>
        <w:spacing w:after="0" w:line="240" w:lineRule="auto"/>
        <w:ind w:firstLine="709"/>
        <w:jc w:val="both"/>
        <w:rPr>
          <w:rFonts w:ascii="Georgia" w:eastAsia="Times New Roman" w:hAnsi="Georgia" w:cs="Times New Roman"/>
          <w:color w:val="000000"/>
          <w:sz w:val="24"/>
          <w:szCs w:val="24"/>
          <w:lang w:eastAsia="ru-RU"/>
        </w:rPr>
      </w:pPr>
      <w:r w:rsidRPr="00046D4E">
        <w:rPr>
          <w:rFonts w:ascii="Times New Roman" w:hAnsi="Times New Roman" w:cs="Times New Roman"/>
          <w:color w:val="000000" w:themeColor="text1"/>
          <w:sz w:val="24"/>
          <w:szCs w:val="24"/>
          <w:lang w:eastAsia="ru-RU"/>
        </w:rPr>
        <w:tab/>
      </w:r>
      <w:r w:rsidR="009027EF" w:rsidRPr="009027EF">
        <w:rPr>
          <w:rFonts w:ascii="Times New Roman" w:eastAsiaTheme="minorEastAsia" w:hAnsi="Times New Roman" w:cs="Times New Roman"/>
          <w:sz w:val="24"/>
          <w:szCs w:val="24"/>
          <w:lang w:eastAsia="ru-RU"/>
        </w:rPr>
        <w:t>Цель практики– приобретение студентами профессиональных умений и навыков аналитической и научно-исследовательской деятельности, овладение современным инструментарием науки для поиска и интерпретации информации с целью её использования в процессе принятия экономических решений, повышающих эффективность деятельности конкурентных экономических субъектов. П</w:t>
      </w:r>
      <w:r w:rsidR="009027EF" w:rsidRPr="009027EF">
        <w:rPr>
          <w:rFonts w:ascii="Times New Roman" w:eastAsia="Times New Roman" w:hAnsi="Times New Roman" w:cs="Times New Roman"/>
          <w:color w:val="000000"/>
          <w:sz w:val="24"/>
          <w:szCs w:val="24"/>
          <w:lang w:eastAsia="ru-RU"/>
        </w:rPr>
        <w:t>рактика способствует более глубокому усвоению вопросов организации деятельности органов финансовой системы и коммерческих структур, выработке навыков исчисления и взимания основных видов налогов, организации составления и исполнения бюджета, контрольно-экономической работы в фискальных органах. В настоящей программе рассматриваются основные вопросы содержания практики, методика оформления и порядок защиты отчета по практике</w:t>
      </w:r>
      <w:r w:rsidR="009027EF" w:rsidRPr="009027EF">
        <w:rPr>
          <w:rFonts w:ascii="Georgia" w:eastAsia="Times New Roman" w:hAnsi="Georgia" w:cs="Times New Roman"/>
          <w:color w:val="000000"/>
          <w:sz w:val="24"/>
          <w:szCs w:val="24"/>
          <w:lang w:eastAsia="ru-RU"/>
        </w:rPr>
        <w:t>.</w:t>
      </w:r>
    </w:p>
    <w:p w14:paraId="75FFA725" w14:textId="77777777" w:rsidR="00D84266" w:rsidRPr="00046D4E" w:rsidRDefault="00D84266" w:rsidP="009027EF">
      <w:pPr>
        <w:pStyle w:val="a3"/>
        <w:suppressAutoHyphens/>
        <w:jc w:val="both"/>
        <w:rPr>
          <w:rFonts w:ascii="Times New Roman" w:hAnsi="Times New Roman" w:cs="Times New Roman"/>
          <w:sz w:val="24"/>
          <w:szCs w:val="24"/>
          <w:lang w:eastAsia="ru-RU"/>
        </w:rPr>
      </w:pPr>
    </w:p>
    <w:p w14:paraId="6BBC2269" w14:textId="77777777" w:rsidR="004C2306" w:rsidRPr="00046D4E" w:rsidRDefault="00D84266" w:rsidP="00323FDC">
      <w:pPr>
        <w:pStyle w:val="a3"/>
        <w:jc w:val="center"/>
        <w:rPr>
          <w:rFonts w:ascii="Times New Roman" w:hAnsi="Times New Roman" w:cs="Times New Roman"/>
          <w:b/>
          <w:sz w:val="24"/>
          <w:szCs w:val="24"/>
          <w:lang w:eastAsia="ru-RU"/>
        </w:rPr>
      </w:pPr>
      <w:r w:rsidRPr="00046D4E">
        <w:rPr>
          <w:rFonts w:ascii="Times New Roman" w:hAnsi="Times New Roman" w:cs="Times New Roman"/>
          <w:b/>
          <w:sz w:val="24"/>
          <w:szCs w:val="24"/>
          <w:lang w:eastAsia="ru-RU"/>
        </w:rPr>
        <w:t>1. ОБЩИЕ ПОЛОЖЕНИЯ</w:t>
      </w:r>
    </w:p>
    <w:p w14:paraId="2B810C9C" w14:textId="77777777" w:rsidR="00046D4E" w:rsidRPr="00046D4E" w:rsidRDefault="009027EF" w:rsidP="000E2374">
      <w:pPr>
        <w:pStyle w:val="a3"/>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Данные методические указания</w:t>
      </w:r>
      <w:r w:rsidR="00046D4E" w:rsidRPr="00046D4E">
        <w:rPr>
          <w:rFonts w:ascii="Times New Roman" w:hAnsi="Times New Roman" w:cs="Times New Roman"/>
          <w:color w:val="000000"/>
          <w:sz w:val="24"/>
          <w:szCs w:val="24"/>
        </w:rPr>
        <w:t xml:space="preserve"> разработан</w:t>
      </w:r>
      <w:r>
        <w:rPr>
          <w:rFonts w:ascii="Times New Roman" w:hAnsi="Times New Roman" w:cs="Times New Roman"/>
          <w:color w:val="000000"/>
          <w:sz w:val="24"/>
          <w:szCs w:val="24"/>
        </w:rPr>
        <w:t>ы</w:t>
      </w:r>
      <w:r w:rsidR="00046D4E" w:rsidRPr="00046D4E">
        <w:rPr>
          <w:rFonts w:ascii="Times New Roman" w:hAnsi="Times New Roman" w:cs="Times New Roman"/>
          <w:color w:val="000000"/>
          <w:sz w:val="24"/>
          <w:szCs w:val="24"/>
        </w:rPr>
        <w:t xml:space="preserve"> для бакалавров направления подготовки 38.03.01 «Экономика» направленность «Бухгалтерский учет, анализ и аудит» с учетом требований российского законодательства в области высшего образования и в соответствии с учебным планом. </w:t>
      </w:r>
    </w:p>
    <w:p w14:paraId="10CD76E5" w14:textId="77777777" w:rsidR="00046D4E" w:rsidRPr="00046D4E" w:rsidRDefault="00046D4E" w:rsidP="000E2374">
      <w:pPr>
        <w:pStyle w:val="a3"/>
        <w:ind w:firstLine="709"/>
        <w:jc w:val="both"/>
        <w:rPr>
          <w:rFonts w:ascii="Times New Roman" w:hAnsi="Times New Roman" w:cs="Times New Roman"/>
          <w:color w:val="000000"/>
          <w:sz w:val="24"/>
          <w:szCs w:val="24"/>
        </w:rPr>
      </w:pPr>
      <w:r w:rsidRPr="00046D4E">
        <w:rPr>
          <w:rFonts w:ascii="Times New Roman" w:hAnsi="Times New Roman" w:cs="Times New Roman"/>
          <w:color w:val="000000"/>
          <w:sz w:val="24"/>
          <w:szCs w:val="24"/>
        </w:rPr>
        <w:t>Общая продолжительность, место проведения и сроки практики бакалавров (далее – Практики) и приобретаемые в ходе практики компетенции определяются федеральными государственными образовательными стандартами по соответствующему направлению подготовки.</w:t>
      </w:r>
    </w:p>
    <w:p w14:paraId="3556E7D7" w14:textId="77777777" w:rsidR="00046D4E" w:rsidRPr="00046D4E" w:rsidRDefault="00046D4E" w:rsidP="000E2374">
      <w:pPr>
        <w:pStyle w:val="a3"/>
        <w:ind w:firstLine="709"/>
        <w:jc w:val="both"/>
        <w:rPr>
          <w:rFonts w:ascii="Times New Roman" w:hAnsi="Times New Roman" w:cs="Times New Roman"/>
          <w:color w:val="000000"/>
          <w:sz w:val="24"/>
          <w:szCs w:val="24"/>
        </w:rPr>
      </w:pPr>
      <w:r w:rsidRPr="00046D4E">
        <w:rPr>
          <w:rFonts w:ascii="Times New Roman" w:hAnsi="Times New Roman" w:cs="Times New Roman"/>
          <w:color w:val="000000"/>
          <w:sz w:val="24"/>
          <w:szCs w:val="24"/>
        </w:rPr>
        <w:t xml:space="preserve"> Практика студентов-бакалавров является составной частью образовательной программы высшего образования и проводится в соответствии с утвержденными рабочими учебными планами и графиком учебного процесса в целях приобретения студентами навыков профессиональной работы, углубления и закрепления знаний и компетенций, полученных в процессе теоретического обучения. </w:t>
      </w:r>
    </w:p>
    <w:p w14:paraId="6208E2DE" w14:textId="77777777" w:rsidR="00046D4E" w:rsidRPr="00046D4E" w:rsidRDefault="00046D4E" w:rsidP="009A1BD5">
      <w:pPr>
        <w:pStyle w:val="a3"/>
        <w:ind w:firstLine="709"/>
        <w:jc w:val="both"/>
        <w:rPr>
          <w:rFonts w:ascii="Times New Roman" w:hAnsi="Times New Roman" w:cs="Times New Roman"/>
          <w:color w:val="000000"/>
          <w:sz w:val="24"/>
          <w:szCs w:val="24"/>
        </w:rPr>
      </w:pPr>
      <w:r w:rsidRPr="00046D4E">
        <w:rPr>
          <w:rFonts w:ascii="Times New Roman" w:hAnsi="Times New Roman" w:cs="Times New Roman"/>
          <w:color w:val="000000"/>
          <w:sz w:val="24"/>
          <w:szCs w:val="24"/>
        </w:rPr>
        <w:t xml:space="preserve"> Прохождение Практики является обязательным элементом учебного плана подготовки бакалавра. Студенты, не приступившие к практике по неуважительной причине, прошедшие практику не в полном календарном и содержательном объеме, а также студенты, получившие за прохождение практики отрицательную оценку, считаются имеющими академическую задолженность и считаются не допущенными к государственной итоговой аттестации. Студенты, не выполнившие программу практики по уважительной причине, направляются на практику повторно в свободное от учебы время. </w:t>
      </w:r>
    </w:p>
    <w:p w14:paraId="09F44E98" w14:textId="77777777" w:rsidR="00046D4E" w:rsidRPr="00046D4E" w:rsidRDefault="00046D4E" w:rsidP="009A1BD5">
      <w:pPr>
        <w:pStyle w:val="a3"/>
        <w:ind w:firstLine="709"/>
        <w:jc w:val="both"/>
        <w:rPr>
          <w:rFonts w:ascii="Times New Roman" w:hAnsi="Times New Roman" w:cs="Times New Roman"/>
          <w:color w:val="000000"/>
          <w:sz w:val="24"/>
          <w:szCs w:val="24"/>
        </w:rPr>
      </w:pPr>
      <w:r w:rsidRPr="00046D4E">
        <w:rPr>
          <w:rFonts w:ascii="Times New Roman" w:hAnsi="Times New Roman" w:cs="Times New Roman"/>
          <w:color w:val="000000"/>
          <w:sz w:val="24"/>
          <w:szCs w:val="24"/>
        </w:rPr>
        <w:t xml:space="preserve"> Место проведения практики закрепляется приказом по </w:t>
      </w:r>
      <w:proofErr w:type="spellStart"/>
      <w:r w:rsidRPr="00046D4E">
        <w:rPr>
          <w:rFonts w:ascii="Times New Roman" w:hAnsi="Times New Roman" w:cs="Times New Roman"/>
          <w:color w:val="000000"/>
          <w:sz w:val="24"/>
          <w:szCs w:val="24"/>
        </w:rPr>
        <w:t>СПбУТУЭ</w:t>
      </w:r>
      <w:proofErr w:type="spellEnd"/>
      <w:r w:rsidRPr="00046D4E">
        <w:rPr>
          <w:rFonts w:ascii="Times New Roman" w:hAnsi="Times New Roman" w:cs="Times New Roman"/>
          <w:color w:val="000000"/>
          <w:sz w:val="24"/>
          <w:szCs w:val="24"/>
        </w:rPr>
        <w:t xml:space="preserve"> в качестве базы практики</w:t>
      </w:r>
    </w:p>
    <w:p w14:paraId="7C77DEED" w14:textId="77777777" w:rsidR="00046D4E" w:rsidRPr="00046D4E" w:rsidRDefault="00046D4E" w:rsidP="009A1BD5">
      <w:pPr>
        <w:pStyle w:val="a3"/>
        <w:ind w:firstLine="709"/>
        <w:jc w:val="both"/>
        <w:rPr>
          <w:rFonts w:ascii="Times New Roman" w:hAnsi="Times New Roman" w:cs="Times New Roman"/>
          <w:color w:val="000000"/>
          <w:sz w:val="24"/>
          <w:szCs w:val="24"/>
        </w:rPr>
      </w:pPr>
      <w:r w:rsidRPr="00046D4E">
        <w:rPr>
          <w:rFonts w:ascii="Times New Roman" w:hAnsi="Times New Roman" w:cs="Times New Roman"/>
          <w:color w:val="000000"/>
          <w:sz w:val="24"/>
          <w:szCs w:val="24"/>
        </w:rPr>
        <w:t xml:space="preserve"> Итоговый контроль по практике проводится в форме защиты Отчета по практике, с выставлением оценки в зачетную </w:t>
      </w:r>
      <w:proofErr w:type="gramStart"/>
      <w:r w:rsidRPr="00046D4E">
        <w:rPr>
          <w:rFonts w:ascii="Times New Roman" w:hAnsi="Times New Roman" w:cs="Times New Roman"/>
          <w:color w:val="000000"/>
          <w:sz w:val="24"/>
          <w:szCs w:val="24"/>
        </w:rPr>
        <w:t>книжку</w:t>
      </w:r>
      <w:proofErr w:type="gramEnd"/>
      <w:r w:rsidRPr="00046D4E">
        <w:rPr>
          <w:rFonts w:ascii="Times New Roman" w:hAnsi="Times New Roman" w:cs="Times New Roman"/>
          <w:color w:val="000000"/>
          <w:sz w:val="24"/>
          <w:szCs w:val="24"/>
        </w:rPr>
        <w:t xml:space="preserve"> студента и ведомость. </w:t>
      </w:r>
    </w:p>
    <w:p w14:paraId="1DB035C4" w14:textId="77777777" w:rsidR="00C85474" w:rsidRPr="00046D4E" w:rsidRDefault="00046D4E" w:rsidP="009A1BD5">
      <w:pPr>
        <w:pStyle w:val="a3"/>
        <w:ind w:firstLine="709"/>
        <w:jc w:val="both"/>
        <w:rPr>
          <w:rFonts w:ascii="Times New Roman" w:hAnsi="Times New Roman" w:cs="Times New Roman"/>
          <w:i/>
          <w:color w:val="FF0000"/>
          <w:sz w:val="24"/>
          <w:szCs w:val="24"/>
          <w:lang w:eastAsia="ru-RU"/>
        </w:rPr>
      </w:pPr>
      <w:r w:rsidRPr="00046D4E">
        <w:rPr>
          <w:rFonts w:ascii="Times New Roman" w:hAnsi="Times New Roman" w:cs="Times New Roman"/>
          <w:color w:val="000000"/>
          <w:sz w:val="24"/>
          <w:szCs w:val="24"/>
        </w:rPr>
        <w:t xml:space="preserve"> Цель, содержание, порядок отчетности и иные вопросы, связанные с Практикой, определяются Программой практики.</w:t>
      </w:r>
    </w:p>
    <w:p w14:paraId="0C0B69DC" w14:textId="77777777" w:rsidR="0058566B" w:rsidRDefault="0058566B" w:rsidP="006A3022">
      <w:pPr>
        <w:pStyle w:val="a3"/>
        <w:rPr>
          <w:rFonts w:ascii="Times New Roman" w:hAnsi="Times New Roman" w:cs="Times New Roman"/>
          <w:sz w:val="24"/>
          <w:szCs w:val="24"/>
          <w:lang w:eastAsia="ru-RU"/>
        </w:rPr>
      </w:pPr>
    </w:p>
    <w:p w14:paraId="2CE8E59B" w14:textId="77777777" w:rsidR="00D76693" w:rsidRDefault="00D76693" w:rsidP="00D76693">
      <w:pPr>
        <w:pStyle w:val="a3"/>
        <w:jc w:val="center"/>
        <w:rPr>
          <w:rFonts w:ascii="Times New Roman" w:hAnsi="Times New Roman" w:cs="Times New Roman"/>
          <w:b/>
          <w:sz w:val="24"/>
          <w:szCs w:val="24"/>
          <w:lang w:eastAsia="ru-RU"/>
        </w:rPr>
      </w:pPr>
      <w:r w:rsidRPr="00D76693">
        <w:rPr>
          <w:rFonts w:ascii="Times New Roman" w:hAnsi="Times New Roman" w:cs="Times New Roman"/>
          <w:b/>
          <w:sz w:val="24"/>
          <w:szCs w:val="24"/>
          <w:lang w:eastAsia="ru-RU"/>
        </w:rPr>
        <w:t xml:space="preserve">2. ОБЩИЙ ПОРЯДОК ОРГАНИЗАЦИИ, </w:t>
      </w:r>
    </w:p>
    <w:p w14:paraId="7DBD2620" w14:textId="77777777" w:rsidR="00D76693" w:rsidRPr="00D76693" w:rsidRDefault="00D76693" w:rsidP="00D76693">
      <w:pPr>
        <w:pStyle w:val="a3"/>
        <w:jc w:val="center"/>
        <w:rPr>
          <w:rFonts w:ascii="Times New Roman" w:hAnsi="Times New Roman" w:cs="Times New Roman"/>
          <w:b/>
          <w:sz w:val="24"/>
          <w:szCs w:val="24"/>
          <w:lang w:eastAsia="ru-RU"/>
        </w:rPr>
      </w:pPr>
      <w:r w:rsidRPr="00D76693">
        <w:rPr>
          <w:rFonts w:ascii="Times New Roman" w:hAnsi="Times New Roman" w:cs="Times New Roman"/>
          <w:b/>
          <w:sz w:val="24"/>
          <w:szCs w:val="24"/>
          <w:lang w:eastAsia="ru-RU"/>
        </w:rPr>
        <w:t>ПРОВЕДЕНИЯ И ПРОХОЖДЕНИЯ ПРАКТИКИ</w:t>
      </w:r>
    </w:p>
    <w:p w14:paraId="5C6C8A04" w14:textId="77777777" w:rsidR="00046D4E" w:rsidRPr="00046D4E" w:rsidRDefault="004E0F91" w:rsidP="00046D4E">
      <w:pPr>
        <w:suppressAutoHyphens/>
        <w:spacing w:after="0" w:line="240" w:lineRule="auto"/>
        <w:ind w:right="175"/>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ab/>
      </w:r>
      <w:r w:rsidR="00046D4E" w:rsidRPr="00046D4E">
        <w:rPr>
          <w:rFonts w:ascii="Times New Roman" w:eastAsia="Times New Roman" w:hAnsi="Times New Roman" w:cs="Times New Roman"/>
          <w:sz w:val="24"/>
          <w:szCs w:val="24"/>
          <w:lang w:eastAsia="ru-RU"/>
        </w:rPr>
        <w:t xml:space="preserve">В процессе практики бакалавр решает профессиональные педагогические задачи в соответствующей области профессиональной деятельности (образование, социальная сфера). </w:t>
      </w:r>
    </w:p>
    <w:p w14:paraId="4AF7A6FA" w14:textId="77777777" w:rsidR="00046D4E" w:rsidRPr="00046D4E" w:rsidRDefault="00046D4E" w:rsidP="00046D4E">
      <w:pPr>
        <w:suppressAutoHyphens/>
        <w:spacing w:after="0" w:line="240" w:lineRule="auto"/>
        <w:ind w:right="175"/>
        <w:jc w:val="both"/>
        <w:rPr>
          <w:rFonts w:ascii="Times New Roman" w:eastAsia="Times New Roman" w:hAnsi="Times New Roman" w:cs="Times New Roman"/>
          <w:sz w:val="24"/>
          <w:szCs w:val="24"/>
          <w:lang w:eastAsia="ru-RU"/>
        </w:rPr>
      </w:pPr>
      <w:r w:rsidRPr="00046D4E">
        <w:rPr>
          <w:rFonts w:ascii="Times New Roman" w:eastAsia="Times New Roman" w:hAnsi="Times New Roman" w:cs="Times New Roman"/>
          <w:sz w:val="24"/>
          <w:szCs w:val="24"/>
          <w:lang w:eastAsia="ru-RU"/>
        </w:rPr>
        <w:tab/>
        <w:t>Ценностный смысл практики для бакалавра состоит в том, что он овладевает опытом реализации</w:t>
      </w:r>
      <w:r w:rsidRPr="00046D4E">
        <w:rPr>
          <w:rFonts w:ascii="Times New Roman" w:eastAsia="Times New Roman" w:hAnsi="Times New Roman" w:cs="Times New Roman"/>
          <w:i/>
          <w:sz w:val="24"/>
          <w:szCs w:val="24"/>
          <w:lang w:eastAsia="ru-RU"/>
        </w:rPr>
        <w:t xml:space="preserve"> </w:t>
      </w:r>
      <w:r w:rsidRPr="00046D4E">
        <w:rPr>
          <w:rFonts w:ascii="Times New Roman" w:eastAsia="Times New Roman" w:hAnsi="Times New Roman" w:cs="Times New Roman"/>
          <w:sz w:val="24"/>
          <w:szCs w:val="24"/>
          <w:lang w:eastAsia="ru-RU"/>
        </w:rPr>
        <w:t>целостного образовательного процесса</w:t>
      </w:r>
      <w:r w:rsidRPr="00046D4E">
        <w:rPr>
          <w:rFonts w:ascii="Times New Roman" w:eastAsia="Times New Roman" w:hAnsi="Times New Roman" w:cs="Times New Roman"/>
          <w:i/>
          <w:sz w:val="24"/>
          <w:szCs w:val="24"/>
          <w:lang w:eastAsia="ru-RU"/>
        </w:rPr>
        <w:t xml:space="preserve"> </w:t>
      </w:r>
      <w:r w:rsidRPr="00046D4E">
        <w:rPr>
          <w:rFonts w:ascii="Times New Roman" w:eastAsia="Times New Roman" w:hAnsi="Times New Roman" w:cs="Times New Roman"/>
          <w:sz w:val="24"/>
          <w:szCs w:val="24"/>
          <w:lang w:eastAsia="ru-RU"/>
        </w:rPr>
        <w:t xml:space="preserve">в условиях реальной профессиональной деятельности (с учетом специфики конкретной основной образовательной программы). </w:t>
      </w:r>
    </w:p>
    <w:p w14:paraId="19CD9166" w14:textId="77777777" w:rsidR="00046D4E" w:rsidRPr="00046D4E" w:rsidRDefault="00046D4E" w:rsidP="00046D4E">
      <w:pPr>
        <w:suppressAutoHyphens/>
        <w:spacing w:after="0" w:line="240" w:lineRule="auto"/>
        <w:ind w:left="709"/>
        <w:jc w:val="both"/>
        <w:rPr>
          <w:rFonts w:ascii="Times New Roman" w:eastAsia="Times New Roman" w:hAnsi="Times New Roman" w:cs="Times New Roman"/>
          <w:sz w:val="24"/>
          <w:szCs w:val="24"/>
          <w:lang w:eastAsia="ru-RU"/>
        </w:rPr>
      </w:pPr>
      <w:r w:rsidRPr="00046D4E">
        <w:rPr>
          <w:rFonts w:ascii="Times New Roman" w:eastAsia="Times New Roman" w:hAnsi="Times New Roman" w:cs="Times New Roman"/>
          <w:sz w:val="24"/>
          <w:szCs w:val="24"/>
          <w:lang w:eastAsia="ru-RU"/>
        </w:rPr>
        <w:t xml:space="preserve">Обязанности студента-практиканта </w:t>
      </w:r>
    </w:p>
    <w:p w14:paraId="7E4FC1F4" w14:textId="77777777" w:rsidR="00046D4E" w:rsidRPr="00046D4E" w:rsidRDefault="00046D4E" w:rsidP="00046D4E">
      <w:pPr>
        <w:suppressAutoHyphens/>
        <w:spacing w:after="0" w:line="240" w:lineRule="auto"/>
        <w:jc w:val="both"/>
        <w:rPr>
          <w:rFonts w:ascii="Times New Roman" w:eastAsia="Times New Roman" w:hAnsi="Times New Roman" w:cs="Times New Roman"/>
          <w:sz w:val="24"/>
          <w:szCs w:val="24"/>
          <w:lang w:eastAsia="ru-RU"/>
        </w:rPr>
      </w:pPr>
      <w:r w:rsidRPr="00046D4E">
        <w:rPr>
          <w:rFonts w:ascii="Times New Roman" w:eastAsia="Times New Roman" w:hAnsi="Times New Roman" w:cs="Times New Roman"/>
          <w:sz w:val="24"/>
          <w:szCs w:val="24"/>
          <w:lang w:eastAsia="ru-RU"/>
        </w:rPr>
        <w:t xml:space="preserve">1. Своевременно приступить к практике и выполнить все необходимые задания в установленный срок. </w:t>
      </w:r>
    </w:p>
    <w:p w14:paraId="54D0ADEB" w14:textId="77777777" w:rsidR="00046D4E" w:rsidRPr="00046D4E" w:rsidRDefault="00046D4E" w:rsidP="00046D4E">
      <w:pPr>
        <w:suppressAutoHyphens/>
        <w:spacing w:after="0" w:line="240" w:lineRule="auto"/>
        <w:jc w:val="both"/>
        <w:rPr>
          <w:rFonts w:ascii="Times New Roman" w:eastAsia="Times New Roman" w:hAnsi="Times New Roman" w:cs="Times New Roman"/>
          <w:sz w:val="24"/>
          <w:szCs w:val="24"/>
          <w:lang w:eastAsia="ru-RU"/>
        </w:rPr>
      </w:pPr>
      <w:r w:rsidRPr="00046D4E">
        <w:rPr>
          <w:rFonts w:ascii="Times New Roman" w:eastAsia="Times New Roman" w:hAnsi="Times New Roman" w:cs="Times New Roman"/>
          <w:sz w:val="24"/>
          <w:szCs w:val="24"/>
          <w:lang w:eastAsia="ru-RU"/>
        </w:rPr>
        <w:lastRenderedPageBreak/>
        <w:t xml:space="preserve">2. Соблюдать правила по технике безопасности, охране труда, техники пожарной безопасности, а также правилами внутреннего трудового распорядка. </w:t>
      </w:r>
    </w:p>
    <w:p w14:paraId="64ACE902" w14:textId="77777777" w:rsidR="00046D4E" w:rsidRPr="00046D4E" w:rsidRDefault="00046D4E" w:rsidP="00046D4E">
      <w:pPr>
        <w:suppressAutoHyphens/>
        <w:spacing w:after="0" w:line="240" w:lineRule="auto"/>
        <w:jc w:val="both"/>
        <w:rPr>
          <w:rFonts w:ascii="Times New Roman" w:eastAsia="Times New Roman" w:hAnsi="Times New Roman" w:cs="Times New Roman"/>
          <w:sz w:val="24"/>
          <w:szCs w:val="24"/>
          <w:lang w:eastAsia="ru-RU"/>
        </w:rPr>
      </w:pPr>
      <w:r w:rsidRPr="00046D4E">
        <w:rPr>
          <w:rFonts w:ascii="Times New Roman" w:eastAsia="Times New Roman" w:hAnsi="Times New Roman" w:cs="Times New Roman"/>
          <w:sz w:val="24"/>
          <w:szCs w:val="24"/>
          <w:lang w:eastAsia="ru-RU"/>
        </w:rPr>
        <w:t>3. Своевременно подготовить и сдать все необходимые отчетные документы (Отчет о прохождении практики).</w:t>
      </w:r>
    </w:p>
    <w:p w14:paraId="5873ED5B" w14:textId="77777777" w:rsidR="00046D4E" w:rsidRPr="00046D4E" w:rsidRDefault="00046D4E" w:rsidP="00046D4E">
      <w:pPr>
        <w:suppressAutoHyphens/>
        <w:spacing w:after="0" w:line="240" w:lineRule="auto"/>
        <w:ind w:firstLine="709"/>
        <w:jc w:val="both"/>
        <w:rPr>
          <w:rFonts w:ascii="Times New Roman" w:eastAsiaTheme="minorEastAsia" w:hAnsi="Times New Roman" w:cs="Times New Roman"/>
          <w:sz w:val="24"/>
          <w:szCs w:val="24"/>
          <w:lang w:eastAsia="ru-RU"/>
        </w:rPr>
      </w:pPr>
      <w:r w:rsidRPr="00046D4E">
        <w:rPr>
          <w:rFonts w:ascii="Times New Roman" w:eastAsia="Times New Roman" w:hAnsi="Times New Roman" w:cs="Times New Roman"/>
          <w:sz w:val="24"/>
          <w:szCs w:val="24"/>
          <w:lang w:eastAsia="ru-RU"/>
        </w:rPr>
        <w:t xml:space="preserve">Руководитель практики от Университета осуществляет общее руководство практикой на кафедре; осуществляет подготовку приказов о направлении на практику; </w:t>
      </w:r>
      <w:r w:rsidRPr="00046D4E">
        <w:rPr>
          <w:rFonts w:ascii="Times New Roman" w:eastAsiaTheme="minorEastAsia" w:hAnsi="Times New Roman" w:cs="Times New Roman"/>
          <w:sz w:val="24"/>
          <w:szCs w:val="24"/>
          <w:lang w:eastAsia="ru-RU"/>
        </w:rPr>
        <w:t>осуществляет контроль за соблюдением сроков проведения практики; оказывает методическую помощь обучающимся при выполнении ими индивидуальных заданий, а также при сборе материалов к выпускной квалификационной работе в ходе преддипломной практики; оценивает результаты прохождения практики обучающимися.</w:t>
      </w:r>
    </w:p>
    <w:p w14:paraId="7265B105" w14:textId="77777777" w:rsidR="00046D4E" w:rsidRPr="00046D4E" w:rsidRDefault="00046D4E" w:rsidP="00046D4E">
      <w:pPr>
        <w:suppressAutoHyphens/>
        <w:spacing w:after="0" w:line="240" w:lineRule="auto"/>
        <w:ind w:firstLine="709"/>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Руководитель практики от профильной организации:</w:t>
      </w:r>
    </w:p>
    <w:p w14:paraId="4244FB69" w14:textId="77777777" w:rsidR="00046D4E" w:rsidRPr="00046D4E" w:rsidRDefault="00046D4E" w:rsidP="00046D4E">
      <w:pPr>
        <w:suppressAutoHyphens/>
        <w:spacing w:after="0" w:line="240" w:lineRule="auto"/>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1.</w:t>
      </w:r>
      <w:r w:rsidR="00FD4A23">
        <w:rPr>
          <w:rFonts w:ascii="Times New Roman" w:eastAsiaTheme="minorEastAsia" w:hAnsi="Times New Roman" w:cs="Times New Roman"/>
          <w:sz w:val="24"/>
          <w:szCs w:val="24"/>
          <w:lang w:eastAsia="ru-RU"/>
        </w:rPr>
        <w:t xml:space="preserve"> </w:t>
      </w:r>
      <w:r w:rsidR="00FD4A23" w:rsidRPr="00046D4E">
        <w:rPr>
          <w:rFonts w:ascii="Times New Roman" w:eastAsiaTheme="minorEastAsia" w:hAnsi="Times New Roman" w:cs="Times New Roman"/>
          <w:sz w:val="24"/>
          <w:szCs w:val="24"/>
          <w:lang w:eastAsia="ru-RU"/>
        </w:rPr>
        <w:t xml:space="preserve">Согласовывает </w:t>
      </w:r>
      <w:r w:rsidRPr="00046D4E">
        <w:rPr>
          <w:rFonts w:ascii="Times New Roman" w:eastAsiaTheme="minorEastAsia" w:hAnsi="Times New Roman" w:cs="Times New Roman"/>
          <w:sz w:val="24"/>
          <w:szCs w:val="24"/>
          <w:lang w:eastAsia="ru-RU"/>
        </w:rPr>
        <w:t>индивидуальные задания, содержание и планируемые результаты практики;</w:t>
      </w:r>
    </w:p>
    <w:p w14:paraId="6B6DC8E1" w14:textId="77777777" w:rsidR="00046D4E" w:rsidRPr="00046D4E" w:rsidRDefault="00046D4E" w:rsidP="00046D4E">
      <w:pPr>
        <w:suppressAutoHyphens/>
        <w:spacing w:after="0" w:line="240" w:lineRule="auto"/>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2.</w:t>
      </w:r>
      <w:r w:rsidR="00FD4A23">
        <w:rPr>
          <w:rFonts w:ascii="Times New Roman" w:eastAsiaTheme="minorEastAsia" w:hAnsi="Times New Roman" w:cs="Times New Roman"/>
          <w:sz w:val="24"/>
          <w:szCs w:val="24"/>
          <w:lang w:eastAsia="ru-RU"/>
        </w:rPr>
        <w:t xml:space="preserve"> </w:t>
      </w:r>
      <w:r w:rsidR="00FD4A23" w:rsidRPr="00046D4E">
        <w:rPr>
          <w:rFonts w:ascii="Times New Roman" w:eastAsiaTheme="minorEastAsia" w:hAnsi="Times New Roman" w:cs="Times New Roman"/>
          <w:sz w:val="24"/>
          <w:szCs w:val="24"/>
          <w:lang w:eastAsia="ru-RU"/>
        </w:rPr>
        <w:t xml:space="preserve">Предоставляет </w:t>
      </w:r>
      <w:r w:rsidRPr="00046D4E">
        <w:rPr>
          <w:rFonts w:ascii="Times New Roman" w:eastAsiaTheme="minorEastAsia" w:hAnsi="Times New Roman" w:cs="Times New Roman"/>
          <w:sz w:val="24"/>
          <w:szCs w:val="24"/>
          <w:lang w:eastAsia="ru-RU"/>
        </w:rPr>
        <w:t>рабочие места обучающимся;</w:t>
      </w:r>
    </w:p>
    <w:p w14:paraId="6DC0427E" w14:textId="77777777" w:rsidR="00046D4E" w:rsidRPr="00046D4E" w:rsidRDefault="00046D4E" w:rsidP="00046D4E">
      <w:pPr>
        <w:suppressAutoHyphens/>
        <w:spacing w:after="0" w:line="240" w:lineRule="auto"/>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3.</w:t>
      </w:r>
      <w:r w:rsidR="00FD4A23">
        <w:rPr>
          <w:rFonts w:ascii="Times New Roman" w:eastAsiaTheme="minorEastAsia" w:hAnsi="Times New Roman" w:cs="Times New Roman"/>
          <w:sz w:val="24"/>
          <w:szCs w:val="24"/>
          <w:lang w:eastAsia="ru-RU"/>
        </w:rPr>
        <w:t xml:space="preserve"> </w:t>
      </w:r>
      <w:r w:rsidR="00FD4A23" w:rsidRPr="00046D4E">
        <w:rPr>
          <w:rFonts w:ascii="Times New Roman" w:eastAsiaTheme="minorEastAsia" w:hAnsi="Times New Roman" w:cs="Times New Roman"/>
          <w:sz w:val="24"/>
          <w:szCs w:val="24"/>
          <w:lang w:eastAsia="ru-RU"/>
        </w:rPr>
        <w:t xml:space="preserve">Обеспечивает </w:t>
      </w:r>
      <w:r w:rsidRPr="00046D4E">
        <w:rPr>
          <w:rFonts w:ascii="Times New Roman" w:eastAsiaTheme="minorEastAsia" w:hAnsi="Times New Roman" w:cs="Times New Roman"/>
          <w:sz w:val="24"/>
          <w:szCs w:val="24"/>
          <w:lang w:eastAsia="ru-RU"/>
        </w:rPr>
        <w:t>безопасные условия прохождения практики обучающимся, отвечающие санитарным правилам и требованиям охраны труда;</w:t>
      </w:r>
    </w:p>
    <w:p w14:paraId="03C3C534" w14:textId="77777777" w:rsidR="00046D4E" w:rsidRPr="00046D4E" w:rsidRDefault="00046D4E" w:rsidP="00046D4E">
      <w:pPr>
        <w:suppressAutoHyphens/>
        <w:spacing w:after="0" w:line="240" w:lineRule="auto"/>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4.</w:t>
      </w:r>
      <w:r w:rsidR="00FD4A23">
        <w:rPr>
          <w:rFonts w:ascii="Times New Roman" w:eastAsiaTheme="minorEastAsia" w:hAnsi="Times New Roman" w:cs="Times New Roman"/>
          <w:sz w:val="24"/>
          <w:szCs w:val="24"/>
          <w:lang w:eastAsia="ru-RU"/>
        </w:rPr>
        <w:t xml:space="preserve"> </w:t>
      </w:r>
      <w:r w:rsidR="00FD4A23" w:rsidRPr="00046D4E">
        <w:rPr>
          <w:rFonts w:ascii="Times New Roman" w:eastAsiaTheme="minorEastAsia" w:hAnsi="Times New Roman" w:cs="Times New Roman"/>
          <w:sz w:val="24"/>
          <w:szCs w:val="24"/>
          <w:lang w:eastAsia="ru-RU"/>
        </w:rPr>
        <w:t xml:space="preserve">Проводит </w:t>
      </w:r>
      <w:r w:rsidRPr="00046D4E">
        <w:rPr>
          <w:rFonts w:ascii="Times New Roman" w:eastAsiaTheme="minorEastAsia" w:hAnsi="Times New Roman" w:cs="Times New Roman"/>
          <w:sz w:val="24"/>
          <w:szCs w:val="24"/>
          <w:lang w:eastAsia="ru-RU"/>
        </w:rPr>
        <w:t>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14:paraId="0870FEE3" w14:textId="77777777" w:rsidR="00046D4E" w:rsidRPr="00046D4E" w:rsidRDefault="00046D4E" w:rsidP="00046D4E">
      <w:pPr>
        <w:suppressAutoHyphens/>
        <w:spacing w:after="0" w:line="240" w:lineRule="auto"/>
        <w:ind w:firstLine="709"/>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 xml:space="preserve">В качестве основной формы и вида отчетности устанавливается дневник практики и письменный отчет. Форма, примерное содержание и структура дневников и письменных отчетов определяются выпускающей кафедрой. Форма контроля прохождения практики — в форме зачета с оценкой (в соответствии с учебным планом и программой практики с учетом требований ФГОС ВО). </w:t>
      </w:r>
    </w:p>
    <w:p w14:paraId="71EEF745" w14:textId="77777777" w:rsidR="00046D4E" w:rsidRPr="00046D4E" w:rsidRDefault="00046D4E" w:rsidP="00046D4E">
      <w:pPr>
        <w:suppressAutoHyphens/>
        <w:spacing w:after="0" w:line="240" w:lineRule="auto"/>
        <w:ind w:firstLine="709"/>
        <w:jc w:val="both"/>
        <w:rPr>
          <w:rFonts w:ascii="Times New Roman" w:eastAsiaTheme="minorEastAsia" w:hAnsi="Times New Roman" w:cs="Times New Roman"/>
          <w:sz w:val="24"/>
          <w:szCs w:val="24"/>
          <w:lang w:eastAsia="ru-RU"/>
        </w:rPr>
      </w:pPr>
      <w:r w:rsidRPr="00046D4E">
        <w:rPr>
          <w:rFonts w:ascii="Times New Roman" w:eastAsiaTheme="minorEastAsia" w:hAnsi="Times New Roman" w:cs="Times New Roman"/>
          <w:sz w:val="24"/>
          <w:szCs w:val="24"/>
          <w:lang w:eastAsia="ru-RU"/>
        </w:rPr>
        <w:t xml:space="preserve"> </w:t>
      </w:r>
      <w:r w:rsidRPr="00046D4E">
        <w:rPr>
          <w:rFonts w:ascii="Times New Roman" w:eastAsia="Times New Roman" w:hAnsi="Times New Roman" w:cs="Times New Roman"/>
          <w:b/>
          <w:color w:val="000000"/>
          <w:sz w:val="24"/>
          <w:szCs w:val="24"/>
          <w:lang w:eastAsia="ru-RU"/>
        </w:rPr>
        <w:t>Отчет по практике</w:t>
      </w:r>
      <w:r w:rsidRPr="00046D4E">
        <w:rPr>
          <w:rFonts w:ascii="Times New Roman" w:eastAsia="Times New Roman" w:hAnsi="Times New Roman" w:cs="Times New Roman"/>
          <w:color w:val="000000"/>
          <w:sz w:val="24"/>
          <w:szCs w:val="24"/>
          <w:lang w:eastAsia="ru-RU"/>
        </w:rPr>
        <w:t xml:space="preserve"> (Приложение 2) является основным документом обучающегося, отражающим выполненную им работу во время практики, </w:t>
      </w:r>
      <w:r w:rsidRPr="00046D4E">
        <w:rPr>
          <w:rFonts w:ascii="Times New Roman" w:eastAsia="Times New Roman" w:hAnsi="Times New Roman" w:cs="Times New Roman"/>
          <w:sz w:val="24"/>
          <w:szCs w:val="24"/>
          <w:lang w:eastAsia="ru-RU"/>
        </w:rPr>
        <w:t xml:space="preserve">приобретенные им компетенции. </w:t>
      </w:r>
    </w:p>
    <w:p w14:paraId="779103BB"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Отчет по практике должен содержать:</w:t>
      </w:r>
    </w:p>
    <w:p w14:paraId="11490BE8"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1. титульный лист;</w:t>
      </w:r>
    </w:p>
    <w:p w14:paraId="3A5A7735"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2.содержание;</w:t>
      </w:r>
    </w:p>
    <w:p w14:paraId="3B9C015F"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3.введение;</w:t>
      </w:r>
    </w:p>
    <w:p w14:paraId="6AED8089"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4.основная часть;</w:t>
      </w:r>
    </w:p>
    <w:p w14:paraId="3468FE9B"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5.заключение;</w:t>
      </w:r>
    </w:p>
    <w:p w14:paraId="3AFC5D72"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6.список использованных источников;</w:t>
      </w:r>
    </w:p>
    <w:p w14:paraId="7E99AFC8"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7.приложения</w:t>
      </w:r>
    </w:p>
    <w:p w14:paraId="68F995E6" w14:textId="77777777" w:rsidR="00046D4E" w:rsidRPr="00046D4E" w:rsidRDefault="007870E7"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snapToGrid w:val="0"/>
          <w:color w:val="000000"/>
          <w:sz w:val="24"/>
          <w:szCs w:val="24"/>
          <w:lang w:eastAsia="ru-RU"/>
        </w:rPr>
        <w:t xml:space="preserve">Таблицы </w:t>
      </w:r>
      <w:r w:rsidR="00046D4E" w:rsidRPr="00046D4E">
        <w:rPr>
          <w:rFonts w:ascii="Times New Roman" w:eastAsia="Times New Roman" w:hAnsi="Times New Roman" w:cs="Times New Roman"/>
          <w:snapToGrid w:val="0"/>
          <w:color w:val="000000"/>
          <w:sz w:val="24"/>
          <w:szCs w:val="24"/>
          <w:lang w:eastAsia="ru-RU"/>
        </w:rPr>
        <w:t>и схемы располагаются по тексту и нумеруются по разделам</w:t>
      </w:r>
      <w:r w:rsidR="00046D4E" w:rsidRPr="00046D4E">
        <w:rPr>
          <w:rFonts w:ascii="Times New Roman" w:eastAsia="Times New Roman" w:hAnsi="Times New Roman" w:cs="Times New Roman"/>
          <w:color w:val="000000"/>
          <w:sz w:val="24"/>
          <w:szCs w:val="24"/>
          <w:lang w:eastAsia="ru-RU"/>
        </w:rPr>
        <w:t xml:space="preserve">). Количество приложений не ограничивается и в указанный объем не включается. </w:t>
      </w:r>
    </w:p>
    <w:p w14:paraId="49F87757" w14:textId="77777777" w:rsidR="00046D4E" w:rsidRPr="00046D4E" w:rsidRDefault="00046D4E" w:rsidP="00046D4E">
      <w:pPr>
        <w:spacing w:after="0" w:line="240" w:lineRule="auto"/>
        <w:ind w:firstLine="709"/>
        <w:jc w:val="both"/>
        <w:rPr>
          <w:rFonts w:ascii="Times New Roman" w:eastAsia="Times New Roman" w:hAnsi="Times New Roman" w:cs="Times New Roman"/>
          <w:b/>
          <w:color w:val="000000"/>
          <w:sz w:val="24"/>
          <w:szCs w:val="24"/>
          <w:lang w:eastAsia="ru-RU"/>
        </w:rPr>
      </w:pPr>
      <w:r w:rsidRPr="00046D4E">
        <w:rPr>
          <w:rFonts w:ascii="Times New Roman" w:eastAsia="Times New Roman" w:hAnsi="Times New Roman" w:cs="Times New Roman"/>
          <w:b/>
          <w:color w:val="000000"/>
          <w:sz w:val="24"/>
          <w:szCs w:val="24"/>
          <w:lang w:eastAsia="ru-RU"/>
        </w:rPr>
        <w:t>Во введении должны быть отражены:</w:t>
      </w:r>
    </w:p>
    <w:p w14:paraId="5C0715D4" w14:textId="77777777" w:rsidR="00046D4E" w:rsidRPr="00046D4E" w:rsidRDefault="00046D4E" w:rsidP="00B9687A">
      <w:pPr>
        <w:numPr>
          <w:ilvl w:val="0"/>
          <w:numId w:val="1"/>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цель, место и время прохождения практики; </w:t>
      </w:r>
    </w:p>
    <w:p w14:paraId="16DD3BF6" w14:textId="77777777" w:rsidR="00046D4E" w:rsidRPr="00046D4E" w:rsidRDefault="00046D4E" w:rsidP="00B9687A">
      <w:pPr>
        <w:numPr>
          <w:ilvl w:val="0"/>
          <w:numId w:val="1"/>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последовательность прохождения практики, перечень работ, выполненных в процессе практики.</w:t>
      </w:r>
    </w:p>
    <w:p w14:paraId="40520CF5" w14:textId="77777777" w:rsidR="00046D4E" w:rsidRPr="00046D4E" w:rsidRDefault="00046D4E" w:rsidP="00046D4E">
      <w:pPr>
        <w:spacing w:after="0" w:line="240" w:lineRule="auto"/>
        <w:ind w:firstLine="709"/>
        <w:jc w:val="both"/>
        <w:rPr>
          <w:rFonts w:ascii="Times New Roman" w:eastAsia="Times New Roman" w:hAnsi="Times New Roman" w:cs="Times New Roman"/>
          <w:b/>
          <w:color w:val="000000"/>
          <w:sz w:val="24"/>
          <w:szCs w:val="24"/>
          <w:lang w:eastAsia="ru-RU"/>
        </w:rPr>
      </w:pPr>
      <w:r w:rsidRPr="00046D4E">
        <w:rPr>
          <w:rFonts w:ascii="Times New Roman" w:eastAsia="Times New Roman" w:hAnsi="Times New Roman" w:cs="Times New Roman"/>
          <w:b/>
          <w:color w:val="000000"/>
          <w:sz w:val="24"/>
          <w:szCs w:val="24"/>
          <w:lang w:eastAsia="ru-RU"/>
        </w:rPr>
        <w:t xml:space="preserve">В основную часть отчета необходимо включить: </w:t>
      </w:r>
    </w:p>
    <w:p w14:paraId="26C7DC83" w14:textId="77777777" w:rsidR="00046D4E" w:rsidRPr="00046D4E" w:rsidRDefault="00046D4E" w:rsidP="00B9687A">
      <w:pPr>
        <w:numPr>
          <w:ilvl w:val="0"/>
          <w:numId w:val="2"/>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описание организации работы в процессе практики; </w:t>
      </w:r>
    </w:p>
    <w:p w14:paraId="5C634855" w14:textId="77777777" w:rsidR="00046D4E" w:rsidRPr="00046D4E" w:rsidRDefault="00046D4E" w:rsidP="00B9687A">
      <w:pPr>
        <w:numPr>
          <w:ilvl w:val="0"/>
          <w:numId w:val="2"/>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описание выполненной работы по разделам программы практики; </w:t>
      </w:r>
    </w:p>
    <w:p w14:paraId="67DACE4D" w14:textId="77777777" w:rsidR="00046D4E" w:rsidRPr="00046D4E" w:rsidRDefault="00046D4E" w:rsidP="00B9687A">
      <w:pPr>
        <w:numPr>
          <w:ilvl w:val="0"/>
          <w:numId w:val="2"/>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описание практических задач, решаемых студентом за время прохождения практики; </w:t>
      </w:r>
    </w:p>
    <w:p w14:paraId="50294F9D" w14:textId="77777777" w:rsidR="00046D4E" w:rsidRPr="00046D4E" w:rsidRDefault="00046D4E" w:rsidP="00B9687A">
      <w:pPr>
        <w:numPr>
          <w:ilvl w:val="0"/>
          <w:numId w:val="2"/>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указания на затруднения, которые возникли при прохождении практики; </w:t>
      </w:r>
    </w:p>
    <w:p w14:paraId="5BE02C99" w14:textId="77777777" w:rsidR="00046D4E" w:rsidRPr="00046D4E" w:rsidRDefault="00046D4E" w:rsidP="00B9687A">
      <w:pPr>
        <w:numPr>
          <w:ilvl w:val="0"/>
          <w:numId w:val="2"/>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изложение спорных вопросов, которые возникли по конкретным вопросам, и их решение.</w:t>
      </w:r>
    </w:p>
    <w:p w14:paraId="421BDF5F" w14:textId="77777777" w:rsidR="00046D4E" w:rsidRPr="00046D4E" w:rsidRDefault="00046D4E" w:rsidP="00046D4E">
      <w:pPr>
        <w:spacing w:after="0" w:line="240" w:lineRule="auto"/>
        <w:ind w:firstLine="709"/>
        <w:jc w:val="both"/>
        <w:rPr>
          <w:rFonts w:ascii="Times New Roman" w:eastAsia="Times New Roman" w:hAnsi="Times New Roman" w:cs="Times New Roman"/>
          <w:b/>
          <w:color w:val="000000"/>
          <w:sz w:val="24"/>
          <w:szCs w:val="24"/>
          <w:lang w:eastAsia="ru-RU"/>
        </w:rPr>
      </w:pPr>
      <w:r w:rsidRPr="00046D4E">
        <w:rPr>
          <w:rFonts w:ascii="Times New Roman" w:eastAsia="Times New Roman" w:hAnsi="Times New Roman" w:cs="Times New Roman"/>
          <w:b/>
          <w:color w:val="000000"/>
          <w:sz w:val="24"/>
          <w:szCs w:val="24"/>
          <w:lang w:eastAsia="ru-RU"/>
        </w:rPr>
        <w:t xml:space="preserve">Заключение должно содержать: </w:t>
      </w:r>
    </w:p>
    <w:p w14:paraId="425507AB" w14:textId="77777777" w:rsidR="00046D4E" w:rsidRPr="00046D4E" w:rsidRDefault="00046D4E" w:rsidP="00B9687A">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описание знаний, умений, навыков (компетенций), приобретенных практикантом в период практики; </w:t>
      </w:r>
    </w:p>
    <w:p w14:paraId="531401E3" w14:textId="77777777" w:rsidR="00046D4E" w:rsidRPr="00046D4E" w:rsidRDefault="00046D4E" w:rsidP="00B9687A">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 xml:space="preserve">характеристику информационно-программных продуктов, необходимых для прохождения практики; </w:t>
      </w:r>
    </w:p>
    <w:p w14:paraId="41994857" w14:textId="77777777" w:rsidR="00046D4E" w:rsidRPr="00046D4E" w:rsidRDefault="00046D4E" w:rsidP="00B9687A">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lastRenderedPageBreak/>
        <w:t>предложения и рекомендации студента, сделанные в ходе практики.</w:t>
      </w:r>
    </w:p>
    <w:p w14:paraId="30791A82" w14:textId="77777777" w:rsidR="00046D4E" w:rsidRPr="00046D4E" w:rsidRDefault="00046D4E" w:rsidP="00046D4E">
      <w:pPr>
        <w:spacing w:after="0" w:line="240" w:lineRule="auto"/>
        <w:ind w:firstLine="709"/>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К отчету также прилагаются:</w:t>
      </w:r>
    </w:p>
    <w:p w14:paraId="30FAAC18" w14:textId="77777777" w:rsidR="00046D4E" w:rsidRPr="00046D4E" w:rsidRDefault="00046D4E" w:rsidP="00B9687A">
      <w:pPr>
        <w:numPr>
          <w:ilvl w:val="0"/>
          <w:numId w:val="4"/>
        </w:numPr>
        <w:tabs>
          <w:tab w:val="num" w:pos="360"/>
        </w:tabs>
        <w:spacing w:after="0" w:line="240" w:lineRule="auto"/>
        <w:ind w:left="360"/>
        <w:jc w:val="both"/>
        <w:rPr>
          <w:rFonts w:ascii="Times New Roman" w:eastAsia="Times New Roman" w:hAnsi="Times New Roman" w:cs="Times New Roman"/>
          <w:color w:val="000000"/>
          <w:sz w:val="24"/>
          <w:szCs w:val="24"/>
          <w:lang w:eastAsia="ru-RU"/>
        </w:rPr>
      </w:pPr>
      <w:r w:rsidRPr="00046D4E">
        <w:rPr>
          <w:rFonts w:ascii="Times New Roman" w:eastAsia="Times New Roman" w:hAnsi="Times New Roman" w:cs="Times New Roman"/>
          <w:color w:val="000000"/>
          <w:sz w:val="24"/>
          <w:szCs w:val="24"/>
          <w:lang w:eastAsia="ru-RU"/>
        </w:rPr>
        <w:t>Дневник практиканта, заверенный руководителем практики от организации</w:t>
      </w:r>
    </w:p>
    <w:p w14:paraId="1BA8D768" w14:textId="77777777" w:rsidR="00046D4E" w:rsidRPr="00046D4E" w:rsidRDefault="00046D4E" w:rsidP="00046D4E">
      <w:pPr>
        <w:suppressAutoHyphens/>
        <w:spacing w:after="0" w:line="240" w:lineRule="auto"/>
        <w:jc w:val="both"/>
        <w:rPr>
          <w:rFonts w:ascii="Times New Roman" w:eastAsiaTheme="minorEastAsia" w:hAnsi="Times New Roman" w:cs="Times New Roman"/>
          <w:sz w:val="24"/>
          <w:szCs w:val="24"/>
          <w:lang w:eastAsia="ru-RU"/>
        </w:rPr>
      </w:pPr>
      <w:r w:rsidRPr="00046D4E">
        <w:rPr>
          <w:rFonts w:ascii="Times New Roman" w:eastAsia="Times New Roman" w:hAnsi="Times New Roman" w:cs="Times New Roman"/>
          <w:color w:val="000000"/>
          <w:sz w:val="24"/>
          <w:szCs w:val="24"/>
          <w:lang w:eastAsia="ru-RU"/>
        </w:rPr>
        <w:t xml:space="preserve">Отчет по практике, и </w:t>
      </w:r>
      <w:proofErr w:type="gramStart"/>
      <w:r w:rsidRPr="00046D4E">
        <w:rPr>
          <w:rFonts w:ascii="Times New Roman" w:eastAsia="Times New Roman" w:hAnsi="Times New Roman" w:cs="Times New Roman"/>
          <w:color w:val="000000"/>
          <w:sz w:val="24"/>
          <w:szCs w:val="24"/>
          <w:lang w:eastAsia="ru-RU"/>
        </w:rPr>
        <w:t>дневник</w:t>
      </w:r>
      <w:proofErr w:type="gramEnd"/>
      <w:r w:rsidRPr="00046D4E">
        <w:rPr>
          <w:rFonts w:ascii="Times New Roman" w:eastAsia="Times New Roman" w:hAnsi="Times New Roman" w:cs="Times New Roman"/>
          <w:color w:val="000000"/>
          <w:sz w:val="24"/>
          <w:szCs w:val="24"/>
          <w:lang w:eastAsia="ru-RU"/>
        </w:rPr>
        <w:t xml:space="preserve"> заверенный руководителем по практике от организации, должен быть представлен руководителю по практике от кафедры после окончания практики.</w:t>
      </w:r>
      <w:r w:rsidR="00FD4A23">
        <w:rPr>
          <w:rFonts w:ascii="Times New Roman" w:eastAsia="Times New Roman" w:hAnsi="Times New Roman" w:cs="Times New Roman"/>
          <w:color w:val="000000"/>
          <w:sz w:val="24"/>
          <w:szCs w:val="24"/>
          <w:lang w:eastAsia="ru-RU"/>
        </w:rPr>
        <w:t xml:space="preserve"> Дневник практики необходимо взять на кафедре.</w:t>
      </w:r>
    </w:p>
    <w:p w14:paraId="375C7D95" w14:textId="77777777" w:rsidR="006B19FE" w:rsidRPr="006B19FE" w:rsidRDefault="00775E16" w:rsidP="00046D4E">
      <w:pPr>
        <w:suppressAutoHyphens/>
        <w:spacing w:after="0" w:line="240" w:lineRule="auto"/>
        <w:ind w:right="175"/>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p>
    <w:p w14:paraId="724A9DEF" w14:textId="77777777" w:rsidR="00592E05" w:rsidRPr="002E2210" w:rsidRDefault="00592E05" w:rsidP="00B40D27">
      <w:pPr>
        <w:suppressAutoHyphens/>
        <w:spacing w:after="0" w:line="240" w:lineRule="auto"/>
        <w:jc w:val="both"/>
        <w:rPr>
          <w:rFonts w:ascii="Times New Roman" w:hAnsi="Times New Roman" w:cs="Times New Roman"/>
          <w:b/>
          <w:sz w:val="24"/>
          <w:szCs w:val="24"/>
        </w:rPr>
      </w:pPr>
    </w:p>
    <w:p w14:paraId="3399CDBD" w14:textId="77777777" w:rsidR="00592E05" w:rsidRPr="002E2210" w:rsidRDefault="00FD4A23" w:rsidP="00DE269D">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00592E05" w:rsidRPr="002E2210">
        <w:rPr>
          <w:rFonts w:ascii="Times New Roman" w:hAnsi="Times New Roman" w:cs="Times New Roman"/>
          <w:b/>
          <w:sz w:val="24"/>
          <w:szCs w:val="24"/>
        </w:rPr>
        <w:t xml:space="preserve">. </w:t>
      </w:r>
      <w:r w:rsidR="007A2298">
        <w:rPr>
          <w:rFonts w:ascii="Times New Roman" w:hAnsi="Times New Roman" w:cs="Times New Roman"/>
          <w:b/>
          <w:sz w:val="24"/>
          <w:szCs w:val="24"/>
        </w:rPr>
        <w:t>ПРЕДДИПЛОМНАЯ</w:t>
      </w:r>
      <w:r w:rsidR="00DE269D">
        <w:rPr>
          <w:rFonts w:ascii="Times New Roman" w:hAnsi="Times New Roman" w:cs="Times New Roman"/>
          <w:b/>
          <w:sz w:val="24"/>
          <w:szCs w:val="24"/>
        </w:rPr>
        <w:t xml:space="preserve"> ПРАКТИКА</w:t>
      </w:r>
    </w:p>
    <w:p w14:paraId="2E76A580" w14:textId="77777777" w:rsidR="00592E05" w:rsidRPr="002E2210" w:rsidRDefault="00FD4A23" w:rsidP="00592E05">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00592E05" w:rsidRPr="002E2210">
        <w:rPr>
          <w:rFonts w:ascii="Times New Roman" w:hAnsi="Times New Roman" w:cs="Times New Roman"/>
          <w:b/>
          <w:sz w:val="24"/>
          <w:szCs w:val="24"/>
        </w:rPr>
        <w:t xml:space="preserve">.1. Цели и задачи </w:t>
      </w:r>
      <w:r w:rsidR="005123AE" w:rsidRPr="002E2210">
        <w:rPr>
          <w:rFonts w:ascii="Times New Roman" w:hAnsi="Times New Roman" w:cs="Times New Roman"/>
          <w:b/>
          <w:sz w:val="24"/>
          <w:szCs w:val="24"/>
        </w:rPr>
        <w:t xml:space="preserve">преддипломной </w:t>
      </w:r>
      <w:r w:rsidR="00FD0505">
        <w:rPr>
          <w:rFonts w:ascii="Times New Roman" w:hAnsi="Times New Roman" w:cs="Times New Roman"/>
          <w:b/>
          <w:sz w:val="24"/>
          <w:szCs w:val="24"/>
        </w:rPr>
        <w:t>практики</w:t>
      </w:r>
    </w:p>
    <w:p w14:paraId="18B7F12D" w14:textId="77777777" w:rsidR="00DE07DC" w:rsidRPr="002E2210" w:rsidRDefault="00592E05" w:rsidP="00A973DC">
      <w:pPr>
        <w:suppressAutoHyphens/>
        <w:spacing w:after="0" w:line="240" w:lineRule="auto"/>
        <w:jc w:val="both"/>
        <w:rPr>
          <w:rFonts w:ascii="Times New Roman" w:eastAsia="Times New Roman" w:hAnsi="Times New Roman" w:cs="Times New Roman"/>
          <w:sz w:val="24"/>
          <w:szCs w:val="24"/>
          <w:lang w:eastAsia="ru-RU"/>
        </w:rPr>
      </w:pPr>
      <w:r w:rsidRPr="002E2210">
        <w:rPr>
          <w:rFonts w:ascii="Times New Roman" w:hAnsi="Times New Roman" w:cs="Times New Roman"/>
          <w:sz w:val="24"/>
          <w:szCs w:val="24"/>
        </w:rPr>
        <w:tab/>
      </w:r>
      <w:r w:rsidR="00DE07DC" w:rsidRPr="002E2210">
        <w:rPr>
          <w:rFonts w:ascii="Times New Roman" w:eastAsia="Times New Roman" w:hAnsi="Times New Roman" w:cs="Times New Roman"/>
          <w:sz w:val="24"/>
          <w:szCs w:val="24"/>
          <w:lang w:eastAsia="ru-RU"/>
        </w:rPr>
        <w:t>Преддипломная практика является завершающим этапом профессиональной практической подготовки выпускника и проводится после освоения студентом программ теоретического и практического обучения.</w:t>
      </w:r>
    </w:p>
    <w:p w14:paraId="63ABFE5F"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Цель преддипломной практики - закрепление полученных в ходе обучения в университете и у</w:t>
      </w:r>
      <w:r w:rsidR="00203AA2">
        <w:rPr>
          <w:rFonts w:ascii="Times New Roman" w:eastAsia="Times New Roman" w:hAnsi="Times New Roman" w:cs="Times New Roman"/>
          <w:sz w:val="24"/>
          <w:szCs w:val="24"/>
          <w:lang w:eastAsia="ru-RU"/>
        </w:rPr>
        <w:t xml:space="preserve">глубление теоретических знаний </w:t>
      </w:r>
      <w:r w:rsidRPr="002E2210">
        <w:rPr>
          <w:rFonts w:ascii="Times New Roman" w:eastAsia="Times New Roman" w:hAnsi="Times New Roman" w:cs="Times New Roman"/>
          <w:sz w:val="24"/>
          <w:szCs w:val="24"/>
          <w:lang w:eastAsia="ru-RU"/>
        </w:rPr>
        <w:t xml:space="preserve">студентов, приобретение ими практических навыков и компетенций, а также опыта самостоятельной работы в различных предприятиях и организациях и сбора информации для дальнейшего написания бакалаврской работы (прохождения государственной итоговой аттестации). </w:t>
      </w:r>
    </w:p>
    <w:p w14:paraId="584A7719"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Задачами преддипломной практики являются:</w:t>
      </w:r>
    </w:p>
    <w:p w14:paraId="3BC7EC33"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xml:space="preserve">-  приобретение студентами таких профессиональных компетенций, как навыки решения организационно-управленческих, аналитических, производственно-технологических, финансовых и научно-исследовательских задач; </w:t>
      </w:r>
    </w:p>
    <w:p w14:paraId="7FBD2C80" w14:textId="21EB7BEF"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xml:space="preserve">- анализ места и роли предприятия, на котором студент проходит </w:t>
      </w:r>
      <w:r w:rsidR="005C3A72">
        <w:rPr>
          <w:rFonts w:ascii="Times New Roman" w:eastAsia="Times New Roman" w:hAnsi="Times New Roman" w:cs="Times New Roman"/>
          <w:sz w:val="24"/>
          <w:szCs w:val="24"/>
          <w:lang w:eastAsia="ru-RU"/>
        </w:rPr>
        <w:t>преддипломную</w:t>
      </w:r>
      <w:r w:rsidRPr="002E2210">
        <w:rPr>
          <w:rFonts w:ascii="Times New Roman" w:eastAsia="Times New Roman" w:hAnsi="Times New Roman" w:cs="Times New Roman"/>
          <w:sz w:val="24"/>
          <w:szCs w:val="24"/>
          <w:lang w:eastAsia="ru-RU"/>
        </w:rPr>
        <w:t xml:space="preserve"> практику, на финансовых рынках;</w:t>
      </w:r>
    </w:p>
    <w:p w14:paraId="176131C0"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углубление навыков финансового, экономического, инвестиционного анализа, финансового менеджмента и умение на этой основе формулировать и обосновать управленческие и экономические решения по улучшению финансового состояния предприятий различных организационно-правовых форм, организаций финансово-банковской системы, учреждений федерального казначейства и налоговых инспекций;</w:t>
      </w:r>
    </w:p>
    <w:p w14:paraId="06BE40FC"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овладение методиками финансовых и экономических исследований, выполнение многовариантных расчетов, применение инструментальных методов, в том числе с использованием аппаратно-программных технологий, при решении разрабатываемых в бакалаврской работе задач.</w:t>
      </w:r>
    </w:p>
    <w:p w14:paraId="4BCFB9CB"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изучение основных нормативных правовых документов, используемых в профессиональной деятельности на базе практики;</w:t>
      </w:r>
    </w:p>
    <w:p w14:paraId="7B178E10"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xml:space="preserve">- ознакомление с документооборотом, информационными технологиями, применяемыми при сборе, обработке и хранении финансово-экономической информации, овладение приемами обработки и анализа разнообразной финансово-экономической информации; </w:t>
      </w:r>
    </w:p>
    <w:p w14:paraId="51B1FC8A"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рассмотрение вопросов взаимодействия предприятия (организации) с внешней средой: регулирующими органами, поставщиками, клиентами, другими контрагентами;</w:t>
      </w:r>
    </w:p>
    <w:p w14:paraId="3432165F"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xml:space="preserve">– закрепление знаний, связанных с исследованиями в области финансов </w:t>
      </w:r>
      <w:proofErr w:type="gramStart"/>
      <w:r w:rsidRPr="002E2210">
        <w:rPr>
          <w:rFonts w:ascii="Times New Roman" w:eastAsia="Times New Roman" w:hAnsi="Times New Roman" w:cs="Times New Roman"/>
          <w:sz w:val="24"/>
          <w:szCs w:val="24"/>
          <w:lang w:eastAsia="ru-RU"/>
        </w:rPr>
        <w:t>и  кредита</w:t>
      </w:r>
      <w:proofErr w:type="gramEnd"/>
      <w:r w:rsidRPr="002E2210">
        <w:rPr>
          <w:rFonts w:ascii="Times New Roman" w:eastAsia="Times New Roman" w:hAnsi="Times New Roman" w:cs="Times New Roman"/>
          <w:sz w:val="24"/>
          <w:szCs w:val="24"/>
          <w:lang w:eastAsia="ru-RU"/>
        </w:rPr>
        <w:t>, а также современного финансового менеджмента, изучение объектов финансового менеджмента;</w:t>
      </w:r>
    </w:p>
    <w:p w14:paraId="009104FF"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развитие способностей обучающихся к самостоятельному пополнению, критическому анализу и применению теоретических и практических знаний в финансовой сфере в целях проведения собственных научных исследований;</w:t>
      </w:r>
    </w:p>
    <w:p w14:paraId="56794CE1"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развитие навыков осуществления самостоятельного научного исследования важных финансово-экономических проблем и формулирования грамотных аргументированных выводов;</w:t>
      </w:r>
    </w:p>
    <w:p w14:paraId="06872DF5" w14:textId="77777777" w:rsidR="00DE07DC" w:rsidRPr="002E2210" w:rsidRDefault="00DE07DC" w:rsidP="00DE07DC">
      <w:pPr>
        <w:spacing w:after="0" w:line="240" w:lineRule="auto"/>
        <w:ind w:firstLine="709"/>
        <w:jc w:val="both"/>
        <w:rPr>
          <w:rFonts w:ascii="Times New Roman" w:eastAsia="Times New Roman" w:hAnsi="Times New Roman" w:cs="Times New Roman"/>
          <w:sz w:val="24"/>
          <w:szCs w:val="24"/>
          <w:lang w:eastAsia="ru-RU"/>
        </w:rPr>
      </w:pPr>
      <w:r w:rsidRPr="002E2210">
        <w:rPr>
          <w:rFonts w:ascii="Times New Roman" w:eastAsia="Times New Roman" w:hAnsi="Times New Roman" w:cs="Times New Roman"/>
          <w:sz w:val="24"/>
          <w:szCs w:val="24"/>
          <w:lang w:eastAsia="ru-RU"/>
        </w:rPr>
        <w:t>- сбор, анализ, систематизация и обобщение необходимых материалов для подготовки и написания бакалаврской работы в области выбранного направления исследования.</w:t>
      </w:r>
    </w:p>
    <w:p w14:paraId="0AFAC342" w14:textId="77777777" w:rsidR="00DE07DC" w:rsidRPr="002E2210" w:rsidRDefault="00DE07DC" w:rsidP="00DE07DC">
      <w:pPr>
        <w:spacing w:after="0" w:line="240" w:lineRule="auto"/>
        <w:ind w:firstLine="709"/>
        <w:jc w:val="both"/>
        <w:rPr>
          <w:rFonts w:ascii="Times New Roman" w:eastAsia="Times New Roman" w:hAnsi="Times New Roman" w:cs="Times New Roman"/>
          <w:bCs/>
          <w:i/>
          <w:iCs/>
          <w:sz w:val="24"/>
          <w:szCs w:val="24"/>
          <w:lang w:eastAsia="ru-RU"/>
        </w:rPr>
      </w:pPr>
    </w:p>
    <w:p w14:paraId="512177BE" w14:textId="77777777" w:rsidR="00DE269D" w:rsidRPr="00DE269D" w:rsidRDefault="00DE269D" w:rsidP="00DE269D">
      <w:pPr>
        <w:tabs>
          <w:tab w:val="left" w:pos="0"/>
          <w:tab w:val="right" w:leader="underscore" w:pos="851"/>
        </w:tabs>
        <w:spacing w:after="0" w:line="240" w:lineRule="auto"/>
        <w:ind w:left="567"/>
        <w:contextualSpacing/>
        <w:jc w:val="both"/>
        <w:rPr>
          <w:rFonts w:ascii="Times New Roman" w:eastAsia="Times New Roman" w:hAnsi="Times New Roman" w:cs="Times New Roman"/>
          <w:b/>
          <w:sz w:val="24"/>
          <w:szCs w:val="24"/>
          <w:lang w:eastAsia="ru-RU"/>
        </w:rPr>
      </w:pPr>
    </w:p>
    <w:p w14:paraId="0BFB99C8" w14:textId="7726786C" w:rsidR="00592E05" w:rsidRPr="002E2210" w:rsidRDefault="00FD4A23" w:rsidP="00592E05">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00592E05" w:rsidRPr="002E2210">
        <w:rPr>
          <w:rFonts w:ascii="Times New Roman" w:hAnsi="Times New Roman" w:cs="Times New Roman"/>
          <w:b/>
          <w:sz w:val="24"/>
          <w:szCs w:val="24"/>
        </w:rPr>
        <w:t>.</w:t>
      </w:r>
      <w:r>
        <w:rPr>
          <w:rFonts w:ascii="Times New Roman" w:hAnsi="Times New Roman" w:cs="Times New Roman"/>
          <w:b/>
          <w:sz w:val="24"/>
          <w:szCs w:val="24"/>
        </w:rPr>
        <w:t>2.1</w:t>
      </w:r>
      <w:r w:rsidR="00592E05" w:rsidRPr="002E2210">
        <w:rPr>
          <w:rFonts w:ascii="Times New Roman" w:hAnsi="Times New Roman" w:cs="Times New Roman"/>
          <w:b/>
          <w:sz w:val="24"/>
          <w:szCs w:val="24"/>
        </w:rPr>
        <w:t>. График прохождения</w:t>
      </w:r>
      <w:r w:rsidR="00DE269D">
        <w:rPr>
          <w:rFonts w:ascii="Times New Roman" w:hAnsi="Times New Roman" w:cs="Times New Roman"/>
          <w:b/>
          <w:sz w:val="24"/>
          <w:szCs w:val="24"/>
        </w:rPr>
        <w:t xml:space="preserve"> преддипломной</w:t>
      </w:r>
      <w:r w:rsidR="00FD0505">
        <w:rPr>
          <w:rFonts w:ascii="Times New Roman" w:hAnsi="Times New Roman" w:cs="Times New Roman"/>
          <w:b/>
          <w:sz w:val="24"/>
          <w:szCs w:val="24"/>
        </w:rPr>
        <w:t xml:space="preserve"> практики</w:t>
      </w:r>
    </w:p>
    <w:p w14:paraId="4E473465" w14:textId="77777777" w:rsidR="00592E05" w:rsidRPr="002E2210" w:rsidRDefault="00FD4A23" w:rsidP="00592E05">
      <w:pPr>
        <w:suppressAutoHyphen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3</w:t>
      </w:r>
      <w:r w:rsidR="00592E05" w:rsidRPr="002E2210">
        <w:rPr>
          <w:rFonts w:ascii="Times New Roman" w:hAnsi="Times New Roman" w:cs="Times New Roman"/>
          <w:bCs/>
          <w:iCs/>
          <w:sz w:val="24"/>
          <w:szCs w:val="24"/>
        </w:rPr>
        <w:t>.</w:t>
      </w:r>
      <w:r>
        <w:rPr>
          <w:rFonts w:ascii="Times New Roman" w:hAnsi="Times New Roman" w:cs="Times New Roman"/>
          <w:bCs/>
          <w:iCs/>
          <w:sz w:val="24"/>
          <w:szCs w:val="24"/>
        </w:rPr>
        <w:t>2</w:t>
      </w:r>
      <w:r w:rsidR="00592E05" w:rsidRPr="002E2210">
        <w:rPr>
          <w:rFonts w:ascii="Times New Roman" w:hAnsi="Times New Roman" w:cs="Times New Roman"/>
          <w:bCs/>
          <w:iCs/>
          <w:sz w:val="24"/>
          <w:szCs w:val="24"/>
        </w:rPr>
        <w:t>.</w:t>
      </w:r>
      <w:proofErr w:type="gramStart"/>
      <w:r w:rsidR="00592E05" w:rsidRPr="002E2210">
        <w:rPr>
          <w:rFonts w:ascii="Times New Roman" w:hAnsi="Times New Roman" w:cs="Times New Roman"/>
          <w:bCs/>
          <w:iCs/>
          <w:sz w:val="24"/>
          <w:szCs w:val="24"/>
        </w:rPr>
        <w:t>1.Календарный</w:t>
      </w:r>
      <w:proofErr w:type="gramEnd"/>
      <w:r w:rsidR="00592E05" w:rsidRPr="002E2210">
        <w:rPr>
          <w:rFonts w:ascii="Times New Roman" w:hAnsi="Times New Roman" w:cs="Times New Roman"/>
          <w:bCs/>
          <w:iCs/>
          <w:sz w:val="24"/>
          <w:szCs w:val="24"/>
        </w:rPr>
        <w:t xml:space="preserve"> план-график характеризует примерное время распределения студента на выполнение отдельных разделов задания практики.</w:t>
      </w:r>
    </w:p>
    <w:p w14:paraId="1CB1DD03" w14:textId="77777777" w:rsidR="00FD4A23" w:rsidRPr="002E2210" w:rsidRDefault="00FD4A23" w:rsidP="00FD4A23">
      <w:pPr>
        <w:suppressAutoHyphens/>
        <w:spacing w:after="0" w:line="240" w:lineRule="auto"/>
        <w:jc w:val="both"/>
        <w:rPr>
          <w:rFonts w:ascii="Times New Roman" w:hAnsi="Times New Roman" w:cs="Times New Roman"/>
          <w:sz w:val="24"/>
          <w:szCs w:val="24"/>
        </w:rPr>
      </w:pPr>
      <w:r>
        <w:rPr>
          <w:rFonts w:ascii="Times New Roman" w:hAnsi="Times New Roman" w:cs="Times New Roman"/>
          <w:bCs/>
          <w:iCs/>
          <w:sz w:val="24"/>
          <w:szCs w:val="24"/>
        </w:rPr>
        <w:t>3</w:t>
      </w:r>
      <w:r w:rsidR="00592E05" w:rsidRPr="002E2210">
        <w:rPr>
          <w:rFonts w:ascii="Times New Roman" w:hAnsi="Times New Roman" w:cs="Times New Roman"/>
          <w:bCs/>
          <w:iCs/>
          <w:sz w:val="24"/>
          <w:szCs w:val="24"/>
        </w:rPr>
        <w:t>.</w:t>
      </w:r>
      <w:r>
        <w:rPr>
          <w:rFonts w:ascii="Times New Roman" w:hAnsi="Times New Roman" w:cs="Times New Roman"/>
          <w:bCs/>
          <w:iCs/>
          <w:sz w:val="24"/>
          <w:szCs w:val="24"/>
        </w:rPr>
        <w:t>2</w:t>
      </w:r>
      <w:r w:rsidR="00592E05" w:rsidRPr="002E2210">
        <w:rPr>
          <w:rFonts w:ascii="Times New Roman" w:hAnsi="Times New Roman" w:cs="Times New Roman"/>
          <w:bCs/>
          <w:iCs/>
          <w:sz w:val="24"/>
          <w:szCs w:val="24"/>
        </w:rPr>
        <w:t xml:space="preserve">.2. </w:t>
      </w:r>
      <w:r>
        <w:rPr>
          <w:rFonts w:ascii="Times New Roman" w:hAnsi="Times New Roman" w:cs="Times New Roman"/>
          <w:bCs/>
          <w:iCs/>
          <w:sz w:val="24"/>
          <w:szCs w:val="24"/>
        </w:rPr>
        <w:t>Продолжительность</w:t>
      </w:r>
      <w:r w:rsidRPr="002E2210">
        <w:rPr>
          <w:rFonts w:ascii="Times New Roman" w:hAnsi="Times New Roman" w:cs="Times New Roman"/>
          <w:bCs/>
          <w:iCs/>
          <w:sz w:val="24"/>
          <w:szCs w:val="24"/>
        </w:rPr>
        <w:t xml:space="preserve"> </w:t>
      </w:r>
      <w:r w:rsidR="00592E05" w:rsidRPr="002E2210">
        <w:rPr>
          <w:rFonts w:ascii="Times New Roman" w:hAnsi="Times New Roman" w:cs="Times New Roman"/>
          <w:bCs/>
          <w:iCs/>
          <w:sz w:val="24"/>
          <w:szCs w:val="24"/>
        </w:rPr>
        <w:t>практики</w:t>
      </w:r>
      <w:r>
        <w:rPr>
          <w:rFonts w:ascii="Times New Roman" w:hAnsi="Times New Roman" w:cs="Times New Roman"/>
          <w:bCs/>
          <w:iCs/>
          <w:sz w:val="24"/>
          <w:szCs w:val="24"/>
        </w:rPr>
        <w:t xml:space="preserve"> указывается в календарном учебном графике на каждый учебный год.</w:t>
      </w:r>
    </w:p>
    <w:p w14:paraId="6E787927" w14:textId="77777777" w:rsidR="00592E05" w:rsidRPr="002E2210" w:rsidRDefault="00592E05" w:rsidP="00592E05">
      <w:pPr>
        <w:suppressAutoHyphens/>
        <w:spacing w:after="0" w:line="240" w:lineRule="auto"/>
        <w:jc w:val="both"/>
        <w:rPr>
          <w:rFonts w:ascii="Times New Roman" w:hAnsi="Times New Roman" w:cs="Times New Roman"/>
          <w:sz w:val="24"/>
          <w:szCs w:val="24"/>
        </w:rPr>
      </w:pPr>
    </w:p>
    <w:p w14:paraId="1ECCCECC" w14:textId="6043F309" w:rsidR="00592E05" w:rsidRPr="002E2210" w:rsidRDefault="00FD4A23" w:rsidP="00592E05">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3.3</w:t>
      </w:r>
      <w:r w:rsidR="00592E05" w:rsidRPr="002E2210">
        <w:rPr>
          <w:rFonts w:ascii="Times New Roman" w:hAnsi="Times New Roman" w:cs="Times New Roman"/>
          <w:b/>
          <w:sz w:val="24"/>
          <w:szCs w:val="24"/>
        </w:rPr>
        <w:t>. Объект</w:t>
      </w:r>
      <w:r w:rsidR="00DE269D">
        <w:rPr>
          <w:rFonts w:ascii="Times New Roman" w:hAnsi="Times New Roman" w:cs="Times New Roman"/>
          <w:b/>
          <w:sz w:val="24"/>
          <w:szCs w:val="24"/>
        </w:rPr>
        <w:t>ы</w:t>
      </w:r>
      <w:r w:rsidR="00592E05" w:rsidRPr="002E2210">
        <w:rPr>
          <w:rFonts w:ascii="Times New Roman" w:hAnsi="Times New Roman" w:cs="Times New Roman"/>
          <w:b/>
          <w:sz w:val="24"/>
          <w:szCs w:val="24"/>
        </w:rPr>
        <w:t xml:space="preserve"> </w:t>
      </w:r>
      <w:r w:rsidR="00DE269D">
        <w:rPr>
          <w:rFonts w:ascii="Times New Roman" w:hAnsi="Times New Roman" w:cs="Times New Roman"/>
          <w:b/>
          <w:sz w:val="24"/>
          <w:szCs w:val="24"/>
        </w:rPr>
        <w:t>преддипломной</w:t>
      </w:r>
      <w:r w:rsidR="00FD0505">
        <w:rPr>
          <w:rFonts w:ascii="Times New Roman" w:hAnsi="Times New Roman" w:cs="Times New Roman"/>
          <w:b/>
          <w:sz w:val="24"/>
          <w:szCs w:val="24"/>
        </w:rPr>
        <w:t xml:space="preserve"> практики</w:t>
      </w:r>
    </w:p>
    <w:p w14:paraId="322624E1" w14:textId="77777777" w:rsidR="00592E05" w:rsidRPr="002E2210" w:rsidRDefault="00592E05" w:rsidP="00592E05">
      <w:p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Объектом практики является организация</w:t>
      </w:r>
      <w:r w:rsidR="00A973DC" w:rsidRPr="002E2210">
        <w:rPr>
          <w:rFonts w:ascii="Times New Roman" w:hAnsi="Times New Roman" w:cs="Times New Roman"/>
          <w:sz w:val="24"/>
          <w:szCs w:val="24"/>
        </w:rPr>
        <w:t xml:space="preserve"> и ее хозяйственная деятельность</w:t>
      </w:r>
    </w:p>
    <w:p w14:paraId="7C618B20" w14:textId="77777777" w:rsidR="00592E05" w:rsidRPr="002E2210" w:rsidRDefault="00592E05" w:rsidP="00592E05">
      <w:pPr>
        <w:suppressAutoHyphens/>
        <w:spacing w:after="0" w:line="240" w:lineRule="auto"/>
        <w:jc w:val="both"/>
        <w:rPr>
          <w:rFonts w:ascii="Times New Roman" w:hAnsi="Times New Roman" w:cs="Times New Roman"/>
          <w:b/>
          <w:sz w:val="24"/>
          <w:szCs w:val="24"/>
        </w:rPr>
      </w:pPr>
    </w:p>
    <w:p w14:paraId="45233E17" w14:textId="34BAA225" w:rsidR="00592E05" w:rsidRPr="002E2210" w:rsidRDefault="00FD4A23" w:rsidP="00592E05">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3.4</w:t>
      </w:r>
      <w:r w:rsidR="00592E05" w:rsidRPr="002E2210">
        <w:rPr>
          <w:rFonts w:ascii="Times New Roman" w:hAnsi="Times New Roman" w:cs="Times New Roman"/>
          <w:b/>
          <w:sz w:val="24"/>
          <w:szCs w:val="24"/>
        </w:rPr>
        <w:t xml:space="preserve">. Индивидуальное задание студента </w:t>
      </w:r>
      <w:r w:rsidR="00DE269D">
        <w:rPr>
          <w:rFonts w:ascii="Times New Roman" w:hAnsi="Times New Roman" w:cs="Times New Roman"/>
          <w:b/>
          <w:sz w:val="24"/>
          <w:szCs w:val="24"/>
        </w:rPr>
        <w:t xml:space="preserve">по </w:t>
      </w:r>
      <w:r>
        <w:rPr>
          <w:rFonts w:ascii="Times New Roman" w:hAnsi="Times New Roman" w:cs="Times New Roman"/>
          <w:b/>
          <w:sz w:val="24"/>
          <w:szCs w:val="24"/>
        </w:rPr>
        <w:t>преддипломной практике.</w:t>
      </w:r>
    </w:p>
    <w:p w14:paraId="7411CEBF" w14:textId="77777777" w:rsidR="00592E05" w:rsidRDefault="00592E05" w:rsidP="00592E05">
      <w:p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ab/>
        <w:t xml:space="preserve">Индивидуальное задание определяется руководителем </w:t>
      </w:r>
      <w:r w:rsidR="00F76525">
        <w:rPr>
          <w:rFonts w:ascii="Times New Roman" w:hAnsi="Times New Roman" w:cs="Times New Roman"/>
          <w:sz w:val="24"/>
          <w:szCs w:val="24"/>
        </w:rPr>
        <w:t xml:space="preserve">практики от кафедры </w:t>
      </w:r>
      <w:r w:rsidRPr="002E2210">
        <w:rPr>
          <w:rFonts w:ascii="Times New Roman" w:hAnsi="Times New Roman" w:cs="Times New Roman"/>
          <w:sz w:val="24"/>
          <w:szCs w:val="24"/>
        </w:rPr>
        <w:t>с учетом интересов студентов. Задание должно содержать четкую формулировку намечаемых целей и ожидаемых результатов. Из целей должна следовать постановка конкретной задачи, предлагаемой для решения студенту, а также должно быть указано место этой задачи в общем комплексе задач</w:t>
      </w:r>
    </w:p>
    <w:p w14:paraId="6A355FC8" w14:textId="77777777" w:rsidR="00DE269D" w:rsidRPr="002E2210" w:rsidRDefault="00DE269D" w:rsidP="00592E05">
      <w:pPr>
        <w:suppressAutoHyphens/>
        <w:spacing w:after="0" w:line="240" w:lineRule="auto"/>
        <w:jc w:val="both"/>
        <w:rPr>
          <w:rFonts w:ascii="Times New Roman" w:hAnsi="Times New Roman" w:cs="Times New Roman"/>
          <w:sz w:val="24"/>
          <w:szCs w:val="24"/>
        </w:rPr>
      </w:pPr>
    </w:p>
    <w:p w14:paraId="1CA8792A" w14:textId="77777777" w:rsidR="00DE269D" w:rsidRPr="002E2210" w:rsidRDefault="00EA7CFB" w:rsidP="00DE269D">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3.5. </w:t>
      </w:r>
      <w:r w:rsidR="00DE269D" w:rsidRPr="002E2210">
        <w:rPr>
          <w:rFonts w:ascii="Times New Roman" w:hAnsi="Times New Roman" w:cs="Times New Roman"/>
          <w:b/>
          <w:sz w:val="24"/>
          <w:szCs w:val="24"/>
        </w:rPr>
        <w:t xml:space="preserve"> Рекомендации по оформлению дневника практики</w:t>
      </w:r>
    </w:p>
    <w:p w14:paraId="063CFD41" w14:textId="77777777" w:rsidR="00DE269D" w:rsidRPr="00151EC7" w:rsidRDefault="00DE269D" w:rsidP="00EA7CFB">
      <w:pPr>
        <w:spacing w:after="0" w:line="240" w:lineRule="auto"/>
        <w:ind w:firstLine="567"/>
        <w:jc w:val="both"/>
        <w:rPr>
          <w:rFonts w:ascii="Times New Roman" w:eastAsia="Times New Roman" w:hAnsi="Times New Roman" w:cs="Times New Roman"/>
          <w:color w:val="000000"/>
          <w:sz w:val="24"/>
          <w:szCs w:val="24"/>
          <w:lang w:eastAsia="ru-RU"/>
        </w:rPr>
      </w:pPr>
      <w:r w:rsidRPr="00151EC7">
        <w:rPr>
          <w:rFonts w:ascii="Times New Roman" w:eastAsia="Times New Roman" w:hAnsi="Times New Roman" w:cs="Times New Roman"/>
          <w:color w:val="000000"/>
          <w:sz w:val="24"/>
          <w:szCs w:val="24"/>
          <w:lang w:eastAsia="ru-RU"/>
        </w:rPr>
        <w:t xml:space="preserve">Дневник по практике </w:t>
      </w:r>
      <w:r w:rsidRPr="00151EC7">
        <w:rPr>
          <w:rFonts w:ascii="Times New Roman" w:eastAsia="Times New Roman" w:hAnsi="Times New Roman" w:cs="Times New Roman"/>
          <w:i/>
          <w:color w:val="000000"/>
          <w:sz w:val="24"/>
          <w:szCs w:val="24"/>
          <w:lang w:eastAsia="ru-RU"/>
        </w:rPr>
        <w:t>(</w:t>
      </w:r>
      <w:r w:rsidRPr="00151EC7">
        <w:rPr>
          <w:rFonts w:ascii="Times New Roman" w:eastAsiaTheme="minorEastAsia" w:hAnsi="Times New Roman" w:cs="Times New Roman"/>
          <w:i/>
          <w:sz w:val="24"/>
          <w:szCs w:val="24"/>
          <w:lang w:eastAsia="ru-RU"/>
        </w:rPr>
        <w:t>Приложение 1</w:t>
      </w:r>
      <w:r w:rsidRPr="00151EC7">
        <w:rPr>
          <w:rFonts w:ascii="Times New Roman" w:eastAsiaTheme="minorEastAsia" w:hAnsi="Times New Roman" w:cs="Times New Roman"/>
          <w:sz w:val="24"/>
          <w:szCs w:val="24"/>
          <w:lang w:eastAsia="ru-RU"/>
        </w:rPr>
        <w:t>)</w:t>
      </w:r>
      <w:r w:rsidRPr="00151EC7">
        <w:rPr>
          <w:rFonts w:ascii="Times New Roman" w:eastAsia="Times New Roman" w:hAnsi="Times New Roman" w:cs="Times New Roman"/>
          <w:color w:val="000000"/>
          <w:sz w:val="24"/>
          <w:szCs w:val="24"/>
          <w:lang w:eastAsia="ru-RU"/>
        </w:rPr>
        <w:t xml:space="preserve"> </w:t>
      </w:r>
      <w:r w:rsidR="00EA7CFB">
        <w:rPr>
          <w:rFonts w:ascii="Times New Roman" w:eastAsia="Times New Roman" w:hAnsi="Times New Roman" w:cs="Times New Roman"/>
          <w:color w:val="000000"/>
          <w:sz w:val="24"/>
          <w:szCs w:val="24"/>
          <w:lang w:eastAsia="ru-RU"/>
        </w:rPr>
        <w:t xml:space="preserve">студент должен взять на кафедре. </w:t>
      </w:r>
      <w:proofErr w:type="gramStart"/>
      <w:r w:rsidR="00EA7CFB">
        <w:rPr>
          <w:rFonts w:ascii="Times New Roman" w:eastAsia="Times New Roman" w:hAnsi="Times New Roman" w:cs="Times New Roman"/>
          <w:color w:val="000000"/>
          <w:sz w:val="24"/>
          <w:szCs w:val="24"/>
          <w:lang w:eastAsia="ru-RU"/>
        </w:rPr>
        <w:t xml:space="preserve">Дневник  </w:t>
      </w:r>
      <w:r w:rsidRPr="00151EC7">
        <w:rPr>
          <w:rFonts w:ascii="Times New Roman" w:eastAsia="Times New Roman" w:hAnsi="Times New Roman" w:cs="Times New Roman"/>
          <w:color w:val="000000"/>
          <w:sz w:val="24"/>
          <w:szCs w:val="24"/>
          <w:lang w:eastAsia="ru-RU"/>
        </w:rPr>
        <w:t>оформляется</w:t>
      </w:r>
      <w:proofErr w:type="gramEnd"/>
      <w:r w:rsidRPr="00151EC7">
        <w:rPr>
          <w:rFonts w:ascii="Times New Roman" w:eastAsia="Times New Roman" w:hAnsi="Times New Roman" w:cs="Times New Roman"/>
          <w:color w:val="000000"/>
          <w:sz w:val="24"/>
          <w:szCs w:val="24"/>
          <w:lang w:eastAsia="ru-RU"/>
        </w:rPr>
        <w:t xml:space="preserve"> собственноручно, за исключением отзыва руководителя практики от предприятии и от университета. Оформляется аккуратно, без помарок, даты и описание выполняемой работы записываются в хронологическом порядке. Дневник заверяется печатями и подписями руководителей практики от предприятия и от университета.</w:t>
      </w:r>
    </w:p>
    <w:p w14:paraId="6CCC548B" w14:textId="77777777" w:rsidR="00592E05" w:rsidRPr="002E2210" w:rsidRDefault="00592E05" w:rsidP="00592E05">
      <w:pPr>
        <w:suppressAutoHyphens/>
        <w:spacing w:after="0" w:line="240" w:lineRule="auto"/>
        <w:jc w:val="both"/>
        <w:rPr>
          <w:rFonts w:ascii="Times New Roman" w:hAnsi="Times New Roman" w:cs="Times New Roman"/>
          <w:sz w:val="24"/>
          <w:szCs w:val="24"/>
        </w:rPr>
      </w:pPr>
    </w:p>
    <w:p w14:paraId="75D43F98" w14:textId="424A2DD5" w:rsidR="00592E05" w:rsidRDefault="00EA7CFB" w:rsidP="00592E05">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3.6</w:t>
      </w:r>
      <w:r w:rsidR="00592E05" w:rsidRPr="002E2210">
        <w:rPr>
          <w:rFonts w:ascii="Times New Roman" w:hAnsi="Times New Roman" w:cs="Times New Roman"/>
          <w:b/>
          <w:sz w:val="24"/>
          <w:szCs w:val="24"/>
        </w:rPr>
        <w:t xml:space="preserve">. Рекомендации по составлению и оформлению отчета по </w:t>
      </w:r>
      <w:r w:rsidR="00DE269D">
        <w:rPr>
          <w:rFonts w:ascii="Times New Roman" w:hAnsi="Times New Roman" w:cs="Times New Roman"/>
          <w:b/>
          <w:sz w:val="24"/>
          <w:szCs w:val="24"/>
        </w:rPr>
        <w:t>преддипломной практике</w:t>
      </w:r>
    </w:p>
    <w:p w14:paraId="6A98A805" w14:textId="77777777" w:rsidR="00DE269D" w:rsidRPr="00151EC7" w:rsidRDefault="00DE269D" w:rsidP="00DE269D">
      <w:pPr>
        <w:spacing w:after="0" w:line="240" w:lineRule="auto"/>
        <w:ind w:firstLine="709"/>
        <w:jc w:val="both"/>
        <w:rPr>
          <w:rFonts w:ascii="Times New Roman" w:eastAsia="Times New Roman" w:hAnsi="Times New Roman" w:cs="Times New Roman"/>
          <w:color w:val="000000"/>
          <w:sz w:val="24"/>
          <w:szCs w:val="24"/>
          <w:lang w:eastAsia="ru-RU"/>
        </w:rPr>
      </w:pPr>
      <w:r w:rsidRPr="00151EC7">
        <w:rPr>
          <w:rFonts w:ascii="Times New Roman" w:eastAsia="Times New Roman" w:hAnsi="Times New Roman" w:cs="Times New Roman"/>
          <w:color w:val="000000"/>
          <w:sz w:val="24"/>
          <w:szCs w:val="24"/>
          <w:lang w:eastAsia="ru-RU"/>
        </w:rPr>
        <w:t>В отчете описывается методика проведения исследова</w:t>
      </w:r>
      <w:r w:rsidRPr="00151EC7">
        <w:rPr>
          <w:rFonts w:ascii="Times New Roman" w:eastAsia="Times New Roman" w:hAnsi="Times New Roman" w:cs="Times New Roman"/>
          <w:color w:val="000000"/>
          <w:sz w:val="24"/>
          <w:szCs w:val="24"/>
          <w:lang w:eastAsia="ru-RU"/>
        </w:rPr>
        <w:softHyphen/>
        <w:t>ний, отра</w:t>
      </w:r>
      <w:r w:rsidRPr="00151EC7">
        <w:rPr>
          <w:rFonts w:ascii="Times New Roman" w:eastAsia="Times New Roman" w:hAnsi="Times New Roman" w:cs="Times New Roman"/>
          <w:color w:val="000000"/>
          <w:sz w:val="24"/>
          <w:szCs w:val="24"/>
          <w:lang w:eastAsia="ru-RU"/>
        </w:rPr>
        <w:softHyphen/>
        <w:t>жаются результаты выполнения индивидуального задания, полученного от руководителя. В заключение отчета приводятся краткие выводы о результа</w:t>
      </w:r>
      <w:r w:rsidRPr="00151EC7">
        <w:rPr>
          <w:rFonts w:ascii="Times New Roman" w:eastAsia="Times New Roman" w:hAnsi="Times New Roman" w:cs="Times New Roman"/>
          <w:color w:val="000000"/>
          <w:sz w:val="24"/>
          <w:szCs w:val="24"/>
          <w:lang w:eastAsia="ru-RU"/>
        </w:rPr>
        <w:softHyphen/>
        <w:t>тах практики.</w:t>
      </w:r>
    </w:p>
    <w:p w14:paraId="7D72C71E" w14:textId="77777777" w:rsidR="00DE269D" w:rsidRDefault="00DE269D" w:rsidP="00DE269D">
      <w:pPr>
        <w:spacing w:after="0" w:line="240" w:lineRule="auto"/>
        <w:ind w:firstLine="709"/>
        <w:jc w:val="both"/>
        <w:rPr>
          <w:rFonts w:ascii="Times New Roman" w:eastAsia="Times New Roman" w:hAnsi="Times New Roman" w:cs="Times New Roman"/>
          <w:color w:val="000000"/>
          <w:sz w:val="24"/>
          <w:szCs w:val="24"/>
          <w:lang w:eastAsia="ru-RU"/>
        </w:rPr>
      </w:pPr>
      <w:r w:rsidRPr="00151EC7">
        <w:rPr>
          <w:rFonts w:ascii="Times New Roman" w:eastAsia="Times New Roman" w:hAnsi="Times New Roman" w:cs="Times New Roman"/>
          <w:color w:val="000000"/>
          <w:sz w:val="24"/>
          <w:szCs w:val="24"/>
          <w:lang w:eastAsia="ru-RU"/>
        </w:rPr>
        <w:t>Изложение в отчете должно быть сжатым, ясным и сопровождаться цифровыми данными, схемами, графиками и диаграммами. Цифровой мате</w:t>
      </w:r>
      <w:r w:rsidRPr="00151EC7">
        <w:rPr>
          <w:rFonts w:ascii="Times New Roman" w:eastAsia="Times New Roman" w:hAnsi="Times New Roman" w:cs="Times New Roman"/>
          <w:color w:val="000000"/>
          <w:sz w:val="24"/>
          <w:szCs w:val="24"/>
          <w:lang w:eastAsia="ru-RU"/>
        </w:rPr>
        <w:softHyphen/>
        <w:t>риал необходимо оформлять в виде таблиц. Сложные отчетные и плановые формы и расчеты могут быть оформ</w:t>
      </w:r>
      <w:r w:rsidRPr="00151EC7">
        <w:rPr>
          <w:rFonts w:ascii="Times New Roman" w:eastAsia="Times New Roman" w:hAnsi="Times New Roman" w:cs="Times New Roman"/>
          <w:color w:val="000000"/>
          <w:sz w:val="24"/>
          <w:szCs w:val="24"/>
          <w:lang w:eastAsia="ru-RU"/>
        </w:rPr>
        <w:softHyphen/>
        <w:t>лены как приложения к отчету с обязательной ссылкой на них в тексте.</w:t>
      </w:r>
    </w:p>
    <w:p w14:paraId="374DBB0B" w14:textId="77777777" w:rsidR="005123AE" w:rsidRPr="002E2210" w:rsidRDefault="005123AE" w:rsidP="005123AE">
      <w:p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Структура отчета:</w:t>
      </w:r>
    </w:p>
    <w:p w14:paraId="3C0D5343" w14:textId="77777777" w:rsidR="005123AE" w:rsidRPr="002E2210" w:rsidRDefault="005123AE" w:rsidP="00B9687A">
      <w:pPr>
        <w:numPr>
          <w:ilvl w:val="0"/>
          <w:numId w:val="9"/>
        </w:numPr>
        <w:suppressAutoHyphens/>
        <w:spacing w:after="0" w:line="240" w:lineRule="auto"/>
        <w:jc w:val="both"/>
        <w:rPr>
          <w:rFonts w:ascii="Times New Roman" w:hAnsi="Times New Roman" w:cs="Times New Roman"/>
          <w:sz w:val="24"/>
          <w:szCs w:val="24"/>
          <w:lang w:val="en-US"/>
        </w:rPr>
      </w:pPr>
      <w:r w:rsidRPr="002E2210">
        <w:rPr>
          <w:rFonts w:ascii="Times New Roman" w:hAnsi="Times New Roman" w:cs="Times New Roman"/>
          <w:sz w:val="24"/>
          <w:szCs w:val="24"/>
        </w:rPr>
        <w:t>титульный лист;</w:t>
      </w:r>
    </w:p>
    <w:p w14:paraId="66400901" w14:textId="77777777" w:rsidR="005123AE" w:rsidRPr="002E2210" w:rsidRDefault="005123AE" w:rsidP="00B9687A">
      <w:pPr>
        <w:numPr>
          <w:ilvl w:val="0"/>
          <w:numId w:val="9"/>
        </w:numPr>
        <w:suppressAutoHyphens/>
        <w:spacing w:after="0" w:line="240" w:lineRule="auto"/>
        <w:jc w:val="both"/>
        <w:rPr>
          <w:rFonts w:ascii="Times New Roman" w:hAnsi="Times New Roman" w:cs="Times New Roman"/>
          <w:sz w:val="24"/>
          <w:szCs w:val="24"/>
          <w:lang w:val="en-US"/>
        </w:rPr>
      </w:pPr>
      <w:r w:rsidRPr="002E2210">
        <w:rPr>
          <w:rFonts w:ascii="Times New Roman" w:hAnsi="Times New Roman" w:cs="Times New Roman"/>
          <w:sz w:val="24"/>
          <w:szCs w:val="24"/>
        </w:rPr>
        <w:t>дневник практики;</w:t>
      </w:r>
    </w:p>
    <w:p w14:paraId="41A65922" w14:textId="77777777" w:rsidR="005123AE" w:rsidRPr="002E2210" w:rsidRDefault="005123AE" w:rsidP="00B9687A">
      <w:pPr>
        <w:numPr>
          <w:ilvl w:val="0"/>
          <w:numId w:val="9"/>
        </w:numPr>
        <w:suppressAutoHyphens/>
        <w:spacing w:after="0" w:line="240" w:lineRule="auto"/>
        <w:jc w:val="both"/>
        <w:rPr>
          <w:rFonts w:ascii="Times New Roman" w:hAnsi="Times New Roman" w:cs="Times New Roman"/>
          <w:sz w:val="24"/>
          <w:szCs w:val="24"/>
          <w:lang w:val="en-US"/>
        </w:rPr>
      </w:pPr>
      <w:proofErr w:type="spellStart"/>
      <w:proofErr w:type="gramStart"/>
      <w:r w:rsidRPr="002E2210">
        <w:rPr>
          <w:rFonts w:ascii="Times New Roman" w:hAnsi="Times New Roman" w:cs="Times New Roman"/>
          <w:sz w:val="24"/>
          <w:szCs w:val="24"/>
          <w:lang w:val="en-US"/>
        </w:rPr>
        <w:t>содержание</w:t>
      </w:r>
      <w:proofErr w:type="spellEnd"/>
      <w:r w:rsidRPr="002E2210">
        <w:rPr>
          <w:rFonts w:ascii="Times New Roman" w:hAnsi="Times New Roman" w:cs="Times New Roman"/>
          <w:sz w:val="24"/>
          <w:szCs w:val="24"/>
          <w:lang w:val="en-US"/>
        </w:rPr>
        <w:t>;</w:t>
      </w:r>
      <w:proofErr w:type="gramEnd"/>
    </w:p>
    <w:p w14:paraId="25B64B2A" w14:textId="77777777" w:rsidR="005123AE" w:rsidRPr="002E2210" w:rsidRDefault="005123AE" w:rsidP="00B9687A">
      <w:pPr>
        <w:numPr>
          <w:ilvl w:val="0"/>
          <w:numId w:val="9"/>
        </w:numPr>
        <w:suppressAutoHyphens/>
        <w:spacing w:after="0" w:line="240" w:lineRule="auto"/>
        <w:jc w:val="both"/>
        <w:rPr>
          <w:rFonts w:ascii="Times New Roman" w:hAnsi="Times New Roman" w:cs="Times New Roman"/>
          <w:sz w:val="24"/>
          <w:szCs w:val="24"/>
          <w:lang w:val="en-US"/>
        </w:rPr>
      </w:pPr>
      <w:proofErr w:type="spellStart"/>
      <w:proofErr w:type="gramStart"/>
      <w:r w:rsidRPr="002E2210">
        <w:rPr>
          <w:rFonts w:ascii="Times New Roman" w:hAnsi="Times New Roman" w:cs="Times New Roman"/>
          <w:sz w:val="24"/>
          <w:szCs w:val="24"/>
          <w:lang w:val="en-US"/>
        </w:rPr>
        <w:t>введение</w:t>
      </w:r>
      <w:proofErr w:type="spellEnd"/>
      <w:r w:rsidRPr="002E2210">
        <w:rPr>
          <w:rFonts w:ascii="Times New Roman" w:hAnsi="Times New Roman" w:cs="Times New Roman"/>
          <w:sz w:val="24"/>
          <w:szCs w:val="24"/>
          <w:lang w:val="en-US"/>
        </w:rPr>
        <w:t>;</w:t>
      </w:r>
      <w:proofErr w:type="gramEnd"/>
    </w:p>
    <w:p w14:paraId="5D6E4D9E" w14:textId="77777777" w:rsidR="005123AE" w:rsidRPr="002E2210" w:rsidRDefault="005123AE" w:rsidP="00B9687A">
      <w:pPr>
        <w:numPr>
          <w:ilvl w:val="0"/>
          <w:numId w:val="9"/>
        </w:numPr>
        <w:suppressAutoHyphens/>
        <w:spacing w:after="0" w:line="240" w:lineRule="auto"/>
        <w:jc w:val="both"/>
        <w:rPr>
          <w:rFonts w:ascii="Times New Roman" w:hAnsi="Times New Roman" w:cs="Times New Roman"/>
          <w:sz w:val="24"/>
          <w:szCs w:val="24"/>
          <w:lang w:val="en-US"/>
        </w:rPr>
      </w:pPr>
      <w:proofErr w:type="spellStart"/>
      <w:r w:rsidRPr="002E2210">
        <w:rPr>
          <w:rFonts w:ascii="Times New Roman" w:hAnsi="Times New Roman" w:cs="Times New Roman"/>
          <w:sz w:val="24"/>
          <w:szCs w:val="24"/>
          <w:lang w:val="en-US"/>
        </w:rPr>
        <w:t>основная</w:t>
      </w:r>
      <w:proofErr w:type="spellEnd"/>
      <w:r w:rsidRPr="002E2210">
        <w:rPr>
          <w:rFonts w:ascii="Times New Roman" w:hAnsi="Times New Roman" w:cs="Times New Roman"/>
          <w:sz w:val="24"/>
          <w:szCs w:val="24"/>
          <w:lang w:val="en-US"/>
        </w:rPr>
        <w:t xml:space="preserve"> </w:t>
      </w:r>
      <w:proofErr w:type="spellStart"/>
      <w:r w:rsidRPr="002E2210">
        <w:rPr>
          <w:rFonts w:ascii="Times New Roman" w:hAnsi="Times New Roman" w:cs="Times New Roman"/>
          <w:sz w:val="24"/>
          <w:szCs w:val="24"/>
          <w:lang w:val="en-US"/>
        </w:rPr>
        <w:t>часть</w:t>
      </w:r>
      <w:proofErr w:type="spellEnd"/>
      <w:r w:rsidRPr="002E2210">
        <w:rPr>
          <w:rFonts w:ascii="Times New Roman" w:hAnsi="Times New Roman" w:cs="Times New Roman"/>
          <w:sz w:val="24"/>
          <w:szCs w:val="24"/>
          <w:lang w:val="en-US"/>
        </w:rPr>
        <w:t>:</w:t>
      </w:r>
    </w:p>
    <w:p w14:paraId="6BA48B8D"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Характеристика предприятия (наименование предприятия, профиль деятельности, адрес, подразделение, руководитель, организационно-правовая форма предприятия, организационная структура предприятия)</w:t>
      </w:r>
    </w:p>
    <w:p w14:paraId="228A824E"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Учетная политика организации</w:t>
      </w:r>
    </w:p>
    <w:p w14:paraId="36B5BB56"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 xml:space="preserve"> Анализ основных</w:t>
      </w:r>
      <w:r w:rsidR="00F76525">
        <w:rPr>
          <w:rFonts w:ascii="Times New Roman" w:hAnsi="Times New Roman" w:cs="Times New Roman"/>
          <w:sz w:val="24"/>
          <w:szCs w:val="24"/>
        </w:rPr>
        <w:t xml:space="preserve"> финансовых</w:t>
      </w:r>
      <w:r w:rsidRPr="002E2210">
        <w:rPr>
          <w:rFonts w:ascii="Times New Roman" w:hAnsi="Times New Roman" w:cs="Times New Roman"/>
          <w:sz w:val="24"/>
          <w:szCs w:val="24"/>
        </w:rPr>
        <w:t xml:space="preserve"> показателей деятельности</w:t>
      </w:r>
    </w:p>
    <w:p w14:paraId="74E09347"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Нормативно-правовая база в области объекта исследования</w:t>
      </w:r>
    </w:p>
    <w:p w14:paraId="667EFE1B"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Учет и анализ выбранного объекта исследования</w:t>
      </w:r>
    </w:p>
    <w:p w14:paraId="30E740A1"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 xml:space="preserve"> Информационно-программное обеспечение предприятия</w:t>
      </w:r>
    </w:p>
    <w:p w14:paraId="32A72CC4" w14:textId="77777777" w:rsidR="005123AE" w:rsidRPr="002E2210" w:rsidRDefault="005123AE" w:rsidP="00B9687A">
      <w:pPr>
        <w:numPr>
          <w:ilvl w:val="0"/>
          <w:numId w:val="10"/>
        </w:numPr>
        <w:suppressAutoHyphens/>
        <w:spacing w:after="0" w:line="240" w:lineRule="auto"/>
        <w:jc w:val="both"/>
        <w:rPr>
          <w:rFonts w:ascii="Times New Roman" w:hAnsi="Times New Roman" w:cs="Times New Roman"/>
          <w:sz w:val="24"/>
          <w:szCs w:val="24"/>
        </w:rPr>
      </w:pPr>
      <w:r w:rsidRPr="002E2210">
        <w:rPr>
          <w:rFonts w:ascii="Times New Roman" w:hAnsi="Times New Roman" w:cs="Times New Roman"/>
          <w:sz w:val="24"/>
          <w:szCs w:val="24"/>
        </w:rPr>
        <w:t>Разработка рекомендаций по совершенствованию учета объекта исследования</w:t>
      </w:r>
    </w:p>
    <w:p w14:paraId="526D3198" w14:textId="77777777" w:rsidR="00203AA2" w:rsidRDefault="005123AE" w:rsidP="00203AA2">
      <w:pPr>
        <w:suppressAutoHyphens/>
        <w:spacing w:after="0" w:line="240" w:lineRule="auto"/>
        <w:ind w:left="360"/>
        <w:jc w:val="both"/>
        <w:rPr>
          <w:rFonts w:ascii="Times New Roman" w:hAnsi="Times New Roman" w:cs="Times New Roman"/>
          <w:sz w:val="24"/>
          <w:szCs w:val="24"/>
        </w:rPr>
      </w:pPr>
      <w:r w:rsidRPr="002E2210">
        <w:rPr>
          <w:rFonts w:ascii="Times New Roman" w:hAnsi="Times New Roman" w:cs="Times New Roman"/>
          <w:sz w:val="24"/>
          <w:szCs w:val="24"/>
        </w:rPr>
        <w:t xml:space="preserve"> Заключение</w:t>
      </w:r>
      <w:r w:rsidRPr="002E2210">
        <w:rPr>
          <w:rFonts w:ascii="Times New Roman" w:hAnsi="Times New Roman" w:cs="Times New Roman"/>
          <w:sz w:val="24"/>
          <w:szCs w:val="24"/>
        </w:rPr>
        <w:br/>
        <w:t xml:space="preserve"> Список литературы (список изученных (использованных) источников (экономическая литература, законодательные и нормативные материалы и др.);</w:t>
      </w:r>
    </w:p>
    <w:p w14:paraId="42147E9E" w14:textId="77777777" w:rsidR="005123AE" w:rsidRPr="002E2210" w:rsidRDefault="005123AE" w:rsidP="00203AA2">
      <w:pPr>
        <w:suppressAutoHyphens/>
        <w:spacing w:after="0" w:line="240" w:lineRule="auto"/>
        <w:ind w:left="360"/>
        <w:jc w:val="both"/>
        <w:rPr>
          <w:rFonts w:ascii="Times New Roman" w:hAnsi="Times New Roman" w:cs="Times New Roman"/>
          <w:sz w:val="24"/>
          <w:szCs w:val="24"/>
        </w:rPr>
      </w:pPr>
      <w:r w:rsidRPr="002E2210">
        <w:rPr>
          <w:rFonts w:ascii="Times New Roman" w:hAnsi="Times New Roman" w:cs="Times New Roman"/>
          <w:sz w:val="24"/>
          <w:szCs w:val="24"/>
        </w:rPr>
        <w:t xml:space="preserve"> Приложения (документы от </w:t>
      </w:r>
      <w:proofErr w:type="gramStart"/>
      <w:r w:rsidRPr="002E2210">
        <w:rPr>
          <w:rFonts w:ascii="Times New Roman" w:hAnsi="Times New Roman" w:cs="Times New Roman"/>
          <w:sz w:val="24"/>
          <w:szCs w:val="24"/>
        </w:rPr>
        <w:t>организации)заключение</w:t>
      </w:r>
      <w:proofErr w:type="gramEnd"/>
    </w:p>
    <w:p w14:paraId="274A4A8B" w14:textId="77777777" w:rsidR="00592E05" w:rsidRPr="002E2210" w:rsidRDefault="00592E05" w:rsidP="005123AE">
      <w:pPr>
        <w:suppressAutoHyphens/>
        <w:spacing w:after="0" w:line="240" w:lineRule="auto"/>
        <w:jc w:val="both"/>
        <w:rPr>
          <w:rFonts w:ascii="Times New Roman" w:hAnsi="Times New Roman" w:cs="Times New Roman"/>
          <w:sz w:val="24"/>
          <w:szCs w:val="24"/>
        </w:rPr>
      </w:pPr>
    </w:p>
    <w:p w14:paraId="681A737C" w14:textId="77777777" w:rsidR="00592E05" w:rsidRPr="002E2210" w:rsidRDefault="00EA7CFB" w:rsidP="00592E05">
      <w:pPr>
        <w:suppressAutoHyphen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3.</w:t>
      </w:r>
      <w:r w:rsidR="00592E05" w:rsidRPr="002E2210">
        <w:rPr>
          <w:rFonts w:ascii="Times New Roman" w:hAnsi="Times New Roman" w:cs="Times New Roman"/>
          <w:b/>
          <w:sz w:val="24"/>
          <w:szCs w:val="24"/>
        </w:rPr>
        <w:t>7. Критерии оценивания пр</w:t>
      </w:r>
      <w:r w:rsidR="00FD0505">
        <w:rPr>
          <w:rFonts w:ascii="Times New Roman" w:hAnsi="Times New Roman" w:cs="Times New Roman"/>
          <w:b/>
          <w:sz w:val="24"/>
          <w:szCs w:val="24"/>
        </w:rPr>
        <w:t>оведения и прохождения практики</w:t>
      </w:r>
    </w:p>
    <w:p w14:paraId="59CD56B4" w14:textId="77777777" w:rsidR="00DE269D" w:rsidRPr="00A727DC" w:rsidRDefault="00DE269D" w:rsidP="00B9687A">
      <w:pPr>
        <w:numPr>
          <w:ilvl w:val="0"/>
          <w:numId w:val="4"/>
        </w:numPr>
        <w:suppressAutoHyphens/>
        <w:spacing w:after="0" w:line="240" w:lineRule="auto"/>
        <w:ind w:left="360"/>
        <w:jc w:val="both"/>
        <w:rPr>
          <w:rFonts w:ascii="Times New Roman" w:eastAsiaTheme="minorEastAsia" w:hAnsi="Times New Roman" w:cs="Times New Roman"/>
          <w:color w:val="000000" w:themeColor="text1"/>
          <w:sz w:val="24"/>
          <w:szCs w:val="24"/>
          <w:lang w:eastAsia="ru-RU"/>
        </w:rPr>
      </w:pPr>
      <w:r w:rsidRPr="00A727DC">
        <w:rPr>
          <w:rFonts w:ascii="Times New Roman" w:eastAsiaTheme="minorEastAsia" w:hAnsi="Times New Roman" w:cs="Times New Roman"/>
          <w:color w:val="000000" w:themeColor="text1"/>
          <w:sz w:val="24"/>
          <w:szCs w:val="24"/>
          <w:lang w:eastAsia="ru-RU"/>
        </w:rPr>
        <w:t xml:space="preserve">Оценка «ОТЛИЧНО» - </w:t>
      </w:r>
      <w:r w:rsidRPr="00A727DC">
        <w:rPr>
          <w:rFonts w:ascii="Times New Roman" w:eastAsiaTheme="minorEastAsia" w:hAnsi="Times New Roman" w:cs="Times New Roman"/>
          <w:color w:val="000000"/>
          <w:sz w:val="24"/>
          <w:szCs w:val="24"/>
          <w:lang w:eastAsia="ru-RU"/>
        </w:rPr>
        <w:t xml:space="preserve">Отчет студента по практике отличается глубиной, содержит оригинальные (авторские) разработки, решает актуальную профессиональную практическую или научную задачу, надлежащим образом оформлен, студент свободно владеет терминологией из различных содержательных аспектов практики, демонстрирует прекрасное знание программы практики, соединяя при </w:t>
      </w:r>
      <w:proofErr w:type="gramStart"/>
      <w:r w:rsidRPr="00A727DC">
        <w:rPr>
          <w:rFonts w:ascii="Times New Roman" w:eastAsiaTheme="minorEastAsia" w:hAnsi="Times New Roman" w:cs="Times New Roman"/>
          <w:color w:val="000000"/>
          <w:sz w:val="24"/>
          <w:szCs w:val="24"/>
          <w:lang w:eastAsia="ru-RU"/>
        </w:rPr>
        <w:t>ответе  на</w:t>
      </w:r>
      <w:proofErr w:type="gramEnd"/>
      <w:r w:rsidRPr="00A727DC">
        <w:rPr>
          <w:rFonts w:ascii="Times New Roman" w:eastAsiaTheme="minorEastAsia" w:hAnsi="Times New Roman" w:cs="Times New Roman"/>
          <w:color w:val="000000"/>
          <w:sz w:val="24"/>
          <w:szCs w:val="24"/>
          <w:lang w:eastAsia="ru-RU"/>
        </w:rPr>
        <w:t xml:space="preserve"> контрольные вопросы знания из различных её содержательных аспектов разделов, добавляя комментарии, пояснения, обоснования. Отвечая на контрольный вопрос, может быстро и безошибочно проиллюстрировать ответ собственными примерами. Демонстрирует различные формы мыслительной деятельности: анализ, синтез, сравнение, обобщение и </w:t>
      </w:r>
      <w:proofErr w:type="gramStart"/>
      <w:r w:rsidRPr="00A727DC">
        <w:rPr>
          <w:rFonts w:ascii="Times New Roman" w:eastAsiaTheme="minorEastAsia" w:hAnsi="Times New Roman" w:cs="Times New Roman"/>
          <w:color w:val="000000"/>
          <w:sz w:val="24"/>
          <w:szCs w:val="24"/>
          <w:lang w:eastAsia="ru-RU"/>
        </w:rPr>
        <w:t>т.д.</w:t>
      </w:r>
      <w:proofErr w:type="gramEnd"/>
      <w:r w:rsidRPr="00A727DC">
        <w:rPr>
          <w:rFonts w:ascii="Times New Roman" w:eastAsiaTheme="minorEastAsia" w:hAnsi="Times New Roman" w:cs="Times New Roman"/>
          <w:color w:val="000000"/>
          <w:sz w:val="24"/>
          <w:szCs w:val="24"/>
          <w:lang w:eastAsia="ru-RU"/>
        </w:rPr>
        <w:t xml:space="preserve"> Владеет аргументацией, грамотной, лаконичной, доступной и понятной речью. Дневник оформлен надлежащим образом.</w:t>
      </w:r>
    </w:p>
    <w:p w14:paraId="35841E7E" w14:textId="77777777" w:rsidR="00DE269D" w:rsidRPr="00A727DC" w:rsidRDefault="00DE269D" w:rsidP="00B9687A">
      <w:pPr>
        <w:numPr>
          <w:ilvl w:val="0"/>
          <w:numId w:val="4"/>
        </w:numPr>
        <w:suppressAutoHyphens/>
        <w:spacing w:after="0" w:line="240" w:lineRule="auto"/>
        <w:ind w:left="360"/>
        <w:jc w:val="both"/>
        <w:rPr>
          <w:rFonts w:ascii="Times New Roman" w:eastAsiaTheme="minorEastAsia" w:hAnsi="Times New Roman" w:cs="Times New Roman"/>
          <w:color w:val="000000" w:themeColor="text1"/>
          <w:sz w:val="24"/>
          <w:szCs w:val="24"/>
          <w:lang w:eastAsia="ru-RU"/>
        </w:rPr>
      </w:pPr>
      <w:r w:rsidRPr="00A727DC">
        <w:rPr>
          <w:rFonts w:ascii="Times New Roman" w:eastAsiaTheme="minorEastAsia" w:hAnsi="Times New Roman" w:cs="Times New Roman"/>
          <w:color w:val="000000"/>
          <w:sz w:val="24"/>
          <w:szCs w:val="24"/>
          <w:lang w:eastAsia="ru-RU"/>
        </w:rPr>
        <w:t xml:space="preserve">Оценка «ХОРОШО» - Отчет студента по практике отличается глубиной, содержит оригинальные (авторские) разработки, решает актуальную научно-практическую задачу, имеются замечания по оформлению. Владеет терминологией, делая ошибки, но при неверном употреблении сам может их исправить. Хорошо владеет всем содержанием программы практики, видит взаимосвязи, может провести анализ и </w:t>
      </w:r>
      <w:proofErr w:type="gramStart"/>
      <w:r w:rsidRPr="00A727DC">
        <w:rPr>
          <w:rFonts w:ascii="Times New Roman" w:eastAsiaTheme="minorEastAsia" w:hAnsi="Times New Roman" w:cs="Times New Roman"/>
          <w:color w:val="000000"/>
          <w:sz w:val="24"/>
          <w:szCs w:val="24"/>
          <w:lang w:eastAsia="ru-RU"/>
        </w:rPr>
        <w:t>т.д.</w:t>
      </w:r>
      <w:proofErr w:type="gramEnd"/>
      <w:r w:rsidRPr="00A727DC">
        <w:rPr>
          <w:rFonts w:ascii="Times New Roman" w:eastAsiaTheme="minorEastAsia" w:hAnsi="Times New Roman" w:cs="Times New Roman"/>
          <w:color w:val="000000"/>
          <w:sz w:val="24"/>
          <w:szCs w:val="24"/>
          <w:lang w:eastAsia="ru-RU"/>
        </w:rPr>
        <w:t xml:space="preserve">, но не всегда делает это самостоятельно. Может подобрать соответствующие примеры, чаще из имеющихся в учебных материалах. Присутствуют некоторые формы мыслительной деятельности: анализ, синтез, сравнение, обобщение и т.д. Хорошая аргументация, </w:t>
      </w:r>
      <w:proofErr w:type="gramStart"/>
      <w:r w:rsidRPr="00A727DC">
        <w:rPr>
          <w:rFonts w:ascii="Times New Roman" w:eastAsiaTheme="minorEastAsia" w:hAnsi="Times New Roman" w:cs="Times New Roman"/>
          <w:color w:val="000000"/>
          <w:sz w:val="24"/>
          <w:szCs w:val="24"/>
          <w:lang w:eastAsia="ru-RU"/>
        </w:rPr>
        <w:t>четкость,  лаконичность</w:t>
      </w:r>
      <w:proofErr w:type="gramEnd"/>
      <w:r w:rsidRPr="00A727DC">
        <w:rPr>
          <w:rFonts w:ascii="Times New Roman" w:eastAsiaTheme="minorEastAsia" w:hAnsi="Times New Roman" w:cs="Times New Roman"/>
          <w:color w:val="000000"/>
          <w:sz w:val="24"/>
          <w:szCs w:val="24"/>
          <w:lang w:eastAsia="ru-RU"/>
        </w:rPr>
        <w:t xml:space="preserve"> ответов. В дневнике имеются замечания по оформлению</w:t>
      </w:r>
    </w:p>
    <w:p w14:paraId="28929F37" w14:textId="77777777" w:rsidR="00DE269D" w:rsidRPr="00A727DC" w:rsidRDefault="00DE269D" w:rsidP="00B9687A">
      <w:pPr>
        <w:numPr>
          <w:ilvl w:val="0"/>
          <w:numId w:val="4"/>
        </w:numPr>
        <w:tabs>
          <w:tab w:val="num" w:pos="284"/>
        </w:tabs>
        <w:suppressAutoHyphens/>
        <w:spacing w:after="0" w:line="240" w:lineRule="auto"/>
        <w:ind w:left="360"/>
        <w:jc w:val="both"/>
        <w:rPr>
          <w:rFonts w:ascii="Times New Roman" w:eastAsiaTheme="minorEastAsia" w:hAnsi="Times New Roman" w:cs="Times New Roman"/>
          <w:color w:val="000000" w:themeColor="text1"/>
          <w:sz w:val="24"/>
          <w:szCs w:val="24"/>
          <w:lang w:eastAsia="ru-RU"/>
        </w:rPr>
      </w:pPr>
      <w:r w:rsidRPr="00A727DC">
        <w:rPr>
          <w:rFonts w:ascii="Times New Roman" w:eastAsiaTheme="minorEastAsia" w:hAnsi="Times New Roman" w:cs="Times New Roman"/>
          <w:color w:val="000000"/>
          <w:sz w:val="24"/>
          <w:szCs w:val="24"/>
          <w:lang w:eastAsia="ru-RU"/>
        </w:rPr>
        <w:t xml:space="preserve">Оценка «УДОВЛЕТВОРИТЕЛЬНО» - Отчет студента по практике отличается определенной глубиной, но не содержит оригинальных (авторских) разработок, решает не вполне актуальную научно-практическую задачу, есть замечания по оформлению. Редко использует при </w:t>
      </w:r>
      <w:proofErr w:type="gramStart"/>
      <w:r w:rsidRPr="00A727DC">
        <w:rPr>
          <w:rFonts w:ascii="Times New Roman" w:eastAsiaTheme="minorEastAsia" w:hAnsi="Times New Roman" w:cs="Times New Roman"/>
          <w:color w:val="000000"/>
          <w:sz w:val="24"/>
          <w:szCs w:val="24"/>
          <w:lang w:eastAsia="ru-RU"/>
        </w:rPr>
        <w:t>ответе  на</w:t>
      </w:r>
      <w:proofErr w:type="gramEnd"/>
      <w:r w:rsidRPr="00A727DC">
        <w:rPr>
          <w:rFonts w:ascii="Times New Roman" w:eastAsiaTheme="minorEastAsia" w:hAnsi="Times New Roman" w:cs="Times New Roman"/>
          <w:color w:val="000000"/>
          <w:sz w:val="24"/>
          <w:szCs w:val="24"/>
          <w:lang w:eastAsia="ru-RU"/>
        </w:rPr>
        <w:t xml:space="preserve"> контрольные вопросы термины, подменяет одни понятия другими, не всегда понимая разницы. Отвечает только на конкретный контрольный вопрос, соединяет знания из разных содержательных аспектов практики только при наводящих вопросах. С трудом может соотнести теорию и практические примеры из учебных материалов </w:t>
      </w:r>
      <w:proofErr w:type="gramStart"/>
      <w:r w:rsidRPr="00A727DC">
        <w:rPr>
          <w:rFonts w:ascii="Times New Roman" w:eastAsiaTheme="minorEastAsia" w:hAnsi="Times New Roman" w:cs="Times New Roman"/>
          <w:color w:val="000000"/>
          <w:sz w:val="24"/>
          <w:szCs w:val="24"/>
          <w:lang w:eastAsia="ru-RU"/>
        </w:rPr>
        <w:t>практики;  примеры</w:t>
      </w:r>
      <w:proofErr w:type="gramEnd"/>
      <w:r w:rsidRPr="00A727DC">
        <w:rPr>
          <w:rFonts w:ascii="Times New Roman" w:eastAsiaTheme="minorEastAsia" w:hAnsi="Times New Roman" w:cs="Times New Roman"/>
          <w:color w:val="000000"/>
          <w:sz w:val="24"/>
          <w:szCs w:val="24"/>
          <w:lang w:eastAsia="ru-RU"/>
        </w:rPr>
        <w:t xml:space="preserve"> не всегда правильные. С трудом применяются некоторые формы мыслительной деятельности: анализ, синтез, сравнение, обобщение и т.д. Слабая аргументация, нарушенная </w:t>
      </w:r>
      <w:proofErr w:type="gramStart"/>
      <w:r w:rsidRPr="00A727DC">
        <w:rPr>
          <w:rFonts w:ascii="Times New Roman" w:eastAsiaTheme="minorEastAsia" w:hAnsi="Times New Roman" w:cs="Times New Roman"/>
          <w:color w:val="000000"/>
          <w:sz w:val="24"/>
          <w:szCs w:val="24"/>
          <w:lang w:eastAsia="ru-RU"/>
        </w:rPr>
        <w:t>логика  при</w:t>
      </w:r>
      <w:proofErr w:type="gramEnd"/>
      <w:r w:rsidRPr="00A727DC">
        <w:rPr>
          <w:rFonts w:ascii="Times New Roman" w:eastAsiaTheme="minorEastAsia" w:hAnsi="Times New Roman" w:cs="Times New Roman"/>
          <w:color w:val="000000"/>
          <w:sz w:val="24"/>
          <w:szCs w:val="24"/>
          <w:lang w:eastAsia="ru-RU"/>
        </w:rPr>
        <w:t xml:space="preserve"> ответе, однообразные формы изложения мыслей. В дневнике имеются существенные замечания по оформлению.</w:t>
      </w:r>
    </w:p>
    <w:p w14:paraId="1BF2D9D9" w14:textId="77777777" w:rsidR="00DE269D" w:rsidRPr="00A727DC" w:rsidRDefault="00DE269D" w:rsidP="00B9687A">
      <w:pPr>
        <w:numPr>
          <w:ilvl w:val="0"/>
          <w:numId w:val="4"/>
        </w:numPr>
        <w:tabs>
          <w:tab w:val="num" w:pos="0"/>
        </w:tabs>
        <w:suppressAutoHyphens/>
        <w:spacing w:after="0" w:line="240" w:lineRule="auto"/>
        <w:ind w:left="360"/>
        <w:jc w:val="both"/>
        <w:rPr>
          <w:rFonts w:ascii="Times New Roman" w:eastAsiaTheme="minorEastAsia" w:hAnsi="Times New Roman" w:cs="Times New Roman"/>
          <w:color w:val="000000" w:themeColor="text1"/>
          <w:sz w:val="24"/>
          <w:szCs w:val="24"/>
          <w:lang w:eastAsia="ru-RU"/>
        </w:rPr>
      </w:pPr>
      <w:r w:rsidRPr="00A727DC">
        <w:rPr>
          <w:rFonts w:ascii="Times New Roman" w:eastAsiaTheme="minorEastAsia" w:hAnsi="Times New Roman" w:cs="Times New Roman"/>
          <w:color w:val="000000"/>
          <w:sz w:val="24"/>
          <w:szCs w:val="24"/>
          <w:lang w:eastAsia="ru-RU"/>
        </w:rPr>
        <w:t xml:space="preserve">Оценка «НЕУДОВЛЕТВОРИТЕЛЬНО» </w:t>
      </w:r>
      <w:proofErr w:type="gramStart"/>
      <w:r w:rsidRPr="00A727DC">
        <w:rPr>
          <w:rFonts w:ascii="Times New Roman" w:eastAsiaTheme="minorEastAsia" w:hAnsi="Times New Roman" w:cs="Times New Roman"/>
          <w:color w:val="000000"/>
          <w:sz w:val="24"/>
          <w:szCs w:val="24"/>
          <w:lang w:eastAsia="ru-RU"/>
        </w:rPr>
        <w:t>-  В</w:t>
      </w:r>
      <w:proofErr w:type="gramEnd"/>
      <w:r w:rsidRPr="00A727DC">
        <w:rPr>
          <w:rFonts w:ascii="Times New Roman" w:eastAsiaTheme="minorEastAsia" w:hAnsi="Times New Roman" w:cs="Times New Roman"/>
          <w:color w:val="000000"/>
          <w:sz w:val="24"/>
          <w:szCs w:val="24"/>
          <w:lang w:eastAsia="ru-RU"/>
        </w:rPr>
        <w:t xml:space="preserve"> отчете студента по практике отсутствуют обязательные структурные элементы, есть замечания по оформлению отчета. Студент не использует при </w:t>
      </w:r>
      <w:proofErr w:type="gramStart"/>
      <w:r w:rsidRPr="00A727DC">
        <w:rPr>
          <w:rFonts w:ascii="Times New Roman" w:eastAsiaTheme="minorEastAsia" w:hAnsi="Times New Roman" w:cs="Times New Roman"/>
          <w:color w:val="000000"/>
          <w:sz w:val="24"/>
          <w:szCs w:val="24"/>
          <w:lang w:eastAsia="ru-RU"/>
        </w:rPr>
        <w:t>ответе  на</w:t>
      </w:r>
      <w:proofErr w:type="gramEnd"/>
      <w:r w:rsidRPr="00A727DC">
        <w:rPr>
          <w:rFonts w:ascii="Times New Roman" w:eastAsiaTheme="minorEastAsia" w:hAnsi="Times New Roman" w:cs="Times New Roman"/>
          <w:color w:val="000000"/>
          <w:sz w:val="24"/>
          <w:szCs w:val="24"/>
          <w:lang w:eastAsia="ru-RU"/>
        </w:rPr>
        <w:t xml:space="preserve"> контрольные вопросы термины, подменяет одни понятия другими, не понимая разницы. Не может ответить на конкретный контрольный вопрос. Не может соотнести теорию и практические примеры из учебных материалов практики. Слабая аргументация, нарушенная </w:t>
      </w:r>
      <w:proofErr w:type="gramStart"/>
      <w:r w:rsidRPr="00A727DC">
        <w:rPr>
          <w:rFonts w:ascii="Times New Roman" w:eastAsiaTheme="minorEastAsia" w:hAnsi="Times New Roman" w:cs="Times New Roman"/>
          <w:color w:val="000000"/>
          <w:sz w:val="24"/>
          <w:szCs w:val="24"/>
          <w:lang w:eastAsia="ru-RU"/>
        </w:rPr>
        <w:t>логика  при</w:t>
      </w:r>
      <w:proofErr w:type="gramEnd"/>
      <w:r w:rsidRPr="00A727DC">
        <w:rPr>
          <w:rFonts w:ascii="Times New Roman" w:eastAsiaTheme="minorEastAsia" w:hAnsi="Times New Roman" w:cs="Times New Roman"/>
          <w:color w:val="000000"/>
          <w:sz w:val="24"/>
          <w:szCs w:val="24"/>
          <w:lang w:eastAsia="ru-RU"/>
        </w:rPr>
        <w:t xml:space="preserve"> ответе, однообразные формы изложения мыслей.</w:t>
      </w:r>
    </w:p>
    <w:p w14:paraId="4E9C1DA4" w14:textId="77777777" w:rsidR="00E4694E" w:rsidRDefault="00E4694E" w:rsidP="00B40D27">
      <w:pPr>
        <w:suppressAutoHyphens/>
        <w:spacing w:after="0" w:line="240" w:lineRule="auto"/>
        <w:jc w:val="both"/>
        <w:rPr>
          <w:rFonts w:ascii="Times New Roman" w:hAnsi="Times New Roman" w:cs="Times New Roman"/>
          <w:b/>
          <w:sz w:val="28"/>
          <w:szCs w:val="28"/>
        </w:rPr>
      </w:pPr>
    </w:p>
    <w:p w14:paraId="562A052D" w14:textId="77777777" w:rsidR="0045649E" w:rsidRDefault="0045649E" w:rsidP="00B40D27">
      <w:pPr>
        <w:suppressAutoHyphens/>
        <w:spacing w:after="0" w:line="240" w:lineRule="auto"/>
        <w:jc w:val="both"/>
        <w:rPr>
          <w:rFonts w:ascii="Times New Roman" w:hAnsi="Times New Roman" w:cs="Times New Roman"/>
          <w:b/>
          <w:sz w:val="28"/>
          <w:szCs w:val="28"/>
        </w:rPr>
      </w:pPr>
    </w:p>
    <w:p w14:paraId="25157F11" w14:textId="77777777" w:rsidR="0045649E" w:rsidRDefault="0045649E" w:rsidP="00B40D27">
      <w:pPr>
        <w:suppressAutoHyphens/>
        <w:spacing w:after="0" w:line="240" w:lineRule="auto"/>
        <w:jc w:val="both"/>
        <w:rPr>
          <w:rFonts w:ascii="Times New Roman" w:hAnsi="Times New Roman" w:cs="Times New Roman"/>
          <w:b/>
          <w:sz w:val="28"/>
          <w:szCs w:val="28"/>
        </w:rPr>
      </w:pPr>
    </w:p>
    <w:p w14:paraId="44B88259" w14:textId="77777777" w:rsidR="0045649E" w:rsidRDefault="0045649E" w:rsidP="00B40D27">
      <w:pPr>
        <w:suppressAutoHyphens/>
        <w:spacing w:after="0" w:line="240" w:lineRule="auto"/>
        <w:jc w:val="both"/>
        <w:rPr>
          <w:rFonts w:ascii="Times New Roman" w:hAnsi="Times New Roman" w:cs="Times New Roman"/>
          <w:b/>
          <w:sz w:val="28"/>
          <w:szCs w:val="28"/>
        </w:rPr>
      </w:pPr>
    </w:p>
    <w:p w14:paraId="756D5BA2" w14:textId="77777777" w:rsidR="00DC7A7A" w:rsidRDefault="00DC7A7A">
      <w:pPr>
        <w:rPr>
          <w:rFonts w:ascii="Times New Roman" w:hAnsi="Times New Roman" w:cs="Times New Roman"/>
          <w:b/>
          <w:sz w:val="28"/>
          <w:szCs w:val="28"/>
        </w:rPr>
      </w:pPr>
      <w:r>
        <w:rPr>
          <w:rFonts w:ascii="Times New Roman" w:hAnsi="Times New Roman" w:cs="Times New Roman"/>
          <w:b/>
          <w:sz w:val="28"/>
          <w:szCs w:val="28"/>
        </w:rPr>
        <w:br w:type="page"/>
      </w:r>
    </w:p>
    <w:p w14:paraId="7F6144BE" w14:textId="77777777" w:rsidR="00DC7A7A" w:rsidRDefault="00267A85" w:rsidP="00DC7A7A">
      <w:pPr>
        <w:suppressAutoHyphens/>
        <w:spacing w:after="0" w:line="240" w:lineRule="auto"/>
        <w:ind w:firstLine="567"/>
        <w:jc w:val="center"/>
        <w:rPr>
          <w:rFonts w:ascii="Times New Roman" w:hAnsi="Times New Roman"/>
          <w:b/>
          <w:sz w:val="24"/>
          <w:szCs w:val="24"/>
        </w:rPr>
      </w:pPr>
      <w:r>
        <w:rPr>
          <w:rFonts w:ascii="Times New Roman" w:hAnsi="Times New Roman"/>
          <w:b/>
          <w:sz w:val="24"/>
          <w:szCs w:val="24"/>
        </w:rPr>
        <w:lastRenderedPageBreak/>
        <w:t xml:space="preserve">4. </w:t>
      </w:r>
      <w:r w:rsidR="00DC7A7A">
        <w:rPr>
          <w:rFonts w:ascii="Times New Roman" w:hAnsi="Times New Roman"/>
          <w:b/>
          <w:sz w:val="24"/>
          <w:szCs w:val="24"/>
        </w:rPr>
        <w:t xml:space="preserve">Рекомендации по составлению и оформлению отчета по </w:t>
      </w:r>
      <w:proofErr w:type="gramStart"/>
      <w:r>
        <w:rPr>
          <w:rFonts w:ascii="Times New Roman" w:hAnsi="Times New Roman"/>
          <w:b/>
          <w:sz w:val="24"/>
          <w:szCs w:val="24"/>
        </w:rPr>
        <w:t xml:space="preserve">преддипломной </w:t>
      </w:r>
      <w:r w:rsidR="00DC7A7A">
        <w:rPr>
          <w:rFonts w:ascii="Times New Roman" w:hAnsi="Times New Roman"/>
          <w:b/>
          <w:sz w:val="24"/>
          <w:szCs w:val="24"/>
        </w:rPr>
        <w:t xml:space="preserve"> практике</w:t>
      </w:r>
      <w:proofErr w:type="gramEnd"/>
    </w:p>
    <w:p w14:paraId="519726A2" w14:textId="77777777" w:rsidR="00DC7A7A" w:rsidRDefault="00DC7A7A" w:rsidP="00DC7A7A">
      <w:pPr>
        <w:spacing w:after="0" w:line="240" w:lineRule="auto"/>
        <w:ind w:firstLine="567"/>
        <w:jc w:val="both"/>
        <w:rPr>
          <w:rFonts w:ascii="Times New Roman" w:hAnsi="Times New Roman"/>
          <w:color w:val="000000"/>
          <w:sz w:val="24"/>
          <w:szCs w:val="24"/>
          <w:lang w:eastAsia="ru-RU"/>
        </w:rPr>
      </w:pPr>
    </w:p>
    <w:p w14:paraId="2EB1E733" w14:textId="77777777" w:rsidR="00DC7A7A" w:rsidRDefault="00DC7A7A" w:rsidP="00DC7A7A">
      <w:pPr>
        <w:spacing w:after="0" w:line="240" w:lineRule="auto"/>
        <w:ind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В отчете описывается методика проведения исследова</w:t>
      </w:r>
      <w:r>
        <w:rPr>
          <w:rFonts w:ascii="Times New Roman" w:hAnsi="Times New Roman"/>
          <w:color w:val="000000"/>
          <w:sz w:val="24"/>
          <w:szCs w:val="24"/>
          <w:lang w:eastAsia="ru-RU"/>
        </w:rPr>
        <w:softHyphen/>
        <w:t>ний, отра</w:t>
      </w:r>
      <w:r>
        <w:rPr>
          <w:rFonts w:ascii="Times New Roman" w:hAnsi="Times New Roman"/>
          <w:color w:val="000000"/>
          <w:sz w:val="24"/>
          <w:szCs w:val="24"/>
          <w:lang w:eastAsia="ru-RU"/>
        </w:rPr>
        <w:softHyphen/>
        <w:t>жаются результаты выполнения индивидуального задания, полученного от руководителя. В заключение отчета приводятся краткие выводы о результа</w:t>
      </w:r>
      <w:r>
        <w:rPr>
          <w:rFonts w:ascii="Times New Roman" w:hAnsi="Times New Roman"/>
          <w:color w:val="000000"/>
          <w:sz w:val="24"/>
          <w:szCs w:val="24"/>
          <w:lang w:eastAsia="ru-RU"/>
        </w:rPr>
        <w:softHyphen/>
        <w:t>тах практики.</w:t>
      </w:r>
    </w:p>
    <w:p w14:paraId="79FF5AE7" w14:textId="77777777" w:rsidR="00DC7A7A" w:rsidRDefault="00DC7A7A" w:rsidP="00DC7A7A">
      <w:pPr>
        <w:spacing w:after="0" w:line="240" w:lineRule="auto"/>
        <w:ind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Изложение в отчете должно быть сжатым, ясным и сопровождаться цифровыми данными, схемами, графиками и диаграммами. Цифровой мате</w:t>
      </w:r>
      <w:r>
        <w:rPr>
          <w:rFonts w:ascii="Times New Roman" w:hAnsi="Times New Roman"/>
          <w:color w:val="000000"/>
          <w:sz w:val="24"/>
          <w:szCs w:val="24"/>
          <w:lang w:eastAsia="ru-RU"/>
        </w:rPr>
        <w:softHyphen/>
        <w:t>риал необходимо оформлять в виде таблиц. Сложные отчетные и плановые формы и расчеты могут быть оформ</w:t>
      </w:r>
      <w:r>
        <w:rPr>
          <w:rFonts w:ascii="Times New Roman" w:hAnsi="Times New Roman"/>
          <w:color w:val="000000"/>
          <w:sz w:val="24"/>
          <w:szCs w:val="24"/>
          <w:lang w:eastAsia="ru-RU"/>
        </w:rPr>
        <w:softHyphen/>
        <w:t>лены как приложения к отчету с обязательной ссылкой на них в тексте.</w:t>
      </w:r>
    </w:p>
    <w:p w14:paraId="544F45C7" w14:textId="77777777" w:rsidR="00DC7A7A" w:rsidRDefault="00DC7A7A" w:rsidP="00DC7A7A">
      <w:pPr>
        <w:suppressAutoHyphens/>
        <w:spacing w:after="0" w:line="240" w:lineRule="auto"/>
        <w:ind w:firstLine="567"/>
        <w:jc w:val="both"/>
        <w:rPr>
          <w:rFonts w:ascii="Times New Roman" w:hAnsi="Times New Roman"/>
          <w:sz w:val="24"/>
          <w:szCs w:val="24"/>
        </w:rPr>
      </w:pPr>
      <w:r>
        <w:rPr>
          <w:rFonts w:ascii="Times New Roman" w:hAnsi="Times New Roman"/>
          <w:sz w:val="24"/>
          <w:szCs w:val="24"/>
        </w:rPr>
        <w:t>Структура отчёта:</w:t>
      </w:r>
    </w:p>
    <w:p w14:paraId="0034D8DC" w14:textId="77777777" w:rsidR="00DC7A7A" w:rsidRDefault="00DC7A7A" w:rsidP="00DC7A7A">
      <w:pPr>
        <w:pStyle w:val="Default"/>
        <w:ind w:firstLine="567"/>
        <w:jc w:val="both"/>
      </w:pPr>
      <w:r>
        <w:t xml:space="preserve">- титульный лист (см. приложение); </w:t>
      </w:r>
    </w:p>
    <w:p w14:paraId="0670232D" w14:textId="77777777" w:rsidR="00DC7A7A" w:rsidRDefault="00DC7A7A" w:rsidP="00DC7A7A">
      <w:pPr>
        <w:pStyle w:val="Default"/>
        <w:ind w:firstLine="567"/>
        <w:jc w:val="both"/>
      </w:pPr>
      <w:r>
        <w:t>- оглавление (содержание);</w:t>
      </w:r>
    </w:p>
    <w:p w14:paraId="1702321E" w14:textId="77777777" w:rsidR="00DC7A7A" w:rsidRDefault="00DC7A7A" w:rsidP="00DC7A7A">
      <w:pPr>
        <w:pStyle w:val="Default"/>
        <w:ind w:firstLine="567"/>
        <w:jc w:val="both"/>
      </w:pPr>
      <w:r>
        <w:t xml:space="preserve">- введение;  </w:t>
      </w:r>
    </w:p>
    <w:p w14:paraId="4A4976A9" w14:textId="77777777" w:rsidR="00DC7A7A" w:rsidRDefault="00DC7A7A" w:rsidP="00DC7A7A">
      <w:pPr>
        <w:pStyle w:val="Default"/>
        <w:ind w:firstLine="567"/>
        <w:jc w:val="both"/>
      </w:pPr>
      <w:r>
        <w:t xml:space="preserve">- основная часть; </w:t>
      </w:r>
    </w:p>
    <w:p w14:paraId="7F5A092B" w14:textId="77777777" w:rsidR="00DC7A7A" w:rsidRDefault="00DC7A7A" w:rsidP="00DC7A7A">
      <w:pPr>
        <w:pStyle w:val="Default"/>
        <w:ind w:firstLine="567"/>
        <w:jc w:val="both"/>
      </w:pPr>
      <w:r>
        <w:t xml:space="preserve">- заключение; </w:t>
      </w:r>
    </w:p>
    <w:p w14:paraId="3C1EC1FD" w14:textId="77777777" w:rsidR="00DC7A7A" w:rsidRDefault="00DC7A7A" w:rsidP="00DC7A7A">
      <w:pPr>
        <w:pStyle w:val="Default"/>
        <w:ind w:firstLine="567"/>
        <w:jc w:val="both"/>
      </w:pPr>
      <w:r>
        <w:t xml:space="preserve">- список литературы (список использованных источников); </w:t>
      </w:r>
    </w:p>
    <w:p w14:paraId="0304DB0F" w14:textId="77777777" w:rsidR="00DC7A7A" w:rsidRDefault="00DC7A7A" w:rsidP="00DC7A7A">
      <w:pPr>
        <w:pStyle w:val="Default"/>
        <w:ind w:firstLine="567"/>
        <w:jc w:val="both"/>
      </w:pPr>
      <w:r>
        <w:t>- приложения.</w:t>
      </w:r>
    </w:p>
    <w:p w14:paraId="6C548140" w14:textId="77777777" w:rsidR="00DC7A7A" w:rsidRDefault="00DC7A7A" w:rsidP="00DC7A7A">
      <w:pPr>
        <w:pStyle w:val="Default"/>
        <w:ind w:firstLine="567"/>
        <w:jc w:val="both"/>
      </w:pPr>
    </w:p>
    <w:p w14:paraId="00EF53F1" w14:textId="77777777" w:rsidR="00DC7A7A" w:rsidRDefault="00DC7A7A" w:rsidP="00DC7A7A">
      <w:pPr>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Образец оформления титульного листа отчёта по практике представлен в приложении </w:t>
      </w:r>
      <w:r w:rsidR="007870E7">
        <w:rPr>
          <w:rFonts w:ascii="Times New Roman" w:hAnsi="Times New Roman"/>
          <w:sz w:val="24"/>
          <w:szCs w:val="24"/>
        </w:rPr>
        <w:t>2</w:t>
      </w:r>
    </w:p>
    <w:p w14:paraId="7873E6F1" w14:textId="77777777" w:rsidR="00DC7A7A" w:rsidRDefault="00DC7A7A" w:rsidP="00DC7A7A">
      <w:pPr>
        <w:pStyle w:val="Default"/>
        <w:ind w:firstLine="567"/>
        <w:jc w:val="both"/>
      </w:pPr>
    </w:p>
    <w:p w14:paraId="116F93B5" w14:textId="77777777" w:rsidR="00DC7A7A" w:rsidRDefault="00DC7A7A" w:rsidP="00DC7A7A">
      <w:pPr>
        <w:pStyle w:val="Default"/>
        <w:ind w:firstLine="567"/>
        <w:jc w:val="both"/>
      </w:pPr>
      <w:r>
        <w:t xml:space="preserve">Разделы, подразделы, пункты и подпункты следует нумеровать арабскими цифрами и </w:t>
      </w:r>
      <w:r w:rsidR="007870E7">
        <w:t>записывать с абзацного отступа по центру</w:t>
      </w:r>
      <w:r w:rsidR="00483DAE">
        <w:t xml:space="preserve"> (без переносов!)</w:t>
      </w:r>
      <w:r w:rsidR="007870E7">
        <w:t>:</w:t>
      </w:r>
    </w:p>
    <w:p w14:paraId="008231D8" w14:textId="77777777" w:rsidR="00DC7A7A" w:rsidRDefault="00DC7A7A" w:rsidP="00DC7A7A">
      <w:pPr>
        <w:pStyle w:val="Default"/>
        <w:ind w:firstLine="567"/>
        <w:jc w:val="both"/>
      </w:pPr>
      <w:r>
        <w:t xml:space="preserve">Пример: </w:t>
      </w:r>
    </w:p>
    <w:p w14:paraId="1DBEC998" w14:textId="77777777" w:rsidR="007870E7" w:rsidRDefault="007870E7" w:rsidP="00DC7A7A">
      <w:pPr>
        <w:pStyle w:val="Default"/>
        <w:ind w:firstLine="567"/>
        <w:jc w:val="both"/>
      </w:pPr>
    </w:p>
    <w:p w14:paraId="3B488072" w14:textId="77777777" w:rsidR="00DC7A7A" w:rsidRPr="007870E7" w:rsidRDefault="00DC7A7A" w:rsidP="007870E7">
      <w:pPr>
        <w:pStyle w:val="Default"/>
        <w:spacing w:line="360" w:lineRule="auto"/>
        <w:ind w:firstLine="567"/>
        <w:jc w:val="center"/>
        <w:rPr>
          <w:b/>
        </w:rPr>
      </w:pPr>
      <w:r w:rsidRPr="007870E7">
        <w:rPr>
          <w:b/>
        </w:rPr>
        <w:t>3.1</w:t>
      </w:r>
      <w:r w:rsidR="007870E7">
        <w:rPr>
          <w:b/>
        </w:rPr>
        <w:t>.</w:t>
      </w:r>
      <w:r w:rsidRPr="007870E7">
        <w:rPr>
          <w:b/>
        </w:rPr>
        <w:t xml:space="preserve"> Сравнительный анализ конкурентов, ассортиментной политики предприятия, качества продукции, эффективности работы персонала и рынка сбыта</w:t>
      </w:r>
    </w:p>
    <w:p w14:paraId="67746B8B" w14:textId="77777777" w:rsidR="007870E7" w:rsidRDefault="007870E7" w:rsidP="007870E7">
      <w:pPr>
        <w:pStyle w:val="Default"/>
        <w:ind w:firstLine="567"/>
        <w:jc w:val="center"/>
      </w:pPr>
    </w:p>
    <w:p w14:paraId="784E98A5" w14:textId="77777777" w:rsidR="00DC7A7A" w:rsidRDefault="00DC7A7A" w:rsidP="00DC7A7A">
      <w:pPr>
        <w:pStyle w:val="Default"/>
        <w:ind w:firstLine="567"/>
        <w:jc w:val="both"/>
      </w:pPr>
      <w:r>
        <w:t xml:space="preserve">Разделы должны иметь порядковую нумерацию в пределах всего текста, за исключением приложений. </w:t>
      </w:r>
    </w:p>
    <w:p w14:paraId="7A42FA62" w14:textId="77777777" w:rsidR="00DC7A7A" w:rsidRDefault="00DC7A7A" w:rsidP="00DC7A7A">
      <w:pPr>
        <w:pStyle w:val="Default"/>
        <w:ind w:firstLine="567"/>
        <w:jc w:val="both"/>
      </w:pPr>
      <w:r>
        <w:t xml:space="preserve">Пример - 1, 2, 3 и </w:t>
      </w:r>
      <w:proofErr w:type="gramStart"/>
      <w:r>
        <w:t>т.д.</w:t>
      </w:r>
      <w:proofErr w:type="gramEnd"/>
      <w:r>
        <w:t xml:space="preserve"> </w:t>
      </w:r>
    </w:p>
    <w:p w14:paraId="768C78F6" w14:textId="77777777" w:rsidR="00DC7A7A" w:rsidRDefault="00DC7A7A" w:rsidP="00DC7A7A">
      <w:pPr>
        <w:pStyle w:val="Default"/>
        <w:ind w:firstLine="567"/>
        <w:jc w:val="both"/>
      </w:pPr>
      <w:r>
        <w:t xml:space="preserve">Номер подраздела или пункта включает номер раздела и порядковый номер подраздела или пункта, разделенные точкой. </w:t>
      </w:r>
    </w:p>
    <w:p w14:paraId="06095CD9" w14:textId="77777777" w:rsidR="00DC7A7A" w:rsidRDefault="00DC7A7A" w:rsidP="00DC7A7A">
      <w:pPr>
        <w:ind w:firstLine="567"/>
        <w:jc w:val="both"/>
        <w:rPr>
          <w:rFonts w:ascii="Times New Roman" w:hAnsi="Times New Roman"/>
          <w:sz w:val="24"/>
          <w:szCs w:val="24"/>
        </w:rPr>
      </w:pPr>
      <w:r>
        <w:rPr>
          <w:rFonts w:ascii="Times New Roman" w:hAnsi="Times New Roman"/>
          <w:sz w:val="24"/>
          <w:szCs w:val="24"/>
        </w:rPr>
        <w:t xml:space="preserve">Пример - 1.1, 1.2, 1.3 и </w:t>
      </w:r>
      <w:proofErr w:type="gramStart"/>
      <w:r>
        <w:rPr>
          <w:rFonts w:ascii="Times New Roman" w:hAnsi="Times New Roman"/>
          <w:sz w:val="24"/>
          <w:szCs w:val="24"/>
        </w:rPr>
        <w:t>т.д.</w:t>
      </w:r>
      <w:proofErr w:type="gramEnd"/>
    </w:p>
    <w:p w14:paraId="303B9E77" w14:textId="77777777" w:rsidR="00DC7A7A" w:rsidRDefault="00DC7A7A" w:rsidP="00DC7A7A">
      <w:pPr>
        <w:pStyle w:val="Default"/>
        <w:ind w:firstLine="567"/>
        <w:jc w:val="both"/>
      </w:pPr>
      <w:r>
        <w:t xml:space="preserve">Номер подпункта включает номер раздела, подраздела, пункта и порядковый номер подпункта, разделенные точкой. </w:t>
      </w:r>
    </w:p>
    <w:p w14:paraId="7A3B0675" w14:textId="77777777" w:rsidR="00DC7A7A" w:rsidRDefault="00DC7A7A" w:rsidP="00DC7A7A">
      <w:pPr>
        <w:pStyle w:val="Default"/>
        <w:ind w:firstLine="567"/>
        <w:jc w:val="both"/>
      </w:pPr>
      <w:r>
        <w:t xml:space="preserve">Пример - 1.1.1.1, 1.1.1.2, 1.1.1.3 и </w:t>
      </w:r>
      <w:proofErr w:type="gramStart"/>
      <w:r>
        <w:t>т.д.</w:t>
      </w:r>
      <w:proofErr w:type="gramEnd"/>
      <w:r>
        <w:t xml:space="preserve"> </w:t>
      </w:r>
    </w:p>
    <w:p w14:paraId="45739E6E" w14:textId="77777777" w:rsidR="00DC7A7A" w:rsidRDefault="00DC7A7A" w:rsidP="00DC7A7A">
      <w:pPr>
        <w:pStyle w:val="Default"/>
        <w:ind w:firstLine="567"/>
        <w:jc w:val="both"/>
      </w:pPr>
      <w:r>
        <w:t xml:space="preserve">После номера раздела, подраздела, пункта и подпункта в тексте точку не ставят. </w:t>
      </w:r>
    </w:p>
    <w:p w14:paraId="7F91B966" w14:textId="77777777" w:rsidR="00DC7A7A" w:rsidRDefault="00DC7A7A" w:rsidP="00DC7A7A">
      <w:pPr>
        <w:pStyle w:val="Default"/>
        <w:ind w:firstLine="567"/>
        <w:jc w:val="both"/>
      </w:pPr>
      <w:r>
        <w:t xml:space="preserve">Если текст работы подразделяют только на пункты, их следует нумеровать, за исключением приложений, порядковыми номерами в пределах всей работы. Если раздел или </w:t>
      </w:r>
      <w:proofErr w:type="gramStart"/>
      <w:r>
        <w:t>под-раздел</w:t>
      </w:r>
      <w:proofErr w:type="gramEnd"/>
      <w:r>
        <w:t xml:space="preserve"> имеет только один пункт или пункт имеет один подпункт, то нумеровать его не следует. </w:t>
      </w:r>
    </w:p>
    <w:p w14:paraId="14827D49" w14:textId="77777777" w:rsidR="00DC7A7A" w:rsidRDefault="00DC7A7A" w:rsidP="00DC7A7A">
      <w:pPr>
        <w:pStyle w:val="Default"/>
        <w:ind w:firstLine="567"/>
        <w:jc w:val="both"/>
      </w:pPr>
      <w:r>
        <w:t xml:space="preserve">Внутри пунктов или подпунктов могут быть приведены перечисления. Перед каждым элементом перечисления следует ставить дефис. При необходимости ссылки в тексте на один из элементов перечисления вместо дефиса ставятся строчные буквы в порядке русского алфавита, начиная с буквы а (за исключением букв ё, з, й, о, ч, ъ, ы, ь). </w:t>
      </w:r>
    </w:p>
    <w:p w14:paraId="6D0D1D7A" w14:textId="77777777" w:rsidR="00DC7A7A" w:rsidRDefault="00DC7A7A" w:rsidP="00DC7A7A">
      <w:pPr>
        <w:pStyle w:val="Default"/>
        <w:ind w:firstLine="567"/>
        <w:jc w:val="both"/>
      </w:pPr>
      <w:r>
        <w:t xml:space="preserve">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 как показано в примере: </w:t>
      </w:r>
    </w:p>
    <w:p w14:paraId="2B30C7DC" w14:textId="77777777" w:rsidR="00DC7A7A" w:rsidRDefault="00426F1D" w:rsidP="00DC7A7A">
      <w:pPr>
        <w:pStyle w:val="Default"/>
        <w:ind w:firstLine="567"/>
        <w:jc w:val="both"/>
      </w:pPr>
      <w:r>
        <w:t>а) ______________</w:t>
      </w:r>
      <w:r w:rsidR="00DC7A7A">
        <w:t xml:space="preserve"> </w:t>
      </w:r>
    </w:p>
    <w:p w14:paraId="09700430" w14:textId="77777777" w:rsidR="00DC7A7A" w:rsidRDefault="00426F1D" w:rsidP="00DC7A7A">
      <w:pPr>
        <w:pStyle w:val="Default"/>
        <w:ind w:firstLine="567"/>
        <w:jc w:val="both"/>
      </w:pPr>
      <w:r>
        <w:lastRenderedPageBreak/>
        <w:t>б) ______________</w:t>
      </w:r>
      <w:r w:rsidR="00DC7A7A">
        <w:t xml:space="preserve"> </w:t>
      </w:r>
    </w:p>
    <w:p w14:paraId="295D60EF" w14:textId="77777777" w:rsidR="00DC7A7A" w:rsidRDefault="00DC7A7A" w:rsidP="00DC7A7A">
      <w:pPr>
        <w:pStyle w:val="Default"/>
        <w:ind w:firstLine="567"/>
        <w:jc w:val="both"/>
      </w:pPr>
      <w:r>
        <w:t xml:space="preserve">1) ______________ </w:t>
      </w:r>
    </w:p>
    <w:p w14:paraId="7E5C6CD7" w14:textId="77777777" w:rsidR="00DC7A7A" w:rsidRDefault="00DC7A7A" w:rsidP="00DC7A7A">
      <w:pPr>
        <w:pStyle w:val="Default"/>
        <w:ind w:firstLine="567"/>
        <w:jc w:val="both"/>
      </w:pPr>
      <w:r>
        <w:t xml:space="preserve">2) ______________ </w:t>
      </w:r>
    </w:p>
    <w:p w14:paraId="3AC860E7" w14:textId="77777777" w:rsidR="00DC7A7A" w:rsidRDefault="00426F1D" w:rsidP="00DC7A7A">
      <w:pPr>
        <w:pStyle w:val="Default"/>
        <w:ind w:firstLine="567"/>
        <w:jc w:val="both"/>
      </w:pPr>
      <w:r>
        <w:t>в) ______________</w:t>
      </w:r>
      <w:r w:rsidR="00DC7A7A">
        <w:t xml:space="preserve"> </w:t>
      </w:r>
    </w:p>
    <w:p w14:paraId="343A4DDE" w14:textId="77777777" w:rsidR="00DC7A7A" w:rsidRDefault="00DC7A7A" w:rsidP="00DC7A7A">
      <w:pPr>
        <w:pStyle w:val="Default"/>
        <w:ind w:firstLine="567"/>
        <w:jc w:val="both"/>
      </w:pPr>
      <w:r>
        <w:t xml:space="preserve">При написании работы должны применяться научно-технические термины, обозначения и определения, установленные соответствующими стандартами, а при их отсутствии – общепринятые в научно-технической литературе. </w:t>
      </w:r>
    </w:p>
    <w:p w14:paraId="3BCA1038" w14:textId="77777777" w:rsidR="00DC7A7A" w:rsidRDefault="00DC7A7A" w:rsidP="00DC7A7A">
      <w:pPr>
        <w:pStyle w:val="Default"/>
        <w:ind w:firstLine="567"/>
        <w:jc w:val="both"/>
      </w:pPr>
      <w:r>
        <w:t xml:space="preserve">Если в документе принята специфическая терминология, то в конце его (перед списком использованных источников) должен быть перечень принятых терминов с соответствующими разъяснениями. Перечень включают в содержание документа. </w:t>
      </w:r>
    </w:p>
    <w:p w14:paraId="51DD14A0" w14:textId="77777777" w:rsidR="00DC7A7A" w:rsidRDefault="00DC7A7A" w:rsidP="00DC7A7A">
      <w:pPr>
        <w:pStyle w:val="Default"/>
        <w:ind w:firstLine="567"/>
        <w:jc w:val="both"/>
      </w:pPr>
      <w:r>
        <w:t xml:space="preserve">В тексте не допускается: </w:t>
      </w:r>
    </w:p>
    <w:p w14:paraId="296D27A0" w14:textId="77777777" w:rsidR="00DC7A7A" w:rsidRDefault="00DC7A7A" w:rsidP="00DC7A7A">
      <w:pPr>
        <w:pStyle w:val="Default"/>
        <w:ind w:firstLine="567"/>
        <w:jc w:val="both"/>
      </w:pPr>
      <w:r>
        <w:t xml:space="preserve">– применять обороты разговорной речи, техницизмы, профессионализмы; </w:t>
      </w:r>
    </w:p>
    <w:p w14:paraId="5B95F55F" w14:textId="77777777" w:rsidR="00DC7A7A" w:rsidRDefault="00DC7A7A" w:rsidP="00DC7A7A">
      <w:pPr>
        <w:pStyle w:val="Default"/>
        <w:ind w:firstLine="567"/>
        <w:jc w:val="both"/>
      </w:pPr>
      <w:r>
        <w:t xml:space="preserve">– применять для одного и того же понятия научно-технические термины, близкие по смыслу (синонимы), а также иностранные слова и термины при наличии равнозначных слов и терминов в русском языке; </w:t>
      </w:r>
    </w:p>
    <w:p w14:paraId="22F32BF5" w14:textId="77777777" w:rsidR="00DC7A7A" w:rsidRDefault="00DC7A7A" w:rsidP="00DC7A7A">
      <w:pPr>
        <w:pStyle w:val="Default"/>
        <w:ind w:firstLine="567"/>
        <w:jc w:val="both"/>
      </w:pPr>
      <w:r>
        <w:t xml:space="preserve">– применять произвольные словообразования; </w:t>
      </w:r>
    </w:p>
    <w:p w14:paraId="65EA25CD" w14:textId="77777777" w:rsidR="00DC7A7A" w:rsidRDefault="00DC7A7A" w:rsidP="00DC7A7A">
      <w:pPr>
        <w:pStyle w:val="Default"/>
        <w:ind w:firstLine="567"/>
        <w:jc w:val="both"/>
      </w:pPr>
      <w:r>
        <w:t xml:space="preserve">– применять сокращения слов, кроме установленных правилами русской орфографии, соответствующими государственными стандартами, а также установленными в данном документе; </w:t>
      </w:r>
    </w:p>
    <w:p w14:paraId="62B91478" w14:textId="77777777" w:rsidR="00DC7A7A" w:rsidRDefault="00DC7A7A" w:rsidP="00DC7A7A">
      <w:pPr>
        <w:ind w:firstLine="567"/>
        <w:jc w:val="both"/>
        <w:rPr>
          <w:rFonts w:ascii="Times New Roman" w:hAnsi="Times New Roman"/>
          <w:sz w:val="24"/>
          <w:szCs w:val="24"/>
        </w:rPr>
      </w:pPr>
      <w:r>
        <w:rPr>
          <w:rFonts w:ascii="Times New Roman" w:hAnsi="Times New Roman"/>
          <w:sz w:val="24"/>
          <w:szCs w:val="24"/>
        </w:rPr>
        <w:t>– сокращать обозначения единиц физических величин, если они употребляются без цифр, за исключением единиц физических величин в головках и боковиках таблиц и в расшифровках буквенных обозначений, входящих в формулы и рисунки.</w:t>
      </w:r>
    </w:p>
    <w:p w14:paraId="7153281E" w14:textId="77777777" w:rsidR="00DC7A7A" w:rsidRDefault="00DC7A7A" w:rsidP="00DC7A7A">
      <w:pPr>
        <w:ind w:firstLine="567"/>
        <w:jc w:val="both"/>
        <w:rPr>
          <w:rFonts w:ascii="Times New Roman" w:hAnsi="Times New Roman"/>
          <w:sz w:val="24"/>
          <w:szCs w:val="24"/>
        </w:rPr>
      </w:pPr>
      <w:r>
        <w:rPr>
          <w:rFonts w:ascii="Times New Roman" w:hAnsi="Times New Roman"/>
          <w:i/>
          <w:iCs/>
          <w:sz w:val="24"/>
          <w:szCs w:val="24"/>
        </w:rPr>
        <w:t xml:space="preserve">Заключение </w:t>
      </w:r>
      <w:r>
        <w:rPr>
          <w:rFonts w:ascii="Times New Roman" w:hAnsi="Times New Roman"/>
          <w:sz w:val="24"/>
          <w:szCs w:val="24"/>
        </w:rPr>
        <w:t>– завершающая часть работы, в которой подводятся итоги исследования темы, делаются основные выводы, даются рекомендации, определяются перспективы дальнейшей разработки темы.</w:t>
      </w:r>
    </w:p>
    <w:p w14:paraId="1E36EFA7" w14:textId="77777777" w:rsidR="00DC7A7A" w:rsidRDefault="00DC7A7A" w:rsidP="00DC7A7A">
      <w:pPr>
        <w:ind w:firstLine="567"/>
        <w:jc w:val="both"/>
        <w:rPr>
          <w:rFonts w:ascii="Times New Roman" w:hAnsi="Times New Roman"/>
          <w:sz w:val="24"/>
          <w:szCs w:val="24"/>
        </w:rPr>
      </w:pPr>
      <w:r>
        <w:rPr>
          <w:rFonts w:ascii="Times New Roman" w:hAnsi="Times New Roman"/>
          <w:i/>
          <w:iCs/>
          <w:sz w:val="24"/>
          <w:szCs w:val="24"/>
        </w:rPr>
        <w:t xml:space="preserve">Список использованных источников </w:t>
      </w:r>
      <w:r>
        <w:rPr>
          <w:rFonts w:ascii="Times New Roman" w:hAnsi="Times New Roman"/>
          <w:sz w:val="24"/>
          <w:szCs w:val="24"/>
        </w:rPr>
        <w:t xml:space="preserve">оформляется согласно ГОСТ </w:t>
      </w:r>
      <w:proofErr w:type="gramStart"/>
      <w:r>
        <w:rPr>
          <w:rFonts w:ascii="Times New Roman" w:hAnsi="Times New Roman"/>
          <w:sz w:val="24"/>
          <w:szCs w:val="24"/>
        </w:rPr>
        <w:t>7.1-2003</w:t>
      </w:r>
      <w:proofErr w:type="gramEnd"/>
      <w:r>
        <w:rPr>
          <w:rFonts w:ascii="Times New Roman" w:hAnsi="Times New Roman"/>
          <w:sz w:val="24"/>
          <w:szCs w:val="24"/>
        </w:rPr>
        <w:t xml:space="preserve"> (ГОСТ 7.32-2001, ГОСТ 7.0.11-2011), и размещается в конце основного текста.</w:t>
      </w:r>
    </w:p>
    <w:p w14:paraId="3C948ABF" w14:textId="77777777" w:rsidR="00DC7A7A" w:rsidRDefault="00DC7A7A" w:rsidP="00DC7A7A">
      <w:pPr>
        <w:ind w:firstLine="567"/>
        <w:jc w:val="both"/>
        <w:rPr>
          <w:rFonts w:ascii="Times New Roman" w:hAnsi="Times New Roman"/>
          <w:b/>
          <w:i/>
          <w:sz w:val="24"/>
          <w:szCs w:val="24"/>
        </w:rPr>
      </w:pPr>
      <w:r>
        <w:rPr>
          <w:rFonts w:ascii="Times New Roman" w:hAnsi="Times New Roman"/>
          <w:b/>
          <w:i/>
          <w:sz w:val="24"/>
          <w:szCs w:val="24"/>
        </w:rPr>
        <w:t xml:space="preserve">Список используемых источников для курсовой работы, отчетов по практике должен включать не менее </w:t>
      </w:r>
      <w:proofErr w:type="gramStart"/>
      <w:r>
        <w:rPr>
          <w:rFonts w:ascii="Times New Roman" w:hAnsi="Times New Roman"/>
          <w:b/>
          <w:i/>
          <w:sz w:val="24"/>
          <w:szCs w:val="24"/>
        </w:rPr>
        <w:t>15-20</w:t>
      </w:r>
      <w:proofErr w:type="gramEnd"/>
      <w:r>
        <w:rPr>
          <w:rFonts w:ascii="Times New Roman" w:hAnsi="Times New Roman"/>
          <w:b/>
          <w:i/>
          <w:sz w:val="24"/>
          <w:szCs w:val="24"/>
        </w:rPr>
        <w:t xml:space="preserve"> наименований.</w:t>
      </w:r>
    </w:p>
    <w:p w14:paraId="299B9A41" w14:textId="77777777" w:rsidR="00DC7A7A" w:rsidRDefault="00DC7A7A" w:rsidP="00DC7A7A">
      <w:pPr>
        <w:pStyle w:val="Default"/>
        <w:ind w:firstLine="567"/>
        <w:jc w:val="both"/>
      </w:pPr>
      <w:r>
        <w:t xml:space="preserve">В списке использованных источников после электронного адреса в круглых скобках приводят сведения о дате обращения к электронному сетевому ресурсу: после слов «дата обращения» указывают число, месяц и год. </w:t>
      </w:r>
    </w:p>
    <w:p w14:paraId="5179736C" w14:textId="77777777" w:rsidR="007870E7" w:rsidRDefault="007870E7" w:rsidP="00DC7A7A">
      <w:pPr>
        <w:ind w:firstLine="567"/>
        <w:jc w:val="both"/>
        <w:rPr>
          <w:rFonts w:ascii="Times New Roman" w:hAnsi="Times New Roman"/>
          <w:sz w:val="24"/>
          <w:szCs w:val="24"/>
        </w:rPr>
      </w:pPr>
      <w:r>
        <w:rPr>
          <w:rFonts w:ascii="Times New Roman" w:hAnsi="Times New Roman"/>
          <w:sz w:val="24"/>
          <w:szCs w:val="24"/>
        </w:rPr>
        <w:t>Пример:</w:t>
      </w:r>
    </w:p>
    <w:p w14:paraId="3B4DDED6" w14:textId="77777777" w:rsidR="00DC7A7A" w:rsidRPr="007870E7" w:rsidRDefault="00DC7A7A" w:rsidP="00DC7A7A">
      <w:pPr>
        <w:ind w:firstLine="567"/>
        <w:jc w:val="both"/>
        <w:rPr>
          <w:rFonts w:ascii="Times New Roman" w:hAnsi="Times New Roman"/>
          <w:sz w:val="28"/>
          <w:szCs w:val="28"/>
        </w:rPr>
      </w:pPr>
      <w:r w:rsidRPr="007870E7">
        <w:rPr>
          <w:rFonts w:ascii="Times New Roman" w:hAnsi="Times New Roman"/>
          <w:sz w:val="28"/>
          <w:szCs w:val="28"/>
        </w:rPr>
        <w:t>Режим доступа: http://vestnik.fa.ru/403/4.html</w:t>
      </w:r>
      <w:r w:rsidR="007870E7" w:rsidRPr="007870E7">
        <w:rPr>
          <w:rFonts w:ascii="Times New Roman" w:hAnsi="Times New Roman"/>
          <w:sz w:val="28"/>
          <w:szCs w:val="28"/>
        </w:rPr>
        <w:t xml:space="preserve"> (дата обращения: 01.03.2019</w:t>
      </w:r>
      <w:r w:rsidRPr="007870E7">
        <w:rPr>
          <w:rFonts w:ascii="Times New Roman" w:hAnsi="Times New Roman"/>
          <w:sz w:val="28"/>
          <w:szCs w:val="28"/>
        </w:rPr>
        <w:t>).</w:t>
      </w:r>
    </w:p>
    <w:p w14:paraId="356A8119" w14:textId="77777777" w:rsidR="00DC7A7A" w:rsidRDefault="00DC7A7A" w:rsidP="00DC7A7A">
      <w:pPr>
        <w:pStyle w:val="Default"/>
        <w:ind w:firstLine="567"/>
        <w:jc w:val="both"/>
      </w:pPr>
      <w:r>
        <w:rPr>
          <w:i/>
          <w:iCs/>
        </w:rPr>
        <w:t xml:space="preserve">Приложения </w:t>
      </w:r>
      <w:r>
        <w:t xml:space="preserve">могут состоять из дополнительных справочных материалов, имеющих вспомогательное значение (например, копии документов, статистические данные, схемы, таблицы, диаграммы, рисунки, программы, положения и </w:t>
      </w:r>
      <w:proofErr w:type="gramStart"/>
      <w:r>
        <w:t>т.п.</w:t>
      </w:r>
      <w:proofErr w:type="gramEnd"/>
      <w:r>
        <w:t xml:space="preserve">). </w:t>
      </w:r>
    </w:p>
    <w:p w14:paraId="51E76F40" w14:textId="77777777" w:rsidR="00DC7A7A" w:rsidRDefault="00DC7A7A" w:rsidP="00DC7A7A">
      <w:pPr>
        <w:pStyle w:val="Default"/>
        <w:ind w:firstLine="567"/>
        <w:jc w:val="both"/>
      </w:pPr>
      <w:r>
        <w:t xml:space="preserve">В основной части (тексте) работы на все приложения должны быть даны ссылки. Приложения располагают в порядке ссылок на них в тексте работы. </w:t>
      </w:r>
    </w:p>
    <w:p w14:paraId="36A3DBEB" w14:textId="77777777" w:rsidR="00DC7A7A" w:rsidRDefault="00DC7A7A" w:rsidP="00DC7A7A">
      <w:pPr>
        <w:ind w:firstLine="567"/>
        <w:jc w:val="both"/>
        <w:rPr>
          <w:rFonts w:ascii="Times New Roman" w:hAnsi="Times New Roman"/>
          <w:sz w:val="24"/>
          <w:szCs w:val="24"/>
        </w:rPr>
      </w:pPr>
      <w:r>
        <w:rPr>
          <w:rFonts w:ascii="Times New Roman" w:hAnsi="Times New Roman"/>
          <w:sz w:val="24"/>
          <w:szCs w:val="24"/>
        </w:rPr>
        <w:t>Приложения должны быть перечислены в оглавлении (содержании) с указанием их номеров, заголовков и страниц.</w:t>
      </w:r>
    </w:p>
    <w:p w14:paraId="47388EE7" w14:textId="77777777" w:rsidR="00DC7A7A" w:rsidRDefault="00DC7A7A" w:rsidP="00DC7A7A">
      <w:pPr>
        <w:pStyle w:val="Default"/>
        <w:ind w:firstLine="567"/>
        <w:jc w:val="both"/>
      </w:pPr>
      <w:r>
        <w:t xml:space="preserve">Каждое приложение следует начинать с новой страницы с указанием наверху посередине страницы слова «Приложение». Приложение должно иметь заголовок, который записывают симметрично относительно текста с прописной буквы отдельной строкой. </w:t>
      </w:r>
    </w:p>
    <w:p w14:paraId="5FCF0729" w14:textId="77777777" w:rsidR="00DC7A7A" w:rsidRDefault="00DC7A7A" w:rsidP="00DC7A7A">
      <w:pPr>
        <w:pStyle w:val="Default"/>
        <w:ind w:firstLine="567"/>
        <w:jc w:val="both"/>
      </w:pPr>
      <w:r>
        <w:lastRenderedPageBreak/>
        <w:t xml:space="preserve">Приложения обозначают заглавными буквами русского алфавита, начиная с А, за исключением букв Ё, З, Й, О, Ч, Ъ, Ы, Ь. После слова «Приложение» следует буква, обозначающая его последовательность. </w:t>
      </w:r>
    </w:p>
    <w:p w14:paraId="2452A888" w14:textId="77777777" w:rsidR="00DC7A7A" w:rsidRDefault="00DC7A7A" w:rsidP="00DC7A7A">
      <w:pPr>
        <w:pStyle w:val="Default"/>
        <w:ind w:firstLine="567"/>
        <w:jc w:val="both"/>
      </w:pPr>
      <w:r>
        <w:t xml:space="preserve">Допускается обозначение приложений буквами латинского алфавита, за исключением букв I и O. </w:t>
      </w:r>
    </w:p>
    <w:p w14:paraId="12182DD2" w14:textId="77777777" w:rsidR="00DC7A7A" w:rsidRDefault="00DC7A7A" w:rsidP="00DC7A7A">
      <w:pPr>
        <w:pStyle w:val="Default"/>
        <w:ind w:firstLine="567"/>
        <w:jc w:val="both"/>
      </w:pPr>
      <w:r>
        <w:t xml:space="preserve">В случае полного использования букв русского и латинского алфавитов допускается обозначать приложения арабскими цифрами. </w:t>
      </w:r>
    </w:p>
    <w:p w14:paraId="44A27E8C" w14:textId="77777777" w:rsidR="00DC7A7A" w:rsidRDefault="00DC7A7A" w:rsidP="00DC7A7A">
      <w:pPr>
        <w:pStyle w:val="Default"/>
        <w:ind w:firstLine="567"/>
        <w:jc w:val="both"/>
      </w:pPr>
      <w:r>
        <w:t xml:space="preserve">Если в отчете одно приложение, оно обозначается «Приложение А». </w:t>
      </w:r>
    </w:p>
    <w:p w14:paraId="28DD8F9C" w14:textId="77777777" w:rsidR="00DC7A7A" w:rsidRDefault="00DC7A7A" w:rsidP="00DC7A7A">
      <w:pPr>
        <w:pStyle w:val="Default"/>
        <w:ind w:firstLine="567"/>
        <w:jc w:val="both"/>
      </w:pPr>
      <w:r>
        <w:t xml:space="preserve">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 например: формула (А.1), Рисунок Б.3, Таблица В.1. </w:t>
      </w:r>
    </w:p>
    <w:p w14:paraId="56DB29D7" w14:textId="77777777" w:rsidR="00DC7A7A" w:rsidRDefault="00DC7A7A" w:rsidP="00DC7A7A">
      <w:pPr>
        <w:ind w:firstLine="567"/>
        <w:jc w:val="both"/>
        <w:rPr>
          <w:rFonts w:ascii="Times New Roman" w:hAnsi="Times New Roman"/>
          <w:sz w:val="24"/>
          <w:szCs w:val="24"/>
        </w:rPr>
      </w:pPr>
      <w:r>
        <w:rPr>
          <w:rFonts w:ascii="Times New Roman" w:hAnsi="Times New Roman"/>
          <w:sz w:val="24"/>
          <w:szCs w:val="24"/>
        </w:rPr>
        <w:t>Приложения должны иметь общую с остальной частью документа сквозную нумерацию страниц.</w:t>
      </w:r>
    </w:p>
    <w:p w14:paraId="30E0F29A" w14:textId="77777777" w:rsidR="00DC7A7A" w:rsidRDefault="00DC7A7A" w:rsidP="00DC7A7A">
      <w:pPr>
        <w:ind w:firstLine="567"/>
        <w:jc w:val="both"/>
        <w:rPr>
          <w:rFonts w:ascii="Times New Roman" w:hAnsi="Times New Roman"/>
          <w:b/>
          <w:bCs/>
          <w:sz w:val="24"/>
          <w:szCs w:val="24"/>
        </w:rPr>
      </w:pPr>
      <w:r>
        <w:rPr>
          <w:rFonts w:ascii="Times New Roman" w:hAnsi="Times New Roman"/>
          <w:b/>
          <w:bCs/>
          <w:sz w:val="24"/>
          <w:szCs w:val="24"/>
        </w:rPr>
        <w:t>Общие правила оформления текстового документа</w:t>
      </w:r>
    </w:p>
    <w:p w14:paraId="40C7BB16" w14:textId="77777777" w:rsidR="00DC7A7A" w:rsidRDefault="00DC7A7A" w:rsidP="00DC7A7A">
      <w:pPr>
        <w:pStyle w:val="Default"/>
        <w:ind w:firstLine="567"/>
        <w:jc w:val="both"/>
      </w:pPr>
      <w:r>
        <w:t xml:space="preserve">Текстовые документы студенческих работ выполняются на компьютере в текстовом редакторе </w:t>
      </w:r>
      <w:proofErr w:type="spellStart"/>
      <w:r>
        <w:t>Microsoft</w:t>
      </w:r>
      <w:proofErr w:type="spellEnd"/>
      <w:r>
        <w:t xml:space="preserve"> </w:t>
      </w:r>
      <w:proofErr w:type="spellStart"/>
      <w:r>
        <w:t>Word</w:t>
      </w:r>
      <w:proofErr w:type="spellEnd"/>
      <w:r>
        <w:t xml:space="preserve">: </w:t>
      </w:r>
    </w:p>
    <w:p w14:paraId="49611D39" w14:textId="77777777" w:rsidR="00DC7A7A" w:rsidRDefault="00DC7A7A" w:rsidP="00DC7A7A">
      <w:pPr>
        <w:pStyle w:val="Default"/>
        <w:ind w:firstLine="567"/>
        <w:jc w:val="both"/>
      </w:pPr>
      <w:r>
        <w:t xml:space="preserve">- шрифт – </w:t>
      </w:r>
      <w:proofErr w:type="spellStart"/>
      <w:r>
        <w:t>Times</w:t>
      </w:r>
      <w:proofErr w:type="spellEnd"/>
      <w:r w:rsidR="00FD0505">
        <w:t xml:space="preserve"> </w:t>
      </w:r>
      <w:proofErr w:type="spellStart"/>
      <w:r w:rsidR="00FD0505">
        <w:t>New</w:t>
      </w:r>
      <w:proofErr w:type="spellEnd"/>
      <w:r w:rsidR="00FD0505">
        <w:t xml:space="preserve"> </w:t>
      </w:r>
      <w:proofErr w:type="spellStart"/>
      <w:r w:rsidR="00FD0505">
        <w:t>Roman</w:t>
      </w:r>
      <w:proofErr w:type="spellEnd"/>
      <w:r w:rsidR="00FD0505">
        <w:t xml:space="preserve">, стиль – обычный, </w:t>
      </w:r>
      <w:r>
        <w:t xml:space="preserve">14 пунктов, черный цвет; </w:t>
      </w:r>
    </w:p>
    <w:p w14:paraId="2DAAF291" w14:textId="77777777" w:rsidR="00DC7A7A" w:rsidRDefault="00DC7A7A" w:rsidP="00DC7A7A">
      <w:pPr>
        <w:pStyle w:val="Default"/>
        <w:ind w:firstLine="567"/>
        <w:jc w:val="both"/>
      </w:pPr>
      <w:r>
        <w:t xml:space="preserve">- абзацный отступ – 1,25; </w:t>
      </w:r>
    </w:p>
    <w:p w14:paraId="12287CDF" w14:textId="77777777" w:rsidR="00DC7A7A" w:rsidRDefault="00DC7A7A" w:rsidP="00DC7A7A">
      <w:pPr>
        <w:pStyle w:val="Default"/>
        <w:ind w:firstLine="567"/>
        <w:jc w:val="both"/>
      </w:pPr>
      <w:r>
        <w:t xml:space="preserve">- междустрочный интервал – полуторный; </w:t>
      </w:r>
    </w:p>
    <w:p w14:paraId="364B2279" w14:textId="77777777" w:rsidR="00DC7A7A" w:rsidRDefault="00DC7A7A" w:rsidP="00DC7A7A">
      <w:pPr>
        <w:pStyle w:val="Default"/>
        <w:ind w:firstLine="567"/>
        <w:jc w:val="both"/>
      </w:pPr>
      <w:r>
        <w:t xml:space="preserve">- выравнивание текста на странице – по ширине; </w:t>
      </w:r>
    </w:p>
    <w:p w14:paraId="7B763CEB" w14:textId="77777777" w:rsidR="00DC7A7A" w:rsidRDefault="00DC7A7A" w:rsidP="00DC7A7A">
      <w:pPr>
        <w:pStyle w:val="Default"/>
        <w:ind w:firstLine="567"/>
        <w:jc w:val="both"/>
      </w:pPr>
      <w:r>
        <w:t>- автоматический перенос слов</w:t>
      </w:r>
      <w:r w:rsidR="000500AF">
        <w:t xml:space="preserve"> (кроме заголовков и названий таблиц и рисунков!)</w:t>
      </w:r>
      <w:r>
        <w:t xml:space="preserve">. </w:t>
      </w:r>
    </w:p>
    <w:p w14:paraId="020BEFB9" w14:textId="77777777" w:rsidR="00DC7A7A" w:rsidRDefault="00DC7A7A" w:rsidP="00DC7A7A">
      <w:pPr>
        <w:pStyle w:val="Default"/>
        <w:ind w:firstLine="567"/>
        <w:jc w:val="both"/>
      </w:pPr>
      <w:r>
        <w:t xml:space="preserve">Диаграммы строятся с использованием возможностей </w:t>
      </w:r>
      <w:proofErr w:type="spellStart"/>
      <w:r>
        <w:t>Microsoft</w:t>
      </w:r>
      <w:proofErr w:type="spellEnd"/>
      <w:r>
        <w:t xml:space="preserve"> </w:t>
      </w:r>
      <w:proofErr w:type="spellStart"/>
      <w:r>
        <w:t>Word</w:t>
      </w:r>
      <w:proofErr w:type="spellEnd"/>
      <w:r>
        <w:t xml:space="preserve"> или </w:t>
      </w:r>
      <w:proofErr w:type="spellStart"/>
      <w:r>
        <w:t>Microsoft</w:t>
      </w:r>
      <w:proofErr w:type="spellEnd"/>
      <w:r>
        <w:t xml:space="preserve"> </w:t>
      </w:r>
      <w:proofErr w:type="spellStart"/>
      <w:r>
        <w:t>Excel</w:t>
      </w:r>
      <w:proofErr w:type="spellEnd"/>
      <w:r>
        <w:t>.</w:t>
      </w:r>
    </w:p>
    <w:p w14:paraId="1EF8327F" w14:textId="77777777" w:rsidR="00DC7A7A" w:rsidRDefault="00DC7A7A" w:rsidP="00DC7A7A">
      <w:pPr>
        <w:pStyle w:val="Default"/>
        <w:ind w:firstLine="567"/>
        <w:jc w:val="both"/>
      </w:pPr>
      <w:r>
        <w:t xml:space="preserve">Формулы должны быть набраны в редакторе формул </w:t>
      </w:r>
      <w:proofErr w:type="spellStart"/>
      <w:r>
        <w:t>Math</w:t>
      </w:r>
      <w:proofErr w:type="spellEnd"/>
      <w:r>
        <w:t xml:space="preserve"> </w:t>
      </w:r>
      <w:proofErr w:type="spellStart"/>
      <w:r>
        <w:t>Type</w:t>
      </w:r>
      <w:proofErr w:type="spellEnd"/>
      <w:r>
        <w:t xml:space="preserve"> или MS </w:t>
      </w:r>
      <w:proofErr w:type="spellStart"/>
      <w:r>
        <w:t>Equation</w:t>
      </w:r>
      <w:proofErr w:type="spellEnd"/>
      <w:r>
        <w:t xml:space="preserve">. Простые формулы набираются в текстовом редакторе. </w:t>
      </w:r>
    </w:p>
    <w:p w14:paraId="32B60503" w14:textId="77777777" w:rsidR="00DC7A7A" w:rsidRDefault="00DC7A7A" w:rsidP="00DC7A7A">
      <w:pPr>
        <w:pStyle w:val="Default"/>
        <w:ind w:firstLine="567"/>
        <w:jc w:val="both"/>
      </w:pPr>
      <w:r>
        <w:t xml:space="preserve">Графический материал должен быть представлен в сданной на проверку работе в не-редактируемом виде (целостным рисунком). </w:t>
      </w:r>
    </w:p>
    <w:p w14:paraId="0BEB0A87" w14:textId="77777777" w:rsidR="00DC7A7A" w:rsidRDefault="00DC7A7A" w:rsidP="00DC7A7A">
      <w:pPr>
        <w:pStyle w:val="Default"/>
        <w:ind w:firstLine="567"/>
        <w:jc w:val="both"/>
      </w:pPr>
      <w:r>
        <w:t xml:space="preserve">Работа печатается на одной стороне стандартного листа формата А4. Поля документа: левое – 30 мм, верхнее и нижнее – </w:t>
      </w:r>
      <w:r w:rsidR="00203AA2">
        <w:t xml:space="preserve">20 мм, правое – не менее 10 </w:t>
      </w:r>
      <w:proofErr w:type="gramStart"/>
      <w:r w:rsidR="00203AA2">
        <w:t>мм.</w:t>
      </w:r>
      <w:proofErr w:type="gramEnd"/>
      <w:r w:rsidR="00203AA2">
        <w:t>, абзацный отступ – 1,25 см</w:t>
      </w:r>
    </w:p>
    <w:p w14:paraId="52FF86A1" w14:textId="77777777" w:rsidR="00DC7A7A" w:rsidRDefault="00DC7A7A" w:rsidP="00DC7A7A">
      <w:pPr>
        <w:pStyle w:val="Default"/>
        <w:ind w:firstLine="567"/>
        <w:jc w:val="both"/>
      </w:pPr>
      <w:r>
        <w:t xml:space="preserve">Страницы документа следует нумеровать арабскими цифрами, соблюдая сквозную нумерацию по всему тексту документа. Номер страницы проставляют в центре нижней части листа без точки, при этом номер страницы на титульном листе не проставляют. </w:t>
      </w:r>
    </w:p>
    <w:p w14:paraId="2FDCA110" w14:textId="77777777" w:rsidR="00DC7A7A" w:rsidRDefault="00DC7A7A" w:rsidP="00DC7A7A">
      <w:pPr>
        <w:pStyle w:val="Default"/>
        <w:ind w:firstLine="567"/>
        <w:jc w:val="both"/>
      </w:pPr>
      <w:r>
        <w:t xml:space="preserve">Структурным элементам документа «Задание», «Аннотация» и </w:t>
      </w:r>
      <w:proofErr w:type="gramStart"/>
      <w:r>
        <w:t>т.п.</w:t>
      </w:r>
      <w:proofErr w:type="gramEnd"/>
      <w:r>
        <w:t xml:space="preserve"> (при наличии таких структурных элементов) номер страницы не присваивается. Они размещаются в общем документе после титульного листа и в «ОГЛАВЛЕНИЕ» («СОДЕРЖАНИЕ») не включаются.</w:t>
      </w:r>
    </w:p>
    <w:p w14:paraId="3E1B9CBC" w14:textId="77777777" w:rsidR="00DC7A7A" w:rsidRDefault="00DC7A7A" w:rsidP="00DC7A7A">
      <w:pPr>
        <w:pStyle w:val="Default"/>
        <w:ind w:firstLine="567"/>
        <w:jc w:val="both"/>
      </w:pPr>
      <w:r>
        <w:t xml:space="preserve">Объем </w:t>
      </w:r>
      <w:r w:rsidR="002C7E41">
        <w:t>–</w:t>
      </w:r>
      <w:r>
        <w:t xml:space="preserve"> отчета по практике – </w:t>
      </w:r>
      <w:proofErr w:type="gramStart"/>
      <w:r w:rsidR="000500AF">
        <w:t>3</w:t>
      </w:r>
      <w:r>
        <w:t>0-40</w:t>
      </w:r>
      <w:proofErr w:type="gramEnd"/>
      <w:r>
        <w:t xml:space="preserve"> стр.</w:t>
      </w:r>
    </w:p>
    <w:p w14:paraId="44589B6F" w14:textId="77777777" w:rsidR="00DC7A7A" w:rsidRDefault="00DC7A7A" w:rsidP="00DC7A7A">
      <w:pPr>
        <w:pStyle w:val="Default"/>
        <w:ind w:firstLine="567"/>
        <w:jc w:val="both"/>
      </w:pPr>
      <w:r>
        <w:t>Объем работ определяется без учета приложений.</w:t>
      </w:r>
    </w:p>
    <w:p w14:paraId="164FC193" w14:textId="77777777" w:rsidR="00DC7A7A" w:rsidRDefault="00DC7A7A" w:rsidP="00DC7A7A">
      <w:pPr>
        <w:pStyle w:val="Default"/>
        <w:ind w:firstLine="567"/>
        <w:jc w:val="both"/>
      </w:pPr>
    </w:p>
    <w:p w14:paraId="0CC1EC7D" w14:textId="77777777" w:rsidR="00DC7A7A" w:rsidRDefault="00DC7A7A" w:rsidP="00DC7A7A">
      <w:pPr>
        <w:pStyle w:val="Default"/>
        <w:ind w:firstLine="567"/>
        <w:jc w:val="both"/>
      </w:pPr>
      <w:r>
        <w:rPr>
          <w:i/>
          <w:iCs/>
        </w:rPr>
        <w:t xml:space="preserve">Оформление заголовков </w:t>
      </w:r>
    </w:p>
    <w:p w14:paraId="069A20D9" w14:textId="77777777" w:rsidR="000500AF" w:rsidRDefault="00DC7A7A" w:rsidP="00DC7A7A">
      <w:pPr>
        <w:pStyle w:val="Default"/>
        <w:ind w:firstLine="567"/>
        <w:jc w:val="both"/>
      </w:pPr>
      <w:r>
        <w:t xml:space="preserve">Разделы, подразделы должны иметь заголовки. </w:t>
      </w:r>
    </w:p>
    <w:p w14:paraId="61EAE977" w14:textId="77777777" w:rsidR="00DC7A7A" w:rsidRDefault="00DC7A7A" w:rsidP="00DC7A7A">
      <w:pPr>
        <w:pStyle w:val="Default"/>
        <w:ind w:firstLine="567"/>
        <w:jc w:val="both"/>
      </w:pPr>
      <w:r>
        <w:t xml:space="preserve">Заголовки должны четко и кратко отражать содержание разделов, подразделов. Заголовки разделов, подразделов и пунктов следует печатать с абзацного отступа с прописной буквы без точки в конце, не подчеркивая. </w:t>
      </w:r>
    </w:p>
    <w:p w14:paraId="0C0B62C2" w14:textId="77777777" w:rsidR="00DC7A7A" w:rsidRDefault="00DC7A7A" w:rsidP="00DC7A7A">
      <w:pPr>
        <w:pStyle w:val="Default"/>
        <w:ind w:firstLine="567"/>
        <w:jc w:val="both"/>
      </w:pPr>
      <w:r>
        <w:t xml:space="preserve">Переносы слов в заголовках не допускаются. Если заголовок состоит из двух предложений, их разделяют точкой. </w:t>
      </w:r>
    </w:p>
    <w:p w14:paraId="2BD86EDD" w14:textId="77777777" w:rsidR="00DC7A7A" w:rsidRDefault="00DC7A7A" w:rsidP="00DC7A7A">
      <w:pPr>
        <w:pStyle w:val="Default"/>
        <w:ind w:firstLine="567"/>
        <w:jc w:val="both"/>
      </w:pPr>
      <w:r>
        <w:t>Заголовки подразделов, пунктов, подпунктов не должны выполняться в конце листа, необходимо, чтобы за ними следовало несколько строк текста.</w:t>
      </w:r>
    </w:p>
    <w:p w14:paraId="2921EB94" w14:textId="77777777" w:rsidR="00DC7A7A" w:rsidRDefault="00DC7A7A" w:rsidP="00DC7A7A">
      <w:pPr>
        <w:pStyle w:val="Default"/>
        <w:ind w:firstLine="567"/>
        <w:jc w:val="both"/>
      </w:pPr>
      <w:r>
        <w:rPr>
          <w:i/>
          <w:iCs/>
        </w:rPr>
        <w:t xml:space="preserve">Оформление ссылок, примечаний и сносок </w:t>
      </w:r>
    </w:p>
    <w:p w14:paraId="155757B2" w14:textId="77777777" w:rsidR="00DC7A7A" w:rsidRDefault="00DC7A7A" w:rsidP="00DC7A7A">
      <w:pPr>
        <w:pStyle w:val="Default"/>
        <w:ind w:firstLine="567"/>
        <w:jc w:val="both"/>
      </w:pPr>
      <w:r>
        <w:lastRenderedPageBreak/>
        <w:t xml:space="preserve">Ссылками на использованные источники должны сопровождаться заимствованные у других авторов экспериментальные данные, теоретические представления, цитаты, идеи и другие положения, которые являются интеллектуальной собственностью их авторов. </w:t>
      </w:r>
    </w:p>
    <w:p w14:paraId="52CC13B7" w14:textId="77777777" w:rsidR="00DC7A7A" w:rsidRDefault="00DC7A7A" w:rsidP="00DC7A7A">
      <w:pPr>
        <w:pStyle w:val="Default"/>
        <w:ind w:firstLine="567"/>
        <w:jc w:val="both"/>
      </w:pPr>
      <w:r>
        <w:t xml:space="preserve">Ссылки на использованные источники следует указывать порядковым номером библиографического описания источника в списке использованных источников. Порядковый номер ссылки заключают в квадратные скобки. Пример – [21]. </w:t>
      </w:r>
    </w:p>
    <w:p w14:paraId="7A1D3B54" w14:textId="77777777" w:rsidR="00DC7A7A" w:rsidRDefault="00DC7A7A" w:rsidP="00DC7A7A">
      <w:pPr>
        <w:pStyle w:val="Default"/>
        <w:ind w:firstLine="567"/>
        <w:jc w:val="both"/>
      </w:pPr>
      <w:r>
        <w:t xml:space="preserve">При ссылках на стандарты и технические условия указывают только их обозначение, при этом допускается не указывать год их утверждения при условии полного описания стандарта и технических условий в списке использованных источников. </w:t>
      </w:r>
    </w:p>
    <w:p w14:paraId="4E79FC47" w14:textId="77777777" w:rsidR="00DC7A7A" w:rsidRDefault="00DC7A7A" w:rsidP="00DC7A7A">
      <w:pPr>
        <w:pStyle w:val="Default"/>
        <w:ind w:firstLine="567"/>
        <w:jc w:val="both"/>
      </w:pPr>
      <w:r>
        <w:t xml:space="preserve">Ссылаться следует на документ в целом или его разделы и приложения. Ссылки на подразделы, пункты, таблицы и иллюстрации не допускаются, за исключением подразделов, пунктов, таблиц и иллюстраций данного документа. </w:t>
      </w:r>
    </w:p>
    <w:p w14:paraId="38D005E3" w14:textId="77777777" w:rsidR="00DC7A7A" w:rsidRDefault="00DC7A7A" w:rsidP="00DC7A7A">
      <w:pPr>
        <w:pStyle w:val="Default"/>
        <w:ind w:firstLine="567"/>
        <w:jc w:val="both"/>
      </w:pPr>
      <w:r>
        <w:t xml:space="preserve">При ссылках на разделы, подразделы, пункты, подпункты, перечисления данного документа следует указывать их порядковый номер, например: «… в главе 2», «… в подразделе 3.1», «…в пункте 1.3.4», «… в подпункте 2.3.5.1». </w:t>
      </w:r>
    </w:p>
    <w:p w14:paraId="1F7EA3FE" w14:textId="77777777" w:rsidR="00DC7A7A" w:rsidRDefault="00DC7A7A" w:rsidP="00DC7A7A">
      <w:pPr>
        <w:pStyle w:val="Default"/>
        <w:ind w:firstLine="567"/>
        <w:jc w:val="both"/>
      </w:pPr>
      <w:r>
        <w:t xml:space="preserve">При ссылке на формулу необходимо указывать ее полный номер в скобках, </w:t>
      </w:r>
    </w:p>
    <w:p w14:paraId="58660889" w14:textId="77777777" w:rsidR="00DC7A7A" w:rsidRDefault="00DC7A7A" w:rsidP="00DC7A7A">
      <w:pPr>
        <w:pStyle w:val="Default"/>
        <w:ind w:firstLine="567"/>
        <w:jc w:val="both"/>
      </w:pPr>
      <w:r>
        <w:t xml:space="preserve">например: «… в формуле (1)» при сквозной нумерации и «… в формуле (1.2)» при нумерации в пределах раздела. </w:t>
      </w:r>
    </w:p>
    <w:p w14:paraId="5D6251A0" w14:textId="77777777" w:rsidR="00DC7A7A" w:rsidRDefault="00DC7A7A" w:rsidP="00DC7A7A">
      <w:pPr>
        <w:pStyle w:val="Default"/>
        <w:ind w:firstLine="567"/>
        <w:jc w:val="both"/>
      </w:pPr>
      <w:r>
        <w:t xml:space="preserve">При ссылках на иллюстрации следует писать «…в соответствии с рисунком 2» при сквозной нумерации и «…в соответствии с рисунком 2.3» при нумерации в пределах раздела. </w:t>
      </w:r>
    </w:p>
    <w:p w14:paraId="1FE24982" w14:textId="77777777" w:rsidR="00DC7A7A" w:rsidRDefault="00DC7A7A" w:rsidP="00DC7A7A">
      <w:pPr>
        <w:pStyle w:val="Default"/>
        <w:ind w:firstLine="567"/>
        <w:jc w:val="both"/>
      </w:pPr>
      <w:r>
        <w:t xml:space="preserve">При ссылках на таблицы следует писать «…в соответствии с таблицей 2» при сквозной нумерации и «…в соответствии с таблицей 2.3» при нумерации в пределах раздела. </w:t>
      </w:r>
    </w:p>
    <w:p w14:paraId="472AC6A9" w14:textId="77777777" w:rsidR="00DC7A7A" w:rsidRDefault="00DC7A7A" w:rsidP="00DC7A7A">
      <w:pPr>
        <w:pStyle w:val="Default"/>
        <w:ind w:firstLine="567"/>
        <w:jc w:val="both"/>
      </w:pPr>
      <w:r>
        <w:rPr>
          <w:i/>
          <w:iCs/>
        </w:rPr>
        <w:t xml:space="preserve">Оформление формул и единиц измерения величин </w:t>
      </w:r>
    </w:p>
    <w:p w14:paraId="4F141158" w14:textId="77777777" w:rsidR="00DC7A7A" w:rsidRDefault="00DC7A7A" w:rsidP="00DC7A7A">
      <w:pPr>
        <w:pStyle w:val="Default"/>
        <w:ind w:firstLine="567"/>
        <w:jc w:val="both"/>
      </w:pPr>
      <w:r>
        <w:t xml:space="preserve">При оформлении формул в качестве символов следует применять обозначения, установленные соответствующими национальными стандартами. </w:t>
      </w:r>
    </w:p>
    <w:p w14:paraId="4FEA2F8A" w14:textId="77777777" w:rsidR="00DC7A7A" w:rsidRDefault="00DC7A7A" w:rsidP="00DC7A7A">
      <w:pPr>
        <w:pStyle w:val="Default"/>
        <w:ind w:firstLine="567"/>
        <w:jc w:val="both"/>
      </w:pPr>
      <w:r>
        <w:t xml:space="preserve">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(x),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«x». </w:t>
      </w:r>
    </w:p>
    <w:p w14:paraId="662EA16A" w14:textId="77777777" w:rsidR="00DC7A7A" w:rsidRDefault="00DC7A7A" w:rsidP="00DC7A7A">
      <w:pPr>
        <w:pStyle w:val="Default"/>
        <w:ind w:firstLine="567"/>
        <w:jc w:val="both"/>
      </w:pPr>
      <w:r>
        <w:t xml:space="preserve">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 </w:t>
      </w:r>
    </w:p>
    <w:p w14:paraId="25F34902" w14:textId="77777777" w:rsidR="00DC7A7A" w:rsidRDefault="00DC7A7A" w:rsidP="00DC7A7A">
      <w:pPr>
        <w:pStyle w:val="Default"/>
        <w:ind w:firstLine="567"/>
        <w:jc w:val="both"/>
      </w:pPr>
      <w:r>
        <w:t>Первую строку пояснения начинают со слова «где», без двоеточия после него. После формулы ставится запятая.</w:t>
      </w:r>
    </w:p>
    <w:p w14:paraId="0144A1FB" w14:textId="77777777" w:rsidR="00DC7A7A" w:rsidRDefault="00DC7A7A" w:rsidP="00DC7A7A">
      <w:pPr>
        <w:pStyle w:val="Default"/>
        <w:ind w:firstLine="567"/>
        <w:jc w:val="both"/>
      </w:pPr>
      <w:r>
        <w:t>Пример – Плотность населения района D чел/км</w:t>
      </w:r>
      <w:r>
        <w:rPr>
          <w:position w:val="8"/>
          <w:vertAlign w:val="superscript"/>
        </w:rPr>
        <w:t xml:space="preserve">2 </w:t>
      </w:r>
      <w:r>
        <w:t xml:space="preserve">вычисляют по формуле </w:t>
      </w:r>
    </w:p>
    <w:p w14:paraId="4106BBE7" w14:textId="77777777" w:rsidR="007870E7" w:rsidRDefault="007870E7" w:rsidP="00DC7A7A">
      <w:pPr>
        <w:pStyle w:val="Default"/>
        <w:ind w:firstLine="567"/>
        <w:jc w:val="both"/>
      </w:pPr>
    </w:p>
    <w:p w14:paraId="3A635CB8" w14:textId="77777777" w:rsidR="00DC7A7A" w:rsidRDefault="00DC7A7A" w:rsidP="007870E7">
      <w:pPr>
        <w:pStyle w:val="Default"/>
        <w:ind w:firstLine="567"/>
        <w:jc w:val="right"/>
      </w:pPr>
      <w:r>
        <w:t xml:space="preserve">D = </w:t>
      </w:r>
      <w:proofErr w:type="gramStart"/>
      <w:r>
        <w:t>N :</w:t>
      </w:r>
      <w:proofErr w:type="gramEnd"/>
      <w:r>
        <w:t xml:space="preserve"> S, </w:t>
      </w:r>
      <w:r w:rsidR="007870E7">
        <w:tab/>
      </w:r>
      <w:r w:rsidR="007870E7">
        <w:tab/>
      </w:r>
      <w:r w:rsidR="007870E7">
        <w:tab/>
      </w:r>
      <w:r w:rsidR="007870E7">
        <w:tab/>
      </w:r>
      <w:r w:rsidR="007870E7">
        <w:tab/>
      </w:r>
      <w:r w:rsidR="007870E7">
        <w:tab/>
      </w:r>
      <w:r>
        <w:t>(1)</w:t>
      </w:r>
    </w:p>
    <w:p w14:paraId="10E8CEF2" w14:textId="77777777" w:rsidR="007870E7" w:rsidRDefault="007870E7" w:rsidP="007870E7">
      <w:pPr>
        <w:pStyle w:val="Default"/>
        <w:ind w:firstLine="567"/>
        <w:jc w:val="right"/>
      </w:pPr>
    </w:p>
    <w:p w14:paraId="4E57D40F" w14:textId="77777777" w:rsidR="00DC7A7A" w:rsidRDefault="00DC7A7A" w:rsidP="00DC7A7A">
      <w:pPr>
        <w:pStyle w:val="Default"/>
        <w:ind w:firstLine="567"/>
        <w:jc w:val="both"/>
      </w:pPr>
      <w:r>
        <w:t>где N – количество населения в районе, чел., S – площадь района, км</w:t>
      </w:r>
      <w:r>
        <w:rPr>
          <w:position w:val="8"/>
          <w:vertAlign w:val="superscript"/>
        </w:rPr>
        <w:t>2</w:t>
      </w:r>
      <w:r>
        <w:t xml:space="preserve">. </w:t>
      </w:r>
    </w:p>
    <w:p w14:paraId="1A6F1B7E" w14:textId="77777777" w:rsidR="00DC7A7A" w:rsidRDefault="00DC7A7A" w:rsidP="00DC7A7A">
      <w:pPr>
        <w:pStyle w:val="Default"/>
        <w:ind w:firstLine="567"/>
        <w:jc w:val="both"/>
      </w:pPr>
      <w:r>
        <w:t xml:space="preserve">Формулы в отчете следует нумеровать порядковой нумерацией в пределах всего </w:t>
      </w:r>
      <w:proofErr w:type="gramStart"/>
      <w:r>
        <w:t>отче-та</w:t>
      </w:r>
      <w:proofErr w:type="gramEnd"/>
      <w:r>
        <w:t xml:space="preserve"> арабскими цифрами в круглых скобках в крайнем правом положении на строке. </w:t>
      </w:r>
    </w:p>
    <w:p w14:paraId="337E74A9" w14:textId="77777777" w:rsidR="00DC7A7A" w:rsidRPr="001F6224" w:rsidRDefault="00DC7A7A" w:rsidP="00DC7A7A">
      <w:pPr>
        <w:pStyle w:val="Default"/>
        <w:ind w:firstLine="567"/>
        <w:jc w:val="both"/>
        <w:rPr>
          <w:lang w:val="en-US"/>
        </w:rPr>
      </w:pPr>
      <w:r>
        <w:t>Пример</w:t>
      </w:r>
      <w:r>
        <w:rPr>
          <w:lang w:val="en-US"/>
        </w:rPr>
        <w:t xml:space="preserve"> </w:t>
      </w:r>
    </w:p>
    <w:p w14:paraId="154E409A" w14:textId="77777777" w:rsidR="007870E7" w:rsidRPr="001F6224" w:rsidRDefault="007870E7" w:rsidP="00DC7A7A">
      <w:pPr>
        <w:pStyle w:val="Default"/>
        <w:ind w:firstLine="567"/>
        <w:jc w:val="both"/>
        <w:rPr>
          <w:lang w:val="en-US"/>
        </w:rPr>
      </w:pPr>
    </w:p>
    <w:p w14:paraId="7611192D" w14:textId="77777777" w:rsidR="00DC7A7A" w:rsidRPr="001F6224" w:rsidRDefault="00DC7A7A" w:rsidP="007870E7">
      <w:pPr>
        <w:pStyle w:val="Default"/>
        <w:ind w:firstLine="567"/>
        <w:jc w:val="right"/>
        <w:rPr>
          <w:lang w:val="en-US"/>
        </w:rPr>
      </w:pPr>
      <w:r>
        <w:rPr>
          <w:lang w:val="en-US"/>
        </w:rPr>
        <w:t>A</w:t>
      </w:r>
      <w:r w:rsidRPr="001F6224">
        <w:rPr>
          <w:lang w:val="en-US"/>
        </w:rPr>
        <w:t xml:space="preserve"> = </w:t>
      </w:r>
      <w:r>
        <w:rPr>
          <w:lang w:val="en-US"/>
        </w:rPr>
        <w:t>a</w:t>
      </w:r>
      <w:r w:rsidRPr="001F6224">
        <w:rPr>
          <w:lang w:val="en-US"/>
        </w:rPr>
        <w:t xml:space="preserve"> + </w:t>
      </w:r>
      <w:r>
        <w:rPr>
          <w:lang w:val="en-US"/>
        </w:rPr>
        <w:t>b</w:t>
      </w:r>
      <w:r w:rsidRPr="001F6224">
        <w:rPr>
          <w:lang w:val="en-US"/>
        </w:rPr>
        <w:t xml:space="preserve">, </w:t>
      </w:r>
      <w:r w:rsidR="007870E7" w:rsidRPr="001F6224">
        <w:rPr>
          <w:lang w:val="en-US"/>
        </w:rPr>
        <w:tab/>
      </w:r>
      <w:r w:rsidR="007870E7" w:rsidRPr="001F6224">
        <w:rPr>
          <w:lang w:val="en-US"/>
        </w:rPr>
        <w:tab/>
      </w:r>
      <w:r w:rsidR="007870E7" w:rsidRPr="001F6224">
        <w:rPr>
          <w:lang w:val="en-US"/>
        </w:rPr>
        <w:tab/>
      </w:r>
      <w:r w:rsidR="007870E7" w:rsidRPr="001F6224">
        <w:rPr>
          <w:lang w:val="en-US"/>
        </w:rPr>
        <w:tab/>
      </w:r>
      <w:r w:rsidR="007870E7" w:rsidRPr="001F6224">
        <w:rPr>
          <w:lang w:val="en-US"/>
        </w:rPr>
        <w:tab/>
      </w:r>
      <w:r w:rsidR="007870E7" w:rsidRPr="001F6224">
        <w:rPr>
          <w:lang w:val="en-US"/>
        </w:rPr>
        <w:tab/>
      </w:r>
      <w:r w:rsidRPr="001F6224">
        <w:rPr>
          <w:lang w:val="en-US"/>
        </w:rPr>
        <w:t xml:space="preserve">(1) </w:t>
      </w:r>
    </w:p>
    <w:p w14:paraId="08FFCD42" w14:textId="77777777" w:rsidR="007870E7" w:rsidRPr="001F6224" w:rsidRDefault="007870E7" w:rsidP="00DC7A7A">
      <w:pPr>
        <w:pStyle w:val="Default"/>
        <w:ind w:firstLine="567"/>
        <w:jc w:val="both"/>
        <w:rPr>
          <w:lang w:val="en-US"/>
        </w:rPr>
      </w:pPr>
    </w:p>
    <w:p w14:paraId="587224D5" w14:textId="77777777" w:rsidR="00DC7A7A" w:rsidRDefault="00DC7A7A" w:rsidP="007870E7">
      <w:pPr>
        <w:pStyle w:val="Default"/>
        <w:ind w:firstLine="567"/>
        <w:jc w:val="right"/>
      </w:pPr>
      <w:r>
        <w:rPr>
          <w:lang w:val="en-US"/>
        </w:rPr>
        <w:t>B</w:t>
      </w:r>
      <w:r w:rsidRPr="001F6224">
        <w:rPr>
          <w:lang w:val="en-US"/>
        </w:rPr>
        <w:t xml:space="preserve"> = </w:t>
      </w:r>
      <w:r>
        <w:rPr>
          <w:lang w:val="en-US"/>
        </w:rPr>
        <w:t>c</w:t>
      </w:r>
      <w:r w:rsidRPr="001F6224">
        <w:rPr>
          <w:lang w:val="en-US"/>
        </w:rPr>
        <w:t xml:space="preserve"> + </w:t>
      </w:r>
      <w:r>
        <w:rPr>
          <w:lang w:val="en-US"/>
        </w:rPr>
        <w:t>e</w:t>
      </w:r>
      <w:r w:rsidRPr="001F6224">
        <w:rPr>
          <w:lang w:val="en-US"/>
        </w:rPr>
        <w:t xml:space="preserve">. </w:t>
      </w:r>
      <w:r w:rsidR="007870E7" w:rsidRPr="001F6224">
        <w:rPr>
          <w:lang w:val="en-US"/>
        </w:rPr>
        <w:tab/>
      </w:r>
      <w:r w:rsidR="007870E7" w:rsidRPr="001F6224">
        <w:rPr>
          <w:lang w:val="en-US"/>
        </w:rPr>
        <w:tab/>
      </w:r>
      <w:r w:rsidR="007870E7" w:rsidRPr="001F6224">
        <w:rPr>
          <w:lang w:val="en-US"/>
        </w:rPr>
        <w:tab/>
      </w:r>
      <w:r w:rsidR="007870E7" w:rsidRPr="001F6224">
        <w:rPr>
          <w:lang w:val="en-US"/>
        </w:rPr>
        <w:tab/>
      </w:r>
      <w:r w:rsidR="007870E7" w:rsidRPr="001F6224">
        <w:rPr>
          <w:lang w:val="en-US"/>
        </w:rPr>
        <w:tab/>
      </w:r>
      <w:r w:rsidR="007870E7" w:rsidRPr="001F6224">
        <w:rPr>
          <w:lang w:val="en-US"/>
        </w:rPr>
        <w:tab/>
      </w:r>
      <w:r w:rsidRPr="007870E7">
        <w:t xml:space="preserve">(2) </w:t>
      </w:r>
    </w:p>
    <w:p w14:paraId="2DFBE0A3" w14:textId="77777777" w:rsidR="007870E7" w:rsidRPr="007870E7" w:rsidRDefault="007870E7" w:rsidP="00DC7A7A">
      <w:pPr>
        <w:pStyle w:val="Default"/>
        <w:ind w:firstLine="567"/>
        <w:jc w:val="both"/>
      </w:pPr>
    </w:p>
    <w:p w14:paraId="32E59E37" w14:textId="77777777" w:rsidR="00DC7A7A" w:rsidRDefault="00DC7A7A" w:rsidP="00DC7A7A">
      <w:pPr>
        <w:pStyle w:val="Default"/>
        <w:ind w:firstLine="567"/>
        <w:jc w:val="both"/>
      </w:pPr>
      <w:r>
        <w:t xml:space="preserve">Одну формулу обозначают – (1). </w:t>
      </w:r>
    </w:p>
    <w:p w14:paraId="2DF36505" w14:textId="77777777" w:rsidR="00DC7A7A" w:rsidRDefault="00DC7A7A" w:rsidP="00DC7A7A">
      <w:pPr>
        <w:pStyle w:val="Default"/>
        <w:ind w:firstLine="567"/>
        <w:jc w:val="both"/>
      </w:pPr>
      <w:r>
        <w:t xml:space="preserve">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w:t>
      </w:r>
      <w:r>
        <w:lastRenderedPageBreak/>
        <w:t xml:space="preserve">обозначения приложения, например формула (В.1). Ссылки в тексте на порядковые номера формул дают в скобках. </w:t>
      </w:r>
    </w:p>
    <w:p w14:paraId="6D773DC4" w14:textId="77777777" w:rsidR="00DC7A7A" w:rsidRDefault="00DC7A7A" w:rsidP="00DC7A7A">
      <w:pPr>
        <w:pStyle w:val="Default"/>
        <w:ind w:firstLine="567"/>
        <w:jc w:val="both"/>
      </w:pPr>
      <w:r>
        <w:t xml:space="preserve">Пример - ...в формуле (1). </w:t>
      </w:r>
    </w:p>
    <w:p w14:paraId="128976F3" w14:textId="77777777" w:rsidR="00DC7A7A" w:rsidRPr="00B77365" w:rsidRDefault="00DC7A7A" w:rsidP="00DC7A7A">
      <w:pPr>
        <w:pStyle w:val="Default"/>
        <w:ind w:firstLine="567"/>
        <w:jc w:val="both"/>
      </w:pPr>
      <w:r>
        <w:t>Допускается нумерация формул в пределах раздела. В этом случае номер формулы состоит из номера раздела и порядкового номера формулы, разделенных точкой, например (3.1). Пример</w:t>
      </w:r>
      <w:r w:rsidRPr="00B77365">
        <w:t xml:space="preserve"> </w:t>
      </w:r>
    </w:p>
    <w:p w14:paraId="3EA50DBC" w14:textId="77777777" w:rsidR="007870E7" w:rsidRPr="00B77365" w:rsidRDefault="007870E7" w:rsidP="00DC7A7A">
      <w:pPr>
        <w:pStyle w:val="Default"/>
        <w:ind w:firstLine="567"/>
        <w:jc w:val="both"/>
      </w:pPr>
    </w:p>
    <w:p w14:paraId="5D0CCDBF" w14:textId="77777777" w:rsidR="00DC7A7A" w:rsidRPr="00B77365" w:rsidRDefault="00DC7A7A" w:rsidP="007870E7">
      <w:pPr>
        <w:pStyle w:val="Default"/>
        <w:ind w:firstLine="567"/>
        <w:jc w:val="right"/>
      </w:pPr>
      <w:r>
        <w:rPr>
          <w:lang w:val="en-US"/>
        </w:rPr>
        <w:t>A</w:t>
      </w:r>
      <w:r w:rsidRPr="00B77365">
        <w:t xml:space="preserve"> = </w:t>
      </w:r>
      <w:r>
        <w:rPr>
          <w:lang w:val="en-US"/>
        </w:rPr>
        <w:t>a</w:t>
      </w:r>
      <w:r w:rsidRPr="00B77365">
        <w:t xml:space="preserve"> + </w:t>
      </w:r>
      <w:r>
        <w:rPr>
          <w:lang w:val="en-US"/>
        </w:rPr>
        <w:t>b</w:t>
      </w:r>
      <w:r w:rsidRPr="00B77365">
        <w:t xml:space="preserve">, </w:t>
      </w:r>
      <w:r w:rsidR="007870E7" w:rsidRPr="00B77365">
        <w:tab/>
      </w:r>
      <w:r w:rsidR="007870E7" w:rsidRPr="00B77365">
        <w:tab/>
      </w:r>
      <w:r w:rsidR="007870E7" w:rsidRPr="00B77365">
        <w:tab/>
      </w:r>
      <w:r w:rsidR="007870E7" w:rsidRPr="00B77365">
        <w:tab/>
      </w:r>
      <w:r w:rsidR="007870E7" w:rsidRPr="00B77365">
        <w:tab/>
      </w:r>
      <w:r w:rsidRPr="00B77365">
        <w:t xml:space="preserve">(1.1) </w:t>
      </w:r>
    </w:p>
    <w:p w14:paraId="4F3DFA2B" w14:textId="77777777" w:rsidR="007870E7" w:rsidRPr="00B77365" w:rsidRDefault="007870E7" w:rsidP="007870E7">
      <w:pPr>
        <w:pStyle w:val="Default"/>
        <w:ind w:firstLine="567"/>
        <w:jc w:val="right"/>
      </w:pPr>
    </w:p>
    <w:p w14:paraId="17B31F09" w14:textId="77777777" w:rsidR="00DC7A7A" w:rsidRDefault="00DC7A7A" w:rsidP="007870E7">
      <w:pPr>
        <w:pStyle w:val="Default"/>
        <w:ind w:firstLine="567"/>
        <w:jc w:val="right"/>
      </w:pPr>
      <w:r>
        <w:rPr>
          <w:lang w:val="en-US"/>
        </w:rPr>
        <w:t>B</w:t>
      </w:r>
      <w:r w:rsidRPr="00B77365">
        <w:t xml:space="preserve"> = </w:t>
      </w:r>
      <w:r>
        <w:rPr>
          <w:lang w:val="en-US"/>
        </w:rPr>
        <w:t>c</w:t>
      </w:r>
      <w:r w:rsidRPr="00B77365">
        <w:t xml:space="preserve"> + </w:t>
      </w:r>
      <w:r>
        <w:rPr>
          <w:lang w:val="en-US"/>
        </w:rPr>
        <w:t>e</w:t>
      </w:r>
      <w:r w:rsidRPr="00B77365">
        <w:t xml:space="preserve">. </w:t>
      </w:r>
      <w:r w:rsidR="007870E7" w:rsidRPr="00B77365">
        <w:tab/>
      </w:r>
      <w:r w:rsidR="007870E7" w:rsidRPr="00B77365">
        <w:tab/>
      </w:r>
      <w:r w:rsidR="007870E7" w:rsidRPr="00B77365">
        <w:tab/>
      </w:r>
      <w:r w:rsidR="007870E7" w:rsidRPr="00B77365">
        <w:tab/>
      </w:r>
      <w:r w:rsidR="007870E7" w:rsidRPr="00B77365">
        <w:tab/>
      </w:r>
      <w:r w:rsidRPr="007870E7">
        <w:t xml:space="preserve">(1.2) </w:t>
      </w:r>
    </w:p>
    <w:p w14:paraId="4DBA66D3" w14:textId="77777777" w:rsidR="007870E7" w:rsidRPr="007870E7" w:rsidRDefault="007870E7" w:rsidP="00DC7A7A">
      <w:pPr>
        <w:pStyle w:val="Default"/>
        <w:ind w:firstLine="567"/>
      </w:pPr>
    </w:p>
    <w:p w14:paraId="03077C3B" w14:textId="77777777" w:rsidR="00DC7A7A" w:rsidRDefault="00DC7A7A" w:rsidP="00DC7A7A">
      <w:pPr>
        <w:pStyle w:val="Default"/>
        <w:ind w:firstLine="567"/>
        <w:jc w:val="both"/>
      </w:pPr>
      <w:r>
        <w:t>Порядок изложения в работе математических уравнений такой же, как и формул.</w:t>
      </w:r>
    </w:p>
    <w:p w14:paraId="5135932A" w14:textId="77777777" w:rsidR="00DC7A7A" w:rsidRDefault="00DC7A7A" w:rsidP="00DC7A7A">
      <w:pPr>
        <w:pStyle w:val="Default"/>
        <w:ind w:firstLine="567"/>
        <w:jc w:val="both"/>
      </w:pPr>
      <w:r>
        <w:rPr>
          <w:i/>
          <w:iCs/>
        </w:rPr>
        <w:t xml:space="preserve">Оформление рисунков и иллюстраций </w:t>
      </w:r>
    </w:p>
    <w:p w14:paraId="0F5B80CA" w14:textId="77777777" w:rsidR="00DC7A7A" w:rsidRDefault="00DC7A7A" w:rsidP="00DC7A7A">
      <w:pPr>
        <w:pStyle w:val="Default"/>
        <w:ind w:firstLine="567"/>
        <w:jc w:val="both"/>
      </w:pPr>
      <w:r>
        <w:t xml:space="preserve">Иллюстративный материал может быть представлен рисунками, фотографиями, картами, нотами, графиками, чертежами, схемами, диаграммами и другим подобным материалом. </w:t>
      </w:r>
    </w:p>
    <w:p w14:paraId="44687749" w14:textId="77777777" w:rsidR="00DC7A7A" w:rsidRDefault="00DC7A7A" w:rsidP="00DC7A7A">
      <w:pPr>
        <w:pStyle w:val="Default"/>
        <w:ind w:firstLine="567"/>
        <w:jc w:val="both"/>
      </w:pPr>
      <w:r>
        <w:t xml:space="preserve">Чертежи, графики, диаграммы, схемы, иллюстрации, помещаемые в работе, должны соответствовать требованиям государственных стандартов Единой системы конструкторской документации (ЕСКД). </w:t>
      </w:r>
    </w:p>
    <w:p w14:paraId="76B5044E" w14:textId="77777777" w:rsidR="00DC7A7A" w:rsidRDefault="00DC7A7A" w:rsidP="00DC7A7A">
      <w:pPr>
        <w:pStyle w:val="Default"/>
        <w:ind w:firstLine="567"/>
        <w:jc w:val="both"/>
      </w:pPr>
      <w:r>
        <w:t xml:space="preserve">Допускается выполнение чертежей, графиков, диаграмм, схем посредством использования компьютерной печати. </w:t>
      </w:r>
    </w:p>
    <w:p w14:paraId="19732DE8" w14:textId="77777777" w:rsidR="00DC7A7A" w:rsidRDefault="00DC7A7A" w:rsidP="00DC7A7A">
      <w:pPr>
        <w:pStyle w:val="Default"/>
        <w:ind w:firstLine="567"/>
        <w:jc w:val="both"/>
      </w:pPr>
      <w:r>
        <w:t xml:space="preserve">Иллюстрации, используемые в работе, размещают под текстом, в котором впервые дана ссылка на них, или на следующей странице, а при необходимости – в приложении к работе. </w:t>
      </w:r>
    </w:p>
    <w:p w14:paraId="72B4E3A3" w14:textId="77777777" w:rsidR="00DC7A7A" w:rsidRDefault="00DC7A7A" w:rsidP="00DC7A7A">
      <w:pPr>
        <w:pStyle w:val="Default"/>
        <w:ind w:firstLine="567"/>
        <w:jc w:val="both"/>
      </w:pPr>
      <w:r>
        <w:t xml:space="preserve">Иллюстрации должны быть расположены так, чтобы их было удобно рассматривать без поворота текста или с поворотом по часовой стрелке. </w:t>
      </w:r>
    </w:p>
    <w:p w14:paraId="208DD38F" w14:textId="77777777" w:rsidR="00DC7A7A" w:rsidRDefault="00DC7A7A" w:rsidP="00DC7A7A">
      <w:pPr>
        <w:pStyle w:val="Default"/>
        <w:ind w:firstLine="567"/>
        <w:jc w:val="both"/>
      </w:pPr>
      <w:r>
        <w:t>Иллюстрации, за исключением иллюстрации приложений, следует нумеровать арабскими цифрами сквозной нумерацией.</w:t>
      </w:r>
    </w:p>
    <w:p w14:paraId="7BF9EBCA" w14:textId="77777777" w:rsidR="00DC7A7A" w:rsidRDefault="00DC7A7A" w:rsidP="00DC7A7A">
      <w:pPr>
        <w:pStyle w:val="Default"/>
        <w:ind w:firstLine="567"/>
        <w:jc w:val="both"/>
      </w:pPr>
      <w:r>
        <w:t xml:space="preserve">Если рисунок один, то он обозначается «Рисунок 1». Слово «Рисунок» и его наименование располагают посередине строки. </w:t>
      </w:r>
    </w:p>
    <w:p w14:paraId="3DD7923A" w14:textId="77777777" w:rsidR="00DC7A7A" w:rsidRDefault="00DC7A7A" w:rsidP="00DC7A7A">
      <w:pPr>
        <w:pStyle w:val="Default"/>
        <w:ind w:firstLine="567"/>
        <w:jc w:val="both"/>
      </w:pPr>
      <w:r>
        <w:t xml:space="preserve">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Рисунок 1.1. </w:t>
      </w:r>
    </w:p>
    <w:p w14:paraId="1211A000" w14:textId="77777777" w:rsidR="001F6224" w:rsidRDefault="001F6224" w:rsidP="001F6224">
      <w:pPr>
        <w:pStyle w:val="Default"/>
        <w:ind w:firstLine="567"/>
        <w:jc w:val="both"/>
      </w:pPr>
      <w:r>
        <w:t xml:space="preserve">Иллюстрации, при необходимости, могут иметь наименование и пояснительные данные (подрисуночный текст). Слово «Рисунок» и наименование помещают после пояснительных данных и располагают следующим образом: </w:t>
      </w:r>
    </w:p>
    <w:p w14:paraId="4933ED2D" w14:textId="77777777" w:rsidR="001F6224" w:rsidRDefault="001F6224" w:rsidP="001F6224">
      <w:pPr>
        <w:pStyle w:val="Default"/>
        <w:ind w:firstLine="567"/>
        <w:jc w:val="both"/>
      </w:pPr>
    </w:p>
    <w:p w14:paraId="681EB4A2" w14:textId="77777777" w:rsidR="001F6224" w:rsidRDefault="001F6224" w:rsidP="001F6224">
      <w:pPr>
        <w:pStyle w:val="Default"/>
        <w:ind w:firstLine="567"/>
        <w:jc w:val="center"/>
      </w:pPr>
      <w:r>
        <w:rPr>
          <w:noProof/>
          <w:lang w:eastAsia="ru-RU"/>
        </w:rPr>
        <w:drawing>
          <wp:inline distT="0" distB="0" distL="0" distR="0" wp14:anchorId="6C9A7F5B" wp14:editId="7E14B58C">
            <wp:extent cx="5125085" cy="2009775"/>
            <wp:effectExtent l="0" t="0" r="0" b="9525"/>
            <wp:docPr id="6" name="Рисунок 6" descr="ÐÐ°ÑÑÐ¸Ð½ÐºÐ¸ Ð¿Ð¾ Ð·Ð°Ð¿ÑÐ¾ÑÑ ÐºÐ°Ðº Ð¿Ð¾Ð´Ð¿Ð¸ÑÐ°ÑÑ Ð³ÑÐ°ÑÐ¸Ðº (ÑÐ¸ÑÑÐ½Ð¾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ÐÐ°ÑÑÐ¸Ð½ÐºÐ¸ Ð¿Ð¾ Ð·Ð°Ð¿ÑÐ¾ÑÑ ÐºÐ°Ðº Ð¿Ð¾Ð´Ð¿Ð¸ÑÐ°ÑÑ Ð³ÑÐ°ÑÐ¸Ðº (ÑÐ¸ÑÑÐ½Ð¾Ðº)"/>
                    <pic:cNvPicPr>
                      <a:picLocks noChangeAspect="1" noChangeArrowheads="1"/>
                    </pic:cNvPicPr>
                  </pic:nvPicPr>
                  <pic:blipFill>
                    <a:blip r:embed="rId8">
                      <a:extLst>
                        <a:ext uri="{28A0092B-C50C-407E-A947-70E740481C1C}">
                          <a14:useLocalDpi xmlns:a14="http://schemas.microsoft.com/office/drawing/2010/main" val="0"/>
                        </a:ext>
                      </a:extLst>
                    </a:blip>
                    <a:srcRect l="3568" t="23451" r="4921" b="29120"/>
                    <a:stretch>
                      <a:fillRect/>
                    </a:stretch>
                  </pic:blipFill>
                  <pic:spPr bwMode="auto">
                    <a:xfrm>
                      <a:off x="0" y="0"/>
                      <a:ext cx="5125085" cy="2009775"/>
                    </a:xfrm>
                    <a:prstGeom prst="rect">
                      <a:avLst/>
                    </a:prstGeom>
                    <a:noFill/>
                    <a:ln>
                      <a:noFill/>
                    </a:ln>
                  </pic:spPr>
                </pic:pic>
              </a:graphicData>
            </a:graphic>
          </wp:inline>
        </w:drawing>
      </w:r>
    </w:p>
    <w:p w14:paraId="7D048A28" w14:textId="77777777" w:rsidR="001F6224" w:rsidRDefault="001F6224" w:rsidP="001F6224">
      <w:pPr>
        <w:pStyle w:val="Default"/>
        <w:ind w:firstLine="567"/>
        <w:jc w:val="center"/>
      </w:pPr>
      <w:r>
        <w:rPr>
          <w:noProof/>
          <w:lang w:eastAsia="ru-RU"/>
        </w:rPr>
        <w:drawing>
          <wp:inline distT="0" distB="0" distL="0" distR="0" wp14:anchorId="7B85C6D9" wp14:editId="562A70EF">
            <wp:extent cx="4720590" cy="340360"/>
            <wp:effectExtent l="0" t="0" r="3810" b="2540"/>
            <wp:docPr id="5" name="Рисунок 5" descr="ÐÐ°ÑÑÐ¸Ð½ÐºÐ¸ Ð¿Ð¾ Ð·Ð°Ð¿ÑÐ¾ÑÑ ÐºÐ°Ðº Ð¿Ð¾Ð´Ð¿Ð¸ÑÐ°ÑÑ Ð³ÑÐ°ÑÐ¸Ðº (ÑÐ¸ÑÑÐ½Ð¾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ÐÐ°ÑÑÐ¸Ð½ÐºÐ¸ Ð¿Ð¾ Ð·Ð°Ð¿ÑÐ¾ÑÑ ÐºÐ°Ðº Ð¿Ð¾Ð´Ð¿Ð¸ÑÐ°ÑÑ Ð³ÑÐ°ÑÐ¸Ðº (ÑÐ¸ÑÑÐ½Ð¾Ðº)"/>
                    <pic:cNvPicPr>
                      <a:picLocks noChangeAspect="1" noChangeArrowheads="1"/>
                    </pic:cNvPicPr>
                  </pic:nvPicPr>
                  <pic:blipFill>
                    <a:blip r:embed="rId8">
                      <a:extLst>
                        <a:ext uri="{28A0092B-C50C-407E-A947-70E740481C1C}">
                          <a14:useLocalDpi xmlns:a14="http://schemas.microsoft.com/office/drawing/2010/main" val="0"/>
                        </a:ext>
                      </a:extLst>
                    </a:blip>
                    <a:srcRect l="2222" t="85612" r="4921" b="6638"/>
                    <a:stretch>
                      <a:fillRect/>
                    </a:stretch>
                  </pic:blipFill>
                  <pic:spPr bwMode="auto">
                    <a:xfrm>
                      <a:off x="0" y="0"/>
                      <a:ext cx="4720590" cy="340360"/>
                    </a:xfrm>
                    <a:prstGeom prst="rect">
                      <a:avLst/>
                    </a:prstGeom>
                    <a:noFill/>
                    <a:ln>
                      <a:noFill/>
                    </a:ln>
                  </pic:spPr>
                </pic:pic>
              </a:graphicData>
            </a:graphic>
          </wp:inline>
        </w:drawing>
      </w:r>
    </w:p>
    <w:p w14:paraId="32352288" w14:textId="77777777" w:rsidR="001F6224" w:rsidRDefault="001F6224" w:rsidP="001F6224">
      <w:pPr>
        <w:pStyle w:val="Default"/>
        <w:ind w:firstLine="567"/>
        <w:jc w:val="center"/>
      </w:pPr>
    </w:p>
    <w:p w14:paraId="3B7A9AF1" w14:textId="77777777" w:rsidR="001F6224" w:rsidRDefault="001F6224" w:rsidP="001F6224">
      <w:pPr>
        <w:pStyle w:val="Default"/>
        <w:ind w:firstLine="567"/>
        <w:jc w:val="both"/>
      </w:pPr>
      <w:r>
        <w:rPr>
          <w:sz w:val="28"/>
          <w:szCs w:val="28"/>
        </w:rPr>
        <w:t>Рисунок 1 – Распределение выплат в совокупном годовом доходе</w:t>
      </w:r>
    </w:p>
    <w:p w14:paraId="6996D9BA" w14:textId="77777777" w:rsidR="001F6224" w:rsidRDefault="001F6224" w:rsidP="001F6224">
      <w:pPr>
        <w:pStyle w:val="Default"/>
        <w:ind w:firstLine="567"/>
        <w:jc w:val="center"/>
      </w:pPr>
    </w:p>
    <w:p w14:paraId="5B2BAE07" w14:textId="77777777" w:rsidR="001F6224" w:rsidRDefault="001F6224" w:rsidP="001F6224">
      <w:pPr>
        <w:pStyle w:val="Default"/>
        <w:ind w:firstLine="567"/>
        <w:jc w:val="both"/>
      </w:pPr>
      <w:r>
        <w:lastRenderedPageBreak/>
        <w:t xml:space="preserve">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А.3. </w:t>
      </w:r>
    </w:p>
    <w:p w14:paraId="35C02D3E" w14:textId="77777777" w:rsidR="001F6224" w:rsidRDefault="001F6224" w:rsidP="001F6224">
      <w:pPr>
        <w:pStyle w:val="Default"/>
        <w:ind w:firstLine="567"/>
        <w:jc w:val="both"/>
      </w:pPr>
      <w:r>
        <w:t>При ссылках на иллюстрации следует писать «... в соответствии с рисунком 2» при сквозной нумерации и «... в соответствии с рисунком 1.2» при нумерации в пределах раздела.</w:t>
      </w:r>
    </w:p>
    <w:p w14:paraId="2894702D" w14:textId="77777777" w:rsidR="001F6224" w:rsidRDefault="001F6224" w:rsidP="001F6224">
      <w:pPr>
        <w:pStyle w:val="Default"/>
        <w:ind w:firstLine="567"/>
        <w:jc w:val="both"/>
      </w:pPr>
      <w:r>
        <w:rPr>
          <w:i/>
          <w:iCs/>
        </w:rPr>
        <w:t xml:space="preserve">Оформление таблиц </w:t>
      </w:r>
    </w:p>
    <w:p w14:paraId="61A04137" w14:textId="77777777" w:rsidR="001F6224" w:rsidRDefault="001F6224" w:rsidP="001F6224">
      <w:pPr>
        <w:pStyle w:val="Default"/>
        <w:ind w:firstLine="567"/>
        <w:jc w:val="both"/>
      </w:pPr>
      <w:r>
        <w:t xml:space="preserve">Таблицы применяют для лучшей наглядности и удобства сравнения показателей. Наименование таблицы, при его наличии, должно отражать ее содержание, быть точным, кратким. Наименование таблицы следует помещать над таблицей слева, без абзацного </w:t>
      </w:r>
      <w:proofErr w:type="spellStart"/>
      <w:proofErr w:type="gramStart"/>
      <w:r>
        <w:t>отсту</w:t>
      </w:r>
      <w:proofErr w:type="spellEnd"/>
      <w:r>
        <w:t>-па</w:t>
      </w:r>
      <w:proofErr w:type="gramEnd"/>
      <w:r>
        <w:t xml:space="preserve"> в одну строку с ее номером через тире. </w:t>
      </w:r>
    </w:p>
    <w:p w14:paraId="5BF2D723" w14:textId="77777777" w:rsidR="001F6224" w:rsidRDefault="001F6224" w:rsidP="001F6224">
      <w:pPr>
        <w:pStyle w:val="Default"/>
        <w:ind w:firstLine="567"/>
        <w:jc w:val="both"/>
      </w:pPr>
    </w:p>
    <w:p w14:paraId="0E3432BC" w14:textId="77777777" w:rsidR="001F6224" w:rsidRDefault="001F6224" w:rsidP="001F6224">
      <w:pPr>
        <w:pStyle w:val="Default"/>
        <w:ind w:firstLine="567"/>
        <w:jc w:val="both"/>
      </w:pPr>
    </w:p>
    <w:p w14:paraId="038B01AF" w14:textId="77777777" w:rsidR="001F6224" w:rsidRDefault="001F6224" w:rsidP="001F6224">
      <w:pPr>
        <w:pStyle w:val="Default"/>
        <w:ind w:firstLine="567"/>
        <w:jc w:val="center"/>
      </w:pPr>
      <w:r>
        <w:t>Таблица ___(номер)__ – _</w:t>
      </w:r>
      <w:proofErr w:type="gramStart"/>
      <w:r>
        <w:t>_(</w:t>
      </w:r>
      <w:proofErr w:type="gramEnd"/>
      <w:r>
        <w:t>наименование таблицы)____________</w:t>
      </w:r>
    </w:p>
    <w:p w14:paraId="06CC5093" w14:textId="77777777" w:rsidR="001F6224" w:rsidRDefault="001F6224" w:rsidP="001F6224">
      <w:pPr>
        <w:pStyle w:val="Default"/>
        <w:ind w:firstLine="567"/>
      </w:pPr>
      <w:r>
        <w:rPr>
          <w:noProof/>
          <w:lang w:eastAsia="ru-RU"/>
        </w:rPr>
        <w:drawing>
          <wp:inline distT="0" distB="0" distL="0" distR="0" wp14:anchorId="353B75A3" wp14:editId="451CCEDF">
            <wp:extent cx="5645785" cy="2254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5785" cy="2254250"/>
                    </a:xfrm>
                    <a:prstGeom prst="rect">
                      <a:avLst/>
                    </a:prstGeom>
                    <a:noFill/>
                    <a:ln>
                      <a:noFill/>
                    </a:ln>
                  </pic:spPr>
                </pic:pic>
              </a:graphicData>
            </a:graphic>
          </wp:inline>
        </w:drawing>
      </w:r>
    </w:p>
    <w:p w14:paraId="673BBB24" w14:textId="77777777" w:rsidR="001F6224" w:rsidRDefault="001F6224" w:rsidP="001F6224">
      <w:pPr>
        <w:pStyle w:val="Default"/>
        <w:ind w:firstLine="567"/>
        <w:jc w:val="both"/>
      </w:pPr>
    </w:p>
    <w:p w14:paraId="79874691" w14:textId="77777777" w:rsidR="001F6224" w:rsidRDefault="001F6224" w:rsidP="001F6224">
      <w:pPr>
        <w:pStyle w:val="Default"/>
        <w:ind w:firstLine="567"/>
        <w:jc w:val="both"/>
      </w:pPr>
      <w:r>
        <w:t>Например:</w:t>
      </w:r>
    </w:p>
    <w:p w14:paraId="55AB177E" w14:textId="77777777" w:rsidR="001F6224" w:rsidRDefault="001F6224" w:rsidP="001F6224">
      <w:pPr>
        <w:pStyle w:val="Default"/>
        <w:ind w:firstLine="567"/>
        <w:jc w:val="both"/>
      </w:pPr>
    </w:p>
    <w:p w14:paraId="1FB12F7E" w14:textId="77777777" w:rsidR="001F6224" w:rsidRDefault="001F6224" w:rsidP="001F6224">
      <w:pPr>
        <w:pStyle w:val="Default"/>
        <w:jc w:val="center"/>
        <w:rPr>
          <w:sz w:val="28"/>
          <w:szCs w:val="28"/>
        </w:rPr>
      </w:pPr>
      <w:r>
        <w:rPr>
          <w:sz w:val="28"/>
          <w:szCs w:val="28"/>
        </w:rPr>
        <w:t>Таблица 1. –</w:t>
      </w:r>
      <w:r>
        <w:t xml:space="preserve"> </w:t>
      </w:r>
      <w:r>
        <w:rPr>
          <w:sz w:val="28"/>
          <w:szCs w:val="28"/>
        </w:rPr>
        <w:t>Номенклатура выпускаемой продукции ООО «Специнструмент»</w:t>
      </w:r>
    </w:p>
    <w:p w14:paraId="6B77ABC5" w14:textId="77777777" w:rsidR="001F6224" w:rsidRDefault="001F6224" w:rsidP="001F6224">
      <w:pPr>
        <w:pStyle w:val="Default"/>
        <w:jc w:val="center"/>
        <w:rPr>
          <w:sz w:val="28"/>
          <w:szCs w:val="28"/>
        </w:rPr>
      </w:pPr>
      <w:r>
        <w:rPr>
          <w:sz w:val="28"/>
          <w:szCs w:val="28"/>
        </w:rPr>
        <w:t xml:space="preserve"> в 2017 году</w:t>
      </w:r>
    </w:p>
    <w:p w14:paraId="69058AD7" w14:textId="77777777" w:rsidR="001F6224" w:rsidRDefault="001F6224" w:rsidP="001F6224">
      <w:pPr>
        <w:pStyle w:val="Default"/>
        <w:ind w:firstLine="567"/>
        <w:jc w:val="both"/>
        <w:rPr>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50"/>
        <w:gridCol w:w="3820"/>
        <w:gridCol w:w="1974"/>
        <w:gridCol w:w="1799"/>
      </w:tblGrid>
      <w:tr w:rsidR="001F6224" w:rsidRPr="001F6224" w14:paraId="3E9BB332" w14:textId="77777777" w:rsidTr="001F6224">
        <w:trPr>
          <w:trHeight w:hRule="exact" w:val="618"/>
          <w:jc w:val="center"/>
        </w:trPr>
        <w:tc>
          <w:tcPr>
            <w:tcW w:w="650" w:type="dxa"/>
            <w:tcBorders>
              <w:top w:val="single" w:sz="4" w:space="0" w:color="auto"/>
              <w:left w:val="single" w:sz="4" w:space="0" w:color="auto"/>
              <w:bottom w:val="nil"/>
              <w:right w:val="nil"/>
            </w:tcBorders>
            <w:shd w:val="clear" w:color="auto" w:fill="FFFFFF"/>
            <w:hideMark/>
          </w:tcPr>
          <w:p w14:paraId="14AC5810" w14:textId="77777777" w:rsidR="001F6224" w:rsidRPr="001F6224" w:rsidRDefault="001F6224">
            <w:pPr>
              <w:pStyle w:val="21"/>
              <w:shd w:val="clear" w:color="auto" w:fill="auto"/>
              <w:spacing w:line="240" w:lineRule="auto"/>
              <w:jc w:val="center"/>
              <w:rPr>
                <w:rStyle w:val="110"/>
                <w:i w:val="0"/>
                <w:sz w:val="24"/>
                <w:szCs w:val="24"/>
              </w:rPr>
            </w:pPr>
            <w:r w:rsidRPr="001F6224">
              <w:rPr>
                <w:rStyle w:val="110"/>
                <w:i w:val="0"/>
                <w:sz w:val="24"/>
                <w:szCs w:val="24"/>
              </w:rPr>
              <w:t>№</w:t>
            </w:r>
          </w:p>
          <w:p w14:paraId="32BB1E41" w14:textId="77777777" w:rsidR="001F6224" w:rsidRPr="001F6224" w:rsidRDefault="001F6224">
            <w:pPr>
              <w:pStyle w:val="21"/>
              <w:shd w:val="clear" w:color="auto" w:fill="auto"/>
              <w:spacing w:line="240" w:lineRule="auto"/>
              <w:jc w:val="center"/>
            </w:pPr>
            <w:r w:rsidRPr="001F6224">
              <w:rPr>
                <w:rStyle w:val="110"/>
                <w:i w:val="0"/>
                <w:sz w:val="24"/>
                <w:szCs w:val="24"/>
              </w:rPr>
              <w:t>п/п</w:t>
            </w:r>
          </w:p>
        </w:tc>
        <w:tc>
          <w:tcPr>
            <w:tcW w:w="3820" w:type="dxa"/>
            <w:tcBorders>
              <w:top w:val="single" w:sz="4" w:space="0" w:color="auto"/>
              <w:left w:val="single" w:sz="4" w:space="0" w:color="auto"/>
              <w:bottom w:val="nil"/>
              <w:right w:val="nil"/>
            </w:tcBorders>
            <w:shd w:val="clear" w:color="auto" w:fill="FFFFFF"/>
            <w:hideMark/>
          </w:tcPr>
          <w:p w14:paraId="4F845F2E"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Наименование</w:t>
            </w:r>
          </w:p>
        </w:tc>
        <w:tc>
          <w:tcPr>
            <w:tcW w:w="1974" w:type="dxa"/>
            <w:tcBorders>
              <w:top w:val="single" w:sz="4" w:space="0" w:color="auto"/>
              <w:left w:val="single" w:sz="4" w:space="0" w:color="auto"/>
              <w:bottom w:val="nil"/>
              <w:right w:val="nil"/>
            </w:tcBorders>
            <w:shd w:val="clear" w:color="auto" w:fill="FFFFFF"/>
            <w:hideMark/>
          </w:tcPr>
          <w:p w14:paraId="24445110" w14:textId="77777777" w:rsidR="001F6224" w:rsidRPr="001F6224" w:rsidRDefault="001F6224">
            <w:pPr>
              <w:pStyle w:val="21"/>
              <w:shd w:val="clear" w:color="auto" w:fill="auto"/>
              <w:spacing w:line="240" w:lineRule="auto"/>
              <w:jc w:val="center"/>
              <w:rPr>
                <w:rStyle w:val="110"/>
                <w:i w:val="0"/>
                <w:iCs w:val="0"/>
                <w:sz w:val="24"/>
                <w:szCs w:val="24"/>
              </w:rPr>
            </w:pPr>
            <w:r w:rsidRPr="001F6224">
              <w:rPr>
                <w:rStyle w:val="110"/>
                <w:i w:val="0"/>
                <w:sz w:val="24"/>
                <w:szCs w:val="24"/>
              </w:rPr>
              <w:t xml:space="preserve">Объём выпуска, </w:t>
            </w:r>
          </w:p>
          <w:p w14:paraId="6BE6951F" w14:textId="77777777" w:rsidR="001F6224" w:rsidRPr="001F6224" w:rsidRDefault="001F6224">
            <w:pPr>
              <w:pStyle w:val="21"/>
              <w:shd w:val="clear" w:color="auto" w:fill="auto"/>
              <w:spacing w:line="240" w:lineRule="auto"/>
              <w:jc w:val="center"/>
            </w:pPr>
            <w:r w:rsidRPr="001F6224">
              <w:rPr>
                <w:rStyle w:val="110"/>
                <w:i w:val="0"/>
                <w:sz w:val="24"/>
                <w:szCs w:val="24"/>
              </w:rPr>
              <w:t>шт.</w:t>
            </w:r>
          </w:p>
        </w:tc>
        <w:tc>
          <w:tcPr>
            <w:tcW w:w="1799" w:type="dxa"/>
            <w:tcBorders>
              <w:top w:val="single" w:sz="4" w:space="0" w:color="auto"/>
              <w:left w:val="single" w:sz="4" w:space="0" w:color="auto"/>
              <w:bottom w:val="nil"/>
              <w:right w:val="single" w:sz="4" w:space="0" w:color="auto"/>
            </w:tcBorders>
            <w:shd w:val="clear" w:color="auto" w:fill="FFFFFF"/>
            <w:hideMark/>
          </w:tcPr>
          <w:p w14:paraId="07F3BCF4" w14:textId="77777777" w:rsidR="001F6224" w:rsidRPr="001F6224" w:rsidRDefault="001F6224">
            <w:pPr>
              <w:pStyle w:val="21"/>
              <w:shd w:val="clear" w:color="auto" w:fill="auto"/>
              <w:spacing w:line="240" w:lineRule="auto"/>
              <w:jc w:val="center"/>
              <w:rPr>
                <w:rStyle w:val="110"/>
                <w:i w:val="0"/>
                <w:iCs w:val="0"/>
                <w:sz w:val="24"/>
                <w:szCs w:val="24"/>
              </w:rPr>
            </w:pPr>
            <w:r w:rsidRPr="001F6224">
              <w:rPr>
                <w:rStyle w:val="110"/>
                <w:i w:val="0"/>
                <w:sz w:val="24"/>
                <w:szCs w:val="24"/>
              </w:rPr>
              <w:t xml:space="preserve">Объём выпуска, </w:t>
            </w:r>
          </w:p>
          <w:p w14:paraId="2CA48554" w14:textId="77777777" w:rsidR="001F6224" w:rsidRPr="001F6224" w:rsidRDefault="001F6224">
            <w:pPr>
              <w:pStyle w:val="21"/>
              <w:shd w:val="clear" w:color="auto" w:fill="auto"/>
              <w:spacing w:line="240" w:lineRule="auto"/>
              <w:jc w:val="center"/>
            </w:pPr>
            <w:r w:rsidRPr="001F6224">
              <w:rPr>
                <w:rStyle w:val="110"/>
                <w:i w:val="0"/>
                <w:sz w:val="24"/>
                <w:szCs w:val="24"/>
              </w:rPr>
              <w:t>%</w:t>
            </w:r>
          </w:p>
        </w:tc>
      </w:tr>
      <w:tr w:rsidR="001F6224" w:rsidRPr="001F6224" w14:paraId="48E76515" w14:textId="77777777" w:rsidTr="001F6224">
        <w:trPr>
          <w:trHeight w:hRule="exact" w:val="288"/>
          <w:jc w:val="center"/>
        </w:trPr>
        <w:tc>
          <w:tcPr>
            <w:tcW w:w="650" w:type="dxa"/>
            <w:tcBorders>
              <w:top w:val="single" w:sz="4" w:space="0" w:color="auto"/>
              <w:left w:val="single" w:sz="4" w:space="0" w:color="auto"/>
              <w:bottom w:val="nil"/>
              <w:right w:val="nil"/>
            </w:tcBorders>
            <w:shd w:val="clear" w:color="auto" w:fill="FFFFFF"/>
            <w:hideMark/>
          </w:tcPr>
          <w:p w14:paraId="76364A2C"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1</w:t>
            </w:r>
          </w:p>
        </w:tc>
        <w:tc>
          <w:tcPr>
            <w:tcW w:w="3820" w:type="dxa"/>
            <w:tcBorders>
              <w:top w:val="single" w:sz="4" w:space="0" w:color="auto"/>
              <w:left w:val="single" w:sz="4" w:space="0" w:color="auto"/>
              <w:bottom w:val="nil"/>
              <w:right w:val="nil"/>
            </w:tcBorders>
            <w:shd w:val="clear" w:color="auto" w:fill="FFFFFF"/>
            <w:hideMark/>
          </w:tcPr>
          <w:p w14:paraId="1BC85EFE" w14:textId="77777777" w:rsidR="001F6224" w:rsidRPr="001F6224" w:rsidRDefault="001F6224">
            <w:pPr>
              <w:pStyle w:val="21"/>
              <w:shd w:val="clear" w:color="auto" w:fill="auto"/>
              <w:spacing w:line="240" w:lineRule="auto"/>
              <w:jc w:val="left"/>
              <w:rPr>
                <w:sz w:val="24"/>
                <w:szCs w:val="24"/>
              </w:rPr>
            </w:pPr>
            <w:r w:rsidRPr="001F6224">
              <w:rPr>
                <w:rStyle w:val="110"/>
                <w:i w:val="0"/>
                <w:sz w:val="24"/>
                <w:szCs w:val="24"/>
              </w:rPr>
              <w:t>Сборный режущий инструмент</w:t>
            </w:r>
          </w:p>
        </w:tc>
        <w:tc>
          <w:tcPr>
            <w:tcW w:w="1974" w:type="dxa"/>
            <w:tcBorders>
              <w:top w:val="single" w:sz="4" w:space="0" w:color="auto"/>
              <w:left w:val="single" w:sz="4" w:space="0" w:color="auto"/>
              <w:bottom w:val="nil"/>
              <w:right w:val="nil"/>
            </w:tcBorders>
            <w:shd w:val="clear" w:color="auto" w:fill="FFFFFF"/>
            <w:hideMark/>
          </w:tcPr>
          <w:p w14:paraId="70F0E40D"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25401</w:t>
            </w:r>
          </w:p>
        </w:tc>
        <w:tc>
          <w:tcPr>
            <w:tcW w:w="1799" w:type="dxa"/>
            <w:tcBorders>
              <w:top w:val="single" w:sz="4" w:space="0" w:color="auto"/>
              <w:left w:val="single" w:sz="4" w:space="0" w:color="auto"/>
              <w:bottom w:val="nil"/>
              <w:right w:val="single" w:sz="4" w:space="0" w:color="auto"/>
            </w:tcBorders>
            <w:shd w:val="clear" w:color="auto" w:fill="FFFFFF"/>
            <w:hideMark/>
          </w:tcPr>
          <w:p w14:paraId="6469C640"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90,94</w:t>
            </w:r>
          </w:p>
        </w:tc>
      </w:tr>
      <w:tr w:rsidR="001F6224" w:rsidRPr="001F6224" w14:paraId="4C4133B4" w14:textId="77777777" w:rsidTr="001F6224">
        <w:trPr>
          <w:trHeight w:hRule="exact" w:val="283"/>
          <w:jc w:val="center"/>
        </w:trPr>
        <w:tc>
          <w:tcPr>
            <w:tcW w:w="650" w:type="dxa"/>
            <w:tcBorders>
              <w:top w:val="single" w:sz="4" w:space="0" w:color="auto"/>
              <w:left w:val="single" w:sz="4" w:space="0" w:color="auto"/>
              <w:bottom w:val="nil"/>
              <w:right w:val="nil"/>
            </w:tcBorders>
            <w:shd w:val="clear" w:color="auto" w:fill="FFFFFF"/>
            <w:hideMark/>
          </w:tcPr>
          <w:p w14:paraId="701DBCAE"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2</w:t>
            </w:r>
          </w:p>
        </w:tc>
        <w:tc>
          <w:tcPr>
            <w:tcW w:w="3820" w:type="dxa"/>
            <w:tcBorders>
              <w:top w:val="single" w:sz="4" w:space="0" w:color="auto"/>
              <w:left w:val="single" w:sz="4" w:space="0" w:color="auto"/>
              <w:bottom w:val="nil"/>
              <w:right w:val="nil"/>
            </w:tcBorders>
            <w:shd w:val="clear" w:color="auto" w:fill="FFFFFF"/>
            <w:hideMark/>
          </w:tcPr>
          <w:p w14:paraId="3FDC4830" w14:textId="77777777" w:rsidR="001F6224" w:rsidRPr="001F6224" w:rsidRDefault="001F6224">
            <w:pPr>
              <w:pStyle w:val="21"/>
              <w:shd w:val="clear" w:color="auto" w:fill="auto"/>
              <w:spacing w:line="240" w:lineRule="auto"/>
              <w:jc w:val="left"/>
              <w:rPr>
                <w:sz w:val="24"/>
                <w:szCs w:val="24"/>
              </w:rPr>
            </w:pPr>
            <w:r w:rsidRPr="001F6224">
              <w:rPr>
                <w:rStyle w:val="110"/>
                <w:i w:val="0"/>
                <w:sz w:val="24"/>
                <w:szCs w:val="24"/>
              </w:rPr>
              <w:t>Комплектующие детали</w:t>
            </w:r>
          </w:p>
        </w:tc>
        <w:tc>
          <w:tcPr>
            <w:tcW w:w="1974" w:type="dxa"/>
            <w:tcBorders>
              <w:top w:val="single" w:sz="4" w:space="0" w:color="auto"/>
              <w:left w:val="single" w:sz="4" w:space="0" w:color="auto"/>
              <w:bottom w:val="nil"/>
              <w:right w:val="nil"/>
            </w:tcBorders>
            <w:shd w:val="clear" w:color="auto" w:fill="FFFFFF"/>
            <w:hideMark/>
          </w:tcPr>
          <w:p w14:paraId="00CA1F5A"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10689</w:t>
            </w:r>
          </w:p>
        </w:tc>
        <w:tc>
          <w:tcPr>
            <w:tcW w:w="1799" w:type="dxa"/>
            <w:tcBorders>
              <w:top w:val="single" w:sz="4" w:space="0" w:color="auto"/>
              <w:left w:val="single" w:sz="4" w:space="0" w:color="auto"/>
              <w:bottom w:val="nil"/>
              <w:right w:val="single" w:sz="4" w:space="0" w:color="auto"/>
            </w:tcBorders>
            <w:shd w:val="clear" w:color="auto" w:fill="FFFFFF"/>
            <w:hideMark/>
          </w:tcPr>
          <w:p w14:paraId="65215EDD"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4,51</w:t>
            </w:r>
          </w:p>
        </w:tc>
      </w:tr>
      <w:tr w:rsidR="001F6224" w:rsidRPr="001F6224" w14:paraId="274008CB" w14:textId="77777777" w:rsidTr="001F6224">
        <w:trPr>
          <w:trHeight w:hRule="exact" w:val="288"/>
          <w:jc w:val="center"/>
        </w:trPr>
        <w:tc>
          <w:tcPr>
            <w:tcW w:w="650" w:type="dxa"/>
            <w:tcBorders>
              <w:top w:val="single" w:sz="4" w:space="0" w:color="auto"/>
              <w:left w:val="single" w:sz="4" w:space="0" w:color="auto"/>
              <w:bottom w:val="nil"/>
              <w:right w:val="nil"/>
            </w:tcBorders>
            <w:shd w:val="clear" w:color="auto" w:fill="FFFFFF"/>
            <w:hideMark/>
          </w:tcPr>
          <w:p w14:paraId="7C696983"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3</w:t>
            </w:r>
          </w:p>
        </w:tc>
        <w:tc>
          <w:tcPr>
            <w:tcW w:w="3820" w:type="dxa"/>
            <w:tcBorders>
              <w:top w:val="single" w:sz="4" w:space="0" w:color="auto"/>
              <w:left w:val="single" w:sz="4" w:space="0" w:color="auto"/>
              <w:bottom w:val="nil"/>
              <w:right w:val="nil"/>
            </w:tcBorders>
            <w:shd w:val="clear" w:color="auto" w:fill="FFFFFF"/>
            <w:hideMark/>
          </w:tcPr>
          <w:p w14:paraId="7301C0B8" w14:textId="77777777" w:rsidR="001F6224" w:rsidRPr="001F6224" w:rsidRDefault="001F6224">
            <w:pPr>
              <w:pStyle w:val="21"/>
              <w:shd w:val="clear" w:color="auto" w:fill="auto"/>
              <w:spacing w:line="240" w:lineRule="auto"/>
              <w:jc w:val="left"/>
              <w:rPr>
                <w:sz w:val="24"/>
                <w:szCs w:val="24"/>
              </w:rPr>
            </w:pPr>
            <w:r w:rsidRPr="001F6224">
              <w:rPr>
                <w:rStyle w:val="110"/>
                <w:i w:val="0"/>
                <w:sz w:val="24"/>
                <w:szCs w:val="24"/>
              </w:rPr>
              <w:t>Запасные части</w:t>
            </w:r>
          </w:p>
        </w:tc>
        <w:tc>
          <w:tcPr>
            <w:tcW w:w="1974" w:type="dxa"/>
            <w:tcBorders>
              <w:top w:val="single" w:sz="4" w:space="0" w:color="auto"/>
              <w:left w:val="single" w:sz="4" w:space="0" w:color="auto"/>
              <w:bottom w:val="nil"/>
              <w:right w:val="nil"/>
            </w:tcBorders>
            <w:shd w:val="clear" w:color="auto" w:fill="FFFFFF"/>
            <w:hideMark/>
          </w:tcPr>
          <w:p w14:paraId="254B560C"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17781</w:t>
            </w:r>
          </w:p>
        </w:tc>
        <w:tc>
          <w:tcPr>
            <w:tcW w:w="1799" w:type="dxa"/>
            <w:tcBorders>
              <w:top w:val="single" w:sz="4" w:space="0" w:color="auto"/>
              <w:left w:val="single" w:sz="4" w:space="0" w:color="auto"/>
              <w:bottom w:val="nil"/>
              <w:right w:val="single" w:sz="4" w:space="0" w:color="auto"/>
            </w:tcBorders>
            <w:shd w:val="clear" w:color="auto" w:fill="FFFFFF"/>
            <w:hideMark/>
          </w:tcPr>
          <w:p w14:paraId="5630BFEF"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1,32</w:t>
            </w:r>
          </w:p>
        </w:tc>
      </w:tr>
      <w:tr w:rsidR="001F6224" w:rsidRPr="001F6224" w14:paraId="4F495657" w14:textId="77777777" w:rsidTr="001F6224">
        <w:trPr>
          <w:trHeight w:hRule="exact" w:val="288"/>
          <w:jc w:val="center"/>
        </w:trPr>
        <w:tc>
          <w:tcPr>
            <w:tcW w:w="650" w:type="dxa"/>
            <w:tcBorders>
              <w:top w:val="single" w:sz="4" w:space="0" w:color="auto"/>
              <w:left w:val="single" w:sz="4" w:space="0" w:color="auto"/>
              <w:bottom w:val="nil"/>
              <w:right w:val="nil"/>
            </w:tcBorders>
            <w:shd w:val="clear" w:color="auto" w:fill="FFFFFF"/>
            <w:hideMark/>
          </w:tcPr>
          <w:p w14:paraId="5E9E2CD6"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4</w:t>
            </w:r>
          </w:p>
        </w:tc>
        <w:tc>
          <w:tcPr>
            <w:tcW w:w="3820" w:type="dxa"/>
            <w:tcBorders>
              <w:top w:val="single" w:sz="4" w:space="0" w:color="auto"/>
              <w:left w:val="single" w:sz="4" w:space="0" w:color="auto"/>
              <w:bottom w:val="nil"/>
              <w:right w:val="nil"/>
            </w:tcBorders>
            <w:shd w:val="clear" w:color="auto" w:fill="FFFFFF"/>
            <w:hideMark/>
          </w:tcPr>
          <w:p w14:paraId="752AE674" w14:textId="77777777" w:rsidR="001F6224" w:rsidRPr="001F6224" w:rsidRDefault="001F6224">
            <w:pPr>
              <w:pStyle w:val="21"/>
              <w:shd w:val="clear" w:color="auto" w:fill="auto"/>
              <w:spacing w:line="240" w:lineRule="auto"/>
              <w:jc w:val="left"/>
              <w:rPr>
                <w:sz w:val="24"/>
                <w:szCs w:val="24"/>
              </w:rPr>
            </w:pPr>
            <w:r w:rsidRPr="001F6224">
              <w:rPr>
                <w:rStyle w:val="110"/>
                <w:i w:val="0"/>
                <w:sz w:val="24"/>
                <w:szCs w:val="24"/>
              </w:rPr>
              <w:t xml:space="preserve">Винты (ГОСТ </w:t>
            </w:r>
            <w:proofErr w:type="gramStart"/>
            <w:r w:rsidRPr="001F6224">
              <w:rPr>
                <w:rStyle w:val="110"/>
                <w:i w:val="0"/>
                <w:sz w:val="24"/>
                <w:szCs w:val="24"/>
              </w:rPr>
              <w:t>11738-84</w:t>
            </w:r>
            <w:proofErr w:type="gramEnd"/>
            <w:r w:rsidRPr="001F6224">
              <w:rPr>
                <w:rStyle w:val="110"/>
                <w:i w:val="0"/>
                <w:sz w:val="24"/>
                <w:szCs w:val="24"/>
              </w:rPr>
              <w:t>)</w:t>
            </w:r>
          </w:p>
        </w:tc>
        <w:tc>
          <w:tcPr>
            <w:tcW w:w="1974" w:type="dxa"/>
            <w:tcBorders>
              <w:top w:val="single" w:sz="4" w:space="0" w:color="auto"/>
              <w:left w:val="single" w:sz="4" w:space="0" w:color="auto"/>
              <w:bottom w:val="nil"/>
              <w:right w:val="nil"/>
            </w:tcBorders>
            <w:shd w:val="clear" w:color="auto" w:fill="FFFFFF"/>
            <w:hideMark/>
          </w:tcPr>
          <w:p w14:paraId="09D7F2BF"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39103</w:t>
            </w:r>
          </w:p>
        </w:tc>
        <w:tc>
          <w:tcPr>
            <w:tcW w:w="1799" w:type="dxa"/>
            <w:tcBorders>
              <w:top w:val="single" w:sz="4" w:space="0" w:color="auto"/>
              <w:left w:val="single" w:sz="4" w:space="0" w:color="auto"/>
              <w:bottom w:val="nil"/>
              <w:right w:val="single" w:sz="4" w:space="0" w:color="auto"/>
            </w:tcBorders>
            <w:shd w:val="clear" w:color="auto" w:fill="FFFFFF"/>
            <w:hideMark/>
          </w:tcPr>
          <w:p w14:paraId="3C882D94"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3,23</w:t>
            </w:r>
          </w:p>
        </w:tc>
      </w:tr>
      <w:tr w:rsidR="001F6224" w:rsidRPr="001F6224" w14:paraId="6CDC6A51" w14:textId="77777777" w:rsidTr="001F6224">
        <w:trPr>
          <w:trHeight w:hRule="exact" w:val="326"/>
          <w:jc w:val="center"/>
        </w:trPr>
        <w:tc>
          <w:tcPr>
            <w:tcW w:w="650" w:type="dxa"/>
            <w:tcBorders>
              <w:top w:val="single" w:sz="4" w:space="0" w:color="auto"/>
              <w:left w:val="single" w:sz="4" w:space="0" w:color="auto"/>
              <w:bottom w:val="single" w:sz="4" w:space="0" w:color="auto"/>
              <w:right w:val="nil"/>
            </w:tcBorders>
            <w:shd w:val="clear" w:color="auto" w:fill="FFFFFF"/>
            <w:hideMark/>
          </w:tcPr>
          <w:p w14:paraId="4B821DB3" w14:textId="77777777" w:rsidR="001F6224" w:rsidRPr="001F6224" w:rsidRDefault="001F6224">
            <w:pPr>
              <w:spacing w:after="0"/>
              <w:rPr>
                <w:rFonts w:cs="Times New Roman"/>
              </w:rPr>
            </w:pPr>
          </w:p>
        </w:tc>
        <w:tc>
          <w:tcPr>
            <w:tcW w:w="3820" w:type="dxa"/>
            <w:tcBorders>
              <w:top w:val="single" w:sz="4" w:space="0" w:color="auto"/>
              <w:left w:val="single" w:sz="4" w:space="0" w:color="auto"/>
              <w:bottom w:val="single" w:sz="4" w:space="0" w:color="auto"/>
              <w:right w:val="nil"/>
            </w:tcBorders>
            <w:shd w:val="clear" w:color="auto" w:fill="FFFFFF"/>
            <w:hideMark/>
          </w:tcPr>
          <w:p w14:paraId="59BA2A8D"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Итого:</w:t>
            </w:r>
          </w:p>
        </w:tc>
        <w:tc>
          <w:tcPr>
            <w:tcW w:w="1974" w:type="dxa"/>
            <w:tcBorders>
              <w:top w:val="single" w:sz="4" w:space="0" w:color="auto"/>
              <w:left w:val="single" w:sz="4" w:space="0" w:color="auto"/>
              <w:bottom w:val="single" w:sz="4" w:space="0" w:color="auto"/>
              <w:right w:val="nil"/>
            </w:tcBorders>
            <w:shd w:val="clear" w:color="auto" w:fill="FFFFFF"/>
            <w:hideMark/>
          </w:tcPr>
          <w:p w14:paraId="55FF4AD9"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92974</w:t>
            </w:r>
          </w:p>
        </w:tc>
        <w:tc>
          <w:tcPr>
            <w:tcW w:w="1799" w:type="dxa"/>
            <w:tcBorders>
              <w:top w:val="single" w:sz="4" w:space="0" w:color="auto"/>
              <w:left w:val="single" w:sz="4" w:space="0" w:color="auto"/>
              <w:bottom w:val="single" w:sz="4" w:space="0" w:color="auto"/>
              <w:right w:val="single" w:sz="4" w:space="0" w:color="auto"/>
            </w:tcBorders>
            <w:shd w:val="clear" w:color="auto" w:fill="FFFFFF"/>
            <w:hideMark/>
          </w:tcPr>
          <w:p w14:paraId="3DE748B0" w14:textId="77777777" w:rsidR="001F6224" w:rsidRPr="001F6224" w:rsidRDefault="001F6224">
            <w:pPr>
              <w:pStyle w:val="21"/>
              <w:shd w:val="clear" w:color="auto" w:fill="auto"/>
              <w:spacing w:line="240" w:lineRule="auto"/>
              <w:jc w:val="center"/>
              <w:rPr>
                <w:sz w:val="24"/>
                <w:szCs w:val="24"/>
              </w:rPr>
            </w:pPr>
            <w:r w:rsidRPr="001F6224">
              <w:rPr>
                <w:rStyle w:val="110"/>
                <w:i w:val="0"/>
                <w:sz w:val="24"/>
                <w:szCs w:val="24"/>
              </w:rPr>
              <w:t>100</w:t>
            </w:r>
          </w:p>
        </w:tc>
      </w:tr>
    </w:tbl>
    <w:p w14:paraId="5EE79238" w14:textId="77777777" w:rsidR="001F6224" w:rsidRDefault="001F6224" w:rsidP="001F6224">
      <w:pPr>
        <w:pStyle w:val="Default"/>
        <w:ind w:firstLine="567"/>
        <w:jc w:val="both"/>
      </w:pPr>
    </w:p>
    <w:p w14:paraId="74E164A7" w14:textId="77777777" w:rsidR="001F6224" w:rsidRDefault="001F6224" w:rsidP="001F6224">
      <w:pPr>
        <w:pStyle w:val="Default"/>
        <w:ind w:firstLine="567"/>
        <w:jc w:val="both"/>
      </w:pPr>
      <w:r>
        <w:t xml:space="preserve">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w:t>
      </w:r>
    </w:p>
    <w:p w14:paraId="05DF539B" w14:textId="77777777" w:rsidR="001F6224" w:rsidRDefault="001F6224" w:rsidP="001F6224">
      <w:pPr>
        <w:pStyle w:val="Default"/>
        <w:ind w:firstLine="567"/>
        <w:jc w:val="both"/>
      </w:pPr>
      <w:r>
        <w:t xml:space="preserve">Таблицы, используемые в работе, размещают под текстом, в котором впервые дана ссылка на них, или на следующей странице, а при необходимости – в приложении к работе. </w:t>
      </w:r>
    </w:p>
    <w:p w14:paraId="63971B60" w14:textId="77777777" w:rsidR="001F6224" w:rsidRDefault="001F6224" w:rsidP="001F6224">
      <w:pPr>
        <w:pStyle w:val="Default"/>
        <w:ind w:firstLine="567"/>
        <w:jc w:val="both"/>
      </w:pPr>
      <w:r>
        <w:t xml:space="preserve">Таблицы нумеруют арабскими цифрами сквозной нумерацией или в пределах главы (раздела). Таблицы каждого приложения обозначают отдельной нумерацией арабскими цифрами с добавлением перед цифрой обозначения приложения. Если в работе одна таблица, то она должна быть обозначена «Таблица 1» или «Таблица В.1», если она приведена в приложении В. </w:t>
      </w:r>
    </w:p>
    <w:p w14:paraId="37022950" w14:textId="77777777" w:rsidR="001F6224" w:rsidRDefault="001F6224" w:rsidP="001F6224">
      <w:pPr>
        <w:pStyle w:val="Default"/>
        <w:ind w:firstLine="567"/>
        <w:jc w:val="both"/>
      </w:pPr>
      <w:r>
        <w:lastRenderedPageBreak/>
        <w:t xml:space="preserve">На все таблицы должны быть приведены ссылки в тексте работы. При ссылке следует писать слово «таблица» с указанием ее номера. </w:t>
      </w:r>
    </w:p>
    <w:p w14:paraId="68F7AA11" w14:textId="77777777" w:rsidR="001F6224" w:rsidRDefault="001F6224" w:rsidP="001F6224">
      <w:pPr>
        <w:pStyle w:val="Default"/>
        <w:ind w:firstLine="567"/>
        <w:jc w:val="both"/>
      </w:pPr>
      <w:r>
        <w:t xml:space="preserve">Таблицу с большим числом строк допускается переносить на другой лист (страницу). При переносе части таблицы на другой лист (страницу) слово «Таблица», ее номер и наименование указывают один раз слева над первой частью таблицы, а над другими частями также слева пишут слова «Продолжение таблицы» и указывают номер таблицы. </w:t>
      </w:r>
    </w:p>
    <w:p w14:paraId="00443D60" w14:textId="77777777" w:rsidR="001F6224" w:rsidRDefault="001F6224" w:rsidP="001F6224">
      <w:pPr>
        <w:pStyle w:val="Default"/>
        <w:ind w:firstLine="567"/>
        <w:jc w:val="both"/>
      </w:pPr>
      <w:r>
        <w:t xml:space="preserve">Таблицу с большим количеством граф допускается делить на части и помещать одну часть под другой в пределах одной страницы. Если строки и графы таблицы выходят за формат страницы, то в первом случае в каждой части таблицы повторяется головка, во втором случае - боковик. При делении таблицы на части допускается ее головку или боковик заменять соответственно номером граф и строк. При этом нумеруют арабскими цифрами графы и (или) строки первой части таблицы. </w:t>
      </w:r>
    </w:p>
    <w:p w14:paraId="54F32E44" w14:textId="77777777" w:rsidR="001F6224" w:rsidRDefault="001F6224" w:rsidP="001F6224">
      <w:pPr>
        <w:pStyle w:val="Default"/>
        <w:ind w:firstLine="567"/>
        <w:jc w:val="both"/>
      </w:pPr>
      <w:r>
        <w:t xml:space="preserve">Разделять заголовки и подзаголовки боковика и граф диагональными линиями не допускается. </w:t>
      </w:r>
    </w:p>
    <w:p w14:paraId="1042CEDC" w14:textId="77777777" w:rsidR="001F6224" w:rsidRDefault="001F6224" w:rsidP="001F6224">
      <w:pPr>
        <w:pStyle w:val="Default"/>
        <w:ind w:firstLine="567"/>
        <w:jc w:val="both"/>
      </w:pPr>
      <w:r>
        <w:t xml:space="preserve">Заголовки граф, как правило, записывают параллельно строкам таблицы. При необходимости допускается перпендикулярное расположение заголовков граф. </w:t>
      </w:r>
    </w:p>
    <w:p w14:paraId="6E067BDA" w14:textId="77777777" w:rsidR="001F6224" w:rsidRDefault="001F6224" w:rsidP="001F6224">
      <w:pPr>
        <w:pStyle w:val="Default"/>
        <w:ind w:firstLine="567"/>
        <w:jc w:val="both"/>
      </w:pPr>
      <w:r>
        <w:t xml:space="preserve">Головка таблицы должна быть отделена линией от остальной части таблицы. </w:t>
      </w:r>
    </w:p>
    <w:p w14:paraId="09CA414D" w14:textId="77777777" w:rsidR="001F6224" w:rsidRDefault="001F6224" w:rsidP="001F6224">
      <w:pPr>
        <w:pStyle w:val="Default"/>
        <w:ind w:firstLine="567"/>
        <w:jc w:val="both"/>
      </w:pPr>
      <w:r>
        <w:t xml:space="preserve">Если повторяющийся в разных строках графы таблицы текст состоит из одного слова, то его после первого написания допускается заменять кавычками; если из двух и более слов, то при первом повторении его заменяют словами «То же», а далее – кавычками. Ставить кавычки вместо повторяющихся цифр, марок, знаков, математических и химических символов не допускается. Если цифровые или иные данные в какой-либо строке таблицы не приводят, то в ней ставят прочерк. </w:t>
      </w:r>
    </w:p>
    <w:p w14:paraId="2F37D80D" w14:textId="77777777" w:rsidR="001F6224" w:rsidRDefault="001F6224" w:rsidP="001F6224">
      <w:pPr>
        <w:pStyle w:val="Default"/>
        <w:ind w:firstLine="567"/>
        <w:jc w:val="both"/>
      </w:pPr>
      <w:r>
        <w:t xml:space="preserve">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w:t>
      </w:r>
    </w:p>
    <w:p w14:paraId="0C684397" w14:textId="77777777" w:rsidR="001F6224" w:rsidRDefault="001F6224" w:rsidP="001F6224">
      <w:pPr>
        <w:pStyle w:val="Default"/>
        <w:ind w:firstLine="567"/>
        <w:jc w:val="both"/>
      </w:pPr>
      <w:r>
        <w:t xml:space="preserve">Числовое значение показателя проставляют на уровне последней строки наименования показателя. </w:t>
      </w:r>
    </w:p>
    <w:p w14:paraId="16F5BBAB" w14:textId="77777777" w:rsidR="001F6224" w:rsidRDefault="001F6224" w:rsidP="001F6224">
      <w:pPr>
        <w:pStyle w:val="Default"/>
        <w:ind w:firstLine="567"/>
        <w:jc w:val="both"/>
      </w:pPr>
      <w:r>
        <w:t xml:space="preserve">Значение показателя, приведенное в виде текста, записывают на уровне первой строки наименования показателя. </w:t>
      </w:r>
    </w:p>
    <w:p w14:paraId="6C2D515B" w14:textId="77777777" w:rsidR="001F6224" w:rsidRDefault="001F6224" w:rsidP="001F6224">
      <w:pPr>
        <w:pStyle w:val="Default"/>
        <w:ind w:firstLine="567"/>
        <w:jc w:val="both"/>
      </w:pPr>
      <w:r>
        <w:t>Допускается применять размер шрифта в таблице меньший, чем в тексте (но не менее 12 пунктов).</w:t>
      </w:r>
    </w:p>
    <w:p w14:paraId="2196FFC7" w14:textId="77777777" w:rsidR="00DC7A7A" w:rsidRDefault="007870E7" w:rsidP="00DC7A7A">
      <w:pPr>
        <w:spacing w:after="0" w:line="240" w:lineRule="auto"/>
        <w:ind w:firstLine="567"/>
        <w:jc w:val="both"/>
        <w:rPr>
          <w:rFonts w:ascii="Times New Roman" w:hAnsi="Times New Roman"/>
          <w:sz w:val="24"/>
          <w:szCs w:val="24"/>
        </w:rPr>
      </w:pPr>
      <w:r>
        <w:rPr>
          <w:rFonts w:ascii="Times New Roman" w:hAnsi="Times New Roman"/>
          <w:sz w:val="24"/>
          <w:szCs w:val="24"/>
        </w:rPr>
        <w:t>Образец оформления таблиц, их переноса, и рисунков приведен в приложении 3 и 4.</w:t>
      </w:r>
    </w:p>
    <w:p w14:paraId="38DF488A" w14:textId="77777777" w:rsidR="0045649E" w:rsidRDefault="0045649E" w:rsidP="00B40D27">
      <w:pPr>
        <w:suppressAutoHyphens/>
        <w:spacing w:after="0" w:line="240" w:lineRule="auto"/>
        <w:jc w:val="both"/>
        <w:rPr>
          <w:rFonts w:ascii="Times New Roman" w:hAnsi="Times New Roman" w:cs="Times New Roman"/>
          <w:b/>
          <w:sz w:val="28"/>
          <w:szCs w:val="28"/>
        </w:rPr>
      </w:pPr>
    </w:p>
    <w:p w14:paraId="68EEA867" w14:textId="77777777" w:rsidR="0045649E" w:rsidRDefault="0045649E" w:rsidP="00B40D27">
      <w:pPr>
        <w:suppressAutoHyphens/>
        <w:spacing w:after="0" w:line="240" w:lineRule="auto"/>
        <w:jc w:val="both"/>
        <w:rPr>
          <w:rFonts w:ascii="Times New Roman" w:hAnsi="Times New Roman" w:cs="Times New Roman"/>
          <w:b/>
          <w:sz w:val="28"/>
          <w:szCs w:val="28"/>
        </w:rPr>
      </w:pPr>
    </w:p>
    <w:p w14:paraId="26BF6231" w14:textId="77777777" w:rsidR="0045649E" w:rsidRDefault="0045649E" w:rsidP="0045649E">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СПИСОК РЕКОМЕНДУЕМОЙ ЛИТЕРАТУРЫ</w:t>
      </w:r>
    </w:p>
    <w:p w14:paraId="1726C56C" w14:textId="77777777" w:rsidR="00EA7CFB" w:rsidRDefault="00EA7CFB" w:rsidP="0045649E">
      <w:pPr>
        <w:suppressAutoHyphens/>
        <w:spacing w:after="0" w:line="240" w:lineRule="auto"/>
        <w:jc w:val="center"/>
        <w:rPr>
          <w:rFonts w:ascii="Times New Roman" w:hAnsi="Times New Roman" w:cs="Times New Roman"/>
          <w:b/>
          <w:sz w:val="28"/>
          <w:szCs w:val="28"/>
        </w:rPr>
      </w:pPr>
    </w:p>
    <w:p w14:paraId="45708EFC" w14:textId="77777777" w:rsidR="00AC35D2" w:rsidRPr="00AC35D2" w:rsidRDefault="00AC35D2" w:rsidP="00AC35D2">
      <w:pPr>
        <w:spacing w:after="0" w:line="240" w:lineRule="auto"/>
        <w:ind w:firstLine="567"/>
        <w:jc w:val="both"/>
        <w:rPr>
          <w:rFonts w:ascii="Times New Roman" w:eastAsia="Calibri" w:hAnsi="Times New Roman" w:cs="Times New Roman"/>
          <w:i/>
          <w:sz w:val="24"/>
          <w:szCs w:val="24"/>
        </w:rPr>
      </w:pPr>
      <w:r w:rsidRPr="00AC35D2">
        <w:rPr>
          <w:rFonts w:ascii="Times New Roman" w:eastAsia="Calibri" w:hAnsi="Times New Roman" w:cs="Times New Roman"/>
          <w:i/>
          <w:sz w:val="24"/>
          <w:szCs w:val="24"/>
        </w:rPr>
        <w:t>Основная литература:</w:t>
      </w:r>
    </w:p>
    <w:p w14:paraId="0A2A2FB8" w14:textId="77777777" w:rsidR="00AC35D2" w:rsidRPr="00AC35D2" w:rsidRDefault="00AC35D2" w:rsidP="00B9687A">
      <w:pPr>
        <w:pStyle w:val="a8"/>
        <w:numPr>
          <w:ilvl w:val="0"/>
          <w:numId w:val="12"/>
        </w:numPr>
        <w:tabs>
          <w:tab w:val="left" w:pos="1134"/>
        </w:tabs>
        <w:spacing w:after="0" w:line="240" w:lineRule="auto"/>
        <w:ind w:left="0"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Дмитриева, Ирина Михайловна. Бухгалтерский учет и анализ [Электронный ресурс</w:t>
      </w:r>
      <w:proofErr w:type="gramStart"/>
      <w:r w:rsidRPr="00AC35D2">
        <w:rPr>
          <w:rFonts w:ascii="Times New Roman" w:eastAsia="Calibri" w:hAnsi="Times New Roman" w:cs="Times New Roman"/>
          <w:sz w:val="24"/>
          <w:szCs w:val="24"/>
        </w:rPr>
        <w:t>] :</w:t>
      </w:r>
      <w:proofErr w:type="gramEnd"/>
      <w:r w:rsidRPr="00AC35D2">
        <w:rPr>
          <w:rFonts w:ascii="Times New Roman" w:eastAsia="Calibri" w:hAnsi="Times New Roman" w:cs="Times New Roman"/>
          <w:sz w:val="24"/>
          <w:szCs w:val="24"/>
        </w:rPr>
        <w:t xml:space="preserve"> Учебник / И. М. Дмитриева. - </w:t>
      </w:r>
      <w:proofErr w:type="gramStart"/>
      <w:r w:rsidRPr="00AC35D2">
        <w:rPr>
          <w:rFonts w:ascii="Times New Roman" w:eastAsia="Calibri" w:hAnsi="Times New Roman" w:cs="Times New Roman"/>
          <w:sz w:val="24"/>
          <w:szCs w:val="24"/>
        </w:rPr>
        <w:t>М. :</w:t>
      </w:r>
      <w:proofErr w:type="gramEnd"/>
      <w:r w:rsidRPr="00AC35D2">
        <w:rPr>
          <w:rFonts w:ascii="Times New Roman" w:eastAsia="Calibri" w:hAnsi="Times New Roman" w:cs="Times New Roman"/>
          <w:sz w:val="24"/>
          <w:szCs w:val="24"/>
        </w:rPr>
        <w:t xml:space="preserve"> Издательство </w:t>
      </w:r>
      <w:proofErr w:type="spellStart"/>
      <w:r w:rsidRPr="00AC35D2">
        <w:rPr>
          <w:rFonts w:ascii="Times New Roman" w:eastAsia="Calibri" w:hAnsi="Times New Roman" w:cs="Times New Roman"/>
          <w:sz w:val="24"/>
          <w:szCs w:val="24"/>
        </w:rPr>
        <w:t>Юрайт</w:t>
      </w:r>
      <w:proofErr w:type="spellEnd"/>
      <w:r w:rsidRPr="00AC35D2">
        <w:rPr>
          <w:rFonts w:ascii="Times New Roman" w:eastAsia="Calibri" w:hAnsi="Times New Roman" w:cs="Times New Roman"/>
          <w:sz w:val="24"/>
          <w:szCs w:val="24"/>
        </w:rPr>
        <w:t>, 2016</w:t>
      </w:r>
    </w:p>
    <w:p w14:paraId="0F7554FA" w14:textId="77777777" w:rsidR="00AC35D2" w:rsidRPr="00AC35D2" w:rsidRDefault="00AC35D2" w:rsidP="00B9687A">
      <w:pPr>
        <w:pStyle w:val="a8"/>
        <w:numPr>
          <w:ilvl w:val="0"/>
          <w:numId w:val="12"/>
        </w:numPr>
        <w:tabs>
          <w:tab w:val="left" w:pos="1134"/>
        </w:tabs>
        <w:spacing w:after="0" w:line="240" w:lineRule="auto"/>
        <w:ind w:left="0"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Ельчанинова, О. В. Бухгалтерский учет и анализ (для бакалавров) [Электронный ресурс] / О. В. Ельчанинова.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КноРус</w:t>
      </w:r>
      <w:proofErr w:type="spellEnd"/>
      <w:r w:rsidRPr="00AC35D2">
        <w:rPr>
          <w:rFonts w:ascii="Times New Roman" w:eastAsia="Calibri" w:hAnsi="Times New Roman" w:cs="Times New Roman"/>
          <w:sz w:val="24"/>
          <w:szCs w:val="24"/>
        </w:rPr>
        <w:t>, 2015</w:t>
      </w:r>
    </w:p>
    <w:p w14:paraId="2349B7F7" w14:textId="77777777" w:rsidR="00AC35D2" w:rsidRPr="00AC35D2" w:rsidRDefault="00AC35D2" w:rsidP="00B9687A">
      <w:pPr>
        <w:pStyle w:val="a8"/>
        <w:numPr>
          <w:ilvl w:val="0"/>
          <w:numId w:val="12"/>
        </w:numPr>
        <w:tabs>
          <w:tab w:val="left" w:pos="1134"/>
        </w:tabs>
        <w:spacing w:after="0" w:line="240" w:lineRule="auto"/>
        <w:ind w:left="0"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Лысова, Т. В. Культура научной и деловой речи [Электронный ресурс] / Т. В. Лысова.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Флинта, 2016</w:t>
      </w:r>
    </w:p>
    <w:p w14:paraId="5E233A99" w14:textId="77777777" w:rsidR="00AC35D2" w:rsidRPr="00AC35D2" w:rsidRDefault="00AC35D2" w:rsidP="00B9687A">
      <w:pPr>
        <w:pStyle w:val="a8"/>
        <w:numPr>
          <w:ilvl w:val="0"/>
          <w:numId w:val="12"/>
        </w:numPr>
        <w:tabs>
          <w:tab w:val="left" w:pos="1134"/>
        </w:tabs>
        <w:spacing w:after="0" w:line="240" w:lineRule="auto"/>
        <w:ind w:left="0" w:firstLine="567"/>
        <w:jc w:val="both"/>
        <w:rPr>
          <w:rFonts w:ascii="Times New Roman" w:eastAsia="Calibri" w:hAnsi="Times New Roman" w:cs="Times New Roman"/>
          <w:sz w:val="24"/>
          <w:szCs w:val="24"/>
        </w:rPr>
      </w:pPr>
      <w:proofErr w:type="spellStart"/>
      <w:r w:rsidRPr="00AC35D2">
        <w:rPr>
          <w:rFonts w:ascii="Times New Roman" w:eastAsia="Calibri" w:hAnsi="Times New Roman" w:cs="Times New Roman"/>
          <w:sz w:val="24"/>
          <w:szCs w:val="24"/>
        </w:rPr>
        <w:t>Чувикова</w:t>
      </w:r>
      <w:proofErr w:type="spellEnd"/>
      <w:r w:rsidRPr="00AC35D2">
        <w:rPr>
          <w:rFonts w:ascii="Times New Roman" w:eastAsia="Calibri" w:hAnsi="Times New Roman" w:cs="Times New Roman"/>
          <w:sz w:val="24"/>
          <w:szCs w:val="24"/>
        </w:rPr>
        <w:t xml:space="preserve">, В. В. Бухгалтерский учет и анализ [Электронный ресурс] / В. В. </w:t>
      </w:r>
      <w:proofErr w:type="spellStart"/>
      <w:r w:rsidRPr="00AC35D2">
        <w:rPr>
          <w:rFonts w:ascii="Times New Roman" w:eastAsia="Calibri" w:hAnsi="Times New Roman" w:cs="Times New Roman"/>
          <w:sz w:val="24"/>
          <w:szCs w:val="24"/>
        </w:rPr>
        <w:t>Чувикова</w:t>
      </w:r>
      <w:proofErr w:type="spellEnd"/>
      <w:r w:rsidRPr="00AC35D2">
        <w:rPr>
          <w:rFonts w:ascii="Times New Roman" w:eastAsia="Calibri" w:hAnsi="Times New Roman" w:cs="Times New Roman"/>
          <w:sz w:val="24"/>
          <w:szCs w:val="24"/>
        </w:rPr>
        <w:t xml:space="preserve">, авт. Т. Б. </w:t>
      </w:r>
      <w:proofErr w:type="spellStart"/>
      <w:r w:rsidRPr="00AC35D2">
        <w:rPr>
          <w:rFonts w:ascii="Times New Roman" w:eastAsia="Calibri" w:hAnsi="Times New Roman" w:cs="Times New Roman"/>
          <w:sz w:val="24"/>
          <w:szCs w:val="24"/>
        </w:rPr>
        <w:t>Иззука</w:t>
      </w:r>
      <w:proofErr w:type="spellEnd"/>
      <w:r w:rsidRPr="00AC35D2">
        <w:rPr>
          <w:rFonts w:ascii="Times New Roman" w:eastAsia="Calibri" w:hAnsi="Times New Roman" w:cs="Times New Roman"/>
          <w:sz w:val="24"/>
          <w:szCs w:val="24"/>
        </w:rPr>
        <w:t xml:space="preserve">.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Дашков и К, 2015</w:t>
      </w:r>
    </w:p>
    <w:p w14:paraId="088BDE72" w14:textId="77777777" w:rsidR="00AC35D2" w:rsidRPr="00AC35D2" w:rsidRDefault="00AC35D2" w:rsidP="00B9687A">
      <w:pPr>
        <w:pStyle w:val="a8"/>
        <w:numPr>
          <w:ilvl w:val="0"/>
          <w:numId w:val="12"/>
        </w:numPr>
        <w:tabs>
          <w:tab w:val="left" w:pos="1134"/>
        </w:tabs>
        <w:spacing w:after="0" w:line="240" w:lineRule="auto"/>
        <w:ind w:left="0"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Шкляр, М. Ф. Основы научных исследований [Электронный ресурс] / М. Ф. Шкляр.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Дашков и К, 2016</w:t>
      </w:r>
    </w:p>
    <w:p w14:paraId="78E16D3D" w14:textId="77777777" w:rsidR="00AC35D2" w:rsidRDefault="00AC35D2" w:rsidP="00AC35D2">
      <w:pPr>
        <w:spacing w:after="0" w:line="240" w:lineRule="auto"/>
        <w:ind w:firstLine="567"/>
        <w:jc w:val="both"/>
        <w:rPr>
          <w:rFonts w:ascii="Times New Roman" w:eastAsia="Calibri" w:hAnsi="Times New Roman" w:cs="Times New Roman"/>
          <w:i/>
          <w:sz w:val="24"/>
          <w:szCs w:val="24"/>
        </w:rPr>
      </w:pPr>
    </w:p>
    <w:p w14:paraId="7B28B558" w14:textId="77777777" w:rsidR="00AC35D2" w:rsidRPr="00AC35D2" w:rsidRDefault="00AC35D2" w:rsidP="00AC35D2">
      <w:pPr>
        <w:spacing w:after="0" w:line="240" w:lineRule="auto"/>
        <w:ind w:firstLine="567"/>
        <w:jc w:val="both"/>
        <w:rPr>
          <w:rFonts w:ascii="Times New Roman" w:eastAsia="Calibri" w:hAnsi="Times New Roman" w:cs="Times New Roman"/>
          <w:i/>
          <w:sz w:val="24"/>
          <w:szCs w:val="24"/>
        </w:rPr>
      </w:pPr>
      <w:r w:rsidRPr="00AC35D2">
        <w:rPr>
          <w:rFonts w:ascii="Times New Roman" w:eastAsia="Calibri" w:hAnsi="Times New Roman" w:cs="Times New Roman"/>
          <w:i/>
          <w:sz w:val="24"/>
          <w:szCs w:val="24"/>
        </w:rPr>
        <w:t>Дополнительная литература:</w:t>
      </w:r>
    </w:p>
    <w:p w14:paraId="63C1D84B" w14:textId="77777777" w:rsid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Агеева, О. А. Бухгалтерский учет и анализ в 2 ч. Часть 1. Бухгалтерский </w:t>
      </w:r>
      <w:proofErr w:type="gramStart"/>
      <w:r>
        <w:rPr>
          <w:rFonts w:ascii="Times New Roman" w:eastAsia="Calibri" w:hAnsi="Times New Roman" w:cs="Times New Roman"/>
          <w:sz w:val="24"/>
          <w:szCs w:val="24"/>
        </w:rPr>
        <w:t>учет :</w:t>
      </w:r>
      <w:proofErr w:type="gramEnd"/>
      <w:r>
        <w:rPr>
          <w:rFonts w:ascii="Times New Roman" w:eastAsia="Calibri" w:hAnsi="Times New Roman" w:cs="Times New Roman"/>
          <w:sz w:val="24"/>
          <w:szCs w:val="24"/>
        </w:rPr>
        <w:t xml:space="preserve"> учебник бакалавриата / О. А. Агеева, Л. С. Шахматова. — </w:t>
      </w:r>
      <w:proofErr w:type="gramStart"/>
      <w:r>
        <w:rPr>
          <w:rFonts w:ascii="Times New Roman" w:eastAsia="Calibri" w:hAnsi="Times New Roman" w:cs="Times New Roman"/>
          <w:sz w:val="24"/>
          <w:szCs w:val="24"/>
        </w:rPr>
        <w:t>М. :</w:t>
      </w:r>
      <w:proofErr w:type="gramEnd"/>
      <w:r>
        <w:rPr>
          <w:rFonts w:ascii="Times New Roman" w:eastAsia="Calibri" w:hAnsi="Times New Roman" w:cs="Times New Roman"/>
          <w:sz w:val="24"/>
          <w:szCs w:val="24"/>
        </w:rPr>
        <w:t xml:space="preserve"> Издательство </w:t>
      </w:r>
      <w:proofErr w:type="spellStart"/>
      <w:r>
        <w:rPr>
          <w:rFonts w:ascii="Times New Roman" w:eastAsia="Calibri" w:hAnsi="Times New Roman" w:cs="Times New Roman"/>
          <w:sz w:val="24"/>
          <w:szCs w:val="24"/>
        </w:rPr>
        <w:t>Юрайт</w:t>
      </w:r>
      <w:proofErr w:type="spellEnd"/>
      <w:r>
        <w:rPr>
          <w:rFonts w:ascii="Times New Roman" w:eastAsia="Calibri" w:hAnsi="Times New Roman" w:cs="Times New Roman"/>
          <w:sz w:val="24"/>
          <w:szCs w:val="24"/>
        </w:rPr>
        <w:t>, 2018.</w:t>
      </w:r>
    </w:p>
    <w:p w14:paraId="1E93A1AB" w14:textId="77777777" w:rsid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Борисов, Е. Ф. </w:t>
      </w:r>
      <w:proofErr w:type="gramStart"/>
      <w:r>
        <w:rPr>
          <w:rFonts w:ascii="Times New Roman" w:eastAsia="Calibri" w:hAnsi="Times New Roman" w:cs="Times New Roman"/>
          <w:sz w:val="24"/>
          <w:szCs w:val="24"/>
        </w:rPr>
        <w:t>Экономика :</w:t>
      </w:r>
      <w:proofErr w:type="gramEnd"/>
      <w:r>
        <w:rPr>
          <w:rFonts w:ascii="Times New Roman" w:eastAsia="Calibri" w:hAnsi="Times New Roman" w:cs="Times New Roman"/>
          <w:sz w:val="24"/>
          <w:szCs w:val="24"/>
        </w:rPr>
        <w:t xml:space="preserve"> учебник и практикум / Е. Ф. Борисов. — 7-е изд., </w:t>
      </w:r>
      <w:proofErr w:type="spellStart"/>
      <w:r>
        <w:rPr>
          <w:rFonts w:ascii="Times New Roman" w:eastAsia="Calibri" w:hAnsi="Times New Roman" w:cs="Times New Roman"/>
          <w:sz w:val="24"/>
          <w:szCs w:val="24"/>
        </w:rPr>
        <w:t>перераб</w:t>
      </w:r>
      <w:proofErr w:type="spellEnd"/>
      <w:r>
        <w:rPr>
          <w:rFonts w:ascii="Times New Roman" w:eastAsia="Calibri" w:hAnsi="Times New Roman" w:cs="Times New Roman"/>
          <w:sz w:val="24"/>
          <w:szCs w:val="24"/>
        </w:rPr>
        <w:t xml:space="preserve">. и доп. — </w:t>
      </w:r>
      <w:proofErr w:type="gramStart"/>
      <w:r>
        <w:rPr>
          <w:rFonts w:ascii="Times New Roman" w:eastAsia="Calibri" w:hAnsi="Times New Roman" w:cs="Times New Roman"/>
          <w:sz w:val="24"/>
          <w:szCs w:val="24"/>
        </w:rPr>
        <w:t>М. :</w:t>
      </w:r>
      <w:proofErr w:type="gramEnd"/>
      <w:r>
        <w:rPr>
          <w:rFonts w:ascii="Times New Roman" w:eastAsia="Calibri" w:hAnsi="Times New Roman" w:cs="Times New Roman"/>
          <w:sz w:val="24"/>
          <w:szCs w:val="24"/>
        </w:rPr>
        <w:t xml:space="preserve"> Издательство </w:t>
      </w:r>
      <w:proofErr w:type="spellStart"/>
      <w:r>
        <w:rPr>
          <w:rFonts w:ascii="Times New Roman" w:eastAsia="Calibri" w:hAnsi="Times New Roman" w:cs="Times New Roman"/>
          <w:sz w:val="24"/>
          <w:szCs w:val="24"/>
        </w:rPr>
        <w:t>Юрайт</w:t>
      </w:r>
      <w:proofErr w:type="spellEnd"/>
      <w:r>
        <w:rPr>
          <w:rFonts w:ascii="Times New Roman" w:eastAsia="Calibri" w:hAnsi="Times New Roman" w:cs="Times New Roman"/>
          <w:sz w:val="24"/>
          <w:szCs w:val="24"/>
        </w:rPr>
        <w:t xml:space="preserve">, 2018. </w:t>
      </w:r>
    </w:p>
    <w:p w14:paraId="20ADF098" w14:textId="77777777" w:rsidR="00AC35D2" w:rsidRP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Воробьев, И. П. Экономика организации (предприятия) [Электронный ресурс] / И. П. Воробьев. - Минск ,2012</w:t>
      </w:r>
    </w:p>
    <w:p w14:paraId="4BF3B808" w14:textId="77777777" w:rsidR="00AC35D2" w:rsidRP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proofErr w:type="spellStart"/>
      <w:r w:rsidRPr="00AC35D2">
        <w:rPr>
          <w:rFonts w:ascii="Times New Roman" w:eastAsia="Calibri" w:hAnsi="Times New Roman" w:cs="Times New Roman"/>
          <w:sz w:val="24"/>
          <w:szCs w:val="24"/>
        </w:rPr>
        <w:t>Клишевич</w:t>
      </w:r>
      <w:proofErr w:type="spellEnd"/>
      <w:r w:rsidRPr="00AC35D2">
        <w:rPr>
          <w:rFonts w:ascii="Times New Roman" w:eastAsia="Calibri" w:hAnsi="Times New Roman" w:cs="Times New Roman"/>
          <w:sz w:val="24"/>
          <w:szCs w:val="24"/>
        </w:rPr>
        <w:t xml:space="preserve">, Н. Б. Финансы организаций: менеджмент и анализ [Электронный ресурс] / Н. Б. </w:t>
      </w:r>
      <w:proofErr w:type="spellStart"/>
      <w:r w:rsidRPr="00AC35D2">
        <w:rPr>
          <w:rFonts w:ascii="Times New Roman" w:eastAsia="Calibri" w:hAnsi="Times New Roman" w:cs="Times New Roman"/>
          <w:sz w:val="24"/>
          <w:szCs w:val="24"/>
        </w:rPr>
        <w:t>Клишевич</w:t>
      </w:r>
      <w:proofErr w:type="spellEnd"/>
      <w:r w:rsidRPr="00AC35D2">
        <w:rPr>
          <w:rFonts w:ascii="Times New Roman" w:eastAsia="Calibri" w:hAnsi="Times New Roman" w:cs="Times New Roman"/>
          <w:sz w:val="24"/>
          <w:szCs w:val="24"/>
        </w:rPr>
        <w:t xml:space="preserve">.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КноРус</w:t>
      </w:r>
      <w:proofErr w:type="spellEnd"/>
      <w:r w:rsidRPr="00AC35D2">
        <w:rPr>
          <w:rFonts w:ascii="Times New Roman" w:eastAsia="Calibri" w:hAnsi="Times New Roman" w:cs="Times New Roman"/>
          <w:sz w:val="24"/>
          <w:szCs w:val="24"/>
        </w:rPr>
        <w:t>, 2014</w:t>
      </w:r>
    </w:p>
    <w:p w14:paraId="5FE7E950" w14:textId="77777777" w:rsidR="00AC35D2" w:rsidRP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proofErr w:type="spellStart"/>
      <w:r w:rsidRPr="00AC35D2">
        <w:rPr>
          <w:rFonts w:ascii="Times New Roman" w:eastAsia="Calibri" w:hAnsi="Times New Roman" w:cs="Times New Roman"/>
          <w:sz w:val="24"/>
          <w:szCs w:val="24"/>
        </w:rPr>
        <w:t>Растова</w:t>
      </w:r>
      <w:proofErr w:type="spellEnd"/>
      <w:r w:rsidRPr="00AC35D2">
        <w:rPr>
          <w:rFonts w:ascii="Times New Roman" w:eastAsia="Calibri" w:hAnsi="Times New Roman" w:cs="Times New Roman"/>
          <w:sz w:val="24"/>
          <w:szCs w:val="24"/>
        </w:rPr>
        <w:t xml:space="preserve">, Ю. И. Экономика организации (предприятия) (для бакалавров) [Электронный ресурс] / Ю. И. </w:t>
      </w:r>
      <w:proofErr w:type="spellStart"/>
      <w:r w:rsidRPr="00AC35D2">
        <w:rPr>
          <w:rFonts w:ascii="Times New Roman" w:eastAsia="Calibri" w:hAnsi="Times New Roman" w:cs="Times New Roman"/>
          <w:sz w:val="24"/>
          <w:szCs w:val="24"/>
        </w:rPr>
        <w:t>Растова</w:t>
      </w:r>
      <w:proofErr w:type="spellEnd"/>
      <w:r w:rsidRPr="00AC35D2">
        <w:rPr>
          <w:rFonts w:ascii="Times New Roman" w:eastAsia="Calibri" w:hAnsi="Times New Roman" w:cs="Times New Roman"/>
          <w:sz w:val="24"/>
          <w:szCs w:val="24"/>
        </w:rPr>
        <w:t xml:space="preserve">.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КноРус</w:t>
      </w:r>
      <w:proofErr w:type="spellEnd"/>
      <w:r w:rsidRPr="00AC35D2">
        <w:rPr>
          <w:rFonts w:ascii="Times New Roman" w:eastAsia="Calibri" w:hAnsi="Times New Roman" w:cs="Times New Roman"/>
          <w:sz w:val="24"/>
          <w:szCs w:val="24"/>
        </w:rPr>
        <w:t>, 2013</w:t>
      </w:r>
    </w:p>
    <w:p w14:paraId="5EEE9D2B" w14:textId="77777777" w:rsidR="00AC35D2" w:rsidRP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proofErr w:type="spellStart"/>
      <w:r w:rsidRPr="00AC35D2">
        <w:rPr>
          <w:rFonts w:ascii="Times New Roman" w:eastAsia="Calibri" w:hAnsi="Times New Roman" w:cs="Times New Roman"/>
          <w:sz w:val="24"/>
          <w:szCs w:val="24"/>
        </w:rPr>
        <w:t>Саполгина</w:t>
      </w:r>
      <w:proofErr w:type="spellEnd"/>
      <w:r w:rsidRPr="00AC35D2">
        <w:rPr>
          <w:rFonts w:ascii="Times New Roman" w:eastAsia="Calibri" w:hAnsi="Times New Roman" w:cs="Times New Roman"/>
          <w:sz w:val="24"/>
          <w:szCs w:val="24"/>
        </w:rPr>
        <w:t xml:space="preserve">, Л. А. Бухгалтерский учет и анализ. Краткий курс (для бакалавров) [Электронный ресурс] / Л. А. </w:t>
      </w:r>
      <w:proofErr w:type="spellStart"/>
      <w:r w:rsidRPr="00AC35D2">
        <w:rPr>
          <w:rFonts w:ascii="Times New Roman" w:eastAsia="Calibri" w:hAnsi="Times New Roman" w:cs="Times New Roman"/>
          <w:sz w:val="24"/>
          <w:szCs w:val="24"/>
        </w:rPr>
        <w:t>Саполгина</w:t>
      </w:r>
      <w:proofErr w:type="spellEnd"/>
      <w:r w:rsidRPr="00AC35D2">
        <w:rPr>
          <w:rFonts w:ascii="Times New Roman" w:eastAsia="Calibri" w:hAnsi="Times New Roman" w:cs="Times New Roman"/>
          <w:sz w:val="24"/>
          <w:szCs w:val="24"/>
        </w:rPr>
        <w:t xml:space="preserve">. - </w:t>
      </w:r>
      <w:proofErr w:type="gramStart"/>
      <w:r w:rsidRPr="00AC35D2">
        <w:rPr>
          <w:rFonts w:ascii="Times New Roman" w:eastAsia="Calibri" w:hAnsi="Times New Roman" w:cs="Times New Roman"/>
          <w:sz w:val="24"/>
          <w:szCs w:val="24"/>
        </w:rPr>
        <w:t>Москва :</w:t>
      </w:r>
      <w:proofErr w:type="gram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КноРус</w:t>
      </w:r>
      <w:proofErr w:type="spellEnd"/>
      <w:r w:rsidRPr="00AC35D2">
        <w:rPr>
          <w:rFonts w:ascii="Times New Roman" w:eastAsia="Calibri" w:hAnsi="Times New Roman" w:cs="Times New Roman"/>
          <w:sz w:val="24"/>
          <w:szCs w:val="24"/>
        </w:rPr>
        <w:t>, 2015</w:t>
      </w:r>
    </w:p>
    <w:p w14:paraId="0310652C" w14:textId="77777777" w:rsidR="00AC35D2" w:rsidRDefault="00AC35D2" w:rsidP="00B9687A">
      <w:pPr>
        <w:pStyle w:val="a8"/>
        <w:numPr>
          <w:ilvl w:val="0"/>
          <w:numId w:val="13"/>
        </w:numPr>
        <w:spacing w:after="0" w:line="240" w:lineRule="auto"/>
        <w:ind w:left="0" w:firstLine="567"/>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Экономика :</w:t>
      </w:r>
      <w:proofErr w:type="gramEnd"/>
      <w:r>
        <w:rPr>
          <w:rFonts w:ascii="Times New Roman" w:eastAsia="Calibri" w:hAnsi="Times New Roman" w:cs="Times New Roman"/>
          <w:sz w:val="24"/>
          <w:szCs w:val="24"/>
        </w:rPr>
        <w:t xml:space="preserve"> учебник и практикум для бакалавриата / В. М. </w:t>
      </w:r>
      <w:proofErr w:type="spellStart"/>
      <w:r>
        <w:rPr>
          <w:rFonts w:ascii="Times New Roman" w:eastAsia="Calibri" w:hAnsi="Times New Roman" w:cs="Times New Roman"/>
          <w:sz w:val="24"/>
          <w:szCs w:val="24"/>
        </w:rPr>
        <w:t>Пищулов</w:t>
      </w:r>
      <w:proofErr w:type="spellEnd"/>
      <w:r>
        <w:rPr>
          <w:rFonts w:ascii="Times New Roman" w:eastAsia="Calibri" w:hAnsi="Times New Roman" w:cs="Times New Roman"/>
          <w:sz w:val="24"/>
          <w:szCs w:val="24"/>
        </w:rPr>
        <w:t xml:space="preserve"> [и др.] ; под общ. ред. В. М. </w:t>
      </w:r>
      <w:proofErr w:type="spellStart"/>
      <w:r>
        <w:rPr>
          <w:rFonts w:ascii="Times New Roman" w:eastAsia="Calibri" w:hAnsi="Times New Roman" w:cs="Times New Roman"/>
          <w:sz w:val="24"/>
          <w:szCs w:val="24"/>
        </w:rPr>
        <w:t>Пищулова</w:t>
      </w:r>
      <w:proofErr w:type="spellEnd"/>
      <w:r>
        <w:rPr>
          <w:rFonts w:ascii="Times New Roman" w:eastAsia="Calibri" w:hAnsi="Times New Roman" w:cs="Times New Roman"/>
          <w:sz w:val="24"/>
          <w:szCs w:val="24"/>
        </w:rPr>
        <w:t xml:space="preserve">. — </w:t>
      </w:r>
      <w:proofErr w:type="gramStart"/>
      <w:r>
        <w:rPr>
          <w:rFonts w:ascii="Times New Roman" w:eastAsia="Calibri" w:hAnsi="Times New Roman" w:cs="Times New Roman"/>
          <w:sz w:val="24"/>
          <w:szCs w:val="24"/>
        </w:rPr>
        <w:t>М. :</w:t>
      </w:r>
      <w:proofErr w:type="gramEnd"/>
      <w:r>
        <w:rPr>
          <w:rFonts w:ascii="Times New Roman" w:eastAsia="Calibri" w:hAnsi="Times New Roman" w:cs="Times New Roman"/>
          <w:sz w:val="24"/>
          <w:szCs w:val="24"/>
        </w:rPr>
        <w:t xml:space="preserve"> Издательство </w:t>
      </w:r>
      <w:proofErr w:type="spellStart"/>
      <w:r>
        <w:rPr>
          <w:rFonts w:ascii="Times New Roman" w:eastAsia="Calibri" w:hAnsi="Times New Roman" w:cs="Times New Roman"/>
          <w:sz w:val="24"/>
          <w:szCs w:val="24"/>
        </w:rPr>
        <w:t>Юрайт</w:t>
      </w:r>
      <w:proofErr w:type="spellEnd"/>
      <w:r>
        <w:rPr>
          <w:rFonts w:ascii="Times New Roman" w:eastAsia="Calibri" w:hAnsi="Times New Roman" w:cs="Times New Roman"/>
          <w:sz w:val="24"/>
          <w:szCs w:val="24"/>
        </w:rPr>
        <w:t xml:space="preserve">, 2018. </w:t>
      </w:r>
    </w:p>
    <w:p w14:paraId="270607B4"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p>
    <w:p w14:paraId="2D623925" w14:textId="77777777" w:rsidR="00AC35D2" w:rsidRPr="00AC35D2" w:rsidRDefault="00AC35D2" w:rsidP="00AC35D2">
      <w:pPr>
        <w:spacing w:after="0" w:line="240" w:lineRule="auto"/>
        <w:ind w:firstLine="567"/>
        <w:contextualSpacing/>
        <w:jc w:val="both"/>
        <w:rPr>
          <w:rFonts w:ascii="Times New Roman" w:eastAsia="Times New Roman" w:hAnsi="Times New Roman" w:cs="Times New Roman"/>
          <w:i/>
          <w:sz w:val="24"/>
          <w:szCs w:val="24"/>
          <w:lang w:eastAsia="ru-RU"/>
        </w:rPr>
      </w:pPr>
      <w:r w:rsidRPr="00AC35D2">
        <w:rPr>
          <w:rFonts w:ascii="Times New Roman" w:hAnsi="Times New Roman" w:cs="Times New Roman"/>
          <w:i/>
          <w:sz w:val="24"/>
          <w:szCs w:val="24"/>
        </w:rPr>
        <w:t>Периодические издания:</w:t>
      </w:r>
    </w:p>
    <w:p w14:paraId="2C370620"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1. </w:t>
      </w:r>
      <w:proofErr w:type="spellStart"/>
      <w:r w:rsidRPr="00AC35D2">
        <w:rPr>
          <w:rFonts w:ascii="Times New Roman" w:eastAsia="Calibri" w:hAnsi="Times New Roman" w:cs="Times New Roman"/>
          <w:sz w:val="24"/>
          <w:szCs w:val="24"/>
        </w:rPr>
        <w:t>Annual</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Review</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of</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Computer</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Science</w:t>
      </w:r>
      <w:proofErr w:type="spellEnd"/>
      <w:r w:rsidRPr="00AC35D2">
        <w:rPr>
          <w:rFonts w:ascii="Times New Roman" w:eastAsia="Calibri" w:hAnsi="Times New Roman" w:cs="Times New Roman"/>
          <w:sz w:val="24"/>
          <w:szCs w:val="24"/>
        </w:rPr>
        <w:t>: журнал [Электронный ресурс]. - Режим доступа: http://arch.neicon.ru</w:t>
      </w:r>
    </w:p>
    <w:p w14:paraId="55F2D09E"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2. </w:t>
      </w:r>
      <w:proofErr w:type="spellStart"/>
      <w:r w:rsidRPr="00AC35D2">
        <w:rPr>
          <w:rFonts w:ascii="Times New Roman" w:eastAsia="Calibri" w:hAnsi="Times New Roman" w:cs="Times New Roman"/>
          <w:sz w:val="24"/>
          <w:szCs w:val="24"/>
        </w:rPr>
        <w:t>Journal</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of</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Information</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Science</w:t>
      </w:r>
      <w:proofErr w:type="spellEnd"/>
      <w:r w:rsidRPr="00AC35D2">
        <w:rPr>
          <w:rFonts w:ascii="Times New Roman" w:eastAsia="Calibri" w:hAnsi="Times New Roman" w:cs="Times New Roman"/>
          <w:sz w:val="24"/>
          <w:szCs w:val="24"/>
        </w:rPr>
        <w:t>: журнал [Электронный ресурс]. - Режим доступа: http://arch.neicon.ru</w:t>
      </w:r>
    </w:p>
    <w:p w14:paraId="5F3A12D1"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3. </w:t>
      </w:r>
      <w:proofErr w:type="spellStart"/>
      <w:r w:rsidRPr="00AC35D2">
        <w:rPr>
          <w:rFonts w:ascii="Times New Roman" w:eastAsia="Calibri" w:hAnsi="Times New Roman" w:cs="Times New Roman"/>
          <w:sz w:val="24"/>
          <w:szCs w:val="24"/>
        </w:rPr>
        <w:t>Social</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Science</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Computer</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Review</w:t>
      </w:r>
      <w:proofErr w:type="spellEnd"/>
      <w:r w:rsidRPr="00AC35D2">
        <w:rPr>
          <w:rFonts w:ascii="Times New Roman" w:eastAsia="Calibri" w:hAnsi="Times New Roman" w:cs="Times New Roman"/>
          <w:sz w:val="24"/>
          <w:szCs w:val="24"/>
        </w:rPr>
        <w:t>: журнал [Электронный ресурс]. - Режим доступа: http://arch.neicon.ru</w:t>
      </w:r>
    </w:p>
    <w:p w14:paraId="51F0B876"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4. </w:t>
      </w:r>
      <w:proofErr w:type="spellStart"/>
      <w:r w:rsidRPr="00AC35D2">
        <w:rPr>
          <w:rFonts w:ascii="Times New Roman" w:eastAsia="Calibri" w:hAnsi="Times New Roman" w:cs="Times New Roman"/>
          <w:sz w:val="24"/>
          <w:szCs w:val="24"/>
        </w:rPr>
        <w:t>Social</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Science</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Information</w:t>
      </w:r>
      <w:proofErr w:type="spellEnd"/>
      <w:r w:rsidRPr="00AC35D2">
        <w:rPr>
          <w:rFonts w:ascii="Times New Roman" w:eastAsia="Calibri" w:hAnsi="Times New Roman" w:cs="Times New Roman"/>
          <w:sz w:val="24"/>
          <w:szCs w:val="24"/>
        </w:rPr>
        <w:t>: журнал [Электронный ресурс]. - Режим доступа: http://arch.neicon.ru</w:t>
      </w:r>
    </w:p>
    <w:p w14:paraId="1AE16D39"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5. </w:t>
      </w:r>
      <w:proofErr w:type="spellStart"/>
      <w:r w:rsidRPr="00AC35D2">
        <w:rPr>
          <w:rFonts w:ascii="Times New Roman" w:eastAsia="Calibri" w:hAnsi="Times New Roman" w:cs="Times New Roman"/>
          <w:sz w:val="24"/>
          <w:szCs w:val="24"/>
        </w:rPr>
        <w:t>Journal</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of</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Functional</w:t>
      </w:r>
      <w:proofErr w:type="spellEnd"/>
      <w:r w:rsidRPr="00AC35D2">
        <w:rPr>
          <w:rFonts w:ascii="Times New Roman" w:eastAsia="Calibri" w:hAnsi="Times New Roman" w:cs="Times New Roman"/>
          <w:sz w:val="24"/>
          <w:szCs w:val="24"/>
        </w:rPr>
        <w:t xml:space="preserve"> </w:t>
      </w:r>
      <w:proofErr w:type="spellStart"/>
      <w:r w:rsidRPr="00AC35D2">
        <w:rPr>
          <w:rFonts w:ascii="Times New Roman" w:eastAsia="Calibri" w:hAnsi="Times New Roman" w:cs="Times New Roman"/>
          <w:sz w:val="24"/>
          <w:szCs w:val="24"/>
        </w:rPr>
        <w:t>Programming</w:t>
      </w:r>
      <w:proofErr w:type="spellEnd"/>
      <w:r w:rsidRPr="00AC35D2">
        <w:rPr>
          <w:rFonts w:ascii="Times New Roman" w:eastAsia="Calibri" w:hAnsi="Times New Roman" w:cs="Times New Roman"/>
          <w:sz w:val="24"/>
          <w:szCs w:val="24"/>
        </w:rPr>
        <w:t>: журнал [Электронный ресурс]. - Режим доступа: http://arch.neicon.ru</w:t>
      </w:r>
    </w:p>
    <w:p w14:paraId="5527DBD4"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6. </w:t>
      </w:r>
      <w:r w:rsidRPr="00AC35D2">
        <w:rPr>
          <w:rFonts w:ascii="Times New Roman" w:eastAsia="Calibri" w:hAnsi="Times New Roman" w:cs="Times New Roman"/>
          <w:sz w:val="24"/>
          <w:szCs w:val="24"/>
          <w:lang w:val="en-US"/>
        </w:rPr>
        <w:t>Mathematical</w:t>
      </w:r>
      <w:r w:rsidRPr="00AC35D2">
        <w:rPr>
          <w:rFonts w:ascii="Times New Roman" w:eastAsia="Calibri" w:hAnsi="Times New Roman" w:cs="Times New Roman"/>
          <w:sz w:val="24"/>
          <w:szCs w:val="24"/>
        </w:rPr>
        <w:t xml:space="preserve"> </w:t>
      </w:r>
      <w:r w:rsidRPr="00AC35D2">
        <w:rPr>
          <w:rFonts w:ascii="Times New Roman" w:eastAsia="Calibri" w:hAnsi="Times New Roman" w:cs="Times New Roman"/>
          <w:sz w:val="24"/>
          <w:szCs w:val="24"/>
          <w:lang w:val="en-US"/>
        </w:rPr>
        <w:t>Structures</w:t>
      </w:r>
      <w:r w:rsidRPr="00AC35D2">
        <w:rPr>
          <w:rFonts w:ascii="Times New Roman" w:eastAsia="Calibri" w:hAnsi="Times New Roman" w:cs="Times New Roman"/>
          <w:sz w:val="24"/>
          <w:szCs w:val="24"/>
        </w:rPr>
        <w:t xml:space="preserve"> </w:t>
      </w:r>
      <w:r w:rsidRPr="00AC35D2">
        <w:rPr>
          <w:rFonts w:ascii="Times New Roman" w:eastAsia="Calibri" w:hAnsi="Times New Roman" w:cs="Times New Roman"/>
          <w:sz w:val="24"/>
          <w:szCs w:val="24"/>
          <w:lang w:val="en-US"/>
        </w:rPr>
        <w:t>in</w:t>
      </w:r>
      <w:r w:rsidRPr="00AC35D2">
        <w:rPr>
          <w:rFonts w:ascii="Times New Roman" w:eastAsia="Calibri" w:hAnsi="Times New Roman" w:cs="Times New Roman"/>
          <w:sz w:val="24"/>
          <w:szCs w:val="24"/>
        </w:rPr>
        <w:t xml:space="preserve"> </w:t>
      </w:r>
      <w:r w:rsidRPr="00AC35D2">
        <w:rPr>
          <w:rFonts w:ascii="Times New Roman" w:eastAsia="Calibri" w:hAnsi="Times New Roman" w:cs="Times New Roman"/>
          <w:sz w:val="24"/>
          <w:szCs w:val="24"/>
          <w:lang w:val="en-US"/>
        </w:rPr>
        <w:t>Computer</w:t>
      </w:r>
      <w:r w:rsidRPr="00AC35D2">
        <w:rPr>
          <w:rFonts w:ascii="Times New Roman" w:eastAsia="Calibri" w:hAnsi="Times New Roman" w:cs="Times New Roman"/>
          <w:sz w:val="24"/>
          <w:szCs w:val="24"/>
        </w:rPr>
        <w:t xml:space="preserve"> </w:t>
      </w:r>
      <w:r w:rsidRPr="00AC35D2">
        <w:rPr>
          <w:rFonts w:ascii="Times New Roman" w:eastAsia="Calibri" w:hAnsi="Times New Roman" w:cs="Times New Roman"/>
          <w:sz w:val="24"/>
          <w:szCs w:val="24"/>
          <w:lang w:val="en-US"/>
        </w:rPr>
        <w:t>Science</w:t>
      </w:r>
      <w:r w:rsidRPr="00AC35D2">
        <w:rPr>
          <w:rFonts w:ascii="Times New Roman" w:eastAsia="Calibri" w:hAnsi="Times New Roman" w:cs="Times New Roman"/>
          <w:sz w:val="24"/>
          <w:szCs w:val="24"/>
        </w:rPr>
        <w:t xml:space="preserve">: журнал [Электронный ресурс]. - Режим доступа: </w:t>
      </w:r>
      <w:r w:rsidRPr="00AC35D2">
        <w:rPr>
          <w:rFonts w:ascii="Times New Roman" w:eastAsia="Calibri" w:hAnsi="Times New Roman" w:cs="Times New Roman"/>
          <w:sz w:val="24"/>
          <w:szCs w:val="24"/>
          <w:lang w:val="en-US"/>
        </w:rPr>
        <w:t>http</w:t>
      </w:r>
      <w:r w:rsidRPr="00AC35D2">
        <w:rPr>
          <w:rFonts w:ascii="Times New Roman" w:eastAsia="Calibri" w:hAnsi="Times New Roman" w:cs="Times New Roman"/>
          <w:sz w:val="24"/>
          <w:szCs w:val="24"/>
        </w:rPr>
        <w:t>://</w:t>
      </w:r>
      <w:r w:rsidRPr="00AC35D2">
        <w:rPr>
          <w:rFonts w:ascii="Times New Roman" w:eastAsia="Calibri" w:hAnsi="Times New Roman" w:cs="Times New Roman"/>
          <w:sz w:val="24"/>
          <w:szCs w:val="24"/>
          <w:lang w:val="en-US"/>
        </w:rPr>
        <w:t>arch</w:t>
      </w:r>
      <w:r w:rsidRPr="00AC35D2">
        <w:rPr>
          <w:rFonts w:ascii="Times New Roman" w:eastAsia="Calibri" w:hAnsi="Times New Roman" w:cs="Times New Roman"/>
          <w:sz w:val="24"/>
          <w:szCs w:val="24"/>
        </w:rPr>
        <w:t>.</w:t>
      </w:r>
      <w:proofErr w:type="spellStart"/>
      <w:r w:rsidRPr="00AC35D2">
        <w:rPr>
          <w:rFonts w:ascii="Times New Roman" w:eastAsia="Calibri" w:hAnsi="Times New Roman" w:cs="Times New Roman"/>
          <w:sz w:val="24"/>
          <w:szCs w:val="24"/>
          <w:lang w:val="en-US"/>
        </w:rPr>
        <w:t>neicon</w:t>
      </w:r>
      <w:proofErr w:type="spellEnd"/>
      <w:r w:rsidRPr="00AC35D2">
        <w:rPr>
          <w:rFonts w:ascii="Times New Roman" w:eastAsia="Calibri" w:hAnsi="Times New Roman" w:cs="Times New Roman"/>
          <w:sz w:val="24"/>
          <w:szCs w:val="24"/>
        </w:rPr>
        <w:t>.</w:t>
      </w:r>
      <w:proofErr w:type="spellStart"/>
      <w:r w:rsidRPr="00AC35D2">
        <w:rPr>
          <w:rFonts w:ascii="Times New Roman" w:eastAsia="Calibri" w:hAnsi="Times New Roman" w:cs="Times New Roman"/>
          <w:sz w:val="24"/>
          <w:szCs w:val="24"/>
          <w:lang w:val="en-US"/>
        </w:rPr>
        <w:t>ru</w:t>
      </w:r>
      <w:proofErr w:type="spellEnd"/>
    </w:p>
    <w:p w14:paraId="75292FBA"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7. Информационные системы и технологии: журнал [Электронный ресурс]. - Режим доступа: </w:t>
      </w:r>
      <w:proofErr w:type="spellStart"/>
      <w:r w:rsidRPr="00AC35D2">
        <w:rPr>
          <w:rFonts w:ascii="Times New Roman" w:eastAsia="Calibri" w:hAnsi="Times New Roman" w:cs="Times New Roman"/>
          <w:sz w:val="24"/>
          <w:szCs w:val="24"/>
          <w:lang w:val="en-US"/>
        </w:rPr>
        <w:t>elibrary</w:t>
      </w:r>
      <w:proofErr w:type="spellEnd"/>
      <w:r w:rsidRPr="00AC35D2">
        <w:rPr>
          <w:rFonts w:ascii="Times New Roman" w:eastAsia="Calibri" w:hAnsi="Times New Roman" w:cs="Times New Roman"/>
          <w:sz w:val="24"/>
          <w:szCs w:val="24"/>
        </w:rPr>
        <w:t>.</w:t>
      </w:r>
      <w:proofErr w:type="spellStart"/>
      <w:r w:rsidRPr="00AC35D2">
        <w:rPr>
          <w:rFonts w:ascii="Times New Roman" w:eastAsia="Calibri" w:hAnsi="Times New Roman" w:cs="Times New Roman"/>
          <w:sz w:val="24"/>
          <w:szCs w:val="24"/>
          <w:lang w:val="en-US"/>
        </w:rPr>
        <w:t>ru</w:t>
      </w:r>
      <w:proofErr w:type="spellEnd"/>
    </w:p>
    <w:p w14:paraId="4818D8FF"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8. Прикладная информатика: журнал [Электронный ресурс]. - Режим доступа: </w:t>
      </w:r>
      <w:proofErr w:type="spellStart"/>
      <w:r w:rsidRPr="00AC35D2">
        <w:rPr>
          <w:rFonts w:ascii="Times New Roman" w:eastAsia="Calibri" w:hAnsi="Times New Roman" w:cs="Times New Roman"/>
          <w:sz w:val="24"/>
          <w:szCs w:val="24"/>
          <w:lang w:val="en-US"/>
        </w:rPr>
        <w:t>elibrary</w:t>
      </w:r>
      <w:proofErr w:type="spellEnd"/>
      <w:r w:rsidRPr="00AC35D2">
        <w:rPr>
          <w:rFonts w:ascii="Times New Roman" w:eastAsia="Calibri" w:hAnsi="Times New Roman" w:cs="Times New Roman"/>
          <w:sz w:val="24"/>
          <w:szCs w:val="24"/>
        </w:rPr>
        <w:t>.</w:t>
      </w:r>
      <w:proofErr w:type="spellStart"/>
      <w:r w:rsidRPr="00AC35D2">
        <w:rPr>
          <w:rFonts w:ascii="Times New Roman" w:eastAsia="Calibri" w:hAnsi="Times New Roman" w:cs="Times New Roman"/>
          <w:sz w:val="24"/>
          <w:szCs w:val="24"/>
          <w:lang w:val="en-US"/>
        </w:rPr>
        <w:t>ru</w:t>
      </w:r>
      <w:proofErr w:type="spellEnd"/>
    </w:p>
    <w:p w14:paraId="7C499429"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9. Безопасность информационных технологий: журнал [Электронный ресурс]. - Режим доступа: </w:t>
      </w:r>
      <w:proofErr w:type="spellStart"/>
      <w:r w:rsidRPr="00AC35D2">
        <w:rPr>
          <w:rFonts w:ascii="Times New Roman" w:eastAsia="Calibri" w:hAnsi="Times New Roman" w:cs="Times New Roman"/>
          <w:sz w:val="24"/>
          <w:szCs w:val="24"/>
          <w:lang w:val="en-US"/>
        </w:rPr>
        <w:t>elibrary</w:t>
      </w:r>
      <w:proofErr w:type="spellEnd"/>
      <w:r w:rsidRPr="00AC35D2">
        <w:rPr>
          <w:rFonts w:ascii="Times New Roman" w:eastAsia="Calibri" w:hAnsi="Times New Roman" w:cs="Times New Roman"/>
          <w:sz w:val="24"/>
          <w:szCs w:val="24"/>
        </w:rPr>
        <w:t>.</w:t>
      </w:r>
      <w:proofErr w:type="spellStart"/>
      <w:r w:rsidRPr="00AC35D2">
        <w:rPr>
          <w:rFonts w:ascii="Times New Roman" w:eastAsia="Calibri" w:hAnsi="Times New Roman" w:cs="Times New Roman"/>
          <w:sz w:val="24"/>
          <w:szCs w:val="24"/>
          <w:lang w:val="en-US"/>
        </w:rPr>
        <w:t>ru</w:t>
      </w:r>
      <w:proofErr w:type="spellEnd"/>
    </w:p>
    <w:p w14:paraId="2DC5EDD2"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10. Бизнес-информатика: журнал [Электронный ресурс]. - Режим доступа: </w:t>
      </w:r>
      <w:proofErr w:type="spellStart"/>
      <w:r w:rsidRPr="00AC35D2">
        <w:rPr>
          <w:rFonts w:ascii="Times New Roman" w:eastAsia="Calibri" w:hAnsi="Times New Roman" w:cs="Times New Roman"/>
          <w:sz w:val="24"/>
          <w:szCs w:val="24"/>
          <w:lang w:val="en-US"/>
        </w:rPr>
        <w:t>elibrary</w:t>
      </w:r>
      <w:proofErr w:type="spellEnd"/>
      <w:r w:rsidRPr="00AC35D2">
        <w:rPr>
          <w:rFonts w:ascii="Times New Roman" w:eastAsia="Calibri" w:hAnsi="Times New Roman" w:cs="Times New Roman"/>
          <w:sz w:val="24"/>
          <w:szCs w:val="24"/>
        </w:rPr>
        <w:t>.</w:t>
      </w:r>
      <w:proofErr w:type="spellStart"/>
      <w:r w:rsidRPr="00AC35D2">
        <w:rPr>
          <w:rFonts w:ascii="Times New Roman" w:eastAsia="Calibri" w:hAnsi="Times New Roman" w:cs="Times New Roman"/>
          <w:sz w:val="24"/>
          <w:szCs w:val="24"/>
          <w:lang w:val="en-US"/>
        </w:rPr>
        <w:t>ru</w:t>
      </w:r>
      <w:proofErr w:type="spellEnd"/>
    </w:p>
    <w:p w14:paraId="1D414DC2"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11. Интернет-маркетинг: журнал [Электронный ресурс]. - Режим доступа: http://grebennikon.ru</w:t>
      </w:r>
    </w:p>
    <w:p w14:paraId="6D50D55A"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12. Информатика и системы управления: журнал [Электронный ресурс]. - Режим доступа: http://e.lanbook.com</w:t>
      </w:r>
    </w:p>
    <w:p w14:paraId="5115E1A5" w14:textId="77777777" w:rsidR="00AC35D2" w:rsidRPr="00AC35D2" w:rsidRDefault="00AC35D2" w:rsidP="00AC35D2">
      <w:pPr>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13. Программные продукты и системы: журнал [Электронный ресурс]. - Режим доступа: http://e.lanbook.com</w:t>
      </w:r>
    </w:p>
    <w:p w14:paraId="4F7E4BD6" w14:textId="77777777" w:rsidR="00AC35D2" w:rsidRPr="00AC35D2" w:rsidRDefault="00AC35D2" w:rsidP="00AC35D2">
      <w:pPr>
        <w:widowControl w:val="0"/>
        <w:tabs>
          <w:tab w:val="left" w:pos="851"/>
        </w:tabs>
        <w:spacing w:after="0" w:line="240" w:lineRule="auto"/>
        <w:ind w:firstLine="567"/>
        <w:jc w:val="both"/>
        <w:outlineLvl w:val="2"/>
        <w:rPr>
          <w:rFonts w:ascii="Times New Roman" w:eastAsia="Times New Roman" w:hAnsi="Times New Roman" w:cs="Times New Roman"/>
          <w:b/>
          <w:sz w:val="24"/>
          <w:szCs w:val="24"/>
          <w:lang w:eastAsia="ru-RU"/>
        </w:rPr>
      </w:pPr>
    </w:p>
    <w:p w14:paraId="3B3022DD" w14:textId="77777777" w:rsidR="00AC35D2" w:rsidRPr="00AC35D2" w:rsidRDefault="00AC35D2" w:rsidP="00AC35D2">
      <w:pPr>
        <w:pStyle w:val="20"/>
        <w:ind w:firstLine="567"/>
        <w:rPr>
          <w:i/>
        </w:rPr>
      </w:pPr>
      <w:r w:rsidRPr="00AC35D2">
        <w:rPr>
          <w:i/>
        </w:rPr>
        <w:t>Ресурсы сети «Интернет»:</w:t>
      </w:r>
    </w:p>
    <w:p w14:paraId="40B6551F" w14:textId="77777777" w:rsidR="00AC35D2" w:rsidRPr="00AC35D2" w:rsidRDefault="00AC35D2" w:rsidP="00B9687A">
      <w:pPr>
        <w:pStyle w:val="a8"/>
        <w:numPr>
          <w:ilvl w:val="0"/>
          <w:numId w:val="14"/>
        </w:numPr>
        <w:spacing w:after="0" w:line="240" w:lineRule="auto"/>
        <w:ind w:left="0" w:firstLine="567"/>
        <w:jc w:val="both"/>
        <w:rPr>
          <w:rFonts w:ascii="Times New Roman" w:hAnsi="Times New Roman" w:cs="Times New Roman"/>
          <w:sz w:val="24"/>
          <w:szCs w:val="24"/>
        </w:rPr>
      </w:pPr>
      <w:r w:rsidRPr="00AC35D2">
        <w:rPr>
          <w:rFonts w:ascii="Times New Roman" w:hAnsi="Times New Roman" w:cs="Times New Roman"/>
          <w:sz w:val="24"/>
          <w:szCs w:val="24"/>
        </w:rPr>
        <w:t xml:space="preserve">Консультант Плюс – </w:t>
      </w:r>
      <w:proofErr w:type="spellStart"/>
      <w:r w:rsidRPr="00AC35D2">
        <w:rPr>
          <w:rFonts w:ascii="Times New Roman" w:hAnsi="Times New Roman" w:cs="Times New Roman"/>
          <w:sz w:val="24"/>
          <w:szCs w:val="24"/>
        </w:rPr>
        <w:t>Сравочно</w:t>
      </w:r>
      <w:proofErr w:type="spellEnd"/>
      <w:r w:rsidRPr="00AC35D2">
        <w:rPr>
          <w:rFonts w:ascii="Times New Roman" w:hAnsi="Times New Roman" w:cs="Times New Roman"/>
          <w:sz w:val="24"/>
          <w:szCs w:val="24"/>
        </w:rPr>
        <w:t xml:space="preserve">-правовая система  </w:t>
      </w:r>
      <w:hyperlink r:id="rId10" w:history="1">
        <w:r w:rsidRPr="00AC35D2">
          <w:rPr>
            <w:rStyle w:val="af9"/>
            <w:rFonts w:ascii="Times New Roman" w:hAnsi="Times New Roman" w:cs="Times New Roman"/>
            <w:color w:val="auto"/>
            <w:sz w:val="24"/>
            <w:szCs w:val="24"/>
          </w:rPr>
          <w:t>http://www.consultant.ru/</w:t>
        </w:r>
      </w:hyperlink>
    </w:p>
    <w:p w14:paraId="2DEC6220" w14:textId="77777777" w:rsidR="00AC35D2" w:rsidRPr="00AC35D2" w:rsidRDefault="00AC35D2" w:rsidP="00B9687A">
      <w:pPr>
        <w:pStyle w:val="a8"/>
        <w:numPr>
          <w:ilvl w:val="0"/>
          <w:numId w:val="14"/>
        </w:numPr>
        <w:spacing w:after="0" w:line="240" w:lineRule="auto"/>
        <w:ind w:left="0" w:firstLine="567"/>
        <w:jc w:val="both"/>
        <w:rPr>
          <w:rFonts w:ascii="Times New Roman" w:eastAsia="Calibri" w:hAnsi="Times New Roman" w:cs="Times New Roman"/>
          <w:i/>
          <w:sz w:val="24"/>
          <w:szCs w:val="24"/>
        </w:rPr>
      </w:pPr>
      <w:r w:rsidRPr="00AC35D2">
        <w:rPr>
          <w:rFonts w:ascii="Times New Roman" w:hAnsi="Times New Roman" w:cs="Times New Roman"/>
          <w:sz w:val="24"/>
          <w:szCs w:val="24"/>
        </w:rPr>
        <w:t xml:space="preserve">Справочно-правовая система «Гарант»  </w:t>
      </w:r>
      <w:hyperlink r:id="rId11" w:history="1">
        <w:r w:rsidRPr="00AC35D2">
          <w:rPr>
            <w:rStyle w:val="af9"/>
            <w:rFonts w:ascii="Times New Roman" w:hAnsi="Times New Roman" w:cs="Times New Roman"/>
            <w:color w:val="auto"/>
            <w:sz w:val="24"/>
            <w:szCs w:val="24"/>
          </w:rPr>
          <w:t>http://www.garant.ru/</w:t>
        </w:r>
      </w:hyperlink>
    </w:p>
    <w:p w14:paraId="607D33A0" w14:textId="77777777" w:rsidR="00AC35D2" w:rsidRPr="00AC35D2" w:rsidRDefault="00AC35D2" w:rsidP="00B9687A">
      <w:pPr>
        <w:pStyle w:val="a8"/>
        <w:numPr>
          <w:ilvl w:val="0"/>
          <w:numId w:val="14"/>
        </w:numPr>
        <w:spacing w:after="0" w:line="240" w:lineRule="auto"/>
        <w:ind w:left="0" w:firstLine="567"/>
        <w:jc w:val="both"/>
        <w:rPr>
          <w:rFonts w:ascii="Times New Roman" w:eastAsia="Calibri" w:hAnsi="Times New Roman" w:cs="Times New Roman"/>
          <w:i/>
          <w:sz w:val="24"/>
          <w:szCs w:val="24"/>
        </w:rPr>
      </w:pPr>
      <w:r w:rsidRPr="00AC35D2">
        <w:rPr>
          <w:rFonts w:ascii="Times New Roman" w:hAnsi="Times New Roman" w:cs="Times New Roman"/>
          <w:sz w:val="24"/>
          <w:szCs w:val="24"/>
          <w:lang w:val="x-none"/>
        </w:rPr>
        <w:t xml:space="preserve">Официальный сайт Федеральная служба государственной статистики </w:t>
      </w:r>
      <w:hyperlink r:id="rId12" w:history="1">
        <w:r w:rsidRPr="00AC35D2">
          <w:rPr>
            <w:rStyle w:val="af9"/>
            <w:rFonts w:ascii="Times New Roman" w:hAnsi="Times New Roman" w:cs="Times New Roman"/>
            <w:color w:val="auto"/>
            <w:sz w:val="24"/>
            <w:szCs w:val="24"/>
            <w:lang w:val="x-none"/>
          </w:rPr>
          <w:t>http://www.gks.ru</w:t>
        </w:r>
        <w:r w:rsidRPr="00AC35D2">
          <w:rPr>
            <w:rStyle w:val="af9"/>
            <w:rFonts w:ascii="Times New Roman" w:hAnsi="Times New Roman" w:cs="Times New Roman"/>
            <w:color w:val="auto"/>
            <w:sz w:val="24"/>
            <w:szCs w:val="24"/>
          </w:rPr>
          <w:t>\</w:t>
        </w:r>
      </w:hyperlink>
    </w:p>
    <w:p w14:paraId="3E325E56" w14:textId="77777777" w:rsidR="00AC35D2" w:rsidRPr="00AC35D2" w:rsidRDefault="00AC35D2" w:rsidP="00B9687A">
      <w:pPr>
        <w:pStyle w:val="a8"/>
        <w:numPr>
          <w:ilvl w:val="0"/>
          <w:numId w:val="14"/>
        </w:numPr>
        <w:spacing w:after="0" w:line="240" w:lineRule="auto"/>
        <w:ind w:left="0" w:firstLine="567"/>
        <w:jc w:val="both"/>
        <w:rPr>
          <w:rFonts w:ascii="Times New Roman" w:eastAsia="Calibri" w:hAnsi="Times New Roman" w:cs="Times New Roman"/>
          <w:i/>
          <w:sz w:val="24"/>
          <w:szCs w:val="24"/>
        </w:rPr>
      </w:pPr>
      <w:r w:rsidRPr="00AC35D2">
        <w:rPr>
          <w:rFonts w:ascii="Times New Roman" w:hAnsi="Times New Roman" w:cs="Times New Roman"/>
          <w:sz w:val="24"/>
          <w:szCs w:val="24"/>
          <w:lang w:val="x-none"/>
        </w:rPr>
        <w:t xml:space="preserve">Официальный сайт </w:t>
      </w:r>
      <w:r w:rsidRPr="00AC35D2">
        <w:rPr>
          <w:rFonts w:ascii="Times New Roman" w:hAnsi="Times New Roman" w:cs="Times New Roman"/>
          <w:sz w:val="24"/>
          <w:szCs w:val="24"/>
        </w:rPr>
        <w:t xml:space="preserve">Федеральной налоговой службы </w:t>
      </w:r>
      <w:hyperlink r:id="rId13" w:history="1">
        <w:r w:rsidRPr="00AC35D2">
          <w:rPr>
            <w:rStyle w:val="af9"/>
            <w:rFonts w:ascii="Times New Roman" w:hAnsi="Times New Roman" w:cs="Times New Roman"/>
            <w:color w:val="auto"/>
            <w:sz w:val="24"/>
            <w:szCs w:val="24"/>
            <w:lang w:val="x-none"/>
          </w:rPr>
          <w:t>www.nalog.ru/</w:t>
        </w:r>
      </w:hyperlink>
    </w:p>
    <w:p w14:paraId="2D59E196" w14:textId="77777777" w:rsidR="00AC35D2" w:rsidRPr="00AC35D2" w:rsidRDefault="00AC35D2" w:rsidP="00AC35D2">
      <w:pPr>
        <w:widowControl w:val="0"/>
        <w:tabs>
          <w:tab w:val="left" w:pos="851"/>
        </w:tabs>
        <w:spacing w:after="0" w:line="240" w:lineRule="auto"/>
        <w:ind w:firstLine="567"/>
        <w:jc w:val="both"/>
        <w:outlineLvl w:val="2"/>
        <w:rPr>
          <w:rFonts w:ascii="Times New Roman" w:eastAsia="Times New Roman" w:hAnsi="Times New Roman" w:cs="Times New Roman"/>
          <w:b/>
          <w:sz w:val="24"/>
          <w:szCs w:val="24"/>
        </w:rPr>
      </w:pPr>
    </w:p>
    <w:p w14:paraId="6C2FF0E3" w14:textId="77777777" w:rsidR="00AC35D2" w:rsidRPr="00AC35D2" w:rsidRDefault="00AC35D2" w:rsidP="00AC35D2">
      <w:pPr>
        <w:widowControl w:val="0"/>
        <w:spacing w:after="0" w:line="240" w:lineRule="auto"/>
        <w:ind w:firstLine="567"/>
        <w:jc w:val="both"/>
        <w:outlineLvl w:val="2"/>
        <w:rPr>
          <w:rFonts w:ascii="Times New Roman" w:hAnsi="Times New Roman" w:cs="Times New Roman"/>
          <w:b/>
          <w:sz w:val="24"/>
          <w:szCs w:val="24"/>
        </w:rPr>
      </w:pPr>
      <w:r w:rsidRPr="00AC35D2">
        <w:rPr>
          <w:rFonts w:ascii="Times New Roman" w:hAnsi="Times New Roman" w:cs="Times New Roman"/>
          <w:b/>
          <w:sz w:val="24"/>
          <w:szCs w:val="24"/>
        </w:rPr>
        <w:t>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 (при необходимости) и профессиональных баз данных</w:t>
      </w:r>
    </w:p>
    <w:p w14:paraId="0639138D" w14:textId="77777777" w:rsidR="00AC35D2" w:rsidRPr="00AC35D2" w:rsidRDefault="00AC35D2" w:rsidP="00AC35D2">
      <w:pPr>
        <w:widowControl w:val="0"/>
        <w:shd w:val="clear" w:color="auto" w:fill="FFFFFF"/>
        <w:spacing w:after="0" w:line="240" w:lineRule="auto"/>
        <w:ind w:firstLine="567"/>
        <w:jc w:val="both"/>
        <w:textAlignment w:val="baseline"/>
        <w:rPr>
          <w:rFonts w:ascii="Times New Roman" w:hAnsi="Times New Roman" w:cs="Times New Roman"/>
          <w:bCs/>
          <w:sz w:val="24"/>
          <w:szCs w:val="24"/>
          <w:lang w:eastAsia="ar-SA"/>
        </w:rPr>
      </w:pPr>
      <w:r w:rsidRPr="00AC35D2">
        <w:rPr>
          <w:rFonts w:ascii="Times New Roman" w:hAnsi="Times New Roman" w:cs="Times New Roman"/>
          <w:bCs/>
          <w:sz w:val="24"/>
          <w:szCs w:val="24"/>
          <w:lang w:eastAsia="ar-SA"/>
        </w:rPr>
        <w:t xml:space="preserve">1. Операционная система </w:t>
      </w:r>
      <w:proofErr w:type="spellStart"/>
      <w:r w:rsidRPr="00AC35D2">
        <w:rPr>
          <w:rFonts w:ascii="Times New Roman" w:hAnsi="Times New Roman" w:cs="Times New Roman"/>
          <w:bCs/>
          <w:sz w:val="24"/>
          <w:szCs w:val="24"/>
          <w:lang w:eastAsia="ar-SA"/>
        </w:rPr>
        <w:t>Windows</w:t>
      </w:r>
      <w:proofErr w:type="spellEnd"/>
      <w:r w:rsidRPr="00AC35D2">
        <w:rPr>
          <w:rFonts w:ascii="Times New Roman" w:hAnsi="Times New Roman" w:cs="Times New Roman"/>
          <w:bCs/>
          <w:sz w:val="24"/>
          <w:szCs w:val="24"/>
          <w:lang w:eastAsia="ar-SA"/>
        </w:rPr>
        <w:t>.</w:t>
      </w:r>
    </w:p>
    <w:p w14:paraId="56AFCF07" w14:textId="77777777" w:rsidR="00AC35D2" w:rsidRPr="00AC35D2" w:rsidRDefault="00AC35D2" w:rsidP="00AC35D2">
      <w:pPr>
        <w:widowControl w:val="0"/>
        <w:shd w:val="clear" w:color="auto" w:fill="FFFFFF"/>
        <w:spacing w:after="0" w:line="240" w:lineRule="auto"/>
        <w:ind w:firstLine="567"/>
        <w:jc w:val="both"/>
        <w:textAlignment w:val="baseline"/>
        <w:rPr>
          <w:rFonts w:ascii="Times New Roman" w:hAnsi="Times New Roman" w:cs="Times New Roman"/>
          <w:bCs/>
          <w:sz w:val="24"/>
          <w:szCs w:val="24"/>
          <w:lang w:eastAsia="ar-SA"/>
        </w:rPr>
      </w:pPr>
      <w:r w:rsidRPr="00AC35D2">
        <w:rPr>
          <w:rFonts w:ascii="Times New Roman" w:hAnsi="Times New Roman" w:cs="Times New Roman"/>
          <w:bCs/>
          <w:sz w:val="24"/>
          <w:szCs w:val="24"/>
          <w:lang w:eastAsia="ar-SA"/>
        </w:rPr>
        <w:t xml:space="preserve">2. Пакет прикладных программ </w:t>
      </w:r>
      <w:proofErr w:type="spellStart"/>
      <w:r w:rsidRPr="00AC35D2">
        <w:rPr>
          <w:rFonts w:ascii="Times New Roman" w:hAnsi="Times New Roman" w:cs="Times New Roman"/>
          <w:bCs/>
          <w:sz w:val="24"/>
          <w:szCs w:val="24"/>
          <w:lang w:eastAsia="ar-SA"/>
        </w:rPr>
        <w:t>Microsoft</w:t>
      </w:r>
      <w:proofErr w:type="spellEnd"/>
      <w:r w:rsidRPr="00AC35D2">
        <w:rPr>
          <w:rFonts w:ascii="Times New Roman" w:hAnsi="Times New Roman" w:cs="Times New Roman"/>
          <w:bCs/>
          <w:sz w:val="24"/>
          <w:szCs w:val="24"/>
          <w:lang w:eastAsia="ar-SA"/>
        </w:rPr>
        <w:t xml:space="preserve"> </w:t>
      </w:r>
      <w:proofErr w:type="spellStart"/>
      <w:r w:rsidRPr="00AC35D2">
        <w:rPr>
          <w:rFonts w:ascii="Times New Roman" w:hAnsi="Times New Roman" w:cs="Times New Roman"/>
          <w:bCs/>
          <w:sz w:val="24"/>
          <w:szCs w:val="24"/>
          <w:lang w:eastAsia="ar-SA"/>
        </w:rPr>
        <w:t>office</w:t>
      </w:r>
      <w:proofErr w:type="spellEnd"/>
      <w:r w:rsidRPr="00AC35D2">
        <w:rPr>
          <w:rFonts w:ascii="Times New Roman" w:hAnsi="Times New Roman" w:cs="Times New Roman"/>
          <w:bCs/>
          <w:sz w:val="24"/>
          <w:szCs w:val="24"/>
          <w:lang w:eastAsia="ar-SA"/>
        </w:rPr>
        <w:t>.</w:t>
      </w:r>
    </w:p>
    <w:p w14:paraId="31A63256" w14:textId="77777777" w:rsidR="00AC35D2" w:rsidRPr="00AC35D2" w:rsidRDefault="00AC35D2" w:rsidP="00AC35D2">
      <w:pPr>
        <w:widowControl w:val="0"/>
        <w:shd w:val="clear" w:color="auto" w:fill="FFFFFF"/>
        <w:spacing w:after="0" w:line="240" w:lineRule="auto"/>
        <w:ind w:firstLine="567"/>
        <w:jc w:val="both"/>
        <w:textAlignment w:val="baseline"/>
        <w:rPr>
          <w:rFonts w:ascii="Times New Roman" w:hAnsi="Times New Roman" w:cs="Times New Roman"/>
          <w:bCs/>
          <w:sz w:val="24"/>
          <w:szCs w:val="24"/>
          <w:lang w:eastAsia="ar-SA"/>
        </w:rPr>
      </w:pPr>
      <w:r w:rsidRPr="00AC35D2">
        <w:rPr>
          <w:rFonts w:ascii="Times New Roman" w:hAnsi="Times New Roman" w:cs="Times New Roman"/>
          <w:bCs/>
          <w:sz w:val="24"/>
          <w:szCs w:val="24"/>
          <w:lang w:eastAsia="ar-SA"/>
        </w:rPr>
        <w:lastRenderedPageBreak/>
        <w:t>3. Антивирусное программное обеспечение.</w:t>
      </w:r>
    </w:p>
    <w:p w14:paraId="4FE5CB35" w14:textId="77777777" w:rsidR="00AC35D2" w:rsidRPr="00AC35D2" w:rsidRDefault="00AC35D2" w:rsidP="00AC35D2">
      <w:pPr>
        <w:widowControl w:val="0"/>
        <w:shd w:val="clear" w:color="auto" w:fill="FFFFFF"/>
        <w:spacing w:after="0" w:line="240" w:lineRule="auto"/>
        <w:ind w:firstLine="567"/>
        <w:jc w:val="both"/>
        <w:textAlignment w:val="baseline"/>
        <w:rPr>
          <w:rFonts w:ascii="Times New Roman" w:hAnsi="Times New Roman" w:cs="Times New Roman"/>
          <w:bCs/>
          <w:sz w:val="24"/>
          <w:szCs w:val="24"/>
          <w:lang w:eastAsia="ar-SA"/>
        </w:rPr>
      </w:pPr>
      <w:r w:rsidRPr="00AC35D2">
        <w:rPr>
          <w:rFonts w:ascii="Times New Roman" w:hAnsi="Times New Roman" w:cs="Times New Roman"/>
          <w:bCs/>
          <w:sz w:val="24"/>
          <w:szCs w:val="24"/>
          <w:lang w:eastAsia="ar-SA"/>
        </w:rPr>
        <w:t>4. Система Антиплагиат.</w:t>
      </w:r>
    </w:p>
    <w:p w14:paraId="3DB19269"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hAnsi="Times New Roman" w:cs="Times New Roman"/>
          <w:bCs/>
          <w:sz w:val="24"/>
          <w:szCs w:val="24"/>
          <w:lang w:eastAsia="ar-SA"/>
        </w:rPr>
        <w:t xml:space="preserve">5. </w:t>
      </w:r>
      <w:r w:rsidRPr="00AC35D2">
        <w:rPr>
          <w:rFonts w:ascii="Times New Roman" w:eastAsia="Calibri" w:hAnsi="Times New Roman" w:cs="Times New Roman"/>
          <w:sz w:val="24"/>
          <w:szCs w:val="24"/>
        </w:rPr>
        <w:t>КонсультантПлюс: справочно-правовая система [Электронный ресурс]. – Режим доступа: http://www.consultant.ru.</w:t>
      </w:r>
    </w:p>
    <w:p w14:paraId="604A9E09"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6. Гарант: справочно-правовая система [Электронный ресурс]. – Режим доступа: http://www.garant.ru/.</w:t>
      </w:r>
    </w:p>
    <w:p w14:paraId="299D9B95"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7. Электронно-библиотечная система «Лань» [Электронный ресурс]. – Режим доступа: http://e.lanbook.com.</w:t>
      </w:r>
    </w:p>
    <w:p w14:paraId="1E667494"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8. Электронно-библиотечная система «</w:t>
      </w:r>
      <w:proofErr w:type="spellStart"/>
      <w:r w:rsidRPr="00AC35D2">
        <w:rPr>
          <w:rFonts w:ascii="Times New Roman" w:eastAsia="Calibri" w:hAnsi="Times New Roman" w:cs="Times New Roman"/>
          <w:sz w:val="24"/>
          <w:szCs w:val="24"/>
        </w:rPr>
        <w:t>ibooks</w:t>
      </w:r>
      <w:proofErr w:type="spellEnd"/>
      <w:r w:rsidRPr="00AC35D2">
        <w:rPr>
          <w:rFonts w:ascii="Times New Roman" w:eastAsia="Calibri" w:hAnsi="Times New Roman" w:cs="Times New Roman"/>
          <w:sz w:val="24"/>
          <w:szCs w:val="24"/>
        </w:rPr>
        <w:t xml:space="preserve">» [Электронный ресурс]. – Режим доступа: http://ibooks.ru. </w:t>
      </w:r>
    </w:p>
    <w:p w14:paraId="5B931640"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9. Научная электронная библиотека eLibrary.ru [Электронный ресурс]. – Режим доступа: http://elibrary.ru.</w:t>
      </w:r>
    </w:p>
    <w:p w14:paraId="34C96FD7"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10. Архив научных журналов НЭИКОН [Электронный ресурс]. – Режим доступа: http://arch.neicon.ru.</w:t>
      </w:r>
    </w:p>
    <w:p w14:paraId="2ED455BC"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11. Научная электронная библиотека </w:t>
      </w:r>
      <w:proofErr w:type="spellStart"/>
      <w:r w:rsidRPr="00AC35D2">
        <w:rPr>
          <w:rFonts w:ascii="Times New Roman" w:eastAsia="Calibri" w:hAnsi="Times New Roman" w:cs="Times New Roman"/>
          <w:sz w:val="24"/>
          <w:szCs w:val="24"/>
        </w:rPr>
        <w:t>КиберЛенинка</w:t>
      </w:r>
      <w:proofErr w:type="spellEnd"/>
      <w:r w:rsidRPr="00AC35D2">
        <w:rPr>
          <w:rFonts w:ascii="Times New Roman" w:eastAsia="Calibri" w:hAnsi="Times New Roman" w:cs="Times New Roman"/>
          <w:sz w:val="24"/>
          <w:szCs w:val="24"/>
        </w:rPr>
        <w:t xml:space="preserve"> [Электронный ресурс]. – Режим доступа: https://cyberleninka.ru. </w:t>
      </w:r>
    </w:p>
    <w:p w14:paraId="22E9E3D7"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12. Электронно-библиотечная система Санкт-Петербургского университета технологий управления и </w:t>
      </w:r>
      <w:proofErr w:type="gramStart"/>
      <w:r w:rsidRPr="00AC35D2">
        <w:rPr>
          <w:rFonts w:ascii="Times New Roman" w:eastAsia="Calibri" w:hAnsi="Times New Roman" w:cs="Times New Roman"/>
          <w:sz w:val="24"/>
          <w:szCs w:val="24"/>
        </w:rPr>
        <w:t>экономики  [</w:t>
      </w:r>
      <w:proofErr w:type="gramEnd"/>
      <w:r w:rsidRPr="00AC35D2">
        <w:rPr>
          <w:rFonts w:ascii="Times New Roman" w:eastAsia="Calibri" w:hAnsi="Times New Roman" w:cs="Times New Roman"/>
          <w:sz w:val="24"/>
          <w:szCs w:val="24"/>
        </w:rPr>
        <w:t xml:space="preserve">Электронный ресурс]. – Режим доступа: http://libume.ru. </w:t>
      </w:r>
    </w:p>
    <w:p w14:paraId="01D68115" w14:textId="77777777" w:rsidR="00AC35D2" w:rsidRPr="00AC35D2" w:rsidRDefault="00AC35D2" w:rsidP="00AC35D2">
      <w:pPr>
        <w:tabs>
          <w:tab w:val="left" w:pos="993"/>
        </w:tabs>
        <w:spacing w:after="0" w:line="240" w:lineRule="auto"/>
        <w:ind w:firstLine="567"/>
        <w:jc w:val="both"/>
        <w:rPr>
          <w:rFonts w:ascii="Times New Roman" w:eastAsia="Calibri" w:hAnsi="Times New Roman" w:cs="Times New Roman"/>
          <w:sz w:val="24"/>
          <w:szCs w:val="24"/>
        </w:rPr>
      </w:pPr>
      <w:r w:rsidRPr="00AC35D2">
        <w:rPr>
          <w:rFonts w:ascii="Times New Roman" w:eastAsia="Calibri" w:hAnsi="Times New Roman" w:cs="Times New Roman"/>
          <w:sz w:val="24"/>
          <w:szCs w:val="24"/>
        </w:rPr>
        <w:t xml:space="preserve">13. Электронная библиотека </w:t>
      </w:r>
      <w:proofErr w:type="spellStart"/>
      <w:r w:rsidRPr="00AC35D2">
        <w:rPr>
          <w:rFonts w:ascii="Times New Roman" w:eastAsia="Calibri" w:hAnsi="Times New Roman" w:cs="Times New Roman"/>
          <w:sz w:val="24"/>
          <w:szCs w:val="24"/>
        </w:rPr>
        <w:t>Юрайт</w:t>
      </w:r>
      <w:proofErr w:type="spellEnd"/>
      <w:r w:rsidRPr="00AC35D2">
        <w:rPr>
          <w:rFonts w:ascii="Times New Roman" w:eastAsia="Calibri" w:hAnsi="Times New Roman" w:cs="Times New Roman"/>
          <w:sz w:val="24"/>
          <w:szCs w:val="24"/>
        </w:rPr>
        <w:t xml:space="preserve"> [Электронный ресурс]. – Режим доступа: https://biblio-online.ru.</w:t>
      </w:r>
    </w:p>
    <w:p w14:paraId="1D22AB2B" w14:textId="77777777" w:rsidR="004A41A7" w:rsidRPr="00AC35D2" w:rsidRDefault="004A41A7" w:rsidP="00AC35D2">
      <w:pPr>
        <w:spacing w:after="0" w:line="240" w:lineRule="auto"/>
        <w:ind w:firstLine="567"/>
        <w:jc w:val="both"/>
        <w:rPr>
          <w:rFonts w:ascii="Times New Roman" w:eastAsia="Times New Roman" w:hAnsi="Times New Roman" w:cs="Times New Roman"/>
          <w:sz w:val="24"/>
          <w:szCs w:val="24"/>
          <w:lang w:eastAsia="ru-RU"/>
        </w:rPr>
      </w:pPr>
    </w:p>
    <w:p w14:paraId="560D4E5D" w14:textId="77777777" w:rsidR="004A41A7" w:rsidRPr="00AC35D2" w:rsidRDefault="004A41A7" w:rsidP="00AC35D2">
      <w:pPr>
        <w:spacing w:after="0" w:line="240" w:lineRule="auto"/>
        <w:ind w:firstLine="567"/>
        <w:jc w:val="right"/>
        <w:rPr>
          <w:rFonts w:ascii="Times New Roman" w:eastAsia="Times New Roman" w:hAnsi="Times New Roman" w:cs="Times New Roman"/>
          <w:sz w:val="24"/>
          <w:szCs w:val="24"/>
          <w:lang w:eastAsia="ru-RU"/>
        </w:rPr>
      </w:pPr>
    </w:p>
    <w:p w14:paraId="57842A0A" w14:textId="77777777" w:rsidR="004A41A7" w:rsidRDefault="004A41A7" w:rsidP="004A41A7">
      <w:pPr>
        <w:tabs>
          <w:tab w:val="left" w:pos="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14:paraId="044D9CD3" w14:textId="77777777" w:rsidR="00260090" w:rsidRDefault="0026009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2447612" w14:textId="5A10D2CC" w:rsidR="007A3480" w:rsidRDefault="007A3480" w:rsidP="007A348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B77365">
        <w:rPr>
          <w:rFonts w:ascii="Times New Roman" w:hAnsi="Times New Roman" w:cs="Times New Roman"/>
          <w:sz w:val="28"/>
          <w:szCs w:val="28"/>
        </w:rPr>
        <w:t>1</w:t>
      </w:r>
    </w:p>
    <w:p w14:paraId="67724F1A" w14:textId="77777777" w:rsidR="007A3480" w:rsidRDefault="007A3480" w:rsidP="007A34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(пример оформления титульного листа отчета)</w:t>
      </w:r>
    </w:p>
    <w:p w14:paraId="27518BFD" w14:textId="77777777" w:rsidR="007A3480" w:rsidRDefault="007A3480" w:rsidP="007A3480">
      <w:pPr>
        <w:spacing w:after="0" w:line="240" w:lineRule="auto"/>
        <w:rPr>
          <w:rFonts w:ascii="Times New Roman" w:hAnsi="Times New Roman" w:cs="Times New Roman"/>
          <w:sz w:val="24"/>
          <w:szCs w:val="24"/>
        </w:rPr>
      </w:pPr>
    </w:p>
    <w:p w14:paraId="7E741FD4" w14:textId="77777777" w:rsidR="007A3480" w:rsidRDefault="007A3480" w:rsidP="007A3480">
      <w:pPr>
        <w:spacing w:after="0" w:line="240" w:lineRule="auto"/>
        <w:rPr>
          <w:rFonts w:ascii="Times New Roman" w:hAnsi="Times New Roman" w:cs="Times New Roman"/>
          <w:sz w:val="24"/>
          <w:szCs w:val="24"/>
        </w:rPr>
      </w:pPr>
    </w:p>
    <w:p w14:paraId="47F60DB0" w14:textId="77777777" w:rsidR="007A3480" w:rsidRDefault="007A3480" w:rsidP="007A3480">
      <w:pPr>
        <w:pStyle w:val="a3"/>
        <w:jc w:val="center"/>
        <w:rPr>
          <w:rFonts w:ascii="Times New Roman" w:hAnsi="Times New Roman" w:cs="Times New Roman"/>
          <w:sz w:val="24"/>
          <w:szCs w:val="24"/>
        </w:rPr>
      </w:pPr>
      <w:proofErr w:type="gramStart"/>
      <w:r>
        <w:rPr>
          <w:rFonts w:ascii="Times New Roman" w:hAnsi="Times New Roman" w:cs="Times New Roman"/>
          <w:position w:val="6"/>
          <w:sz w:val="24"/>
          <w:szCs w:val="24"/>
        </w:rPr>
        <w:t>Частное  образовательное</w:t>
      </w:r>
      <w:proofErr w:type="gramEnd"/>
      <w:r>
        <w:rPr>
          <w:rFonts w:ascii="Times New Roman" w:hAnsi="Times New Roman" w:cs="Times New Roman"/>
          <w:position w:val="6"/>
          <w:sz w:val="24"/>
          <w:szCs w:val="24"/>
        </w:rPr>
        <w:t xml:space="preserve"> учреждение высшего образования</w:t>
      </w:r>
      <w:r>
        <w:rPr>
          <w:rFonts w:ascii="Times New Roman" w:hAnsi="Times New Roman" w:cs="Times New Roman"/>
          <w:sz w:val="24"/>
          <w:szCs w:val="24"/>
        </w:rPr>
        <w:t xml:space="preserve"> </w:t>
      </w:r>
    </w:p>
    <w:p w14:paraId="4577F493" w14:textId="77777777" w:rsidR="007A3480" w:rsidRDefault="007A3480" w:rsidP="007A3480">
      <w:pPr>
        <w:pStyle w:val="a3"/>
        <w:jc w:val="center"/>
        <w:rPr>
          <w:rFonts w:ascii="Times New Roman" w:eastAsiaTheme="minorEastAsia" w:hAnsi="Times New Roman" w:cs="Times New Roman"/>
          <w:sz w:val="24"/>
          <w:szCs w:val="24"/>
          <w:lang w:eastAsia="ru-RU"/>
        </w:rPr>
      </w:pPr>
      <w:r>
        <w:rPr>
          <w:rFonts w:ascii="Times New Roman" w:hAnsi="Times New Roman" w:cs="Times New Roman"/>
          <w:sz w:val="24"/>
          <w:szCs w:val="24"/>
        </w:rPr>
        <w:t>«Санкт-Петербургский университет технологий управления и экономики»</w:t>
      </w:r>
    </w:p>
    <w:p w14:paraId="25EE8ADD" w14:textId="77777777" w:rsidR="007A3480" w:rsidRDefault="007A3480" w:rsidP="007A3480">
      <w:pPr>
        <w:pStyle w:val="10"/>
        <w:spacing w:line="240" w:lineRule="auto"/>
        <w:ind w:left="0" w:firstLine="720"/>
        <w:jc w:val="center"/>
        <w:rPr>
          <w:sz w:val="24"/>
          <w:szCs w:val="24"/>
        </w:rPr>
      </w:pPr>
      <w:r>
        <w:rPr>
          <w:sz w:val="24"/>
          <w:szCs w:val="24"/>
        </w:rPr>
        <w:t>Институт международных программ</w:t>
      </w:r>
    </w:p>
    <w:p w14:paraId="4B52037F" w14:textId="77777777" w:rsidR="007A3480" w:rsidRDefault="007A3480" w:rsidP="007A3480">
      <w:pPr>
        <w:pStyle w:val="10"/>
        <w:spacing w:line="240" w:lineRule="auto"/>
        <w:ind w:left="0" w:firstLine="720"/>
        <w:jc w:val="center"/>
        <w:rPr>
          <w:sz w:val="24"/>
          <w:szCs w:val="24"/>
        </w:rPr>
      </w:pPr>
      <w:r>
        <w:rPr>
          <w:sz w:val="24"/>
          <w:szCs w:val="24"/>
        </w:rPr>
        <w:t>Кафедра международных финансов и бухгалтерского учета</w:t>
      </w:r>
    </w:p>
    <w:p w14:paraId="245CF65B" w14:textId="77777777" w:rsid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eastAsia="Times New Roman" w:hAnsi="Times New Roman" w:cs="Times New Roman"/>
          <w:b/>
          <w:sz w:val="36"/>
          <w:szCs w:val="36"/>
          <w:u w:val="single"/>
        </w:rPr>
      </w:pPr>
    </w:p>
    <w:p w14:paraId="1D63C505" w14:textId="77777777" w:rsid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eastAsia="Times New Roman" w:hAnsi="Times New Roman" w:cs="Times New Roman"/>
          <w:b/>
          <w:sz w:val="36"/>
          <w:szCs w:val="36"/>
          <w:u w:val="single"/>
        </w:rPr>
      </w:pPr>
      <w:r>
        <w:rPr>
          <w:rFonts w:ascii="Times New Roman" w:hAnsi="Times New Roman" w:cs="Times New Roman"/>
          <w:b/>
          <w:sz w:val="40"/>
          <w:szCs w:val="40"/>
        </w:rPr>
        <w:t>ОТЧЕТ</w:t>
      </w:r>
    </w:p>
    <w:p w14:paraId="178A20FE" w14:textId="77777777" w:rsid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eastAsia="Times New Roman" w:hAnsi="Times New Roman" w:cs="Times New Roman"/>
          <w:b/>
          <w:sz w:val="36"/>
          <w:szCs w:val="36"/>
          <w:u w:val="single"/>
        </w:rPr>
      </w:pPr>
    </w:p>
    <w:p w14:paraId="29207163" w14:textId="77777777" w:rsidR="007A3480" w:rsidRDefault="000C2657"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eastAsiaTheme="minorEastAsia" w:hAnsi="Times New Roman" w:cs="Times New Roman"/>
          <w:sz w:val="36"/>
          <w:szCs w:val="36"/>
          <w:u w:val="single"/>
          <w:vertAlign w:val="superscript"/>
        </w:rPr>
      </w:pPr>
      <w:r>
        <w:rPr>
          <w:rFonts w:ascii="Times New Roman" w:eastAsia="Times New Roman" w:hAnsi="Times New Roman" w:cs="Times New Roman"/>
          <w:b/>
          <w:sz w:val="36"/>
          <w:szCs w:val="36"/>
          <w:u w:val="single"/>
        </w:rPr>
        <w:t>п</w:t>
      </w:r>
      <w:r w:rsidR="007A3480">
        <w:rPr>
          <w:rFonts w:ascii="Times New Roman" w:eastAsia="Times New Roman" w:hAnsi="Times New Roman" w:cs="Times New Roman"/>
          <w:b/>
          <w:sz w:val="36"/>
          <w:szCs w:val="36"/>
          <w:u w:val="single"/>
        </w:rPr>
        <w:t>о</w:t>
      </w:r>
      <w:r w:rsidR="007A3480">
        <w:rPr>
          <w:rFonts w:ascii="Times New Roman" w:hAnsi="Times New Roman" w:cs="Times New Roman"/>
          <w:b/>
          <w:sz w:val="36"/>
          <w:szCs w:val="36"/>
          <w:u w:val="single"/>
        </w:rPr>
        <w:t xml:space="preserve"> преддипломной практике</w:t>
      </w:r>
      <w:r w:rsidR="007A3480">
        <w:rPr>
          <w:rFonts w:ascii="Times New Roman" w:hAnsi="Times New Roman" w:cs="Times New Roman"/>
          <w:sz w:val="36"/>
          <w:szCs w:val="36"/>
          <w:u w:val="single"/>
          <w:vertAlign w:val="superscript"/>
        </w:rPr>
        <w:t xml:space="preserve"> </w:t>
      </w:r>
    </w:p>
    <w:p w14:paraId="5CAAB6E2" w14:textId="77777777" w:rsid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36"/>
          <w:szCs w:val="36"/>
          <w:vertAlign w:val="superscript"/>
        </w:rPr>
      </w:pPr>
      <w:r>
        <w:rPr>
          <w:rFonts w:ascii="Times New Roman" w:hAnsi="Times New Roman" w:cs="Times New Roman"/>
          <w:sz w:val="36"/>
          <w:szCs w:val="36"/>
          <w:vertAlign w:val="superscript"/>
        </w:rPr>
        <w:t>(вид практики)</w:t>
      </w:r>
    </w:p>
    <w:p w14:paraId="1C36E6BA" w14:textId="77777777" w:rsidR="00483DAE" w:rsidRDefault="00483DAE"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36"/>
          <w:szCs w:val="36"/>
          <w:vertAlign w:val="superscript"/>
        </w:rPr>
      </w:pPr>
    </w:p>
    <w:p w14:paraId="013E3342" w14:textId="77777777" w:rsidR="00483DAE" w:rsidRDefault="00483DAE" w:rsidP="00483DAE">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eastAsia="Times New Roman" w:hAnsi="Times New Roman" w:cs="Times New Roman"/>
          <w:bCs/>
          <w:i/>
          <w:sz w:val="28"/>
          <w:szCs w:val="28"/>
        </w:rPr>
      </w:pPr>
      <w:proofErr w:type="gramStart"/>
      <w:r>
        <w:rPr>
          <w:rFonts w:ascii="Times New Roman" w:eastAsia="Times New Roman" w:hAnsi="Times New Roman" w:cs="Times New Roman"/>
          <w:i/>
          <w:sz w:val="28"/>
          <w:szCs w:val="28"/>
        </w:rPr>
        <w:t xml:space="preserve">Направление  </w:t>
      </w:r>
      <w:r>
        <w:rPr>
          <w:rFonts w:ascii="Times New Roman" w:hAnsi="Times New Roman" w:cs="Times New Roman"/>
          <w:i/>
          <w:sz w:val="28"/>
          <w:szCs w:val="28"/>
        </w:rPr>
        <w:t>38.03.01</w:t>
      </w:r>
      <w:proofErr w:type="gramEnd"/>
      <w:r>
        <w:rPr>
          <w:rFonts w:ascii="Times New Roman" w:hAnsi="Times New Roman" w:cs="Times New Roman"/>
          <w:i/>
          <w:sz w:val="28"/>
          <w:szCs w:val="28"/>
        </w:rPr>
        <w:t xml:space="preserve"> «Экономика»,</w:t>
      </w:r>
      <w:r>
        <w:rPr>
          <w:rFonts w:ascii="Times New Roman" w:eastAsia="Times New Roman" w:hAnsi="Times New Roman" w:cs="Times New Roman"/>
          <w:bCs/>
          <w:i/>
          <w:sz w:val="28"/>
          <w:szCs w:val="28"/>
        </w:rPr>
        <w:t xml:space="preserve"> </w:t>
      </w:r>
    </w:p>
    <w:p w14:paraId="4A411B9B" w14:textId="77777777" w:rsidR="00483DAE" w:rsidRDefault="00483DAE" w:rsidP="00483DAE">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eastAsiaTheme="minorEastAsia" w:hAnsi="Times New Roman" w:cs="Times New Roman"/>
          <w:sz w:val="28"/>
          <w:szCs w:val="28"/>
          <w:vertAlign w:val="superscript"/>
        </w:rPr>
      </w:pPr>
      <w:r>
        <w:rPr>
          <w:rFonts w:ascii="Times New Roman" w:eastAsia="Times New Roman" w:hAnsi="Times New Roman" w:cs="Times New Roman"/>
          <w:bCs/>
          <w:i/>
          <w:sz w:val="28"/>
          <w:szCs w:val="28"/>
        </w:rPr>
        <w:t>Направленность «Бухгалтерский учет, анализ и аудит»</w:t>
      </w:r>
    </w:p>
    <w:p w14:paraId="3ECCDEBA" w14:textId="77777777" w:rsidR="00483DAE" w:rsidRDefault="00483DAE"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36"/>
          <w:szCs w:val="36"/>
          <w:vertAlign w:val="superscript"/>
        </w:rPr>
      </w:pPr>
    </w:p>
    <w:p w14:paraId="54896D92"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r w:rsidRPr="007A3480">
        <w:rPr>
          <w:rFonts w:ascii="Times New Roman" w:hAnsi="Times New Roman" w:cs="Times New Roman"/>
          <w:sz w:val="28"/>
          <w:szCs w:val="28"/>
        </w:rPr>
        <w:t>студента ___ курса ____ группы института международных программ</w:t>
      </w:r>
    </w:p>
    <w:p w14:paraId="373D5860"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r w:rsidRPr="007A3480">
        <w:rPr>
          <w:rFonts w:ascii="Times New Roman" w:hAnsi="Times New Roman" w:cs="Times New Roman"/>
          <w:sz w:val="28"/>
          <w:szCs w:val="28"/>
        </w:rPr>
        <w:t>_____________________________________________</w:t>
      </w:r>
    </w:p>
    <w:p w14:paraId="477428A7"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4"/>
          <w:szCs w:val="24"/>
        </w:rPr>
      </w:pPr>
      <w:r w:rsidRPr="007A3480">
        <w:rPr>
          <w:rFonts w:ascii="Times New Roman" w:hAnsi="Times New Roman" w:cs="Times New Roman"/>
          <w:sz w:val="24"/>
          <w:szCs w:val="24"/>
        </w:rPr>
        <w:t>(фамилия, имя, отчество)</w:t>
      </w:r>
    </w:p>
    <w:p w14:paraId="4E4856F9"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p>
    <w:p w14:paraId="483D7329"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r w:rsidRPr="007A3480">
        <w:rPr>
          <w:rFonts w:ascii="Times New Roman" w:hAnsi="Times New Roman" w:cs="Times New Roman"/>
          <w:sz w:val="28"/>
          <w:szCs w:val="28"/>
        </w:rPr>
        <w:t>Наименование предприятия, организации, учреждения____________________</w:t>
      </w:r>
    </w:p>
    <w:p w14:paraId="7877CA87"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p>
    <w:p w14:paraId="26A186B2"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r w:rsidRPr="007A3480">
        <w:rPr>
          <w:rFonts w:ascii="Times New Roman" w:hAnsi="Times New Roman" w:cs="Times New Roman"/>
          <w:sz w:val="28"/>
          <w:szCs w:val="28"/>
        </w:rPr>
        <w:t>____________________________________________________________________</w:t>
      </w:r>
    </w:p>
    <w:p w14:paraId="1DB912A3"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1050"/>
        </w:tabs>
        <w:spacing w:after="0" w:line="240" w:lineRule="auto"/>
        <w:rPr>
          <w:rFonts w:ascii="Times New Roman" w:hAnsi="Times New Roman" w:cs="Times New Roman"/>
          <w:sz w:val="28"/>
          <w:szCs w:val="28"/>
        </w:rPr>
      </w:pPr>
    </w:p>
    <w:p w14:paraId="600CC4FD"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1050"/>
        </w:tabs>
        <w:spacing w:after="0" w:line="240" w:lineRule="auto"/>
        <w:rPr>
          <w:rFonts w:ascii="Times New Roman" w:hAnsi="Times New Roman" w:cs="Times New Roman"/>
          <w:sz w:val="28"/>
          <w:szCs w:val="28"/>
        </w:rPr>
      </w:pPr>
      <w:r w:rsidRPr="007A3480">
        <w:rPr>
          <w:rFonts w:ascii="Times New Roman" w:hAnsi="Times New Roman" w:cs="Times New Roman"/>
          <w:sz w:val="28"/>
          <w:szCs w:val="28"/>
        </w:rPr>
        <w:t>Руководитель практики от кафедры ________________________________</w:t>
      </w:r>
    </w:p>
    <w:p w14:paraId="64EE0C94"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1050"/>
        </w:tabs>
        <w:spacing w:after="0" w:line="240" w:lineRule="auto"/>
        <w:rPr>
          <w:rFonts w:ascii="Times New Roman" w:hAnsi="Times New Roman" w:cs="Times New Roman"/>
          <w:sz w:val="28"/>
          <w:szCs w:val="28"/>
        </w:rPr>
      </w:pPr>
      <w:r w:rsidRPr="007A3480">
        <w:rPr>
          <w:rFonts w:ascii="Times New Roman" w:hAnsi="Times New Roman" w:cs="Times New Roman"/>
          <w:sz w:val="28"/>
          <w:szCs w:val="28"/>
        </w:rPr>
        <w:t>_______________________________________________________________</w:t>
      </w:r>
    </w:p>
    <w:p w14:paraId="1B656E79"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1050"/>
        </w:tabs>
        <w:spacing w:after="0" w:line="240" w:lineRule="auto"/>
        <w:jc w:val="center"/>
        <w:rPr>
          <w:rFonts w:ascii="Times New Roman" w:hAnsi="Times New Roman" w:cs="Times New Roman"/>
          <w:sz w:val="24"/>
          <w:szCs w:val="24"/>
        </w:rPr>
      </w:pPr>
      <w:r w:rsidRPr="007A3480">
        <w:rPr>
          <w:rFonts w:ascii="Times New Roman" w:hAnsi="Times New Roman" w:cs="Times New Roman"/>
          <w:sz w:val="24"/>
          <w:szCs w:val="24"/>
        </w:rPr>
        <w:t>(ФИО, должность)</w:t>
      </w:r>
    </w:p>
    <w:p w14:paraId="1D4BD03B"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p>
    <w:p w14:paraId="00802AB9"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795"/>
        </w:tabs>
        <w:spacing w:after="0" w:line="240" w:lineRule="auto"/>
        <w:rPr>
          <w:rFonts w:ascii="Times New Roman" w:hAnsi="Times New Roman" w:cs="Times New Roman"/>
          <w:sz w:val="28"/>
          <w:szCs w:val="28"/>
        </w:rPr>
      </w:pPr>
    </w:p>
    <w:p w14:paraId="4FF3B307"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795"/>
        </w:tabs>
        <w:spacing w:after="0" w:line="240" w:lineRule="auto"/>
        <w:rPr>
          <w:rFonts w:ascii="Times New Roman" w:hAnsi="Times New Roman" w:cs="Times New Roman"/>
          <w:sz w:val="28"/>
          <w:szCs w:val="28"/>
        </w:rPr>
      </w:pPr>
      <w:r w:rsidRPr="007A3480">
        <w:rPr>
          <w:rFonts w:ascii="Times New Roman" w:hAnsi="Times New Roman" w:cs="Times New Roman"/>
          <w:sz w:val="28"/>
          <w:szCs w:val="28"/>
        </w:rPr>
        <w:t>Руководитель практики от предприятия, организации, учреждения __________________________________________________</w:t>
      </w:r>
      <w:r>
        <w:rPr>
          <w:rFonts w:ascii="Times New Roman" w:hAnsi="Times New Roman" w:cs="Times New Roman"/>
          <w:sz w:val="28"/>
          <w:szCs w:val="28"/>
        </w:rPr>
        <w:t>____________</w:t>
      </w:r>
    </w:p>
    <w:p w14:paraId="5327F9BF"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tabs>
          <w:tab w:val="left" w:pos="795"/>
        </w:tabs>
        <w:spacing w:after="0" w:line="240" w:lineRule="auto"/>
        <w:jc w:val="center"/>
        <w:rPr>
          <w:rFonts w:ascii="Times New Roman" w:hAnsi="Times New Roman" w:cs="Times New Roman"/>
          <w:sz w:val="24"/>
          <w:szCs w:val="24"/>
        </w:rPr>
      </w:pPr>
      <w:r w:rsidRPr="007A3480">
        <w:rPr>
          <w:rFonts w:ascii="Times New Roman" w:hAnsi="Times New Roman" w:cs="Times New Roman"/>
          <w:sz w:val="24"/>
          <w:szCs w:val="24"/>
        </w:rPr>
        <w:t>(ФИО, должность)</w:t>
      </w:r>
    </w:p>
    <w:p w14:paraId="3FA4F066" w14:textId="77777777" w:rsidR="007A3480" w:rsidRPr="007A3480" w:rsidRDefault="007A3480" w:rsidP="007A3480">
      <w:pPr>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p>
    <w:p w14:paraId="35A754FE"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rPr>
          <w:rFonts w:ascii="Times New Roman" w:hAnsi="Times New Roman" w:cs="Times New Roman"/>
          <w:sz w:val="28"/>
          <w:szCs w:val="28"/>
        </w:rPr>
      </w:pPr>
      <w:r w:rsidRPr="007A3480">
        <w:rPr>
          <w:rFonts w:ascii="Times New Roman" w:hAnsi="Times New Roman" w:cs="Times New Roman"/>
          <w:sz w:val="28"/>
          <w:szCs w:val="28"/>
        </w:rPr>
        <w:t>Студент _______________________________________________________</w:t>
      </w:r>
    </w:p>
    <w:p w14:paraId="6F74693D"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4"/>
          <w:szCs w:val="24"/>
        </w:rPr>
      </w:pPr>
      <w:r w:rsidRPr="007A3480">
        <w:rPr>
          <w:rFonts w:ascii="Times New Roman" w:hAnsi="Times New Roman" w:cs="Times New Roman"/>
          <w:sz w:val="24"/>
          <w:szCs w:val="24"/>
        </w:rPr>
        <w:t>(ФИО, группа, подпись)</w:t>
      </w:r>
    </w:p>
    <w:p w14:paraId="5FF6489D"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rPr>
          <w:rFonts w:ascii="Times New Roman" w:hAnsi="Times New Roman" w:cs="Times New Roman"/>
          <w:sz w:val="28"/>
          <w:szCs w:val="28"/>
        </w:rPr>
      </w:pPr>
    </w:p>
    <w:p w14:paraId="064C87D4"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rPr>
          <w:rFonts w:ascii="Times New Roman" w:hAnsi="Times New Roman" w:cs="Times New Roman"/>
          <w:sz w:val="28"/>
          <w:szCs w:val="28"/>
        </w:rPr>
      </w:pPr>
    </w:p>
    <w:p w14:paraId="41038CDC"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rPr>
          <w:rFonts w:ascii="Times New Roman" w:hAnsi="Times New Roman" w:cs="Times New Roman"/>
          <w:sz w:val="28"/>
          <w:szCs w:val="28"/>
        </w:rPr>
      </w:pPr>
    </w:p>
    <w:p w14:paraId="403F9A48"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r w:rsidRPr="007A3480">
        <w:rPr>
          <w:rFonts w:ascii="Times New Roman" w:hAnsi="Times New Roman" w:cs="Times New Roman"/>
          <w:sz w:val="28"/>
          <w:szCs w:val="28"/>
        </w:rPr>
        <w:t xml:space="preserve">Санкт – Петербург </w:t>
      </w:r>
    </w:p>
    <w:p w14:paraId="630E8522" w14:textId="77777777" w:rsidR="007A3480" w:rsidRPr="007A3480" w:rsidRDefault="007A3480" w:rsidP="007A3480">
      <w:pPr>
        <w:pStyle w:val="af7"/>
        <w:pBdr>
          <w:top w:val="single" w:sz="4" w:space="1" w:color="00000A"/>
          <w:left w:val="single" w:sz="4" w:space="4" w:color="00000A"/>
          <w:bottom w:val="single" w:sz="4" w:space="1" w:color="00000A"/>
          <w:right w:val="single" w:sz="4" w:space="4" w:color="00000A"/>
        </w:pBdr>
        <w:spacing w:after="0" w:line="240" w:lineRule="auto"/>
        <w:jc w:val="center"/>
        <w:rPr>
          <w:rFonts w:ascii="Times New Roman" w:hAnsi="Times New Roman" w:cs="Times New Roman"/>
          <w:sz w:val="28"/>
          <w:szCs w:val="28"/>
        </w:rPr>
      </w:pPr>
      <w:r w:rsidRPr="007A3480">
        <w:rPr>
          <w:rFonts w:ascii="Times New Roman" w:hAnsi="Times New Roman" w:cs="Times New Roman"/>
          <w:sz w:val="28"/>
          <w:szCs w:val="28"/>
        </w:rPr>
        <w:t>20</w:t>
      </w:r>
      <w:r w:rsidR="00483DAE">
        <w:rPr>
          <w:rFonts w:ascii="Times New Roman" w:hAnsi="Times New Roman" w:cs="Times New Roman"/>
          <w:sz w:val="28"/>
          <w:szCs w:val="28"/>
        </w:rPr>
        <w:t>19</w:t>
      </w:r>
    </w:p>
    <w:p w14:paraId="3F166668" w14:textId="77777777" w:rsidR="007A3480" w:rsidRDefault="007A3480" w:rsidP="007A3480">
      <w:pPr>
        <w:rPr>
          <w:rFonts w:ascii="Times New Roman" w:hAnsi="Times New Roman" w:cs="Times New Roman"/>
          <w:sz w:val="24"/>
          <w:szCs w:val="24"/>
        </w:rPr>
      </w:pPr>
      <w:r>
        <w:rPr>
          <w:rFonts w:ascii="Times New Roman" w:hAnsi="Times New Roman" w:cs="Times New Roman"/>
          <w:sz w:val="24"/>
          <w:szCs w:val="24"/>
        </w:rPr>
        <w:br w:type="page"/>
      </w:r>
    </w:p>
    <w:p w14:paraId="596383B0" w14:textId="77777777" w:rsidR="007A3480" w:rsidRDefault="007A3480" w:rsidP="007A3480">
      <w:pPr>
        <w:keepNext/>
        <w:suppressAutoHyphens/>
        <w:spacing w:after="0" w:line="240" w:lineRule="auto"/>
        <w:ind w:firstLine="851"/>
        <w:jc w:val="right"/>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3</w:t>
      </w:r>
    </w:p>
    <w:p w14:paraId="59BFE3F5" w14:textId="77777777" w:rsidR="007A3480" w:rsidRDefault="007A3480" w:rsidP="007A3480">
      <w:pPr>
        <w:jc w:val="right"/>
        <w:rPr>
          <w:rFonts w:ascii="Times New Roman" w:hAnsi="Times New Roman" w:cs="Times New Roman"/>
          <w:sz w:val="24"/>
          <w:szCs w:val="24"/>
        </w:rPr>
      </w:pPr>
    </w:p>
    <w:p w14:paraId="319912DC" w14:textId="77777777" w:rsidR="007A3480" w:rsidRDefault="007A3480" w:rsidP="007A348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Таблица 2.1.  Отчет о проектировании ординарных финансовых </w:t>
      </w:r>
    </w:p>
    <w:p w14:paraId="58754821" w14:textId="77777777" w:rsidR="007A3480" w:rsidRDefault="007A3480" w:rsidP="007A348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инвестиционных стратегий на обыкновенную акцию ОАО «Ростелеком»</w:t>
      </w:r>
    </w:p>
    <w:tbl>
      <w:tblPr>
        <w:tblStyle w:val="1"/>
        <w:tblW w:w="4950" w:type="pct"/>
        <w:tblLook w:val="04A0" w:firstRow="1" w:lastRow="0" w:firstColumn="1" w:lastColumn="0" w:noHBand="0" w:noVBand="1"/>
      </w:tblPr>
      <w:tblGrid>
        <w:gridCol w:w="1514"/>
        <w:gridCol w:w="1512"/>
        <w:gridCol w:w="1576"/>
        <w:gridCol w:w="1575"/>
        <w:gridCol w:w="1703"/>
        <w:gridCol w:w="1874"/>
      </w:tblGrid>
      <w:tr w:rsidR="007A3480" w14:paraId="42E9C5D2" w14:textId="77777777" w:rsidTr="007A3480">
        <w:tc>
          <w:tcPr>
            <w:tcW w:w="1521" w:type="dxa"/>
            <w:vMerge w:val="restart"/>
            <w:tcBorders>
              <w:top w:val="single" w:sz="4" w:space="0" w:color="auto"/>
              <w:left w:val="single" w:sz="4" w:space="0" w:color="auto"/>
              <w:bottom w:val="single" w:sz="4" w:space="0" w:color="auto"/>
              <w:right w:val="single" w:sz="4" w:space="0" w:color="auto"/>
            </w:tcBorders>
            <w:hideMark/>
          </w:tcPr>
          <w:p w14:paraId="265CFB6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Дата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582530A0"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Позиция</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5C74949"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Цена открытия позиции, руб.</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53433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Цена закрытия позиции, руб.</w:t>
            </w:r>
          </w:p>
        </w:tc>
        <w:tc>
          <w:tcPr>
            <w:tcW w:w="3613" w:type="dxa"/>
            <w:gridSpan w:val="2"/>
            <w:tcBorders>
              <w:top w:val="single" w:sz="4" w:space="0" w:color="auto"/>
              <w:left w:val="single" w:sz="4" w:space="0" w:color="auto"/>
              <w:bottom w:val="single" w:sz="4" w:space="0" w:color="auto"/>
              <w:right w:val="single" w:sz="4" w:space="0" w:color="auto"/>
            </w:tcBorders>
            <w:hideMark/>
          </w:tcPr>
          <w:p w14:paraId="3A46A30C"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Финансовый результат, руб.</w:t>
            </w:r>
          </w:p>
        </w:tc>
      </w:tr>
      <w:tr w:rsidR="007A3480" w14:paraId="4BC74F95" w14:textId="77777777" w:rsidTr="007A3480">
        <w:tc>
          <w:tcPr>
            <w:tcW w:w="0" w:type="auto"/>
            <w:vMerge/>
            <w:tcBorders>
              <w:top w:val="single" w:sz="4" w:space="0" w:color="auto"/>
              <w:left w:val="single" w:sz="4" w:space="0" w:color="auto"/>
              <w:bottom w:val="single" w:sz="4" w:space="0" w:color="auto"/>
              <w:right w:val="single" w:sz="4" w:space="0" w:color="auto"/>
            </w:tcBorders>
            <w:vAlign w:val="center"/>
            <w:hideMark/>
          </w:tcPr>
          <w:p w14:paraId="1D56E78D" w14:textId="77777777" w:rsidR="007A3480" w:rsidRDefault="007A3480">
            <w:pPr>
              <w:rPr>
                <w:rFonts w:eastAsiaTheme="minorHAnsi"/>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FDD308" w14:textId="77777777" w:rsidR="007A3480" w:rsidRDefault="007A3480">
            <w:pPr>
              <w:rPr>
                <w:rFonts w:eastAsiaTheme="minorHAnsi"/>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5A656" w14:textId="77777777" w:rsidR="007A3480" w:rsidRDefault="007A3480">
            <w:pPr>
              <w:rPr>
                <w:rFonts w:eastAsiaTheme="minorHAnsi"/>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AEF35" w14:textId="77777777" w:rsidR="007A3480" w:rsidRDefault="007A3480">
            <w:pPr>
              <w:rPr>
                <w:rFonts w:eastAsiaTheme="minorHAnsi"/>
                <w:color w:val="000000"/>
                <w:sz w:val="24"/>
                <w:szCs w:val="24"/>
                <w:lang w:eastAsia="en-US"/>
              </w:rPr>
            </w:pPr>
          </w:p>
        </w:tc>
        <w:tc>
          <w:tcPr>
            <w:tcW w:w="1732" w:type="dxa"/>
            <w:tcBorders>
              <w:top w:val="single" w:sz="4" w:space="0" w:color="auto"/>
              <w:left w:val="single" w:sz="4" w:space="0" w:color="auto"/>
              <w:bottom w:val="single" w:sz="4" w:space="0" w:color="auto"/>
              <w:right w:val="single" w:sz="4" w:space="0" w:color="auto"/>
            </w:tcBorders>
            <w:hideMark/>
          </w:tcPr>
          <w:p w14:paraId="1D57A66A"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за день</w:t>
            </w:r>
          </w:p>
        </w:tc>
        <w:tc>
          <w:tcPr>
            <w:tcW w:w="1881" w:type="dxa"/>
            <w:tcBorders>
              <w:top w:val="single" w:sz="4" w:space="0" w:color="auto"/>
              <w:left w:val="single" w:sz="4" w:space="0" w:color="auto"/>
              <w:bottom w:val="single" w:sz="4" w:space="0" w:color="auto"/>
              <w:right w:val="single" w:sz="4" w:space="0" w:color="auto"/>
            </w:tcBorders>
            <w:hideMark/>
          </w:tcPr>
          <w:p w14:paraId="4697E209"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нарастающим итогом</w:t>
            </w:r>
          </w:p>
        </w:tc>
      </w:tr>
      <w:tr w:rsidR="007A3480" w14:paraId="491A6F2A"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3844D894"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08.08.2017</w:t>
            </w:r>
          </w:p>
        </w:tc>
        <w:tc>
          <w:tcPr>
            <w:tcW w:w="1522" w:type="dxa"/>
            <w:tcBorders>
              <w:top w:val="single" w:sz="4" w:space="0" w:color="auto"/>
              <w:left w:val="single" w:sz="4" w:space="0" w:color="auto"/>
              <w:bottom w:val="single" w:sz="4" w:space="0" w:color="auto"/>
              <w:right w:val="single" w:sz="4" w:space="0" w:color="auto"/>
            </w:tcBorders>
            <w:hideMark/>
          </w:tcPr>
          <w:p w14:paraId="44356A40"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5039F3D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177,80</w:t>
            </w:r>
          </w:p>
        </w:tc>
        <w:tc>
          <w:tcPr>
            <w:tcW w:w="1588" w:type="dxa"/>
            <w:tcBorders>
              <w:top w:val="single" w:sz="4" w:space="0" w:color="auto"/>
              <w:left w:val="single" w:sz="4" w:space="0" w:color="auto"/>
              <w:bottom w:val="single" w:sz="4" w:space="0" w:color="auto"/>
              <w:right w:val="single" w:sz="4" w:space="0" w:color="auto"/>
            </w:tcBorders>
            <w:hideMark/>
          </w:tcPr>
          <w:p w14:paraId="5A4C49BC"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163,19</w:t>
            </w:r>
          </w:p>
        </w:tc>
        <w:tc>
          <w:tcPr>
            <w:tcW w:w="1732" w:type="dxa"/>
            <w:tcBorders>
              <w:top w:val="single" w:sz="4" w:space="0" w:color="auto"/>
              <w:left w:val="single" w:sz="4" w:space="0" w:color="auto"/>
              <w:bottom w:val="single" w:sz="4" w:space="0" w:color="auto"/>
              <w:right w:val="single" w:sz="4" w:space="0" w:color="auto"/>
            </w:tcBorders>
            <w:hideMark/>
          </w:tcPr>
          <w:p w14:paraId="3BB587D7"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14,61</w:t>
            </w:r>
          </w:p>
        </w:tc>
        <w:tc>
          <w:tcPr>
            <w:tcW w:w="1881" w:type="dxa"/>
            <w:tcBorders>
              <w:top w:val="single" w:sz="4" w:space="0" w:color="auto"/>
              <w:left w:val="single" w:sz="4" w:space="0" w:color="auto"/>
              <w:bottom w:val="single" w:sz="4" w:space="0" w:color="auto"/>
              <w:right w:val="single" w:sz="4" w:space="0" w:color="auto"/>
            </w:tcBorders>
            <w:hideMark/>
          </w:tcPr>
          <w:p w14:paraId="3E291514"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14,61</w:t>
            </w:r>
          </w:p>
        </w:tc>
      </w:tr>
      <w:tr w:rsidR="007A3480" w14:paraId="04A051BE"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1627825D"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09.08.2017</w:t>
            </w:r>
          </w:p>
        </w:tc>
        <w:tc>
          <w:tcPr>
            <w:tcW w:w="1522" w:type="dxa"/>
            <w:tcBorders>
              <w:top w:val="single" w:sz="4" w:space="0" w:color="auto"/>
              <w:left w:val="single" w:sz="4" w:space="0" w:color="auto"/>
              <w:bottom w:val="single" w:sz="4" w:space="0" w:color="auto"/>
              <w:right w:val="single" w:sz="4" w:space="0" w:color="auto"/>
            </w:tcBorders>
            <w:hideMark/>
          </w:tcPr>
          <w:p w14:paraId="04C0F70A"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79D1F88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160,00</w:t>
            </w:r>
          </w:p>
        </w:tc>
        <w:tc>
          <w:tcPr>
            <w:tcW w:w="1588" w:type="dxa"/>
            <w:tcBorders>
              <w:top w:val="single" w:sz="4" w:space="0" w:color="auto"/>
              <w:left w:val="single" w:sz="4" w:space="0" w:color="auto"/>
              <w:bottom w:val="single" w:sz="4" w:space="0" w:color="auto"/>
              <w:right w:val="single" w:sz="4" w:space="0" w:color="auto"/>
            </w:tcBorders>
            <w:hideMark/>
          </w:tcPr>
          <w:p w14:paraId="073807DF"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154,87</w:t>
            </w:r>
          </w:p>
        </w:tc>
        <w:tc>
          <w:tcPr>
            <w:tcW w:w="1732" w:type="dxa"/>
            <w:tcBorders>
              <w:top w:val="single" w:sz="4" w:space="0" w:color="auto"/>
              <w:left w:val="single" w:sz="4" w:space="0" w:color="auto"/>
              <w:bottom w:val="single" w:sz="4" w:space="0" w:color="auto"/>
              <w:right w:val="single" w:sz="4" w:space="0" w:color="auto"/>
            </w:tcBorders>
            <w:hideMark/>
          </w:tcPr>
          <w:p w14:paraId="0B92ABBD"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5,13</w:t>
            </w:r>
          </w:p>
        </w:tc>
        <w:tc>
          <w:tcPr>
            <w:tcW w:w="1881" w:type="dxa"/>
            <w:tcBorders>
              <w:top w:val="single" w:sz="4" w:space="0" w:color="auto"/>
              <w:left w:val="single" w:sz="4" w:space="0" w:color="auto"/>
              <w:bottom w:val="single" w:sz="4" w:space="0" w:color="auto"/>
              <w:right w:val="single" w:sz="4" w:space="0" w:color="auto"/>
            </w:tcBorders>
            <w:hideMark/>
          </w:tcPr>
          <w:p w14:paraId="14D32E3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19,74</w:t>
            </w:r>
          </w:p>
        </w:tc>
      </w:tr>
      <w:tr w:rsidR="007A3480" w14:paraId="16AF4169"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156C9921"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10.08.2017</w:t>
            </w:r>
          </w:p>
        </w:tc>
        <w:tc>
          <w:tcPr>
            <w:tcW w:w="1522" w:type="dxa"/>
            <w:tcBorders>
              <w:top w:val="single" w:sz="4" w:space="0" w:color="auto"/>
              <w:left w:val="single" w:sz="4" w:space="0" w:color="auto"/>
              <w:bottom w:val="single" w:sz="4" w:space="0" w:color="auto"/>
              <w:right w:val="single" w:sz="4" w:space="0" w:color="auto"/>
            </w:tcBorders>
            <w:hideMark/>
          </w:tcPr>
          <w:p w14:paraId="023B35D3"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348C80EC"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160,57</w:t>
            </w:r>
          </w:p>
        </w:tc>
        <w:tc>
          <w:tcPr>
            <w:tcW w:w="1588" w:type="dxa"/>
            <w:tcBorders>
              <w:top w:val="single" w:sz="4" w:space="0" w:color="auto"/>
              <w:left w:val="single" w:sz="4" w:space="0" w:color="auto"/>
              <w:bottom w:val="single" w:sz="4" w:space="0" w:color="auto"/>
              <w:right w:val="single" w:sz="4" w:space="0" w:color="auto"/>
            </w:tcBorders>
            <w:hideMark/>
          </w:tcPr>
          <w:p w14:paraId="0D3AAA1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154,31</w:t>
            </w:r>
          </w:p>
        </w:tc>
        <w:tc>
          <w:tcPr>
            <w:tcW w:w="1732" w:type="dxa"/>
            <w:tcBorders>
              <w:top w:val="single" w:sz="4" w:space="0" w:color="auto"/>
              <w:left w:val="single" w:sz="4" w:space="0" w:color="auto"/>
              <w:bottom w:val="single" w:sz="4" w:space="0" w:color="auto"/>
              <w:right w:val="single" w:sz="4" w:space="0" w:color="auto"/>
            </w:tcBorders>
            <w:hideMark/>
          </w:tcPr>
          <w:p w14:paraId="1E9C025C"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6,26</w:t>
            </w:r>
          </w:p>
        </w:tc>
        <w:tc>
          <w:tcPr>
            <w:tcW w:w="1881" w:type="dxa"/>
            <w:tcBorders>
              <w:top w:val="single" w:sz="4" w:space="0" w:color="auto"/>
              <w:left w:val="single" w:sz="4" w:space="0" w:color="auto"/>
              <w:bottom w:val="single" w:sz="4" w:space="0" w:color="auto"/>
              <w:right w:val="single" w:sz="4" w:space="0" w:color="auto"/>
            </w:tcBorders>
            <w:hideMark/>
          </w:tcPr>
          <w:p w14:paraId="62133A4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26,00</w:t>
            </w:r>
          </w:p>
        </w:tc>
      </w:tr>
      <w:tr w:rsidR="007A3480" w14:paraId="790329DD"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5C6D128A"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11.08.2017</w:t>
            </w:r>
          </w:p>
        </w:tc>
        <w:tc>
          <w:tcPr>
            <w:tcW w:w="1522" w:type="dxa"/>
            <w:tcBorders>
              <w:top w:val="single" w:sz="4" w:space="0" w:color="auto"/>
              <w:left w:val="single" w:sz="4" w:space="0" w:color="auto"/>
              <w:bottom w:val="single" w:sz="4" w:space="0" w:color="auto"/>
              <w:right w:val="single" w:sz="4" w:space="0" w:color="auto"/>
            </w:tcBorders>
            <w:hideMark/>
          </w:tcPr>
          <w:p w14:paraId="5F6D1737"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77208613"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151,00</w:t>
            </w:r>
          </w:p>
        </w:tc>
        <w:tc>
          <w:tcPr>
            <w:tcW w:w="1588" w:type="dxa"/>
            <w:tcBorders>
              <w:top w:val="single" w:sz="4" w:space="0" w:color="auto"/>
              <w:left w:val="single" w:sz="4" w:space="0" w:color="auto"/>
              <w:bottom w:val="single" w:sz="4" w:space="0" w:color="auto"/>
              <w:right w:val="single" w:sz="4" w:space="0" w:color="auto"/>
            </w:tcBorders>
            <w:hideMark/>
          </w:tcPr>
          <w:p w14:paraId="35C472BA"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134,67</w:t>
            </w:r>
          </w:p>
        </w:tc>
        <w:tc>
          <w:tcPr>
            <w:tcW w:w="1732" w:type="dxa"/>
            <w:tcBorders>
              <w:top w:val="single" w:sz="4" w:space="0" w:color="auto"/>
              <w:left w:val="single" w:sz="4" w:space="0" w:color="auto"/>
              <w:bottom w:val="single" w:sz="4" w:space="0" w:color="auto"/>
              <w:right w:val="single" w:sz="4" w:space="0" w:color="auto"/>
            </w:tcBorders>
            <w:hideMark/>
          </w:tcPr>
          <w:p w14:paraId="4C720BBB"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16,33</w:t>
            </w:r>
          </w:p>
        </w:tc>
        <w:tc>
          <w:tcPr>
            <w:tcW w:w="1881" w:type="dxa"/>
            <w:tcBorders>
              <w:top w:val="single" w:sz="4" w:space="0" w:color="auto"/>
              <w:left w:val="single" w:sz="4" w:space="0" w:color="auto"/>
              <w:bottom w:val="single" w:sz="4" w:space="0" w:color="auto"/>
              <w:right w:val="single" w:sz="4" w:space="0" w:color="auto"/>
            </w:tcBorders>
            <w:hideMark/>
          </w:tcPr>
          <w:p w14:paraId="4E38EDAF"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42,32</w:t>
            </w:r>
          </w:p>
        </w:tc>
      </w:tr>
      <w:tr w:rsidR="007A3480" w14:paraId="78D290B6"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0969F49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12.08.2017</w:t>
            </w:r>
          </w:p>
        </w:tc>
        <w:tc>
          <w:tcPr>
            <w:tcW w:w="1522" w:type="dxa"/>
            <w:tcBorders>
              <w:top w:val="single" w:sz="4" w:space="0" w:color="auto"/>
              <w:left w:val="single" w:sz="4" w:space="0" w:color="auto"/>
              <w:bottom w:val="single" w:sz="4" w:space="0" w:color="auto"/>
              <w:right w:val="single" w:sz="4" w:space="0" w:color="auto"/>
            </w:tcBorders>
            <w:hideMark/>
          </w:tcPr>
          <w:p w14:paraId="40D89DD1"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512B42C7"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128,98</w:t>
            </w:r>
          </w:p>
        </w:tc>
        <w:tc>
          <w:tcPr>
            <w:tcW w:w="1588" w:type="dxa"/>
            <w:tcBorders>
              <w:top w:val="single" w:sz="4" w:space="0" w:color="auto"/>
              <w:left w:val="single" w:sz="4" w:space="0" w:color="auto"/>
              <w:bottom w:val="single" w:sz="4" w:space="0" w:color="auto"/>
              <w:right w:val="single" w:sz="4" w:space="0" w:color="auto"/>
            </w:tcBorders>
            <w:hideMark/>
          </w:tcPr>
          <w:p w14:paraId="03AD9CB2"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128,98</w:t>
            </w:r>
          </w:p>
        </w:tc>
        <w:tc>
          <w:tcPr>
            <w:tcW w:w="1732" w:type="dxa"/>
            <w:tcBorders>
              <w:top w:val="single" w:sz="4" w:space="0" w:color="auto"/>
              <w:left w:val="single" w:sz="4" w:space="0" w:color="auto"/>
              <w:bottom w:val="single" w:sz="4" w:space="0" w:color="auto"/>
              <w:right w:val="single" w:sz="4" w:space="0" w:color="auto"/>
            </w:tcBorders>
            <w:hideMark/>
          </w:tcPr>
          <w:p w14:paraId="36610852"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0</w:t>
            </w:r>
          </w:p>
        </w:tc>
        <w:tc>
          <w:tcPr>
            <w:tcW w:w="1881" w:type="dxa"/>
            <w:tcBorders>
              <w:top w:val="single" w:sz="4" w:space="0" w:color="auto"/>
              <w:left w:val="single" w:sz="4" w:space="0" w:color="auto"/>
              <w:bottom w:val="single" w:sz="4" w:space="0" w:color="auto"/>
              <w:right w:val="single" w:sz="4" w:space="0" w:color="auto"/>
            </w:tcBorders>
            <w:hideMark/>
          </w:tcPr>
          <w:p w14:paraId="4388F95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42,32</w:t>
            </w:r>
          </w:p>
        </w:tc>
      </w:tr>
      <w:tr w:rsidR="007A3480" w14:paraId="112592CF"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41069DF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16.08.2017</w:t>
            </w:r>
          </w:p>
        </w:tc>
        <w:tc>
          <w:tcPr>
            <w:tcW w:w="1522" w:type="dxa"/>
            <w:tcBorders>
              <w:top w:val="single" w:sz="4" w:space="0" w:color="auto"/>
              <w:left w:val="single" w:sz="4" w:space="0" w:color="auto"/>
              <w:bottom w:val="single" w:sz="4" w:space="0" w:color="auto"/>
              <w:right w:val="single" w:sz="4" w:space="0" w:color="auto"/>
            </w:tcBorders>
            <w:hideMark/>
          </w:tcPr>
          <w:p w14:paraId="35E6CC5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723A2DF9"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162,10</w:t>
            </w:r>
          </w:p>
        </w:tc>
        <w:tc>
          <w:tcPr>
            <w:tcW w:w="1588" w:type="dxa"/>
            <w:tcBorders>
              <w:top w:val="single" w:sz="4" w:space="0" w:color="auto"/>
              <w:left w:val="single" w:sz="4" w:space="0" w:color="auto"/>
              <w:bottom w:val="single" w:sz="4" w:space="0" w:color="auto"/>
              <w:right w:val="single" w:sz="4" w:space="0" w:color="auto"/>
            </w:tcBorders>
            <w:hideMark/>
          </w:tcPr>
          <w:p w14:paraId="3D0299C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162,10</w:t>
            </w:r>
          </w:p>
        </w:tc>
        <w:tc>
          <w:tcPr>
            <w:tcW w:w="1732" w:type="dxa"/>
            <w:tcBorders>
              <w:top w:val="single" w:sz="4" w:space="0" w:color="auto"/>
              <w:left w:val="single" w:sz="4" w:space="0" w:color="auto"/>
              <w:bottom w:val="single" w:sz="4" w:space="0" w:color="auto"/>
              <w:right w:val="single" w:sz="4" w:space="0" w:color="auto"/>
            </w:tcBorders>
            <w:hideMark/>
          </w:tcPr>
          <w:p w14:paraId="27D2258F"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0</w:t>
            </w:r>
          </w:p>
        </w:tc>
        <w:tc>
          <w:tcPr>
            <w:tcW w:w="1881" w:type="dxa"/>
            <w:tcBorders>
              <w:top w:val="single" w:sz="4" w:space="0" w:color="auto"/>
              <w:left w:val="single" w:sz="4" w:space="0" w:color="auto"/>
              <w:bottom w:val="single" w:sz="4" w:space="0" w:color="auto"/>
              <w:right w:val="single" w:sz="4" w:space="0" w:color="auto"/>
            </w:tcBorders>
            <w:hideMark/>
          </w:tcPr>
          <w:p w14:paraId="43F7B69E"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42,32</w:t>
            </w:r>
          </w:p>
        </w:tc>
      </w:tr>
      <w:tr w:rsidR="007A3480" w14:paraId="10BACD38"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697DC6A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17.08.2017</w:t>
            </w:r>
          </w:p>
        </w:tc>
        <w:tc>
          <w:tcPr>
            <w:tcW w:w="1522" w:type="dxa"/>
            <w:tcBorders>
              <w:top w:val="single" w:sz="4" w:space="0" w:color="auto"/>
              <w:left w:val="single" w:sz="4" w:space="0" w:color="auto"/>
              <w:bottom w:val="single" w:sz="4" w:space="0" w:color="auto"/>
              <w:right w:val="single" w:sz="4" w:space="0" w:color="auto"/>
            </w:tcBorders>
            <w:hideMark/>
          </w:tcPr>
          <w:p w14:paraId="193A91AB"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76F30BE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155,20</w:t>
            </w:r>
          </w:p>
        </w:tc>
        <w:tc>
          <w:tcPr>
            <w:tcW w:w="1588" w:type="dxa"/>
            <w:tcBorders>
              <w:top w:val="single" w:sz="4" w:space="0" w:color="auto"/>
              <w:left w:val="single" w:sz="4" w:space="0" w:color="auto"/>
              <w:bottom w:val="single" w:sz="4" w:space="0" w:color="auto"/>
              <w:right w:val="single" w:sz="4" w:space="0" w:color="auto"/>
            </w:tcBorders>
            <w:hideMark/>
          </w:tcPr>
          <w:p w14:paraId="651CCBB9"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152,25</w:t>
            </w:r>
          </w:p>
        </w:tc>
        <w:tc>
          <w:tcPr>
            <w:tcW w:w="1732" w:type="dxa"/>
            <w:tcBorders>
              <w:top w:val="single" w:sz="4" w:space="0" w:color="auto"/>
              <w:left w:val="single" w:sz="4" w:space="0" w:color="auto"/>
              <w:bottom w:val="single" w:sz="4" w:space="0" w:color="auto"/>
              <w:right w:val="single" w:sz="4" w:space="0" w:color="auto"/>
            </w:tcBorders>
            <w:hideMark/>
          </w:tcPr>
          <w:p w14:paraId="1CC06F92"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2,95</w:t>
            </w:r>
          </w:p>
        </w:tc>
        <w:tc>
          <w:tcPr>
            <w:tcW w:w="1881" w:type="dxa"/>
            <w:tcBorders>
              <w:top w:val="single" w:sz="4" w:space="0" w:color="auto"/>
              <w:left w:val="single" w:sz="4" w:space="0" w:color="auto"/>
              <w:bottom w:val="single" w:sz="4" w:space="0" w:color="auto"/>
              <w:right w:val="single" w:sz="4" w:space="0" w:color="auto"/>
            </w:tcBorders>
            <w:hideMark/>
          </w:tcPr>
          <w:p w14:paraId="1D84F514"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45,28</w:t>
            </w:r>
          </w:p>
        </w:tc>
      </w:tr>
      <w:tr w:rsidR="007A3480" w14:paraId="42D0A1BD"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695FA5B9"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18.08.2017</w:t>
            </w:r>
          </w:p>
        </w:tc>
        <w:tc>
          <w:tcPr>
            <w:tcW w:w="1522" w:type="dxa"/>
            <w:tcBorders>
              <w:top w:val="single" w:sz="4" w:space="0" w:color="auto"/>
              <w:left w:val="single" w:sz="4" w:space="0" w:color="auto"/>
              <w:bottom w:val="single" w:sz="4" w:space="0" w:color="auto"/>
              <w:right w:val="single" w:sz="4" w:space="0" w:color="auto"/>
            </w:tcBorders>
            <w:hideMark/>
          </w:tcPr>
          <w:p w14:paraId="156595E2"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7533B340"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157,99</w:t>
            </w:r>
          </w:p>
        </w:tc>
        <w:tc>
          <w:tcPr>
            <w:tcW w:w="1588" w:type="dxa"/>
            <w:tcBorders>
              <w:top w:val="single" w:sz="4" w:space="0" w:color="auto"/>
              <w:left w:val="single" w:sz="4" w:space="0" w:color="auto"/>
              <w:bottom w:val="single" w:sz="4" w:space="0" w:color="auto"/>
              <w:right w:val="single" w:sz="4" w:space="0" w:color="auto"/>
            </w:tcBorders>
            <w:hideMark/>
          </w:tcPr>
          <w:p w14:paraId="5B70884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148,60</w:t>
            </w:r>
          </w:p>
        </w:tc>
        <w:tc>
          <w:tcPr>
            <w:tcW w:w="1732" w:type="dxa"/>
            <w:tcBorders>
              <w:top w:val="single" w:sz="4" w:space="0" w:color="auto"/>
              <w:left w:val="single" w:sz="4" w:space="0" w:color="auto"/>
              <w:bottom w:val="single" w:sz="4" w:space="0" w:color="auto"/>
              <w:right w:val="single" w:sz="4" w:space="0" w:color="auto"/>
            </w:tcBorders>
            <w:hideMark/>
          </w:tcPr>
          <w:p w14:paraId="0728C02C"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9,39</w:t>
            </w:r>
          </w:p>
        </w:tc>
        <w:tc>
          <w:tcPr>
            <w:tcW w:w="1881" w:type="dxa"/>
            <w:tcBorders>
              <w:top w:val="single" w:sz="4" w:space="0" w:color="auto"/>
              <w:left w:val="single" w:sz="4" w:space="0" w:color="auto"/>
              <w:bottom w:val="single" w:sz="4" w:space="0" w:color="auto"/>
              <w:right w:val="single" w:sz="4" w:space="0" w:color="auto"/>
            </w:tcBorders>
            <w:hideMark/>
          </w:tcPr>
          <w:p w14:paraId="41610A30"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54,66</w:t>
            </w:r>
          </w:p>
        </w:tc>
      </w:tr>
      <w:tr w:rsidR="007A3480" w14:paraId="15994713"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58D9A261"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19.08.2017</w:t>
            </w:r>
          </w:p>
        </w:tc>
        <w:tc>
          <w:tcPr>
            <w:tcW w:w="1522" w:type="dxa"/>
            <w:tcBorders>
              <w:top w:val="single" w:sz="4" w:space="0" w:color="auto"/>
              <w:left w:val="single" w:sz="4" w:space="0" w:color="auto"/>
              <w:bottom w:val="single" w:sz="4" w:space="0" w:color="auto"/>
              <w:right w:val="single" w:sz="4" w:space="0" w:color="auto"/>
            </w:tcBorders>
            <w:hideMark/>
          </w:tcPr>
          <w:p w14:paraId="3037517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553CD6C3"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150,08</w:t>
            </w:r>
          </w:p>
        </w:tc>
        <w:tc>
          <w:tcPr>
            <w:tcW w:w="1588" w:type="dxa"/>
            <w:tcBorders>
              <w:top w:val="single" w:sz="4" w:space="0" w:color="auto"/>
              <w:left w:val="single" w:sz="4" w:space="0" w:color="auto"/>
              <w:bottom w:val="single" w:sz="4" w:space="0" w:color="auto"/>
              <w:right w:val="single" w:sz="4" w:space="0" w:color="auto"/>
            </w:tcBorders>
            <w:hideMark/>
          </w:tcPr>
          <w:p w14:paraId="1A07C7D7"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140,63</w:t>
            </w:r>
          </w:p>
        </w:tc>
        <w:tc>
          <w:tcPr>
            <w:tcW w:w="1732" w:type="dxa"/>
            <w:tcBorders>
              <w:top w:val="single" w:sz="4" w:space="0" w:color="auto"/>
              <w:left w:val="single" w:sz="4" w:space="0" w:color="auto"/>
              <w:bottom w:val="single" w:sz="4" w:space="0" w:color="auto"/>
              <w:right w:val="single" w:sz="4" w:space="0" w:color="auto"/>
            </w:tcBorders>
            <w:hideMark/>
          </w:tcPr>
          <w:p w14:paraId="378A442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9,45</w:t>
            </w:r>
          </w:p>
        </w:tc>
        <w:tc>
          <w:tcPr>
            <w:tcW w:w="1881" w:type="dxa"/>
            <w:tcBorders>
              <w:top w:val="single" w:sz="4" w:space="0" w:color="auto"/>
              <w:left w:val="single" w:sz="4" w:space="0" w:color="auto"/>
              <w:bottom w:val="single" w:sz="4" w:space="0" w:color="auto"/>
              <w:right w:val="single" w:sz="4" w:space="0" w:color="auto"/>
            </w:tcBorders>
            <w:hideMark/>
          </w:tcPr>
          <w:p w14:paraId="4E650C64"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64,11</w:t>
            </w:r>
          </w:p>
        </w:tc>
      </w:tr>
      <w:tr w:rsidR="007A3480" w14:paraId="2C921C7C"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3448693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22.08.2017</w:t>
            </w:r>
          </w:p>
        </w:tc>
        <w:tc>
          <w:tcPr>
            <w:tcW w:w="1522" w:type="dxa"/>
            <w:tcBorders>
              <w:top w:val="single" w:sz="4" w:space="0" w:color="auto"/>
              <w:left w:val="single" w:sz="4" w:space="0" w:color="auto"/>
              <w:bottom w:val="single" w:sz="4" w:space="0" w:color="auto"/>
              <w:right w:val="single" w:sz="4" w:space="0" w:color="auto"/>
            </w:tcBorders>
            <w:hideMark/>
          </w:tcPr>
          <w:p w14:paraId="58F91721"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66F93702"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150,00</w:t>
            </w:r>
          </w:p>
        </w:tc>
        <w:tc>
          <w:tcPr>
            <w:tcW w:w="1588" w:type="dxa"/>
            <w:tcBorders>
              <w:top w:val="single" w:sz="4" w:space="0" w:color="auto"/>
              <w:left w:val="single" w:sz="4" w:space="0" w:color="auto"/>
              <w:bottom w:val="single" w:sz="4" w:space="0" w:color="auto"/>
              <w:right w:val="single" w:sz="4" w:space="0" w:color="auto"/>
            </w:tcBorders>
            <w:hideMark/>
          </w:tcPr>
          <w:p w14:paraId="01C048C2"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147,37</w:t>
            </w:r>
          </w:p>
        </w:tc>
        <w:tc>
          <w:tcPr>
            <w:tcW w:w="1732" w:type="dxa"/>
            <w:tcBorders>
              <w:top w:val="single" w:sz="4" w:space="0" w:color="auto"/>
              <w:left w:val="single" w:sz="4" w:space="0" w:color="auto"/>
              <w:bottom w:val="single" w:sz="4" w:space="0" w:color="auto"/>
              <w:right w:val="single" w:sz="4" w:space="0" w:color="auto"/>
            </w:tcBorders>
            <w:hideMark/>
          </w:tcPr>
          <w:p w14:paraId="48B3E5B6"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2,63</w:t>
            </w:r>
          </w:p>
        </w:tc>
        <w:tc>
          <w:tcPr>
            <w:tcW w:w="1881" w:type="dxa"/>
            <w:tcBorders>
              <w:top w:val="single" w:sz="4" w:space="0" w:color="auto"/>
              <w:left w:val="single" w:sz="4" w:space="0" w:color="auto"/>
              <w:bottom w:val="single" w:sz="4" w:space="0" w:color="auto"/>
              <w:right w:val="single" w:sz="4" w:space="0" w:color="auto"/>
            </w:tcBorders>
            <w:hideMark/>
          </w:tcPr>
          <w:p w14:paraId="3880498B"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66,75</w:t>
            </w:r>
          </w:p>
        </w:tc>
      </w:tr>
      <w:tr w:rsidR="007A3480" w14:paraId="2318E7EB"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7C5B835B"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23.08.2017</w:t>
            </w:r>
          </w:p>
        </w:tc>
        <w:tc>
          <w:tcPr>
            <w:tcW w:w="1522" w:type="dxa"/>
            <w:tcBorders>
              <w:top w:val="single" w:sz="4" w:space="0" w:color="auto"/>
              <w:left w:val="single" w:sz="4" w:space="0" w:color="auto"/>
              <w:bottom w:val="single" w:sz="4" w:space="0" w:color="auto"/>
              <w:right w:val="single" w:sz="4" w:space="0" w:color="auto"/>
            </w:tcBorders>
            <w:hideMark/>
          </w:tcPr>
          <w:p w14:paraId="5DCB30BE"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Длинная</w:t>
            </w:r>
          </w:p>
        </w:tc>
        <w:tc>
          <w:tcPr>
            <w:tcW w:w="1588" w:type="dxa"/>
            <w:tcBorders>
              <w:top w:val="single" w:sz="4" w:space="0" w:color="auto"/>
              <w:left w:val="single" w:sz="4" w:space="0" w:color="auto"/>
              <w:bottom w:val="single" w:sz="4" w:space="0" w:color="auto"/>
              <w:right w:val="single" w:sz="4" w:space="0" w:color="auto"/>
            </w:tcBorders>
            <w:hideMark/>
          </w:tcPr>
          <w:p w14:paraId="5719DE6F"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157,61</w:t>
            </w:r>
          </w:p>
        </w:tc>
        <w:tc>
          <w:tcPr>
            <w:tcW w:w="1588" w:type="dxa"/>
            <w:tcBorders>
              <w:top w:val="single" w:sz="4" w:space="0" w:color="auto"/>
              <w:left w:val="single" w:sz="4" w:space="0" w:color="auto"/>
              <w:bottom w:val="single" w:sz="4" w:space="0" w:color="auto"/>
              <w:right w:val="single" w:sz="4" w:space="0" w:color="auto"/>
            </w:tcBorders>
            <w:hideMark/>
          </w:tcPr>
          <w:p w14:paraId="16773A5E"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159,21</w:t>
            </w:r>
          </w:p>
        </w:tc>
        <w:tc>
          <w:tcPr>
            <w:tcW w:w="1732" w:type="dxa"/>
            <w:tcBorders>
              <w:top w:val="single" w:sz="4" w:space="0" w:color="auto"/>
              <w:left w:val="single" w:sz="4" w:space="0" w:color="auto"/>
              <w:bottom w:val="single" w:sz="4" w:space="0" w:color="auto"/>
              <w:right w:val="single" w:sz="4" w:space="0" w:color="auto"/>
            </w:tcBorders>
            <w:hideMark/>
          </w:tcPr>
          <w:p w14:paraId="7706ED2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1,60</w:t>
            </w:r>
          </w:p>
        </w:tc>
        <w:tc>
          <w:tcPr>
            <w:tcW w:w="1881" w:type="dxa"/>
            <w:tcBorders>
              <w:top w:val="single" w:sz="4" w:space="0" w:color="auto"/>
              <w:left w:val="single" w:sz="4" w:space="0" w:color="auto"/>
              <w:bottom w:val="single" w:sz="4" w:space="0" w:color="auto"/>
              <w:right w:val="single" w:sz="4" w:space="0" w:color="auto"/>
            </w:tcBorders>
            <w:hideMark/>
          </w:tcPr>
          <w:p w14:paraId="5FC4FC88"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68,35</w:t>
            </w:r>
          </w:p>
        </w:tc>
      </w:tr>
      <w:tr w:rsidR="007A3480" w14:paraId="6DAD38C9"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0D85D52D"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24.08.2017</w:t>
            </w:r>
          </w:p>
        </w:tc>
        <w:tc>
          <w:tcPr>
            <w:tcW w:w="1522" w:type="dxa"/>
            <w:tcBorders>
              <w:top w:val="single" w:sz="4" w:space="0" w:color="auto"/>
              <w:left w:val="single" w:sz="4" w:space="0" w:color="auto"/>
              <w:bottom w:val="single" w:sz="4" w:space="0" w:color="auto"/>
              <w:right w:val="single" w:sz="4" w:space="0" w:color="auto"/>
            </w:tcBorders>
            <w:hideMark/>
          </w:tcPr>
          <w:p w14:paraId="624FD8AB"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Длинная</w:t>
            </w:r>
          </w:p>
        </w:tc>
        <w:tc>
          <w:tcPr>
            <w:tcW w:w="1588" w:type="dxa"/>
            <w:tcBorders>
              <w:top w:val="single" w:sz="4" w:space="0" w:color="auto"/>
              <w:left w:val="single" w:sz="4" w:space="0" w:color="auto"/>
              <w:bottom w:val="single" w:sz="4" w:space="0" w:color="auto"/>
              <w:right w:val="single" w:sz="4" w:space="0" w:color="auto"/>
            </w:tcBorders>
            <w:hideMark/>
          </w:tcPr>
          <w:p w14:paraId="2C37F03D"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159,01</w:t>
            </w:r>
          </w:p>
        </w:tc>
        <w:tc>
          <w:tcPr>
            <w:tcW w:w="1588" w:type="dxa"/>
            <w:tcBorders>
              <w:top w:val="single" w:sz="4" w:space="0" w:color="auto"/>
              <w:left w:val="single" w:sz="4" w:space="0" w:color="auto"/>
              <w:bottom w:val="single" w:sz="4" w:space="0" w:color="auto"/>
              <w:right w:val="single" w:sz="4" w:space="0" w:color="auto"/>
            </w:tcBorders>
            <w:hideMark/>
          </w:tcPr>
          <w:p w14:paraId="79081F03"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160,65</w:t>
            </w:r>
          </w:p>
        </w:tc>
        <w:tc>
          <w:tcPr>
            <w:tcW w:w="1732" w:type="dxa"/>
            <w:tcBorders>
              <w:top w:val="single" w:sz="4" w:space="0" w:color="auto"/>
              <w:left w:val="single" w:sz="4" w:space="0" w:color="auto"/>
              <w:bottom w:val="single" w:sz="4" w:space="0" w:color="auto"/>
              <w:right w:val="single" w:sz="4" w:space="0" w:color="auto"/>
            </w:tcBorders>
            <w:hideMark/>
          </w:tcPr>
          <w:p w14:paraId="479AA189"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1,64</w:t>
            </w:r>
          </w:p>
        </w:tc>
        <w:tc>
          <w:tcPr>
            <w:tcW w:w="1881" w:type="dxa"/>
            <w:tcBorders>
              <w:top w:val="single" w:sz="4" w:space="0" w:color="auto"/>
              <w:left w:val="single" w:sz="4" w:space="0" w:color="auto"/>
              <w:bottom w:val="single" w:sz="4" w:space="0" w:color="auto"/>
              <w:right w:val="single" w:sz="4" w:space="0" w:color="auto"/>
            </w:tcBorders>
            <w:hideMark/>
          </w:tcPr>
          <w:p w14:paraId="1233F0E5" w14:textId="77777777" w:rsidR="007A3480" w:rsidRDefault="007A3480">
            <w:pPr>
              <w:jc w:val="center"/>
              <w:rPr>
                <w:rFonts w:eastAsiaTheme="minorHAnsi"/>
                <w:color w:val="000000"/>
                <w:sz w:val="24"/>
                <w:szCs w:val="24"/>
                <w:lang w:eastAsia="en-US"/>
              </w:rPr>
            </w:pPr>
            <w:r>
              <w:rPr>
                <w:rFonts w:eastAsiaTheme="minorHAnsi"/>
                <w:color w:val="000000"/>
                <w:sz w:val="24"/>
                <w:szCs w:val="24"/>
                <w:lang w:eastAsia="en-US"/>
              </w:rPr>
              <w:t>69,99</w:t>
            </w:r>
          </w:p>
        </w:tc>
      </w:tr>
    </w:tbl>
    <w:p w14:paraId="29686EAF" w14:textId="77777777" w:rsidR="007A3480" w:rsidRDefault="007A3480" w:rsidP="007A34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Необходимо учитывать также, что таблицей или рисунком закачивать параграф, главу нельзя, после каждой таблицы (рисунка) должен следовать краткий вывод.</w:t>
      </w:r>
    </w:p>
    <w:p w14:paraId="266AE633" w14:textId="77777777" w:rsidR="007A3480" w:rsidRDefault="007A3480" w:rsidP="007A34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Цвет текста по всей работе должен быть черным, равномерным. </w:t>
      </w:r>
    </w:p>
    <w:p w14:paraId="6E0DF5F6" w14:textId="77777777" w:rsidR="007A3480" w:rsidRDefault="007A3480" w:rsidP="007A34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Необходимо тщательно корректировать скопированный из интернет (или других источников) текст, кавычки должны иметь вид «», а номер – соответствующий знак №., а не букву </w:t>
      </w:r>
      <w:r>
        <w:rPr>
          <w:rFonts w:ascii="Times New Roman" w:hAnsi="Times New Roman" w:cs="Times New Roman"/>
          <w:sz w:val="24"/>
          <w:szCs w:val="24"/>
          <w:lang w:val="en-US"/>
        </w:rPr>
        <w:t>N</w:t>
      </w:r>
      <w:r w:rsidR="00014E30">
        <w:rPr>
          <w:rFonts w:ascii="Times New Roman" w:hAnsi="Times New Roman" w:cs="Times New Roman"/>
          <w:sz w:val="24"/>
          <w:szCs w:val="24"/>
        </w:rPr>
        <w:t>.</w:t>
      </w:r>
    </w:p>
    <w:p w14:paraId="28A1CA7E" w14:textId="77777777" w:rsidR="007A3480" w:rsidRDefault="007A3480" w:rsidP="007A34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Рисунки должны быть ясными и четкими, таблицы набраны, а не представлены картинкой.</w:t>
      </w:r>
    </w:p>
    <w:p w14:paraId="61E1FB72" w14:textId="77777777" w:rsidR="007A3480" w:rsidRDefault="007A3480" w:rsidP="007A34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необходимо учитывать, что переносы в заголовках не допускаются (в названиях глав, параграфов, таблиц, рисунков).</w:t>
      </w:r>
    </w:p>
    <w:p w14:paraId="35781CAE" w14:textId="77777777" w:rsidR="007A3480" w:rsidRDefault="007A3480" w:rsidP="007A34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Таблицу нельзя разрывать. Если перенос таблицы неизбежен ее необходимо разрывать правильно. Образец переноса таблицы: приведен ниже:</w:t>
      </w:r>
    </w:p>
    <w:p w14:paraId="5BF11800" w14:textId="77777777" w:rsidR="007A3480" w:rsidRDefault="007A3480" w:rsidP="007A3480">
      <w:pPr>
        <w:spacing w:after="0" w:line="240" w:lineRule="auto"/>
        <w:ind w:firstLine="709"/>
        <w:jc w:val="both"/>
        <w:rPr>
          <w:rFonts w:ascii="Times New Roman" w:hAnsi="Times New Roman" w:cs="Times New Roman"/>
          <w:sz w:val="24"/>
          <w:szCs w:val="24"/>
        </w:rPr>
      </w:pPr>
    </w:p>
    <w:p w14:paraId="4B329B34" w14:textId="77777777" w:rsidR="007A3480" w:rsidRDefault="007A3480" w:rsidP="007A3480">
      <w:pPr>
        <w:spacing w:after="0" w:line="240" w:lineRule="auto"/>
        <w:ind w:firstLine="425"/>
        <w:jc w:val="center"/>
        <w:rPr>
          <w:rFonts w:ascii="Times New Roman" w:eastAsiaTheme="minorEastAsia" w:hAnsi="Times New Roman" w:cs="Times New Roman"/>
          <w:sz w:val="28"/>
          <w:szCs w:val="28"/>
          <w:lang w:eastAsia="ru-RU"/>
        </w:rPr>
      </w:pPr>
      <w:r>
        <w:rPr>
          <w:rFonts w:ascii="Times New Roman" w:hAnsi="Times New Roman" w:cs="Times New Roman"/>
          <w:sz w:val="28"/>
          <w:szCs w:val="28"/>
        </w:rPr>
        <w:t>Таблица 2.1. Отчет о проектировании ординарных финансовых</w:t>
      </w:r>
    </w:p>
    <w:p w14:paraId="6F79069C" w14:textId="77777777" w:rsidR="007A3480" w:rsidRDefault="007A3480" w:rsidP="007A3480">
      <w:pPr>
        <w:spacing w:after="0" w:line="240" w:lineRule="auto"/>
        <w:ind w:firstLine="425"/>
        <w:jc w:val="center"/>
        <w:rPr>
          <w:rFonts w:ascii="Times New Roman" w:hAnsi="Times New Roman" w:cs="Times New Roman"/>
          <w:sz w:val="28"/>
          <w:szCs w:val="28"/>
        </w:rPr>
      </w:pPr>
      <w:r>
        <w:rPr>
          <w:rFonts w:ascii="Times New Roman" w:hAnsi="Times New Roman" w:cs="Times New Roman"/>
          <w:sz w:val="28"/>
          <w:szCs w:val="28"/>
        </w:rPr>
        <w:t>инвестиционных стратегий на обыкновенную акцию ОАО «Ростелеком»</w:t>
      </w:r>
    </w:p>
    <w:tbl>
      <w:tblPr>
        <w:tblStyle w:val="1"/>
        <w:tblW w:w="4958" w:type="pct"/>
        <w:tblLook w:val="04A0" w:firstRow="1" w:lastRow="0" w:firstColumn="1" w:lastColumn="0" w:noHBand="0" w:noVBand="1"/>
      </w:tblPr>
      <w:tblGrid>
        <w:gridCol w:w="1516"/>
        <w:gridCol w:w="9"/>
        <w:gridCol w:w="1499"/>
        <w:gridCol w:w="17"/>
        <w:gridCol w:w="1554"/>
        <w:gridCol w:w="25"/>
        <w:gridCol w:w="1544"/>
        <w:gridCol w:w="33"/>
        <w:gridCol w:w="1637"/>
        <w:gridCol w:w="42"/>
        <w:gridCol w:w="1843"/>
        <w:gridCol w:w="51"/>
      </w:tblGrid>
      <w:tr w:rsidR="007A3480" w14:paraId="2E809B2B" w14:textId="77777777" w:rsidTr="007A3480">
        <w:trPr>
          <w:gridAfter w:val="1"/>
          <w:wAfter w:w="51" w:type="dxa"/>
        </w:trPr>
        <w:tc>
          <w:tcPr>
            <w:tcW w:w="1517" w:type="dxa"/>
            <w:vMerge w:val="restart"/>
            <w:tcBorders>
              <w:top w:val="single" w:sz="4" w:space="0" w:color="auto"/>
              <w:left w:val="single" w:sz="4" w:space="0" w:color="auto"/>
              <w:bottom w:val="single" w:sz="4" w:space="0" w:color="auto"/>
              <w:right w:val="single" w:sz="4" w:space="0" w:color="auto"/>
            </w:tcBorders>
            <w:hideMark/>
          </w:tcPr>
          <w:p w14:paraId="10FF7E05" w14:textId="77777777" w:rsidR="007A3480" w:rsidRDefault="007A3480">
            <w:pPr>
              <w:spacing w:line="320" w:lineRule="exact"/>
              <w:jc w:val="center"/>
              <w:rPr>
                <w:color w:val="000000"/>
                <w:sz w:val="24"/>
                <w:szCs w:val="24"/>
                <w:lang w:eastAsia="en-US"/>
              </w:rPr>
            </w:pPr>
            <w:r>
              <w:rPr>
                <w:color w:val="000000"/>
                <w:sz w:val="24"/>
                <w:szCs w:val="24"/>
              </w:rPr>
              <w:t>Дата</w:t>
            </w:r>
          </w:p>
        </w:tc>
        <w:tc>
          <w:tcPr>
            <w:tcW w:w="1508" w:type="dxa"/>
            <w:gridSpan w:val="2"/>
            <w:vMerge w:val="restart"/>
            <w:tcBorders>
              <w:top w:val="single" w:sz="4" w:space="0" w:color="auto"/>
              <w:left w:val="single" w:sz="4" w:space="0" w:color="auto"/>
              <w:bottom w:val="single" w:sz="4" w:space="0" w:color="auto"/>
              <w:right w:val="single" w:sz="4" w:space="0" w:color="auto"/>
            </w:tcBorders>
            <w:hideMark/>
          </w:tcPr>
          <w:p w14:paraId="3492364C" w14:textId="77777777" w:rsidR="007A3480" w:rsidRDefault="007A3480">
            <w:pPr>
              <w:spacing w:line="320" w:lineRule="exact"/>
              <w:jc w:val="center"/>
              <w:rPr>
                <w:color w:val="000000"/>
                <w:sz w:val="24"/>
                <w:szCs w:val="24"/>
                <w:lang w:eastAsia="en-US"/>
              </w:rPr>
            </w:pPr>
            <w:r>
              <w:rPr>
                <w:color w:val="000000"/>
                <w:sz w:val="24"/>
                <w:szCs w:val="24"/>
              </w:rPr>
              <w:t>Позиция</w:t>
            </w:r>
          </w:p>
        </w:tc>
        <w:tc>
          <w:tcPr>
            <w:tcW w:w="1571" w:type="dxa"/>
            <w:gridSpan w:val="2"/>
            <w:vMerge w:val="restart"/>
            <w:tcBorders>
              <w:top w:val="single" w:sz="4" w:space="0" w:color="auto"/>
              <w:left w:val="single" w:sz="4" w:space="0" w:color="auto"/>
              <w:bottom w:val="single" w:sz="4" w:space="0" w:color="auto"/>
              <w:right w:val="single" w:sz="4" w:space="0" w:color="auto"/>
            </w:tcBorders>
            <w:hideMark/>
          </w:tcPr>
          <w:p w14:paraId="6839C917" w14:textId="77777777" w:rsidR="007A3480" w:rsidRDefault="007A3480">
            <w:pPr>
              <w:spacing w:line="320" w:lineRule="exact"/>
              <w:jc w:val="center"/>
              <w:rPr>
                <w:color w:val="000000"/>
                <w:sz w:val="24"/>
                <w:szCs w:val="24"/>
                <w:lang w:eastAsia="en-US"/>
              </w:rPr>
            </w:pPr>
            <w:r>
              <w:rPr>
                <w:color w:val="000000"/>
                <w:sz w:val="24"/>
                <w:szCs w:val="24"/>
              </w:rPr>
              <w:t>Цена открытия позиции, руб.</w:t>
            </w:r>
          </w:p>
        </w:tc>
        <w:tc>
          <w:tcPr>
            <w:tcW w:w="1569" w:type="dxa"/>
            <w:gridSpan w:val="2"/>
            <w:vMerge w:val="restart"/>
            <w:tcBorders>
              <w:top w:val="single" w:sz="4" w:space="0" w:color="auto"/>
              <w:left w:val="single" w:sz="4" w:space="0" w:color="auto"/>
              <w:bottom w:val="single" w:sz="4" w:space="0" w:color="auto"/>
              <w:right w:val="single" w:sz="4" w:space="0" w:color="auto"/>
            </w:tcBorders>
            <w:hideMark/>
          </w:tcPr>
          <w:p w14:paraId="0BE45C23" w14:textId="77777777" w:rsidR="007A3480" w:rsidRDefault="007A3480">
            <w:pPr>
              <w:spacing w:line="320" w:lineRule="exact"/>
              <w:jc w:val="center"/>
              <w:rPr>
                <w:color w:val="000000"/>
                <w:sz w:val="24"/>
                <w:szCs w:val="24"/>
                <w:lang w:eastAsia="en-US"/>
              </w:rPr>
            </w:pPr>
            <w:r>
              <w:rPr>
                <w:color w:val="000000"/>
                <w:sz w:val="24"/>
                <w:szCs w:val="24"/>
              </w:rPr>
              <w:t>Цена закрытия позиции, руб.</w:t>
            </w:r>
          </w:p>
        </w:tc>
        <w:tc>
          <w:tcPr>
            <w:tcW w:w="3555" w:type="dxa"/>
            <w:gridSpan w:val="4"/>
            <w:tcBorders>
              <w:top w:val="single" w:sz="4" w:space="0" w:color="auto"/>
              <w:left w:val="single" w:sz="4" w:space="0" w:color="auto"/>
              <w:bottom w:val="single" w:sz="4" w:space="0" w:color="auto"/>
              <w:right w:val="single" w:sz="4" w:space="0" w:color="auto"/>
            </w:tcBorders>
            <w:hideMark/>
          </w:tcPr>
          <w:p w14:paraId="52AF69F4" w14:textId="77777777" w:rsidR="007A3480" w:rsidRDefault="007A3480">
            <w:pPr>
              <w:spacing w:line="320" w:lineRule="exact"/>
              <w:jc w:val="center"/>
              <w:rPr>
                <w:color w:val="000000"/>
                <w:sz w:val="24"/>
                <w:szCs w:val="24"/>
                <w:lang w:eastAsia="en-US"/>
              </w:rPr>
            </w:pPr>
            <w:r>
              <w:rPr>
                <w:color w:val="000000"/>
                <w:sz w:val="24"/>
                <w:szCs w:val="24"/>
              </w:rPr>
              <w:t>Финансовый результат, руб.</w:t>
            </w:r>
          </w:p>
        </w:tc>
      </w:tr>
      <w:tr w:rsidR="007A3480" w14:paraId="04D04781" w14:textId="77777777" w:rsidTr="007A3480">
        <w:trPr>
          <w:gridAfter w:val="1"/>
          <w:wAfter w:w="51" w:type="dxa"/>
          <w:trHeight w:val="5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D9F2F" w14:textId="77777777" w:rsidR="007A3480" w:rsidRDefault="007A3480">
            <w:pPr>
              <w:rPr>
                <w:color w:val="000000"/>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608A64" w14:textId="77777777" w:rsidR="007A3480" w:rsidRDefault="007A3480">
            <w:pPr>
              <w:rPr>
                <w:color w:val="000000"/>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AA00A3" w14:textId="77777777" w:rsidR="007A3480" w:rsidRDefault="007A3480">
            <w:pPr>
              <w:rPr>
                <w:color w:val="000000"/>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E72CAF" w14:textId="77777777" w:rsidR="007A3480" w:rsidRDefault="007A3480">
            <w:pPr>
              <w:rPr>
                <w:color w:val="000000"/>
                <w:sz w:val="24"/>
                <w:szCs w:val="24"/>
                <w:lang w:eastAsia="en-US"/>
              </w:rPr>
            </w:pPr>
          </w:p>
        </w:tc>
        <w:tc>
          <w:tcPr>
            <w:tcW w:w="1670" w:type="dxa"/>
            <w:gridSpan w:val="2"/>
            <w:tcBorders>
              <w:top w:val="single" w:sz="4" w:space="0" w:color="auto"/>
              <w:left w:val="single" w:sz="4" w:space="0" w:color="auto"/>
              <w:bottom w:val="single" w:sz="4" w:space="0" w:color="auto"/>
              <w:right w:val="single" w:sz="4" w:space="0" w:color="auto"/>
            </w:tcBorders>
            <w:hideMark/>
          </w:tcPr>
          <w:p w14:paraId="32A9E348" w14:textId="77777777" w:rsidR="007A3480" w:rsidRDefault="007A3480">
            <w:pPr>
              <w:spacing w:line="320" w:lineRule="exact"/>
              <w:jc w:val="center"/>
              <w:rPr>
                <w:color w:val="000000"/>
                <w:sz w:val="24"/>
                <w:szCs w:val="24"/>
                <w:lang w:eastAsia="en-US"/>
              </w:rPr>
            </w:pPr>
            <w:r>
              <w:rPr>
                <w:color w:val="000000"/>
                <w:sz w:val="24"/>
                <w:szCs w:val="24"/>
              </w:rPr>
              <w:t>за день</w:t>
            </w:r>
          </w:p>
        </w:tc>
        <w:tc>
          <w:tcPr>
            <w:tcW w:w="1885" w:type="dxa"/>
            <w:gridSpan w:val="2"/>
            <w:tcBorders>
              <w:top w:val="single" w:sz="4" w:space="0" w:color="auto"/>
              <w:left w:val="single" w:sz="4" w:space="0" w:color="auto"/>
              <w:bottom w:val="single" w:sz="4" w:space="0" w:color="auto"/>
              <w:right w:val="single" w:sz="4" w:space="0" w:color="auto"/>
            </w:tcBorders>
            <w:hideMark/>
          </w:tcPr>
          <w:p w14:paraId="3A81135A" w14:textId="77777777" w:rsidR="007A3480" w:rsidRDefault="007A3480">
            <w:pPr>
              <w:spacing w:line="320" w:lineRule="exact"/>
              <w:jc w:val="center"/>
              <w:rPr>
                <w:color w:val="000000"/>
                <w:sz w:val="24"/>
                <w:szCs w:val="24"/>
                <w:lang w:eastAsia="en-US"/>
              </w:rPr>
            </w:pPr>
            <w:r>
              <w:rPr>
                <w:color w:val="000000"/>
                <w:sz w:val="24"/>
                <w:szCs w:val="24"/>
              </w:rPr>
              <w:t>нарастающим итогом</w:t>
            </w:r>
          </w:p>
        </w:tc>
      </w:tr>
      <w:tr w:rsidR="007A3480" w14:paraId="36A75791" w14:textId="77777777" w:rsidTr="007A3480">
        <w:trPr>
          <w:gridAfter w:val="1"/>
          <w:wAfter w:w="51" w:type="dxa"/>
          <w:trHeight w:val="98"/>
        </w:trPr>
        <w:tc>
          <w:tcPr>
            <w:tcW w:w="0" w:type="auto"/>
            <w:tcBorders>
              <w:top w:val="single" w:sz="4" w:space="0" w:color="auto"/>
              <w:left w:val="single" w:sz="4" w:space="0" w:color="auto"/>
              <w:bottom w:val="single" w:sz="4" w:space="0" w:color="auto"/>
              <w:right w:val="single" w:sz="4" w:space="0" w:color="auto"/>
            </w:tcBorders>
            <w:hideMark/>
          </w:tcPr>
          <w:p w14:paraId="4553D13E" w14:textId="77777777" w:rsidR="007A3480" w:rsidRDefault="007A3480">
            <w:pPr>
              <w:jc w:val="center"/>
              <w:rPr>
                <w:color w:val="000000"/>
                <w:lang w:eastAsia="en-US"/>
              </w:rPr>
            </w:pPr>
            <w:r>
              <w:rPr>
                <w:color w:val="000000"/>
              </w:rPr>
              <w:t>1</w:t>
            </w:r>
          </w:p>
        </w:tc>
        <w:tc>
          <w:tcPr>
            <w:tcW w:w="0" w:type="auto"/>
            <w:gridSpan w:val="2"/>
            <w:tcBorders>
              <w:top w:val="single" w:sz="4" w:space="0" w:color="auto"/>
              <w:left w:val="single" w:sz="4" w:space="0" w:color="auto"/>
              <w:bottom w:val="single" w:sz="4" w:space="0" w:color="auto"/>
              <w:right w:val="single" w:sz="4" w:space="0" w:color="auto"/>
            </w:tcBorders>
            <w:hideMark/>
          </w:tcPr>
          <w:p w14:paraId="3B8F05E6" w14:textId="77777777" w:rsidR="007A3480" w:rsidRDefault="007A3480">
            <w:pPr>
              <w:jc w:val="center"/>
              <w:rPr>
                <w:color w:val="000000"/>
                <w:lang w:eastAsia="en-US"/>
              </w:rPr>
            </w:pPr>
            <w:r>
              <w:rPr>
                <w:color w:val="000000"/>
              </w:rPr>
              <w:t>2</w:t>
            </w:r>
          </w:p>
        </w:tc>
        <w:tc>
          <w:tcPr>
            <w:tcW w:w="0" w:type="auto"/>
            <w:gridSpan w:val="2"/>
            <w:tcBorders>
              <w:top w:val="single" w:sz="4" w:space="0" w:color="auto"/>
              <w:left w:val="single" w:sz="4" w:space="0" w:color="auto"/>
              <w:bottom w:val="single" w:sz="4" w:space="0" w:color="auto"/>
              <w:right w:val="single" w:sz="4" w:space="0" w:color="auto"/>
            </w:tcBorders>
            <w:hideMark/>
          </w:tcPr>
          <w:p w14:paraId="78E2223E" w14:textId="77777777" w:rsidR="007A3480" w:rsidRDefault="007A3480">
            <w:pPr>
              <w:jc w:val="center"/>
              <w:rPr>
                <w:color w:val="000000"/>
                <w:lang w:eastAsia="en-US"/>
              </w:rPr>
            </w:pPr>
            <w:r>
              <w:rPr>
                <w:color w:val="000000"/>
              </w:rPr>
              <w:t>3</w:t>
            </w:r>
          </w:p>
        </w:tc>
        <w:tc>
          <w:tcPr>
            <w:tcW w:w="0" w:type="auto"/>
            <w:gridSpan w:val="2"/>
            <w:tcBorders>
              <w:top w:val="single" w:sz="4" w:space="0" w:color="auto"/>
              <w:left w:val="single" w:sz="4" w:space="0" w:color="auto"/>
              <w:bottom w:val="single" w:sz="4" w:space="0" w:color="auto"/>
              <w:right w:val="single" w:sz="4" w:space="0" w:color="auto"/>
            </w:tcBorders>
            <w:hideMark/>
          </w:tcPr>
          <w:p w14:paraId="16488EA0" w14:textId="77777777" w:rsidR="007A3480" w:rsidRDefault="007A3480">
            <w:pPr>
              <w:jc w:val="center"/>
              <w:rPr>
                <w:color w:val="000000"/>
                <w:lang w:eastAsia="en-US"/>
              </w:rPr>
            </w:pPr>
            <w:r>
              <w:rPr>
                <w:color w:val="000000"/>
              </w:rPr>
              <w:t>4</w:t>
            </w:r>
          </w:p>
        </w:tc>
        <w:tc>
          <w:tcPr>
            <w:tcW w:w="1670" w:type="dxa"/>
            <w:gridSpan w:val="2"/>
            <w:tcBorders>
              <w:top w:val="single" w:sz="4" w:space="0" w:color="auto"/>
              <w:left w:val="single" w:sz="4" w:space="0" w:color="auto"/>
              <w:bottom w:val="single" w:sz="4" w:space="0" w:color="auto"/>
              <w:right w:val="single" w:sz="4" w:space="0" w:color="auto"/>
            </w:tcBorders>
            <w:hideMark/>
          </w:tcPr>
          <w:p w14:paraId="78944B64" w14:textId="77777777" w:rsidR="007A3480" w:rsidRDefault="007A3480">
            <w:pPr>
              <w:jc w:val="center"/>
              <w:rPr>
                <w:color w:val="000000"/>
                <w:lang w:eastAsia="en-US"/>
              </w:rPr>
            </w:pPr>
            <w:r>
              <w:rPr>
                <w:color w:val="000000"/>
              </w:rPr>
              <w:t>5</w:t>
            </w:r>
          </w:p>
        </w:tc>
        <w:tc>
          <w:tcPr>
            <w:tcW w:w="1885" w:type="dxa"/>
            <w:gridSpan w:val="2"/>
            <w:tcBorders>
              <w:top w:val="single" w:sz="4" w:space="0" w:color="auto"/>
              <w:left w:val="single" w:sz="4" w:space="0" w:color="auto"/>
              <w:bottom w:val="single" w:sz="4" w:space="0" w:color="auto"/>
              <w:right w:val="single" w:sz="4" w:space="0" w:color="auto"/>
            </w:tcBorders>
            <w:hideMark/>
          </w:tcPr>
          <w:p w14:paraId="6C1D2F2A" w14:textId="77777777" w:rsidR="007A3480" w:rsidRDefault="007A3480">
            <w:pPr>
              <w:jc w:val="center"/>
              <w:rPr>
                <w:color w:val="000000"/>
                <w:lang w:eastAsia="en-US"/>
              </w:rPr>
            </w:pPr>
            <w:r>
              <w:rPr>
                <w:color w:val="000000"/>
              </w:rPr>
              <w:t>6</w:t>
            </w:r>
          </w:p>
        </w:tc>
      </w:tr>
      <w:tr w:rsidR="007A3480" w14:paraId="21904285" w14:textId="77777777" w:rsidTr="007A3480">
        <w:trPr>
          <w:gridAfter w:val="1"/>
          <w:wAfter w:w="51" w:type="dxa"/>
          <w:trHeight w:val="359"/>
        </w:trPr>
        <w:tc>
          <w:tcPr>
            <w:tcW w:w="1517" w:type="dxa"/>
            <w:tcBorders>
              <w:top w:val="single" w:sz="4" w:space="0" w:color="auto"/>
              <w:left w:val="single" w:sz="4" w:space="0" w:color="auto"/>
              <w:bottom w:val="single" w:sz="4" w:space="0" w:color="auto"/>
              <w:right w:val="single" w:sz="4" w:space="0" w:color="auto"/>
            </w:tcBorders>
            <w:hideMark/>
          </w:tcPr>
          <w:p w14:paraId="4CD73283" w14:textId="77777777" w:rsidR="007A3480" w:rsidRDefault="007A3480">
            <w:pPr>
              <w:spacing w:line="320" w:lineRule="exact"/>
              <w:jc w:val="center"/>
              <w:rPr>
                <w:color w:val="000000"/>
                <w:sz w:val="24"/>
                <w:szCs w:val="24"/>
                <w:lang w:eastAsia="en-US"/>
              </w:rPr>
            </w:pPr>
            <w:r>
              <w:rPr>
                <w:color w:val="000000"/>
                <w:sz w:val="24"/>
                <w:szCs w:val="24"/>
              </w:rPr>
              <w:t>08.08.2017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76B9A773"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4B59DB24" w14:textId="77777777" w:rsidR="007A3480" w:rsidRDefault="007A3480">
            <w:pPr>
              <w:spacing w:line="320" w:lineRule="exact"/>
              <w:jc w:val="center"/>
              <w:rPr>
                <w:color w:val="000000"/>
                <w:sz w:val="24"/>
                <w:szCs w:val="24"/>
                <w:lang w:eastAsia="en-US"/>
              </w:rPr>
            </w:pPr>
            <w:r>
              <w:rPr>
                <w:color w:val="000000"/>
                <w:sz w:val="24"/>
                <w:szCs w:val="24"/>
              </w:rPr>
              <w:t>177,80</w:t>
            </w:r>
          </w:p>
        </w:tc>
        <w:tc>
          <w:tcPr>
            <w:tcW w:w="1569" w:type="dxa"/>
            <w:gridSpan w:val="2"/>
            <w:tcBorders>
              <w:top w:val="single" w:sz="4" w:space="0" w:color="auto"/>
              <w:left w:val="single" w:sz="4" w:space="0" w:color="auto"/>
              <w:bottom w:val="single" w:sz="4" w:space="0" w:color="auto"/>
              <w:right w:val="single" w:sz="4" w:space="0" w:color="auto"/>
            </w:tcBorders>
            <w:hideMark/>
          </w:tcPr>
          <w:p w14:paraId="5138D15D" w14:textId="77777777" w:rsidR="007A3480" w:rsidRDefault="007A3480">
            <w:pPr>
              <w:spacing w:line="320" w:lineRule="exact"/>
              <w:jc w:val="center"/>
              <w:rPr>
                <w:color w:val="000000"/>
                <w:sz w:val="24"/>
                <w:szCs w:val="24"/>
                <w:lang w:eastAsia="en-US"/>
              </w:rPr>
            </w:pPr>
            <w:r>
              <w:rPr>
                <w:color w:val="000000"/>
                <w:sz w:val="24"/>
                <w:szCs w:val="24"/>
              </w:rPr>
              <w:t>163,19</w:t>
            </w:r>
          </w:p>
        </w:tc>
        <w:tc>
          <w:tcPr>
            <w:tcW w:w="1670" w:type="dxa"/>
            <w:gridSpan w:val="2"/>
            <w:tcBorders>
              <w:top w:val="single" w:sz="4" w:space="0" w:color="auto"/>
              <w:left w:val="single" w:sz="4" w:space="0" w:color="auto"/>
              <w:bottom w:val="single" w:sz="4" w:space="0" w:color="auto"/>
              <w:right w:val="single" w:sz="4" w:space="0" w:color="auto"/>
            </w:tcBorders>
            <w:hideMark/>
          </w:tcPr>
          <w:p w14:paraId="0BC4BC19" w14:textId="77777777" w:rsidR="007A3480" w:rsidRDefault="007A3480">
            <w:pPr>
              <w:spacing w:line="320" w:lineRule="exact"/>
              <w:jc w:val="center"/>
              <w:rPr>
                <w:color w:val="000000"/>
                <w:sz w:val="24"/>
                <w:szCs w:val="24"/>
                <w:lang w:eastAsia="en-US"/>
              </w:rPr>
            </w:pPr>
            <w:r>
              <w:rPr>
                <w:color w:val="000000"/>
                <w:sz w:val="24"/>
                <w:szCs w:val="24"/>
              </w:rPr>
              <w:t>14,61</w:t>
            </w:r>
          </w:p>
        </w:tc>
        <w:tc>
          <w:tcPr>
            <w:tcW w:w="1885" w:type="dxa"/>
            <w:gridSpan w:val="2"/>
            <w:tcBorders>
              <w:top w:val="single" w:sz="4" w:space="0" w:color="auto"/>
              <w:left w:val="single" w:sz="4" w:space="0" w:color="auto"/>
              <w:bottom w:val="single" w:sz="4" w:space="0" w:color="auto"/>
              <w:right w:val="single" w:sz="4" w:space="0" w:color="auto"/>
            </w:tcBorders>
            <w:hideMark/>
          </w:tcPr>
          <w:p w14:paraId="1570C05C" w14:textId="77777777" w:rsidR="007A3480" w:rsidRDefault="007A3480">
            <w:pPr>
              <w:spacing w:line="320" w:lineRule="exact"/>
              <w:jc w:val="center"/>
              <w:rPr>
                <w:color w:val="000000"/>
                <w:sz w:val="24"/>
                <w:szCs w:val="24"/>
                <w:lang w:eastAsia="en-US"/>
              </w:rPr>
            </w:pPr>
            <w:r>
              <w:rPr>
                <w:color w:val="000000"/>
                <w:sz w:val="24"/>
                <w:szCs w:val="24"/>
              </w:rPr>
              <w:t>14,61</w:t>
            </w:r>
          </w:p>
        </w:tc>
      </w:tr>
      <w:tr w:rsidR="007A3480" w14:paraId="6427CF81"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3654AB87" w14:textId="77777777" w:rsidR="007A3480" w:rsidRDefault="007A3480">
            <w:pPr>
              <w:spacing w:line="320" w:lineRule="exact"/>
              <w:jc w:val="center"/>
              <w:rPr>
                <w:color w:val="000000"/>
                <w:sz w:val="24"/>
                <w:szCs w:val="24"/>
                <w:lang w:eastAsia="en-US"/>
              </w:rPr>
            </w:pPr>
            <w:r>
              <w:rPr>
                <w:color w:val="000000"/>
                <w:sz w:val="24"/>
                <w:szCs w:val="24"/>
              </w:rPr>
              <w:t>09.08.2017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69453142"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1E7F9B4D" w14:textId="77777777" w:rsidR="007A3480" w:rsidRDefault="007A3480">
            <w:pPr>
              <w:spacing w:line="320" w:lineRule="exact"/>
              <w:jc w:val="center"/>
              <w:rPr>
                <w:color w:val="000000"/>
                <w:sz w:val="24"/>
                <w:szCs w:val="24"/>
                <w:lang w:eastAsia="en-US"/>
              </w:rPr>
            </w:pPr>
            <w:r>
              <w:rPr>
                <w:color w:val="000000"/>
                <w:sz w:val="24"/>
                <w:szCs w:val="24"/>
              </w:rPr>
              <w:t>160,00</w:t>
            </w:r>
          </w:p>
        </w:tc>
        <w:tc>
          <w:tcPr>
            <w:tcW w:w="1569" w:type="dxa"/>
            <w:gridSpan w:val="2"/>
            <w:tcBorders>
              <w:top w:val="single" w:sz="4" w:space="0" w:color="auto"/>
              <w:left w:val="single" w:sz="4" w:space="0" w:color="auto"/>
              <w:bottom w:val="single" w:sz="4" w:space="0" w:color="auto"/>
              <w:right w:val="single" w:sz="4" w:space="0" w:color="auto"/>
            </w:tcBorders>
            <w:hideMark/>
          </w:tcPr>
          <w:p w14:paraId="2075A926" w14:textId="77777777" w:rsidR="007A3480" w:rsidRDefault="007A3480">
            <w:pPr>
              <w:spacing w:line="320" w:lineRule="exact"/>
              <w:jc w:val="center"/>
              <w:rPr>
                <w:color w:val="000000"/>
                <w:sz w:val="24"/>
                <w:szCs w:val="24"/>
                <w:lang w:eastAsia="en-US"/>
              </w:rPr>
            </w:pPr>
            <w:r>
              <w:rPr>
                <w:color w:val="000000"/>
                <w:sz w:val="24"/>
                <w:szCs w:val="24"/>
              </w:rPr>
              <w:t>154,87</w:t>
            </w:r>
          </w:p>
        </w:tc>
        <w:tc>
          <w:tcPr>
            <w:tcW w:w="1670" w:type="dxa"/>
            <w:gridSpan w:val="2"/>
            <w:tcBorders>
              <w:top w:val="single" w:sz="4" w:space="0" w:color="auto"/>
              <w:left w:val="single" w:sz="4" w:space="0" w:color="auto"/>
              <w:bottom w:val="single" w:sz="4" w:space="0" w:color="auto"/>
              <w:right w:val="single" w:sz="4" w:space="0" w:color="auto"/>
            </w:tcBorders>
            <w:hideMark/>
          </w:tcPr>
          <w:p w14:paraId="5CE6D7EA" w14:textId="77777777" w:rsidR="007A3480" w:rsidRDefault="007A3480">
            <w:pPr>
              <w:spacing w:line="320" w:lineRule="exact"/>
              <w:jc w:val="center"/>
              <w:rPr>
                <w:color w:val="000000"/>
                <w:sz w:val="24"/>
                <w:szCs w:val="24"/>
                <w:lang w:eastAsia="en-US"/>
              </w:rPr>
            </w:pPr>
            <w:r>
              <w:rPr>
                <w:color w:val="000000"/>
                <w:sz w:val="24"/>
                <w:szCs w:val="24"/>
              </w:rPr>
              <w:t>5,13</w:t>
            </w:r>
          </w:p>
        </w:tc>
        <w:tc>
          <w:tcPr>
            <w:tcW w:w="1885" w:type="dxa"/>
            <w:gridSpan w:val="2"/>
            <w:tcBorders>
              <w:top w:val="single" w:sz="4" w:space="0" w:color="auto"/>
              <w:left w:val="single" w:sz="4" w:space="0" w:color="auto"/>
              <w:bottom w:val="single" w:sz="4" w:space="0" w:color="auto"/>
              <w:right w:val="single" w:sz="4" w:space="0" w:color="auto"/>
            </w:tcBorders>
            <w:hideMark/>
          </w:tcPr>
          <w:p w14:paraId="1EF6264B" w14:textId="77777777" w:rsidR="007A3480" w:rsidRDefault="007A3480">
            <w:pPr>
              <w:spacing w:line="320" w:lineRule="exact"/>
              <w:jc w:val="center"/>
              <w:rPr>
                <w:color w:val="000000"/>
                <w:sz w:val="24"/>
                <w:szCs w:val="24"/>
                <w:lang w:eastAsia="en-US"/>
              </w:rPr>
            </w:pPr>
            <w:r>
              <w:rPr>
                <w:color w:val="000000"/>
                <w:sz w:val="24"/>
                <w:szCs w:val="24"/>
              </w:rPr>
              <w:t>19,74</w:t>
            </w:r>
          </w:p>
        </w:tc>
      </w:tr>
      <w:tr w:rsidR="007A3480" w14:paraId="0045385C"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665073E8" w14:textId="77777777" w:rsidR="007A3480" w:rsidRDefault="007A3480">
            <w:pPr>
              <w:spacing w:line="320" w:lineRule="exact"/>
              <w:jc w:val="center"/>
              <w:rPr>
                <w:color w:val="000000"/>
                <w:sz w:val="24"/>
                <w:szCs w:val="24"/>
                <w:lang w:eastAsia="en-US"/>
              </w:rPr>
            </w:pPr>
            <w:r>
              <w:rPr>
                <w:color w:val="000000"/>
                <w:sz w:val="24"/>
                <w:szCs w:val="24"/>
              </w:rPr>
              <w:t>10.08.2017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377B88A3"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1935AAA3" w14:textId="77777777" w:rsidR="007A3480" w:rsidRDefault="007A3480">
            <w:pPr>
              <w:spacing w:line="320" w:lineRule="exact"/>
              <w:jc w:val="center"/>
              <w:rPr>
                <w:color w:val="000000"/>
                <w:sz w:val="24"/>
                <w:szCs w:val="24"/>
                <w:lang w:eastAsia="en-US"/>
              </w:rPr>
            </w:pPr>
            <w:r>
              <w:rPr>
                <w:color w:val="000000"/>
                <w:sz w:val="24"/>
                <w:szCs w:val="24"/>
              </w:rPr>
              <w:t>160,57</w:t>
            </w:r>
          </w:p>
        </w:tc>
        <w:tc>
          <w:tcPr>
            <w:tcW w:w="1569" w:type="dxa"/>
            <w:gridSpan w:val="2"/>
            <w:tcBorders>
              <w:top w:val="single" w:sz="4" w:space="0" w:color="auto"/>
              <w:left w:val="single" w:sz="4" w:space="0" w:color="auto"/>
              <w:bottom w:val="single" w:sz="4" w:space="0" w:color="auto"/>
              <w:right w:val="single" w:sz="4" w:space="0" w:color="auto"/>
            </w:tcBorders>
            <w:hideMark/>
          </w:tcPr>
          <w:p w14:paraId="3ADFE563" w14:textId="77777777" w:rsidR="007A3480" w:rsidRDefault="007A3480">
            <w:pPr>
              <w:spacing w:line="320" w:lineRule="exact"/>
              <w:jc w:val="center"/>
              <w:rPr>
                <w:color w:val="000000"/>
                <w:sz w:val="24"/>
                <w:szCs w:val="24"/>
                <w:lang w:eastAsia="en-US"/>
              </w:rPr>
            </w:pPr>
            <w:r>
              <w:rPr>
                <w:color w:val="000000"/>
                <w:sz w:val="24"/>
                <w:szCs w:val="24"/>
              </w:rPr>
              <w:t>154,31</w:t>
            </w:r>
          </w:p>
        </w:tc>
        <w:tc>
          <w:tcPr>
            <w:tcW w:w="1670" w:type="dxa"/>
            <w:gridSpan w:val="2"/>
            <w:tcBorders>
              <w:top w:val="single" w:sz="4" w:space="0" w:color="auto"/>
              <w:left w:val="single" w:sz="4" w:space="0" w:color="auto"/>
              <w:bottom w:val="single" w:sz="4" w:space="0" w:color="auto"/>
              <w:right w:val="single" w:sz="4" w:space="0" w:color="auto"/>
            </w:tcBorders>
            <w:hideMark/>
          </w:tcPr>
          <w:p w14:paraId="3A6FED51" w14:textId="77777777" w:rsidR="007A3480" w:rsidRDefault="007A3480">
            <w:pPr>
              <w:spacing w:line="320" w:lineRule="exact"/>
              <w:jc w:val="center"/>
              <w:rPr>
                <w:color w:val="000000"/>
                <w:sz w:val="24"/>
                <w:szCs w:val="24"/>
                <w:lang w:eastAsia="en-US"/>
              </w:rPr>
            </w:pPr>
            <w:r>
              <w:rPr>
                <w:color w:val="000000"/>
                <w:sz w:val="24"/>
                <w:szCs w:val="24"/>
              </w:rPr>
              <w:t>6,26</w:t>
            </w:r>
          </w:p>
        </w:tc>
        <w:tc>
          <w:tcPr>
            <w:tcW w:w="1885" w:type="dxa"/>
            <w:gridSpan w:val="2"/>
            <w:tcBorders>
              <w:top w:val="single" w:sz="4" w:space="0" w:color="auto"/>
              <w:left w:val="single" w:sz="4" w:space="0" w:color="auto"/>
              <w:bottom w:val="single" w:sz="4" w:space="0" w:color="auto"/>
              <w:right w:val="single" w:sz="4" w:space="0" w:color="auto"/>
            </w:tcBorders>
            <w:hideMark/>
          </w:tcPr>
          <w:p w14:paraId="72F01AE8" w14:textId="77777777" w:rsidR="007A3480" w:rsidRDefault="007A3480">
            <w:pPr>
              <w:spacing w:line="320" w:lineRule="exact"/>
              <w:jc w:val="center"/>
              <w:rPr>
                <w:color w:val="000000"/>
                <w:sz w:val="24"/>
                <w:szCs w:val="24"/>
                <w:lang w:eastAsia="en-US"/>
              </w:rPr>
            </w:pPr>
            <w:r>
              <w:rPr>
                <w:color w:val="000000"/>
                <w:sz w:val="24"/>
                <w:szCs w:val="24"/>
              </w:rPr>
              <w:t>26,00</w:t>
            </w:r>
          </w:p>
        </w:tc>
      </w:tr>
      <w:tr w:rsidR="007A3480" w14:paraId="142A0D99"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7A8FE17B" w14:textId="77777777" w:rsidR="007A3480" w:rsidRDefault="007A3480">
            <w:pPr>
              <w:spacing w:line="320" w:lineRule="exact"/>
              <w:jc w:val="center"/>
              <w:rPr>
                <w:color w:val="000000"/>
                <w:sz w:val="24"/>
                <w:szCs w:val="24"/>
                <w:lang w:eastAsia="en-US"/>
              </w:rPr>
            </w:pPr>
            <w:r>
              <w:rPr>
                <w:color w:val="000000"/>
                <w:sz w:val="24"/>
                <w:szCs w:val="24"/>
              </w:rPr>
              <w:t>11.08.2017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7CCA377F"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74C00F79" w14:textId="77777777" w:rsidR="007A3480" w:rsidRDefault="007A3480">
            <w:pPr>
              <w:spacing w:line="320" w:lineRule="exact"/>
              <w:jc w:val="center"/>
              <w:rPr>
                <w:color w:val="000000"/>
                <w:sz w:val="24"/>
                <w:szCs w:val="24"/>
                <w:lang w:eastAsia="en-US"/>
              </w:rPr>
            </w:pPr>
            <w:r>
              <w:rPr>
                <w:color w:val="000000"/>
                <w:sz w:val="24"/>
                <w:szCs w:val="24"/>
              </w:rPr>
              <w:t>151,00</w:t>
            </w:r>
          </w:p>
        </w:tc>
        <w:tc>
          <w:tcPr>
            <w:tcW w:w="1569" w:type="dxa"/>
            <w:gridSpan w:val="2"/>
            <w:tcBorders>
              <w:top w:val="single" w:sz="4" w:space="0" w:color="auto"/>
              <w:left w:val="single" w:sz="4" w:space="0" w:color="auto"/>
              <w:bottom w:val="single" w:sz="4" w:space="0" w:color="auto"/>
              <w:right w:val="single" w:sz="4" w:space="0" w:color="auto"/>
            </w:tcBorders>
            <w:hideMark/>
          </w:tcPr>
          <w:p w14:paraId="071E9D68" w14:textId="77777777" w:rsidR="007A3480" w:rsidRDefault="007A3480">
            <w:pPr>
              <w:spacing w:line="320" w:lineRule="exact"/>
              <w:jc w:val="center"/>
              <w:rPr>
                <w:color w:val="000000"/>
                <w:sz w:val="24"/>
                <w:szCs w:val="24"/>
                <w:lang w:eastAsia="en-US"/>
              </w:rPr>
            </w:pPr>
            <w:r>
              <w:rPr>
                <w:color w:val="000000"/>
                <w:sz w:val="24"/>
                <w:szCs w:val="24"/>
              </w:rPr>
              <w:t>134,67</w:t>
            </w:r>
          </w:p>
        </w:tc>
        <w:tc>
          <w:tcPr>
            <w:tcW w:w="1670" w:type="dxa"/>
            <w:gridSpan w:val="2"/>
            <w:tcBorders>
              <w:top w:val="single" w:sz="4" w:space="0" w:color="auto"/>
              <w:left w:val="single" w:sz="4" w:space="0" w:color="auto"/>
              <w:bottom w:val="single" w:sz="4" w:space="0" w:color="auto"/>
              <w:right w:val="single" w:sz="4" w:space="0" w:color="auto"/>
            </w:tcBorders>
            <w:hideMark/>
          </w:tcPr>
          <w:p w14:paraId="3C89496A" w14:textId="77777777" w:rsidR="007A3480" w:rsidRDefault="007A3480">
            <w:pPr>
              <w:spacing w:line="320" w:lineRule="exact"/>
              <w:jc w:val="center"/>
              <w:rPr>
                <w:color w:val="000000"/>
                <w:sz w:val="24"/>
                <w:szCs w:val="24"/>
                <w:lang w:eastAsia="en-US"/>
              </w:rPr>
            </w:pPr>
            <w:r>
              <w:rPr>
                <w:color w:val="000000"/>
                <w:sz w:val="24"/>
                <w:szCs w:val="24"/>
              </w:rPr>
              <w:t>16,33</w:t>
            </w:r>
          </w:p>
        </w:tc>
        <w:tc>
          <w:tcPr>
            <w:tcW w:w="1885" w:type="dxa"/>
            <w:gridSpan w:val="2"/>
            <w:tcBorders>
              <w:top w:val="single" w:sz="4" w:space="0" w:color="auto"/>
              <w:left w:val="single" w:sz="4" w:space="0" w:color="auto"/>
              <w:bottom w:val="single" w:sz="4" w:space="0" w:color="auto"/>
              <w:right w:val="single" w:sz="4" w:space="0" w:color="auto"/>
            </w:tcBorders>
            <w:hideMark/>
          </w:tcPr>
          <w:p w14:paraId="79D24EE8" w14:textId="77777777" w:rsidR="007A3480" w:rsidRDefault="007A3480">
            <w:pPr>
              <w:spacing w:line="320" w:lineRule="exact"/>
              <w:jc w:val="center"/>
              <w:rPr>
                <w:color w:val="000000"/>
                <w:sz w:val="24"/>
                <w:szCs w:val="24"/>
                <w:lang w:eastAsia="en-US"/>
              </w:rPr>
            </w:pPr>
            <w:r>
              <w:rPr>
                <w:color w:val="000000"/>
                <w:sz w:val="24"/>
                <w:szCs w:val="24"/>
              </w:rPr>
              <w:t>42,32</w:t>
            </w:r>
          </w:p>
        </w:tc>
      </w:tr>
      <w:tr w:rsidR="007A3480" w14:paraId="261D2EF6"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2C586F0A" w14:textId="77777777" w:rsidR="007A3480" w:rsidRDefault="007A3480">
            <w:pPr>
              <w:spacing w:line="320" w:lineRule="exact"/>
              <w:jc w:val="center"/>
              <w:rPr>
                <w:color w:val="000000"/>
                <w:sz w:val="24"/>
                <w:szCs w:val="24"/>
                <w:lang w:eastAsia="en-US"/>
              </w:rPr>
            </w:pPr>
            <w:r>
              <w:rPr>
                <w:color w:val="000000"/>
                <w:sz w:val="24"/>
                <w:szCs w:val="24"/>
              </w:rPr>
              <w:t>12.08.2017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57A89EE9"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7AE52709" w14:textId="77777777" w:rsidR="007A3480" w:rsidRDefault="007A3480">
            <w:pPr>
              <w:spacing w:line="320" w:lineRule="exact"/>
              <w:jc w:val="center"/>
              <w:rPr>
                <w:color w:val="000000"/>
                <w:sz w:val="24"/>
                <w:szCs w:val="24"/>
                <w:lang w:eastAsia="en-US"/>
              </w:rPr>
            </w:pPr>
            <w:r>
              <w:rPr>
                <w:color w:val="000000"/>
                <w:sz w:val="24"/>
                <w:szCs w:val="24"/>
              </w:rPr>
              <w:t>128,98</w:t>
            </w:r>
          </w:p>
        </w:tc>
        <w:tc>
          <w:tcPr>
            <w:tcW w:w="1569" w:type="dxa"/>
            <w:gridSpan w:val="2"/>
            <w:tcBorders>
              <w:top w:val="single" w:sz="4" w:space="0" w:color="auto"/>
              <w:left w:val="single" w:sz="4" w:space="0" w:color="auto"/>
              <w:bottom w:val="single" w:sz="4" w:space="0" w:color="auto"/>
              <w:right w:val="single" w:sz="4" w:space="0" w:color="auto"/>
            </w:tcBorders>
            <w:hideMark/>
          </w:tcPr>
          <w:p w14:paraId="44176EAB" w14:textId="77777777" w:rsidR="007A3480" w:rsidRDefault="007A3480">
            <w:pPr>
              <w:spacing w:line="320" w:lineRule="exact"/>
              <w:jc w:val="center"/>
              <w:rPr>
                <w:color w:val="000000"/>
                <w:sz w:val="24"/>
                <w:szCs w:val="24"/>
                <w:lang w:eastAsia="en-US"/>
              </w:rPr>
            </w:pPr>
            <w:r>
              <w:rPr>
                <w:color w:val="000000"/>
                <w:sz w:val="24"/>
                <w:szCs w:val="24"/>
              </w:rPr>
              <w:t>128,98</w:t>
            </w:r>
          </w:p>
        </w:tc>
        <w:tc>
          <w:tcPr>
            <w:tcW w:w="1670" w:type="dxa"/>
            <w:gridSpan w:val="2"/>
            <w:tcBorders>
              <w:top w:val="single" w:sz="4" w:space="0" w:color="auto"/>
              <w:left w:val="single" w:sz="4" w:space="0" w:color="auto"/>
              <w:bottom w:val="single" w:sz="4" w:space="0" w:color="auto"/>
              <w:right w:val="single" w:sz="4" w:space="0" w:color="auto"/>
            </w:tcBorders>
            <w:hideMark/>
          </w:tcPr>
          <w:p w14:paraId="51FD6D43" w14:textId="77777777" w:rsidR="007A3480" w:rsidRDefault="007A3480">
            <w:pPr>
              <w:spacing w:line="320" w:lineRule="exact"/>
              <w:jc w:val="center"/>
              <w:rPr>
                <w:color w:val="000000"/>
                <w:sz w:val="24"/>
                <w:szCs w:val="24"/>
                <w:lang w:eastAsia="en-US"/>
              </w:rPr>
            </w:pPr>
            <w:r>
              <w:rPr>
                <w:color w:val="000000"/>
                <w:sz w:val="24"/>
                <w:szCs w:val="24"/>
              </w:rPr>
              <w:t>0</w:t>
            </w:r>
          </w:p>
        </w:tc>
        <w:tc>
          <w:tcPr>
            <w:tcW w:w="1885" w:type="dxa"/>
            <w:gridSpan w:val="2"/>
            <w:tcBorders>
              <w:top w:val="single" w:sz="4" w:space="0" w:color="auto"/>
              <w:left w:val="single" w:sz="4" w:space="0" w:color="auto"/>
              <w:bottom w:val="single" w:sz="4" w:space="0" w:color="auto"/>
              <w:right w:val="single" w:sz="4" w:space="0" w:color="auto"/>
            </w:tcBorders>
            <w:hideMark/>
          </w:tcPr>
          <w:p w14:paraId="025586B3" w14:textId="77777777" w:rsidR="007A3480" w:rsidRDefault="007A3480">
            <w:pPr>
              <w:spacing w:line="320" w:lineRule="exact"/>
              <w:jc w:val="center"/>
              <w:rPr>
                <w:color w:val="000000"/>
                <w:sz w:val="24"/>
                <w:szCs w:val="24"/>
                <w:lang w:eastAsia="en-US"/>
              </w:rPr>
            </w:pPr>
            <w:r>
              <w:rPr>
                <w:color w:val="000000"/>
                <w:sz w:val="24"/>
                <w:szCs w:val="24"/>
              </w:rPr>
              <w:t>42,32</w:t>
            </w:r>
          </w:p>
        </w:tc>
      </w:tr>
      <w:tr w:rsidR="007A3480" w14:paraId="07238AF6"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489F541B" w14:textId="77777777" w:rsidR="007A3480" w:rsidRDefault="007A3480">
            <w:pPr>
              <w:spacing w:line="320" w:lineRule="exact"/>
              <w:jc w:val="center"/>
              <w:rPr>
                <w:color w:val="000000"/>
                <w:sz w:val="24"/>
                <w:szCs w:val="24"/>
                <w:lang w:eastAsia="en-US"/>
              </w:rPr>
            </w:pPr>
            <w:r>
              <w:rPr>
                <w:color w:val="000000"/>
                <w:sz w:val="24"/>
                <w:szCs w:val="24"/>
              </w:rPr>
              <w:t>16.08.2017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236A7E41"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477A5369" w14:textId="77777777" w:rsidR="007A3480" w:rsidRDefault="007A3480">
            <w:pPr>
              <w:spacing w:line="320" w:lineRule="exact"/>
              <w:jc w:val="center"/>
              <w:rPr>
                <w:color w:val="000000"/>
                <w:sz w:val="24"/>
                <w:szCs w:val="24"/>
                <w:lang w:eastAsia="en-US"/>
              </w:rPr>
            </w:pPr>
            <w:r>
              <w:rPr>
                <w:color w:val="000000"/>
                <w:sz w:val="24"/>
                <w:szCs w:val="24"/>
              </w:rPr>
              <w:t>162,10</w:t>
            </w:r>
          </w:p>
        </w:tc>
        <w:tc>
          <w:tcPr>
            <w:tcW w:w="1569" w:type="dxa"/>
            <w:gridSpan w:val="2"/>
            <w:tcBorders>
              <w:top w:val="single" w:sz="4" w:space="0" w:color="auto"/>
              <w:left w:val="single" w:sz="4" w:space="0" w:color="auto"/>
              <w:bottom w:val="single" w:sz="4" w:space="0" w:color="auto"/>
              <w:right w:val="single" w:sz="4" w:space="0" w:color="auto"/>
            </w:tcBorders>
            <w:hideMark/>
          </w:tcPr>
          <w:p w14:paraId="3ADECE25" w14:textId="77777777" w:rsidR="007A3480" w:rsidRDefault="007A3480">
            <w:pPr>
              <w:spacing w:line="320" w:lineRule="exact"/>
              <w:jc w:val="center"/>
              <w:rPr>
                <w:color w:val="000000"/>
                <w:sz w:val="24"/>
                <w:szCs w:val="24"/>
                <w:lang w:eastAsia="en-US"/>
              </w:rPr>
            </w:pPr>
            <w:r>
              <w:rPr>
                <w:color w:val="000000"/>
                <w:sz w:val="24"/>
                <w:szCs w:val="24"/>
              </w:rPr>
              <w:t>162,10</w:t>
            </w:r>
          </w:p>
        </w:tc>
        <w:tc>
          <w:tcPr>
            <w:tcW w:w="1670" w:type="dxa"/>
            <w:gridSpan w:val="2"/>
            <w:tcBorders>
              <w:top w:val="single" w:sz="4" w:space="0" w:color="auto"/>
              <w:left w:val="single" w:sz="4" w:space="0" w:color="auto"/>
              <w:bottom w:val="single" w:sz="4" w:space="0" w:color="auto"/>
              <w:right w:val="single" w:sz="4" w:space="0" w:color="auto"/>
            </w:tcBorders>
            <w:hideMark/>
          </w:tcPr>
          <w:p w14:paraId="1097239B" w14:textId="77777777" w:rsidR="007A3480" w:rsidRDefault="007A3480">
            <w:pPr>
              <w:spacing w:line="320" w:lineRule="exact"/>
              <w:jc w:val="center"/>
              <w:rPr>
                <w:color w:val="000000"/>
                <w:sz w:val="24"/>
                <w:szCs w:val="24"/>
                <w:lang w:eastAsia="en-US"/>
              </w:rPr>
            </w:pPr>
            <w:r>
              <w:rPr>
                <w:color w:val="000000"/>
                <w:sz w:val="24"/>
                <w:szCs w:val="24"/>
              </w:rPr>
              <w:t>0</w:t>
            </w:r>
          </w:p>
        </w:tc>
        <w:tc>
          <w:tcPr>
            <w:tcW w:w="1885" w:type="dxa"/>
            <w:gridSpan w:val="2"/>
            <w:tcBorders>
              <w:top w:val="single" w:sz="4" w:space="0" w:color="auto"/>
              <w:left w:val="single" w:sz="4" w:space="0" w:color="auto"/>
              <w:bottom w:val="single" w:sz="4" w:space="0" w:color="auto"/>
              <w:right w:val="single" w:sz="4" w:space="0" w:color="auto"/>
            </w:tcBorders>
            <w:hideMark/>
          </w:tcPr>
          <w:p w14:paraId="113DB3B3" w14:textId="77777777" w:rsidR="007A3480" w:rsidRDefault="007A3480">
            <w:pPr>
              <w:spacing w:line="320" w:lineRule="exact"/>
              <w:jc w:val="center"/>
              <w:rPr>
                <w:color w:val="000000"/>
                <w:sz w:val="24"/>
                <w:szCs w:val="24"/>
                <w:lang w:eastAsia="en-US"/>
              </w:rPr>
            </w:pPr>
            <w:r>
              <w:rPr>
                <w:color w:val="000000"/>
                <w:sz w:val="24"/>
                <w:szCs w:val="24"/>
              </w:rPr>
              <w:t>42,32</w:t>
            </w:r>
          </w:p>
        </w:tc>
      </w:tr>
      <w:tr w:rsidR="007A3480" w14:paraId="3D1E4BC1"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7996A3EE" w14:textId="77777777" w:rsidR="007A3480" w:rsidRDefault="007A3480">
            <w:pPr>
              <w:spacing w:line="320" w:lineRule="exact"/>
              <w:jc w:val="center"/>
              <w:rPr>
                <w:color w:val="000000"/>
                <w:sz w:val="24"/>
                <w:szCs w:val="24"/>
                <w:lang w:eastAsia="en-US"/>
              </w:rPr>
            </w:pPr>
            <w:r>
              <w:rPr>
                <w:color w:val="000000"/>
                <w:sz w:val="24"/>
                <w:szCs w:val="24"/>
              </w:rPr>
              <w:t>17.08.2017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231BD3E1"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7D9C204C" w14:textId="77777777" w:rsidR="007A3480" w:rsidRDefault="007A3480">
            <w:pPr>
              <w:spacing w:line="320" w:lineRule="exact"/>
              <w:jc w:val="center"/>
              <w:rPr>
                <w:color w:val="000000"/>
                <w:sz w:val="24"/>
                <w:szCs w:val="24"/>
                <w:lang w:eastAsia="en-US"/>
              </w:rPr>
            </w:pPr>
            <w:r>
              <w:rPr>
                <w:color w:val="000000"/>
                <w:sz w:val="24"/>
                <w:szCs w:val="24"/>
              </w:rPr>
              <w:t>155,20</w:t>
            </w:r>
          </w:p>
        </w:tc>
        <w:tc>
          <w:tcPr>
            <w:tcW w:w="1569" w:type="dxa"/>
            <w:gridSpan w:val="2"/>
            <w:tcBorders>
              <w:top w:val="single" w:sz="4" w:space="0" w:color="auto"/>
              <w:left w:val="single" w:sz="4" w:space="0" w:color="auto"/>
              <w:bottom w:val="single" w:sz="4" w:space="0" w:color="auto"/>
              <w:right w:val="single" w:sz="4" w:space="0" w:color="auto"/>
            </w:tcBorders>
            <w:hideMark/>
          </w:tcPr>
          <w:p w14:paraId="69900156" w14:textId="77777777" w:rsidR="007A3480" w:rsidRDefault="007A3480">
            <w:pPr>
              <w:spacing w:line="320" w:lineRule="exact"/>
              <w:jc w:val="center"/>
              <w:rPr>
                <w:color w:val="000000"/>
                <w:sz w:val="24"/>
                <w:szCs w:val="24"/>
                <w:lang w:eastAsia="en-US"/>
              </w:rPr>
            </w:pPr>
            <w:r>
              <w:rPr>
                <w:color w:val="000000"/>
                <w:sz w:val="24"/>
                <w:szCs w:val="24"/>
              </w:rPr>
              <w:t>152,25</w:t>
            </w:r>
          </w:p>
        </w:tc>
        <w:tc>
          <w:tcPr>
            <w:tcW w:w="1670" w:type="dxa"/>
            <w:gridSpan w:val="2"/>
            <w:tcBorders>
              <w:top w:val="single" w:sz="4" w:space="0" w:color="auto"/>
              <w:left w:val="single" w:sz="4" w:space="0" w:color="auto"/>
              <w:bottom w:val="single" w:sz="4" w:space="0" w:color="auto"/>
              <w:right w:val="single" w:sz="4" w:space="0" w:color="auto"/>
            </w:tcBorders>
            <w:hideMark/>
          </w:tcPr>
          <w:p w14:paraId="549038A7" w14:textId="77777777" w:rsidR="007A3480" w:rsidRDefault="007A3480">
            <w:pPr>
              <w:spacing w:line="320" w:lineRule="exact"/>
              <w:jc w:val="center"/>
              <w:rPr>
                <w:color w:val="000000"/>
                <w:sz w:val="24"/>
                <w:szCs w:val="24"/>
                <w:lang w:eastAsia="en-US"/>
              </w:rPr>
            </w:pPr>
            <w:r>
              <w:rPr>
                <w:color w:val="000000"/>
                <w:sz w:val="24"/>
                <w:szCs w:val="24"/>
              </w:rPr>
              <w:t>2,95</w:t>
            </w:r>
          </w:p>
        </w:tc>
        <w:tc>
          <w:tcPr>
            <w:tcW w:w="1885" w:type="dxa"/>
            <w:gridSpan w:val="2"/>
            <w:tcBorders>
              <w:top w:val="single" w:sz="4" w:space="0" w:color="auto"/>
              <w:left w:val="single" w:sz="4" w:space="0" w:color="auto"/>
              <w:bottom w:val="single" w:sz="4" w:space="0" w:color="auto"/>
              <w:right w:val="single" w:sz="4" w:space="0" w:color="auto"/>
            </w:tcBorders>
            <w:hideMark/>
          </w:tcPr>
          <w:p w14:paraId="3BDA3489" w14:textId="77777777" w:rsidR="007A3480" w:rsidRDefault="007A3480">
            <w:pPr>
              <w:spacing w:line="320" w:lineRule="exact"/>
              <w:jc w:val="center"/>
              <w:rPr>
                <w:color w:val="000000"/>
                <w:sz w:val="24"/>
                <w:szCs w:val="24"/>
                <w:lang w:eastAsia="en-US"/>
              </w:rPr>
            </w:pPr>
            <w:r>
              <w:rPr>
                <w:color w:val="000000"/>
                <w:sz w:val="24"/>
                <w:szCs w:val="24"/>
              </w:rPr>
              <w:t>45,28</w:t>
            </w:r>
          </w:p>
        </w:tc>
      </w:tr>
      <w:tr w:rsidR="007A3480" w14:paraId="7ECE5510" w14:textId="77777777" w:rsidTr="007A3480">
        <w:trPr>
          <w:gridAfter w:val="1"/>
          <w:wAfter w:w="51" w:type="dxa"/>
        </w:trPr>
        <w:tc>
          <w:tcPr>
            <w:tcW w:w="1517" w:type="dxa"/>
            <w:tcBorders>
              <w:top w:val="single" w:sz="4" w:space="0" w:color="auto"/>
              <w:left w:val="single" w:sz="4" w:space="0" w:color="auto"/>
              <w:bottom w:val="single" w:sz="4" w:space="0" w:color="auto"/>
              <w:right w:val="single" w:sz="4" w:space="0" w:color="auto"/>
            </w:tcBorders>
            <w:hideMark/>
          </w:tcPr>
          <w:p w14:paraId="4E4CF8BD" w14:textId="77777777" w:rsidR="007A3480" w:rsidRDefault="007A3480">
            <w:pPr>
              <w:spacing w:line="320" w:lineRule="exact"/>
              <w:jc w:val="center"/>
              <w:rPr>
                <w:color w:val="000000"/>
                <w:sz w:val="24"/>
                <w:szCs w:val="24"/>
                <w:lang w:eastAsia="en-US"/>
              </w:rPr>
            </w:pPr>
            <w:r>
              <w:rPr>
                <w:color w:val="000000"/>
                <w:sz w:val="24"/>
                <w:szCs w:val="24"/>
              </w:rPr>
              <w:t>18.08.2017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79EF4B64"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6C2C2846" w14:textId="77777777" w:rsidR="007A3480" w:rsidRDefault="007A3480">
            <w:pPr>
              <w:spacing w:line="320" w:lineRule="exact"/>
              <w:jc w:val="center"/>
              <w:rPr>
                <w:color w:val="000000"/>
                <w:sz w:val="24"/>
                <w:szCs w:val="24"/>
                <w:lang w:eastAsia="en-US"/>
              </w:rPr>
            </w:pPr>
            <w:r>
              <w:rPr>
                <w:color w:val="000000"/>
                <w:sz w:val="24"/>
                <w:szCs w:val="24"/>
              </w:rPr>
              <w:t>157,99</w:t>
            </w:r>
          </w:p>
        </w:tc>
        <w:tc>
          <w:tcPr>
            <w:tcW w:w="1569" w:type="dxa"/>
            <w:gridSpan w:val="2"/>
            <w:tcBorders>
              <w:top w:val="single" w:sz="4" w:space="0" w:color="auto"/>
              <w:left w:val="single" w:sz="4" w:space="0" w:color="auto"/>
              <w:bottom w:val="single" w:sz="4" w:space="0" w:color="auto"/>
              <w:right w:val="single" w:sz="4" w:space="0" w:color="auto"/>
            </w:tcBorders>
            <w:hideMark/>
          </w:tcPr>
          <w:p w14:paraId="7511E376" w14:textId="77777777" w:rsidR="007A3480" w:rsidRDefault="007A3480">
            <w:pPr>
              <w:spacing w:line="320" w:lineRule="exact"/>
              <w:jc w:val="center"/>
              <w:rPr>
                <w:color w:val="000000"/>
                <w:sz w:val="24"/>
                <w:szCs w:val="24"/>
                <w:lang w:eastAsia="en-US"/>
              </w:rPr>
            </w:pPr>
            <w:r>
              <w:rPr>
                <w:color w:val="000000"/>
                <w:sz w:val="24"/>
                <w:szCs w:val="24"/>
              </w:rPr>
              <w:t>148,60</w:t>
            </w:r>
          </w:p>
        </w:tc>
        <w:tc>
          <w:tcPr>
            <w:tcW w:w="1670" w:type="dxa"/>
            <w:gridSpan w:val="2"/>
            <w:tcBorders>
              <w:top w:val="single" w:sz="4" w:space="0" w:color="auto"/>
              <w:left w:val="single" w:sz="4" w:space="0" w:color="auto"/>
              <w:bottom w:val="single" w:sz="4" w:space="0" w:color="auto"/>
              <w:right w:val="single" w:sz="4" w:space="0" w:color="auto"/>
            </w:tcBorders>
            <w:hideMark/>
          </w:tcPr>
          <w:p w14:paraId="4A502492" w14:textId="77777777" w:rsidR="007A3480" w:rsidRDefault="007A3480">
            <w:pPr>
              <w:spacing w:line="320" w:lineRule="exact"/>
              <w:jc w:val="center"/>
              <w:rPr>
                <w:color w:val="000000"/>
                <w:sz w:val="24"/>
                <w:szCs w:val="24"/>
                <w:lang w:eastAsia="en-US"/>
              </w:rPr>
            </w:pPr>
            <w:r>
              <w:rPr>
                <w:color w:val="000000"/>
                <w:sz w:val="24"/>
                <w:szCs w:val="24"/>
              </w:rPr>
              <w:t>9,39</w:t>
            </w:r>
          </w:p>
        </w:tc>
        <w:tc>
          <w:tcPr>
            <w:tcW w:w="1885" w:type="dxa"/>
            <w:gridSpan w:val="2"/>
            <w:tcBorders>
              <w:top w:val="single" w:sz="4" w:space="0" w:color="auto"/>
              <w:left w:val="single" w:sz="4" w:space="0" w:color="auto"/>
              <w:bottom w:val="single" w:sz="4" w:space="0" w:color="auto"/>
              <w:right w:val="single" w:sz="4" w:space="0" w:color="auto"/>
            </w:tcBorders>
            <w:hideMark/>
          </w:tcPr>
          <w:p w14:paraId="7F97D4DE" w14:textId="77777777" w:rsidR="007A3480" w:rsidRDefault="007A3480">
            <w:pPr>
              <w:spacing w:line="320" w:lineRule="exact"/>
              <w:jc w:val="center"/>
              <w:rPr>
                <w:color w:val="000000"/>
                <w:sz w:val="24"/>
                <w:szCs w:val="24"/>
                <w:lang w:eastAsia="en-US"/>
              </w:rPr>
            </w:pPr>
            <w:r>
              <w:rPr>
                <w:color w:val="000000"/>
                <w:sz w:val="24"/>
                <w:szCs w:val="24"/>
              </w:rPr>
              <w:t>54,66</w:t>
            </w:r>
          </w:p>
        </w:tc>
      </w:tr>
      <w:tr w:rsidR="007A3480" w14:paraId="300EFBE5" w14:textId="77777777" w:rsidTr="007A3480">
        <w:tc>
          <w:tcPr>
            <w:tcW w:w="1526" w:type="dxa"/>
            <w:gridSpan w:val="2"/>
            <w:vMerge w:val="restart"/>
            <w:tcBorders>
              <w:top w:val="single" w:sz="4" w:space="0" w:color="auto"/>
              <w:left w:val="single" w:sz="4" w:space="0" w:color="auto"/>
              <w:bottom w:val="single" w:sz="4" w:space="0" w:color="auto"/>
              <w:right w:val="single" w:sz="4" w:space="0" w:color="auto"/>
            </w:tcBorders>
            <w:hideMark/>
          </w:tcPr>
          <w:p w14:paraId="4CA22FF0" w14:textId="77777777" w:rsidR="007A3480" w:rsidRDefault="007A3480">
            <w:pPr>
              <w:spacing w:line="320" w:lineRule="exact"/>
              <w:jc w:val="center"/>
              <w:rPr>
                <w:color w:val="000000"/>
                <w:sz w:val="24"/>
                <w:szCs w:val="24"/>
                <w:lang w:eastAsia="en-US"/>
              </w:rPr>
            </w:pPr>
            <w:r>
              <w:rPr>
                <w:color w:val="000000"/>
                <w:sz w:val="24"/>
                <w:szCs w:val="24"/>
              </w:rPr>
              <w:lastRenderedPageBreak/>
              <w:t>Дата</w:t>
            </w:r>
          </w:p>
        </w:tc>
        <w:tc>
          <w:tcPr>
            <w:tcW w:w="1516" w:type="dxa"/>
            <w:gridSpan w:val="2"/>
            <w:vMerge w:val="restart"/>
            <w:tcBorders>
              <w:top w:val="single" w:sz="4" w:space="0" w:color="auto"/>
              <w:left w:val="single" w:sz="4" w:space="0" w:color="auto"/>
              <w:bottom w:val="single" w:sz="4" w:space="0" w:color="auto"/>
              <w:right w:val="single" w:sz="4" w:space="0" w:color="auto"/>
            </w:tcBorders>
            <w:hideMark/>
          </w:tcPr>
          <w:p w14:paraId="0515DE09" w14:textId="77777777" w:rsidR="007A3480" w:rsidRDefault="007A3480">
            <w:pPr>
              <w:spacing w:line="320" w:lineRule="exact"/>
              <w:jc w:val="center"/>
              <w:rPr>
                <w:color w:val="000000"/>
                <w:sz w:val="24"/>
                <w:szCs w:val="24"/>
                <w:lang w:eastAsia="en-US"/>
              </w:rPr>
            </w:pPr>
            <w:r>
              <w:rPr>
                <w:color w:val="000000"/>
                <w:sz w:val="24"/>
                <w:szCs w:val="24"/>
              </w:rPr>
              <w:t>Позиция</w:t>
            </w:r>
          </w:p>
        </w:tc>
        <w:tc>
          <w:tcPr>
            <w:tcW w:w="1579" w:type="dxa"/>
            <w:gridSpan w:val="2"/>
            <w:vMerge w:val="restart"/>
            <w:tcBorders>
              <w:top w:val="single" w:sz="4" w:space="0" w:color="auto"/>
              <w:left w:val="single" w:sz="4" w:space="0" w:color="auto"/>
              <w:bottom w:val="single" w:sz="4" w:space="0" w:color="auto"/>
              <w:right w:val="single" w:sz="4" w:space="0" w:color="auto"/>
            </w:tcBorders>
            <w:hideMark/>
          </w:tcPr>
          <w:p w14:paraId="32F3BC90" w14:textId="77777777" w:rsidR="007A3480" w:rsidRDefault="007A3480">
            <w:pPr>
              <w:spacing w:line="320" w:lineRule="exact"/>
              <w:jc w:val="center"/>
              <w:rPr>
                <w:color w:val="000000"/>
                <w:sz w:val="24"/>
                <w:szCs w:val="24"/>
                <w:lang w:eastAsia="en-US"/>
              </w:rPr>
            </w:pPr>
            <w:r>
              <w:rPr>
                <w:color w:val="000000"/>
                <w:sz w:val="24"/>
                <w:szCs w:val="24"/>
              </w:rPr>
              <w:t>Цена открытия позиции, руб.</w:t>
            </w:r>
          </w:p>
        </w:tc>
        <w:tc>
          <w:tcPr>
            <w:tcW w:w="1577" w:type="dxa"/>
            <w:gridSpan w:val="2"/>
            <w:vMerge w:val="restart"/>
            <w:tcBorders>
              <w:top w:val="single" w:sz="4" w:space="0" w:color="auto"/>
              <w:left w:val="single" w:sz="4" w:space="0" w:color="auto"/>
              <w:bottom w:val="single" w:sz="4" w:space="0" w:color="auto"/>
              <w:right w:val="single" w:sz="4" w:space="0" w:color="auto"/>
            </w:tcBorders>
            <w:hideMark/>
          </w:tcPr>
          <w:p w14:paraId="4B95AA1E" w14:textId="77777777" w:rsidR="007A3480" w:rsidRDefault="007A3480">
            <w:pPr>
              <w:spacing w:line="320" w:lineRule="exact"/>
              <w:jc w:val="center"/>
              <w:rPr>
                <w:color w:val="000000"/>
                <w:sz w:val="24"/>
                <w:szCs w:val="24"/>
                <w:lang w:eastAsia="en-US"/>
              </w:rPr>
            </w:pPr>
            <w:r>
              <w:rPr>
                <w:color w:val="000000"/>
                <w:sz w:val="24"/>
                <w:szCs w:val="24"/>
              </w:rPr>
              <w:t>Цена закрытия позиции, руб.</w:t>
            </w:r>
          </w:p>
        </w:tc>
        <w:tc>
          <w:tcPr>
            <w:tcW w:w="3573" w:type="dxa"/>
            <w:gridSpan w:val="4"/>
            <w:tcBorders>
              <w:top w:val="single" w:sz="4" w:space="0" w:color="auto"/>
              <w:left w:val="single" w:sz="4" w:space="0" w:color="auto"/>
              <w:bottom w:val="single" w:sz="4" w:space="0" w:color="auto"/>
              <w:right w:val="single" w:sz="4" w:space="0" w:color="auto"/>
            </w:tcBorders>
            <w:hideMark/>
          </w:tcPr>
          <w:p w14:paraId="47AC1784" w14:textId="77777777" w:rsidR="007A3480" w:rsidRDefault="007A3480">
            <w:pPr>
              <w:spacing w:line="320" w:lineRule="exact"/>
              <w:jc w:val="center"/>
              <w:rPr>
                <w:color w:val="000000"/>
                <w:sz w:val="24"/>
                <w:szCs w:val="24"/>
                <w:lang w:eastAsia="en-US"/>
              </w:rPr>
            </w:pPr>
            <w:r>
              <w:rPr>
                <w:color w:val="000000"/>
                <w:sz w:val="24"/>
                <w:szCs w:val="24"/>
              </w:rPr>
              <w:t>Финансовый результат, руб.</w:t>
            </w:r>
          </w:p>
        </w:tc>
      </w:tr>
      <w:tr w:rsidR="007A3480" w14:paraId="4EF173FB" w14:textId="77777777" w:rsidTr="007A3480">
        <w:trPr>
          <w:trHeight w:val="5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E24AF8" w14:textId="77777777" w:rsidR="007A3480" w:rsidRDefault="007A3480">
            <w:pPr>
              <w:rPr>
                <w:color w:val="000000"/>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62F094" w14:textId="77777777" w:rsidR="007A3480" w:rsidRDefault="007A3480">
            <w:pPr>
              <w:rPr>
                <w:color w:val="000000"/>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B40122" w14:textId="77777777" w:rsidR="007A3480" w:rsidRDefault="007A3480">
            <w:pPr>
              <w:rPr>
                <w:color w:val="000000"/>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9C4501" w14:textId="77777777" w:rsidR="007A3480" w:rsidRDefault="007A3480">
            <w:pPr>
              <w:rPr>
                <w:color w:val="000000"/>
                <w:sz w:val="24"/>
                <w:szCs w:val="24"/>
                <w:lang w:eastAsia="en-US"/>
              </w:rPr>
            </w:pPr>
          </w:p>
        </w:tc>
        <w:tc>
          <w:tcPr>
            <w:tcW w:w="1679" w:type="dxa"/>
            <w:gridSpan w:val="2"/>
            <w:tcBorders>
              <w:top w:val="single" w:sz="4" w:space="0" w:color="auto"/>
              <w:left w:val="single" w:sz="4" w:space="0" w:color="auto"/>
              <w:bottom w:val="single" w:sz="4" w:space="0" w:color="auto"/>
              <w:right w:val="single" w:sz="4" w:space="0" w:color="auto"/>
            </w:tcBorders>
            <w:hideMark/>
          </w:tcPr>
          <w:p w14:paraId="550FEE0F" w14:textId="77777777" w:rsidR="007A3480" w:rsidRDefault="007A3480">
            <w:pPr>
              <w:spacing w:line="320" w:lineRule="exact"/>
              <w:jc w:val="center"/>
              <w:rPr>
                <w:color w:val="000000"/>
                <w:sz w:val="24"/>
                <w:szCs w:val="24"/>
                <w:lang w:eastAsia="en-US"/>
              </w:rPr>
            </w:pPr>
            <w:r>
              <w:rPr>
                <w:color w:val="000000"/>
                <w:sz w:val="24"/>
                <w:szCs w:val="24"/>
              </w:rPr>
              <w:t>за день</w:t>
            </w:r>
          </w:p>
        </w:tc>
        <w:tc>
          <w:tcPr>
            <w:tcW w:w="1894" w:type="dxa"/>
            <w:gridSpan w:val="2"/>
            <w:tcBorders>
              <w:top w:val="single" w:sz="4" w:space="0" w:color="auto"/>
              <w:left w:val="single" w:sz="4" w:space="0" w:color="auto"/>
              <w:bottom w:val="single" w:sz="4" w:space="0" w:color="auto"/>
              <w:right w:val="single" w:sz="4" w:space="0" w:color="auto"/>
            </w:tcBorders>
            <w:hideMark/>
          </w:tcPr>
          <w:p w14:paraId="5F2CA637" w14:textId="77777777" w:rsidR="007A3480" w:rsidRDefault="007A3480">
            <w:pPr>
              <w:spacing w:line="320" w:lineRule="exact"/>
              <w:jc w:val="center"/>
              <w:rPr>
                <w:color w:val="000000"/>
                <w:sz w:val="24"/>
                <w:szCs w:val="24"/>
                <w:lang w:eastAsia="en-US"/>
              </w:rPr>
            </w:pPr>
            <w:r>
              <w:rPr>
                <w:color w:val="000000"/>
                <w:sz w:val="24"/>
                <w:szCs w:val="24"/>
              </w:rPr>
              <w:t>нарастающим итогом</w:t>
            </w:r>
          </w:p>
        </w:tc>
      </w:tr>
      <w:tr w:rsidR="007A3480" w14:paraId="47BEDFF8" w14:textId="77777777" w:rsidTr="007A3480">
        <w:trPr>
          <w:trHeight w:val="98"/>
        </w:trPr>
        <w:tc>
          <w:tcPr>
            <w:tcW w:w="0" w:type="auto"/>
            <w:gridSpan w:val="2"/>
            <w:tcBorders>
              <w:top w:val="single" w:sz="4" w:space="0" w:color="auto"/>
              <w:left w:val="single" w:sz="4" w:space="0" w:color="auto"/>
              <w:bottom w:val="single" w:sz="4" w:space="0" w:color="auto"/>
              <w:right w:val="single" w:sz="4" w:space="0" w:color="auto"/>
            </w:tcBorders>
            <w:hideMark/>
          </w:tcPr>
          <w:p w14:paraId="1FFB4285" w14:textId="77777777" w:rsidR="007A3480" w:rsidRDefault="007A3480">
            <w:pPr>
              <w:jc w:val="center"/>
              <w:rPr>
                <w:color w:val="000000"/>
                <w:lang w:eastAsia="en-US"/>
              </w:rPr>
            </w:pPr>
            <w:r>
              <w:rPr>
                <w:color w:val="000000"/>
              </w:rPr>
              <w:t>1</w:t>
            </w:r>
          </w:p>
        </w:tc>
        <w:tc>
          <w:tcPr>
            <w:tcW w:w="0" w:type="auto"/>
            <w:gridSpan w:val="2"/>
            <w:tcBorders>
              <w:top w:val="single" w:sz="4" w:space="0" w:color="auto"/>
              <w:left w:val="single" w:sz="4" w:space="0" w:color="auto"/>
              <w:bottom w:val="single" w:sz="4" w:space="0" w:color="auto"/>
              <w:right w:val="single" w:sz="4" w:space="0" w:color="auto"/>
            </w:tcBorders>
            <w:hideMark/>
          </w:tcPr>
          <w:p w14:paraId="0533B619" w14:textId="77777777" w:rsidR="007A3480" w:rsidRDefault="007A3480">
            <w:pPr>
              <w:jc w:val="center"/>
              <w:rPr>
                <w:color w:val="000000"/>
                <w:lang w:eastAsia="en-US"/>
              </w:rPr>
            </w:pPr>
            <w:r>
              <w:rPr>
                <w:color w:val="000000"/>
              </w:rPr>
              <w:t>2</w:t>
            </w:r>
          </w:p>
        </w:tc>
        <w:tc>
          <w:tcPr>
            <w:tcW w:w="0" w:type="auto"/>
            <w:gridSpan w:val="2"/>
            <w:tcBorders>
              <w:top w:val="single" w:sz="4" w:space="0" w:color="auto"/>
              <w:left w:val="single" w:sz="4" w:space="0" w:color="auto"/>
              <w:bottom w:val="single" w:sz="4" w:space="0" w:color="auto"/>
              <w:right w:val="single" w:sz="4" w:space="0" w:color="auto"/>
            </w:tcBorders>
            <w:hideMark/>
          </w:tcPr>
          <w:p w14:paraId="2BDD7F07" w14:textId="77777777" w:rsidR="007A3480" w:rsidRDefault="007A3480">
            <w:pPr>
              <w:jc w:val="center"/>
              <w:rPr>
                <w:color w:val="000000"/>
                <w:lang w:eastAsia="en-US"/>
              </w:rPr>
            </w:pPr>
            <w:r>
              <w:rPr>
                <w:color w:val="000000"/>
              </w:rPr>
              <w:t>3</w:t>
            </w:r>
          </w:p>
        </w:tc>
        <w:tc>
          <w:tcPr>
            <w:tcW w:w="0" w:type="auto"/>
            <w:gridSpan w:val="2"/>
            <w:tcBorders>
              <w:top w:val="single" w:sz="4" w:space="0" w:color="auto"/>
              <w:left w:val="single" w:sz="4" w:space="0" w:color="auto"/>
              <w:bottom w:val="single" w:sz="4" w:space="0" w:color="auto"/>
              <w:right w:val="single" w:sz="4" w:space="0" w:color="auto"/>
            </w:tcBorders>
            <w:hideMark/>
          </w:tcPr>
          <w:p w14:paraId="6B5EEDE2" w14:textId="77777777" w:rsidR="007A3480" w:rsidRDefault="007A3480">
            <w:pPr>
              <w:jc w:val="center"/>
              <w:rPr>
                <w:color w:val="000000"/>
                <w:lang w:eastAsia="en-US"/>
              </w:rPr>
            </w:pPr>
            <w:r>
              <w:rPr>
                <w:color w:val="000000"/>
              </w:rPr>
              <w:t>4</w:t>
            </w:r>
          </w:p>
        </w:tc>
        <w:tc>
          <w:tcPr>
            <w:tcW w:w="1679" w:type="dxa"/>
            <w:gridSpan w:val="2"/>
            <w:tcBorders>
              <w:top w:val="single" w:sz="4" w:space="0" w:color="auto"/>
              <w:left w:val="single" w:sz="4" w:space="0" w:color="auto"/>
              <w:bottom w:val="single" w:sz="4" w:space="0" w:color="auto"/>
              <w:right w:val="single" w:sz="4" w:space="0" w:color="auto"/>
            </w:tcBorders>
            <w:hideMark/>
          </w:tcPr>
          <w:p w14:paraId="33D8D5BD" w14:textId="77777777" w:rsidR="007A3480" w:rsidRDefault="007A3480">
            <w:pPr>
              <w:jc w:val="center"/>
              <w:rPr>
                <w:color w:val="000000"/>
                <w:lang w:eastAsia="en-US"/>
              </w:rPr>
            </w:pPr>
            <w:r>
              <w:rPr>
                <w:color w:val="000000"/>
              </w:rPr>
              <w:t>5</w:t>
            </w:r>
          </w:p>
        </w:tc>
        <w:tc>
          <w:tcPr>
            <w:tcW w:w="1894" w:type="dxa"/>
            <w:gridSpan w:val="2"/>
            <w:tcBorders>
              <w:top w:val="single" w:sz="4" w:space="0" w:color="auto"/>
              <w:left w:val="single" w:sz="4" w:space="0" w:color="auto"/>
              <w:bottom w:val="single" w:sz="4" w:space="0" w:color="auto"/>
              <w:right w:val="single" w:sz="4" w:space="0" w:color="auto"/>
            </w:tcBorders>
            <w:hideMark/>
          </w:tcPr>
          <w:p w14:paraId="208C7706" w14:textId="77777777" w:rsidR="007A3480" w:rsidRDefault="007A3480">
            <w:pPr>
              <w:jc w:val="center"/>
              <w:rPr>
                <w:color w:val="000000"/>
                <w:lang w:eastAsia="en-US"/>
              </w:rPr>
            </w:pPr>
            <w:r>
              <w:rPr>
                <w:color w:val="000000"/>
              </w:rPr>
              <w:t>6</w:t>
            </w:r>
          </w:p>
        </w:tc>
      </w:tr>
      <w:tr w:rsidR="007A3480" w14:paraId="13DBC2A6" w14:textId="77777777" w:rsidTr="007A3480">
        <w:tc>
          <w:tcPr>
            <w:tcW w:w="1517" w:type="dxa"/>
            <w:tcBorders>
              <w:top w:val="single" w:sz="4" w:space="0" w:color="auto"/>
              <w:left w:val="single" w:sz="4" w:space="0" w:color="auto"/>
              <w:bottom w:val="single" w:sz="4" w:space="0" w:color="auto"/>
              <w:right w:val="single" w:sz="4" w:space="0" w:color="auto"/>
            </w:tcBorders>
            <w:hideMark/>
          </w:tcPr>
          <w:p w14:paraId="00A30F2E" w14:textId="77777777" w:rsidR="007A3480" w:rsidRDefault="007A3480">
            <w:pPr>
              <w:spacing w:line="320" w:lineRule="exact"/>
              <w:jc w:val="center"/>
              <w:rPr>
                <w:color w:val="000000"/>
                <w:sz w:val="24"/>
                <w:szCs w:val="24"/>
                <w:lang w:eastAsia="en-US"/>
              </w:rPr>
            </w:pPr>
            <w:r>
              <w:rPr>
                <w:color w:val="000000"/>
                <w:sz w:val="24"/>
                <w:szCs w:val="24"/>
              </w:rPr>
              <w:t>19.08.2017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0A8A0246"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6B85F17F" w14:textId="77777777" w:rsidR="007A3480" w:rsidRDefault="007A3480">
            <w:pPr>
              <w:spacing w:line="320" w:lineRule="exact"/>
              <w:jc w:val="center"/>
              <w:rPr>
                <w:color w:val="000000"/>
                <w:sz w:val="24"/>
                <w:szCs w:val="24"/>
                <w:lang w:eastAsia="en-US"/>
              </w:rPr>
            </w:pPr>
            <w:r>
              <w:rPr>
                <w:color w:val="000000"/>
                <w:sz w:val="24"/>
                <w:szCs w:val="24"/>
              </w:rPr>
              <w:t>150,08</w:t>
            </w:r>
          </w:p>
        </w:tc>
        <w:tc>
          <w:tcPr>
            <w:tcW w:w="1602" w:type="dxa"/>
            <w:gridSpan w:val="3"/>
            <w:tcBorders>
              <w:top w:val="single" w:sz="4" w:space="0" w:color="auto"/>
              <w:left w:val="single" w:sz="4" w:space="0" w:color="auto"/>
              <w:bottom w:val="single" w:sz="4" w:space="0" w:color="auto"/>
              <w:right w:val="single" w:sz="4" w:space="0" w:color="auto"/>
            </w:tcBorders>
            <w:hideMark/>
          </w:tcPr>
          <w:p w14:paraId="0C8E9814" w14:textId="77777777" w:rsidR="007A3480" w:rsidRDefault="007A3480">
            <w:pPr>
              <w:spacing w:line="320" w:lineRule="exact"/>
              <w:jc w:val="center"/>
              <w:rPr>
                <w:color w:val="000000"/>
                <w:sz w:val="24"/>
                <w:szCs w:val="24"/>
                <w:lang w:eastAsia="en-US"/>
              </w:rPr>
            </w:pPr>
            <w:r>
              <w:rPr>
                <w:color w:val="000000"/>
                <w:sz w:val="24"/>
                <w:szCs w:val="24"/>
              </w:rPr>
              <w:t>140,63</w:t>
            </w:r>
          </w:p>
        </w:tc>
        <w:tc>
          <w:tcPr>
            <w:tcW w:w="1679" w:type="dxa"/>
            <w:gridSpan w:val="2"/>
            <w:tcBorders>
              <w:top w:val="single" w:sz="4" w:space="0" w:color="auto"/>
              <w:left w:val="single" w:sz="4" w:space="0" w:color="auto"/>
              <w:bottom w:val="single" w:sz="4" w:space="0" w:color="auto"/>
              <w:right w:val="single" w:sz="4" w:space="0" w:color="auto"/>
            </w:tcBorders>
            <w:hideMark/>
          </w:tcPr>
          <w:p w14:paraId="556CE798" w14:textId="77777777" w:rsidR="007A3480" w:rsidRDefault="007A3480">
            <w:pPr>
              <w:spacing w:line="320" w:lineRule="exact"/>
              <w:jc w:val="center"/>
              <w:rPr>
                <w:color w:val="000000"/>
                <w:sz w:val="24"/>
                <w:szCs w:val="24"/>
                <w:lang w:eastAsia="en-US"/>
              </w:rPr>
            </w:pPr>
            <w:r>
              <w:rPr>
                <w:color w:val="000000"/>
                <w:sz w:val="24"/>
                <w:szCs w:val="24"/>
              </w:rPr>
              <w:t>9,45</w:t>
            </w:r>
          </w:p>
        </w:tc>
        <w:tc>
          <w:tcPr>
            <w:tcW w:w="1894" w:type="dxa"/>
            <w:gridSpan w:val="2"/>
            <w:tcBorders>
              <w:top w:val="single" w:sz="4" w:space="0" w:color="auto"/>
              <w:left w:val="single" w:sz="4" w:space="0" w:color="auto"/>
              <w:bottom w:val="single" w:sz="4" w:space="0" w:color="auto"/>
              <w:right w:val="single" w:sz="4" w:space="0" w:color="auto"/>
            </w:tcBorders>
            <w:hideMark/>
          </w:tcPr>
          <w:p w14:paraId="4DFD9220" w14:textId="77777777" w:rsidR="007A3480" w:rsidRDefault="007A3480">
            <w:pPr>
              <w:spacing w:line="320" w:lineRule="exact"/>
              <w:jc w:val="center"/>
              <w:rPr>
                <w:color w:val="000000"/>
                <w:sz w:val="24"/>
                <w:szCs w:val="24"/>
                <w:lang w:eastAsia="en-US"/>
              </w:rPr>
            </w:pPr>
            <w:r>
              <w:rPr>
                <w:color w:val="000000"/>
                <w:sz w:val="24"/>
                <w:szCs w:val="24"/>
              </w:rPr>
              <w:t>64,11</w:t>
            </w:r>
          </w:p>
        </w:tc>
      </w:tr>
      <w:tr w:rsidR="007A3480" w14:paraId="26E90EDA" w14:textId="77777777" w:rsidTr="007A3480">
        <w:tc>
          <w:tcPr>
            <w:tcW w:w="1517" w:type="dxa"/>
            <w:tcBorders>
              <w:top w:val="single" w:sz="4" w:space="0" w:color="auto"/>
              <w:left w:val="single" w:sz="4" w:space="0" w:color="auto"/>
              <w:bottom w:val="single" w:sz="4" w:space="0" w:color="auto"/>
              <w:right w:val="single" w:sz="4" w:space="0" w:color="auto"/>
            </w:tcBorders>
            <w:hideMark/>
          </w:tcPr>
          <w:p w14:paraId="70C718CB" w14:textId="77777777" w:rsidR="007A3480" w:rsidRDefault="007A3480">
            <w:pPr>
              <w:spacing w:line="320" w:lineRule="exact"/>
              <w:jc w:val="center"/>
              <w:rPr>
                <w:color w:val="000000"/>
                <w:sz w:val="24"/>
                <w:szCs w:val="24"/>
                <w:lang w:eastAsia="en-US"/>
              </w:rPr>
            </w:pPr>
            <w:r>
              <w:rPr>
                <w:color w:val="000000"/>
                <w:sz w:val="24"/>
                <w:szCs w:val="24"/>
              </w:rPr>
              <w:t>22.08.2017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210F1052"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59F1D4E8" w14:textId="77777777" w:rsidR="007A3480" w:rsidRDefault="007A3480">
            <w:pPr>
              <w:spacing w:line="320" w:lineRule="exact"/>
              <w:jc w:val="center"/>
              <w:rPr>
                <w:color w:val="000000"/>
                <w:sz w:val="24"/>
                <w:szCs w:val="24"/>
                <w:lang w:eastAsia="en-US"/>
              </w:rPr>
            </w:pPr>
            <w:r>
              <w:rPr>
                <w:color w:val="000000"/>
                <w:sz w:val="24"/>
                <w:szCs w:val="24"/>
              </w:rPr>
              <w:t>150,00</w:t>
            </w:r>
          </w:p>
        </w:tc>
        <w:tc>
          <w:tcPr>
            <w:tcW w:w="1602" w:type="dxa"/>
            <w:gridSpan w:val="3"/>
            <w:tcBorders>
              <w:top w:val="single" w:sz="4" w:space="0" w:color="auto"/>
              <w:left w:val="single" w:sz="4" w:space="0" w:color="auto"/>
              <w:bottom w:val="single" w:sz="4" w:space="0" w:color="auto"/>
              <w:right w:val="single" w:sz="4" w:space="0" w:color="auto"/>
            </w:tcBorders>
            <w:hideMark/>
          </w:tcPr>
          <w:p w14:paraId="2D81AE2F" w14:textId="77777777" w:rsidR="007A3480" w:rsidRDefault="007A3480">
            <w:pPr>
              <w:spacing w:line="320" w:lineRule="exact"/>
              <w:jc w:val="center"/>
              <w:rPr>
                <w:color w:val="000000"/>
                <w:sz w:val="24"/>
                <w:szCs w:val="24"/>
                <w:lang w:eastAsia="en-US"/>
              </w:rPr>
            </w:pPr>
            <w:r>
              <w:rPr>
                <w:color w:val="000000"/>
                <w:sz w:val="24"/>
                <w:szCs w:val="24"/>
              </w:rPr>
              <w:t>147,37</w:t>
            </w:r>
          </w:p>
        </w:tc>
        <w:tc>
          <w:tcPr>
            <w:tcW w:w="1679" w:type="dxa"/>
            <w:gridSpan w:val="2"/>
            <w:tcBorders>
              <w:top w:val="single" w:sz="4" w:space="0" w:color="auto"/>
              <w:left w:val="single" w:sz="4" w:space="0" w:color="auto"/>
              <w:bottom w:val="single" w:sz="4" w:space="0" w:color="auto"/>
              <w:right w:val="single" w:sz="4" w:space="0" w:color="auto"/>
            </w:tcBorders>
            <w:hideMark/>
          </w:tcPr>
          <w:p w14:paraId="63041C1C" w14:textId="77777777" w:rsidR="007A3480" w:rsidRDefault="007A3480">
            <w:pPr>
              <w:spacing w:line="320" w:lineRule="exact"/>
              <w:jc w:val="center"/>
              <w:rPr>
                <w:color w:val="000000"/>
                <w:sz w:val="24"/>
                <w:szCs w:val="24"/>
                <w:lang w:eastAsia="en-US"/>
              </w:rPr>
            </w:pPr>
            <w:r>
              <w:rPr>
                <w:color w:val="000000"/>
                <w:sz w:val="24"/>
                <w:szCs w:val="24"/>
              </w:rPr>
              <w:t>2,63</w:t>
            </w:r>
          </w:p>
        </w:tc>
        <w:tc>
          <w:tcPr>
            <w:tcW w:w="1894" w:type="dxa"/>
            <w:gridSpan w:val="2"/>
            <w:tcBorders>
              <w:top w:val="single" w:sz="4" w:space="0" w:color="auto"/>
              <w:left w:val="single" w:sz="4" w:space="0" w:color="auto"/>
              <w:bottom w:val="single" w:sz="4" w:space="0" w:color="auto"/>
              <w:right w:val="single" w:sz="4" w:space="0" w:color="auto"/>
            </w:tcBorders>
            <w:hideMark/>
          </w:tcPr>
          <w:p w14:paraId="2FB7529D" w14:textId="77777777" w:rsidR="007A3480" w:rsidRDefault="007A3480">
            <w:pPr>
              <w:spacing w:line="320" w:lineRule="exact"/>
              <w:jc w:val="center"/>
              <w:rPr>
                <w:color w:val="000000"/>
                <w:sz w:val="24"/>
                <w:szCs w:val="24"/>
                <w:lang w:eastAsia="en-US"/>
              </w:rPr>
            </w:pPr>
            <w:r>
              <w:rPr>
                <w:color w:val="000000"/>
                <w:sz w:val="24"/>
                <w:szCs w:val="24"/>
              </w:rPr>
              <w:t>66,75</w:t>
            </w:r>
          </w:p>
        </w:tc>
      </w:tr>
      <w:tr w:rsidR="007A3480" w14:paraId="2665308B" w14:textId="77777777" w:rsidTr="007A3480">
        <w:tc>
          <w:tcPr>
            <w:tcW w:w="1517" w:type="dxa"/>
            <w:tcBorders>
              <w:top w:val="single" w:sz="4" w:space="0" w:color="auto"/>
              <w:left w:val="single" w:sz="4" w:space="0" w:color="auto"/>
              <w:bottom w:val="single" w:sz="4" w:space="0" w:color="auto"/>
              <w:right w:val="single" w:sz="4" w:space="0" w:color="auto"/>
            </w:tcBorders>
            <w:hideMark/>
          </w:tcPr>
          <w:p w14:paraId="55EB956A" w14:textId="77777777" w:rsidR="007A3480" w:rsidRDefault="007A3480">
            <w:pPr>
              <w:spacing w:line="320" w:lineRule="exact"/>
              <w:jc w:val="center"/>
              <w:rPr>
                <w:color w:val="000000"/>
                <w:sz w:val="24"/>
                <w:szCs w:val="24"/>
                <w:lang w:eastAsia="en-US"/>
              </w:rPr>
            </w:pPr>
            <w:r>
              <w:rPr>
                <w:color w:val="000000"/>
                <w:sz w:val="24"/>
                <w:szCs w:val="24"/>
              </w:rPr>
              <w:t>23.08.2017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49CFE3A4" w14:textId="77777777" w:rsidR="007A3480" w:rsidRDefault="007A3480">
            <w:pPr>
              <w:spacing w:line="320" w:lineRule="exact"/>
              <w:jc w:val="center"/>
              <w:rPr>
                <w:color w:val="000000"/>
                <w:sz w:val="24"/>
                <w:szCs w:val="24"/>
                <w:lang w:eastAsia="en-US"/>
              </w:rPr>
            </w:pPr>
            <w:r>
              <w:rPr>
                <w:color w:val="000000"/>
                <w:sz w:val="24"/>
                <w:szCs w:val="24"/>
              </w:rPr>
              <w:t>Длинная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475CE624" w14:textId="77777777" w:rsidR="007A3480" w:rsidRDefault="007A3480">
            <w:pPr>
              <w:spacing w:line="320" w:lineRule="exact"/>
              <w:jc w:val="center"/>
              <w:rPr>
                <w:color w:val="000000"/>
                <w:sz w:val="24"/>
                <w:szCs w:val="24"/>
                <w:lang w:eastAsia="en-US"/>
              </w:rPr>
            </w:pPr>
            <w:r>
              <w:rPr>
                <w:color w:val="000000"/>
                <w:sz w:val="24"/>
                <w:szCs w:val="24"/>
              </w:rPr>
              <w:t>157,61</w:t>
            </w:r>
          </w:p>
        </w:tc>
        <w:tc>
          <w:tcPr>
            <w:tcW w:w="1602" w:type="dxa"/>
            <w:gridSpan w:val="3"/>
            <w:tcBorders>
              <w:top w:val="single" w:sz="4" w:space="0" w:color="auto"/>
              <w:left w:val="single" w:sz="4" w:space="0" w:color="auto"/>
              <w:bottom w:val="single" w:sz="4" w:space="0" w:color="auto"/>
              <w:right w:val="single" w:sz="4" w:space="0" w:color="auto"/>
            </w:tcBorders>
            <w:hideMark/>
          </w:tcPr>
          <w:p w14:paraId="51F5CB91" w14:textId="77777777" w:rsidR="007A3480" w:rsidRDefault="007A3480">
            <w:pPr>
              <w:spacing w:line="320" w:lineRule="exact"/>
              <w:jc w:val="center"/>
              <w:rPr>
                <w:color w:val="000000"/>
                <w:sz w:val="24"/>
                <w:szCs w:val="24"/>
                <w:lang w:eastAsia="en-US"/>
              </w:rPr>
            </w:pPr>
            <w:r>
              <w:rPr>
                <w:color w:val="000000"/>
                <w:sz w:val="24"/>
                <w:szCs w:val="24"/>
              </w:rPr>
              <w:t>159,21</w:t>
            </w:r>
          </w:p>
        </w:tc>
        <w:tc>
          <w:tcPr>
            <w:tcW w:w="1679" w:type="dxa"/>
            <w:gridSpan w:val="2"/>
            <w:tcBorders>
              <w:top w:val="single" w:sz="4" w:space="0" w:color="auto"/>
              <w:left w:val="single" w:sz="4" w:space="0" w:color="auto"/>
              <w:bottom w:val="single" w:sz="4" w:space="0" w:color="auto"/>
              <w:right w:val="single" w:sz="4" w:space="0" w:color="auto"/>
            </w:tcBorders>
            <w:hideMark/>
          </w:tcPr>
          <w:p w14:paraId="5D8F675F" w14:textId="77777777" w:rsidR="007A3480" w:rsidRDefault="007A3480">
            <w:pPr>
              <w:spacing w:line="320" w:lineRule="exact"/>
              <w:jc w:val="center"/>
              <w:rPr>
                <w:color w:val="000000"/>
                <w:sz w:val="24"/>
                <w:szCs w:val="24"/>
                <w:lang w:eastAsia="en-US"/>
              </w:rPr>
            </w:pPr>
            <w:r>
              <w:rPr>
                <w:color w:val="000000"/>
                <w:sz w:val="24"/>
                <w:szCs w:val="24"/>
              </w:rPr>
              <w:t>1,60</w:t>
            </w:r>
          </w:p>
        </w:tc>
        <w:tc>
          <w:tcPr>
            <w:tcW w:w="1894" w:type="dxa"/>
            <w:gridSpan w:val="2"/>
            <w:tcBorders>
              <w:top w:val="single" w:sz="4" w:space="0" w:color="auto"/>
              <w:left w:val="single" w:sz="4" w:space="0" w:color="auto"/>
              <w:bottom w:val="single" w:sz="4" w:space="0" w:color="auto"/>
              <w:right w:val="single" w:sz="4" w:space="0" w:color="auto"/>
            </w:tcBorders>
            <w:hideMark/>
          </w:tcPr>
          <w:p w14:paraId="617D7E5A" w14:textId="77777777" w:rsidR="007A3480" w:rsidRDefault="007A3480">
            <w:pPr>
              <w:spacing w:line="320" w:lineRule="exact"/>
              <w:jc w:val="center"/>
              <w:rPr>
                <w:color w:val="000000"/>
                <w:sz w:val="24"/>
                <w:szCs w:val="24"/>
                <w:lang w:eastAsia="en-US"/>
              </w:rPr>
            </w:pPr>
            <w:r>
              <w:rPr>
                <w:color w:val="000000"/>
                <w:sz w:val="24"/>
                <w:szCs w:val="24"/>
              </w:rPr>
              <w:t>68,35</w:t>
            </w:r>
          </w:p>
        </w:tc>
      </w:tr>
      <w:tr w:rsidR="007A3480" w14:paraId="0F6FF9E6" w14:textId="77777777" w:rsidTr="007A3480">
        <w:tc>
          <w:tcPr>
            <w:tcW w:w="1517" w:type="dxa"/>
            <w:tcBorders>
              <w:top w:val="single" w:sz="4" w:space="0" w:color="auto"/>
              <w:left w:val="single" w:sz="4" w:space="0" w:color="auto"/>
              <w:bottom w:val="single" w:sz="4" w:space="0" w:color="auto"/>
              <w:right w:val="single" w:sz="4" w:space="0" w:color="auto"/>
            </w:tcBorders>
            <w:hideMark/>
          </w:tcPr>
          <w:p w14:paraId="130402EA" w14:textId="77777777" w:rsidR="007A3480" w:rsidRDefault="007A3480">
            <w:pPr>
              <w:spacing w:line="320" w:lineRule="exact"/>
              <w:jc w:val="center"/>
              <w:rPr>
                <w:color w:val="000000"/>
                <w:sz w:val="24"/>
                <w:szCs w:val="24"/>
                <w:lang w:eastAsia="en-US"/>
              </w:rPr>
            </w:pPr>
            <w:r>
              <w:rPr>
                <w:color w:val="000000"/>
                <w:sz w:val="24"/>
                <w:szCs w:val="24"/>
              </w:rPr>
              <w:t>24.08.2017</w:t>
            </w:r>
          </w:p>
        </w:tc>
        <w:tc>
          <w:tcPr>
            <w:tcW w:w="1508" w:type="dxa"/>
            <w:gridSpan w:val="2"/>
            <w:tcBorders>
              <w:top w:val="single" w:sz="4" w:space="0" w:color="auto"/>
              <w:left w:val="single" w:sz="4" w:space="0" w:color="auto"/>
              <w:bottom w:val="single" w:sz="4" w:space="0" w:color="auto"/>
              <w:right w:val="single" w:sz="4" w:space="0" w:color="auto"/>
            </w:tcBorders>
            <w:hideMark/>
          </w:tcPr>
          <w:p w14:paraId="1BF08A40" w14:textId="77777777" w:rsidR="007A3480" w:rsidRDefault="007A3480">
            <w:pPr>
              <w:spacing w:line="320" w:lineRule="exact"/>
              <w:jc w:val="center"/>
              <w:rPr>
                <w:color w:val="000000"/>
                <w:sz w:val="24"/>
                <w:szCs w:val="24"/>
                <w:lang w:eastAsia="en-US"/>
              </w:rPr>
            </w:pPr>
            <w:r>
              <w:rPr>
                <w:color w:val="000000"/>
                <w:sz w:val="24"/>
                <w:szCs w:val="24"/>
              </w:rPr>
              <w:t>Длинная</w:t>
            </w:r>
          </w:p>
        </w:tc>
        <w:tc>
          <w:tcPr>
            <w:tcW w:w="1571" w:type="dxa"/>
            <w:gridSpan w:val="2"/>
            <w:tcBorders>
              <w:top w:val="single" w:sz="4" w:space="0" w:color="auto"/>
              <w:left w:val="single" w:sz="4" w:space="0" w:color="auto"/>
              <w:bottom w:val="single" w:sz="4" w:space="0" w:color="auto"/>
              <w:right w:val="single" w:sz="4" w:space="0" w:color="auto"/>
            </w:tcBorders>
            <w:hideMark/>
          </w:tcPr>
          <w:p w14:paraId="75F47869" w14:textId="77777777" w:rsidR="007A3480" w:rsidRDefault="007A3480">
            <w:pPr>
              <w:spacing w:line="320" w:lineRule="exact"/>
              <w:jc w:val="center"/>
              <w:rPr>
                <w:color w:val="000000"/>
                <w:sz w:val="24"/>
                <w:szCs w:val="24"/>
                <w:lang w:eastAsia="en-US"/>
              </w:rPr>
            </w:pPr>
            <w:r>
              <w:rPr>
                <w:color w:val="000000"/>
                <w:sz w:val="24"/>
                <w:szCs w:val="24"/>
              </w:rPr>
              <w:t>159,01</w:t>
            </w:r>
          </w:p>
        </w:tc>
        <w:tc>
          <w:tcPr>
            <w:tcW w:w="1602" w:type="dxa"/>
            <w:gridSpan w:val="3"/>
            <w:tcBorders>
              <w:top w:val="single" w:sz="4" w:space="0" w:color="auto"/>
              <w:left w:val="single" w:sz="4" w:space="0" w:color="auto"/>
              <w:bottom w:val="single" w:sz="4" w:space="0" w:color="auto"/>
              <w:right w:val="single" w:sz="4" w:space="0" w:color="auto"/>
            </w:tcBorders>
            <w:hideMark/>
          </w:tcPr>
          <w:p w14:paraId="3EBC5911" w14:textId="77777777" w:rsidR="007A3480" w:rsidRDefault="007A3480">
            <w:pPr>
              <w:spacing w:line="320" w:lineRule="exact"/>
              <w:jc w:val="center"/>
              <w:rPr>
                <w:color w:val="000000"/>
                <w:sz w:val="24"/>
                <w:szCs w:val="24"/>
                <w:lang w:eastAsia="en-US"/>
              </w:rPr>
            </w:pPr>
            <w:r>
              <w:rPr>
                <w:color w:val="000000"/>
                <w:sz w:val="24"/>
                <w:szCs w:val="24"/>
              </w:rPr>
              <w:t>160,65</w:t>
            </w:r>
          </w:p>
        </w:tc>
        <w:tc>
          <w:tcPr>
            <w:tcW w:w="1679" w:type="dxa"/>
            <w:gridSpan w:val="2"/>
            <w:tcBorders>
              <w:top w:val="single" w:sz="4" w:space="0" w:color="auto"/>
              <w:left w:val="single" w:sz="4" w:space="0" w:color="auto"/>
              <w:bottom w:val="single" w:sz="4" w:space="0" w:color="auto"/>
              <w:right w:val="single" w:sz="4" w:space="0" w:color="auto"/>
            </w:tcBorders>
            <w:hideMark/>
          </w:tcPr>
          <w:p w14:paraId="5AB1C401" w14:textId="77777777" w:rsidR="007A3480" w:rsidRDefault="007A3480">
            <w:pPr>
              <w:spacing w:line="320" w:lineRule="exact"/>
              <w:jc w:val="center"/>
              <w:rPr>
                <w:color w:val="000000"/>
                <w:sz w:val="24"/>
                <w:szCs w:val="24"/>
                <w:lang w:eastAsia="en-US"/>
              </w:rPr>
            </w:pPr>
            <w:r>
              <w:rPr>
                <w:color w:val="000000"/>
                <w:sz w:val="24"/>
                <w:szCs w:val="24"/>
              </w:rPr>
              <w:t>1,64</w:t>
            </w:r>
          </w:p>
        </w:tc>
        <w:tc>
          <w:tcPr>
            <w:tcW w:w="1894" w:type="dxa"/>
            <w:gridSpan w:val="2"/>
            <w:tcBorders>
              <w:top w:val="single" w:sz="4" w:space="0" w:color="auto"/>
              <w:left w:val="single" w:sz="4" w:space="0" w:color="auto"/>
              <w:bottom w:val="single" w:sz="4" w:space="0" w:color="auto"/>
              <w:right w:val="single" w:sz="4" w:space="0" w:color="auto"/>
            </w:tcBorders>
            <w:hideMark/>
          </w:tcPr>
          <w:p w14:paraId="70B94A9A" w14:textId="77777777" w:rsidR="007A3480" w:rsidRDefault="007A3480">
            <w:pPr>
              <w:spacing w:line="320" w:lineRule="exact"/>
              <w:jc w:val="center"/>
              <w:rPr>
                <w:color w:val="000000"/>
                <w:sz w:val="24"/>
                <w:szCs w:val="24"/>
                <w:lang w:eastAsia="en-US"/>
              </w:rPr>
            </w:pPr>
            <w:r>
              <w:rPr>
                <w:color w:val="000000"/>
                <w:sz w:val="24"/>
                <w:szCs w:val="24"/>
              </w:rPr>
              <w:t>69,99</w:t>
            </w:r>
          </w:p>
        </w:tc>
      </w:tr>
    </w:tbl>
    <w:p w14:paraId="55D29B16" w14:textId="77777777" w:rsidR="007A3480" w:rsidRDefault="007A3480" w:rsidP="007A3480">
      <w:pPr>
        <w:ind w:firstLine="567"/>
        <w:rPr>
          <w:rFonts w:ascii="Times New Roman" w:hAnsi="Times New Roman" w:cs="Times New Roman"/>
          <w:sz w:val="24"/>
          <w:szCs w:val="24"/>
        </w:rPr>
      </w:pPr>
    </w:p>
    <w:p w14:paraId="0B946D1E" w14:textId="77777777" w:rsidR="007A3480" w:rsidRDefault="007A3480" w:rsidP="007A3480">
      <w:pPr>
        <w:ind w:firstLine="567"/>
        <w:rPr>
          <w:rFonts w:ascii="Times New Roman" w:hAnsi="Times New Roman" w:cs="Times New Roman"/>
          <w:sz w:val="24"/>
          <w:szCs w:val="24"/>
          <w:lang w:eastAsia="ru-RU"/>
        </w:rPr>
      </w:pPr>
      <w:r>
        <w:rPr>
          <w:rFonts w:ascii="Times New Roman" w:hAnsi="Times New Roman" w:cs="Times New Roman"/>
          <w:sz w:val="24"/>
          <w:szCs w:val="24"/>
        </w:rPr>
        <w:t xml:space="preserve">Или: </w:t>
      </w:r>
    </w:p>
    <w:tbl>
      <w:tblPr>
        <w:tblStyle w:val="1"/>
        <w:tblW w:w="4950" w:type="pct"/>
        <w:tblLook w:val="04A0" w:firstRow="1" w:lastRow="0" w:firstColumn="1" w:lastColumn="0" w:noHBand="0" w:noVBand="1"/>
      </w:tblPr>
      <w:tblGrid>
        <w:gridCol w:w="1516"/>
        <w:gridCol w:w="1516"/>
        <w:gridCol w:w="1575"/>
        <w:gridCol w:w="1575"/>
        <w:gridCol w:w="1712"/>
        <w:gridCol w:w="1860"/>
      </w:tblGrid>
      <w:tr w:rsidR="007A3480" w14:paraId="7D3BEE5F" w14:textId="77777777" w:rsidTr="00D47331">
        <w:tc>
          <w:tcPr>
            <w:tcW w:w="9832" w:type="dxa"/>
            <w:gridSpan w:val="6"/>
            <w:tcBorders>
              <w:top w:val="nil"/>
              <w:left w:val="nil"/>
              <w:bottom w:val="single" w:sz="4" w:space="0" w:color="auto"/>
              <w:right w:val="nil"/>
            </w:tcBorders>
            <w:hideMark/>
          </w:tcPr>
          <w:p w14:paraId="582ACE5F" w14:textId="77777777" w:rsidR="007A3480" w:rsidRDefault="007A3480">
            <w:pPr>
              <w:spacing w:line="320" w:lineRule="exact"/>
              <w:ind w:firstLine="992"/>
              <w:jc w:val="right"/>
              <w:rPr>
                <w:color w:val="000000"/>
                <w:sz w:val="24"/>
                <w:szCs w:val="24"/>
                <w:lang w:eastAsia="en-US"/>
              </w:rPr>
            </w:pPr>
            <w:r>
              <w:rPr>
                <w:color w:val="000000"/>
                <w:sz w:val="24"/>
                <w:szCs w:val="24"/>
              </w:rPr>
              <w:t>Продолжение таблицы 2.1.</w:t>
            </w:r>
          </w:p>
        </w:tc>
      </w:tr>
      <w:tr w:rsidR="007A3480" w14:paraId="6E78ADFC"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7F34A6DF" w14:textId="77777777" w:rsidR="007A3480" w:rsidRDefault="007A3480">
            <w:pPr>
              <w:jc w:val="center"/>
              <w:rPr>
                <w:color w:val="000000"/>
                <w:lang w:eastAsia="en-US"/>
              </w:rPr>
            </w:pPr>
            <w:r>
              <w:rPr>
                <w:color w:val="000000"/>
              </w:rPr>
              <w:t>1</w:t>
            </w:r>
          </w:p>
        </w:tc>
        <w:tc>
          <w:tcPr>
            <w:tcW w:w="1522" w:type="dxa"/>
            <w:tcBorders>
              <w:top w:val="single" w:sz="4" w:space="0" w:color="auto"/>
              <w:left w:val="single" w:sz="4" w:space="0" w:color="auto"/>
              <w:bottom w:val="single" w:sz="4" w:space="0" w:color="auto"/>
              <w:right w:val="single" w:sz="4" w:space="0" w:color="auto"/>
            </w:tcBorders>
            <w:hideMark/>
          </w:tcPr>
          <w:p w14:paraId="21F2BCAA" w14:textId="77777777" w:rsidR="007A3480" w:rsidRDefault="007A3480">
            <w:pPr>
              <w:jc w:val="center"/>
              <w:rPr>
                <w:color w:val="000000"/>
                <w:lang w:eastAsia="en-US"/>
              </w:rPr>
            </w:pPr>
            <w:r>
              <w:rPr>
                <w:color w:val="000000"/>
              </w:rPr>
              <w:t>2</w:t>
            </w:r>
          </w:p>
        </w:tc>
        <w:tc>
          <w:tcPr>
            <w:tcW w:w="1588" w:type="dxa"/>
            <w:tcBorders>
              <w:top w:val="single" w:sz="4" w:space="0" w:color="auto"/>
              <w:left w:val="single" w:sz="4" w:space="0" w:color="auto"/>
              <w:bottom w:val="single" w:sz="4" w:space="0" w:color="auto"/>
              <w:right w:val="single" w:sz="4" w:space="0" w:color="auto"/>
            </w:tcBorders>
            <w:hideMark/>
          </w:tcPr>
          <w:p w14:paraId="783C7EC6" w14:textId="77777777" w:rsidR="007A3480" w:rsidRDefault="007A3480">
            <w:pPr>
              <w:jc w:val="center"/>
              <w:rPr>
                <w:color w:val="000000"/>
                <w:lang w:eastAsia="en-US"/>
              </w:rPr>
            </w:pPr>
            <w:r>
              <w:rPr>
                <w:color w:val="000000"/>
              </w:rPr>
              <w:t>3</w:t>
            </w:r>
          </w:p>
        </w:tc>
        <w:tc>
          <w:tcPr>
            <w:tcW w:w="1588" w:type="dxa"/>
            <w:tcBorders>
              <w:top w:val="single" w:sz="4" w:space="0" w:color="auto"/>
              <w:left w:val="single" w:sz="4" w:space="0" w:color="auto"/>
              <w:bottom w:val="single" w:sz="4" w:space="0" w:color="auto"/>
              <w:right w:val="single" w:sz="4" w:space="0" w:color="auto"/>
            </w:tcBorders>
            <w:hideMark/>
          </w:tcPr>
          <w:p w14:paraId="43D87AE6" w14:textId="77777777" w:rsidR="007A3480" w:rsidRDefault="007A3480">
            <w:pPr>
              <w:jc w:val="center"/>
              <w:rPr>
                <w:color w:val="000000"/>
                <w:lang w:eastAsia="en-US"/>
              </w:rPr>
            </w:pPr>
            <w:r>
              <w:rPr>
                <w:color w:val="000000"/>
              </w:rPr>
              <w:t>4</w:t>
            </w:r>
          </w:p>
        </w:tc>
        <w:tc>
          <w:tcPr>
            <w:tcW w:w="1732" w:type="dxa"/>
            <w:tcBorders>
              <w:top w:val="single" w:sz="4" w:space="0" w:color="auto"/>
              <w:left w:val="single" w:sz="4" w:space="0" w:color="auto"/>
              <w:bottom w:val="single" w:sz="4" w:space="0" w:color="auto"/>
              <w:right w:val="single" w:sz="4" w:space="0" w:color="auto"/>
            </w:tcBorders>
            <w:hideMark/>
          </w:tcPr>
          <w:p w14:paraId="62EFA4E4" w14:textId="77777777" w:rsidR="007A3480" w:rsidRDefault="007A3480">
            <w:pPr>
              <w:jc w:val="center"/>
              <w:rPr>
                <w:color w:val="000000"/>
                <w:lang w:eastAsia="en-US"/>
              </w:rPr>
            </w:pPr>
            <w:r>
              <w:rPr>
                <w:color w:val="000000"/>
              </w:rPr>
              <w:t>5</w:t>
            </w:r>
          </w:p>
        </w:tc>
        <w:tc>
          <w:tcPr>
            <w:tcW w:w="1881" w:type="dxa"/>
            <w:tcBorders>
              <w:top w:val="single" w:sz="4" w:space="0" w:color="auto"/>
              <w:left w:val="single" w:sz="4" w:space="0" w:color="auto"/>
              <w:bottom w:val="single" w:sz="4" w:space="0" w:color="auto"/>
              <w:right w:val="single" w:sz="4" w:space="0" w:color="auto"/>
            </w:tcBorders>
            <w:hideMark/>
          </w:tcPr>
          <w:p w14:paraId="1E95A8C7" w14:textId="77777777" w:rsidR="007A3480" w:rsidRDefault="007A3480">
            <w:pPr>
              <w:jc w:val="center"/>
              <w:rPr>
                <w:color w:val="000000"/>
                <w:lang w:eastAsia="en-US"/>
              </w:rPr>
            </w:pPr>
            <w:r>
              <w:rPr>
                <w:color w:val="000000"/>
              </w:rPr>
              <w:t>6</w:t>
            </w:r>
          </w:p>
        </w:tc>
      </w:tr>
      <w:tr w:rsidR="007A3480" w14:paraId="2800AEE8"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26B798A1" w14:textId="77777777" w:rsidR="007A3480" w:rsidRDefault="007A3480">
            <w:pPr>
              <w:spacing w:line="320" w:lineRule="exact"/>
              <w:jc w:val="center"/>
              <w:rPr>
                <w:color w:val="000000"/>
                <w:sz w:val="24"/>
                <w:szCs w:val="24"/>
                <w:lang w:eastAsia="en-US"/>
              </w:rPr>
            </w:pPr>
            <w:r>
              <w:rPr>
                <w:color w:val="000000"/>
                <w:sz w:val="24"/>
                <w:szCs w:val="24"/>
              </w:rPr>
              <w:t>22.08.2017</w:t>
            </w:r>
          </w:p>
        </w:tc>
        <w:tc>
          <w:tcPr>
            <w:tcW w:w="1522" w:type="dxa"/>
            <w:tcBorders>
              <w:top w:val="single" w:sz="4" w:space="0" w:color="auto"/>
              <w:left w:val="single" w:sz="4" w:space="0" w:color="auto"/>
              <w:bottom w:val="single" w:sz="4" w:space="0" w:color="auto"/>
              <w:right w:val="single" w:sz="4" w:space="0" w:color="auto"/>
            </w:tcBorders>
            <w:hideMark/>
          </w:tcPr>
          <w:p w14:paraId="6C672A88" w14:textId="77777777" w:rsidR="007A3480" w:rsidRDefault="007A3480">
            <w:pPr>
              <w:spacing w:line="320" w:lineRule="exact"/>
              <w:jc w:val="center"/>
              <w:rPr>
                <w:color w:val="000000"/>
                <w:sz w:val="24"/>
                <w:szCs w:val="24"/>
                <w:lang w:eastAsia="en-US"/>
              </w:rPr>
            </w:pPr>
            <w:r>
              <w:rPr>
                <w:color w:val="000000"/>
                <w:sz w:val="24"/>
                <w:szCs w:val="24"/>
              </w:rPr>
              <w:t>Короткая</w:t>
            </w:r>
          </w:p>
        </w:tc>
        <w:tc>
          <w:tcPr>
            <w:tcW w:w="1588" w:type="dxa"/>
            <w:tcBorders>
              <w:top w:val="single" w:sz="4" w:space="0" w:color="auto"/>
              <w:left w:val="single" w:sz="4" w:space="0" w:color="auto"/>
              <w:bottom w:val="single" w:sz="4" w:space="0" w:color="auto"/>
              <w:right w:val="single" w:sz="4" w:space="0" w:color="auto"/>
            </w:tcBorders>
            <w:hideMark/>
          </w:tcPr>
          <w:p w14:paraId="4CD79FA3" w14:textId="77777777" w:rsidR="007A3480" w:rsidRDefault="007A3480">
            <w:pPr>
              <w:spacing w:line="320" w:lineRule="exact"/>
              <w:jc w:val="center"/>
              <w:rPr>
                <w:color w:val="000000"/>
                <w:sz w:val="24"/>
                <w:szCs w:val="24"/>
                <w:lang w:eastAsia="en-US"/>
              </w:rPr>
            </w:pPr>
            <w:r>
              <w:rPr>
                <w:color w:val="000000"/>
                <w:sz w:val="24"/>
                <w:szCs w:val="24"/>
              </w:rPr>
              <w:t>150,00</w:t>
            </w:r>
          </w:p>
        </w:tc>
        <w:tc>
          <w:tcPr>
            <w:tcW w:w="1588" w:type="dxa"/>
            <w:tcBorders>
              <w:top w:val="single" w:sz="4" w:space="0" w:color="auto"/>
              <w:left w:val="single" w:sz="4" w:space="0" w:color="auto"/>
              <w:bottom w:val="single" w:sz="4" w:space="0" w:color="auto"/>
              <w:right w:val="single" w:sz="4" w:space="0" w:color="auto"/>
            </w:tcBorders>
            <w:hideMark/>
          </w:tcPr>
          <w:p w14:paraId="0714105A" w14:textId="77777777" w:rsidR="007A3480" w:rsidRDefault="007A3480">
            <w:pPr>
              <w:spacing w:line="320" w:lineRule="exact"/>
              <w:jc w:val="center"/>
              <w:rPr>
                <w:color w:val="000000"/>
                <w:sz w:val="24"/>
                <w:szCs w:val="24"/>
                <w:lang w:eastAsia="en-US"/>
              </w:rPr>
            </w:pPr>
            <w:r>
              <w:rPr>
                <w:color w:val="000000"/>
                <w:sz w:val="24"/>
                <w:szCs w:val="24"/>
              </w:rPr>
              <w:t>147,37</w:t>
            </w:r>
          </w:p>
        </w:tc>
        <w:tc>
          <w:tcPr>
            <w:tcW w:w="1732" w:type="dxa"/>
            <w:tcBorders>
              <w:top w:val="single" w:sz="4" w:space="0" w:color="auto"/>
              <w:left w:val="single" w:sz="4" w:space="0" w:color="auto"/>
              <w:bottom w:val="single" w:sz="4" w:space="0" w:color="auto"/>
              <w:right w:val="single" w:sz="4" w:space="0" w:color="auto"/>
            </w:tcBorders>
            <w:hideMark/>
          </w:tcPr>
          <w:p w14:paraId="27C401E5" w14:textId="77777777" w:rsidR="007A3480" w:rsidRDefault="007A3480">
            <w:pPr>
              <w:spacing w:line="320" w:lineRule="exact"/>
              <w:jc w:val="center"/>
              <w:rPr>
                <w:color w:val="000000"/>
                <w:sz w:val="24"/>
                <w:szCs w:val="24"/>
                <w:lang w:eastAsia="en-US"/>
              </w:rPr>
            </w:pPr>
            <w:r>
              <w:rPr>
                <w:color w:val="000000"/>
                <w:sz w:val="24"/>
                <w:szCs w:val="24"/>
              </w:rPr>
              <w:t>2,63</w:t>
            </w:r>
          </w:p>
        </w:tc>
        <w:tc>
          <w:tcPr>
            <w:tcW w:w="1881" w:type="dxa"/>
            <w:tcBorders>
              <w:top w:val="single" w:sz="4" w:space="0" w:color="auto"/>
              <w:left w:val="single" w:sz="4" w:space="0" w:color="auto"/>
              <w:bottom w:val="single" w:sz="4" w:space="0" w:color="auto"/>
              <w:right w:val="single" w:sz="4" w:space="0" w:color="auto"/>
            </w:tcBorders>
            <w:hideMark/>
          </w:tcPr>
          <w:p w14:paraId="258986AF" w14:textId="77777777" w:rsidR="007A3480" w:rsidRDefault="007A3480">
            <w:pPr>
              <w:spacing w:line="320" w:lineRule="exact"/>
              <w:jc w:val="center"/>
              <w:rPr>
                <w:color w:val="000000"/>
                <w:sz w:val="24"/>
                <w:szCs w:val="24"/>
                <w:lang w:eastAsia="en-US"/>
              </w:rPr>
            </w:pPr>
            <w:r>
              <w:rPr>
                <w:color w:val="000000"/>
                <w:sz w:val="24"/>
                <w:szCs w:val="24"/>
              </w:rPr>
              <w:t>66,75</w:t>
            </w:r>
          </w:p>
        </w:tc>
      </w:tr>
      <w:tr w:rsidR="007A3480" w14:paraId="208FE93F"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3D42D120" w14:textId="77777777" w:rsidR="007A3480" w:rsidRDefault="007A3480">
            <w:pPr>
              <w:spacing w:line="320" w:lineRule="exact"/>
              <w:jc w:val="center"/>
              <w:rPr>
                <w:color w:val="000000"/>
                <w:sz w:val="24"/>
                <w:szCs w:val="24"/>
                <w:lang w:eastAsia="en-US"/>
              </w:rPr>
            </w:pPr>
            <w:r>
              <w:rPr>
                <w:color w:val="000000"/>
                <w:sz w:val="24"/>
                <w:szCs w:val="24"/>
              </w:rPr>
              <w:t>23.08.2017</w:t>
            </w:r>
          </w:p>
        </w:tc>
        <w:tc>
          <w:tcPr>
            <w:tcW w:w="1522" w:type="dxa"/>
            <w:tcBorders>
              <w:top w:val="single" w:sz="4" w:space="0" w:color="auto"/>
              <w:left w:val="single" w:sz="4" w:space="0" w:color="auto"/>
              <w:bottom w:val="single" w:sz="4" w:space="0" w:color="auto"/>
              <w:right w:val="single" w:sz="4" w:space="0" w:color="auto"/>
            </w:tcBorders>
            <w:hideMark/>
          </w:tcPr>
          <w:p w14:paraId="475D801B" w14:textId="77777777" w:rsidR="007A3480" w:rsidRDefault="007A3480">
            <w:pPr>
              <w:spacing w:line="320" w:lineRule="exact"/>
              <w:jc w:val="center"/>
              <w:rPr>
                <w:color w:val="000000"/>
                <w:sz w:val="24"/>
                <w:szCs w:val="24"/>
                <w:lang w:eastAsia="en-US"/>
              </w:rPr>
            </w:pPr>
            <w:r>
              <w:rPr>
                <w:color w:val="000000"/>
                <w:sz w:val="24"/>
                <w:szCs w:val="24"/>
              </w:rPr>
              <w:t>Длинная</w:t>
            </w:r>
          </w:p>
        </w:tc>
        <w:tc>
          <w:tcPr>
            <w:tcW w:w="1588" w:type="dxa"/>
            <w:tcBorders>
              <w:top w:val="single" w:sz="4" w:space="0" w:color="auto"/>
              <w:left w:val="single" w:sz="4" w:space="0" w:color="auto"/>
              <w:bottom w:val="single" w:sz="4" w:space="0" w:color="auto"/>
              <w:right w:val="single" w:sz="4" w:space="0" w:color="auto"/>
            </w:tcBorders>
            <w:hideMark/>
          </w:tcPr>
          <w:p w14:paraId="69087096" w14:textId="77777777" w:rsidR="007A3480" w:rsidRDefault="007A3480">
            <w:pPr>
              <w:spacing w:line="320" w:lineRule="exact"/>
              <w:jc w:val="center"/>
              <w:rPr>
                <w:color w:val="000000"/>
                <w:sz w:val="24"/>
                <w:szCs w:val="24"/>
                <w:lang w:eastAsia="en-US"/>
              </w:rPr>
            </w:pPr>
            <w:r>
              <w:rPr>
                <w:color w:val="000000"/>
                <w:sz w:val="24"/>
                <w:szCs w:val="24"/>
              </w:rPr>
              <w:t>157,61</w:t>
            </w:r>
          </w:p>
        </w:tc>
        <w:tc>
          <w:tcPr>
            <w:tcW w:w="1588" w:type="dxa"/>
            <w:tcBorders>
              <w:top w:val="single" w:sz="4" w:space="0" w:color="auto"/>
              <w:left w:val="single" w:sz="4" w:space="0" w:color="auto"/>
              <w:bottom w:val="single" w:sz="4" w:space="0" w:color="auto"/>
              <w:right w:val="single" w:sz="4" w:space="0" w:color="auto"/>
            </w:tcBorders>
            <w:hideMark/>
          </w:tcPr>
          <w:p w14:paraId="03D41019" w14:textId="77777777" w:rsidR="007A3480" w:rsidRDefault="007A3480">
            <w:pPr>
              <w:spacing w:line="320" w:lineRule="exact"/>
              <w:jc w:val="center"/>
              <w:rPr>
                <w:color w:val="000000"/>
                <w:sz w:val="24"/>
                <w:szCs w:val="24"/>
                <w:lang w:eastAsia="en-US"/>
              </w:rPr>
            </w:pPr>
            <w:r>
              <w:rPr>
                <w:color w:val="000000"/>
                <w:sz w:val="24"/>
                <w:szCs w:val="24"/>
              </w:rPr>
              <w:t>159,21</w:t>
            </w:r>
          </w:p>
        </w:tc>
        <w:tc>
          <w:tcPr>
            <w:tcW w:w="1732" w:type="dxa"/>
            <w:tcBorders>
              <w:top w:val="single" w:sz="4" w:space="0" w:color="auto"/>
              <w:left w:val="single" w:sz="4" w:space="0" w:color="auto"/>
              <w:bottom w:val="single" w:sz="4" w:space="0" w:color="auto"/>
              <w:right w:val="single" w:sz="4" w:space="0" w:color="auto"/>
            </w:tcBorders>
            <w:hideMark/>
          </w:tcPr>
          <w:p w14:paraId="797A4E3E" w14:textId="77777777" w:rsidR="007A3480" w:rsidRDefault="007A3480">
            <w:pPr>
              <w:spacing w:line="320" w:lineRule="exact"/>
              <w:jc w:val="center"/>
              <w:rPr>
                <w:color w:val="000000"/>
                <w:sz w:val="24"/>
                <w:szCs w:val="24"/>
                <w:lang w:eastAsia="en-US"/>
              </w:rPr>
            </w:pPr>
            <w:r>
              <w:rPr>
                <w:color w:val="000000"/>
                <w:sz w:val="24"/>
                <w:szCs w:val="24"/>
              </w:rPr>
              <w:t>1,60</w:t>
            </w:r>
          </w:p>
        </w:tc>
        <w:tc>
          <w:tcPr>
            <w:tcW w:w="1881" w:type="dxa"/>
            <w:tcBorders>
              <w:top w:val="single" w:sz="4" w:space="0" w:color="auto"/>
              <w:left w:val="single" w:sz="4" w:space="0" w:color="auto"/>
              <w:bottom w:val="single" w:sz="4" w:space="0" w:color="auto"/>
              <w:right w:val="single" w:sz="4" w:space="0" w:color="auto"/>
            </w:tcBorders>
            <w:hideMark/>
          </w:tcPr>
          <w:p w14:paraId="6418A572" w14:textId="77777777" w:rsidR="007A3480" w:rsidRDefault="007A3480">
            <w:pPr>
              <w:spacing w:line="320" w:lineRule="exact"/>
              <w:jc w:val="center"/>
              <w:rPr>
                <w:color w:val="000000"/>
                <w:sz w:val="24"/>
                <w:szCs w:val="24"/>
                <w:lang w:eastAsia="en-US"/>
              </w:rPr>
            </w:pPr>
            <w:r>
              <w:rPr>
                <w:color w:val="000000"/>
                <w:sz w:val="24"/>
                <w:szCs w:val="24"/>
              </w:rPr>
              <w:t>68,35</w:t>
            </w:r>
          </w:p>
        </w:tc>
      </w:tr>
      <w:tr w:rsidR="007A3480" w14:paraId="24D07041" w14:textId="77777777" w:rsidTr="007A3480">
        <w:tc>
          <w:tcPr>
            <w:tcW w:w="1521" w:type="dxa"/>
            <w:tcBorders>
              <w:top w:val="single" w:sz="4" w:space="0" w:color="auto"/>
              <w:left w:val="single" w:sz="4" w:space="0" w:color="auto"/>
              <w:bottom w:val="single" w:sz="4" w:space="0" w:color="auto"/>
              <w:right w:val="single" w:sz="4" w:space="0" w:color="auto"/>
            </w:tcBorders>
            <w:hideMark/>
          </w:tcPr>
          <w:p w14:paraId="4BF3DFC4" w14:textId="77777777" w:rsidR="007A3480" w:rsidRDefault="007A3480">
            <w:pPr>
              <w:spacing w:line="320" w:lineRule="exact"/>
              <w:jc w:val="center"/>
              <w:rPr>
                <w:color w:val="000000"/>
                <w:sz w:val="24"/>
                <w:szCs w:val="24"/>
                <w:lang w:eastAsia="en-US"/>
              </w:rPr>
            </w:pPr>
            <w:r>
              <w:rPr>
                <w:color w:val="000000"/>
                <w:sz w:val="24"/>
                <w:szCs w:val="24"/>
              </w:rPr>
              <w:t>24.08.2017</w:t>
            </w:r>
          </w:p>
        </w:tc>
        <w:tc>
          <w:tcPr>
            <w:tcW w:w="1522" w:type="dxa"/>
            <w:tcBorders>
              <w:top w:val="single" w:sz="4" w:space="0" w:color="auto"/>
              <w:left w:val="single" w:sz="4" w:space="0" w:color="auto"/>
              <w:bottom w:val="single" w:sz="4" w:space="0" w:color="auto"/>
              <w:right w:val="single" w:sz="4" w:space="0" w:color="auto"/>
            </w:tcBorders>
            <w:hideMark/>
          </w:tcPr>
          <w:p w14:paraId="65DC3FC9" w14:textId="77777777" w:rsidR="007A3480" w:rsidRDefault="007A3480">
            <w:pPr>
              <w:spacing w:line="320" w:lineRule="exact"/>
              <w:jc w:val="center"/>
              <w:rPr>
                <w:color w:val="000000"/>
                <w:sz w:val="24"/>
                <w:szCs w:val="24"/>
                <w:lang w:eastAsia="en-US"/>
              </w:rPr>
            </w:pPr>
            <w:r>
              <w:rPr>
                <w:color w:val="000000"/>
                <w:sz w:val="24"/>
                <w:szCs w:val="24"/>
              </w:rPr>
              <w:t>Длинная</w:t>
            </w:r>
          </w:p>
        </w:tc>
        <w:tc>
          <w:tcPr>
            <w:tcW w:w="1588" w:type="dxa"/>
            <w:tcBorders>
              <w:top w:val="single" w:sz="4" w:space="0" w:color="auto"/>
              <w:left w:val="single" w:sz="4" w:space="0" w:color="auto"/>
              <w:bottom w:val="single" w:sz="4" w:space="0" w:color="auto"/>
              <w:right w:val="single" w:sz="4" w:space="0" w:color="auto"/>
            </w:tcBorders>
            <w:hideMark/>
          </w:tcPr>
          <w:p w14:paraId="4D87FD33" w14:textId="77777777" w:rsidR="007A3480" w:rsidRDefault="007A3480">
            <w:pPr>
              <w:spacing w:line="320" w:lineRule="exact"/>
              <w:jc w:val="center"/>
              <w:rPr>
                <w:color w:val="000000"/>
                <w:sz w:val="24"/>
                <w:szCs w:val="24"/>
                <w:lang w:eastAsia="en-US"/>
              </w:rPr>
            </w:pPr>
            <w:r>
              <w:rPr>
                <w:color w:val="000000"/>
                <w:sz w:val="24"/>
                <w:szCs w:val="24"/>
              </w:rPr>
              <w:t>159,01</w:t>
            </w:r>
          </w:p>
        </w:tc>
        <w:tc>
          <w:tcPr>
            <w:tcW w:w="1588" w:type="dxa"/>
            <w:tcBorders>
              <w:top w:val="single" w:sz="4" w:space="0" w:color="auto"/>
              <w:left w:val="single" w:sz="4" w:space="0" w:color="auto"/>
              <w:bottom w:val="single" w:sz="4" w:space="0" w:color="auto"/>
              <w:right w:val="single" w:sz="4" w:space="0" w:color="auto"/>
            </w:tcBorders>
            <w:hideMark/>
          </w:tcPr>
          <w:p w14:paraId="75097F0A" w14:textId="77777777" w:rsidR="007A3480" w:rsidRDefault="007A3480">
            <w:pPr>
              <w:spacing w:line="320" w:lineRule="exact"/>
              <w:jc w:val="center"/>
              <w:rPr>
                <w:color w:val="000000"/>
                <w:sz w:val="24"/>
                <w:szCs w:val="24"/>
                <w:lang w:eastAsia="en-US"/>
              </w:rPr>
            </w:pPr>
            <w:r>
              <w:rPr>
                <w:color w:val="000000"/>
                <w:sz w:val="24"/>
                <w:szCs w:val="24"/>
              </w:rPr>
              <w:t>160,65</w:t>
            </w:r>
          </w:p>
        </w:tc>
        <w:tc>
          <w:tcPr>
            <w:tcW w:w="1732" w:type="dxa"/>
            <w:tcBorders>
              <w:top w:val="single" w:sz="4" w:space="0" w:color="auto"/>
              <w:left w:val="single" w:sz="4" w:space="0" w:color="auto"/>
              <w:bottom w:val="single" w:sz="4" w:space="0" w:color="auto"/>
              <w:right w:val="single" w:sz="4" w:space="0" w:color="auto"/>
            </w:tcBorders>
            <w:hideMark/>
          </w:tcPr>
          <w:p w14:paraId="085BA9F5" w14:textId="77777777" w:rsidR="007A3480" w:rsidRDefault="007A3480">
            <w:pPr>
              <w:spacing w:line="320" w:lineRule="exact"/>
              <w:jc w:val="center"/>
              <w:rPr>
                <w:color w:val="000000"/>
                <w:sz w:val="24"/>
                <w:szCs w:val="24"/>
                <w:lang w:eastAsia="en-US"/>
              </w:rPr>
            </w:pPr>
            <w:r>
              <w:rPr>
                <w:color w:val="000000"/>
                <w:sz w:val="24"/>
                <w:szCs w:val="24"/>
              </w:rPr>
              <w:t>1,64</w:t>
            </w:r>
          </w:p>
        </w:tc>
        <w:tc>
          <w:tcPr>
            <w:tcW w:w="1881" w:type="dxa"/>
            <w:tcBorders>
              <w:top w:val="single" w:sz="4" w:space="0" w:color="auto"/>
              <w:left w:val="single" w:sz="4" w:space="0" w:color="auto"/>
              <w:bottom w:val="single" w:sz="4" w:space="0" w:color="auto"/>
              <w:right w:val="single" w:sz="4" w:space="0" w:color="auto"/>
            </w:tcBorders>
            <w:hideMark/>
          </w:tcPr>
          <w:p w14:paraId="3F93D147" w14:textId="77777777" w:rsidR="007A3480" w:rsidRDefault="007A3480">
            <w:pPr>
              <w:spacing w:line="320" w:lineRule="exact"/>
              <w:jc w:val="center"/>
              <w:rPr>
                <w:color w:val="000000"/>
                <w:sz w:val="24"/>
                <w:szCs w:val="24"/>
                <w:lang w:eastAsia="en-US"/>
              </w:rPr>
            </w:pPr>
            <w:r>
              <w:rPr>
                <w:color w:val="000000"/>
                <w:sz w:val="24"/>
                <w:szCs w:val="24"/>
              </w:rPr>
              <w:t>69,99</w:t>
            </w:r>
          </w:p>
        </w:tc>
      </w:tr>
    </w:tbl>
    <w:p w14:paraId="6B6F30D2"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bookmarkStart w:id="0" w:name="_Toc445983047"/>
    </w:p>
    <w:p w14:paraId="23B0E5DF"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p>
    <w:p w14:paraId="546F5FF9"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p>
    <w:p w14:paraId="4FC1A3A1"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p>
    <w:p w14:paraId="52AF3EF7" w14:textId="77777777" w:rsidR="00333D07" w:rsidRDefault="00333D07" w:rsidP="007A3480">
      <w:pPr>
        <w:keepNext/>
        <w:suppressAutoHyphens/>
        <w:spacing w:after="0" w:line="240" w:lineRule="auto"/>
        <w:jc w:val="right"/>
        <w:outlineLvl w:val="2"/>
        <w:rPr>
          <w:rFonts w:ascii="Times New Roman" w:eastAsia="Times New Roman" w:hAnsi="Times New Roman" w:cs="Courier New"/>
          <w:sz w:val="28"/>
          <w:szCs w:val="28"/>
        </w:rPr>
      </w:pPr>
    </w:p>
    <w:p w14:paraId="280F5DA7"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r>
        <w:rPr>
          <w:rFonts w:ascii="Times New Roman" w:eastAsia="Times New Roman" w:hAnsi="Times New Roman" w:cs="Courier New"/>
          <w:sz w:val="28"/>
          <w:szCs w:val="28"/>
        </w:rPr>
        <w:t>Приложение</w:t>
      </w:r>
      <w:bookmarkEnd w:id="0"/>
      <w:r>
        <w:rPr>
          <w:rFonts w:ascii="Times New Roman" w:eastAsia="Times New Roman" w:hAnsi="Times New Roman" w:cs="Courier New"/>
          <w:sz w:val="28"/>
          <w:szCs w:val="28"/>
        </w:rPr>
        <w:t xml:space="preserve"> 4</w:t>
      </w:r>
    </w:p>
    <w:p w14:paraId="708893ED"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p>
    <w:p w14:paraId="429FD725" w14:textId="77777777" w:rsidR="007A3480" w:rsidRDefault="007A3480" w:rsidP="007A3480">
      <w:pPr>
        <w:keepNext/>
        <w:suppressAutoHyphens/>
        <w:spacing w:after="0" w:line="240" w:lineRule="auto"/>
        <w:jc w:val="right"/>
        <w:outlineLvl w:val="2"/>
        <w:rPr>
          <w:rFonts w:ascii="Times New Roman" w:eastAsia="Times New Roman" w:hAnsi="Times New Roman" w:cs="Courier New"/>
          <w:sz w:val="28"/>
          <w:szCs w:val="28"/>
        </w:rPr>
      </w:pPr>
    </w:p>
    <w:p w14:paraId="090D7D96" w14:textId="77777777" w:rsidR="0071438B" w:rsidRDefault="007A3480" w:rsidP="007A3480">
      <w:pPr>
        <w:shd w:val="clear" w:color="auto" w:fill="FFFFFF"/>
        <w:spacing w:line="360" w:lineRule="auto"/>
        <w:ind w:firstLine="709"/>
        <w:jc w:val="center"/>
        <w:rPr>
          <w:rFonts w:ascii="Times New Roman" w:hAnsi="Times New Roman" w:cs="Times New Roman"/>
          <w:color w:val="000000"/>
          <w:sz w:val="28"/>
          <w:szCs w:val="28"/>
        </w:rPr>
      </w:pPr>
      <w:bookmarkStart w:id="1" w:name="_Toc156440642"/>
      <w:bookmarkEnd w:id="1"/>
      <w:r>
        <w:rPr>
          <w:noProof/>
          <w:lang w:eastAsia="ru-RU"/>
        </w:rPr>
        <w:drawing>
          <wp:inline distT="0" distB="0" distL="0" distR="0" wp14:anchorId="63B29653" wp14:editId="553DD2B5">
            <wp:extent cx="5337810" cy="2519680"/>
            <wp:effectExtent l="0" t="0" r="0" b="0"/>
            <wp:docPr id="3" name="Рисунок 3" descr="http://www.grandars.ru/images/1/review/id/649/54140f0c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www.grandars.ru/images/1/review/id/649/54140f0cb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7810" cy="2519680"/>
                    </a:xfrm>
                    <a:prstGeom prst="rect">
                      <a:avLst/>
                    </a:prstGeom>
                    <a:noFill/>
                    <a:ln>
                      <a:noFill/>
                    </a:ln>
                  </pic:spPr>
                </pic:pic>
              </a:graphicData>
            </a:graphic>
          </wp:inline>
        </w:drawing>
      </w:r>
    </w:p>
    <w:p w14:paraId="6597A07B" w14:textId="77777777" w:rsidR="007A3480" w:rsidRDefault="007A3480" w:rsidP="007A3480">
      <w:pPr>
        <w:shd w:val="clear" w:color="auto" w:fill="FFFFFF"/>
        <w:spacing w:line="36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Рисунок 1.  Получатели банковского кредита</w:t>
      </w:r>
    </w:p>
    <w:p w14:paraId="04F48958" w14:textId="77777777" w:rsidR="007A3480" w:rsidRDefault="007A3480" w:rsidP="007A3480">
      <w:pPr>
        <w:jc w:val="right"/>
        <w:rPr>
          <w:rFonts w:ascii="Times New Roman" w:eastAsiaTheme="minorEastAsia" w:hAnsi="Times New Roman" w:cs="Times New Roman"/>
          <w:sz w:val="24"/>
          <w:szCs w:val="24"/>
          <w:lang w:val="en-US" w:eastAsia="ru-RU"/>
        </w:rPr>
      </w:pPr>
      <w:r>
        <w:rPr>
          <w:rFonts w:ascii="Times New Roman" w:hAnsi="Times New Roman" w:cs="Times New Roman"/>
          <w:sz w:val="24"/>
          <w:szCs w:val="24"/>
        </w:rPr>
        <w:t> </w:t>
      </w:r>
    </w:p>
    <w:p w14:paraId="3445B5B5" w14:textId="77777777" w:rsidR="007A3480" w:rsidRDefault="007A3480" w:rsidP="007A3480">
      <w:pPr>
        <w:rPr>
          <w:rFonts w:ascii="Times New Roman" w:hAnsi="Times New Roman" w:cs="Times New Roman"/>
          <w:sz w:val="28"/>
          <w:szCs w:val="28"/>
        </w:rPr>
      </w:pPr>
      <w:r>
        <w:rPr>
          <w:rFonts w:ascii="Times New Roman" w:hAnsi="Times New Roman" w:cs="Times New Roman"/>
          <w:sz w:val="28"/>
          <w:szCs w:val="28"/>
        </w:rPr>
        <w:br w:type="page"/>
      </w:r>
    </w:p>
    <w:p w14:paraId="7158B831" w14:textId="77777777" w:rsidR="007A3480" w:rsidRDefault="007A3480" w:rsidP="007A3480">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5</w:t>
      </w:r>
    </w:p>
    <w:p w14:paraId="739F2F07" w14:textId="77777777" w:rsidR="007A3480" w:rsidRDefault="007A3480" w:rsidP="007A348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Образец оформления списка литературы</w:t>
      </w:r>
    </w:p>
    <w:p w14:paraId="3CDC09DE" w14:textId="77777777" w:rsidR="007A3480" w:rsidRDefault="007A3480" w:rsidP="007A3480">
      <w:pPr>
        <w:spacing w:after="0" w:line="360" w:lineRule="auto"/>
        <w:rPr>
          <w:rFonts w:ascii="Times New Roman" w:hAnsi="Times New Roman" w:cs="Times New Roman"/>
          <w:sz w:val="28"/>
          <w:szCs w:val="28"/>
        </w:rPr>
      </w:pPr>
    </w:p>
    <w:p w14:paraId="607359E5" w14:textId="77777777" w:rsidR="007A3480" w:rsidRDefault="007A3480" w:rsidP="007A348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14:paraId="444C94A3" w14:textId="77777777" w:rsidR="007A3480" w:rsidRDefault="007A3480" w:rsidP="007A3480">
      <w:pPr>
        <w:spacing w:after="0" w:line="360" w:lineRule="auto"/>
        <w:rPr>
          <w:rFonts w:ascii="Times New Roman" w:hAnsi="Times New Roman" w:cs="Times New Roman"/>
          <w:sz w:val="28"/>
          <w:szCs w:val="28"/>
        </w:rPr>
      </w:pPr>
    </w:p>
    <w:p w14:paraId="48EF0103"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«Российская газета», № 7, 21.01.2009.</w:t>
      </w:r>
    </w:p>
    <w:p w14:paraId="1406BB17"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Федеральный закон «О банках и банковской деятельности» от 02.12.1990 </w:t>
      </w:r>
      <w:proofErr w:type="gramStart"/>
      <w:r>
        <w:rPr>
          <w:rFonts w:ascii="Times New Roman" w:hAnsi="Times New Roman" w:cs="Times New Roman"/>
          <w:sz w:val="28"/>
          <w:szCs w:val="28"/>
        </w:rPr>
        <w:t>№ 395-1</w:t>
      </w:r>
      <w:proofErr w:type="gramEnd"/>
      <w:r>
        <w:rPr>
          <w:rFonts w:ascii="Times New Roman" w:hAnsi="Times New Roman" w:cs="Times New Roman"/>
          <w:sz w:val="28"/>
          <w:szCs w:val="28"/>
        </w:rPr>
        <w:t>-ФЗ (ред. от 27.10.2008 № 175-ФЗ).</w:t>
      </w:r>
    </w:p>
    <w:p w14:paraId="61442384"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Федеральный закон от 7 августа 2001 года № 115-ФЗ «О противодействии легализации (отмыванию) доходов, полученных преступным путем, и финансированию терроризма» (Собрание законодательства Российской Федерации, 2001) (ред. от 28.12.2016 № 471-ФЗ).</w:t>
      </w:r>
    </w:p>
    <w:p w14:paraId="0E1367B5"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Федеральный закон «О валютном регулировании и валютном контроле» от 10.12.2003 № 173-ФЗ (ред. от 03.07.2016 № 285-ФЗ).</w:t>
      </w:r>
    </w:p>
    <w:p w14:paraId="197E3BAF"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Гражданский кодекс Российской Федерации (часть вторая) от 26.01.1996 № 14-ФЗ (ред. от 28.03.2017).</w:t>
      </w:r>
    </w:p>
    <w:p w14:paraId="1AC47381"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Кодекс Российской Федерации об административных правонарушениях (с комментарием) (с изменениями на 27 июля 2010 года).</w:t>
      </w:r>
    </w:p>
    <w:p w14:paraId="7D8FE7E9"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Гражданский кодекс Российской Федерации (часть первая) от 30.11.94 № 51-ФЗ.</w:t>
      </w:r>
    </w:p>
    <w:p w14:paraId="14C0E3DD"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Уголовный кодекс Российской Федерации (с изменениями на 27 июля 2010 года) от 13.06.96 № 63-ФЗ.</w:t>
      </w:r>
    </w:p>
    <w:p w14:paraId="46F23F78"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Положение об эмиссии платежных карт и об операциях, совершаемых с их использованием (утв. Банком России 24.12.2004 № 266-П) (ред. от 14.01.2015) (Зарегистрировано в Минюсте России 25.03.2005 № 6431).</w:t>
      </w:r>
    </w:p>
    <w:p w14:paraId="5679C28C"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Положение о порядке ведения кассовых операций и правилах хранения, перевозки и инкассации банкнот и монеты Банка России в кредитных организа</w:t>
      </w:r>
      <w:r>
        <w:rPr>
          <w:rFonts w:ascii="Times New Roman" w:hAnsi="Times New Roman" w:cs="Times New Roman"/>
          <w:sz w:val="28"/>
          <w:szCs w:val="28"/>
        </w:rPr>
        <w:lastRenderedPageBreak/>
        <w:t>циях на территории Российской Федерации» (утв. Банком России 24.04.2008 № 318-П) (ред. от 16.02.2015) (Зарегистрировано в Минюсте России 26.05.2008 № 11751).</w:t>
      </w:r>
    </w:p>
    <w:p w14:paraId="18295A8A"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Положение о правилах осуществления перевода денежных средств (утв. Банком России 19.06.2012 № 383-П) (ред. от 06.11.2015) (Зарегистрировано в Минюсте России 22.06.2012 № 24667).</w:t>
      </w:r>
    </w:p>
    <w:p w14:paraId="05832645"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Указание Банка России от 30.07.2014 № 3352-У «О формах документов, применяемых кредитными организациями на территории Российской Федерации при осуществлении кассовых операций с банкнотами и монетой Банка России, банкнотами и монетой иностранных государств (группы иностранных государств), операций со слитками драгоценных металлов, и порядке их заполнения и оформления» (Зарегистрировано в Минюсте России 24.09.2014 № 34110).</w:t>
      </w:r>
    </w:p>
    <w:p w14:paraId="135FD925"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 xml:space="preserve">ГОСТ Р </w:t>
      </w:r>
      <w:proofErr w:type="gramStart"/>
      <w:r>
        <w:rPr>
          <w:rFonts w:ascii="Times New Roman" w:hAnsi="Times New Roman" w:cs="Times New Roman"/>
          <w:sz w:val="28"/>
          <w:szCs w:val="28"/>
        </w:rPr>
        <w:t>1.8-2004</w:t>
      </w:r>
      <w:proofErr w:type="gramEnd"/>
      <w:r>
        <w:rPr>
          <w:rFonts w:ascii="Times New Roman" w:hAnsi="Times New Roman" w:cs="Times New Roman"/>
          <w:sz w:val="28"/>
          <w:szCs w:val="28"/>
        </w:rPr>
        <w:t xml:space="preserve"> Стандартизация в Российской Федерации. Стандарты межгосударственные. Правила проведения в Российской Федерации работ по разработке, применению, обновлению и прекращению применения. Приказ Ростехрегулирования от 30.12.2004 № 156-ст.</w:t>
      </w:r>
    </w:p>
    <w:p w14:paraId="5F1A1D22"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 xml:space="preserve">Артемов Н.М. Финансово-правовое регулирование внешнеэкономической деятельности в Российской Федерации: учебник [Текст] / Н.М. Артемов, Е.М. Ашмарина, Г.Г. </w:t>
      </w:r>
      <w:proofErr w:type="gramStart"/>
      <w:r>
        <w:rPr>
          <w:rFonts w:ascii="Times New Roman" w:hAnsi="Times New Roman" w:cs="Times New Roman"/>
          <w:sz w:val="28"/>
          <w:szCs w:val="28"/>
        </w:rPr>
        <w:t>Ячменев.−</w:t>
      </w:r>
      <w:proofErr w:type="gramEnd"/>
      <w:r>
        <w:rPr>
          <w:rFonts w:ascii="Times New Roman" w:hAnsi="Times New Roman" w:cs="Times New Roman"/>
          <w:sz w:val="28"/>
          <w:szCs w:val="28"/>
        </w:rPr>
        <w:t xml:space="preserve"> 4-е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доп. – </w:t>
      </w:r>
      <w:proofErr w:type="spellStart"/>
      <w:r>
        <w:rPr>
          <w:rFonts w:ascii="Times New Roman" w:hAnsi="Times New Roman" w:cs="Times New Roman"/>
          <w:sz w:val="28"/>
          <w:szCs w:val="28"/>
        </w:rPr>
        <w:t>М.:Проспект</w:t>
      </w:r>
      <w:proofErr w:type="spellEnd"/>
      <w:r>
        <w:rPr>
          <w:rFonts w:ascii="Times New Roman" w:hAnsi="Times New Roman" w:cs="Times New Roman"/>
          <w:sz w:val="28"/>
          <w:szCs w:val="28"/>
        </w:rPr>
        <w:t>, 2015. −368 с.</w:t>
      </w:r>
    </w:p>
    <w:p w14:paraId="07DC8024"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 xml:space="preserve">Банковское дело: учебник / </w:t>
      </w:r>
      <w:proofErr w:type="gramStart"/>
      <w:r>
        <w:rPr>
          <w:rFonts w:ascii="Times New Roman" w:hAnsi="Times New Roman" w:cs="Times New Roman"/>
          <w:sz w:val="28"/>
          <w:szCs w:val="28"/>
        </w:rPr>
        <w:t>О.И.</w:t>
      </w:r>
      <w:proofErr w:type="gramEnd"/>
      <w:r>
        <w:rPr>
          <w:rFonts w:ascii="Times New Roman" w:hAnsi="Times New Roman" w:cs="Times New Roman"/>
          <w:sz w:val="28"/>
          <w:szCs w:val="28"/>
        </w:rPr>
        <w:t xml:space="preserve"> Лаврушин, Н.И. </w:t>
      </w:r>
      <w:proofErr w:type="spellStart"/>
      <w:r>
        <w:rPr>
          <w:rFonts w:ascii="Times New Roman" w:hAnsi="Times New Roman" w:cs="Times New Roman"/>
          <w:sz w:val="28"/>
          <w:szCs w:val="28"/>
        </w:rPr>
        <w:t>Валенцева</w:t>
      </w:r>
      <w:proofErr w:type="spellEnd"/>
      <w:r>
        <w:rPr>
          <w:rFonts w:ascii="Times New Roman" w:hAnsi="Times New Roman" w:cs="Times New Roman"/>
          <w:sz w:val="28"/>
          <w:szCs w:val="28"/>
        </w:rPr>
        <w:t xml:space="preserve"> [и др.]; под ред. О.И. Лаврушина. – 12-е изд., стер. – М.: КНОРУС, 2016. – 800 с.</w:t>
      </w:r>
    </w:p>
    <w:p w14:paraId="312C8FF0"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t xml:space="preserve">Бочков </w:t>
      </w:r>
      <w:proofErr w:type="gramStart"/>
      <w:r>
        <w:rPr>
          <w:rFonts w:ascii="Times New Roman" w:hAnsi="Times New Roman" w:cs="Times New Roman"/>
          <w:sz w:val="28"/>
          <w:szCs w:val="28"/>
        </w:rPr>
        <w:t>Д.В.</w:t>
      </w:r>
      <w:proofErr w:type="gramEnd"/>
      <w:r>
        <w:rPr>
          <w:rFonts w:ascii="Times New Roman" w:hAnsi="Times New Roman" w:cs="Times New Roman"/>
          <w:sz w:val="28"/>
          <w:szCs w:val="28"/>
        </w:rPr>
        <w:t xml:space="preserve"> Внешние экономические связи: учебное пособие / Д.В. Бочков. - 3-е изд., стер. - М.; Берлин: Директ-Медиа, 2016. – 229 с.</w:t>
      </w:r>
    </w:p>
    <w:p w14:paraId="159AC022"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r>
      <w:proofErr w:type="spellStart"/>
      <w:r>
        <w:rPr>
          <w:rFonts w:ascii="Times New Roman" w:hAnsi="Times New Roman" w:cs="Times New Roman"/>
          <w:sz w:val="28"/>
          <w:szCs w:val="28"/>
        </w:rPr>
        <w:t>Гильяно</w:t>
      </w:r>
      <w:proofErr w:type="spellEnd"/>
      <w:r>
        <w:rPr>
          <w:rFonts w:ascii="Times New Roman" w:hAnsi="Times New Roman" w:cs="Times New Roman"/>
          <w:sz w:val="28"/>
          <w:szCs w:val="28"/>
        </w:rPr>
        <w:t xml:space="preserve"> А.А., </w:t>
      </w:r>
      <w:proofErr w:type="spellStart"/>
      <w:r>
        <w:rPr>
          <w:rFonts w:ascii="Times New Roman" w:hAnsi="Times New Roman" w:cs="Times New Roman"/>
          <w:sz w:val="28"/>
          <w:szCs w:val="28"/>
        </w:rPr>
        <w:t>Мозолева</w:t>
      </w:r>
      <w:proofErr w:type="spellEnd"/>
      <w:r>
        <w:rPr>
          <w:rFonts w:ascii="Times New Roman" w:hAnsi="Times New Roman" w:cs="Times New Roman"/>
          <w:sz w:val="28"/>
          <w:szCs w:val="28"/>
        </w:rPr>
        <w:t xml:space="preserve"> Н.В. Организация внешнеэкономической деятельности </w:t>
      </w:r>
      <w:proofErr w:type="spellStart"/>
      <w:r>
        <w:rPr>
          <w:rFonts w:ascii="Times New Roman" w:hAnsi="Times New Roman" w:cs="Times New Roman"/>
          <w:sz w:val="28"/>
          <w:szCs w:val="28"/>
        </w:rPr>
        <w:t>предприя-тия</w:t>
      </w:r>
      <w:proofErr w:type="spellEnd"/>
      <w:r>
        <w:rPr>
          <w:rFonts w:ascii="Times New Roman" w:hAnsi="Times New Roman" w:cs="Times New Roman"/>
          <w:sz w:val="28"/>
          <w:szCs w:val="28"/>
        </w:rPr>
        <w:t xml:space="preserve">: учебное </w:t>
      </w:r>
      <w:proofErr w:type="gramStart"/>
      <w:r>
        <w:rPr>
          <w:rFonts w:ascii="Times New Roman" w:hAnsi="Times New Roman" w:cs="Times New Roman"/>
          <w:sz w:val="28"/>
          <w:szCs w:val="28"/>
        </w:rPr>
        <w:t>пособие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А.А.Гильяно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Н.В.Мозолева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СПб.:Издательский</w:t>
      </w:r>
      <w:proofErr w:type="spellEnd"/>
      <w:r>
        <w:rPr>
          <w:rFonts w:ascii="Times New Roman" w:hAnsi="Times New Roman" w:cs="Times New Roman"/>
          <w:sz w:val="28"/>
          <w:szCs w:val="28"/>
        </w:rPr>
        <w:t xml:space="preserve"> центр «Интермедия», 2018. – 192 с.</w:t>
      </w:r>
    </w:p>
    <w:p w14:paraId="6CC998F0"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t xml:space="preserve">Колесников, А.А. Внешнеэкономическая деятельность: учебное пособие / </w:t>
      </w:r>
      <w:proofErr w:type="spellStart"/>
      <w:r>
        <w:rPr>
          <w:rFonts w:ascii="Times New Roman" w:hAnsi="Times New Roman" w:cs="Times New Roman"/>
          <w:sz w:val="28"/>
          <w:szCs w:val="28"/>
        </w:rPr>
        <w:t>А.А.Колесников</w:t>
      </w:r>
      <w:proofErr w:type="spellEnd"/>
      <w:r>
        <w:rPr>
          <w:rFonts w:ascii="Times New Roman" w:hAnsi="Times New Roman" w:cs="Times New Roman"/>
          <w:sz w:val="28"/>
          <w:szCs w:val="28"/>
        </w:rPr>
        <w:t xml:space="preserve">. - 2-е изд., </w:t>
      </w:r>
      <w:proofErr w:type="spellStart"/>
      <w:r>
        <w:rPr>
          <w:rFonts w:ascii="Times New Roman" w:hAnsi="Times New Roman" w:cs="Times New Roman"/>
          <w:sz w:val="28"/>
          <w:szCs w:val="28"/>
        </w:rPr>
        <w:t>испр</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и доп. - Минск: РИПО, 2016.  – 288 с.</w:t>
      </w:r>
    </w:p>
    <w:p w14:paraId="0CFD1F0F"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 xml:space="preserve">Куликов </w:t>
      </w:r>
      <w:proofErr w:type="gramStart"/>
      <w:r>
        <w:rPr>
          <w:rFonts w:ascii="Times New Roman" w:hAnsi="Times New Roman" w:cs="Times New Roman"/>
          <w:sz w:val="28"/>
          <w:szCs w:val="28"/>
        </w:rPr>
        <w:t>А.Г.</w:t>
      </w:r>
      <w:proofErr w:type="gramEnd"/>
      <w:r>
        <w:rPr>
          <w:rFonts w:ascii="Times New Roman" w:hAnsi="Times New Roman" w:cs="Times New Roman"/>
          <w:sz w:val="28"/>
          <w:szCs w:val="28"/>
        </w:rPr>
        <w:t xml:space="preserve"> Стратегия инвестиционного прорыва в России // Деньги и кредит. – 2013. – №3.</w:t>
      </w:r>
    </w:p>
    <w:p w14:paraId="659D3D44"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20.</w:t>
      </w:r>
      <w:r>
        <w:rPr>
          <w:rFonts w:ascii="Times New Roman" w:hAnsi="Times New Roman" w:cs="Times New Roman"/>
          <w:sz w:val="28"/>
          <w:szCs w:val="28"/>
        </w:rPr>
        <w:tab/>
      </w:r>
      <w:proofErr w:type="spellStart"/>
      <w:r>
        <w:rPr>
          <w:rFonts w:ascii="Times New Roman" w:hAnsi="Times New Roman" w:cs="Times New Roman"/>
          <w:sz w:val="28"/>
          <w:szCs w:val="28"/>
        </w:rPr>
        <w:t>Лунтовский</w:t>
      </w:r>
      <w:proofErr w:type="spellEnd"/>
      <w:r>
        <w:rPr>
          <w:rFonts w:ascii="Times New Roman" w:hAnsi="Times New Roman" w:cs="Times New Roman"/>
          <w:sz w:val="28"/>
          <w:szCs w:val="28"/>
        </w:rPr>
        <w:t xml:space="preserve"> Г. И. Наличное денежное обращение: современный этап и перспективы развития // Деньги и кредит. 2013. № 2.</w:t>
      </w:r>
    </w:p>
    <w:p w14:paraId="5C444A18"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r>
      <w:proofErr w:type="spellStart"/>
      <w:r>
        <w:rPr>
          <w:rFonts w:ascii="Times New Roman" w:hAnsi="Times New Roman" w:cs="Times New Roman"/>
          <w:sz w:val="28"/>
          <w:szCs w:val="28"/>
        </w:rPr>
        <w:t>Рудько-Силиванов</w:t>
      </w:r>
      <w:proofErr w:type="spellEnd"/>
      <w:r>
        <w:rPr>
          <w:rFonts w:ascii="Times New Roman" w:hAnsi="Times New Roman" w:cs="Times New Roman"/>
          <w:sz w:val="28"/>
          <w:szCs w:val="28"/>
        </w:rPr>
        <w:t xml:space="preserve"> В.В. Организация деятельности центрального банка: учебное пособие / В.В. </w:t>
      </w:r>
      <w:proofErr w:type="spellStart"/>
      <w:r>
        <w:rPr>
          <w:rFonts w:ascii="Times New Roman" w:hAnsi="Times New Roman" w:cs="Times New Roman"/>
          <w:sz w:val="28"/>
          <w:szCs w:val="28"/>
        </w:rPr>
        <w:t>Рудько-Силиванов</w:t>
      </w:r>
      <w:proofErr w:type="spellEnd"/>
      <w:r>
        <w:rPr>
          <w:rFonts w:ascii="Times New Roman" w:hAnsi="Times New Roman" w:cs="Times New Roman"/>
          <w:sz w:val="28"/>
          <w:szCs w:val="28"/>
        </w:rPr>
        <w:t xml:space="preserve">, Н.В. Кучина, М.А. </w:t>
      </w:r>
      <w:proofErr w:type="spellStart"/>
      <w:r>
        <w:rPr>
          <w:rFonts w:ascii="Times New Roman" w:hAnsi="Times New Roman" w:cs="Times New Roman"/>
          <w:sz w:val="28"/>
          <w:szCs w:val="28"/>
        </w:rPr>
        <w:t>Жевлакова</w:t>
      </w:r>
      <w:proofErr w:type="spellEnd"/>
      <w:r>
        <w:rPr>
          <w:rFonts w:ascii="Times New Roman" w:hAnsi="Times New Roman" w:cs="Times New Roman"/>
          <w:sz w:val="28"/>
          <w:szCs w:val="28"/>
        </w:rPr>
        <w:t>. – М.: КНОРУС, 2016. – 200 с.</w:t>
      </w:r>
    </w:p>
    <w:p w14:paraId="42DB663E"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 xml:space="preserve">Соловьева </w:t>
      </w:r>
      <w:proofErr w:type="gramStart"/>
      <w:r>
        <w:rPr>
          <w:rFonts w:ascii="Times New Roman" w:hAnsi="Times New Roman" w:cs="Times New Roman"/>
          <w:sz w:val="28"/>
          <w:szCs w:val="28"/>
        </w:rPr>
        <w:t>А.М.</w:t>
      </w:r>
      <w:proofErr w:type="gramEnd"/>
      <w:r>
        <w:rPr>
          <w:rFonts w:ascii="Times New Roman" w:hAnsi="Times New Roman" w:cs="Times New Roman"/>
          <w:sz w:val="28"/>
          <w:szCs w:val="28"/>
        </w:rPr>
        <w:t xml:space="preserve"> Совершенствование системы валютного регулирования и валютного контроля в России в условиях финансово-экономического кризиса. [Текст] // Финансы и кредит. – </w:t>
      </w:r>
      <w:proofErr w:type="gramStart"/>
      <w:r>
        <w:rPr>
          <w:rFonts w:ascii="Times New Roman" w:hAnsi="Times New Roman" w:cs="Times New Roman"/>
          <w:sz w:val="28"/>
          <w:szCs w:val="28"/>
        </w:rPr>
        <w:t>№33 – 2015</w:t>
      </w:r>
      <w:proofErr w:type="gramEnd"/>
      <w:r>
        <w:rPr>
          <w:rFonts w:ascii="Times New Roman" w:hAnsi="Times New Roman" w:cs="Times New Roman"/>
          <w:sz w:val="28"/>
          <w:szCs w:val="28"/>
        </w:rPr>
        <w:t>. – С.59-64.</w:t>
      </w:r>
    </w:p>
    <w:p w14:paraId="75EE2519"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Консультант плюс. Официальный сайт // [Электронный ресурс] –URL: http://www.co№sulta№t.ru (дата обращения 10.04.2018).</w:t>
      </w:r>
    </w:p>
    <w:p w14:paraId="4C122259"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t>Официальный сайт Федеральной службы государственной статистики // [Электронный ресурс] – URL: http://www.gks.ru/ (дата обращения 9.08.2018)</w:t>
      </w:r>
    </w:p>
    <w:p w14:paraId="6EBC8A52" w14:textId="77777777" w:rsidR="007A3480" w:rsidRDefault="007A3480" w:rsidP="007A3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 xml:space="preserve"> «Википедия» - свободная электронная энциклопедия: режим доступа // [Электронный ресурс] – URL: https://ru.wikipedia.org/wiki.ru (дата обращения 12.07.2018).</w:t>
      </w:r>
    </w:p>
    <w:p w14:paraId="52134B66" w14:textId="77777777" w:rsidR="007A3480" w:rsidRDefault="007A3480" w:rsidP="007A3480">
      <w:pPr>
        <w:spacing w:after="0" w:line="360" w:lineRule="auto"/>
        <w:jc w:val="both"/>
        <w:rPr>
          <w:rFonts w:ascii="Times New Roman" w:hAnsi="Times New Roman" w:cs="Times New Roman"/>
          <w:sz w:val="28"/>
          <w:szCs w:val="28"/>
        </w:rPr>
      </w:pPr>
    </w:p>
    <w:p w14:paraId="49405934" w14:textId="77777777" w:rsidR="007A3480" w:rsidRDefault="007A3480" w:rsidP="007A3480">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Нормативно-правовые акты должны быть актуальными на дату написания отчета по практике, дата обращения к электронному ресурсу – реальной. </w:t>
      </w:r>
    </w:p>
    <w:p w14:paraId="44AAEEDD" w14:textId="77777777" w:rsidR="00DE269D" w:rsidRPr="00DE269D" w:rsidRDefault="00DE269D" w:rsidP="00DE269D">
      <w:pPr>
        <w:spacing w:after="0" w:line="240" w:lineRule="auto"/>
        <w:jc w:val="right"/>
        <w:rPr>
          <w:rFonts w:ascii="Times New Roman" w:eastAsiaTheme="minorEastAsia" w:hAnsi="Times New Roman" w:cs="Times New Roman"/>
          <w:sz w:val="28"/>
          <w:szCs w:val="28"/>
          <w:lang w:eastAsia="ru-RU"/>
        </w:rPr>
      </w:pPr>
    </w:p>
    <w:sectPr w:rsidR="00DE269D" w:rsidRPr="00DE269D" w:rsidSect="004C2306">
      <w:footerReference w:type="default" r:id="rId1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002C7" w14:textId="77777777" w:rsidR="000500AF" w:rsidRDefault="000500AF" w:rsidP="004C2306">
      <w:pPr>
        <w:spacing w:after="0" w:line="240" w:lineRule="auto"/>
      </w:pPr>
      <w:r>
        <w:separator/>
      </w:r>
    </w:p>
  </w:endnote>
  <w:endnote w:type="continuationSeparator" w:id="0">
    <w:p w14:paraId="037A8F40" w14:textId="77777777" w:rsidR="000500AF" w:rsidRDefault="000500AF" w:rsidP="004C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8742907"/>
      <w:docPartObj>
        <w:docPartGallery w:val="Page Numbers (Bottom of Page)"/>
        <w:docPartUnique/>
      </w:docPartObj>
    </w:sdtPr>
    <w:sdtEndPr/>
    <w:sdtContent>
      <w:p w14:paraId="283903AF" w14:textId="77777777" w:rsidR="000500AF" w:rsidRDefault="000500AF">
        <w:pPr>
          <w:pStyle w:val="ac"/>
          <w:jc w:val="right"/>
        </w:pPr>
        <w:r>
          <w:fldChar w:fldCharType="begin"/>
        </w:r>
        <w:r>
          <w:instrText>PAGE   \* MERGEFORMAT</w:instrText>
        </w:r>
        <w:r>
          <w:fldChar w:fldCharType="separate"/>
        </w:r>
        <w:r w:rsidR="00483DAE">
          <w:rPr>
            <w:noProof/>
          </w:rPr>
          <w:t>32</w:t>
        </w:r>
        <w:r>
          <w:fldChar w:fldCharType="end"/>
        </w:r>
      </w:p>
    </w:sdtContent>
  </w:sdt>
  <w:p w14:paraId="2E4F23E5" w14:textId="77777777" w:rsidR="000500AF" w:rsidRDefault="000500A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93A74" w14:textId="77777777" w:rsidR="000500AF" w:rsidRDefault="000500AF" w:rsidP="004C2306">
      <w:pPr>
        <w:spacing w:after="0" w:line="240" w:lineRule="auto"/>
      </w:pPr>
      <w:r>
        <w:separator/>
      </w:r>
    </w:p>
  </w:footnote>
  <w:footnote w:type="continuationSeparator" w:id="0">
    <w:p w14:paraId="5A9B608E" w14:textId="77777777" w:rsidR="000500AF" w:rsidRDefault="000500AF" w:rsidP="004C23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30F49"/>
    <w:multiLevelType w:val="hybridMultilevel"/>
    <w:tmpl w:val="17544CB8"/>
    <w:lvl w:ilvl="0" w:tplc="04190001">
      <w:start w:val="1"/>
      <w:numFmt w:val="bullet"/>
      <w:lvlText w:val=""/>
      <w:lvlJc w:val="left"/>
      <w:pPr>
        <w:tabs>
          <w:tab w:val="num" w:pos="3621"/>
        </w:tabs>
        <w:ind w:left="362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C56B9D"/>
    <w:multiLevelType w:val="hybridMultilevel"/>
    <w:tmpl w:val="084A3912"/>
    <w:lvl w:ilvl="0" w:tplc="BC6AAF66">
      <w:start w:val="1"/>
      <w:numFmt w:val="decimal"/>
      <w:lvlText w:val="%1."/>
      <w:lvlJc w:val="left"/>
      <w:pPr>
        <w:ind w:left="1407" w:hanging="840"/>
      </w:pPr>
      <w:rPr>
        <w:rFonts w:eastAsia="Calibri"/>
        <w:i w:val="0"/>
        <w:color w:val="auto"/>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15:restartNumberingAfterBreak="0">
    <w:nsid w:val="18412A57"/>
    <w:multiLevelType w:val="hybridMultilevel"/>
    <w:tmpl w:val="29B09CFE"/>
    <w:lvl w:ilvl="0" w:tplc="D92CF51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AF5A2E"/>
    <w:multiLevelType w:val="hybridMultilevel"/>
    <w:tmpl w:val="A05A2B58"/>
    <w:lvl w:ilvl="0" w:tplc="D92CF51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1F27DE"/>
    <w:multiLevelType w:val="hybridMultilevel"/>
    <w:tmpl w:val="781097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D518EB"/>
    <w:multiLevelType w:val="hybridMultilevel"/>
    <w:tmpl w:val="43EE66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613353"/>
    <w:multiLevelType w:val="hybridMultilevel"/>
    <w:tmpl w:val="796E02C0"/>
    <w:lvl w:ilvl="0" w:tplc="D92CF51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CB36FA"/>
    <w:multiLevelType w:val="hybridMultilevel"/>
    <w:tmpl w:val="9858F704"/>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DDB0B69"/>
    <w:multiLevelType w:val="hybridMultilevel"/>
    <w:tmpl w:val="BB1233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206369"/>
    <w:multiLevelType w:val="hybridMultilevel"/>
    <w:tmpl w:val="ED7C5C8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15:restartNumberingAfterBreak="0">
    <w:nsid w:val="61151EA1"/>
    <w:multiLevelType w:val="hybridMultilevel"/>
    <w:tmpl w:val="6C6E3DA0"/>
    <w:lvl w:ilvl="0" w:tplc="7038AD06">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D844BE"/>
    <w:multiLevelType w:val="hybridMultilevel"/>
    <w:tmpl w:val="FA1A4062"/>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2" w15:restartNumberingAfterBreak="0">
    <w:nsid w:val="684B4FB9"/>
    <w:multiLevelType w:val="hybridMultilevel"/>
    <w:tmpl w:val="4F7EF7E6"/>
    <w:lvl w:ilvl="0" w:tplc="9864C208">
      <w:start w:val="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6D603F58"/>
    <w:multiLevelType w:val="singleLevel"/>
    <w:tmpl w:val="A3F09DA0"/>
    <w:lvl w:ilvl="0">
      <w:start w:val="2"/>
      <w:numFmt w:val="bullet"/>
      <w:lvlText w:val="-"/>
      <w:lvlJc w:val="left"/>
      <w:pPr>
        <w:tabs>
          <w:tab w:val="num" w:pos="360"/>
        </w:tabs>
        <w:ind w:left="360" w:hanging="360"/>
      </w:pPr>
      <w:rPr>
        <w:rFonts w:hint="default"/>
      </w:rPr>
    </w:lvl>
  </w:abstractNum>
  <w:abstractNum w:abstractNumId="14" w15:restartNumberingAfterBreak="0">
    <w:nsid w:val="78FE7804"/>
    <w:multiLevelType w:val="hybridMultilevel"/>
    <w:tmpl w:val="52200272"/>
    <w:lvl w:ilvl="0" w:tplc="8662D47C">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8"/>
  </w:num>
  <w:num w:numId="2">
    <w:abstractNumId w:val="5"/>
  </w:num>
  <w:num w:numId="3">
    <w:abstractNumId w:val="4"/>
  </w:num>
  <w:num w:numId="4">
    <w:abstractNumId w:val="0"/>
  </w:num>
  <w:num w:numId="5">
    <w:abstractNumId w:val="2"/>
  </w:num>
  <w:num w:numId="6">
    <w:abstractNumId w:val="6"/>
  </w:num>
  <w:num w:numId="7">
    <w:abstractNumId w:val="3"/>
  </w:num>
  <w:num w:numId="8">
    <w:abstractNumId w:val="12"/>
  </w:num>
  <w:num w:numId="9">
    <w:abstractNumId w:val="13"/>
  </w:num>
  <w:num w:numId="10">
    <w:abstractNumId w:val="10"/>
  </w:num>
  <w:num w:numId="1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
  </w:num>
  <w:num w:numId="19">
    <w:abstractNumId w:val="6"/>
  </w:num>
  <w:num w:numId="20">
    <w:abstractNumId w:val="3"/>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898"/>
    <w:rsid w:val="0000099F"/>
    <w:rsid w:val="00014E30"/>
    <w:rsid w:val="0002320F"/>
    <w:rsid w:val="00026FE7"/>
    <w:rsid w:val="000341F8"/>
    <w:rsid w:val="000342B0"/>
    <w:rsid w:val="00044890"/>
    <w:rsid w:val="00046A89"/>
    <w:rsid w:val="00046D4E"/>
    <w:rsid w:val="00047B58"/>
    <w:rsid w:val="00047C09"/>
    <w:rsid w:val="000500AF"/>
    <w:rsid w:val="0005562A"/>
    <w:rsid w:val="000610D0"/>
    <w:rsid w:val="00065673"/>
    <w:rsid w:val="00065DFC"/>
    <w:rsid w:val="00070168"/>
    <w:rsid w:val="00070A6F"/>
    <w:rsid w:val="00087672"/>
    <w:rsid w:val="00094378"/>
    <w:rsid w:val="000B6EB1"/>
    <w:rsid w:val="000B7B0C"/>
    <w:rsid w:val="000C2657"/>
    <w:rsid w:val="000E2374"/>
    <w:rsid w:val="000E5DAA"/>
    <w:rsid w:val="000E655D"/>
    <w:rsid w:val="000E6FEB"/>
    <w:rsid w:val="000F08C2"/>
    <w:rsid w:val="000F48C6"/>
    <w:rsid w:val="000F604A"/>
    <w:rsid w:val="001071F7"/>
    <w:rsid w:val="001137E0"/>
    <w:rsid w:val="001318F0"/>
    <w:rsid w:val="001353FA"/>
    <w:rsid w:val="001373F9"/>
    <w:rsid w:val="00151EC7"/>
    <w:rsid w:val="00170C60"/>
    <w:rsid w:val="00174FD3"/>
    <w:rsid w:val="001755A7"/>
    <w:rsid w:val="0018144D"/>
    <w:rsid w:val="00183B01"/>
    <w:rsid w:val="001B297D"/>
    <w:rsid w:val="001C25B6"/>
    <w:rsid w:val="001C7898"/>
    <w:rsid w:val="001F6224"/>
    <w:rsid w:val="001F7758"/>
    <w:rsid w:val="00201F0C"/>
    <w:rsid w:val="00203AA2"/>
    <w:rsid w:val="00205DF7"/>
    <w:rsid w:val="00226C08"/>
    <w:rsid w:val="00232759"/>
    <w:rsid w:val="002461C7"/>
    <w:rsid w:val="00251BCE"/>
    <w:rsid w:val="00251E25"/>
    <w:rsid w:val="0025574B"/>
    <w:rsid w:val="00260090"/>
    <w:rsid w:val="00267A85"/>
    <w:rsid w:val="002710CB"/>
    <w:rsid w:val="00282729"/>
    <w:rsid w:val="00293107"/>
    <w:rsid w:val="002A6BDC"/>
    <w:rsid w:val="002A7099"/>
    <w:rsid w:val="002B3317"/>
    <w:rsid w:val="002B68FA"/>
    <w:rsid w:val="002C7E41"/>
    <w:rsid w:val="002E2210"/>
    <w:rsid w:val="00302833"/>
    <w:rsid w:val="00316CA9"/>
    <w:rsid w:val="0032127E"/>
    <w:rsid w:val="00322483"/>
    <w:rsid w:val="00323FDC"/>
    <w:rsid w:val="00332FB4"/>
    <w:rsid w:val="00333D07"/>
    <w:rsid w:val="00344642"/>
    <w:rsid w:val="00352E89"/>
    <w:rsid w:val="0036348E"/>
    <w:rsid w:val="0036535E"/>
    <w:rsid w:val="00367EC5"/>
    <w:rsid w:val="00377429"/>
    <w:rsid w:val="00380321"/>
    <w:rsid w:val="003806FF"/>
    <w:rsid w:val="00386E9E"/>
    <w:rsid w:val="00387FF8"/>
    <w:rsid w:val="0039144C"/>
    <w:rsid w:val="0039708A"/>
    <w:rsid w:val="003A4E3E"/>
    <w:rsid w:val="003A7017"/>
    <w:rsid w:val="003B0257"/>
    <w:rsid w:val="003C04FA"/>
    <w:rsid w:val="003E47E1"/>
    <w:rsid w:val="003F41BE"/>
    <w:rsid w:val="003F630C"/>
    <w:rsid w:val="00403B37"/>
    <w:rsid w:val="00410F21"/>
    <w:rsid w:val="004166CA"/>
    <w:rsid w:val="004239BB"/>
    <w:rsid w:val="00426F1D"/>
    <w:rsid w:val="00442C1F"/>
    <w:rsid w:val="00443641"/>
    <w:rsid w:val="00445DCB"/>
    <w:rsid w:val="00450A8E"/>
    <w:rsid w:val="00455ABA"/>
    <w:rsid w:val="004560FE"/>
    <w:rsid w:val="0045649E"/>
    <w:rsid w:val="004569B1"/>
    <w:rsid w:val="004635B7"/>
    <w:rsid w:val="00483DAE"/>
    <w:rsid w:val="004878CC"/>
    <w:rsid w:val="00487F84"/>
    <w:rsid w:val="004921AF"/>
    <w:rsid w:val="00492ED4"/>
    <w:rsid w:val="004A41A7"/>
    <w:rsid w:val="004A477E"/>
    <w:rsid w:val="004B48A5"/>
    <w:rsid w:val="004B6887"/>
    <w:rsid w:val="004C2306"/>
    <w:rsid w:val="004C307B"/>
    <w:rsid w:val="004D2A06"/>
    <w:rsid w:val="004E0D89"/>
    <w:rsid w:val="004E0F91"/>
    <w:rsid w:val="004F556F"/>
    <w:rsid w:val="0050155E"/>
    <w:rsid w:val="005123AE"/>
    <w:rsid w:val="005130CC"/>
    <w:rsid w:val="005353AF"/>
    <w:rsid w:val="00537D7D"/>
    <w:rsid w:val="00543A2C"/>
    <w:rsid w:val="0054618C"/>
    <w:rsid w:val="005509C3"/>
    <w:rsid w:val="00567008"/>
    <w:rsid w:val="005678C1"/>
    <w:rsid w:val="0057721F"/>
    <w:rsid w:val="0058566B"/>
    <w:rsid w:val="00592E05"/>
    <w:rsid w:val="00594066"/>
    <w:rsid w:val="005B2DB5"/>
    <w:rsid w:val="005B5173"/>
    <w:rsid w:val="005C0CA1"/>
    <w:rsid w:val="005C3A72"/>
    <w:rsid w:val="005C47C7"/>
    <w:rsid w:val="005C53B7"/>
    <w:rsid w:val="005C5562"/>
    <w:rsid w:val="005C586F"/>
    <w:rsid w:val="005D2572"/>
    <w:rsid w:val="005D4C8F"/>
    <w:rsid w:val="005D5A41"/>
    <w:rsid w:val="005E03F8"/>
    <w:rsid w:val="005E3E75"/>
    <w:rsid w:val="005E652C"/>
    <w:rsid w:val="00610640"/>
    <w:rsid w:val="006234FF"/>
    <w:rsid w:val="00646032"/>
    <w:rsid w:val="00665F49"/>
    <w:rsid w:val="00690DFB"/>
    <w:rsid w:val="006A3022"/>
    <w:rsid w:val="006A341A"/>
    <w:rsid w:val="006A482E"/>
    <w:rsid w:val="006A4E12"/>
    <w:rsid w:val="006A5CDB"/>
    <w:rsid w:val="006B1361"/>
    <w:rsid w:val="006B19FE"/>
    <w:rsid w:val="006D621F"/>
    <w:rsid w:val="006E427D"/>
    <w:rsid w:val="006E4E6B"/>
    <w:rsid w:val="006F3EC8"/>
    <w:rsid w:val="00707671"/>
    <w:rsid w:val="0071438B"/>
    <w:rsid w:val="007161BE"/>
    <w:rsid w:val="00726517"/>
    <w:rsid w:val="00733664"/>
    <w:rsid w:val="00741E64"/>
    <w:rsid w:val="007720EF"/>
    <w:rsid w:val="00773344"/>
    <w:rsid w:val="00775E16"/>
    <w:rsid w:val="00784E24"/>
    <w:rsid w:val="007870E7"/>
    <w:rsid w:val="0079071F"/>
    <w:rsid w:val="00791AF7"/>
    <w:rsid w:val="00795039"/>
    <w:rsid w:val="007A2298"/>
    <w:rsid w:val="007A3480"/>
    <w:rsid w:val="007B7729"/>
    <w:rsid w:val="007C052D"/>
    <w:rsid w:val="007C3DCF"/>
    <w:rsid w:val="007C79A9"/>
    <w:rsid w:val="007D7A98"/>
    <w:rsid w:val="007F6CEA"/>
    <w:rsid w:val="00810435"/>
    <w:rsid w:val="00820D08"/>
    <w:rsid w:val="008237A5"/>
    <w:rsid w:val="00842F80"/>
    <w:rsid w:val="008444C5"/>
    <w:rsid w:val="00846336"/>
    <w:rsid w:val="0085022F"/>
    <w:rsid w:val="00856368"/>
    <w:rsid w:val="00861BA1"/>
    <w:rsid w:val="008648FB"/>
    <w:rsid w:val="008917DB"/>
    <w:rsid w:val="00893807"/>
    <w:rsid w:val="008A04BE"/>
    <w:rsid w:val="008A541B"/>
    <w:rsid w:val="008A680F"/>
    <w:rsid w:val="008B52C5"/>
    <w:rsid w:val="008B68AC"/>
    <w:rsid w:val="008C3023"/>
    <w:rsid w:val="008C72CC"/>
    <w:rsid w:val="008D07EA"/>
    <w:rsid w:val="008E5805"/>
    <w:rsid w:val="008F25F4"/>
    <w:rsid w:val="008F579D"/>
    <w:rsid w:val="00900D79"/>
    <w:rsid w:val="009027EF"/>
    <w:rsid w:val="00912D9F"/>
    <w:rsid w:val="00912E17"/>
    <w:rsid w:val="00914C62"/>
    <w:rsid w:val="00923600"/>
    <w:rsid w:val="00927072"/>
    <w:rsid w:val="009273FB"/>
    <w:rsid w:val="009340C9"/>
    <w:rsid w:val="0093565B"/>
    <w:rsid w:val="009411CC"/>
    <w:rsid w:val="00951DAD"/>
    <w:rsid w:val="00983E29"/>
    <w:rsid w:val="00986FEF"/>
    <w:rsid w:val="0099240C"/>
    <w:rsid w:val="009A1BD5"/>
    <w:rsid w:val="009C1D4D"/>
    <w:rsid w:val="009C4418"/>
    <w:rsid w:val="009C5B3D"/>
    <w:rsid w:val="009E0A16"/>
    <w:rsid w:val="009E3E60"/>
    <w:rsid w:val="009F1155"/>
    <w:rsid w:val="009F6FAE"/>
    <w:rsid w:val="00A02FDF"/>
    <w:rsid w:val="00A1315B"/>
    <w:rsid w:val="00A1479D"/>
    <w:rsid w:val="00A23F46"/>
    <w:rsid w:val="00A2771F"/>
    <w:rsid w:val="00A53743"/>
    <w:rsid w:val="00A558BE"/>
    <w:rsid w:val="00A566A0"/>
    <w:rsid w:val="00A6765C"/>
    <w:rsid w:val="00A70E78"/>
    <w:rsid w:val="00A727DC"/>
    <w:rsid w:val="00A82993"/>
    <w:rsid w:val="00A873F7"/>
    <w:rsid w:val="00A973DC"/>
    <w:rsid w:val="00AB0F59"/>
    <w:rsid w:val="00AB6DFC"/>
    <w:rsid w:val="00AC35D2"/>
    <w:rsid w:val="00AC55C8"/>
    <w:rsid w:val="00AD2675"/>
    <w:rsid w:val="00AF16D6"/>
    <w:rsid w:val="00AF4115"/>
    <w:rsid w:val="00B07941"/>
    <w:rsid w:val="00B11F80"/>
    <w:rsid w:val="00B1362F"/>
    <w:rsid w:val="00B23EB1"/>
    <w:rsid w:val="00B246CE"/>
    <w:rsid w:val="00B30DFC"/>
    <w:rsid w:val="00B3141D"/>
    <w:rsid w:val="00B40D27"/>
    <w:rsid w:val="00B445CE"/>
    <w:rsid w:val="00B4554C"/>
    <w:rsid w:val="00B708C0"/>
    <w:rsid w:val="00B72F38"/>
    <w:rsid w:val="00B75460"/>
    <w:rsid w:val="00B758A9"/>
    <w:rsid w:val="00B75CD5"/>
    <w:rsid w:val="00B77365"/>
    <w:rsid w:val="00B83074"/>
    <w:rsid w:val="00B9687A"/>
    <w:rsid w:val="00BA28EA"/>
    <w:rsid w:val="00BC3E56"/>
    <w:rsid w:val="00BD1805"/>
    <w:rsid w:val="00BD32F7"/>
    <w:rsid w:val="00BD4FC5"/>
    <w:rsid w:val="00BE1E30"/>
    <w:rsid w:val="00BE6202"/>
    <w:rsid w:val="00BF5FDE"/>
    <w:rsid w:val="00C0633E"/>
    <w:rsid w:val="00C07FC8"/>
    <w:rsid w:val="00C12E84"/>
    <w:rsid w:val="00C15DF7"/>
    <w:rsid w:val="00C27FA3"/>
    <w:rsid w:val="00C37ADD"/>
    <w:rsid w:val="00C4148C"/>
    <w:rsid w:val="00C45E9B"/>
    <w:rsid w:val="00C608E3"/>
    <w:rsid w:val="00C663F5"/>
    <w:rsid w:val="00C67207"/>
    <w:rsid w:val="00C8010B"/>
    <w:rsid w:val="00C85474"/>
    <w:rsid w:val="00C870F7"/>
    <w:rsid w:val="00CB15A4"/>
    <w:rsid w:val="00CB741B"/>
    <w:rsid w:val="00CC07C0"/>
    <w:rsid w:val="00CC3EC2"/>
    <w:rsid w:val="00CD0E94"/>
    <w:rsid w:val="00CD6B1D"/>
    <w:rsid w:val="00CE3E84"/>
    <w:rsid w:val="00D03877"/>
    <w:rsid w:val="00D1723E"/>
    <w:rsid w:val="00D22917"/>
    <w:rsid w:val="00D2386D"/>
    <w:rsid w:val="00D25C75"/>
    <w:rsid w:val="00D34143"/>
    <w:rsid w:val="00D3731B"/>
    <w:rsid w:val="00D417B6"/>
    <w:rsid w:val="00D42B4B"/>
    <w:rsid w:val="00D47331"/>
    <w:rsid w:val="00D51108"/>
    <w:rsid w:val="00D64B34"/>
    <w:rsid w:val="00D66336"/>
    <w:rsid w:val="00D76693"/>
    <w:rsid w:val="00D84266"/>
    <w:rsid w:val="00D949AD"/>
    <w:rsid w:val="00D95DE0"/>
    <w:rsid w:val="00D963B3"/>
    <w:rsid w:val="00DB72E9"/>
    <w:rsid w:val="00DC3B07"/>
    <w:rsid w:val="00DC57C3"/>
    <w:rsid w:val="00DC7A7A"/>
    <w:rsid w:val="00DD4D49"/>
    <w:rsid w:val="00DD5BEB"/>
    <w:rsid w:val="00DE07DC"/>
    <w:rsid w:val="00DE101D"/>
    <w:rsid w:val="00DE269D"/>
    <w:rsid w:val="00DE3A45"/>
    <w:rsid w:val="00DE67EE"/>
    <w:rsid w:val="00E072D7"/>
    <w:rsid w:val="00E12CB8"/>
    <w:rsid w:val="00E159E2"/>
    <w:rsid w:val="00E15A98"/>
    <w:rsid w:val="00E23D6B"/>
    <w:rsid w:val="00E320FC"/>
    <w:rsid w:val="00E43CDB"/>
    <w:rsid w:val="00E4694E"/>
    <w:rsid w:val="00E6084E"/>
    <w:rsid w:val="00E6254C"/>
    <w:rsid w:val="00E919E0"/>
    <w:rsid w:val="00EA59EB"/>
    <w:rsid w:val="00EA7CFB"/>
    <w:rsid w:val="00EB2CFF"/>
    <w:rsid w:val="00EB3E69"/>
    <w:rsid w:val="00EC1C5D"/>
    <w:rsid w:val="00EC2020"/>
    <w:rsid w:val="00EC4276"/>
    <w:rsid w:val="00ED1F52"/>
    <w:rsid w:val="00F1032A"/>
    <w:rsid w:val="00F107D8"/>
    <w:rsid w:val="00F142AA"/>
    <w:rsid w:val="00F1618E"/>
    <w:rsid w:val="00F2160B"/>
    <w:rsid w:val="00F2221C"/>
    <w:rsid w:val="00F547D1"/>
    <w:rsid w:val="00F627ED"/>
    <w:rsid w:val="00F64F88"/>
    <w:rsid w:val="00F711D9"/>
    <w:rsid w:val="00F7226B"/>
    <w:rsid w:val="00F76525"/>
    <w:rsid w:val="00FA0945"/>
    <w:rsid w:val="00FB13EC"/>
    <w:rsid w:val="00FB5016"/>
    <w:rsid w:val="00FB640E"/>
    <w:rsid w:val="00FB754A"/>
    <w:rsid w:val="00FC1F8C"/>
    <w:rsid w:val="00FC2B65"/>
    <w:rsid w:val="00FC4A20"/>
    <w:rsid w:val="00FD0505"/>
    <w:rsid w:val="00FD4A23"/>
    <w:rsid w:val="00FD4E0C"/>
    <w:rsid w:val="00FE4D0B"/>
    <w:rsid w:val="00FE6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52C14"/>
  <w15:docId w15:val="{2A7A1063-309D-43C5-B0E4-1CE81FCC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2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12D9F"/>
    <w:pPr>
      <w:spacing w:after="0" w:line="240" w:lineRule="auto"/>
    </w:pPr>
  </w:style>
  <w:style w:type="table" w:styleId="a5">
    <w:name w:val="Table Grid"/>
    <w:basedOn w:val="a1"/>
    <w:uiPriority w:val="59"/>
    <w:rsid w:val="00C37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67E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7EC5"/>
    <w:rPr>
      <w:rFonts w:ascii="Tahoma" w:hAnsi="Tahoma" w:cs="Tahoma"/>
      <w:sz w:val="16"/>
      <w:szCs w:val="16"/>
    </w:rPr>
  </w:style>
  <w:style w:type="paragraph" w:styleId="a8">
    <w:name w:val="List Paragraph"/>
    <w:aliases w:val="ПАРАГРАФ,References,List Paragraph"/>
    <w:basedOn w:val="a"/>
    <w:link w:val="a9"/>
    <w:uiPriority w:val="34"/>
    <w:qFormat/>
    <w:rsid w:val="007C3DCF"/>
    <w:pPr>
      <w:ind w:left="720"/>
      <w:contextualSpacing/>
    </w:pPr>
  </w:style>
  <w:style w:type="paragraph" w:styleId="aa">
    <w:name w:val="header"/>
    <w:basedOn w:val="a"/>
    <w:link w:val="ab"/>
    <w:uiPriority w:val="99"/>
    <w:unhideWhenUsed/>
    <w:rsid w:val="004C230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C2306"/>
  </w:style>
  <w:style w:type="paragraph" w:styleId="ac">
    <w:name w:val="footer"/>
    <w:basedOn w:val="a"/>
    <w:link w:val="ad"/>
    <w:uiPriority w:val="99"/>
    <w:unhideWhenUsed/>
    <w:rsid w:val="004C230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C2306"/>
  </w:style>
  <w:style w:type="character" w:customStyle="1" w:styleId="apple-converted-space">
    <w:name w:val="apple-converted-space"/>
    <w:basedOn w:val="a0"/>
    <w:rsid w:val="0085022F"/>
  </w:style>
  <w:style w:type="paragraph" w:customStyle="1" w:styleId="ae">
    <w:name w:val="Заглавие"/>
    <w:basedOn w:val="a"/>
    <w:qFormat/>
    <w:rsid w:val="00C4148C"/>
    <w:pPr>
      <w:suppressAutoHyphens/>
      <w:spacing w:after="0" w:line="240" w:lineRule="auto"/>
      <w:jc w:val="center"/>
    </w:pPr>
    <w:rPr>
      <w:rFonts w:ascii="Times New Roman" w:eastAsia="Times New Roman" w:hAnsi="Times New Roman" w:cs="Times New Roman"/>
      <w:b/>
      <w:bCs/>
      <w:lang w:eastAsia="ru-RU"/>
    </w:rPr>
  </w:style>
  <w:style w:type="paragraph" w:customStyle="1" w:styleId="Default">
    <w:name w:val="Default"/>
    <w:qFormat/>
    <w:rsid w:val="0036348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5"/>
    <w:uiPriority w:val="59"/>
    <w:rsid w:val="004E0F9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qFormat/>
    <w:rsid w:val="006B19FE"/>
    <w:rPr>
      <w:rFonts w:ascii="Times New Roman" w:hAnsi="Times New Roman" w:cs="Times New Roman"/>
      <w:sz w:val="24"/>
      <w:szCs w:val="24"/>
    </w:rPr>
  </w:style>
  <w:style w:type="character" w:styleId="af0">
    <w:name w:val="annotation reference"/>
    <w:basedOn w:val="a0"/>
    <w:uiPriority w:val="99"/>
    <w:semiHidden/>
    <w:unhideWhenUsed/>
    <w:rsid w:val="006B19FE"/>
    <w:rPr>
      <w:sz w:val="16"/>
      <w:szCs w:val="16"/>
    </w:rPr>
  </w:style>
  <w:style w:type="paragraph" w:styleId="af1">
    <w:name w:val="annotation text"/>
    <w:basedOn w:val="a"/>
    <w:link w:val="af2"/>
    <w:uiPriority w:val="99"/>
    <w:semiHidden/>
    <w:unhideWhenUsed/>
    <w:rsid w:val="006B19FE"/>
    <w:pPr>
      <w:spacing w:line="240" w:lineRule="auto"/>
    </w:pPr>
    <w:rPr>
      <w:sz w:val="20"/>
      <w:szCs w:val="20"/>
    </w:rPr>
  </w:style>
  <w:style w:type="character" w:customStyle="1" w:styleId="af2">
    <w:name w:val="Текст примечания Знак"/>
    <w:basedOn w:val="a0"/>
    <w:link w:val="af1"/>
    <w:uiPriority w:val="99"/>
    <w:semiHidden/>
    <w:rsid w:val="006B19FE"/>
    <w:rPr>
      <w:sz w:val="20"/>
      <w:szCs w:val="20"/>
    </w:rPr>
  </w:style>
  <w:style w:type="paragraph" w:styleId="af3">
    <w:name w:val="annotation subject"/>
    <w:basedOn w:val="af1"/>
    <w:next w:val="af1"/>
    <w:link w:val="af4"/>
    <w:uiPriority w:val="99"/>
    <w:semiHidden/>
    <w:unhideWhenUsed/>
    <w:rsid w:val="006B19FE"/>
    <w:rPr>
      <w:b/>
      <w:bCs/>
    </w:rPr>
  </w:style>
  <w:style w:type="character" w:customStyle="1" w:styleId="af4">
    <w:name w:val="Тема примечания Знак"/>
    <w:basedOn w:val="af2"/>
    <w:link w:val="af3"/>
    <w:uiPriority w:val="99"/>
    <w:semiHidden/>
    <w:rsid w:val="006B19FE"/>
    <w:rPr>
      <w:b/>
      <w:bCs/>
      <w:sz w:val="20"/>
      <w:szCs w:val="20"/>
    </w:rPr>
  </w:style>
  <w:style w:type="paragraph" w:customStyle="1" w:styleId="western">
    <w:name w:val="western"/>
    <w:basedOn w:val="a"/>
    <w:uiPriority w:val="99"/>
    <w:qFormat/>
    <w:rsid w:val="00C8010B"/>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styleId="af5">
    <w:name w:val="List Continue"/>
    <w:basedOn w:val="a"/>
    <w:semiHidden/>
    <w:rsid w:val="00DC57C3"/>
    <w:pPr>
      <w:spacing w:after="120" w:line="240" w:lineRule="auto"/>
      <w:ind w:left="283"/>
    </w:pPr>
    <w:rPr>
      <w:rFonts w:ascii="Times New Roman" w:eastAsia="Times New Roman" w:hAnsi="Times New Roman" w:cs="Times New Roman"/>
      <w:sz w:val="28"/>
      <w:szCs w:val="20"/>
      <w:lang w:eastAsia="ru-RU"/>
    </w:rPr>
  </w:style>
  <w:style w:type="paragraph" w:customStyle="1" w:styleId="af6">
    <w:name w:val="ͮ𬠫"/>
    <w:basedOn w:val="a"/>
    <w:rsid w:val="00047C09"/>
    <w:pPr>
      <w:spacing w:after="0" w:line="250" w:lineRule="exact"/>
      <w:ind w:firstLine="397"/>
      <w:jc w:val="both"/>
    </w:pPr>
    <w:rPr>
      <w:rFonts w:ascii="Times New Roman" w:eastAsia="Times New Roman" w:hAnsi="Times New Roman" w:cs="Times New Roman"/>
      <w:sz w:val="20"/>
      <w:szCs w:val="20"/>
      <w:lang w:eastAsia="ru-RU"/>
    </w:rPr>
  </w:style>
  <w:style w:type="paragraph" w:styleId="af7">
    <w:name w:val="Body Text"/>
    <w:basedOn w:val="a"/>
    <w:link w:val="af8"/>
    <w:uiPriority w:val="99"/>
    <w:semiHidden/>
    <w:unhideWhenUsed/>
    <w:rsid w:val="003A4E3E"/>
    <w:pPr>
      <w:suppressAutoHyphens/>
      <w:spacing w:after="120"/>
    </w:pPr>
    <w:rPr>
      <w:rFonts w:eastAsiaTheme="minorEastAsia"/>
      <w:lang w:eastAsia="ru-RU"/>
    </w:rPr>
  </w:style>
  <w:style w:type="character" w:customStyle="1" w:styleId="af8">
    <w:name w:val="Основной текст Знак"/>
    <w:basedOn w:val="a0"/>
    <w:link w:val="af7"/>
    <w:uiPriority w:val="99"/>
    <w:semiHidden/>
    <w:rsid w:val="003A4E3E"/>
    <w:rPr>
      <w:rFonts w:eastAsiaTheme="minorEastAsia"/>
      <w:lang w:eastAsia="ru-RU"/>
    </w:rPr>
  </w:style>
  <w:style w:type="character" w:customStyle="1" w:styleId="a4">
    <w:name w:val="Без интервала Знак"/>
    <w:basedOn w:val="a0"/>
    <w:link w:val="a3"/>
    <w:uiPriority w:val="1"/>
    <w:locked/>
    <w:rsid w:val="003A4E3E"/>
  </w:style>
  <w:style w:type="paragraph" w:customStyle="1" w:styleId="10">
    <w:name w:val="Обычный1"/>
    <w:qFormat/>
    <w:rsid w:val="003A4E3E"/>
    <w:pPr>
      <w:widowControl w:val="0"/>
      <w:suppressAutoHyphens/>
      <w:spacing w:after="0" w:line="480" w:lineRule="auto"/>
      <w:ind w:left="480" w:hanging="460"/>
      <w:jc w:val="both"/>
    </w:pPr>
    <w:rPr>
      <w:rFonts w:ascii="Times New Roman" w:eastAsia="Times New Roman" w:hAnsi="Times New Roman" w:cs="Times New Roman"/>
      <w:sz w:val="16"/>
      <w:szCs w:val="20"/>
      <w:lang w:eastAsia="ru-RU"/>
    </w:rPr>
  </w:style>
  <w:style w:type="table" w:customStyle="1" w:styleId="2">
    <w:name w:val="Сетка таблицы2"/>
    <w:basedOn w:val="a1"/>
    <w:next w:val="a5"/>
    <w:uiPriority w:val="59"/>
    <w:rsid w:val="00DE269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uiPriority w:val="99"/>
    <w:semiHidden/>
    <w:unhideWhenUsed/>
    <w:rsid w:val="00AC35D2"/>
    <w:rPr>
      <w:rFonts w:ascii="Calibri" w:hAnsi="Calibri" w:hint="default"/>
      <w:color w:val="0000FF"/>
      <w:sz w:val="22"/>
      <w:u w:val="single"/>
    </w:rPr>
  </w:style>
  <w:style w:type="character" w:customStyle="1" w:styleId="a9">
    <w:name w:val="Абзац списка Знак"/>
    <w:aliases w:val="ПАРАГРАФ Знак,References Знак,List Paragraph Знак"/>
    <w:link w:val="a8"/>
    <w:uiPriority w:val="34"/>
    <w:locked/>
    <w:rsid w:val="00AC35D2"/>
  </w:style>
  <w:style w:type="paragraph" w:customStyle="1" w:styleId="20">
    <w:name w:val="Без интервала2"/>
    <w:qFormat/>
    <w:rsid w:val="00AC35D2"/>
    <w:pPr>
      <w:spacing w:after="0" w:line="240" w:lineRule="auto"/>
    </w:pPr>
    <w:rPr>
      <w:rFonts w:ascii="Times New Roman" w:eastAsia="Calibri" w:hAnsi="Times New Roman" w:cs="Times New Roman"/>
      <w:sz w:val="24"/>
      <w:szCs w:val="24"/>
      <w:lang w:eastAsia="ru-RU"/>
    </w:rPr>
  </w:style>
  <w:style w:type="paragraph" w:customStyle="1" w:styleId="11">
    <w:name w:val="Без интервала1"/>
    <w:uiPriority w:val="99"/>
    <w:qFormat/>
    <w:rsid w:val="003F41BE"/>
    <w:pPr>
      <w:spacing w:after="0" w:line="240" w:lineRule="auto"/>
    </w:pPr>
    <w:rPr>
      <w:rFonts w:ascii="Calibri" w:eastAsia="Calibri" w:hAnsi="Calibri" w:cs="Times New Roman"/>
      <w:lang w:eastAsia="ru-RU"/>
    </w:rPr>
  </w:style>
  <w:style w:type="paragraph" w:customStyle="1" w:styleId="21">
    <w:name w:val="Основной текст2"/>
    <w:basedOn w:val="a"/>
    <w:uiPriority w:val="99"/>
    <w:qFormat/>
    <w:rsid w:val="001F6224"/>
    <w:pPr>
      <w:widowControl w:val="0"/>
      <w:shd w:val="clear" w:color="auto" w:fill="FFFFFF"/>
      <w:spacing w:after="0" w:line="475" w:lineRule="exact"/>
      <w:jc w:val="both"/>
    </w:pPr>
    <w:rPr>
      <w:rFonts w:ascii="Times New Roman" w:eastAsia="Times New Roman" w:hAnsi="Times New Roman" w:cs="Times New Roman"/>
      <w:sz w:val="27"/>
      <w:szCs w:val="27"/>
    </w:rPr>
  </w:style>
  <w:style w:type="character" w:customStyle="1" w:styleId="110">
    <w:name w:val="Основной текст + 11"/>
    <w:aliases w:val="5 pt"/>
    <w:rsid w:val="001F6224"/>
    <w:rPr>
      <w:rFonts w:ascii="Times New Roman" w:eastAsia="Times New Roman" w:hAnsi="Times New Roman" w:cs="Times New Roman" w:hint="default"/>
      <w:b w:val="0"/>
      <w:bCs w:val="0"/>
      <w:i/>
      <w:iCs/>
      <w:smallCaps w:val="0"/>
      <w:strike w:val="0"/>
      <w:dstrike w:val="0"/>
      <w:color w:val="000000"/>
      <w:spacing w:val="0"/>
      <w:w w:val="100"/>
      <w:position w:val="0"/>
      <w:sz w:val="25"/>
      <w:szCs w:val="25"/>
      <w:u w:val="none"/>
      <w:effect w:val="none"/>
      <w:shd w:val="clear" w:color="auto" w:fill="FFFFFF"/>
      <w:lang w:val="ru-RU"/>
    </w:rPr>
  </w:style>
  <w:style w:type="paragraph" w:customStyle="1" w:styleId="c7">
    <w:name w:val="c7"/>
    <w:basedOn w:val="a"/>
    <w:uiPriority w:val="99"/>
    <w:qFormat/>
    <w:rsid w:val="00B830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uiPriority w:val="99"/>
    <w:qFormat/>
    <w:rsid w:val="00B830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83074"/>
  </w:style>
  <w:style w:type="character" w:styleId="afa">
    <w:name w:val="Strong"/>
    <w:basedOn w:val="a0"/>
    <w:uiPriority w:val="22"/>
    <w:qFormat/>
    <w:rsid w:val="00B830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17947">
      <w:bodyDiv w:val="1"/>
      <w:marLeft w:val="0"/>
      <w:marRight w:val="0"/>
      <w:marTop w:val="0"/>
      <w:marBottom w:val="0"/>
      <w:divBdr>
        <w:top w:val="none" w:sz="0" w:space="0" w:color="auto"/>
        <w:left w:val="none" w:sz="0" w:space="0" w:color="auto"/>
        <w:bottom w:val="none" w:sz="0" w:space="0" w:color="auto"/>
        <w:right w:val="none" w:sz="0" w:space="0" w:color="auto"/>
      </w:divBdr>
    </w:div>
    <w:div w:id="96869719">
      <w:bodyDiv w:val="1"/>
      <w:marLeft w:val="0"/>
      <w:marRight w:val="0"/>
      <w:marTop w:val="0"/>
      <w:marBottom w:val="0"/>
      <w:divBdr>
        <w:top w:val="none" w:sz="0" w:space="0" w:color="auto"/>
        <w:left w:val="none" w:sz="0" w:space="0" w:color="auto"/>
        <w:bottom w:val="none" w:sz="0" w:space="0" w:color="auto"/>
        <w:right w:val="none" w:sz="0" w:space="0" w:color="auto"/>
      </w:divBdr>
    </w:div>
    <w:div w:id="299960138">
      <w:bodyDiv w:val="1"/>
      <w:marLeft w:val="0"/>
      <w:marRight w:val="0"/>
      <w:marTop w:val="0"/>
      <w:marBottom w:val="0"/>
      <w:divBdr>
        <w:top w:val="none" w:sz="0" w:space="0" w:color="auto"/>
        <w:left w:val="none" w:sz="0" w:space="0" w:color="auto"/>
        <w:bottom w:val="none" w:sz="0" w:space="0" w:color="auto"/>
        <w:right w:val="none" w:sz="0" w:space="0" w:color="auto"/>
      </w:divBdr>
    </w:div>
    <w:div w:id="397552714">
      <w:bodyDiv w:val="1"/>
      <w:marLeft w:val="0"/>
      <w:marRight w:val="0"/>
      <w:marTop w:val="0"/>
      <w:marBottom w:val="0"/>
      <w:divBdr>
        <w:top w:val="none" w:sz="0" w:space="0" w:color="auto"/>
        <w:left w:val="none" w:sz="0" w:space="0" w:color="auto"/>
        <w:bottom w:val="none" w:sz="0" w:space="0" w:color="auto"/>
        <w:right w:val="none" w:sz="0" w:space="0" w:color="auto"/>
      </w:divBdr>
    </w:div>
    <w:div w:id="412052579">
      <w:bodyDiv w:val="1"/>
      <w:marLeft w:val="0"/>
      <w:marRight w:val="0"/>
      <w:marTop w:val="0"/>
      <w:marBottom w:val="0"/>
      <w:divBdr>
        <w:top w:val="none" w:sz="0" w:space="0" w:color="auto"/>
        <w:left w:val="none" w:sz="0" w:space="0" w:color="auto"/>
        <w:bottom w:val="none" w:sz="0" w:space="0" w:color="auto"/>
        <w:right w:val="none" w:sz="0" w:space="0" w:color="auto"/>
      </w:divBdr>
    </w:div>
    <w:div w:id="412316347">
      <w:bodyDiv w:val="1"/>
      <w:marLeft w:val="0"/>
      <w:marRight w:val="0"/>
      <w:marTop w:val="0"/>
      <w:marBottom w:val="0"/>
      <w:divBdr>
        <w:top w:val="none" w:sz="0" w:space="0" w:color="auto"/>
        <w:left w:val="none" w:sz="0" w:space="0" w:color="auto"/>
        <w:bottom w:val="none" w:sz="0" w:space="0" w:color="auto"/>
        <w:right w:val="none" w:sz="0" w:space="0" w:color="auto"/>
      </w:divBdr>
    </w:div>
    <w:div w:id="447239677">
      <w:bodyDiv w:val="1"/>
      <w:marLeft w:val="0"/>
      <w:marRight w:val="0"/>
      <w:marTop w:val="0"/>
      <w:marBottom w:val="0"/>
      <w:divBdr>
        <w:top w:val="none" w:sz="0" w:space="0" w:color="auto"/>
        <w:left w:val="none" w:sz="0" w:space="0" w:color="auto"/>
        <w:bottom w:val="none" w:sz="0" w:space="0" w:color="auto"/>
        <w:right w:val="none" w:sz="0" w:space="0" w:color="auto"/>
      </w:divBdr>
    </w:div>
    <w:div w:id="491412163">
      <w:bodyDiv w:val="1"/>
      <w:marLeft w:val="0"/>
      <w:marRight w:val="0"/>
      <w:marTop w:val="0"/>
      <w:marBottom w:val="0"/>
      <w:divBdr>
        <w:top w:val="none" w:sz="0" w:space="0" w:color="auto"/>
        <w:left w:val="none" w:sz="0" w:space="0" w:color="auto"/>
        <w:bottom w:val="none" w:sz="0" w:space="0" w:color="auto"/>
        <w:right w:val="none" w:sz="0" w:space="0" w:color="auto"/>
      </w:divBdr>
    </w:div>
    <w:div w:id="505826722">
      <w:bodyDiv w:val="1"/>
      <w:marLeft w:val="0"/>
      <w:marRight w:val="0"/>
      <w:marTop w:val="0"/>
      <w:marBottom w:val="0"/>
      <w:divBdr>
        <w:top w:val="none" w:sz="0" w:space="0" w:color="auto"/>
        <w:left w:val="none" w:sz="0" w:space="0" w:color="auto"/>
        <w:bottom w:val="none" w:sz="0" w:space="0" w:color="auto"/>
        <w:right w:val="none" w:sz="0" w:space="0" w:color="auto"/>
      </w:divBdr>
    </w:div>
    <w:div w:id="566769085">
      <w:bodyDiv w:val="1"/>
      <w:marLeft w:val="0"/>
      <w:marRight w:val="0"/>
      <w:marTop w:val="0"/>
      <w:marBottom w:val="0"/>
      <w:divBdr>
        <w:top w:val="none" w:sz="0" w:space="0" w:color="auto"/>
        <w:left w:val="none" w:sz="0" w:space="0" w:color="auto"/>
        <w:bottom w:val="none" w:sz="0" w:space="0" w:color="auto"/>
        <w:right w:val="none" w:sz="0" w:space="0" w:color="auto"/>
      </w:divBdr>
    </w:div>
    <w:div w:id="596794087">
      <w:bodyDiv w:val="1"/>
      <w:marLeft w:val="0"/>
      <w:marRight w:val="0"/>
      <w:marTop w:val="0"/>
      <w:marBottom w:val="0"/>
      <w:divBdr>
        <w:top w:val="none" w:sz="0" w:space="0" w:color="auto"/>
        <w:left w:val="none" w:sz="0" w:space="0" w:color="auto"/>
        <w:bottom w:val="none" w:sz="0" w:space="0" w:color="auto"/>
        <w:right w:val="none" w:sz="0" w:space="0" w:color="auto"/>
      </w:divBdr>
    </w:div>
    <w:div w:id="661154464">
      <w:bodyDiv w:val="1"/>
      <w:marLeft w:val="0"/>
      <w:marRight w:val="0"/>
      <w:marTop w:val="0"/>
      <w:marBottom w:val="0"/>
      <w:divBdr>
        <w:top w:val="none" w:sz="0" w:space="0" w:color="auto"/>
        <w:left w:val="none" w:sz="0" w:space="0" w:color="auto"/>
        <w:bottom w:val="none" w:sz="0" w:space="0" w:color="auto"/>
        <w:right w:val="none" w:sz="0" w:space="0" w:color="auto"/>
      </w:divBdr>
    </w:div>
    <w:div w:id="824660725">
      <w:bodyDiv w:val="1"/>
      <w:marLeft w:val="0"/>
      <w:marRight w:val="0"/>
      <w:marTop w:val="0"/>
      <w:marBottom w:val="0"/>
      <w:divBdr>
        <w:top w:val="none" w:sz="0" w:space="0" w:color="auto"/>
        <w:left w:val="none" w:sz="0" w:space="0" w:color="auto"/>
        <w:bottom w:val="none" w:sz="0" w:space="0" w:color="auto"/>
        <w:right w:val="none" w:sz="0" w:space="0" w:color="auto"/>
      </w:divBdr>
    </w:div>
    <w:div w:id="850724095">
      <w:bodyDiv w:val="1"/>
      <w:marLeft w:val="0"/>
      <w:marRight w:val="0"/>
      <w:marTop w:val="0"/>
      <w:marBottom w:val="0"/>
      <w:divBdr>
        <w:top w:val="none" w:sz="0" w:space="0" w:color="auto"/>
        <w:left w:val="none" w:sz="0" w:space="0" w:color="auto"/>
        <w:bottom w:val="none" w:sz="0" w:space="0" w:color="auto"/>
        <w:right w:val="none" w:sz="0" w:space="0" w:color="auto"/>
      </w:divBdr>
    </w:div>
    <w:div w:id="980421826">
      <w:bodyDiv w:val="1"/>
      <w:marLeft w:val="0"/>
      <w:marRight w:val="0"/>
      <w:marTop w:val="0"/>
      <w:marBottom w:val="0"/>
      <w:divBdr>
        <w:top w:val="none" w:sz="0" w:space="0" w:color="auto"/>
        <w:left w:val="none" w:sz="0" w:space="0" w:color="auto"/>
        <w:bottom w:val="none" w:sz="0" w:space="0" w:color="auto"/>
        <w:right w:val="none" w:sz="0" w:space="0" w:color="auto"/>
      </w:divBdr>
    </w:div>
    <w:div w:id="1099524510">
      <w:bodyDiv w:val="1"/>
      <w:marLeft w:val="0"/>
      <w:marRight w:val="0"/>
      <w:marTop w:val="0"/>
      <w:marBottom w:val="0"/>
      <w:divBdr>
        <w:top w:val="none" w:sz="0" w:space="0" w:color="auto"/>
        <w:left w:val="none" w:sz="0" w:space="0" w:color="auto"/>
        <w:bottom w:val="none" w:sz="0" w:space="0" w:color="auto"/>
        <w:right w:val="none" w:sz="0" w:space="0" w:color="auto"/>
      </w:divBdr>
    </w:div>
    <w:div w:id="1140654399">
      <w:bodyDiv w:val="1"/>
      <w:marLeft w:val="0"/>
      <w:marRight w:val="0"/>
      <w:marTop w:val="0"/>
      <w:marBottom w:val="0"/>
      <w:divBdr>
        <w:top w:val="none" w:sz="0" w:space="0" w:color="auto"/>
        <w:left w:val="none" w:sz="0" w:space="0" w:color="auto"/>
        <w:bottom w:val="none" w:sz="0" w:space="0" w:color="auto"/>
        <w:right w:val="none" w:sz="0" w:space="0" w:color="auto"/>
      </w:divBdr>
    </w:div>
    <w:div w:id="1198813335">
      <w:bodyDiv w:val="1"/>
      <w:marLeft w:val="0"/>
      <w:marRight w:val="0"/>
      <w:marTop w:val="0"/>
      <w:marBottom w:val="0"/>
      <w:divBdr>
        <w:top w:val="none" w:sz="0" w:space="0" w:color="auto"/>
        <w:left w:val="none" w:sz="0" w:space="0" w:color="auto"/>
        <w:bottom w:val="none" w:sz="0" w:space="0" w:color="auto"/>
        <w:right w:val="none" w:sz="0" w:space="0" w:color="auto"/>
      </w:divBdr>
    </w:div>
    <w:div w:id="1432241467">
      <w:bodyDiv w:val="1"/>
      <w:marLeft w:val="0"/>
      <w:marRight w:val="0"/>
      <w:marTop w:val="0"/>
      <w:marBottom w:val="0"/>
      <w:divBdr>
        <w:top w:val="none" w:sz="0" w:space="0" w:color="auto"/>
        <w:left w:val="none" w:sz="0" w:space="0" w:color="auto"/>
        <w:bottom w:val="none" w:sz="0" w:space="0" w:color="auto"/>
        <w:right w:val="none" w:sz="0" w:space="0" w:color="auto"/>
      </w:divBdr>
    </w:div>
    <w:div w:id="1447584118">
      <w:bodyDiv w:val="1"/>
      <w:marLeft w:val="0"/>
      <w:marRight w:val="0"/>
      <w:marTop w:val="0"/>
      <w:marBottom w:val="0"/>
      <w:divBdr>
        <w:top w:val="none" w:sz="0" w:space="0" w:color="auto"/>
        <w:left w:val="none" w:sz="0" w:space="0" w:color="auto"/>
        <w:bottom w:val="none" w:sz="0" w:space="0" w:color="auto"/>
        <w:right w:val="none" w:sz="0" w:space="0" w:color="auto"/>
      </w:divBdr>
    </w:div>
    <w:div w:id="1508668942">
      <w:bodyDiv w:val="1"/>
      <w:marLeft w:val="0"/>
      <w:marRight w:val="0"/>
      <w:marTop w:val="0"/>
      <w:marBottom w:val="0"/>
      <w:divBdr>
        <w:top w:val="none" w:sz="0" w:space="0" w:color="auto"/>
        <w:left w:val="none" w:sz="0" w:space="0" w:color="auto"/>
        <w:bottom w:val="none" w:sz="0" w:space="0" w:color="auto"/>
        <w:right w:val="none" w:sz="0" w:space="0" w:color="auto"/>
      </w:divBdr>
    </w:div>
    <w:div w:id="1635866905">
      <w:bodyDiv w:val="1"/>
      <w:marLeft w:val="0"/>
      <w:marRight w:val="0"/>
      <w:marTop w:val="0"/>
      <w:marBottom w:val="0"/>
      <w:divBdr>
        <w:top w:val="none" w:sz="0" w:space="0" w:color="auto"/>
        <w:left w:val="none" w:sz="0" w:space="0" w:color="auto"/>
        <w:bottom w:val="none" w:sz="0" w:space="0" w:color="auto"/>
        <w:right w:val="none" w:sz="0" w:space="0" w:color="auto"/>
      </w:divBdr>
    </w:div>
    <w:div w:id="1963610557">
      <w:bodyDiv w:val="1"/>
      <w:marLeft w:val="0"/>
      <w:marRight w:val="0"/>
      <w:marTop w:val="0"/>
      <w:marBottom w:val="0"/>
      <w:divBdr>
        <w:top w:val="none" w:sz="0" w:space="0" w:color="auto"/>
        <w:left w:val="none" w:sz="0" w:space="0" w:color="auto"/>
        <w:bottom w:val="none" w:sz="0" w:space="0" w:color="auto"/>
        <w:right w:val="none" w:sz="0" w:space="0" w:color="auto"/>
      </w:divBdr>
    </w:div>
    <w:div w:id="1966808887">
      <w:bodyDiv w:val="1"/>
      <w:marLeft w:val="0"/>
      <w:marRight w:val="0"/>
      <w:marTop w:val="0"/>
      <w:marBottom w:val="0"/>
      <w:divBdr>
        <w:top w:val="none" w:sz="0" w:space="0" w:color="auto"/>
        <w:left w:val="none" w:sz="0" w:space="0" w:color="auto"/>
        <w:bottom w:val="none" w:sz="0" w:space="0" w:color="auto"/>
        <w:right w:val="none" w:sz="0" w:space="0" w:color="auto"/>
      </w:divBdr>
    </w:div>
    <w:div w:id="212036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nalo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74FCF-DCF0-4D47-99A4-D4A2DAA2E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23</Pages>
  <Words>7177</Words>
  <Characters>40910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Санкт-Петербургский Университет Управления и Экономи</Company>
  <LinksUpToDate>false</LinksUpToDate>
  <CharactersWithSpaces>47992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Маненко Марина Владимировна</dc:creator>
  <cp:lastModifiedBy>Графова Анастасия Леонидовна</cp:lastModifiedBy>
  <cp:revision>42</cp:revision>
  <cp:lastPrinted>2017-07-03T12:41:00Z</cp:lastPrinted>
  <dcterms:created xsi:type="dcterms:W3CDTF">2017-07-03T12:31:00Z</dcterms:created>
  <dcterms:modified xsi:type="dcterms:W3CDTF">2021-04-09T10:04:00Z</dcterms:modified>
</cp:coreProperties>
</file>