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59E" w:rsidRPr="006C759E" w:rsidRDefault="006C759E" w:rsidP="006C759E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75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Задание Методология исследовательской деятельности</w:t>
      </w:r>
    </w:p>
    <w:p w:rsidR="006C759E" w:rsidRDefault="006C759E" w:rsidP="006C759E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75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Задание-1 по Леви-</w:t>
      </w:r>
      <w:proofErr w:type="spellStart"/>
      <w:r w:rsidRPr="006C75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Строссу</w:t>
      </w:r>
      <w:proofErr w:type="spellEnd"/>
    </w:p>
    <w:p w:rsidR="00AD1D02" w:rsidRPr="00AD1D02" w:rsidRDefault="00AD1D02" w:rsidP="00AD1D0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AD1D02" w:rsidRDefault="00AD1D02" w:rsidP="00AD1D02">
      <w:pPr>
        <w:shd w:val="clear" w:color="auto" w:fill="FFFFFF"/>
        <w:spacing w:before="150" w:after="150" w:line="240" w:lineRule="auto"/>
        <w:outlineLvl w:val="1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AD1D02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Прочитайте главы 5, 6 (часть 2) и 15 (часть 4) книги Клода Леви-</w:t>
      </w:r>
      <w:proofErr w:type="spellStart"/>
      <w:r w:rsidRPr="00AD1D02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Стросса</w:t>
      </w:r>
      <w:proofErr w:type="spellEnd"/>
      <w:r w:rsidRPr="00AD1D02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"Печальные тропики". Ответьте на вопросы:</w:t>
      </w:r>
    </w:p>
    <w:p w:rsidR="00AD1D02" w:rsidRDefault="00AD1D02" w:rsidP="00AD1D02">
      <w:pPr>
        <w:shd w:val="clear" w:color="auto" w:fill="FFFFFF"/>
        <w:spacing w:before="150" w:after="150" w:line="240" w:lineRule="auto"/>
        <w:outlineLvl w:val="1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</w:p>
    <w:p w:rsidR="00AD1D02" w:rsidRDefault="00AD1D02" w:rsidP="00AD1D02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AD1D02">
        <w:rPr>
          <w:b/>
          <w:color w:val="000000" w:themeColor="text1"/>
          <w:sz w:val="28"/>
          <w:szCs w:val="28"/>
        </w:rPr>
        <w:t>1.</w:t>
      </w:r>
      <w:r w:rsidRPr="00AD1D02">
        <w:rPr>
          <w:color w:val="000000" w:themeColor="text1"/>
          <w:sz w:val="28"/>
          <w:szCs w:val="28"/>
        </w:rPr>
        <w:t xml:space="preserve"> Формальный анализ источника: где, когда появился этот текст, где и когда был впервые опубликован. Что известно о его авторе? Кто переводчик, где и когда текст был опубликован на русском?</w:t>
      </w:r>
    </w:p>
    <w:p w:rsidR="00AD1D02" w:rsidRPr="00AD1D02" w:rsidRDefault="00AD1D02" w:rsidP="00AD1D02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AD1D02" w:rsidRDefault="00AD1D02" w:rsidP="00AD1D02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AD1D02">
        <w:rPr>
          <w:b/>
          <w:color w:val="000000" w:themeColor="text1"/>
          <w:sz w:val="28"/>
          <w:szCs w:val="28"/>
        </w:rPr>
        <w:t>2.</w:t>
      </w:r>
      <w:r w:rsidRPr="00AD1D02">
        <w:rPr>
          <w:color w:val="000000" w:themeColor="text1"/>
          <w:sz w:val="28"/>
          <w:szCs w:val="28"/>
        </w:rPr>
        <w:t xml:space="preserve"> Какие личные качества, с точки зрения автора, помогают в занятиях этнографией? Какие, наоборот, мешают?</w:t>
      </w:r>
    </w:p>
    <w:p w:rsidR="00AD1D02" w:rsidRPr="00AD1D02" w:rsidRDefault="00AD1D02" w:rsidP="00AD1D02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AD1D02" w:rsidRDefault="00AD1D02" w:rsidP="00AD1D02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AD1D02">
        <w:rPr>
          <w:b/>
          <w:color w:val="000000" w:themeColor="text1"/>
          <w:sz w:val="28"/>
          <w:szCs w:val="28"/>
        </w:rPr>
        <w:t>3.</w:t>
      </w:r>
      <w:r w:rsidRPr="00AD1D02">
        <w:rPr>
          <w:color w:val="000000" w:themeColor="text1"/>
          <w:sz w:val="28"/>
          <w:szCs w:val="28"/>
        </w:rPr>
        <w:t xml:space="preserve"> Какие дисциплины связаны с этнографией (</w:t>
      </w:r>
      <w:proofErr w:type="spellStart"/>
      <w:r w:rsidRPr="00AD1D02">
        <w:rPr>
          <w:color w:val="000000" w:themeColor="text1"/>
          <w:sz w:val="28"/>
          <w:szCs w:val="28"/>
        </w:rPr>
        <w:t>антропологоией</w:t>
      </w:r>
      <w:proofErr w:type="spellEnd"/>
      <w:r w:rsidRPr="00AD1D02">
        <w:rPr>
          <w:color w:val="000000" w:themeColor="text1"/>
          <w:sz w:val="28"/>
          <w:szCs w:val="28"/>
        </w:rPr>
        <w:t>)? </w:t>
      </w:r>
    </w:p>
    <w:p w:rsidR="00AD1D02" w:rsidRPr="00AD1D02" w:rsidRDefault="00AD1D02" w:rsidP="00AD1D02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AD1D02" w:rsidRDefault="00AD1D02" w:rsidP="00AD1D02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AD1D02">
        <w:rPr>
          <w:b/>
          <w:color w:val="000000" w:themeColor="text1"/>
          <w:sz w:val="28"/>
          <w:szCs w:val="28"/>
        </w:rPr>
        <w:t>4.</w:t>
      </w:r>
      <w:r w:rsidRPr="00AD1D02">
        <w:rPr>
          <w:color w:val="000000" w:themeColor="text1"/>
          <w:sz w:val="28"/>
          <w:szCs w:val="28"/>
        </w:rPr>
        <w:t xml:space="preserve"> Где и когда разворачиваются события, описанные в главе 15? Что, собственно, происходит в этой главе? Составьте ее план из 7-10 пунктов.</w:t>
      </w:r>
    </w:p>
    <w:p w:rsidR="00AD1D02" w:rsidRPr="00AD1D02" w:rsidRDefault="00AD1D02" w:rsidP="00AD1D02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AD1D02" w:rsidRPr="00AD1D02" w:rsidRDefault="00AD1D02" w:rsidP="00AD1D02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AD1D02">
        <w:rPr>
          <w:b/>
          <w:color w:val="000000" w:themeColor="text1"/>
          <w:sz w:val="28"/>
          <w:szCs w:val="28"/>
        </w:rPr>
        <w:t>5.</w:t>
      </w:r>
      <w:r w:rsidRPr="00AD1D02">
        <w:rPr>
          <w:color w:val="000000" w:themeColor="text1"/>
          <w:sz w:val="28"/>
          <w:szCs w:val="28"/>
        </w:rPr>
        <w:t xml:space="preserve"> Какие феномены и структуры описывает автор в этой главе?</w:t>
      </w:r>
    </w:p>
    <w:p w:rsidR="00AD1D02" w:rsidRDefault="00AD1D02" w:rsidP="00AD1D02">
      <w:pPr>
        <w:shd w:val="clear" w:color="auto" w:fill="FFFFFF"/>
        <w:spacing w:before="150" w:after="150" w:line="240" w:lineRule="auto"/>
        <w:outlineLvl w:val="1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</w:p>
    <w:p w:rsidR="00AD1D02" w:rsidRPr="00AD1D02" w:rsidRDefault="00AD1D02" w:rsidP="00AD1D02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C759E" w:rsidRPr="006C759E" w:rsidRDefault="006C759E" w:rsidP="006C759E">
      <w:pPr>
        <w:shd w:val="clear" w:color="auto" w:fill="FFFFFF"/>
        <w:spacing w:before="150" w:after="15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8321A" w:rsidRDefault="00AD1D02"/>
    <w:sectPr w:rsidR="00A8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30"/>
    <w:rsid w:val="00586230"/>
    <w:rsid w:val="006C3E26"/>
    <w:rsid w:val="006C759E"/>
    <w:rsid w:val="007F6EAA"/>
    <w:rsid w:val="00AD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65E9"/>
  <w15:chartTrackingRefBased/>
  <w15:docId w15:val="{B70524A4-5B61-4F04-8931-F252BBD1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C75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75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AD1D02"/>
    <w:rPr>
      <w:b/>
      <w:bCs/>
    </w:rPr>
  </w:style>
  <w:style w:type="paragraph" w:styleId="a4">
    <w:name w:val="Normal (Web)"/>
    <w:basedOn w:val="a"/>
    <w:uiPriority w:val="99"/>
    <w:semiHidden/>
    <w:unhideWhenUsed/>
    <w:rsid w:val="00AD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Биканаев Мурат Ринатович</dc:creator>
  <cp:keywords/>
  <dc:description/>
  <cp:lastModifiedBy>Биканаев Мурат Ринатович</cp:lastModifiedBy>
  <cp:revision>5</cp:revision>
  <dcterms:created xsi:type="dcterms:W3CDTF">2022-12-05T10:50:00Z</dcterms:created>
  <dcterms:modified xsi:type="dcterms:W3CDTF">2022-12-05T11:01:00Z</dcterms:modified>
</cp:coreProperties>
</file>