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1066" w14:textId="6C74D366" w:rsidR="0061405D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Что такое подзадача в динамическом программировании?</w:t>
      </w:r>
    </w:p>
    <w:p w14:paraId="58DED6A1" w14:textId="414ED622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Что такое оценка в методе ветвей и границ?</w:t>
      </w:r>
    </w:p>
    <w:p w14:paraId="08799DE9" w14:textId="04B5EC6D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 xml:space="preserve">Если основная задача задана на интервале </w:t>
      </w:r>
      <w:r>
        <w:rPr>
          <w:lang w:val="la-Latn"/>
        </w:rPr>
        <w:t xml:space="preserve">(0, 10) </w:t>
      </w:r>
      <w:r>
        <w:t>что будет подзадачей в этом случае динамического программирования.</w:t>
      </w:r>
    </w:p>
    <w:p w14:paraId="5167ACD2" w14:textId="523BBB8F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Что такое ведущий столбец и строка в симплекс методе.</w:t>
      </w:r>
    </w:p>
    <w:p w14:paraId="58972BFF" w14:textId="5E7E8A3D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Как выбираются ведущий столбец и строка в симплекс методе и почему именно так.</w:t>
      </w:r>
    </w:p>
    <w:p w14:paraId="67CDCAD8" w14:textId="7B797708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Геометрический смысл симплекс метода.</w:t>
      </w:r>
    </w:p>
    <w:p w14:paraId="7DD85F32" w14:textId="495FEE52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Зачем мы выбираем ведущую строку и столбец.</w:t>
      </w:r>
    </w:p>
    <w:p w14:paraId="00469C2E" w14:textId="034B819E" w:rsidR="0008126F" w:rsidRPr="0008126F" w:rsidRDefault="0008126F" w:rsidP="0008126F">
      <w:pPr>
        <w:pStyle w:val="a3"/>
        <w:numPr>
          <w:ilvl w:val="0"/>
          <w:numId w:val="1"/>
        </w:numPr>
        <w:rPr>
          <w:lang w:val="la-Latn"/>
        </w:rPr>
      </w:pPr>
      <w:r>
        <w:t>Геометрический смысл выбора ведущей строки и столбца в симплекс методе.</w:t>
      </w:r>
    </w:p>
    <w:p w14:paraId="02B847C5" w14:textId="77777777" w:rsidR="0008126F" w:rsidRPr="0008126F" w:rsidRDefault="0008126F" w:rsidP="0008126F">
      <w:pPr>
        <w:pStyle w:val="a3"/>
        <w:rPr>
          <w:lang w:val="la-Latn"/>
        </w:rPr>
      </w:pPr>
    </w:p>
    <w:sectPr w:rsidR="0008126F" w:rsidRPr="0008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29ED"/>
    <w:multiLevelType w:val="hybridMultilevel"/>
    <w:tmpl w:val="FA4C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1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6F"/>
    <w:rsid w:val="0008126F"/>
    <w:rsid w:val="006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745"/>
  <w15:chartTrackingRefBased/>
  <w15:docId w15:val="{1B6B2EA7-A363-48B3-BD28-004112B2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Musatov Matvey</dc:creator>
  <cp:keywords/>
  <dc:description/>
  <cp:lastModifiedBy>Musatov Matvey</cp:lastModifiedBy>
  <cp:revision>1</cp:revision>
  <dcterms:created xsi:type="dcterms:W3CDTF">2022-12-22T09:29:00Z</dcterms:created>
  <dcterms:modified xsi:type="dcterms:W3CDTF">2022-12-22T09:37:00Z</dcterms:modified>
</cp:coreProperties>
</file>