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7EFA" w14:textId="3D2153B8" w:rsidR="00482C71" w:rsidRDefault="00482C71" w:rsidP="000B3420">
      <w:pPr>
        <w:spacing w:after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Домашнее задание </w:t>
      </w:r>
      <w:bookmarkStart w:id="0" w:name="_GoBack"/>
      <w:bookmarkEnd w:id="0"/>
      <w:r>
        <w:rPr>
          <w:rFonts w:eastAsia="Arial Unicode MS"/>
          <w:b/>
        </w:rPr>
        <w:t>на тему:</w:t>
      </w:r>
    </w:p>
    <w:p w14:paraId="7FA969A6" w14:textId="3D58AFA3" w:rsidR="00482C71" w:rsidRDefault="00482C71" w:rsidP="000B3420">
      <w:pPr>
        <w:spacing w:after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«</w:t>
      </w:r>
      <w:r w:rsidRPr="00482C71">
        <w:rPr>
          <w:rFonts w:eastAsia="Arial Unicode MS"/>
          <w:b/>
          <w:bCs/>
        </w:rPr>
        <w:t>Национальный проект «Здравоохранение»</w:t>
      </w:r>
      <w:r w:rsidRPr="00482C71">
        <w:rPr>
          <w:rFonts w:eastAsia="Arial Unicode MS"/>
          <w:b/>
        </w:rPr>
        <w:br/>
      </w:r>
      <w:r w:rsidRPr="00482C71">
        <w:rPr>
          <w:rFonts w:eastAsia="Arial Unicode MS"/>
          <w:b/>
          <w:bCs/>
        </w:rPr>
        <w:t>и входящие в его состав федеральные проекты</w:t>
      </w:r>
      <w:r w:rsidRPr="00482C71">
        <w:rPr>
          <w:rFonts w:eastAsia="Arial Unicode MS"/>
          <w:b/>
        </w:rPr>
        <w:t>»</w:t>
      </w:r>
    </w:p>
    <w:p w14:paraId="3324AEF7" w14:textId="77777777" w:rsidR="00482C71" w:rsidRDefault="00482C71" w:rsidP="000B3420">
      <w:pPr>
        <w:spacing w:after="0"/>
        <w:jc w:val="center"/>
        <w:rPr>
          <w:rFonts w:eastAsia="Arial Unicode MS"/>
          <w:b/>
        </w:rPr>
      </w:pPr>
    </w:p>
    <w:p w14:paraId="7092E23E" w14:textId="77777777" w:rsidR="00482C71" w:rsidRDefault="00482C71" w:rsidP="000B3420">
      <w:pPr>
        <w:spacing w:after="0"/>
        <w:jc w:val="center"/>
        <w:rPr>
          <w:rFonts w:eastAsia="Arial Unicode MS"/>
          <w:b/>
        </w:rPr>
      </w:pPr>
    </w:p>
    <w:p w14:paraId="4A57753C" w14:textId="6994B6E9" w:rsidR="00482C71" w:rsidRDefault="00482C71" w:rsidP="00482C71">
      <w:pPr>
        <w:spacing w:after="0"/>
        <w:ind w:left="709" w:firstLine="709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>Подготовить паспорт федерального проекта</w:t>
      </w:r>
      <w:r>
        <w:rPr>
          <w:rFonts w:eastAsia="Arial Unicode MS"/>
          <w:bCs/>
        </w:rPr>
        <w:t xml:space="preserve"> по прилагаемой форме </w:t>
      </w:r>
      <w:r>
        <w:rPr>
          <w:rFonts w:eastAsia="Arial Unicode MS"/>
          <w:bCs/>
        </w:rPr>
        <w:br/>
        <w:t>и пояснительную записку (на 1 стр.) с описанием цели, задач, ожидаемых результатов от реализации проекта.</w:t>
      </w:r>
    </w:p>
    <w:p w14:paraId="27E0ED54" w14:textId="77777777" w:rsidR="00482C71" w:rsidRPr="00482C71" w:rsidRDefault="00482C71" w:rsidP="00482C71">
      <w:pPr>
        <w:spacing w:after="0"/>
        <w:ind w:left="709" w:firstLine="709"/>
        <w:jc w:val="both"/>
        <w:rPr>
          <w:rFonts w:eastAsia="Arial Unicode MS"/>
          <w:bCs/>
        </w:rPr>
      </w:pPr>
      <w:r w:rsidRPr="00482C71">
        <w:rPr>
          <w:rFonts w:eastAsia="Arial Unicode MS"/>
          <w:b/>
          <w:bCs/>
        </w:rPr>
        <w:t>Перечень возможных тем для разработки нового федерального проекта:</w:t>
      </w:r>
    </w:p>
    <w:p w14:paraId="65EAE773" w14:textId="093A0674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>Лекарственное страхование в Российской Федерации (</w:t>
      </w:r>
      <w:r w:rsidRPr="00482C71">
        <w:rPr>
          <w:rFonts w:eastAsia="Arial Unicode MS"/>
          <w:bCs/>
          <w:i/>
          <w:iCs/>
        </w:rPr>
        <w:t xml:space="preserve">на какие категории граждан распространяется, в каком объеме и по каким заболеваниям должно финансироваться, какая модель возмещения может быть использована (через ОМС, через ДМС, фиксированное </w:t>
      </w:r>
      <w:proofErr w:type="spellStart"/>
      <w:r w:rsidRPr="00482C71">
        <w:rPr>
          <w:rFonts w:eastAsia="Arial Unicode MS"/>
          <w:bCs/>
          <w:i/>
          <w:iCs/>
        </w:rPr>
        <w:t>софинансирование</w:t>
      </w:r>
      <w:proofErr w:type="spellEnd"/>
      <w:r w:rsidRPr="00482C71">
        <w:rPr>
          <w:rFonts w:eastAsia="Arial Unicode MS"/>
          <w:bCs/>
          <w:i/>
          <w:iCs/>
        </w:rPr>
        <w:t xml:space="preserve"> от граждан, целевое бюджетное финансирование), </w:t>
      </w:r>
      <w:r>
        <w:rPr>
          <w:rFonts w:eastAsia="Arial Unicode MS"/>
          <w:bCs/>
          <w:i/>
          <w:iCs/>
        </w:rPr>
        <w:br/>
      </w:r>
      <w:r w:rsidRPr="00482C71">
        <w:rPr>
          <w:rFonts w:eastAsia="Arial Unicode MS"/>
          <w:bCs/>
          <w:i/>
          <w:iCs/>
        </w:rPr>
        <w:t>к каким результатам может привести</w:t>
      </w:r>
      <w:r w:rsidRPr="00482C71">
        <w:rPr>
          <w:rFonts w:eastAsia="Arial Unicode MS"/>
          <w:bCs/>
        </w:rPr>
        <w:t>)</w:t>
      </w:r>
      <w:r>
        <w:rPr>
          <w:rFonts w:eastAsia="Arial Unicode MS"/>
          <w:bCs/>
        </w:rPr>
        <w:t>.</w:t>
      </w:r>
    </w:p>
    <w:p w14:paraId="7FBE1871" w14:textId="308F0BA7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 xml:space="preserve"> Новая модель финансирования системы здравоохранения (</w:t>
      </w:r>
      <w:r w:rsidRPr="00482C71">
        <w:rPr>
          <w:rFonts w:eastAsia="Arial Unicode MS"/>
          <w:bCs/>
          <w:i/>
          <w:iCs/>
        </w:rPr>
        <w:t xml:space="preserve">на какие виды </w:t>
      </w:r>
      <w:proofErr w:type="spellStart"/>
      <w:r w:rsidRPr="00482C71">
        <w:rPr>
          <w:rFonts w:eastAsia="Arial Unicode MS"/>
          <w:bCs/>
          <w:i/>
          <w:iCs/>
        </w:rPr>
        <w:t>мед.помощи</w:t>
      </w:r>
      <w:proofErr w:type="spellEnd"/>
      <w:r w:rsidRPr="00482C71">
        <w:rPr>
          <w:rFonts w:eastAsia="Arial Unicode MS"/>
          <w:bCs/>
          <w:i/>
          <w:iCs/>
        </w:rPr>
        <w:t xml:space="preserve"> нужно направлять больше финансовых средств, кто должен быть главным распорядителем бюджета (по типу мед. организации), нужно ли пересмотреть систему ОМС и ПГГ, нужен ли возврат к полностью бюджетной модели, возможна ли структура здравоохранения по типу Госкорпорации)</w:t>
      </w:r>
      <w:r>
        <w:rPr>
          <w:rFonts w:eastAsia="Arial Unicode MS"/>
          <w:bCs/>
          <w:i/>
          <w:iCs/>
        </w:rPr>
        <w:t>.</w:t>
      </w:r>
    </w:p>
    <w:p w14:paraId="3ABC95F2" w14:textId="7B0777C0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 xml:space="preserve"> Новая форма государственно-частного партнерства (</w:t>
      </w:r>
      <w:r w:rsidRPr="00482C71">
        <w:rPr>
          <w:rFonts w:eastAsia="Arial Unicode MS"/>
          <w:bCs/>
          <w:i/>
          <w:iCs/>
        </w:rPr>
        <w:t xml:space="preserve">какие виды </w:t>
      </w:r>
      <w:r>
        <w:rPr>
          <w:rFonts w:eastAsia="Arial Unicode MS"/>
          <w:bCs/>
          <w:i/>
          <w:iCs/>
        </w:rPr>
        <w:br/>
      </w:r>
      <w:r w:rsidRPr="00482C71">
        <w:rPr>
          <w:rFonts w:eastAsia="Arial Unicode MS"/>
          <w:bCs/>
          <w:i/>
          <w:iCs/>
        </w:rPr>
        <w:t xml:space="preserve">и профили </w:t>
      </w:r>
      <w:proofErr w:type="spellStart"/>
      <w:r w:rsidRPr="00482C71">
        <w:rPr>
          <w:rFonts w:eastAsia="Arial Unicode MS"/>
          <w:bCs/>
          <w:i/>
          <w:iCs/>
        </w:rPr>
        <w:t>мед.помощи</w:t>
      </w:r>
      <w:proofErr w:type="spellEnd"/>
      <w:r w:rsidRPr="00482C71">
        <w:rPr>
          <w:rFonts w:eastAsia="Arial Unicode MS"/>
          <w:bCs/>
          <w:i/>
          <w:iCs/>
        </w:rPr>
        <w:t xml:space="preserve"> развивать, как осуществлять взаимодействие </w:t>
      </w:r>
      <w:r>
        <w:rPr>
          <w:rFonts w:eastAsia="Arial Unicode MS"/>
          <w:bCs/>
          <w:i/>
          <w:iCs/>
        </w:rPr>
        <w:br/>
      </w:r>
      <w:r w:rsidRPr="00482C71">
        <w:rPr>
          <w:rFonts w:eastAsia="Arial Unicode MS"/>
          <w:bCs/>
          <w:i/>
          <w:iCs/>
        </w:rPr>
        <w:t>в системе ОМС, какие условия гарантировать инвестору, по какому принципу отбирать для участия в ТПГГ</w:t>
      </w:r>
      <w:r w:rsidRPr="00482C71">
        <w:rPr>
          <w:rFonts w:eastAsia="Arial Unicode MS"/>
          <w:bCs/>
        </w:rPr>
        <w:t>)</w:t>
      </w:r>
      <w:r>
        <w:rPr>
          <w:rFonts w:eastAsia="Arial Unicode MS"/>
          <w:bCs/>
        </w:rPr>
        <w:t>.</w:t>
      </w:r>
    </w:p>
    <w:p w14:paraId="6FD13828" w14:textId="6889E959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 xml:space="preserve"> Совершенствование системы медико-статистического учета </w:t>
      </w:r>
      <w:r>
        <w:rPr>
          <w:rFonts w:eastAsia="Arial Unicode MS"/>
          <w:bCs/>
        </w:rPr>
        <w:br/>
      </w:r>
      <w:r w:rsidRPr="00482C71">
        <w:rPr>
          <w:rFonts w:eastAsia="Arial Unicode MS"/>
          <w:bCs/>
        </w:rPr>
        <w:t>на национальном уровне (</w:t>
      </w:r>
      <w:r w:rsidRPr="00482C71">
        <w:rPr>
          <w:rFonts w:eastAsia="Arial Unicode MS"/>
          <w:bCs/>
          <w:i/>
          <w:iCs/>
        </w:rPr>
        <w:t>какие формы мониторинга избыточны, что нужно сделать для формирования эффективного межведомственного взаимодействия, какие системы можно использовать</w:t>
      </w:r>
      <w:r w:rsidRPr="00482C71">
        <w:rPr>
          <w:rFonts w:eastAsia="Arial Unicode MS"/>
          <w:bCs/>
        </w:rPr>
        <w:t>)</w:t>
      </w:r>
      <w:r>
        <w:rPr>
          <w:rFonts w:eastAsia="Arial Unicode MS"/>
          <w:bCs/>
        </w:rPr>
        <w:t>.</w:t>
      </w:r>
      <w:r w:rsidRPr="00482C71">
        <w:rPr>
          <w:rFonts w:eastAsia="Arial Unicode MS"/>
          <w:bCs/>
        </w:rPr>
        <w:t xml:space="preserve"> </w:t>
      </w:r>
    </w:p>
    <w:p w14:paraId="48644F2A" w14:textId="0DC9EB0E" w:rsid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Cs/>
        </w:rPr>
        <w:t xml:space="preserve"> Новая модель производственной медицины (</w:t>
      </w:r>
      <w:r w:rsidRPr="00482C71">
        <w:rPr>
          <w:rFonts w:eastAsia="Arial Unicode MS"/>
          <w:bCs/>
          <w:i/>
          <w:iCs/>
        </w:rPr>
        <w:t xml:space="preserve">должна ли быть отдельной со своими положениями или должна взаимодействовать </w:t>
      </w:r>
      <w:r>
        <w:rPr>
          <w:rFonts w:eastAsia="Arial Unicode MS"/>
          <w:bCs/>
          <w:i/>
          <w:iCs/>
        </w:rPr>
        <w:br/>
      </w:r>
      <w:r w:rsidRPr="00482C71">
        <w:rPr>
          <w:rFonts w:eastAsia="Arial Unicode MS"/>
          <w:bCs/>
          <w:i/>
          <w:iCs/>
        </w:rPr>
        <w:t xml:space="preserve">с государственной сетью </w:t>
      </w:r>
      <w:proofErr w:type="spellStart"/>
      <w:r w:rsidRPr="00482C71">
        <w:rPr>
          <w:rFonts w:eastAsia="Arial Unicode MS"/>
          <w:bCs/>
          <w:i/>
          <w:iCs/>
        </w:rPr>
        <w:t>мед.организаций</w:t>
      </w:r>
      <w:proofErr w:type="spellEnd"/>
      <w:r w:rsidRPr="00482C71">
        <w:rPr>
          <w:rFonts w:eastAsia="Arial Unicode MS"/>
          <w:bCs/>
          <w:i/>
          <w:iCs/>
        </w:rPr>
        <w:t xml:space="preserve">, какие могут быть особенности организации оказания </w:t>
      </w:r>
      <w:proofErr w:type="spellStart"/>
      <w:r w:rsidRPr="00482C71">
        <w:rPr>
          <w:rFonts w:eastAsia="Arial Unicode MS"/>
          <w:bCs/>
          <w:i/>
          <w:iCs/>
        </w:rPr>
        <w:t>мед.помощи</w:t>
      </w:r>
      <w:proofErr w:type="spellEnd"/>
      <w:r w:rsidRPr="00482C71">
        <w:rPr>
          <w:rFonts w:eastAsia="Arial Unicode MS"/>
          <w:bCs/>
          <w:i/>
          <w:iCs/>
        </w:rPr>
        <w:t xml:space="preserve"> по отраслям (</w:t>
      </w:r>
      <w:proofErr w:type="spellStart"/>
      <w:r w:rsidRPr="00482C71">
        <w:rPr>
          <w:rFonts w:eastAsia="Arial Unicode MS"/>
          <w:bCs/>
          <w:i/>
          <w:iCs/>
        </w:rPr>
        <w:t>нефте</w:t>
      </w:r>
      <w:proofErr w:type="spellEnd"/>
      <w:r w:rsidRPr="00482C71">
        <w:rPr>
          <w:rFonts w:eastAsia="Arial Unicode MS"/>
          <w:bCs/>
          <w:i/>
          <w:iCs/>
        </w:rPr>
        <w:t xml:space="preserve">-газовый сектор, металлургия, </w:t>
      </w:r>
      <w:proofErr w:type="spellStart"/>
      <w:r w:rsidRPr="00482C71">
        <w:rPr>
          <w:rFonts w:eastAsia="Arial Unicode MS"/>
          <w:bCs/>
          <w:i/>
          <w:iCs/>
        </w:rPr>
        <w:t>агропромышленность</w:t>
      </w:r>
      <w:proofErr w:type="spellEnd"/>
      <w:r w:rsidRPr="00482C71">
        <w:rPr>
          <w:rFonts w:eastAsia="Arial Unicode MS"/>
          <w:bCs/>
          <w:i/>
          <w:iCs/>
        </w:rPr>
        <w:t xml:space="preserve"> и т.д.), в т.ч. с учетом производственных факторов и набора обязательных регулярных обследований</w:t>
      </w:r>
      <w:r w:rsidRPr="00482C71">
        <w:rPr>
          <w:rFonts w:eastAsia="Arial Unicode MS"/>
          <w:bCs/>
        </w:rPr>
        <w:t>)</w:t>
      </w:r>
      <w:r>
        <w:rPr>
          <w:rFonts w:eastAsia="Arial Unicode MS"/>
          <w:bCs/>
        </w:rPr>
        <w:t>.</w:t>
      </w:r>
    </w:p>
    <w:p w14:paraId="5ED38623" w14:textId="164B24E5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Новые подходы к организации оказания медицинской помощи </w:t>
      </w:r>
      <w:r>
        <w:rPr>
          <w:rFonts w:eastAsia="Arial Unicode MS"/>
          <w:bCs/>
        </w:rPr>
        <w:br/>
        <w:t>(на выбор – по виду и/или профилю медицинской)</w:t>
      </w:r>
    </w:p>
    <w:p w14:paraId="4B3DE92E" w14:textId="5BD3307E" w:rsidR="00482C71" w:rsidRPr="00482C71" w:rsidRDefault="00482C71" w:rsidP="00482C71">
      <w:pPr>
        <w:numPr>
          <w:ilvl w:val="0"/>
          <w:numId w:val="3"/>
        </w:numPr>
        <w:tabs>
          <w:tab w:val="left" w:pos="1560"/>
        </w:tabs>
        <w:spacing w:after="0"/>
        <w:ind w:firstLine="556"/>
        <w:jc w:val="both"/>
        <w:rPr>
          <w:rFonts w:eastAsia="Arial Unicode MS"/>
          <w:bCs/>
        </w:rPr>
      </w:pPr>
      <w:r w:rsidRPr="00482C71">
        <w:rPr>
          <w:rFonts w:eastAsia="Arial Unicode MS"/>
          <w:b/>
          <w:bCs/>
        </w:rPr>
        <w:t xml:space="preserve"> Собственная тема по наиболее острым вопросам, связанным </w:t>
      </w:r>
      <w:r>
        <w:rPr>
          <w:rFonts w:eastAsia="Arial Unicode MS"/>
          <w:b/>
          <w:bCs/>
        </w:rPr>
        <w:br/>
      </w:r>
      <w:r w:rsidRPr="00482C71">
        <w:rPr>
          <w:rFonts w:eastAsia="Arial Unicode MS"/>
          <w:b/>
          <w:bCs/>
        </w:rPr>
        <w:t>с профессиональной деятельностью.</w:t>
      </w:r>
    </w:p>
    <w:p w14:paraId="7BC3F6D5" w14:textId="77777777" w:rsidR="00482C71" w:rsidRPr="00482C71" w:rsidRDefault="00482C71" w:rsidP="00482C71">
      <w:pPr>
        <w:spacing w:after="0"/>
        <w:ind w:firstLine="709"/>
        <w:jc w:val="both"/>
        <w:rPr>
          <w:rFonts w:eastAsia="Arial Unicode MS"/>
          <w:bCs/>
        </w:rPr>
      </w:pPr>
    </w:p>
    <w:p w14:paraId="1D6B9BE5" w14:textId="77777777" w:rsidR="00482C71" w:rsidRDefault="00482C71" w:rsidP="000B3420">
      <w:pPr>
        <w:spacing w:after="0"/>
        <w:jc w:val="center"/>
        <w:rPr>
          <w:rFonts w:eastAsia="Arial Unicode MS"/>
          <w:b/>
        </w:rPr>
      </w:pPr>
    </w:p>
    <w:p w14:paraId="45397B39" w14:textId="77777777" w:rsidR="00482C71" w:rsidRDefault="00482C71" w:rsidP="000B3420">
      <w:pPr>
        <w:spacing w:after="0"/>
        <w:jc w:val="center"/>
        <w:rPr>
          <w:rFonts w:eastAsia="Arial Unicode MS"/>
          <w:b/>
        </w:rPr>
      </w:pPr>
    </w:p>
    <w:p w14:paraId="1F767719" w14:textId="77777777" w:rsidR="00482C71" w:rsidRDefault="00482C71" w:rsidP="000B3420">
      <w:pPr>
        <w:spacing w:after="0"/>
        <w:jc w:val="center"/>
        <w:rPr>
          <w:rFonts w:eastAsia="Arial Unicode MS"/>
          <w:b/>
        </w:rPr>
        <w:sectPr w:rsidR="00482C71" w:rsidSect="00482C7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851" w:left="567" w:header="709" w:footer="709" w:gutter="0"/>
          <w:cols w:space="720"/>
          <w:titlePg/>
        </w:sectPr>
      </w:pPr>
    </w:p>
    <w:p w14:paraId="2C904077" w14:textId="3E24A90F" w:rsidR="00482C71" w:rsidRDefault="00482C71" w:rsidP="000B3420">
      <w:pPr>
        <w:spacing w:after="0"/>
        <w:jc w:val="center"/>
        <w:rPr>
          <w:rFonts w:eastAsia="Arial Unicode MS"/>
          <w:b/>
        </w:rPr>
      </w:pPr>
    </w:p>
    <w:p w14:paraId="6EFB7D76" w14:textId="49390C0E" w:rsidR="00896FBE" w:rsidRDefault="00AC52CD" w:rsidP="000B3420">
      <w:pPr>
        <w:spacing w:after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ПАСПОРТ</w:t>
      </w:r>
      <w:r w:rsidR="00552E75">
        <w:rPr>
          <w:rFonts w:eastAsia="Arial Unicode MS"/>
          <w:b/>
        </w:rPr>
        <w:t xml:space="preserve"> ФЕДЕРАЛЬНОГО </w:t>
      </w:r>
      <w:r>
        <w:rPr>
          <w:rFonts w:eastAsia="Arial Unicode MS"/>
          <w:b/>
        </w:rPr>
        <w:t xml:space="preserve">ПРОЕКТА </w:t>
      </w:r>
      <w:r w:rsidR="006D2053">
        <w:rPr>
          <w:rFonts w:eastAsia="Arial Unicode MS"/>
          <w:b/>
        </w:rPr>
        <w:t>«</w:t>
      </w:r>
      <w:r w:rsidR="00552E75">
        <w:rPr>
          <w:rFonts w:eastAsia="Arial Unicode MS"/>
          <w:b/>
        </w:rPr>
        <w:t>………………………</w:t>
      </w:r>
      <w:r w:rsidR="006D2053">
        <w:rPr>
          <w:rFonts w:eastAsia="Arial Unicode MS"/>
          <w:b/>
        </w:rPr>
        <w:t>»</w:t>
      </w:r>
    </w:p>
    <w:p w14:paraId="4108F800" w14:textId="77777777" w:rsidR="000B3420" w:rsidRDefault="000B3420" w:rsidP="000B3420">
      <w:pPr>
        <w:spacing w:after="0"/>
        <w:jc w:val="center"/>
        <w:rPr>
          <w:rFonts w:eastAsia="Arial Unicode MS"/>
          <w:b/>
        </w:rPr>
      </w:pPr>
    </w:p>
    <w:p w14:paraId="101EF3A4" w14:textId="77777777" w:rsidR="00EA1EA2" w:rsidRPr="00445D59" w:rsidRDefault="006D2053" w:rsidP="00896FBE">
      <w:pPr>
        <w:spacing w:line="240" w:lineRule="atLeast"/>
        <w:jc w:val="center"/>
        <w:rPr>
          <w:rFonts w:eastAsia="Arial Unicode MS"/>
          <w:b/>
        </w:rPr>
      </w:pPr>
      <w:r w:rsidRPr="006D2053">
        <w:rPr>
          <w:rFonts w:eastAsia="Arial Unicode MS"/>
          <w:b/>
        </w:rPr>
        <w:t xml:space="preserve">1. </w:t>
      </w:r>
      <w:r w:rsidR="00EA1EA2" w:rsidRPr="00445D59">
        <w:rPr>
          <w:rFonts w:eastAsia="Arial Unicode MS"/>
          <w:b/>
        </w:rPr>
        <w:t>Основные положения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4395"/>
        <w:gridCol w:w="3543"/>
      </w:tblGrid>
      <w:tr w:rsidR="00EA1EA2" w:rsidRPr="00C5214C" w14:paraId="445402CD" w14:textId="77777777" w:rsidTr="00C5214C">
        <w:trPr>
          <w:cantSplit/>
        </w:trPr>
        <w:tc>
          <w:tcPr>
            <w:tcW w:w="4644" w:type="dxa"/>
            <w:shd w:val="clear" w:color="auto" w:fill="auto"/>
            <w:vAlign w:val="center"/>
          </w:tcPr>
          <w:p w14:paraId="0E7593AD" w14:textId="77777777" w:rsidR="00EA1EA2" w:rsidRPr="00C5214C" w:rsidRDefault="00EA1EA2" w:rsidP="005A2409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Краткое наименование про</w:t>
            </w:r>
            <w:r w:rsidR="005A2409" w:rsidRPr="00C5214C">
              <w:rPr>
                <w:rFonts w:eastAsia="Arial Unicode MS"/>
                <w:sz w:val="27"/>
                <w:szCs w:val="27"/>
              </w:rPr>
              <w:t>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AF170F" w14:textId="77777777" w:rsidR="00896FBE" w:rsidRPr="00C5214C" w:rsidRDefault="00896FBE" w:rsidP="00FE2750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1471AB" w14:textId="77777777" w:rsidR="00EA1EA2" w:rsidRPr="00C5214C" w:rsidRDefault="00EA1EA2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Срок начала и окончания проекта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597115" w14:textId="77777777" w:rsidR="00EA1EA2" w:rsidRPr="00C5214C" w:rsidRDefault="00EA1EA2" w:rsidP="006D2053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</w:p>
        </w:tc>
      </w:tr>
      <w:tr w:rsidR="00EA1EA2" w:rsidRPr="00C5214C" w14:paraId="1302CFCA" w14:textId="77777777" w:rsidTr="00C5214C">
        <w:trPr>
          <w:cantSplit/>
        </w:trPr>
        <w:tc>
          <w:tcPr>
            <w:tcW w:w="4644" w:type="dxa"/>
            <w:shd w:val="clear" w:color="auto" w:fill="auto"/>
            <w:vAlign w:val="center"/>
          </w:tcPr>
          <w:p w14:paraId="65FC59F2" w14:textId="77777777" w:rsidR="00EA1EA2" w:rsidRPr="00C5214C" w:rsidRDefault="00EA1EA2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Куратор</w:t>
            </w:r>
            <w:r w:rsidR="005A2409" w:rsidRPr="00C5214C">
              <w:rPr>
                <w:rFonts w:eastAsia="Arial Unicode MS"/>
                <w:sz w:val="27"/>
                <w:szCs w:val="27"/>
              </w:rPr>
              <w:t xml:space="preserve"> проекта</w:t>
            </w:r>
          </w:p>
        </w:tc>
        <w:tc>
          <w:tcPr>
            <w:tcW w:w="10773" w:type="dxa"/>
            <w:gridSpan w:val="3"/>
            <w:shd w:val="clear" w:color="auto" w:fill="auto"/>
            <w:vAlign w:val="center"/>
          </w:tcPr>
          <w:p w14:paraId="1D139333" w14:textId="77777777" w:rsidR="00876676" w:rsidRPr="00C5214C" w:rsidRDefault="00876676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</w:p>
        </w:tc>
      </w:tr>
      <w:tr w:rsidR="00EA1EA2" w:rsidRPr="00C5214C" w14:paraId="370CEC1D" w14:textId="77777777" w:rsidTr="00C5214C">
        <w:trPr>
          <w:cantSplit/>
        </w:trPr>
        <w:tc>
          <w:tcPr>
            <w:tcW w:w="4644" w:type="dxa"/>
            <w:shd w:val="clear" w:color="auto" w:fill="auto"/>
            <w:vAlign w:val="center"/>
          </w:tcPr>
          <w:p w14:paraId="6DEA3E10" w14:textId="77777777" w:rsidR="00EA1EA2" w:rsidRPr="00C5214C" w:rsidRDefault="00EA1EA2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Руководитель проекта</w:t>
            </w:r>
          </w:p>
        </w:tc>
        <w:tc>
          <w:tcPr>
            <w:tcW w:w="10773" w:type="dxa"/>
            <w:gridSpan w:val="3"/>
            <w:shd w:val="clear" w:color="auto" w:fill="auto"/>
            <w:vAlign w:val="center"/>
          </w:tcPr>
          <w:p w14:paraId="4E5BE92B" w14:textId="77777777" w:rsidR="00876676" w:rsidRPr="00C5214C" w:rsidRDefault="00876676">
            <w:pPr>
              <w:spacing w:before="40" w:after="40" w:line="240" w:lineRule="atLeast"/>
              <w:rPr>
                <w:sz w:val="27"/>
                <w:szCs w:val="27"/>
              </w:rPr>
            </w:pPr>
          </w:p>
        </w:tc>
      </w:tr>
      <w:tr w:rsidR="00EA1EA2" w:rsidRPr="00C5214C" w14:paraId="7F41F224" w14:textId="77777777" w:rsidTr="00C5214C">
        <w:trPr>
          <w:cantSplit/>
        </w:trPr>
        <w:tc>
          <w:tcPr>
            <w:tcW w:w="4644" w:type="dxa"/>
            <w:shd w:val="clear" w:color="auto" w:fill="auto"/>
            <w:vAlign w:val="center"/>
          </w:tcPr>
          <w:p w14:paraId="05CAF80B" w14:textId="77777777" w:rsidR="00EA1EA2" w:rsidRPr="00C5214C" w:rsidRDefault="00EA1EA2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Исполнители и соисполнители мероприятий проекта</w:t>
            </w:r>
          </w:p>
        </w:tc>
        <w:tc>
          <w:tcPr>
            <w:tcW w:w="10773" w:type="dxa"/>
            <w:gridSpan w:val="3"/>
            <w:shd w:val="clear" w:color="auto" w:fill="auto"/>
            <w:vAlign w:val="center"/>
          </w:tcPr>
          <w:p w14:paraId="569A79DD" w14:textId="77777777" w:rsidR="00190FA8" w:rsidRPr="00C5214C" w:rsidRDefault="00190FA8" w:rsidP="006D2053">
            <w:pPr>
              <w:spacing w:before="40" w:after="40" w:line="240" w:lineRule="atLeast"/>
              <w:rPr>
                <w:rFonts w:eastAsia="Arial Unicode MS"/>
                <w:sz w:val="27"/>
                <w:szCs w:val="27"/>
              </w:rPr>
            </w:pPr>
          </w:p>
        </w:tc>
      </w:tr>
    </w:tbl>
    <w:p w14:paraId="1FF34DA2" w14:textId="77777777" w:rsidR="0027215A" w:rsidRDefault="0027215A" w:rsidP="00896FBE">
      <w:pPr>
        <w:spacing w:line="240" w:lineRule="atLeast"/>
        <w:jc w:val="center"/>
        <w:rPr>
          <w:rFonts w:eastAsia="Arial Unicode MS"/>
          <w:b/>
        </w:rPr>
      </w:pPr>
    </w:p>
    <w:p w14:paraId="53F611BF" w14:textId="77777777" w:rsidR="00EA1EA2" w:rsidRPr="00445D59" w:rsidRDefault="006D2053" w:rsidP="00896FBE">
      <w:pPr>
        <w:spacing w:line="240" w:lineRule="atLeast"/>
        <w:jc w:val="center"/>
        <w:rPr>
          <w:b/>
        </w:rPr>
      </w:pPr>
      <w:r w:rsidRPr="006D2053">
        <w:rPr>
          <w:rFonts w:eastAsia="Arial Unicode MS"/>
          <w:b/>
        </w:rPr>
        <w:t xml:space="preserve">2. </w:t>
      </w:r>
      <w:r w:rsidR="00EA1EA2" w:rsidRPr="00445D59">
        <w:rPr>
          <w:rFonts w:eastAsia="Arial Unicode MS"/>
          <w:b/>
        </w:rPr>
        <w:t>Содержание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2554"/>
        <w:gridCol w:w="1906"/>
        <w:gridCol w:w="1257"/>
        <w:gridCol w:w="1755"/>
        <w:gridCol w:w="1752"/>
        <w:gridCol w:w="1749"/>
        <w:gridCol w:w="1747"/>
      </w:tblGrid>
      <w:tr w:rsidR="006D2053" w:rsidRPr="00C5214C" w14:paraId="5957CE90" w14:textId="77777777" w:rsidTr="006D2053">
        <w:tc>
          <w:tcPr>
            <w:tcW w:w="797" w:type="pct"/>
            <w:shd w:val="clear" w:color="auto" w:fill="auto"/>
            <w:vAlign w:val="center"/>
          </w:tcPr>
          <w:p w14:paraId="2213BAAF" w14:textId="77777777" w:rsidR="006D2053" w:rsidRPr="00C5214C" w:rsidRDefault="006D2053" w:rsidP="005A2409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Цель проекта</w:t>
            </w:r>
          </w:p>
        </w:tc>
        <w:tc>
          <w:tcPr>
            <w:tcW w:w="4203" w:type="pct"/>
            <w:gridSpan w:val="7"/>
            <w:shd w:val="clear" w:color="auto" w:fill="auto"/>
            <w:vAlign w:val="center"/>
          </w:tcPr>
          <w:p w14:paraId="69ED8D6F" w14:textId="77777777" w:rsidR="006D2053" w:rsidRPr="00876676" w:rsidRDefault="006D2053" w:rsidP="008E0E1C">
            <w:pPr>
              <w:spacing w:line="223" w:lineRule="auto"/>
              <w:rPr>
                <w:rFonts w:eastAsia="Arial Unicode MS"/>
                <w:bCs/>
                <w:color w:val="000000"/>
                <w:sz w:val="27"/>
                <w:szCs w:val="27"/>
                <w:u w:color="000000"/>
                <w:lang w:eastAsia="en-US"/>
              </w:rPr>
            </w:pPr>
          </w:p>
        </w:tc>
      </w:tr>
      <w:tr w:rsidR="006D2053" w:rsidRPr="00C5214C" w14:paraId="3BE24DB5" w14:textId="77777777" w:rsidTr="006D2053">
        <w:tc>
          <w:tcPr>
            <w:tcW w:w="797" w:type="pct"/>
            <w:vMerge w:val="restart"/>
            <w:shd w:val="clear" w:color="auto" w:fill="auto"/>
            <w:vAlign w:val="center"/>
          </w:tcPr>
          <w:p w14:paraId="189C5217" w14:textId="77777777" w:rsidR="006D2053" w:rsidRPr="00C5214C" w:rsidRDefault="006D2053" w:rsidP="00392756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 xml:space="preserve">Показатели проекта и их значения 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400605C9" w14:textId="77777777" w:rsidR="006D2053" w:rsidRPr="00C5214C" w:rsidRDefault="006D2053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Показатель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4218CA29" w14:textId="77777777" w:rsidR="006D2053" w:rsidRPr="00896FBE" w:rsidRDefault="006D2053" w:rsidP="00190F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6FBE">
              <w:rPr>
                <w:rFonts w:eastAsia="Arial Unicode MS"/>
                <w:sz w:val="24"/>
                <w:szCs w:val="24"/>
              </w:rPr>
              <w:t>Тип показателя (основной, аналитический</w:t>
            </w:r>
            <w:r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4C104E13" w14:textId="77777777" w:rsidR="006D2053" w:rsidRPr="00896FBE" w:rsidRDefault="006D2053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896FBE">
              <w:rPr>
                <w:rFonts w:eastAsia="Arial Unicode MS"/>
                <w:sz w:val="24"/>
                <w:szCs w:val="24"/>
              </w:rPr>
              <w:t>Базовое значение*</w:t>
            </w:r>
          </w:p>
        </w:tc>
        <w:tc>
          <w:tcPr>
            <w:tcW w:w="2318" w:type="pct"/>
            <w:gridSpan w:val="4"/>
            <w:shd w:val="clear" w:color="auto" w:fill="auto"/>
            <w:vAlign w:val="center"/>
          </w:tcPr>
          <w:p w14:paraId="28901E2C" w14:textId="77777777" w:rsidR="006D2053" w:rsidRPr="00C5214C" w:rsidRDefault="006D2053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5214C">
              <w:rPr>
                <w:rFonts w:eastAsia="Arial Unicode MS"/>
                <w:sz w:val="27"/>
                <w:szCs w:val="27"/>
              </w:rPr>
              <w:t>Период, год</w:t>
            </w:r>
          </w:p>
        </w:tc>
      </w:tr>
      <w:tr w:rsidR="006D2053" w:rsidRPr="00C5214C" w14:paraId="3306D7A1" w14:textId="77777777" w:rsidTr="006D2053">
        <w:trPr>
          <w:trHeight w:val="397"/>
        </w:trPr>
        <w:tc>
          <w:tcPr>
            <w:tcW w:w="797" w:type="pct"/>
            <w:vMerge/>
            <w:shd w:val="clear" w:color="auto" w:fill="auto"/>
            <w:vAlign w:val="center"/>
          </w:tcPr>
          <w:p w14:paraId="73CBFCC8" w14:textId="77777777" w:rsidR="006D2053" w:rsidRPr="00C5214C" w:rsidRDefault="006D2053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3AD714D" w14:textId="77777777" w:rsidR="006D2053" w:rsidRPr="00C5214C" w:rsidRDefault="006D2053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5FE07F7F" w14:textId="77777777" w:rsidR="006D2053" w:rsidRPr="00C5214C" w:rsidRDefault="006D2053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428813F6" w14:textId="77777777" w:rsidR="006D2053" w:rsidRPr="00C5214C" w:rsidRDefault="006D2053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972A2A0" w14:textId="0DC000A7" w:rsidR="006D2053" w:rsidRPr="00C5214C" w:rsidRDefault="006D2053" w:rsidP="006D2053">
            <w:pPr>
              <w:spacing w:after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202</w:t>
            </w:r>
            <w:r w:rsidR="005E3500">
              <w:rPr>
                <w:rFonts w:eastAsia="Arial Unicode MS"/>
                <w:sz w:val="27"/>
                <w:szCs w:val="27"/>
              </w:rPr>
              <w:t>3</w:t>
            </w:r>
          </w:p>
        </w:tc>
        <w:tc>
          <w:tcPr>
            <w:tcW w:w="580" w:type="pct"/>
            <w:vAlign w:val="center"/>
          </w:tcPr>
          <w:p w14:paraId="3DD5C14C" w14:textId="1BA4A051" w:rsidR="006D2053" w:rsidRDefault="006D2053" w:rsidP="006D2053">
            <w:pPr>
              <w:spacing w:after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202</w:t>
            </w:r>
            <w:r w:rsidR="005E3500">
              <w:rPr>
                <w:rFonts w:eastAsia="Arial Unicode MS"/>
                <w:sz w:val="27"/>
                <w:szCs w:val="27"/>
              </w:rPr>
              <w:t>4</w:t>
            </w:r>
          </w:p>
        </w:tc>
        <w:tc>
          <w:tcPr>
            <w:tcW w:w="579" w:type="pct"/>
            <w:vAlign w:val="center"/>
          </w:tcPr>
          <w:p w14:paraId="4C654D1C" w14:textId="42F01B5B" w:rsidR="006D2053" w:rsidRDefault="006D2053" w:rsidP="006D2053">
            <w:pPr>
              <w:spacing w:after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202</w:t>
            </w:r>
            <w:r w:rsidR="005E3500">
              <w:rPr>
                <w:rFonts w:eastAsia="Arial Unicode MS"/>
                <w:sz w:val="27"/>
                <w:szCs w:val="27"/>
              </w:rPr>
              <w:t>5</w:t>
            </w:r>
          </w:p>
        </w:tc>
        <w:tc>
          <w:tcPr>
            <w:tcW w:w="578" w:type="pct"/>
            <w:vAlign w:val="center"/>
          </w:tcPr>
          <w:p w14:paraId="654C1678" w14:textId="58C1B2B3" w:rsidR="006D2053" w:rsidRDefault="006D2053" w:rsidP="006D2053">
            <w:pPr>
              <w:spacing w:after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202</w:t>
            </w:r>
            <w:r w:rsidR="005E3500">
              <w:rPr>
                <w:rFonts w:eastAsia="Arial Unicode MS"/>
                <w:sz w:val="27"/>
                <w:szCs w:val="27"/>
              </w:rPr>
              <w:t>6</w:t>
            </w:r>
          </w:p>
        </w:tc>
      </w:tr>
      <w:tr w:rsidR="006D2053" w:rsidRPr="00C5214C" w14:paraId="5E17347F" w14:textId="77777777" w:rsidTr="006D2053">
        <w:trPr>
          <w:trHeight w:val="589"/>
        </w:trPr>
        <w:tc>
          <w:tcPr>
            <w:tcW w:w="797" w:type="pct"/>
            <w:vMerge/>
            <w:shd w:val="clear" w:color="auto" w:fill="auto"/>
            <w:vAlign w:val="center"/>
          </w:tcPr>
          <w:p w14:paraId="288B13C1" w14:textId="77777777" w:rsidR="006D2053" w:rsidRPr="00C5214C" w:rsidRDefault="006D2053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ABE6" w14:textId="77777777" w:rsidR="006D2053" w:rsidRPr="00C5214C" w:rsidRDefault="006D2053" w:rsidP="00896FBE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CA01F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7B1FD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D987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C7CE6BC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EAC9A35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EA4A9EA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</w:tr>
      <w:tr w:rsidR="006D2053" w:rsidRPr="00C5214C" w14:paraId="3AE78E4E" w14:textId="77777777" w:rsidTr="006D2053">
        <w:trPr>
          <w:trHeight w:val="413"/>
        </w:trPr>
        <w:tc>
          <w:tcPr>
            <w:tcW w:w="797" w:type="pct"/>
            <w:vMerge/>
            <w:shd w:val="clear" w:color="auto" w:fill="auto"/>
            <w:vAlign w:val="center"/>
          </w:tcPr>
          <w:p w14:paraId="3B45D8B5" w14:textId="77777777" w:rsidR="006D2053" w:rsidRPr="00C5214C" w:rsidRDefault="006D2053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7792A" w14:textId="77777777" w:rsidR="006D2053" w:rsidRDefault="006D2053" w:rsidP="00896FBE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FF8D5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9BC2E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E38D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9DA6836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ADCA275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D5116E1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</w:tr>
      <w:tr w:rsidR="006D2053" w:rsidRPr="00C5214C" w14:paraId="68774A78" w14:textId="77777777" w:rsidTr="006D2053">
        <w:trPr>
          <w:trHeight w:val="280"/>
        </w:trPr>
        <w:tc>
          <w:tcPr>
            <w:tcW w:w="797" w:type="pct"/>
            <w:vMerge/>
            <w:shd w:val="clear" w:color="auto" w:fill="auto"/>
            <w:vAlign w:val="center"/>
          </w:tcPr>
          <w:p w14:paraId="604B14A2" w14:textId="77777777" w:rsidR="006D2053" w:rsidRPr="00C5214C" w:rsidRDefault="006D2053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83F0" w14:textId="77777777" w:rsidR="006D2053" w:rsidRDefault="006D2053" w:rsidP="00896FBE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560A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6C542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A1FC3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CA14AD0" w14:textId="77777777" w:rsidR="006D2053" w:rsidRDefault="006D2053" w:rsidP="006734B2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2BFF8A4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9B24E6C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</w:tr>
      <w:tr w:rsidR="006D2053" w:rsidRPr="00C5214C" w14:paraId="68CFA204" w14:textId="77777777" w:rsidTr="006D2053">
        <w:trPr>
          <w:trHeight w:val="557"/>
        </w:trPr>
        <w:tc>
          <w:tcPr>
            <w:tcW w:w="797" w:type="pct"/>
            <w:vMerge/>
            <w:shd w:val="clear" w:color="auto" w:fill="auto"/>
            <w:vAlign w:val="center"/>
          </w:tcPr>
          <w:p w14:paraId="4370C824" w14:textId="77777777" w:rsidR="006D2053" w:rsidRPr="00C5214C" w:rsidRDefault="006D2053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AF228" w14:textId="77777777" w:rsidR="006D2053" w:rsidRDefault="006D2053" w:rsidP="00896FBE">
            <w:pPr>
              <w:spacing w:line="240" w:lineRule="atLeast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3A6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665FB" w14:textId="77777777" w:rsidR="006D2053" w:rsidRPr="00C5214C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3549B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0F1930F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4EA34445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87EF025" w14:textId="77777777" w:rsidR="006D2053" w:rsidRDefault="006D2053" w:rsidP="00896FBE">
            <w:pPr>
              <w:spacing w:line="24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</w:tr>
    </w:tbl>
    <w:p w14:paraId="008766D9" w14:textId="77777777" w:rsidR="00445D59" w:rsidRDefault="00445D59" w:rsidP="00FD69D2">
      <w:pPr>
        <w:spacing w:after="0" w:line="240" w:lineRule="atLeast"/>
        <w:rPr>
          <w:rFonts w:eastAsia="Arial Unicode MS"/>
        </w:rPr>
      </w:pPr>
    </w:p>
    <w:p w14:paraId="65813BD1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</w:p>
    <w:p w14:paraId="29E0A87B" w14:textId="77777777" w:rsidR="00552E75" w:rsidRDefault="00552E75" w:rsidP="006D2053">
      <w:pPr>
        <w:spacing w:after="0" w:line="240" w:lineRule="atLeast"/>
        <w:jc w:val="center"/>
        <w:rPr>
          <w:rFonts w:eastAsia="Arial Unicode MS"/>
          <w:b/>
        </w:rPr>
      </w:pPr>
    </w:p>
    <w:p w14:paraId="2AAC36AD" w14:textId="77777777" w:rsidR="00552E75" w:rsidRDefault="00552E75" w:rsidP="006D2053">
      <w:pPr>
        <w:spacing w:after="0" w:line="240" w:lineRule="atLeast"/>
        <w:jc w:val="center"/>
        <w:rPr>
          <w:rFonts w:eastAsia="Arial Unicode MS"/>
          <w:b/>
        </w:rPr>
      </w:pPr>
    </w:p>
    <w:p w14:paraId="2BBA42F8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  <w:r w:rsidRPr="006D2053">
        <w:rPr>
          <w:rFonts w:eastAsia="Arial Unicode MS"/>
          <w:b/>
          <w:lang w:val="en-US"/>
        </w:rPr>
        <w:t xml:space="preserve">3. </w:t>
      </w:r>
      <w:r w:rsidRPr="006D2053">
        <w:rPr>
          <w:rFonts w:eastAsia="Arial Unicode MS"/>
          <w:b/>
        </w:rPr>
        <w:t>Задачи и результаты проекта</w:t>
      </w:r>
    </w:p>
    <w:p w14:paraId="23A7FFCF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0"/>
        <w:gridCol w:w="5730"/>
        <w:gridCol w:w="8308"/>
      </w:tblGrid>
      <w:tr w:rsidR="006D2053" w14:paraId="16C08FCA" w14:textId="77777777" w:rsidTr="006D2053">
        <w:tc>
          <w:tcPr>
            <w:tcW w:w="1101" w:type="dxa"/>
          </w:tcPr>
          <w:p w14:paraId="7F0D6842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п/п</w:t>
            </w:r>
          </w:p>
        </w:tc>
        <w:tc>
          <w:tcPr>
            <w:tcW w:w="5811" w:type="dxa"/>
          </w:tcPr>
          <w:p w14:paraId="4065B7CB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Наименование задачи, результата</w:t>
            </w:r>
          </w:p>
        </w:tc>
        <w:tc>
          <w:tcPr>
            <w:tcW w:w="8442" w:type="dxa"/>
          </w:tcPr>
          <w:p w14:paraId="1948BE7D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Характеристика результата</w:t>
            </w:r>
          </w:p>
        </w:tc>
      </w:tr>
      <w:tr w:rsidR="006D2053" w14:paraId="43E9167E" w14:textId="77777777" w:rsidTr="006D2053">
        <w:tc>
          <w:tcPr>
            <w:tcW w:w="1101" w:type="dxa"/>
          </w:tcPr>
          <w:p w14:paraId="7458EBB5" w14:textId="77777777" w:rsidR="006D2053" w:rsidRDefault="00113954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5811" w:type="dxa"/>
          </w:tcPr>
          <w:p w14:paraId="125768DB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442" w:type="dxa"/>
          </w:tcPr>
          <w:p w14:paraId="3E5E54D4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6D2053" w14:paraId="69E510AE" w14:textId="77777777" w:rsidTr="006D2053">
        <w:tc>
          <w:tcPr>
            <w:tcW w:w="1101" w:type="dxa"/>
          </w:tcPr>
          <w:p w14:paraId="6010B291" w14:textId="77777777" w:rsidR="006D2053" w:rsidRDefault="00113954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5811" w:type="dxa"/>
          </w:tcPr>
          <w:p w14:paraId="7B9F59DC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442" w:type="dxa"/>
          </w:tcPr>
          <w:p w14:paraId="2B47506C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6D2053" w14:paraId="4EF632E2" w14:textId="77777777" w:rsidTr="006D2053">
        <w:tc>
          <w:tcPr>
            <w:tcW w:w="1101" w:type="dxa"/>
          </w:tcPr>
          <w:p w14:paraId="13BDCE10" w14:textId="77777777" w:rsidR="006D2053" w:rsidRDefault="00113954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5811" w:type="dxa"/>
          </w:tcPr>
          <w:p w14:paraId="7396F009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442" w:type="dxa"/>
          </w:tcPr>
          <w:p w14:paraId="00837A44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6D2053" w14:paraId="1853515E" w14:textId="77777777" w:rsidTr="006D2053">
        <w:tc>
          <w:tcPr>
            <w:tcW w:w="1101" w:type="dxa"/>
          </w:tcPr>
          <w:p w14:paraId="560ADA13" w14:textId="77777777" w:rsidR="006D2053" w:rsidRDefault="00BC0C4A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5811" w:type="dxa"/>
          </w:tcPr>
          <w:p w14:paraId="795CE543" w14:textId="77777777" w:rsidR="006D2053" w:rsidRDefault="006D2053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442" w:type="dxa"/>
          </w:tcPr>
          <w:p w14:paraId="7BD43DC9" w14:textId="77777777" w:rsidR="00483F08" w:rsidRDefault="00483F08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</w:tbl>
    <w:p w14:paraId="4F6534AD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</w:p>
    <w:p w14:paraId="78A2AD28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  <w:r>
        <w:rPr>
          <w:rFonts w:eastAsia="Arial Unicode MS"/>
          <w:b/>
        </w:rPr>
        <w:t>4. Финансовое обеспечение реализации федерального проекта</w:t>
      </w:r>
    </w:p>
    <w:p w14:paraId="13D9CF58" w14:textId="77777777" w:rsid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3468"/>
        <w:gridCol w:w="2328"/>
        <w:gridCol w:w="2228"/>
        <w:gridCol w:w="2089"/>
        <w:gridCol w:w="2366"/>
        <w:gridCol w:w="1894"/>
      </w:tblGrid>
      <w:tr w:rsidR="00B6539E" w14:paraId="6F600B36" w14:textId="77777777" w:rsidTr="00B6539E">
        <w:tc>
          <w:tcPr>
            <w:tcW w:w="760" w:type="dxa"/>
            <w:vMerge w:val="restart"/>
          </w:tcPr>
          <w:p w14:paraId="25F42788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rFonts w:eastAsia="Arial Unicode MS"/>
                <w:b/>
              </w:rPr>
              <w:t>№ п/п</w:t>
            </w:r>
          </w:p>
        </w:tc>
        <w:tc>
          <w:tcPr>
            <w:tcW w:w="3498" w:type="dxa"/>
            <w:vMerge w:val="restart"/>
          </w:tcPr>
          <w:p w14:paraId="229D479A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b/>
              </w:rPr>
              <w:t>Наименование результата и источники финансирования</w:t>
            </w:r>
          </w:p>
        </w:tc>
        <w:tc>
          <w:tcPr>
            <w:tcW w:w="9175" w:type="dxa"/>
            <w:gridSpan w:val="4"/>
          </w:tcPr>
          <w:p w14:paraId="06D0A575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b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21" w:type="dxa"/>
            <w:vMerge w:val="restart"/>
          </w:tcPr>
          <w:p w14:paraId="0D682A10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b/>
              </w:rPr>
            </w:pPr>
            <w:r w:rsidRPr="00B6539E">
              <w:rPr>
                <w:b/>
              </w:rPr>
              <w:t>Всего</w:t>
            </w:r>
          </w:p>
          <w:p w14:paraId="70224FE6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b/>
              </w:rPr>
            </w:pPr>
            <w:r w:rsidRPr="00B6539E">
              <w:rPr>
                <w:b/>
              </w:rPr>
              <w:t>(млн. руб.)</w:t>
            </w:r>
          </w:p>
        </w:tc>
      </w:tr>
      <w:tr w:rsidR="00B6539E" w14:paraId="797C696A" w14:textId="77777777" w:rsidTr="00B6539E">
        <w:tc>
          <w:tcPr>
            <w:tcW w:w="760" w:type="dxa"/>
            <w:vMerge/>
          </w:tcPr>
          <w:p w14:paraId="529AFCBE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  <w:vMerge/>
          </w:tcPr>
          <w:p w14:paraId="1EDEF50B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6A6B6FAD" w14:textId="5E9506AB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rFonts w:eastAsia="Arial Unicode MS"/>
                <w:b/>
              </w:rPr>
              <w:t>202</w:t>
            </w:r>
            <w:r w:rsidR="005E3500">
              <w:rPr>
                <w:rFonts w:eastAsia="Arial Unicode MS"/>
                <w:b/>
              </w:rPr>
              <w:t>3</w:t>
            </w:r>
          </w:p>
        </w:tc>
        <w:tc>
          <w:tcPr>
            <w:tcW w:w="2268" w:type="dxa"/>
          </w:tcPr>
          <w:p w14:paraId="36A82108" w14:textId="70F5F583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rFonts w:eastAsia="Arial Unicode MS"/>
                <w:b/>
              </w:rPr>
              <w:t>202</w:t>
            </w:r>
            <w:r w:rsidR="005E3500">
              <w:rPr>
                <w:rFonts w:eastAsia="Arial Unicode MS"/>
                <w:b/>
              </w:rPr>
              <w:t>4</w:t>
            </w:r>
          </w:p>
        </w:tc>
        <w:tc>
          <w:tcPr>
            <w:tcW w:w="2126" w:type="dxa"/>
          </w:tcPr>
          <w:p w14:paraId="6B07F9EF" w14:textId="5B7AAA80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rFonts w:eastAsia="Arial Unicode MS"/>
                <w:b/>
              </w:rPr>
              <w:t>202</w:t>
            </w:r>
            <w:r w:rsidR="005E3500">
              <w:rPr>
                <w:rFonts w:eastAsia="Arial Unicode MS"/>
                <w:b/>
              </w:rPr>
              <w:t>5</w:t>
            </w:r>
          </w:p>
        </w:tc>
        <w:tc>
          <w:tcPr>
            <w:tcW w:w="2410" w:type="dxa"/>
          </w:tcPr>
          <w:p w14:paraId="2C0C3159" w14:textId="66A882E4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  <w:r w:rsidRPr="00B6539E">
              <w:rPr>
                <w:rFonts w:eastAsia="Arial Unicode MS"/>
                <w:b/>
              </w:rPr>
              <w:t>202</w:t>
            </w:r>
            <w:r w:rsidR="005E3500">
              <w:rPr>
                <w:rFonts w:eastAsia="Arial Unicode MS"/>
                <w:b/>
              </w:rPr>
              <w:t>6</w:t>
            </w:r>
          </w:p>
        </w:tc>
        <w:tc>
          <w:tcPr>
            <w:tcW w:w="1921" w:type="dxa"/>
            <w:vMerge/>
          </w:tcPr>
          <w:p w14:paraId="6ACDEFFB" w14:textId="77777777" w:rsidR="00B6539E" w:rsidRP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B6539E" w14:paraId="1B00B07F" w14:textId="77777777" w:rsidTr="00B6539E">
        <w:tc>
          <w:tcPr>
            <w:tcW w:w="760" w:type="dxa"/>
          </w:tcPr>
          <w:p w14:paraId="34E503D1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</w:tcPr>
          <w:p w14:paraId="50D02997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5CD85654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</w:tcPr>
          <w:p w14:paraId="7274B180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</w:tcPr>
          <w:p w14:paraId="01CA654E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10" w:type="dxa"/>
          </w:tcPr>
          <w:p w14:paraId="4C9D00BB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1" w:type="dxa"/>
          </w:tcPr>
          <w:p w14:paraId="3E31E3E5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B6539E" w14:paraId="0B3F1455" w14:textId="77777777" w:rsidTr="00B6539E">
        <w:tc>
          <w:tcPr>
            <w:tcW w:w="760" w:type="dxa"/>
          </w:tcPr>
          <w:p w14:paraId="047FA59F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</w:tcPr>
          <w:p w14:paraId="3001820E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44E71CE4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</w:tcPr>
          <w:p w14:paraId="714C2D71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</w:tcPr>
          <w:p w14:paraId="1278475B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10" w:type="dxa"/>
          </w:tcPr>
          <w:p w14:paraId="2B5638EA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1" w:type="dxa"/>
          </w:tcPr>
          <w:p w14:paraId="25D22E18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B6539E" w14:paraId="03B890F3" w14:textId="77777777" w:rsidTr="00B6539E">
        <w:tc>
          <w:tcPr>
            <w:tcW w:w="760" w:type="dxa"/>
          </w:tcPr>
          <w:p w14:paraId="0DFBAA8B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</w:tcPr>
          <w:p w14:paraId="0ACA49AD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0D7927A6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</w:tcPr>
          <w:p w14:paraId="7BF2CED0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</w:tcPr>
          <w:p w14:paraId="2CF4F4A7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10" w:type="dxa"/>
          </w:tcPr>
          <w:p w14:paraId="4C5A8482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1" w:type="dxa"/>
          </w:tcPr>
          <w:p w14:paraId="479A40E6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B6539E" w14:paraId="34BB0A28" w14:textId="77777777" w:rsidTr="00B6539E">
        <w:tc>
          <w:tcPr>
            <w:tcW w:w="760" w:type="dxa"/>
          </w:tcPr>
          <w:p w14:paraId="5A9D6223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</w:tcPr>
          <w:p w14:paraId="62CACAD4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18D4195C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</w:tcPr>
          <w:p w14:paraId="1BDD98F2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</w:tcPr>
          <w:p w14:paraId="1F412A12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10" w:type="dxa"/>
          </w:tcPr>
          <w:p w14:paraId="21F7CA2F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1" w:type="dxa"/>
          </w:tcPr>
          <w:p w14:paraId="3A143827" w14:textId="77777777" w:rsidR="00B6539E" w:rsidRDefault="00B6539E" w:rsidP="006D2053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086D9F" w14:paraId="51898B47" w14:textId="77777777" w:rsidTr="00B6539E">
        <w:tc>
          <w:tcPr>
            <w:tcW w:w="760" w:type="dxa"/>
          </w:tcPr>
          <w:p w14:paraId="06818025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98" w:type="dxa"/>
          </w:tcPr>
          <w:p w14:paraId="311DB63A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371" w:type="dxa"/>
          </w:tcPr>
          <w:p w14:paraId="5BE49E0B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</w:tcPr>
          <w:p w14:paraId="6C8FF711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</w:tcPr>
          <w:p w14:paraId="6A0636AB" w14:textId="77777777" w:rsidR="00086D9F" w:rsidRDefault="00086D9F" w:rsidP="00086D9F">
            <w:pPr>
              <w:spacing w:after="0" w:line="240" w:lineRule="atLeast"/>
              <w:rPr>
                <w:rFonts w:eastAsia="Arial Unicode MS"/>
                <w:b/>
              </w:rPr>
            </w:pPr>
          </w:p>
        </w:tc>
        <w:tc>
          <w:tcPr>
            <w:tcW w:w="2410" w:type="dxa"/>
          </w:tcPr>
          <w:p w14:paraId="0B6C22C1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1" w:type="dxa"/>
          </w:tcPr>
          <w:p w14:paraId="4E7DF76A" w14:textId="77777777" w:rsidR="00086D9F" w:rsidRDefault="00086D9F" w:rsidP="00086D9F">
            <w:pPr>
              <w:spacing w:after="0" w:line="240" w:lineRule="atLeast"/>
              <w:jc w:val="center"/>
              <w:rPr>
                <w:rFonts w:eastAsia="Arial Unicode MS"/>
                <w:b/>
              </w:rPr>
            </w:pPr>
          </w:p>
        </w:tc>
      </w:tr>
    </w:tbl>
    <w:p w14:paraId="24B1009B" w14:textId="77777777" w:rsidR="006D2053" w:rsidRPr="006D2053" w:rsidRDefault="006D2053" w:rsidP="006D2053">
      <w:pPr>
        <w:spacing w:after="0" w:line="240" w:lineRule="atLeast"/>
        <w:jc w:val="center"/>
        <w:rPr>
          <w:rFonts w:eastAsia="Arial Unicode MS"/>
          <w:b/>
        </w:rPr>
      </w:pPr>
    </w:p>
    <w:sectPr w:rsidR="006D2053" w:rsidRPr="006D2053" w:rsidSect="004B2F31">
      <w:pgSz w:w="16840" w:h="11907" w:orient="landscape" w:code="9"/>
      <w:pgMar w:top="1134" w:right="851" w:bottom="567" w:left="851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68844" w14:textId="77777777" w:rsidR="00BE60E3" w:rsidRDefault="00BE60E3">
      <w:r>
        <w:separator/>
      </w:r>
    </w:p>
  </w:endnote>
  <w:endnote w:type="continuationSeparator" w:id="0">
    <w:p w14:paraId="7F6945F7" w14:textId="77777777" w:rsidR="00BE60E3" w:rsidRDefault="00B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5295" w14:textId="77777777" w:rsidR="00EA1EA2" w:rsidRDefault="00EA1EA2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DB85" w14:textId="77777777" w:rsidR="00B024D0" w:rsidRDefault="00B024D0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1E6A0" w14:textId="77777777" w:rsidR="00BE60E3" w:rsidRDefault="00BE60E3">
      <w:r>
        <w:separator/>
      </w:r>
    </w:p>
  </w:footnote>
  <w:footnote w:type="continuationSeparator" w:id="0">
    <w:p w14:paraId="0D98C8B9" w14:textId="77777777" w:rsidR="00BE60E3" w:rsidRDefault="00BE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34FA" w14:textId="77777777" w:rsidR="00EA1EA2" w:rsidRDefault="00105E9D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EA1EA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86702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607" w14:textId="77777777" w:rsidR="00EA1EA2" w:rsidRDefault="00EA1EA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51820"/>
    <w:multiLevelType w:val="hybridMultilevel"/>
    <w:tmpl w:val="08F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2F0E"/>
    <w:multiLevelType w:val="hybridMultilevel"/>
    <w:tmpl w:val="E76A554C"/>
    <w:lvl w:ilvl="0" w:tplc="A46A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EE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A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C9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EB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E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A5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C6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21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50935"/>
    <w:multiLevelType w:val="hybridMultilevel"/>
    <w:tmpl w:val="8D3A777C"/>
    <w:lvl w:ilvl="0" w:tplc="E56AAB3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7D"/>
    <w:rsid w:val="0004080E"/>
    <w:rsid w:val="000424C4"/>
    <w:rsid w:val="00046D96"/>
    <w:rsid w:val="000503EE"/>
    <w:rsid w:val="0005052E"/>
    <w:rsid w:val="00060092"/>
    <w:rsid w:val="00060C11"/>
    <w:rsid w:val="00061B01"/>
    <w:rsid w:val="00086D9F"/>
    <w:rsid w:val="000B16EC"/>
    <w:rsid w:val="000B3420"/>
    <w:rsid w:val="000B636F"/>
    <w:rsid w:val="000C5A75"/>
    <w:rsid w:val="000C6C41"/>
    <w:rsid w:val="000D0D15"/>
    <w:rsid w:val="000E0775"/>
    <w:rsid w:val="00105E9D"/>
    <w:rsid w:val="00113954"/>
    <w:rsid w:val="00144A4C"/>
    <w:rsid w:val="0015367C"/>
    <w:rsid w:val="001566AF"/>
    <w:rsid w:val="00156B81"/>
    <w:rsid w:val="00160E16"/>
    <w:rsid w:val="00164A49"/>
    <w:rsid w:val="00173C50"/>
    <w:rsid w:val="001757E3"/>
    <w:rsid w:val="00177E58"/>
    <w:rsid w:val="00187E44"/>
    <w:rsid w:val="00190FA8"/>
    <w:rsid w:val="00191917"/>
    <w:rsid w:val="001C23AA"/>
    <w:rsid w:val="0022171F"/>
    <w:rsid w:val="002376DB"/>
    <w:rsid w:val="00243C92"/>
    <w:rsid w:val="00253511"/>
    <w:rsid w:val="0026217D"/>
    <w:rsid w:val="0026432B"/>
    <w:rsid w:val="00267311"/>
    <w:rsid w:val="0027215A"/>
    <w:rsid w:val="002821FE"/>
    <w:rsid w:val="002908D6"/>
    <w:rsid w:val="0029280B"/>
    <w:rsid w:val="002A53A5"/>
    <w:rsid w:val="002B6CA9"/>
    <w:rsid w:val="002C37A3"/>
    <w:rsid w:val="002E78CC"/>
    <w:rsid w:val="002F3196"/>
    <w:rsid w:val="00317D25"/>
    <w:rsid w:val="0032194A"/>
    <w:rsid w:val="0034581B"/>
    <w:rsid w:val="00372FA1"/>
    <w:rsid w:val="00374DE3"/>
    <w:rsid w:val="00392756"/>
    <w:rsid w:val="003B3119"/>
    <w:rsid w:val="003B38DC"/>
    <w:rsid w:val="003B7B21"/>
    <w:rsid w:val="003C401D"/>
    <w:rsid w:val="003D2305"/>
    <w:rsid w:val="003F5AF2"/>
    <w:rsid w:val="00410030"/>
    <w:rsid w:val="00445D59"/>
    <w:rsid w:val="00447C52"/>
    <w:rsid w:val="00450B0E"/>
    <w:rsid w:val="00464A65"/>
    <w:rsid w:val="00482C71"/>
    <w:rsid w:val="00483F08"/>
    <w:rsid w:val="004B2F31"/>
    <w:rsid w:val="004D30C5"/>
    <w:rsid w:val="004E26F5"/>
    <w:rsid w:val="004E6841"/>
    <w:rsid w:val="004E6A69"/>
    <w:rsid w:val="00516FF8"/>
    <w:rsid w:val="005231FE"/>
    <w:rsid w:val="00552E75"/>
    <w:rsid w:val="00581557"/>
    <w:rsid w:val="00586DA9"/>
    <w:rsid w:val="00595918"/>
    <w:rsid w:val="005A2409"/>
    <w:rsid w:val="005A63C8"/>
    <w:rsid w:val="005E3500"/>
    <w:rsid w:val="005F0D43"/>
    <w:rsid w:val="005F4B81"/>
    <w:rsid w:val="00666437"/>
    <w:rsid w:val="00671F5C"/>
    <w:rsid w:val="006734B2"/>
    <w:rsid w:val="00691397"/>
    <w:rsid w:val="006C0157"/>
    <w:rsid w:val="006C14CA"/>
    <w:rsid w:val="006D2053"/>
    <w:rsid w:val="006D419E"/>
    <w:rsid w:val="00725F0A"/>
    <w:rsid w:val="00735F40"/>
    <w:rsid w:val="007525CB"/>
    <w:rsid w:val="00762A38"/>
    <w:rsid w:val="007653E3"/>
    <w:rsid w:val="0078637C"/>
    <w:rsid w:val="00794B73"/>
    <w:rsid w:val="007B38E9"/>
    <w:rsid w:val="00833245"/>
    <w:rsid w:val="008362A6"/>
    <w:rsid w:val="00844032"/>
    <w:rsid w:val="0084624B"/>
    <w:rsid w:val="008467BA"/>
    <w:rsid w:val="00860448"/>
    <w:rsid w:val="00876676"/>
    <w:rsid w:val="00896FBE"/>
    <w:rsid w:val="008B382D"/>
    <w:rsid w:val="008D3832"/>
    <w:rsid w:val="008E0E1C"/>
    <w:rsid w:val="00914F38"/>
    <w:rsid w:val="009302C6"/>
    <w:rsid w:val="0097227D"/>
    <w:rsid w:val="00976A6F"/>
    <w:rsid w:val="009775F1"/>
    <w:rsid w:val="00981DDC"/>
    <w:rsid w:val="0098489A"/>
    <w:rsid w:val="00996000"/>
    <w:rsid w:val="009A3415"/>
    <w:rsid w:val="009C5289"/>
    <w:rsid w:val="009E70C7"/>
    <w:rsid w:val="00A64B71"/>
    <w:rsid w:val="00A7186E"/>
    <w:rsid w:val="00A82272"/>
    <w:rsid w:val="00A95F5F"/>
    <w:rsid w:val="00AC52CD"/>
    <w:rsid w:val="00AE652C"/>
    <w:rsid w:val="00B024D0"/>
    <w:rsid w:val="00B06916"/>
    <w:rsid w:val="00B14669"/>
    <w:rsid w:val="00B35DDA"/>
    <w:rsid w:val="00B42909"/>
    <w:rsid w:val="00B45B95"/>
    <w:rsid w:val="00B53551"/>
    <w:rsid w:val="00B57335"/>
    <w:rsid w:val="00B6539E"/>
    <w:rsid w:val="00B82A1D"/>
    <w:rsid w:val="00B929A4"/>
    <w:rsid w:val="00BA3DCB"/>
    <w:rsid w:val="00BB088A"/>
    <w:rsid w:val="00BB2D62"/>
    <w:rsid w:val="00BB6BA7"/>
    <w:rsid w:val="00BC0C4A"/>
    <w:rsid w:val="00BC5C96"/>
    <w:rsid w:val="00BE60E3"/>
    <w:rsid w:val="00BF5035"/>
    <w:rsid w:val="00C005B4"/>
    <w:rsid w:val="00C00D78"/>
    <w:rsid w:val="00C34345"/>
    <w:rsid w:val="00C5214C"/>
    <w:rsid w:val="00C57418"/>
    <w:rsid w:val="00C80840"/>
    <w:rsid w:val="00C867AE"/>
    <w:rsid w:val="00C97EF1"/>
    <w:rsid w:val="00CB1C06"/>
    <w:rsid w:val="00CE6906"/>
    <w:rsid w:val="00CF7230"/>
    <w:rsid w:val="00D04192"/>
    <w:rsid w:val="00D17FAC"/>
    <w:rsid w:val="00D22FA2"/>
    <w:rsid w:val="00D27715"/>
    <w:rsid w:val="00E026C6"/>
    <w:rsid w:val="00E92AE2"/>
    <w:rsid w:val="00EA1EA2"/>
    <w:rsid w:val="00EB6260"/>
    <w:rsid w:val="00EB6CCF"/>
    <w:rsid w:val="00EC37AF"/>
    <w:rsid w:val="00ED46AF"/>
    <w:rsid w:val="00F27D45"/>
    <w:rsid w:val="00F31C16"/>
    <w:rsid w:val="00F50513"/>
    <w:rsid w:val="00F52CA7"/>
    <w:rsid w:val="00F86702"/>
    <w:rsid w:val="00FA7C3E"/>
    <w:rsid w:val="00FC2967"/>
    <w:rsid w:val="00FD1503"/>
    <w:rsid w:val="00FD69D2"/>
    <w:rsid w:val="00FE004B"/>
    <w:rsid w:val="00FE2750"/>
    <w:rsid w:val="00FF3EDB"/>
    <w:rsid w:val="00FF4B39"/>
    <w:rsid w:val="00FF4DC6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457D2"/>
  <w15:docId w15:val="{E2895213-08DB-4056-B0B3-2D7C366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80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28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9280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9280B"/>
  </w:style>
  <w:style w:type="table" w:styleId="a6">
    <w:name w:val="Table Grid"/>
    <w:basedOn w:val="a1"/>
    <w:rsid w:val="0029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92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28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513"/>
    <w:pPr>
      <w:ind w:left="720"/>
      <w:contextualSpacing/>
    </w:pPr>
    <w:rPr>
      <w:sz w:val="24"/>
      <w:szCs w:val="24"/>
      <w:lang w:val="en-US" w:eastAsia="en-US"/>
    </w:rPr>
  </w:style>
  <w:style w:type="character" w:styleId="aa">
    <w:name w:val="annotation reference"/>
    <w:basedOn w:val="a0"/>
    <w:rsid w:val="00D04192"/>
    <w:rPr>
      <w:sz w:val="16"/>
      <w:szCs w:val="16"/>
    </w:rPr>
  </w:style>
  <w:style w:type="paragraph" w:styleId="ab">
    <w:name w:val="annotation text"/>
    <w:basedOn w:val="a"/>
    <w:link w:val="ac"/>
    <w:rsid w:val="00D04192"/>
    <w:rPr>
      <w:sz w:val="20"/>
    </w:rPr>
  </w:style>
  <w:style w:type="character" w:customStyle="1" w:styleId="ac">
    <w:name w:val="Текст примечания Знак"/>
    <w:basedOn w:val="a0"/>
    <w:link w:val="ab"/>
    <w:rsid w:val="00D04192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rsid w:val="00D04192"/>
    <w:rPr>
      <w:b/>
      <w:bCs/>
    </w:rPr>
  </w:style>
  <w:style w:type="character" w:customStyle="1" w:styleId="ae">
    <w:name w:val="Тема примечания Знак"/>
    <w:basedOn w:val="ac"/>
    <w:link w:val="ad"/>
    <w:rsid w:val="00D04192"/>
    <w:rPr>
      <w:rFonts w:ascii="Times New Roman" w:hAnsi="Times New Roman"/>
      <w:b/>
      <w:bCs/>
    </w:rPr>
  </w:style>
  <w:style w:type="character" w:styleId="af">
    <w:name w:val="Hyperlink"/>
    <w:basedOn w:val="a0"/>
    <w:uiPriority w:val="99"/>
    <w:semiHidden/>
    <w:unhideWhenUsed/>
    <w:rsid w:val="00410030"/>
    <w:rPr>
      <w:color w:val="0000FF"/>
      <w:u w:val="single"/>
    </w:rPr>
  </w:style>
  <w:style w:type="paragraph" w:styleId="af0">
    <w:name w:val="footnote text"/>
    <w:basedOn w:val="a"/>
    <w:link w:val="af1"/>
    <w:semiHidden/>
    <w:unhideWhenUsed/>
    <w:rsid w:val="0078637C"/>
    <w:pPr>
      <w:spacing w:after="0"/>
    </w:pPr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78637C"/>
    <w:rPr>
      <w:rFonts w:ascii="Times New Roman" w:hAnsi="Times New Roman"/>
    </w:rPr>
  </w:style>
  <w:style w:type="character" w:styleId="af2">
    <w:name w:val="footnote reference"/>
    <w:basedOn w:val="a0"/>
    <w:semiHidden/>
    <w:unhideWhenUsed/>
    <w:rsid w:val="0078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BD44-88CE-4222-B6FD-8326506C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Волков Сергей</cp:lastModifiedBy>
  <cp:revision>2</cp:revision>
  <cp:lastPrinted>2020-03-24T13:15:00Z</cp:lastPrinted>
  <dcterms:created xsi:type="dcterms:W3CDTF">2022-12-24T20:28:00Z</dcterms:created>
  <dcterms:modified xsi:type="dcterms:W3CDTF">2022-12-24T20:28:00Z</dcterms:modified>
</cp:coreProperties>
</file>