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0AAA3DD4" wp14:textId="77777777">
      <w:pPr>
        <w:rPr>
          <w:rFonts w:hint="default"/>
          <w:lang w:val="ru-RU"/>
        </w:rPr>
      </w:pPr>
      <w:r>
        <w:rPr>
          <w:lang w:val="ru-RU"/>
        </w:rPr>
        <w:t>Задания</w:t>
      </w:r>
      <w:r>
        <w:rPr>
          <w:rFonts w:hint="default"/>
          <w:lang w:val="ru-RU"/>
        </w:rPr>
        <w:t xml:space="preserve">: </w:t>
      </w:r>
    </w:p>
    <w:p xmlns:wp14="http://schemas.microsoft.com/office/word/2010/wordml" w:rsidP="3A7077A7" w14:paraId="2B72F0C8" wp14:textId="77777777">
      <w:pPr>
        <w:numPr>
          <w:ilvl w:val="0"/>
          <w:numId w:val="2"/>
        </w:numPr>
        <w:rPr>
          <w:rFonts w:hint="default"/>
          <w:lang w:val="ru-RU"/>
        </w:rPr>
      </w:pPr>
      <w:r w:rsidRPr="3A7077A7" w:rsidR="3A7077A7">
        <w:rPr>
          <w:lang w:val="ru-RU"/>
        </w:rPr>
        <w:t xml:space="preserve">Эссе на тему: «Человек есть мера всех вещей, существующих в том, что они существуют, а несуществующих в том, что они не существуют». </w:t>
      </w:r>
    </w:p>
    <w:p xmlns:wp14="http://schemas.microsoft.com/office/word/2010/wordml" w:rsidP="3A7077A7" w14:paraId="5C31D874" wp14:textId="77777777">
      <w:pPr>
        <w:numPr>
          <w:ilvl w:val="0"/>
          <w:numId w:val="2"/>
        </w:numPr>
        <w:rPr>
          <w:rFonts w:hint="default"/>
          <w:lang w:val="ru-RU"/>
        </w:rPr>
      </w:pPr>
      <w:r w:rsidRPr="3A7077A7" w:rsidR="3A7077A7">
        <w:rPr>
          <w:lang w:val="ru-RU"/>
        </w:rPr>
        <w:t xml:space="preserve">Эссе на тему: «Совместим ли гений и злодейство». </w:t>
      </w:r>
    </w:p>
    <w:p xmlns:wp14="http://schemas.microsoft.com/office/word/2010/wordml" w:rsidP="3A7077A7" w14:paraId="75FF0148" wp14:textId="77777777">
      <w:pPr>
        <w:numPr>
          <w:ilvl w:val="0"/>
          <w:numId w:val="2"/>
        </w:numPr>
        <w:rPr>
          <w:rFonts w:hint="default"/>
          <w:lang w:val="ru-RU"/>
        </w:rPr>
      </w:pPr>
      <w:r w:rsidRPr="3A7077A7" w:rsidR="3A7077A7">
        <w:rPr>
          <w:lang w:val="ru-RU"/>
        </w:rPr>
        <w:t>Эссе на тему: «Возможно  ли маленькое зло во имя бОльшего добра?»</w:t>
      </w:r>
    </w:p>
    <w:p xmlns:wp14="http://schemas.microsoft.com/office/word/2010/wordml" w:rsidP="3A7077A7" w14:paraId="44C324B9" wp14:textId="77777777">
      <w:pPr>
        <w:numPr>
          <w:ilvl w:val="0"/>
          <w:numId w:val="2"/>
        </w:numPr>
        <w:rPr>
          <w:rFonts w:hint="default"/>
          <w:lang w:val="ru-RU"/>
        </w:rPr>
      </w:pPr>
      <w:r w:rsidRPr="3A7077A7" w:rsidR="3A7077A7">
        <w:rPr>
          <w:lang w:val="ru-RU"/>
        </w:rPr>
        <w:t xml:space="preserve">Конспект по сократическим школам (файл прилагается) </w:t>
      </w:r>
    </w:p>
    <w:p xmlns:wp14="http://schemas.microsoft.com/office/word/2010/wordml" w:rsidP="3A7077A7" w14:paraId="349FC97A" wp14:textId="77777777">
      <w:pPr>
        <w:numPr>
          <w:ilvl w:val="0"/>
          <w:numId w:val="2"/>
        </w:numPr>
        <w:rPr>
          <w:rFonts w:hint="default"/>
          <w:lang w:val="ru-RU"/>
        </w:rPr>
      </w:pPr>
      <w:r w:rsidRPr="3A7077A7" w:rsidR="3A7077A7">
        <w:rPr>
          <w:lang w:val="ru-RU"/>
        </w:rPr>
        <w:t>Конспект по книге Алексеева «Философия в вопросах и ответах»  со страницы 98 по 107.</w:t>
      </w:r>
    </w:p>
    <w:p xmlns:wp14="http://schemas.microsoft.com/office/word/2010/wordml" w:rsidP="3A7077A7" w14:paraId="2EBF5CB3" wp14:textId="1106AC3A">
      <w:pPr>
        <w:numPr>
          <w:ilvl w:val="0"/>
          <w:numId w:val="2"/>
        </w:numPr>
        <w:rPr>
          <w:lang w:val="ru-RU"/>
        </w:rPr>
      </w:pPr>
      <w:r w:rsidRPr="3A7077A7" w:rsidR="3A7077A7">
        <w:rPr>
          <w:lang w:val="ru-RU"/>
        </w:rPr>
        <w:t xml:space="preserve">ПОСМОТРЕТЬ фильм и написать короткую рецензию о философских мотивах в фильмах: «Сказка о звездном мальчике», «Господин Никто», «изобретение лжи», «Царство Небесное». (за каждый фильм отдельная оценка, скачанная рецензия с </w:t>
      </w:r>
      <w:proofErr w:type="spellStart"/>
      <w:r w:rsidRPr="3A7077A7" w:rsidR="3A7077A7">
        <w:rPr>
          <w:lang w:val="ru-RU"/>
        </w:rPr>
        <w:t>кинопоиска</w:t>
      </w:r>
      <w:proofErr w:type="spellEnd"/>
      <w:r w:rsidRPr="3A7077A7" w:rsidR="3A7077A7">
        <w:rPr>
          <w:lang w:val="ru-RU"/>
        </w:rPr>
        <w:t xml:space="preserve"> не принимается).</w:t>
      </w:r>
      <w:bookmarkStart w:name="_GoBack" w:id="0"/>
      <w:bookmarkEnd w:id="0"/>
    </w:p>
    <w:p w:rsidR="3A7077A7" w:rsidP="3A7077A7" w:rsidRDefault="3A7077A7" w14:paraId="78BB967F" w14:textId="77A2E0D8">
      <w:pPr>
        <w:pStyle w:val="1"/>
        <w:ind w:left="0"/>
        <w:rPr>
          <w:lang w:val="ru-RU"/>
        </w:rPr>
      </w:pPr>
    </w:p>
    <w:sectPr>
      <w:pgSz w:w="11906" w:h="16838" w:orient="portrait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xmlns:w="http://schemas.openxmlformats.org/wordprocessingml/2006/main" w:abstractNumId="1">
    <w:nsid w:val="df770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31995985"/>
    <w:multiLevelType w:val="singleLevel"/>
    <w:tmpl w:val="31995985"/>
    <w:lvl w:ilvl="0" w:tentative="0">
      <w:start w:val="1"/>
      <w:numFmt w:val="decimal"/>
      <w:suff w:val="space"/>
      <w:lvlText w:val="%1."/>
      <w:lvlJc w:val="left"/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embedSystemFonts/>
  <w:bordersDoNotSurroundHeader w:val="0"/>
  <w:bordersDoNotSurroundFooter w:val="0"/>
  <w:trackRevisions w:val="false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A4544"/>
    <w:rsid w:val="3A7077A7"/>
    <w:rsid w:val="441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16F1E2"/>
  <w15:docId w15:val="{98F5C30F-F728-4665-836E-82EF01FB5EA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SimSu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1" w:default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styleId="2" w:default="1">
    <w:name w:val="Default Paragraph Font"/>
    <w:semiHidden/>
    <w:uiPriority w:val="0"/>
  </w:style>
  <w:style w:type="table" w:styleId="3" w:default="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fontTable" Target="fontTable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0AC454CBE75B4FBE458DA4B49A674A" ma:contentTypeVersion="16" ma:contentTypeDescription="Создание документа." ma:contentTypeScope="" ma:versionID="28acb0a198184a432dacde2bfc639f1e">
  <xsd:schema xmlns:xsd="http://www.w3.org/2001/XMLSchema" xmlns:xs="http://www.w3.org/2001/XMLSchema" xmlns:p="http://schemas.microsoft.com/office/2006/metadata/properties" xmlns:ns2="a0973c3d-34f8-431d-b643-2c5ce2c57f99" xmlns:ns3="9ee27ac1-f75f-4895-b0b0-a9789f7e5a8c" targetNamespace="http://schemas.microsoft.com/office/2006/metadata/properties" ma:root="true" ma:fieldsID="fc1d73f0f23ebb4e6e1f1650f8f3deca" ns2:_="" ns3:_="">
    <xsd:import namespace="a0973c3d-34f8-431d-b643-2c5ce2c57f99"/>
    <xsd:import namespace="9ee27ac1-f75f-4895-b0b0-a9789f7e5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3c3d-34f8-431d-b643-2c5ce2c57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7150f8-60ff-4bdc-bab3-73d29adc4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27ac1-f75f-4895-b0b0-a9789f7e5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d8966b-2fc6-46fe-b365-b47016a95898}" ma:internalName="TaxCatchAll" ma:showField="CatchAllData" ma:web="9ee27ac1-f75f-4895-b0b0-a9789f7e5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e27ac1-f75f-4895-b0b0-a9789f7e5a8c" xsi:nil="true"/>
    <lcf76f155ced4ddcb4097134ff3c332f xmlns="a0973c3d-34f8-431d-b643-2c5ce2c57f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32A974-3CF8-4FE3-B9BE-2E3D3E93812F}"/>
</file>

<file path=customXml/itemProps2.xml><?xml version="1.0" encoding="utf-8"?>
<ds:datastoreItem xmlns:ds="http://schemas.openxmlformats.org/officeDocument/2006/customXml" ds:itemID="{66606772-6919-465A-B89D-C9F053FECCFE}"/>
</file>

<file path=customXml/itemProps3.xml><?xml version="1.0" encoding="utf-8"?>
<ds:datastoreItem xmlns:ds="http://schemas.openxmlformats.org/officeDocument/2006/customXml" ds:itemID="{87410BE7-158E-41B8-88DC-0A361D0F85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Дягилева</dc:creator>
  <cp:lastModifiedBy>Денис Ершов</cp:lastModifiedBy>
  <cp:revision>2</cp:revision>
  <dcterms:created xsi:type="dcterms:W3CDTF">2022-12-07T17:59:00Z</dcterms:created>
  <dcterms:modified xsi:type="dcterms:W3CDTF">2022-12-20T17:48:35Z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EB95EF849C954F0D811C6C0816B5C274</vt:lpwstr>
  </property>
  <property fmtid="{D5CDD505-2E9C-101B-9397-08002B2CF9AE}" pid="4" name="ContentTypeId">
    <vt:lpwstr>0x010100F80AC454CBE75B4FBE458DA4B49A674A</vt:lpwstr>
  </property>
  <property fmtid="{D5CDD505-2E9C-101B-9397-08002B2CF9AE}" pid="5" name="MediaServiceImageTags">
    <vt:lpwstr/>
  </property>
</Properties>
</file>