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F3BA7" w14:textId="77777777" w:rsidR="0084216C" w:rsidRPr="006979E6" w:rsidRDefault="0084216C" w:rsidP="0084216C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Министерство </w:t>
      </w:r>
      <w:r w:rsidRPr="006979E6">
        <w:rPr>
          <w:szCs w:val="28"/>
        </w:rPr>
        <w:t xml:space="preserve">науки </w:t>
      </w:r>
      <w:r>
        <w:rPr>
          <w:szCs w:val="28"/>
        </w:rPr>
        <w:t>и высшего образования Российской Федерации</w:t>
      </w:r>
    </w:p>
    <w:p w14:paraId="731030B5" w14:textId="77777777" w:rsidR="00E058D4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Федеральное государственное автономное образовательное </w:t>
      </w:r>
    </w:p>
    <w:p w14:paraId="4F29950D" w14:textId="77777777" w:rsidR="00E058D4" w:rsidRPr="006979E6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учреждение высшего образования</w:t>
      </w:r>
    </w:p>
    <w:p w14:paraId="0947F2F6" w14:textId="77777777" w:rsidR="00E058D4" w:rsidRPr="006979E6" w:rsidRDefault="00E058D4" w:rsidP="00E058D4">
      <w:pPr>
        <w:spacing w:line="240" w:lineRule="auto"/>
        <w:jc w:val="center"/>
        <w:rPr>
          <w:szCs w:val="28"/>
        </w:rPr>
      </w:pPr>
      <w:r w:rsidRPr="006979E6">
        <w:rPr>
          <w:szCs w:val="28"/>
        </w:rPr>
        <w:t>«</w:t>
      </w:r>
      <w:r>
        <w:rPr>
          <w:szCs w:val="28"/>
        </w:rPr>
        <w:t>Южно-Уральский государственный Университет</w:t>
      </w:r>
    </w:p>
    <w:p w14:paraId="284075AD" w14:textId="77777777" w:rsidR="00E058D4" w:rsidRDefault="00E058D4" w:rsidP="00E058D4">
      <w:pPr>
        <w:spacing w:line="240" w:lineRule="auto"/>
        <w:jc w:val="center"/>
        <w:rPr>
          <w:szCs w:val="28"/>
        </w:rPr>
      </w:pPr>
      <w:r w:rsidRPr="006979E6">
        <w:rPr>
          <w:szCs w:val="28"/>
        </w:rPr>
        <w:t>(</w:t>
      </w:r>
      <w:r>
        <w:rPr>
          <w:szCs w:val="28"/>
        </w:rPr>
        <w:t>национальный исследовательский университет)»</w:t>
      </w:r>
    </w:p>
    <w:p w14:paraId="4BEF2B10" w14:textId="77777777" w:rsidR="002A36FF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Филиал ФГАОУ ВО «ЮУрГУ (НИУ)» в г. Златоусте</w:t>
      </w:r>
    </w:p>
    <w:p w14:paraId="3153EE03" w14:textId="77777777" w:rsidR="002A36FF" w:rsidRDefault="002A36FF" w:rsidP="002A36FF">
      <w:pPr>
        <w:spacing w:line="240" w:lineRule="auto"/>
        <w:jc w:val="center"/>
        <w:rPr>
          <w:szCs w:val="28"/>
        </w:rPr>
      </w:pPr>
    </w:p>
    <w:p w14:paraId="7BDEC3D3" w14:textId="77777777" w:rsidR="00E058D4" w:rsidRDefault="00E058D4" w:rsidP="00E058D4">
      <w:pPr>
        <w:spacing w:line="240" w:lineRule="auto"/>
        <w:jc w:val="center"/>
        <w:rPr>
          <w:szCs w:val="28"/>
        </w:rPr>
      </w:pPr>
      <w:r>
        <w:rPr>
          <w:szCs w:val="28"/>
        </w:rPr>
        <w:t>Факультет Техники и технологии</w:t>
      </w:r>
    </w:p>
    <w:p w14:paraId="2C0B7495" w14:textId="5CDA59FC" w:rsidR="00E07E58" w:rsidRDefault="00A324AE" w:rsidP="00E07E58">
      <w:pPr>
        <w:jc w:val="center"/>
        <w:rPr>
          <w:szCs w:val="28"/>
        </w:rPr>
      </w:pPr>
      <w:r>
        <w:rPr>
          <w:rFonts w:cs="Times New Roman"/>
          <w:szCs w:val="28"/>
        </w:rPr>
        <w:t xml:space="preserve">Кафедра </w:t>
      </w:r>
      <w:r w:rsidR="00E07E58" w:rsidRPr="009501A3">
        <w:rPr>
          <w:szCs w:val="28"/>
        </w:rPr>
        <w:t>«</w:t>
      </w:r>
      <w:r w:rsidR="002D207D">
        <w:t>Технология машиностроения, станки и инструменты</w:t>
      </w:r>
      <w:r w:rsidR="00E07E58" w:rsidRPr="009501A3">
        <w:rPr>
          <w:szCs w:val="28"/>
        </w:rPr>
        <w:t>»</w:t>
      </w:r>
    </w:p>
    <w:p w14:paraId="4E844694" w14:textId="77777777" w:rsidR="008835CA" w:rsidRPr="00890E87" w:rsidRDefault="008835CA" w:rsidP="008835CA">
      <w:pPr>
        <w:spacing w:line="240" w:lineRule="auto"/>
        <w:ind w:firstLine="397"/>
        <w:jc w:val="center"/>
        <w:rPr>
          <w:rFonts w:cs="Times New Roman"/>
          <w:szCs w:val="28"/>
        </w:rPr>
      </w:pPr>
    </w:p>
    <w:p w14:paraId="32762137" w14:textId="77777777" w:rsidR="002A36FF" w:rsidRDefault="002A36FF" w:rsidP="001438C7">
      <w:pPr>
        <w:spacing w:line="240" w:lineRule="auto"/>
        <w:rPr>
          <w:szCs w:val="28"/>
        </w:rPr>
      </w:pPr>
    </w:p>
    <w:p w14:paraId="78E4F69F" w14:textId="4CBB018B" w:rsidR="001429C5" w:rsidRDefault="000D18B9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Практическ</w:t>
      </w:r>
      <w:r w:rsidR="001429C5">
        <w:rPr>
          <w:szCs w:val="28"/>
        </w:rPr>
        <w:t>ая работа</w:t>
      </w:r>
    </w:p>
    <w:p w14:paraId="02D62215" w14:textId="3FB8EFB4" w:rsidR="001429C5" w:rsidRDefault="001429C5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по дисциплине «</w:t>
      </w:r>
      <w:r w:rsidR="002D207D">
        <w:rPr>
          <w:rFonts w:cs="Times New Roman"/>
        </w:rPr>
        <w:t>Практикум по профессиональному виду деятельности</w:t>
      </w:r>
      <w:r>
        <w:rPr>
          <w:szCs w:val="28"/>
        </w:rPr>
        <w:t>»</w:t>
      </w:r>
    </w:p>
    <w:p w14:paraId="28974AFE" w14:textId="77777777" w:rsidR="001438C7" w:rsidRDefault="001438C7" w:rsidP="001429C5">
      <w:pPr>
        <w:spacing w:line="240" w:lineRule="auto"/>
        <w:jc w:val="center"/>
        <w:rPr>
          <w:szCs w:val="28"/>
        </w:rPr>
      </w:pPr>
    </w:p>
    <w:p w14:paraId="423EA722" w14:textId="14831764" w:rsidR="007128AA" w:rsidRDefault="007128AA" w:rsidP="001429C5">
      <w:pPr>
        <w:spacing w:line="240" w:lineRule="auto"/>
        <w:jc w:val="center"/>
        <w:rPr>
          <w:szCs w:val="28"/>
        </w:rPr>
      </w:pPr>
      <w:r>
        <w:rPr>
          <w:szCs w:val="28"/>
        </w:rPr>
        <w:t>Вариант №</w:t>
      </w:r>
      <w:r w:rsidR="006D22DC">
        <w:rPr>
          <w:szCs w:val="28"/>
        </w:rPr>
        <w:t>5</w:t>
      </w:r>
    </w:p>
    <w:p w14:paraId="1E97D846" w14:textId="77777777" w:rsidR="00EC3C1E" w:rsidRDefault="00EC3C1E" w:rsidP="001429C5">
      <w:pPr>
        <w:spacing w:line="240" w:lineRule="auto"/>
        <w:jc w:val="center"/>
        <w:rPr>
          <w:szCs w:val="28"/>
        </w:rPr>
      </w:pPr>
    </w:p>
    <w:p w14:paraId="6BE63DE4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7AE151DB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310E4368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B3CC892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35E75012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5F7A3E0" w14:textId="77777777" w:rsidR="001429C5" w:rsidRDefault="001429C5" w:rsidP="001429C5">
      <w:pPr>
        <w:spacing w:line="240" w:lineRule="auto"/>
        <w:jc w:val="center"/>
        <w:rPr>
          <w:szCs w:val="28"/>
        </w:rPr>
      </w:pPr>
    </w:p>
    <w:p w14:paraId="085679FB" w14:textId="77777777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>Выполнил:</w:t>
      </w:r>
    </w:p>
    <w:p w14:paraId="78924F19" w14:textId="6C364C55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 xml:space="preserve">студент группы ФТТ </w:t>
      </w:r>
      <w:r>
        <w:t xml:space="preserve">– </w:t>
      </w:r>
      <w:r w:rsidR="00F90736">
        <w:rPr>
          <w:szCs w:val="28"/>
        </w:rPr>
        <w:t>5</w:t>
      </w:r>
      <w:r>
        <w:rPr>
          <w:szCs w:val="28"/>
        </w:rPr>
        <w:t>31</w:t>
      </w:r>
    </w:p>
    <w:p w14:paraId="1FF165C6" w14:textId="5539CAB8" w:rsidR="001429C5" w:rsidRDefault="001429C5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 xml:space="preserve">______________ </w:t>
      </w:r>
      <w:r w:rsidR="006D22DC">
        <w:rPr>
          <w:szCs w:val="28"/>
        </w:rPr>
        <w:t>Отставнов К.В.</w:t>
      </w:r>
    </w:p>
    <w:p w14:paraId="0ADA21CB" w14:textId="63A2D585" w:rsidR="001429C5" w:rsidRDefault="007512D0" w:rsidP="001429C5">
      <w:pPr>
        <w:spacing w:line="240" w:lineRule="auto"/>
        <w:ind w:left="4820"/>
        <w:rPr>
          <w:szCs w:val="28"/>
        </w:rPr>
      </w:pPr>
      <w:r>
        <w:rPr>
          <w:szCs w:val="28"/>
        </w:rPr>
        <w:t>«___» __________ 2022</w:t>
      </w:r>
      <w:r w:rsidR="001429C5">
        <w:rPr>
          <w:szCs w:val="28"/>
        </w:rPr>
        <w:t xml:space="preserve"> г.</w:t>
      </w:r>
    </w:p>
    <w:p w14:paraId="6D4F1972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0E902D2B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4C217CBF" w14:textId="77777777" w:rsidR="001429C5" w:rsidRDefault="001429C5" w:rsidP="001429C5">
      <w:pPr>
        <w:spacing w:line="240" w:lineRule="auto"/>
        <w:rPr>
          <w:rFonts w:cs="Times New Roman"/>
        </w:rPr>
      </w:pPr>
    </w:p>
    <w:p w14:paraId="3BBB9915" w14:textId="77777777" w:rsidR="001429C5" w:rsidRDefault="001429C5" w:rsidP="001429C5">
      <w:pPr>
        <w:spacing w:line="240" w:lineRule="auto"/>
        <w:ind w:left="4820"/>
        <w:rPr>
          <w:szCs w:val="28"/>
        </w:rPr>
      </w:pPr>
    </w:p>
    <w:p w14:paraId="5C959670" w14:textId="68EB5A38" w:rsidR="001429C5" w:rsidRDefault="002845FB" w:rsidP="00F90736">
      <w:pPr>
        <w:spacing w:line="240" w:lineRule="auto"/>
        <w:ind w:left="4820"/>
        <w:jc w:val="left"/>
        <w:rPr>
          <w:szCs w:val="28"/>
        </w:rPr>
      </w:pPr>
      <w:r>
        <w:rPr>
          <w:szCs w:val="28"/>
        </w:rPr>
        <w:t>Проверил: профессор кафедры</w:t>
      </w:r>
      <w:r w:rsidR="001429C5">
        <w:rPr>
          <w:szCs w:val="28"/>
        </w:rPr>
        <w:t xml:space="preserve">                                           </w:t>
      </w:r>
      <w:r>
        <w:rPr>
          <w:szCs w:val="28"/>
        </w:rPr>
        <w:t xml:space="preserve">_____________ </w:t>
      </w:r>
      <w:r w:rsidR="006D22DC">
        <w:rPr>
          <w:szCs w:val="28"/>
        </w:rPr>
        <w:t>Сергеев С.В.</w:t>
      </w:r>
    </w:p>
    <w:p w14:paraId="71B92B77" w14:textId="35AAFCD1" w:rsidR="001429C5" w:rsidRDefault="007512D0" w:rsidP="001429C5">
      <w:pPr>
        <w:spacing w:line="240" w:lineRule="auto"/>
        <w:ind w:left="4820"/>
        <w:jc w:val="left"/>
        <w:rPr>
          <w:szCs w:val="28"/>
        </w:rPr>
      </w:pPr>
      <w:r>
        <w:rPr>
          <w:szCs w:val="28"/>
        </w:rPr>
        <w:t>«___» ___________ 2022</w:t>
      </w:r>
      <w:r w:rsidR="001429C5">
        <w:rPr>
          <w:szCs w:val="28"/>
        </w:rPr>
        <w:t xml:space="preserve"> г.</w:t>
      </w:r>
    </w:p>
    <w:p w14:paraId="67C559D5" w14:textId="77777777" w:rsidR="006842AD" w:rsidRDefault="006842AD" w:rsidP="006842AD">
      <w:pPr>
        <w:spacing w:line="360" w:lineRule="auto"/>
        <w:jc w:val="center"/>
      </w:pPr>
    </w:p>
    <w:p w14:paraId="191425E9" w14:textId="77777777" w:rsidR="001429C5" w:rsidRDefault="001429C5" w:rsidP="006842AD">
      <w:pPr>
        <w:spacing w:line="360" w:lineRule="auto"/>
        <w:jc w:val="center"/>
      </w:pPr>
    </w:p>
    <w:p w14:paraId="34FF13D7" w14:textId="77777777" w:rsidR="001429C5" w:rsidRDefault="001429C5" w:rsidP="006842AD">
      <w:pPr>
        <w:spacing w:line="360" w:lineRule="auto"/>
        <w:jc w:val="center"/>
      </w:pPr>
    </w:p>
    <w:p w14:paraId="38A901C9" w14:textId="77777777" w:rsidR="001429C5" w:rsidRDefault="001429C5" w:rsidP="006842AD">
      <w:pPr>
        <w:spacing w:line="360" w:lineRule="auto"/>
        <w:jc w:val="center"/>
      </w:pPr>
    </w:p>
    <w:p w14:paraId="46B65E53" w14:textId="67D753A2" w:rsidR="001429C5" w:rsidRDefault="001429C5" w:rsidP="006842AD">
      <w:pPr>
        <w:spacing w:line="360" w:lineRule="auto"/>
        <w:jc w:val="center"/>
      </w:pPr>
    </w:p>
    <w:p w14:paraId="4AB05866" w14:textId="77777777" w:rsidR="008C090F" w:rsidRDefault="008C090F" w:rsidP="006842AD">
      <w:pPr>
        <w:spacing w:line="360" w:lineRule="auto"/>
        <w:jc w:val="center"/>
      </w:pPr>
    </w:p>
    <w:p w14:paraId="33D42FD0" w14:textId="46CBFCC0" w:rsidR="001429C5" w:rsidRDefault="001429C5" w:rsidP="00D30ABA">
      <w:pPr>
        <w:spacing w:line="360" w:lineRule="auto"/>
      </w:pPr>
    </w:p>
    <w:p w14:paraId="67E2959B" w14:textId="6CC9A187" w:rsidR="001429C5" w:rsidRPr="006842AD" w:rsidRDefault="007512D0" w:rsidP="00D30ABA">
      <w:pPr>
        <w:spacing w:line="240" w:lineRule="auto"/>
        <w:jc w:val="center"/>
        <w:sectPr w:rsidR="001429C5" w:rsidRPr="006842AD" w:rsidSect="00A2048A">
          <w:pgSz w:w="11906" w:h="16838"/>
          <w:pgMar w:top="961" w:right="849" w:bottom="340" w:left="1644" w:header="0" w:footer="0" w:gutter="0"/>
          <w:pgBorders>
            <w:top w:val="single" w:sz="12" w:space="25" w:color="auto"/>
            <w:left w:val="single" w:sz="12" w:space="21" w:color="auto"/>
            <w:bottom w:val="single" w:sz="12" w:space="0" w:color="auto"/>
            <w:right w:val="single" w:sz="12" w:space="20" w:color="auto"/>
          </w:pgBorders>
          <w:cols w:space="708"/>
          <w:docGrid w:linePitch="360"/>
        </w:sectPr>
      </w:pPr>
      <w:r>
        <w:rPr>
          <w:szCs w:val="28"/>
        </w:rPr>
        <w:t>Златоуст 2022</w:t>
      </w:r>
      <w:r w:rsidR="001429C5">
        <w:rPr>
          <w:szCs w:val="28"/>
        </w:rPr>
        <w:t xml:space="preserve"> г.</w:t>
      </w:r>
      <w:r w:rsidR="00D30ABA">
        <w:rPr>
          <w:rFonts w:cs="Times New Roman"/>
        </w:rPr>
        <w:t xml:space="preserve">            </w:t>
      </w:r>
    </w:p>
    <w:bookmarkStart w:id="0" w:name="_Toc75335604" w:displacedByCustomXml="next"/>
    <w:bookmarkStart w:id="1" w:name="_Toc8846055" w:displacedByCustomXml="next"/>
    <w:bookmarkStart w:id="2" w:name="_Toc8849216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</w:rPr>
        <w:id w:val="1800491800"/>
        <w:docPartObj>
          <w:docPartGallery w:val="Table of Contents"/>
          <w:docPartUnique/>
        </w:docPartObj>
      </w:sdtPr>
      <w:sdtContent>
        <w:p w14:paraId="798D3BCD" w14:textId="3A18F2E2" w:rsidR="00CB4E80" w:rsidRPr="00781F6F" w:rsidRDefault="00781F6F" w:rsidP="00781F6F">
          <w:pPr>
            <w:pStyle w:val="af8"/>
            <w:spacing w:before="0" w:line="360" w:lineRule="auto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14:paraId="4F563727" w14:textId="3DFDDD3C" w:rsidR="008C090F" w:rsidRPr="008C090F" w:rsidRDefault="00CB4E80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r w:rsidRPr="00D27FF8">
            <w:fldChar w:fldCharType="begin"/>
          </w:r>
          <w:r w:rsidRPr="00D27FF8">
            <w:instrText xml:space="preserve"> TOC \o "1-3" \h \z \u </w:instrText>
          </w:r>
          <w:r w:rsidRPr="00D27FF8">
            <w:fldChar w:fldCharType="separate"/>
          </w:r>
          <w:hyperlink w:anchor="_Toc118473416" w:history="1">
            <w:r w:rsidR="008C090F" w:rsidRPr="008C090F">
              <w:rPr>
                <w:rStyle w:val="af"/>
              </w:rPr>
              <w:t>1 Разработка чертежа детали «Вал»</w:t>
            </w:r>
            <w:r w:rsidR="008C090F" w:rsidRPr="008C090F">
              <w:rPr>
                <w:webHidden/>
              </w:rPr>
              <w:tab/>
            </w:r>
            <w:r w:rsidR="008C090F" w:rsidRPr="008C090F">
              <w:rPr>
                <w:webHidden/>
              </w:rPr>
              <w:fldChar w:fldCharType="begin"/>
            </w:r>
            <w:r w:rsidR="008C090F" w:rsidRPr="008C090F">
              <w:rPr>
                <w:webHidden/>
              </w:rPr>
              <w:instrText xml:space="preserve"> PAGEREF _Toc118473416 \h </w:instrText>
            </w:r>
            <w:r w:rsidR="008C090F" w:rsidRPr="008C090F">
              <w:rPr>
                <w:webHidden/>
              </w:rPr>
            </w:r>
            <w:r w:rsidR="008C090F" w:rsidRPr="008C090F">
              <w:rPr>
                <w:webHidden/>
              </w:rPr>
              <w:fldChar w:fldCharType="separate"/>
            </w:r>
            <w:r w:rsidR="008C090F" w:rsidRPr="008C090F">
              <w:rPr>
                <w:webHidden/>
              </w:rPr>
              <w:t>3</w:t>
            </w:r>
            <w:r w:rsidR="008C090F" w:rsidRPr="008C090F">
              <w:rPr>
                <w:webHidden/>
              </w:rPr>
              <w:fldChar w:fldCharType="end"/>
            </w:r>
          </w:hyperlink>
        </w:p>
        <w:p w14:paraId="398EC31D" w14:textId="09170DA6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7" w:history="1">
            <w:r w:rsidRPr="008C090F">
              <w:rPr>
                <w:rStyle w:val="af"/>
              </w:rPr>
              <w:t>2 Проектирование токарной операции «Точение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_Toc118473417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4</w:t>
            </w:r>
            <w:r w:rsidRPr="008C090F">
              <w:rPr>
                <w:webHidden/>
              </w:rPr>
              <w:fldChar w:fldCharType="end"/>
            </w:r>
          </w:hyperlink>
        </w:p>
        <w:p w14:paraId="34DFF140" w14:textId="1317D7F1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8" w:history="1">
            <w:r w:rsidRPr="008C090F">
              <w:rPr>
                <w:rStyle w:val="af"/>
              </w:rPr>
              <w:t>поверхности на проход»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_Toc118473418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4</w:t>
            </w:r>
            <w:r w:rsidRPr="008C090F">
              <w:rPr>
                <w:webHidden/>
              </w:rPr>
              <w:fldChar w:fldCharType="end"/>
            </w:r>
          </w:hyperlink>
        </w:p>
        <w:p w14:paraId="0E36E331" w14:textId="56E73B1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19" w:history="1">
            <w:r w:rsidRPr="008C090F">
              <w:rPr>
                <w:rStyle w:val="af"/>
              </w:rPr>
              <w:t>2.1 Теоретическая схема базирования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_Toc118473419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4</w:t>
            </w:r>
            <w:r w:rsidRPr="008C090F">
              <w:rPr>
                <w:webHidden/>
              </w:rPr>
              <w:fldChar w:fldCharType="end"/>
            </w:r>
          </w:hyperlink>
        </w:p>
        <w:p w14:paraId="6AB69874" w14:textId="335622BD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0" w:history="1">
            <w:r w:rsidRPr="008C090F">
              <w:rPr>
                <w:rStyle w:val="af"/>
              </w:rPr>
              <w:t>2.2 Схема зажимного приспособления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_Toc118473420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5</w:t>
            </w:r>
            <w:r w:rsidRPr="008C090F">
              <w:rPr>
                <w:webHidden/>
              </w:rPr>
              <w:fldChar w:fldCharType="end"/>
            </w:r>
          </w:hyperlink>
        </w:p>
        <w:p w14:paraId="7A03892E" w14:textId="6C4A605F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1" w:history="1">
            <w:r w:rsidRPr="008C090F">
              <w:rPr>
                <w:rStyle w:val="af"/>
              </w:rPr>
              <w:t>2.3 Операционный эскиз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_Toc118473421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6</w:t>
            </w:r>
            <w:r w:rsidRPr="008C090F">
              <w:rPr>
                <w:webHidden/>
              </w:rPr>
              <w:fldChar w:fldCharType="end"/>
            </w:r>
          </w:hyperlink>
        </w:p>
        <w:p w14:paraId="74B2B141" w14:textId="3EA7171C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2" w:history="1">
            <w:r w:rsidRPr="008C090F">
              <w:rPr>
                <w:rStyle w:val="af"/>
              </w:rPr>
              <w:t>2.4 Описание операции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_Toc118473422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7</w:t>
            </w:r>
            <w:r w:rsidRPr="008C090F">
              <w:rPr>
                <w:webHidden/>
              </w:rPr>
              <w:fldChar w:fldCharType="end"/>
            </w:r>
          </w:hyperlink>
        </w:p>
        <w:p w14:paraId="0646FB16" w14:textId="4F48CD04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3" w:history="1">
            <w:r w:rsidRPr="008C090F">
              <w:rPr>
                <w:rStyle w:val="af"/>
              </w:rPr>
              <w:t>3 Режущий инструмент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_Toc118473423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8</w:t>
            </w:r>
            <w:r w:rsidRPr="008C090F">
              <w:rPr>
                <w:webHidden/>
              </w:rPr>
              <w:fldChar w:fldCharType="end"/>
            </w:r>
          </w:hyperlink>
        </w:p>
        <w:p w14:paraId="6C1B20D4" w14:textId="3B8F4CBF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4" w:history="1">
            <w:r w:rsidRPr="008C090F">
              <w:rPr>
                <w:rStyle w:val="af"/>
              </w:rPr>
              <w:t>3.1 Выбор и обоснование режущего инструмента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_Toc118473424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8</w:t>
            </w:r>
            <w:r w:rsidRPr="008C090F">
              <w:rPr>
                <w:webHidden/>
              </w:rPr>
              <w:fldChar w:fldCharType="end"/>
            </w:r>
          </w:hyperlink>
        </w:p>
        <w:p w14:paraId="67C75ACD" w14:textId="7BD9F98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5" w:history="1">
            <w:r w:rsidRPr="008C090F">
              <w:rPr>
                <w:rStyle w:val="af"/>
              </w:rPr>
              <w:t>3.2 Расчет режимов резания, мощности и основного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_Toc118473425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9</w:t>
            </w:r>
            <w:r w:rsidRPr="008C090F">
              <w:rPr>
                <w:webHidden/>
              </w:rPr>
              <w:fldChar w:fldCharType="end"/>
            </w:r>
          </w:hyperlink>
        </w:p>
        <w:p w14:paraId="65F358FD" w14:textId="43B62FC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6" w:history="1">
            <w:r w:rsidRPr="008C090F">
              <w:rPr>
                <w:rStyle w:val="af"/>
              </w:rPr>
              <w:t>времени на обработку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_Toc118473426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9</w:t>
            </w:r>
            <w:r w:rsidRPr="008C090F">
              <w:rPr>
                <w:webHidden/>
              </w:rPr>
              <w:fldChar w:fldCharType="end"/>
            </w:r>
          </w:hyperlink>
        </w:p>
        <w:p w14:paraId="43A9DF0A" w14:textId="71A96BD6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7" w:history="1">
            <w:r w:rsidRPr="008C090F">
              <w:rPr>
                <w:rStyle w:val="af"/>
              </w:rPr>
              <w:t>4 Выбор и обоснование оборудования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_Toc118473427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15</w:t>
            </w:r>
            <w:r w:rsidRPr="008C090F">
              <w:rPr>
                <w:webHidden/>
              </w:rPr>
              <w:fldChar w:fldCharType="end"/>
            </w:r>
          </w:hyperlink>
        </w:p>
        <w:p w14:paraId="66DE6982" w14:textId="2209A136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8" w:history="1">
            <w:r w:rsidRPr="008C090F">
              <w:rPr>
                <w:rStyle w:val="af"/>
              </w:rPr>
              <w:t>5 Контрольное приспособления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_Toc118473428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16</w:t>
            </w:r>
            <w:r w:rsidRPr="008C090F">
              <w:rPr>
                <w:webHidden/>
              </w:rPr>
              <w:fldChar w:fldCharType="end"/>
            </w:r>
          </w:hyperlink>
        </w:p>
        <w:p w14:paraId="7D82891F" w14:textId="14595171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29" w:history="1">
            <w:r w:rsidRPr="008C090F">
              <w:rPr>
                <w:rStyle w:val="af"/>
              </w:rPr>
              <w:t>5.1 Схема контроля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_Toc118473429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16</w:t>
            </w:r>
            <w:r w:rsidRPr="008C090F">
              <w:rPr>
                <w:webHidden/>
              </w:rPr>
              <w:fldChar w:fldCharType="end"/>
            </w:r>
          </w:hyperlink>
        </w:p>
        <w:p w14:paraId="13D375DB" w14:textId="63E57988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0" w:history="1">
            <w:r w:rsidRPr="008C090F">
              <w:rPr>
                <w:rStyle w:val="af"/>
              </w:rPr>
              <w:t>5.2 Схема контрольного приспособления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_Toc118473430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17</w:t>
            </w:r>
            <w:r w:rsidRPr="008C090F">
              <w:rPr>
                <w:webHidden/>
              </w:rPr>
              <w:fldChar w:fldCharType="end"/>
            </w:r>
          </w:hyperlink>
        </w:p>
        <w:p w14:paraId="325D1552" w14:textId="4DC381F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1" w:history="1">
            <w:r w:rsidRPr="008C090F">
              <w:rPr>
                <w:rStyle w:val="af"/>
              </w:rPr>
              <w:t>5.3 Погрешности, влияющие на точность измерения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_Toc118473431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19</w:t>
            </w:r>
            <w:r w:rsidRPr="008C090F">
              <w:rPr>
                <w:webHidden/>
              </w:rPr>
              <w:fldChar w:fldCharType="end"/>
            </w:r>
          </w:hyperlink>
        </w:p>
        <w:p w14:paraId="3807BE8F" w14:textId="68F0B911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2" w:history="1">
            <w:r w:rsidRPr="008C090F">
              <w:rPr>
                <w:rStyle w:val="af"/>
              </w:rPr>
              <w:t>6. Автоматизация операции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_Toc118473432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21</w:t>
            </w:r>
            <w:r w:rsidRPr="008C090F">
              <w:rPr>
                <w:webHidden/>
              </w:rPr>
              <w:fldChar w:fldCharType="end"/>
            </w:r>
          </w:hyperlink>
        </w:p>
        <w:p w14:paraId="1C2650A3" w14:textId="10BFB6F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3" w:history="1">
            <w:r w:rsidRPr="008C090F">
              <w:rPr>
                <w:rStyle w:val="af"/>
              </w:rPr>
              <w:t>Приложение А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_Toc118473433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22</w:t>
            </w:r>
            <w:r w:rsidRPr="008C090F">
              <w:rPr>
                <w:webHidden/>
              </w:rPr>
              <w:fldChar w:fldCharType="end"/>
            </w:r>
          </w:hyperlink>
        </w:p>
        <w:p w14:paraId="04F04B25" w14:textId="3ABE302A" w:rsidR="008C090F" w:rsidRPr="008C090F" w:rsidRDefault="008C090F">
          <w:pPr>
            <w:pStyle w:val="13"/>
            <w:rPr>
              <w:rFonts w:asciiTheme="minorHAnsi" w:hAnsiTheme="minorHAnsi" w:cstheme="minorBidi"/>
              <w:bCs w:val="0"/>
              <w:caps w:val="0"/>
              <w:sz w:val="22"/>
              <w:szCs w:val="22"/>
              <w:lang w:eastAsia="ru-RU"/>
            </w:rPr>
          </w:pPr>
          <w:hyperlink w:anchor="_Toc118473434" w:history="1">
            <w:r w:rsidRPr="008C090F">
              <w:rPr>
                <w:rStyle w:val="af"/>
              </w:rPr>
              <w:t>Библиография</w:t>
            </w:r>
            <w:r w:rsidRPr="008C090F">
              <w:rPr>
                <w:webHidden/>
              </w:rPr>
              <w:tab/>
            </w:r>
            <w:r w:rsidRPr="008C090F">
              <w:rPr>
                <w:webHidden/>
              </w:rPr>
              <w:fldChar w:fldCharType="begin"/>
            </w:r>
            <w:r w:rsidRPr="008C090F">
              <w:rPr>
                <w:webHidden/>
              </w:rPr>
              <w:instrText xml:space="preserve"> PAGEREF _Toc118473434 \h </w:instrText>
            </w:r>
            <w:r w:rsidRPr="008C090F">
              <w:rPr>
                <w:webHidden/>
              </w:rPr>
            </w:r>
            <w:r w:rsidRPr="008C090F">
              <w:rPr>
                <w:webHidden/>
              </w:rPr>
              <w:fldChar w:fldCharType="separate"/>
            </w:r>
            <w:r w:rsidRPr="008C090F">
              <w:rPr>
                <w:webHidden/>
              </w:rPr>
              <w:t>23</w:t>
            </w:r>
            <w:r w:rsidRPr="008C090F">
              <w:rPr>
                <w:webHidden/>
              </w:rPr>
              <w:fldChar w:fldCharType="end"/>
            </w:r>
          </w:hyperlink>
        </w:p>
        <w:p w14:paraId="3A3C2A4C" w14:textId="514496B3" w:rsidR="00CB4E80" w:rsidRDefault="00CB4E80" w:rsidP="00C90166">
          <w:pPr>
            <w:spacing w:line="360" w:lineRule="auto"/>
            <w:ind w:left="-113" w:right="-113"/>
          </w:pPr>
          <w:r w:rsidRPr="00D27FF8">
            <w:rPr>
              <w:bCs/>
            </w:rPr>
            <w:fldChar w:fldCharType="end"/>
          </w:r>
        </w:p>
      </w:sdtContent>
    </w:sdt>
    <w:p w14:paraId="63F293AE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C18625C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7E824FB1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8382545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4CFABE87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4A6C218D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314FF644" w14:textId="77777777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63A75296" w14:textId="213D0D76" w:rsidR="00F05566" w:rsidRDefault="00F05566" w:rsidP="00D30ABA">
      <w:pPr>
        <w:pStyle w:val="1"/>
        <w:spacing w:line="360" w:lineRule="auto"/>
        <w:ind w:firstLine="709"/>
        <w:rPr>
          <w:b/>
          <w:sz w:val="32"/>
        </w:rPr>
      </w:pPr>
    </w:p>
    <w:p w14:paraId="3E3A1BF1" w14:textId="77777777" w:rsidR="00433BE7" w:rsidRPr="00433BE7" w:rsidRDefault="00433BE7" w:rsidP="00433BE7"/>
    <w:p w14:paraId="7B58764C" w14:textId="6BDED6CC" w:rsidR="00781F6F" w:rsidRDefault="00781F6F" w:rsidP="00781F6F"/>
    <w:p w14:paraId="5EE34213" w14:textId="52A7DDA3" w:rsidR="00371FA4" w:rsidRDefault="00371FA4" w:rsidP="00781F6F"/>
    <w:p w14:paraId="0CEE9FF1" w14:textId="78EA565D" w:rsidR="00371FA4" w:rsidRDefault="00371FA4" w:rsidP="00781F6F"/>
    <w:p w14:paraId="5100321C" w14:textId="58DE899D" w:rsidR="00371FA4" w:rsidRDefault="00371FA4" w:rsidP="00781F6F"/>
    <w:p w14:paraId="6C522A5E" w14:textId="59140421" w:rsidR="00371FA4" w:rsidRDefault="00371FA4" w:rsidP="00781F6F"/>
    <w:p w14:paraId="6FEF53AE" w14:textId="36E31953" w:rsidR="00371FA4" w:rsidRDefault="00371FA4" w:rsidP="00781F6F"/>
    <w:p w14:paraId="2B81D703" w14:textId="3FCF331D" w:rsidR="00A424CE" w:rsidRDefault="00A803DF" w:rsidP="00433BE7">
      <w:pPr>
        <w:pStyle w:val="1"/>
        <w:spacing w:after="120"/>
        <w:ind w:firstLine="709"/>
        <w:rPr>
          <w:b/>
          <w:sz w:val="32"/>
        </w:rPr>
      </w:pPr>
      <w:bookmarkStart w:id="3" w:name="_Toc118473416"/>
      <w:bookmarkStart w:id="4" w:name="_GoBack"/>
      <w:bookmarkEnd w:id="4"/>
      <w:r w:rsidRPr="00895FE6">
        <w:rPr>
          <w:b/>
          <w:sz w:val="32"/>
        </w:rPr>
        <w:t>1</w:t>
      </w:r>
      <w:bookmarkEnd w:id="0"/>
      <w:r w:rsidR="005A57E3">
        <w:rPr>
          <w:b/>
          <w:sz w:val="32"/>
        </w:rPr>
        <w:t xml:space="preserve"> Разработка чертежа детали </w:t>
      </w:r>
      <w:r w:rsidR="00AB1CBA">
        <w:rPr>
          <w:b/>
          <w:sz w:val="32"/>
        </w:rPr>
        <w:t>«</w:t>
      </w:r>
      <w:r w:rsidR="006D22DC">
        <w:rPr>
          <w:b/>
          <w:sz w:val="32"/>
        </w:rPr>
        <w:t>Вал</w:t>
      </w:r>
      <w:r w:rsidR="00AB1CBA">
        <w:rPr>
          <w:b/>
          <w:sz w:val="32"/>
        </w:rPr>
        <w:t>»</w:t>
      </w:r>
      <w:bookmarkEnd w:id="3"/>
      <w:r w:rsidR="009D0BFE" w:rsidRPr="00895FE6">
        <w:rPr>
          <w:b/>
          <w:sz w:val="32"/>
        </w:rPr>
        <w:t xml:space="preserve"> </w:t>
      </w:r>
    </w:p>
    <w:p w14:paraId="6606B31C" w14:textId="77777777" w:rsidR="00433BE7" w:rsidRPr="00433BE7" w:rsidRDefault="00433BE7" w:rsidP="00433BE7">
      <w:pPr>
        <w:spacing w:line="240" w:lineRule="auto"/>
      </w:pPr>
    </w:p>
    <w:p w14:paraId="3234FDB1" w14:textId="753023B7" w:rsidR="009D0BFE" w:rsidRDefault="007873F7" w:rsidP="00433BE7">
      <w:pPr>
        <w:spacing w:line="240" w:lineRule="auto"/>
        <w:ind w:firstLine="709"/>
      </w:pPr>
      <w:r>
        <w:t xml:space="preserve">Чертеж детали </w:t>
      </w:r>
      <w:r w:rsidR="00371FA4">
        <w:t>«</w:t>
      </w:r>
      <w:r w:rsidR="006D22DC">
        <w:t>Вал</w:t>
      </w:r>
      <w:r w:rsidR="00371FA4">
        <w:t>»</w:t>
      </w:r>
      <w:r>
        <w:t xml:space="preserve"> в соответствии с рисунком 1</w:t>
      </w:r>
      <w:r w:rsidR="00433BE7">
        <w:t>.</w:t>
      </w:r>
    </w:p>
    <w:p w14:paraId="54ADE5D5" w14:textId="77777777" w:rsidR="002649C8" w:rsidRDefault="002649C8" w:rsidP="00433BE7">
      <w:pPr>
        <w:spacing w:line="240" w:lineRule="auto"/>
        <w:ind w:firstLine="709"/>
      </w:pPr>
    </w:p>
    <w:p w14:paraId="15B7EDE1" w14:textId="14E10329" w:rsidR="002649C8" w:rsidRDefault="006D22DC" w:rsidP="002649C8">
      <w:pPr>
        <w:spacing w:line="240" w:lineRule="auto"/>
        <w:jc w:val="center"/>
      </w:pPr>
      <w:r w:rsidRPr="00946634">
        <w:rPr>
          <w:noProof/>
          <w:lang w:eastAsia="ru-RU"/>
        </w:rPr>
        <w:drawing>
          <wp:inline distT="0" distB="0" distL="0" distR="0" wp14:anchorId="1742FD76" wp14:editId="266FDB4D">
            <wp:extent cx="5395651" cy="7620000"/>
            <wp:effectExtent l="0" t="0" r="0" b="0"/>
            <wp:docPr id="2" name="Рисунок 2" descr="E:\Учеба\5 курс\ПД практикум\Вал v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Учеба\5 курс\ПД практикум\Вал v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823" cy="763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FF00F" w14:textId="1FB31008" w:rsidR="00433BE7" w:rsidRDefault="00433BE7" w:rsidP="002649C8">
      <w:pPr>
        <w:spacing w:line="240" w:lineRule="auto"/>
      </w:pPr>
    </w:p>
    <w:p w14:paraId="71E3B1F0" w14:textId="073446D2" w:rsidR="00FE720D" w:rsidRDefault="00892F86" w:rsidP="00433BE7">
      <w:pPr>
        <w:spacing w:line="360" w:lineRule="auto"/>
        <w:ind w:firstLine="709"/>
        <w:jc w:val="center"/>
      </w:pPr>
      <w:r>
        <w:t xml:space="preserve">Рисунок 1 – Чертеж детали </w:t>
      </w:r>
      <w:r w:rsidR="006D22DC">
        <w:t>Вал</w:t>
      </w:r>
    </w:p>
    <w:p w14:paraId="2F30FA7B" w14:textId="77777777" w:rsidR="000708FA" w:rsidRDefault="00892F86" w:rsidP="00B416AF">
      <w:pPr>
        <w:pStyle w:val="1"/>
        <w:spacing w:after="120"/>
        <w:ind w:firstLine="709"/>
        <w:rPr>
          <w:b/>
          <w:sz w:val="32"/>
        </w:rPr>
      </w:pPr>
      <w:bookmarkStart w:id="5" w:name="_Toc118473417"/>
      <w:r>
        <w:rPr>
          <w:b/>
          <w:sz w:val="32"/>
        </w:rPr>
        <w:t xml:space="preserve">2 Проектирование </w:t>
      </w:r>
      <w:r w:rsidR="00C2286A">
        <w:rPr>
          <w:b/>
          <w:sz w:val="32"/>
        </w:rPr>
        <w:t>токарной операции</w:t>
      </w:r>
      <w:r w:rsidR="00080846">
        <w:rPr>
          <w:b/>
          <w:sz w:val="32"/>
        </w:rPr>
        <w:t xml:space="preserve"> «Точение</w:t>
      </w:r>
      <w:bookmarkEnd w:id="5"/>
      <w:r w:rsidR="00080846">
        <w:rPr>
          <w:b/>
          <w:sz w:val="32"/>
        </w:rPr>
        <w:t xml:space="preserve"> </w:t>
      </w:r>
      <w:r w:rsidR="000708FA">
        <w:rPr>
          <w:b/>
          <w:sz w:val="32"/>
        </w:rPr>
        <w:t xml:space="preserve">                                                            </w:t>
      </w:r>
    </w:p>
    <w:p w14:paraId="61F8D706" w14:textId="4D902D91" w:rsidR="00C2286A" w:rsidRDefault="00080846" w:rsidP="00B416AF">
      <w:pPr>
        <w:pStyle w:val="1"/>
        <w:spacing w:after="120"/>
        <w:ind w:firstLine="709"/>
        <w:rPr>
          <w:b/>
          <w:sz w:val="32"/>
        </w:rPr>
      </w:pPr>
      <w:bookmarkStart w:id="6" w:name="_Toc118473418"/>
      <w:r>
        <w:rPr>
          <w:b/>
          <w:sz w:val="32"/>
        </w:rPr>
        <w:t>поверхности на проход»</w:t>
      </w:r>
      <w:bookmarkEnd w:id="6"/>
    </w:p>
    <w:p w14:paraId="7E5830C6" w14:textId="77777777" w:rsidR="00433BE7" w:rsidRPr="00433BE7" w:rsidRDefault="00433BE7" w:rsidP="00433BE7"/>
    <w:p w14:paraId="52B04580" w14:textId="64D91857" w:rsidR="00C2286A" w:rsidRDefault="00C2286A" w:rsidP="00433BE7">
      <w:pPr>
        <w:pStyle w:val="1"/>
        <w:spacing w:after="120"/>
        <w:ind w:firstLine="709"/>
        <w:rPr>
          <w:b/>
          <w:sz w:val="30"/>
          <w:szCs w:val="30"/>
        </w:rPr>
      </w:pPr>
      <w:bookmarkStart w:id="7" w:name="_Toc118473419"/>
      <w:r w:rsidRPr="00433BE7">
        <w:rPr>
          <w:b/>
          <w:sz w:val="30"/>
          <w:szCs w:val="30"/>
        </w:rPr>
        <w:t>2.1 Теоретическая схема базирования</w:t>
      </w:r>
      <w:bookmarkEnd w:id="7"/>
    </w:p>
    <w:p w14:paraId="7787A448" w14:textId="77777777" w:rsidR="00433BE7" w:rsidRPr="00433BE7" w:rsidRDefault="00433BE7" w:rsidP="00433BE7"/>
    <w:p w14:paraId="223FC0CF" w14:textId="449DD6F6" w:rsidR="001850C7" w:rsidRDefault="001850C7" w:rsidP="00DB6077">
      <w:pPr>
        <w:pStyle w:val="11"/>
        <w:spacing w:line="240" w:lineRule="auto"/>
        <w:ind w:firstLine="709"/>
      </w:pPr>
      <w:r>
        <w:t>Теоретическая схема базирования</w:t>
      </w:r>
      <w:r w:rsidR="006A34F8">
        <w:t xml:space="preserve"> заготовки </w:t>
      </w:r>
      <w:r w:rsidR="00433BE7">
        <w:t>в соответствии с рисунком 2.</w:t>
      </w:r>
    </w:p>
    <w:p w14:paraId="58DFF69B" w14:textId="35ABDE9F" w:rsidR="001850C7" w:rsidRDefault="006D22DC" w:rsidP="00C92427">
      <w:pPr>
        <w:pStyle w:val="11"/>
        <w:ind w:firstLine="0"/>
        <w:jc w:val="center"/>
      </w:pPr>
      <w:r w:rsidRPr="006D22DC">
        <w:rPr>
          <w:noProof/>
          <w:lang w:eastAsia="ru-RU"/>
        </w:rPr>
        <w:drawing>
          <wp:inline distT="0" distB="0" distL="0" distR="0" wp14:anchorId="32FF7B7B" wp14:editId="3320A612">
            <wp:extent cx="5638800" cy="3298988"/>
            <wp:effectExtent l="0" t="0" r="0" b="0"/>
            <wp:docPr id="3" name="Рисунок 3" descr="C:\Users\Konstantin\Desktop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stantin\Desktop\Снимо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201" cy="330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CCE0C" w14:textId="77777777" w:rsidR="00433BE7" w:rsidRDefault="00433BE7" w:rsidP="00433BE7">
      <w:pPr>
        <w:pStyle w:val="11"/>
        <w:spacing w:line="240" w:lineRule="auto"/>
        <w:ind w:firstLine="0"/>
        <w:jc w:val="center"/>
      </w:pPr>
    </w:p>
    <w:p w14:paraId="1F8DBBDE" w14:textId="2EFFFE23" w:rsidR="006A34F8" w:rsidRPr="001850C7" w:rsidRDefault="006A34F8" w:rsidP="0015008C">
      <w:pPr>
        <w:pStyle w:val="11"/>
        <w:ind w:firstLine="0"/>
        <w:jc w:val="center"/>
      </w:pPr>
      <w:r>
        <w:t xml:space="preserve">Рисунок 2 – </w:t>
      </w:r>
      <w:r w:rsidR="00F1747F">
        <w:t>Теоретическая с</w:t>
      </w:r>
      <w:r>
        <w:t>хема базирования заготовки</w:t>
      </w:r>
    </w:p>
    <w:p w14:paraId="6A42A4F8" w14:textId="77777777" w:rsidR="00664F09" w:rsidRPr="009E712B" w:rsidRDefault="00892F86" w:rsidP="00DB6077">
      <w:pPr>
        <w:pStyle w:val="aff0"/>
        <w:spacing w:after="0" w:line="240" w:lineRule="auto"/>
        <w:ind w:left="0" w:firstLine="709"/>
        <w:rPr>
          <w:szCs w:val="28"/>
        </w:rPr>
      </w:pPr>
      <w:r w:rsidRPr="00895FE6">
        <w:t xml:space="preserve"> </w:t>
      </w:r>
      <w:r w:rsidR="00664F09" w:rsidRPr="009E712B">
        <w:rPr>
          <w:szCs w:val="28"/>
        </w:rPr>
        <w:t>Точность обработки обеспечивается определенным положением заготовок относительно режущего инструмента. Положение заготовки при обработке характеризуется шестью степенями свободы, определяющими возможность перемещения и поворота заготовки относительно трех координатных осей. При полной ориентации заготовка лишается всех степеней свободы; при неполной – числа степеней свободы меньше шести.</w:t>
      </w:r>
    </w:p>
    <w:p w14:paraId="28066024" w14:textId="77777777" w:rsidR="00555D27" w:rsidRDefault="00555D27" w:rsidP="00555D27">
      <w:pPr>
        <w:spacing w:line="240" w:lineRule="auto"/>
        <w:ind w:firstLine="709"/>
      </w:pPr>
      <w:r>
        <w:t>Для базирования Вал необходимо лишить 5 степеней свободы:</w:t>
      </w:r>
    </w:p>
    <w:p w14:paraId="17A30F09" w14:textId="77777777" w:rsidR="00555D27" w:rsidRPr="00721E5E" w:rsidRDefault="00555D27" w:rsidP="00555D27">
      <w:pPr>
        <w:spacing w:line="240" w:lineRule="auto"/>
        <w:ind w:firstLine="709"/>
      </w:pPr>
      <w:r>
        <w:t xml:space="preserve">1 – лишает перемещения вдоль оси </w:t>
      </w:r>
      <w:r>
        <w:rPr>
          <w:lang w:val="en-US"/>
        </w:rPr>
        <w:t>z</w:t>
      </w:r>
      <w:r>
        <w:t>;</w:t>
      </w:r>
    </w:p>
    <w:p w14:paraId="65848A75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2 </w:t>
      </w:r>
      <w:r>
        <w:t xml:space="preserve">– лишает вращения вокруг оси </w:t>
      </w:r>
      <w:r>
        <w:rPr>
          <w:lang w:val="en-US"/>
        </w:rPr>
        <w:t>Y</w:t>
      </w:r>
      <w:r>
        <w:t>;</w:t>
      </w:r>
    </w:p>
    <w:p w14:paraId="28C0A191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3 </w:t>
      </w:r>
      <w:r>
        <w:t xml:space="preserve">– лишает перемещения вдоль оси </w:t>
      </w:r>
      <w:r>
        <w:rPr>
          <w:lang w:val="en-US"/>
        </w:rPr>
        <w:t>Y</w:t>
      </w:r>
      <w:r>
        <w:t>;</w:t>
      </w:r>
    </w:p>
    <w:p w14:paraId="01030335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4 </w:t>
      </w:r>
      <w:r>
        <w:t xml:space="preserve">– лишает вращения вдоль вокруг оси </w:t>
      </w:r>
      <w:r>
        <w:rPr>
          <w:lang w:val="en-US"/>
        </w:rPr>
        <w:t>Z</w:t>
      </w:r>
      <w:r>
        <w:t>;</w:t>
      </w:r>
    </w:p>
    <w:p w14:paraId="6B9EBF53" w14:textId="77777777" w:rsidR="00555D27" w:rsidRPr="00721E5E" w:rsidRDefault="00555D27" w:rsidP="00555D27">
      <w:pPr>
        <w:spacing w:line="240" w:lineRule="auto"/>
        <w:ind w:firstLine="709"/>
      </w:pPr>
      <w:r w:rsidRPr="00721E5E">
        <w:t xml:space="preserve">5 </w:t>
      </w:r>
      <w:r>
        <w:t>– лишает перемещения вдоль оси</w:t>
      </w:r>
      <w:r>
        <w:rPr>
          <w:lang w:val="en-US"/>
        </w:rPr>
        <w:t>X</w:t>
      </w:r>
      <w:r>
        <w:t>.</w:t>
      </w:r>
    </w:p>
    <w:p w14:paraId="441EC066" w14:textId="77777777" w:rsidR="00555D27" w:rsidRPr="00721E5E" w:rsidRDefault="00555D27" w:rsidP="00555D27">
      <w:pPr>
        <w:spacing w:line="240" w:lineRule="auto"/>
        <w:ind w:firstLine="709"/>
      </w:pPr>
      <w:r>
        <w:t>Опорные точки с 1 по 4 образует двойную направляющую базу, лишающая деталь 4-х степеней свободы, 5-ая является опорной базой, 6-ой степени свободы – вращение вокруг оси Х не лишен т.к. вал должен вращаться вокруг своей оси (ось Х)</w:t>
      </w:r>
    </w:p>
    <w:p w14:paraId="3CB60941" w14:textId="6E4298BD" w:rsidR="002E1C4C" w:rsidRPr="00433BE7" w:rsidRDefault="002E1C4C" w:rsidP="00A55B81">
      <w:pPr>
        <w:pStyle w:val="1"/>
        <w:spacing w:after="120"/>
        <w:ind w:firstLine="709"/>
        <w:rPr>
          <w:b/>
          <w:sz w:val="30"/>
          <w:szCs w:val="30"/>
        </w:rPr>
      </w:pPr>
      <w:bookmarkStart w:id="8" w:name="_Toc118473420"/>
      <w:r w:rsidRPr="00433BE7">
        <w:rPr>
          <w:b/>
          <w:sz w:val="30"/>
          <w:szCs w:val="30"/>
        </w:rPr>
        <w:t xml:space="preserve">2.2 Схема зажимного </w:t>
      </w:r>
      <w:r w:rsidR="00E35D4F" w:rsidRPr="00433BE7">
        <w:rPr>
          <w:b/>
          <w:sz w:val="30"/>
          <w:szCs w:val="30"/>
        </w:rPr>
        <w:t>приспособления</w:t>
      </w:r>
      <w:bookmarkEnd w:id="8"/>
    </w:p>
    <w:p w14:paraId="2BD82B29" w14:textId="3A305200" w:rsidR="00FE720D" w:rsidRDefault="00FE720D" w:rsidP="00A55B81">
      <w:pPr>
        <w:spacing w:line="240" w:lineRule="auto"/>
      </w:pPr>
    </w:p>
    <w:p w14:paraId="6AC69A05" w14:textId="11A7E0E2" w:rsidR="00A55B81" w:rsidRDefault="000B6C10" w:rsidP="00DB6077">
      <w:pPr>
        <w:spacing w:line="240" w:lineRule="auto"/>
        <w:ind w:firstLine="709"/>
      </w:pPr>
      <w:r>
        <w:t>В качестве зажимного приспособления исп</w:t>
      </w:r>
      <w:r w:rsidR="006F5D49">
        <w:t xml:space="preserve">ользуем трех кулачковый </w:t>
      </w:r>
      <w:proofErr w:type="spellStart"/>
      <w:r w:rsidR="006F5D49">
        <w:t>самоцентрирующий</w:t>
      </w:r>
      <w:proofErr w:type="spellEnd"/>
      <w:r w:rsidR="006F5D49">
        <w:t xml:space="preserve"> патрон. </w:t>
      </w:r>
      <w:r w:rsidR="00CA47F0">
        <w:t>Схема зажимного приспособления</w:t>
      </w:r>
      <w:r w:rsidR="006F5D49">
        <w:t xml:space="preserve"> в соответствии с рисунком 3.</w:t>
      </w:r>
    </w:p>
    <w:p w14:paraId="706AF339" w14:textId="33C1D9E6" w:rsidR="000E646C" w:rsidRDefault="000E646C" w:rsidP="000E646C">
      <w:pPr>
        <w:spacing w:line="240" w:lineRule="auto"/>
        <w:jc w:val="center"/>
      </w:pPr>
      <w:r w:rsidRPr="000E646C">
        <w:rPr>
          <w:noProof/>
          <w:lang w:eastAsia="ru-RU"/>
        </w:rPr>
        <w:drawing>
          <wp:inline distT="0" distB="0" distL="0" distR="0" wp14:anchorId="2ED12E7D" wp14:editId="29F13466">
            <wp:extent cx="2943225" cy="33432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6924" w14:textId="07DBE793" w:rsidR="00A55B81" w:rsidRDefault="00A55B81" w:rsidP="00A55B81">
      <w:pPr>
        <w:spacing w:line="360" w:lineRule="auto"/>
        <w:ind w:firstLine="709"/>
        <w:jc w:val="center"/>
      </w:pPr>
    </w:p>
    <w:p w14:paraId="2E8DDFE7" w14:textId="237DCDBD" w:rsidR="002E1C4C" w:rsidRDefault="00AF5BDC" w:rsidP="000E646C">
      <w:pPr>
        <w:spacing w:line="360" w:lineRule="auto"/>
        <w:jc w:val="center"/>
      </w:pPr>
      <w:r>
        <w:t xml:space="preserve">Рисунок 3 </w:t>
      </w:r>
      <w:r w:rsidR="00E94715">
        <w:t>–</w:t>
      </w:r>
      <w:r>
        <w:t xml:space="preserve"> Схема</w:t>
      </w:r>
      <w:r w:rsidR="00E94715">
        <w:t xml:space="preserve"> зажимного приспособления</w:t>
      </w:r>
    </w:p>
    <w:p w14:paraId="175A6B0D" w14:textId="77777777" w:rsidR="00DB6077" w:rsidRPr="00DB6077" w:rsidRDefault="00DB6077" w:rsidP="00DB6077">
      <w:pPr>
        <w:spacing w:line="240" w:lineRule="auto"/>
        <w:ind w:firstLine="709"/>
      </w:pPr>
      <w:r w:rsidRPr="00DB6077">
        <w:t>Кулачки устройства плавно и одновременно перемещаются при помощи диска. На одной стороне этого диска выполняются пазы в форме архимедовой спирали, в которых располагаются нижние выступы кулачков. Другая сторона имеет коническое зубчатое колесо, которое сопряжено с тремя другими зубчатыми колесами.</w:t>
      </w:r>
    </w:p>
    <w:p w14:paraId="02C98C8C" w14:textId="77777777" w:rsidR="00DB6077" w:rsidRPr="00DB6077" w:rsidRDefault="00DB6077" w:rsidP="00DB6077">
      <w:pPr>
        <w:spacing w:line="240" w:lineRule="auto"/>
        <w:ind w:firstLine="709"/>
      </w:pPr>
      <w:r w:rsidRPr="00DB6077">
        <w:t>Когда совершается поворот ключом одного из трех колес, диск также поворачивается за счет зубчатого сцепления. Благодаря спирали он перемещает одновременно и последовательно все три кулачка по пазам корпуса патронного механизма. В зависимости от того, в каком направлении происходит вращение диска, кулачки приближаются или удаляются от центра устройства, освобождая или зажимая деталь. Его также используют для повышения износостойкости при помощи закалки</w:t>
      </w:r>
    </w:p>
    <w:p w14:paraId="09217A87" w14:textId="77777777" w:rsidR="00DB6077" w:rsidRPr="00DB6077" w:rsidRDefault="00DB6077" w:rsidP="00DB6077">
      <w:pPr>
        <w:spacing w:line="240" w:lineRule="auto"/>
        <w:ind w:firstLine="709"/>
      </w:pPr>
      <w:proofErr w:type="spellStart"/>
      <w:r w:rsidRPr="00DB6077">
        <w:t>Трехкулачковые</w:t>
      </w:r>
      <w:proofErr w:type="spellEnd"/>
      <w:r w:rsidRPr="00DB6077">
        <w:t xml:space="preserve"> патроны самоцентрирующегося вида обладают простой конструкцией и очень хорошим функционалом.</w:t>
      </w:r>
    </w:p>
    <w:p w14:paraId="4E7F9331" w14:textId="77777777" w:rsidR="002E1C4C" w:rsidRDefault="002E1C4C" w:rsidP="009D0BFE">
      <w:pPr>
        <w:spacing w:line="360" w:lineRule="auto"/>
        <w:ind w:firstLine="709"/>
      </w:pPr>
    </w:p>
    <w:p w14:paraId="0F3EA861" w14:textId="77777777" w:rsidR="002E1C4C" w:rsidRDefault="002E1C4C" w:rsidP="009D0BFE">
      <w:pPr>
        <w:spacing w:line="360" w:lineRule="auto"/>
        <w:ind w:firstLine="709"/>
      </w:pPr>
    </w:p>
    <w:p w14:paraId="71CE4217" w14:textId="77777777" w:rsidR="002E1C4C" w:rsidRDefault="002E1C4C" w:rsidP="000E646C">
      <w:pPr>
        <w:spacing w:line="360" w:lineRule="auto"/>
      </w:pPr>
    </w:p>
    <w:p w14:paraId="53B80A68" w14:textId="216DCB73" w:rsidR="002E1C4C" w:rsidRDefault="002E1C4C" w:rsidP="00433BE7">
      <w:pPr>
        <w:spacing w:line="360" w:lineRule="auto"/>
      </w:pPr>
    </w:p>
    <w:p w14:paraId="0F9D50A6" w14:textId="3EB7A02C" w:rsidR="002E1C4C" w:rsidRDefault="002E1C4C" w:rsidP="009C72A0">
      <w:pPr>
        <w:pStyle w:val="1"/>
        <w:spacing w:after="120" w:line="360" w:lineRule="auto"/>
        <w:ind w:firstLine="709"/>
        <w:rPr>
          <w:b/>
          <w:sz w:val="30"/>
          <w:szCs w:val="30"/>
        </w:rPr>
      </w:pPr>
      <w:bookmarkStart w:id="9" w:name="_Toc118473421"/>
      <w:r w:rsidRPr="00433BE7">
        <w:rPr>
          <w:b/>
          <w:sz w:val="30"/>
          <w:szCs w:val="30"/>
        </w:rPr>
        <w:t>2.3 Операционный эскиз</w:t>
      </w:r>
      <w:bookmarkEnd w:id="9"/>
    </w:p>
    <w:p w14:paraId="25888098" w14:textId="77777777" w:rsidR="00433BE7" w:rsidRPr="00433BE7" w:rsidRDefault="00433BE7" w:rsidP="00433BE7">
      <w:pPr>
        <w:spacing w:line="240" w:lineRule="auto"/>
      </w:pPr>
    </w:p>
    <w:p w14:paraId="1475E97A" w14:textId="53503A51" w:rsidR="002E1C4C" w:rsidRDefault="002B7873" w:rsidP="00433BE7">
      <w:pPr>
        <w:spacing w:line="240" w:lineRule="auto"/>
        <w:ind w:firstLine="709"/>
      </w:pPr>
      <w:r>
        <w:t>Операционный эскиз</w:t>
      </w:r>
      <w:r w:rsidR="001602E6">
        <w:t xml:space="preserve"> обработки заготовки</w:t>
      </w:r>
      <w:r>
        <w:t xml:space="preserve"> в соответствии </w:t>
      </w:r>
      <w:r w:rsidR="00877507">
        <w:t>с рисунком 4.</w:t>
      </w:r>
    </w:p>
    <w:p w14:paraId="398425D8" w14:textId="77777777" w:rsidR="00433BE7" w:rsidRDefault="00433BE7" w:rsidP="00433BE7">
      <w:pPr>
        <w:spacing w:line="240" w:lineRule="auto"/>
        <w:ind w:firstLine="709"/>
      </w:pPr>
    </w:p>
    <w:p w14:paraId="29FD725D" w14:textId="2D3B45B2" w:rsidR="002B7873" w:rsidRDefault="00392659" w:rsidP="001D0E95">
      <w:pPr>
        <w:tabs>
          <w:tab w:val="left" w:pos="3735"/>
        </w:tabs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268AC340" wp14:editId="4479BE29">
            <wp:extent cx="5941060" cy="338836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8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B0ACF" w14:textId="06E2A1B5" w:rsidR="0099298E" w:rsidRDefault="0099298E" w:rsidP="00555D27">
      <w:pPr>
        <w:spacing w:line="240" w:lineRule="auto"/>
      </w:pPr>
    </w:p>
    <w:p w14:paraId="3D2B70D5" w14:textId="653682A9" w:rsidR="002E1C4C" w:rsidRDefault="00877507" w:rsidP="00F6031C">
      <w:pPr>
        <w:jc w:val="center"/>
      </w:pPr>
      <w:r>
        <w:t>Рисунок 4</w:t>
      </w:r>
      <w:r w:rsidR="001602E6">
        <w:t xml:space="preserve"> – Операционный эскиз</w:t>
      </w:r>
    </w:p>
    <w:p w14:paraId="4468741F" w14:textId="0FD64895" w:rsidR="00624228" w:rsidRDefault="00624228" w:rsidP="00F6031C">
      <w:pPr>
        <w:jc w:val="center"/>
      </w:pPr>
    </w:p>
    <w:p w14:paraId="2AAB25B7" w14:textId="47D821B9" w:rsidR="00624228" w:rsidRDefault="00624228" w:rsidP="00F6031C">
      <w:pPr>
        <w:jc w:val="center"/>
      </w:pPr>
    </w:p>
    <w:p w14:paraId="49928E06" w14:textId="3ABD3D52" w:rsidR="00624228" w:rsidRDefault="00624228" w:rsidP="00F6031C">
      <w:pPr>
        <w:jc w:val="center"/>
      </w:pPr>
    </w:p>
    <w:p w14:paraId="08E63CBF" w14:textId="0EF2830C" w:rsidR="00624228" w:rsidRDefault="00624228" w:rsidP="00F6031C">
      <w:pPr>
        <w:jc w:val="center"/>
      </w:pPr>
    </w:p>
    <w:p w14:paraId="089A2873" w14:textId="1A2C8315" w:rsidR="00624228" w:rsidRDefault="00624228" w:rsidP="00F6031C">
      <w:pPr>
        <w:jc w:val="center"/>
      </w:pPr>
    </w:p>
    <w:p w14:paraId="38AD6FBB" w14:textId="25031B40" w:rsidR="00624228" w:rsidRDefault="00624228" w:rsidP="00F6031C">
      <w:pPr>
        <w:jc w:val="center"/>
      </w:pPr>
    </w:p>
    <w:p w14:paraId="03392EB6" w14:textId="2B398EB0" w:rsidR="00624228" w:rsidRDefault="00624228" w:rsidP="00F6031C">
      <w:pPr>
        <w:jc w:val="center"/>
      </w:pPr>
    </w:p>
    <w:p w14:paraId="5A23CA15" w14:textId="1E3C0AF9" w:rsidR="00624228" w:rsidRDefault="00624228" w:rsidP="00F6031C">
      <w:pPr>
        <w:jc w:val="center"/>
      </w:pPr>
    </w:p>
    <w:p w14:paraId="007DA5B6" w14:textId="6112E6D9" w:rsidR="00624228" w:rsidRDefault="00624228" w:rsidP="00F6031C">
      <w:pPr>
        <w:jc w:val="center"/>
      </w:pPr>
    </w:p>
    <w:p w14:paraId="2D2EF657" w14:textId="5DE66763" w:rsidR="00624228" w:rsidRDefault="00624228" w:rsidP="00F6031C">
      <w:pPr>
        <w:jc w:val="center"/>
      </w:pPr>
    </w:p>
    <w:p w14:paraId="6B193507" w14:textId="16C168CC" w:rsidR="00624228" w:rsidRDefault="00624228" w:rsidP="00F6031C">
      <w:pPr>
        <w:jc w:val="center"/>
      </w:pPr>
    </w:p>
    <w:p w14:paraId="14DE0C17" w14:textId="50ACA9FD" w:rsidR="00624228" w:rsidRDefault="00624228" w:rsidP="00F6031C">
      <w:pPr>
        <w:jc w:val="center"/>
      </w:pPr>
    </w:p>
    <w:p w14:paraId="0B023258" w14:textId="0D80F920" w:rsidR="00624228" w:rsidRDefault="00624228" w:rsidP="00F6031C">
      <w:pPr>
        <w:jc w:val="center"/>
      </w:pPr>
    </w:p>
    <w:p w14:paraId="27E1E604" w14:textId="77777777" w:rsidR="00392659" w:rsidRPr="00B33D82" w:rsidRDefault="00392659" w:rsidP="00F6031C">
      <w:pPr>
        <w:jc w:val="center"/>
      </w:pPr>
    </w:p>
    <w:p w14:paraId="4C6C6ED6" w14:textId="77777777" w:rsidR="003F27BA" w:rsidRDefault="003F27BA" w:rsidP="00F6031C">
      <w:pPr>
        <w:jc w:val="center"/>
      </w:pPr>
    </w:p>
    <w:p w14:paraId="495BCBC4" w14:textId="2303C871" w:rsidR="002E1C4C" w:rsidRDefault="002E1C4C" w:rsidP="001E49FC">
      <w:pPr>
        <w:pStyle w:val="1"/>
        <w:spacing w:after="120"/>
        <w:ind w:firstLine="709"/>
        <w:rPr>
          <w:b/>
          <w:sz w:val="30"/>
          <w:szCs w:val="30"/>
        </w:rPr>
      </w:pPr>
      <w:bookmarkStart w:id="10" w:name="_Toc118473422"/>
      <w:r w:rsidRPr="001E49FC">
        <w:rPr>
          <w:b/>
          <w:sz w:val="30"/>
          <w:szCs w:val="30"/>
        </w:rPr>
        <w:t>2.</w:t>
      </w:r>
      <w:r w:rsidR="00E35D4F" w:rsidRPr="001E49FC">
        <w:rPr>
          <w:b/>
          <w:sz w:val="30"/>
          <w:szCs w:val="30"/>
        </w:rPr>
        <w:t>4</w:t>
      </w:r>
      <w:r w:rsidRPr="001E49FC">
        <w:rPr>
          <w:b/>
          <w:sz w:val="30"/>
          <w:szCs w:val="30"/>
        </w:rPr>
        <w:t xml:space="preserve"> О</w:t>
      </w:r>
      <w:r w:rsidR="00E35D4F" w:rsidRPr="001E49FC">
        <w:rPr>
          <w:b/>
          <w:sz w:val="30"/>
          <w:szCs w:val="30"/>
        </w:rPr>
        <w:t>писание операции</w:t>
      </w:r>
      <w:bookmarkEnd w:id="10"/>
    </w:p>
    <w:p w14:paraId="632D5DA2" w14:textId="77777777" w:rsidR="001E49FC" w:rsidRPr="001E49FC" w:rsidRDefault="001E49FC" w:rsidP="001E49FC"/>
    <w:p w14:paraId="68725A67" w14:textId="7174B41B" w:rsidR="00FB49D4" w:rsidRPr="00FB49D4" w:rsidRDefault="00FB49D4" w:rsidP="001E49FC">
      <w:pPr>
        <w:spacing w:line="240" w:lineRule="auto"/>
        <w:ind w:firstLine="709"/>
      </w:pPr>
      <w:r>
        <w:t>Описание операции представлено в Приложении А</w:t>
      </w:r>
    </w:p>
    <w:p w14:paraId="7590E05A" w14:textId="77777777" w:rsidR="00E35D4F" w:rsidRPr="00E35D4F" w:rsidRDefault="00E35D4F" w:rsidP="00E35D4F"/>
    <w:p w14:paraId="46947BBD" w14:textId="77777777" w:rsidR="002E1C4C" w:rsidRPr="002E1C4C" w:rsidRDefault="002E1C4C" w:rsidP="002E1C4C"/>
    <w:p w14:paraId="1E1E688B" w14:textId="77777777" w:rsidR="002E1C4C" w:rsidRPr="009C3C1C" w:rsidRDefault="002E1C4C" w:rsidP="009D0BFE">
      <w:pPr>
        <w:spacing w:line="360" w:lineRule="auto"/>
        <w:ind w:firstLine="709"/>
      </w:pPr>
    </w:p>
    <w:bookmarkEnd w:id="2"/>
    <w:bookmarkEnd w:id="1"/>
    <w:p w14:paraId="08C6E604" w14:textId="77777777" w:rsidR="004A7E66" w:rsidRDefault="004A7E66" w:rsidP="009D0BFE">
      <w:pPr>
        <w:pStyle w:val="1"/>
        <w:spacing w:line="360" w:lineRule="auto"/>
        <w:ind w:firstLine="709"/>
      </w:pPr>
    </w:p>
    <w:p w14:paraId="5DDEDBF0" w14:textId="77777777" w:rsidR="00E35D4F" w:rsidRDefault="00E35D4F" w:rsidP="00E35D4F"/>
    <w:p w14:paraId="49A864D2" w14:textId="77777777" w:rsidR="00E35D4F" w:rsidRDefault="00E35D4F" w:rsidP="00E35D4F"/>
    <w:p w14:paraId="5C30B5F0" w14:textId="77777777" w:rsidR="00E35D4F" w:rsidRDefault="00E35D4F" w:rsidP="00E35D4F"/>
    <w:p w14:paraId="53C0965F" w14:textId="77777777" w:rsidR="00E35D4F" w:rsidRDefault="00E35D4F" w:rsidP="00E35D4F"/>
    <w:p w14:paraId="1E55A0B7" w14:textId="77777777" w:rsidR="00E35D4F" w:rsidRDefault="00E35D4F" w:rsidP="00E35D4F"/>
    <w:p w14:paraId="56035D07" w14:textId="77777777" w:rsidR="00E35D4F" w:rsidRDefault="00E35D4F" w:rsidP="00E35D4F"/>
    <w:p w14:paraId="5A14B97F" w14:textId="77777777" w:rsidR="00E35D4F" w:rsidRDefault="00E35D4F" w:rsidP="00E35D4F"/>
    <w:p w14:paraId="681D22D0" w14:textId="77777777" w:rsidR="00E35D4F" w:rsidRDefault="00E35D4F" w:rsidP="00E35D4F"/>
    <w:p w14:paraId="40CD720F" w14:textId="77777777" w:rsidR="00E35D4F" w:rsidRDefault="00E35D4F" w:rsidP="00E35D4F"/>
    <w:p w14:paraId="249D83E4" w14:textId="77777777" w:rsidR="00E35D4F" w:rsidRDefault="00E35D4F" w:rsidP="00E35D4F"/>
    <w:p w14:paraId="49D97E85" w14:textId="77777777" w:rsidR="00E35D4F" w:rsidRDefault="00E35D4F" w:rsidP="00E35D4F"/>
    <w:p w14:paraId="37D7931A" w14:textId="77777777" w:rsidR="00E35D4F" w:rsidRDefault="00E35D4F" w:rsidP="00E35D4F"/>
    <w:p w14:paraId="64331DAA" w14:textId="77777777" w:rsidR="00E35D4F" w:rsidRDefault="00E35D4F" w:rsidP="00E35D4F"/>
    <w:p w14:paraId="1805FF11" w14:textId="77777777" w:rsidR="00E35D4F" w:rsidRDefault="00E35D4F" w:rsidP="00E35D4F"/>
    <w:p w14:paraId="3916EFC4" w14:textId="77777777" w:rsidR="00E35D4F" w:rsidRDefault="00E35D4F" w:rsidP="00E35D4F"/>
    <w:p w14:paraId="3FF8FBB5" w14:textId="77777777" w:rsidR="00E35D4F" w:rsidRDefault="00E35D4F" w:rsidP="00E35D4F"/>
    <w:p w14:paraId="4DDD2FDC" w14:textId="77777777" w:rsidR="00E35D4F" w:rsidRDefault="00E35D4F" w:rsidP="00E35D4F"/>
    <w:p w14:paraId="3981F459" w14:textId="77777777" w:rsidR="00E35D4F" w:rsidRDefault="00E35D4F" w:rsidP="00E35D4F"/>
    <w:p w14:paraId="4987C39D" w14:textId="77777777" w:rsidR="00E35D4F" w:rsidRDefault="00E35D4F" w:rsidP="00E35D4F"/>
    <w:p w14:paraId="78682A3C" w14:textId="77777777" w:rsidR="00E35D4F" w:rsidRDefault="00E35D4F" w:rsidP="00E35D4F"/>
    <w:p w14:paraId="4F293595" w14:textId="77777777" w:rsidR="00E35D4F" w:rsidRDefault="00E35D4F" w:rsidP="00E35D4F"/>
    <w:p w14:paraId="7AF983A5" w14:textId="77777777" w:rsidR="00E35D4F" w:rsidRDefault="00E35D4F" w:rsidP="00E35D4F"/>
    <w:p w14:paraId="513C4E12" w14:textId="77777777" w:rsidR="00E35D4F" w:rsidRDefault="00E35D4F" w:rsidP="00E35D4F"/>
    <w:p w14:paraId="118BEF92" w14:textId="48856220" w:rsidR="00E35D4F" w:rsidRDefault="00E35D4F" w:rsidP="00E35D4F"/>
    <w:p w14:paraId="40124323" w14:textId="0D1A8E99" w:rsidR="00E41634" w:rsidRDefault="00E41634" w:rsidP="00E35D4F"/>
    <w:p w14:paraId="4EDD3449" w14:textId="5085C128" w:rsidR="00E41634" w:rsidRDefault="00E41634" w:rsidP="00E35D4F"/>
    <w:p w14:paraId="36500EFF" w14:textId="6CC9A6FC" w:rsidR="00E41634" w:rsidRDefault="00E41634" w:rsidP="00E35D4F"/>
    <w:p w14:paraId="11140EE8" w14:textId="401668C9" w:rsidR="00E35D4F" w:rsidRDefault="00E35D4F" w:rsidP="00E35D4F"/>
    <w:p w14:paraId="309CF7D9" w14:textId="3271C5DC" w:rsidR="00E35D4F" w:rsidRDefault="00E35D4F" w:rsidP="001E49FC">
      <w:pPr>
        <w:pStyle w:val="1"/>
        <w:spacing w:after="120"/>
        <w:ind w:firstLine="709"/>
        <w:rPr>
          <w:b/>
          <w:sz w:val="32"/>
        </w:rPr>
      </w:pPr>
      <w:bookmarkStart w:id="11" w:name="_Toc118473423"/>
      <w:r>
        <w:rPr>
          <w:b/>
          <w:sz w:val="32"/>
        </w:rPr>
        <w:t>3 Режущий инструмент</w:t>
      </w:r>
      <w:bookmarkEnd w:id="11"/>
    </w:p>
    <w:p w14:paraId="51C06708" w14:textId="77777777" w:rsidR="00371FA4" w:rsidRPr="00371FA4" w:rsidRDefault="00371FA4" w:rsidP="00371FA4">
      <w:pPr>
        <w:spacing w:line="240" w:lineRule="auto"/>
      </w:pPr>
    </w:p>
    <w:p w14:paraId="10DD09B7" w14:textId="63AC9712" w:rsidR="00E35D4F" w:rsidRDefault="00E35D4F" w:rsidP="001E49FC">
      <w:pPr>
        <w:pStyle w:val="1"/>
        <w:spacing w:after="120"/>
        <w:ind w:firstLine="709"/>
        <w:rPr>
          <w:b/>
          <w:sz w:val="30"/>
          <w:szCs w:val="30"/>
        </w:rPr>
      </w:pPr>
      <w:bookmarkStart w:id="12" w:name="_Toc118473424"/>
      <w:r w:rsidRPr="001E49FC">
        <w:rPr>
          <w:b/>
          <w:sz w:val="30"/>
          <w:szCs w:val="30"/>
        </w:rPr>
        <w:t>3.1 Выбор и обоснование режущего инструмента</w:t>
      </w:r>
      <w:bookmarkEnd w:id="12"/>
      <w:r w:rsidRPr="001E49FC">
        <w:rPr>
          <w:b/>
          <w:sz w:val="30"/>
          <w:szCs w:val="30"/>
        </w:rPr>
        <w:t xml:space="preserve"> </w:t>
      </w:r>
    </w:p>
    <w:p w14:paraId="6F2C8113" w14:textId="77777777" w:rsidR="00371FA4" w:rsidRPr="00371FA4" w:rsidRDefault="00371FA4" w:rsidP="00371FA4">
      <w:pPr>
        <w:spacing w:line="240" w:lineRule="auto"/>
      </w:pPr>
    </w:p>
    <w:p w14:paraId="05096D8D" w14:textId="0364CE6B" w:rsidR="00991F55" w:rsidRP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Для наружного продольного точения применяют проходные прямые и проходные отогнутые резцы. Выберем прямой проходной</w:t>
      </w:r>
      <w:r w:rsidR="000F58F5">
        <w:rPr>
          <w:rFonts w:eastAsia="Times New Roman" w:cs="Times New Roman"/>
          <w:color w:val="000000"/>
          <w:szCs w:val="28"/>
          <w:lang w:eastAsia="ru-RU"/>
        </w:rPr>
        <w:t xml:space="preserve"> отогнутый</w:t>
      </w:r>
      <w:r w:rsidRPr="00991F55">
        <w:rPr>
          <w:rFonts w:eastAsia="Times New Roman" w:cs="Times New Roman"/>
          <w:color w:val="000000"/>
          <w:szCs w:val="28"/>
          <w:lang w:eastAsia="ru-RU"/>
        </w:rPr>
        <w:t xml:space="preserve"> резец с пластиной из твердого сплава. Пластины из твердого сплава уступают по механической прочности инструментальным сталям. Предел прочности на растяжение у твердых сплавов очень мал, поэтому они могут работать только на изгиб и сжатие. Но высокая </w:t>
      </w:r>
      <w:proofErr w:type="spellStart"/>
      <w:r w:rsidRPr="00991F55">
        <w:rPr>
          <w:rFonts w:eastAsia="Times New Roman" w:cs="Times New Roman"/>
          <w:color w:val="000000"/>
          <w:szCs w:val="28"/>
          <w:lang w:eastAsia="ru-RU"/>
        </w:rPr>
        <w:t>температуростойкость</w:t>
      </w:r>
      <w:proofErr w:type="spellEnd"/>
      <w:r w:rsidRPr="00991F55">
        <w:rPr>
          <w:rFonts w:eastAsia="Times New Roman" w:cs="Times New Roman"/>
          <w:color w:val="000000"/>
          <w:szCs w:val="28"/>
          <w:lang w:eastAsia="ru-RU"/>
        </w:rPr>
        <w:t xml:space="preserve"> дает возможность вести твердосплавными инструментами обработку металлов с высокими скоростями резания (до 1000 м/мин) с допускаемой температурой на лезвиях свыше 1000 </w:t>
      </w:r>
      <w:r w:rsidRPr="00991F55">
        <w:rPr>
          <w:rFonts w:eastAsia="Times New Roman" w:cs="Times New Roman"/>
          <w:color w:val="000000"/>
          <w:szCs w:val="28"/>
          <w:vertAlign w:val="superscript"/>
          <w:lang w:eastAsia="ru-RU"/>
        </w:rPr>
        <w:t>0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С. В этом заключается основное преимущество твердых сплавов перед инструментальными сталями.</w:t>
      </w:r>
    </w:p>
    <w:p w14:paraId="55BC6515" w14:textId="163D3298" w:rsidR="00991F55" w:rsidRP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 xml:space="preserve">Для обработки </w:t>
      </w:r>
      <w:r w:rsidR="00ED3F69">
        <w:rPr>
          <w:rFonts w:eastAsia="Times New Roman" w:cs="Times New Roman"/>
          <w:color w:val="000000"/>
          <w:szCs w:val="28"/>
          <w:lang w:eastAsia="ru-RU"/>
        </w:rPr>
        <w:t xml:space="preserve">конструкционной легированной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стали при чистовом непрерывном то</w:t>
      </w:r>
      <w:r w:rsidR="00EE0D64">
        <w:rPr>
          <w:rFonts w:eastAsia="Times New Roman" w:cs="Times New Roman"/>
          <w:color w:val="000000"/>
          <w:szCs w:val="28"/>
          <w:lang w:eastAsia="ru-RU"/>
        </w:rPr>
        <w:t xml:space="preserve">чении принимаем пластину из </w:t>
      </w:r>
      <w:proofErr w:type="spellStart"/>
      <w:r w:rsidR="00EE0D64">
        <w:rPr>
          <w:rFonts w:eastAsia="Times New Roman" w:cs="Times New Roman"/>
          <w:color w:val="000000"/>
          <w:szCs w:val="28"/>
          <w:lang w:eastAsia="ru-RU"/>
        </w:rPr>
        <w:t>двух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карби</w:t>
      </w:r>
      <w:r w:rsidR="00EE0D64">
        <w:rPr>
          <w:rFonts w:eastAsia="Times New Roman" w:cs="Times New Roman"/>
          <w:color w:val="000000"/>
          <w:szCs w:val="28"/>
          <w:lang w:eastAsia="ru-RU"/>
        </w:rPr>
        <w:t>дного</w:t>
      </w:r>
      <w:proofErr w:type="spellEnd"/>
      <w:r w:rsidR="00EE0D64">
        <w:rPr>
          <w:rFonts w:eastAsia="Times New Roman" w:cs="Times New Roman"/>
          <w:color w:val="000000"/>
          <w:szCs w:val="28"/>
          <w:lang w:eastAsia="ru-RU"/>
        </w:rPr>
        <w:t xml:space="preserve"> твердого сплава марки Т15К6</w:t>
      </w:r>
    </w:p>
    <w:p w14:paraId="377EAC93" w14:textId="327C997F" w:rsidR="00991F55" w:rsidRDefault="00991F55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Основные характер</w:t>
      </w:r>
      <w:r w:rsidR="002E1312">
        <w:rPr>
          <w:rFonts w:eastAsia="Times New Roman" w:cs="Times New Roman"/>
          <w:color w:val="000000"/>
          <w:szCs w:val="28"/>
          <w:lang w:eastAsia="ru-RU"/>
        </w:rPr>
        <w:t xml:space="preserve">истики </w:t>
      </w:r>
      <w:proofErr w:type="spellStart"/>
      <w:r w:rsidR="002E1312">
        <w:rPr>
          <w:rFonts w:eastAsia="Times New Roman" w:cs="Times New Roman"/>
          <w:color w:val="000000"/>
          <w:szCs w:val="28"/>
          <w:lang w:eastAsia="ru-RU"/>
        </w:rPr>
        <w:t>двухкарбидного</w:t>
      </w:r>
      <w:proofErr w:type="spellEnd"/>
      <w:r w:rsidR="002E1312">
        <w:rPr>
          <w:rFonts w:eastAsia="Times New Roman" w:cs="Times New Roman"/>
          <w:color w:val="000000"/>
          <w:szCs w:val="28"/>
          <w:lang w:eastAsia="ru-RU"/>
        </w:rPr>
        <w:t xml:space="preserve"> твердого</w:t>
      </w:r>
      <w:r w:rsidR="001A1EB0">
        <w:rPr>
          <w:rFonts w:eastAsia="Times New Roman" w:cs="Times New Roman"/>
          <w:color w:val="000000"/>
          <w:szCs w:val="28"/>
          <w:lang w:eastAsia="ru-RU"/>
        </w:rPr>
        <w:t xml:space="preserve"> сплава Т15К6</w:t>
      </w:r>
      <w:r w:rsidR="002E1312">
        <w:rPr>
          <w:rFonts w:eastAsia="Times New Roman" w:cs="Times New Roman"/>
          <w:color w:val="000000"/>
          <w:szCs w:val="28"/>
          <w:lang w:eastAsia="ru-RU"/>
        </w:rPr>
        <w:t xml:space="preserve"> указаны в таблице 1</w:t>
      </w:r>
      <w:r w:rsidR="00B626D7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313D208" w14:textId="1F172561" w:rsidR="002E1312" w:rsidRDefault="002E1312" w:rsidP="007553DC">
      <w:pPr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Таблица 1 -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Основные характер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истики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двухкарбидного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твердого сплава Т15К6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84"/>
        <w:gridCol w:w="979"/>
        <w:gridCol w:w="1134"/>
        <w:gridCol w:w="1134"/>
        <w:gridCol w:w="1560"/>
        <w:gridCol w:w="1559"/>
        <w:gridCol w:w="1696"/>
      </w:tblGrid>
      <w:tr w:rsidR="00B626D7" w14:paraId="2A14E3F0" w14:textId="77777777" w:rsidTr="00B626D7">
        <w:tc>
          <w:tcPr>
            <w:tcW w:w="1284" w:type="dxa"/>
            <w:vAlign w:val="center"/>
          </w:tcPr>
          <w:p w14:paraId="628E1ACC" w14:textId="785072CB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Марка</w:t>
            </w:r>
          </w:p>
        </w:tc>
        <w:tc>
          <w:tcPr>
            <w:tcW w:w="979" w:type="dxa"/>
            <w:vAlign w:val="center"/>
          </w:tcPr>
          <w:p w14:paraId="00A6EC0A" w14:textId="4150BE59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WC</w:t>
            </w:r>
          </w:p>
        </w:tc>
        <w:tc>
          <w:tcPr>
            <w:tcW w:w="1134" w:type="dxa"/>
            <w:vAlign w:val="center"/>
          </w:tcPr>
          <w:p w14:paraId="1EB9ECA3" w14:textId="51A325B0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TiC</w:t>
            </w:r>
            <w:proofErr w:type="spellEnd"/>
          </w:p>
        </w:tc>
        <w:tc>
          <w:tcPr>
            <w:tcW w:w="1134" w:type="dxa"/>
            <w:vAlign w:val="center"/>
          </w:tcPr>
          <w:p w14:paraId="5DB7FB1C" w14:textId="7AE9A41B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Co</w:t>
            </w:r>
            <w:proofErr w:type="spellEnd"/>
          </w:p>
        </w:tc>
        <w:tc>
          <w:tcPr>
            <w:tcW w:w="1560" w:type="dxa"/>
            <w:vAlign w:val="center"/>
          </w:tcPr>
          <w:p w14:paraId="76295AF7" w14:textId="70499179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Плотность, г/см</w:t>
            </w:r>
            <w:r w:rsidRPr="00991F55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515EBDED" w14:textId="2160AAA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Твердость HRA</w:t>
            </w:r>
          </w:p>
          <w:p w14:paraId="2B93AC91" w14:textId="3AA90763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(не менее)</w:t>
            </w:r>
          </w:p>
        </w:tc>
        <w:tc>
          <w:tcPr>
            <w:tcW w:w="1696" w:type="dxa"/>
            <w:vAlign w:val="center"/>
          </w:tcPr>
          <w:p w14:paraId="00D3C253" w14:textId="77777777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sym w:font="Symbol" w:char="F073"/>
            </w:r>
            <w:r w:rsidRPr="00991F55">
              <w:rPr>
                <w:rFonts w:eastAsia="Times New Roman" w:cs="Times New Roman"/>
                <w:color w:val="000000"/>
                <w:szCs w:val="28"/>
                <w:vertAlign w:val="subscript"/>
                <w:lang w:eastAsia="ru-RU"/>
              </w:rPr>
              <w:t>и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, Н/мм</w:t>
            </w:r>
            <w:r w:rsidRPr="00991F55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2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  <w:p w14:paraId="5B5013CF" w14:textId="56D2AC5A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(не менее)</w:t>
            </w:r>
          </w:p>
        </w:tc>
      </w:tr>
      <w:tr w:rsidR="002E1312" w14:paraId="7477EA0B" w14:textId="77777777" w:rsidTr="00B626D7">
        <w:tc>
          <w:tcPr>
            <w:tcW w:w="1284" w:type="dxa"/>
            <w:vAlign w:val="center"/>
          </w:tcPr>
          <w:p w14:paraId="7E792BB3" w14:textId="596F41D5" w:rsidR="002E1312" w:rsidRPr="002E1312" w:rsidRDefault="002E1312" w:rsidP="001E49FC">
            <w:pPr>
              <w:tabs>
                <w:tab w:val="left" w:pos="705"/>
              </w:tabs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979" w:type="dxa"/>
            <w:vAlign w:val="center"/>
          </w:tcPr>
          <w:p w14:paraId="098E771B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7BEAB3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E7AF17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1034EBEF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594BFCD9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  <w:tc>
          <w:tcPr>
            <w:tcW w:w="1696" w:type="dxa"/>
            <w:vAlign w:val="center"/>
          </w:tcPr>
          <w:p w14:paraId="5330068B" w14:textId="77777777" w:rsidR="002E1312" w:rsidRPr="002E1312" w:rsidRDefault="002E1312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4"/>
                <w:szCs w:val="4"/>
                <w:lang w:eastAsia="ru-RU"/>
              </w:rPr>
            </w:pPr>
          </w:p>
        </w:tc>
      </w:tr>
      <w:tr w:rsidR="00B626D7" w14:paraId="38B7EBAB" w14:textId="77777777" w:rsidTr="00624228">
        <w:trPr>
          <w:trHeight w:val="334"/>
        </w:trPr>
        <w:tc>
          <w:tcPr>
            <w:tcW w:w="1284" w:type="dxa"/>
            <w:vAlign w:val="center"/>
          </w:tcPr>
          <w:p w14:paraId="375AA940" w14:textId="74CB2646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Т15К6</w:t>
            </w:r>
          </w:p>
        </w:tc>
        <w:tc>
          <w:tcPr>
            <w:tcW w:w="979" w:type="dxa"/>
            <w:vAlign w:val="center"/>
          </w:tcPr>
          <w:p w14:paraId="2C1BBC77" w14:textId="30883BD3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79%</w:t>
            </w:r>
          </w:p>
        </w:tc>
        <w:tc>
          <w:tcPr>
            <w:tcW w:w="1134" w:type="dxa"/>
            <w:vAlign w:val="center"/>
          </w:tcPr>
          <w:p w14:paraId="3F19EE42" w14:textId="756BD2CF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15%</w:t>
            </w:r>
          </w:p>
        </w:tc>
        <w:tc>
          <w:tcPr>
            <w:tcW w:w="1134" w:type="dxa"/>
            <w:vAlign w:val="center"/>
          </w:tcPr>
          <w:p w14:paraId="60D62953" w14:textId="44834224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6%</w:t>
            </w:r>
          </w:p>
        </w:tc>
        <w:tc>
          <w:tcPr>
            <w:tcW w:w="1560" w:type="dxa"/>
            <w:vAlign w:val="center"/>
          </w:tcPr>
          <w:p w14:paraId="12FC3CB5" w14:textId="7A8D2B21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11,6-11,8</w:t>
            </w:r>
          </w:p>
        </w:tc>
        <w:tc>
          <w:tcPr>
            <w:tcW w:w="1559" w:type="dxa"/>
            <w:vAlign w:val="center"/>
          </w:tcPr>
          <w:p w14:paraId="71B1A047" w14:textId="14BC78D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9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0,</w:t>
            </w: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0</w:t>
            </w:r>
          </w:p>
        </w:tc>
        <w:tc>
          <w:tcPr>
            <w:tcW w:w="1696" w:type="dxa"/>
            <w:vAlign w:val="center"/>
          </w:tcPr>
          <w:p w14:paraId="465EAA4B" w14:textId="1D74A0A8" w:rsidR="00B626D7" w:rsidRDefault="00B626D7" w:rsidP="001E49FC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91F55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176</w:t>
            </w:r>
          </w:p>
        </w:tc>
      </w:tr>
    </w:tbl>
    <w:p w14:paraId="16D6B87F" w14:textId="77777777" w:rsidR="00F4426E" w:rsidRPr="00991F55" w:rsidRDefault="00F4426E" w:rsidP="001E49F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</w:p>
    <w:p w14:paraId="1990F7A0" w14:textId="77777777" w:rsidR="00991F55" w:rsidRPr="00991F55" w:rsidRDefault="00991F55" w:rsidP="001E49FC">
      <w:pPr>
        <w:spacing w:line="240" w:lineRule="auto"/>
        <w:ind w:left="-113" w:right="-113"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Пластина крепится с помощью припоя - медно-никелевого, латунно-никелевого и т. д.</w:t>
      </w:r>
    </w:p>
    <w:p w14:paraId="35AD1F48" w14:textId="77777777" w:rsidR="00E35D4F" w:rsidRDefault="00E35D4F" w:rsidP="001E49FC">
      <w:pPr>
        <w:spacing w:line="240" w:lineRule="auto"/>
      </w:pPr>
    </w:p>
    <w:p w14:paraId="4D95E007" w14:textId="77777777" w:rsidR="00E35D4F" w:rsidRDefault="00E35D4F" w:rsidP="001E49FC">
      <w:pPr>
        <w:spacing w:line="240" w:lineRule="auto"/>
      </w:pPr>
    </w:p>
    <w:p w14:paraId="09C04257" w14:textId="213B62A3" w:rsidR="00E35D4F" w:rsidRDefault="00E35D4F" w:rsidP="001E49FC">
      <w:pPr>
        <w:spacing w:line="240" w:lineRule="auto"/>
      </w:pPr>
    </w:p>
    <w:p w14:paraId="7E43C52D" w14:textId="6358BA89" w:rsidR="00A22F48" w:rsidRDefault="00A22F48" w:rsidP="001E49FC">
      <w:pPr>
        <w:spacing w:line="240" w:lineRule="auto"/>
      </w:pPr>
    </w:p>
    <w:p w14:paraId="5DF912C7" w14:textId="04927067" w:rsidR="00A22F48" w:rsidRDefault="00A22F48" w:rsidP="001E49FC">
      <w:pPr>
        <w:spacing w:line="240" w:lineRule="auto"/>
      </w:pPr>
    </w:p>
    <w:p w14:paraId="00EEC6AF" w14:textId="7DA6F40E" w:rsidR="00A22F48" w:rsidRDefault="00A22F48" w:rsidP="001E49FC">
      <w:pPr>
        <w:spacing w:line="240" w:lineRule="auto"/>
      </w:pPr>
    </w:p>
    <w:p w14:paraId="08EDCAEE" w14:textId="238D275E" w:rsidR="00A22F48" w:rsidRDefault="00A22F48" w:rsidP="001E49FC">
      <w:pPr>
        <w:spacing w:line="240" w:lineRule="auto"/>
      </w:pPr>
    </w:p>
    <w:p w14:paraId="792BFB5D" w14:textId="544D24C5" w:rsidR="00A22F48" w:rsidRDefault="00A22F48" w:rsidP="001E49FC">
      <w:pPr>
        <w:spacing w:line="240" w:lineRule="auto"/>
      </w:pPr>
    </w:p>
    <w:p w14:paraId="2E887A14" w14:textId="1817E82E" w:rsidR="00A22F48" w:rsidRDefault="00A22F48" w:rsidP="001E49FC">
      <w:pPr>
        <w:spacing w:line="240" w:lineRule="auto"/>
      </w:pPr>
    </w:p>
    <w:p w14:paraId="6832FA2F" w14:textId="52B8594A" w:rsidR="00A22F48" w:rsidRDefault="00A22F48" w:rsidP="001E49FC">
      <w:pPr>
        <w:spacing w:line="240" w:lineRule="auto"/>
      </w:pPr>
    </w:p>
    <w:p w14:paraId="0546450D" w14:textId="3E1E1DE7" w:rsidR="00A22F48" w:rsidRDefault="00A22F48" w:rsidP="001E49FC">
      <w:pPr>
        <w:spacing w:line="240" w:lineRule="auto"/>
      </w:pPr>
    </w:p>
    <w:p w14:paraId="246DF4B2" w14:textId="3DD63B9B" w:rsidR="00A22F48" w:rsidRDefault="00A22F48" w:rsidP="001E49FC">
      <w:pPr>
        <w:spacing w:line="240" w:lineRule="auto"/>
      </w:pPr>
    </w:p>
    <w:p w14:paraId="5EB97B81" w14:textId="77777777" w:rsidR="00A22F48" w:rsidRDefault="00A22F48" w:rsidP="001E49FC">
      <w:pPr>
        <w:spacing w:line="240" w:lineRule="auto"/>
      </w:pPr>
    </w:p>
    <w:p w14:paraId="37C14671" w14:textId="4089CE16" w:rsidR="00E35D4F" w:rsidRDefault="00E35D4F" w:rsidP="001E49FC">
      <w:pPr>
        <w:spacing w:line="240" w:lineRule="auto"/>
      </w:pPr>
    </w:p>
    <w:p w14:paraId="44EC4958" w14:textId="77777777" w:rsidR="000708FA" w:rsidRDefault="00E35D4F" w:rsidP="00B416AF">
      <w:pPr>
        <w:pStyle w:val="1"/>
        <w:spacing w:after="120"/>
        <w:ind w:firstLine="709"/>
        <w:rPr>
          <w:b/>
          <w:sz w:val="32"/>
        </w:rPr>
      </w:pPr>
      <w:bookmarkStart w:id="13" w:name="_Toc118473425"/>
      <w:r>
        <w:rPr>
          <w:b/>
          <w:sz w:val="32"/>
        </w:rPr>
        <w:t>3.2 Расчет режимов резания, мощности и основного</w:t>
      </w:r>
      <w:bookmarkEnd w:id="13"/>
      <w:r>
        <w:rPr>
          <w:b/>
          <w:sz w:val="32"/>
        </w:rPr>
        <w:t xml:space="preserve"> </w:t>
      </w:r>
      <w:r w:rsidR="00A22F48">
        <w:rPr>
          <w:b/>
          <w:sz w:val="32"/>
        </w:rPr>
        <w:t xml:space="preserve"> </w:t>
      </w:r>
    </w:p>
    <w:p w14:paraId="12C27322" w14:textId="5EB79C19" w:rsidR="00E35D4F" w:rsidRDefault="00E35D4F" w:rsidP="00B416AF">
      <w:pPr>
        <w:pStyle w:val="1"/>
        <w:spacing w:after="120"/>
        <w:ind w:firstLine="709"/>
        <w:rPr>
          <w:b/>
          <w:sz w:val="32"/>
        </w:rPr>
      </w:pPr>
      <w:bookmarkStart w:id="14" w:name="_Toc118473426"/>
      <w:r>
        <w:rPr>
          <w:b/>
          <w:sz w:val="32"/>
        </w:rPr>
        <w:t>времени на обработку</w:t>
      </w:r>
      <w:bookmarkEnd w:id="14"/>
      <w:r>
        <w:rPr>
          <w:b/>
          <w:sz w:val="32"/>
        </w:rPr>
        <w:t xml:space="preserve"> </w:t>
      </w:r>
    </w:p>
    <w:p w14:paraId="23B2A196" w14:textId="77777777" w:rsidR="00A22F48" w:rsidRPr="00A22F48" w:rsidRDefault="00A22F48" w:rsidP="00A22F48"/>
    <w:p w14:paraId="19DCE1D9" w14:textId="521299E1" w:rsidR="0077642C" w:rsidRPr="00601521" w:rsidRDefault="0075168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Деталь – </w:t>
      </w:r>
      <w:r w:rsidR="00C42803">
        <w:rPr>
          <w:rFonts w:cs="Times New Roman"/>
          <w:szCs w:val="28"/>
        </w:rPr>
        <w:t>Вал</w:t>
      </w:r>
      <w:r w:rsidR="0077642C" w:rsidRPr="00601521">
        <w:rPr>
          <w:rFonts w:cs="Times New Roman"/>
          <w:szCs w:val="28"/>
        </w:rPr>
        <w:t>;</w:t>
      </w:r>
    </w:p>
    <w:p w14:paraId="49D0EEB7" w14:textId="79C79939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Вид</w:t>
      </w:r>
      <w:r w:rsidR="00751683">
        <w:rPr>
          <w:rFonts w:cs="Times New Roman"/>
          <w:szCs w:val="28"/>
        </w:rPr>
        <w:t xml:space="preserve"> обработки – </w:t>
      </w:r>
      <w:r w:rsidR="003F6BD1">
        <w:rPr>
          <w:rFonts w:cs="Times New Roman"/>
          <w:szCs w:val="28"/>
        </w:rPr>
        <w:t>точение на проход</w:t>
      </w:r>
      <w:r w:rsidRPr="00601521">
        <w:rPr>
          <w:rFonts w:cs="Times New Roman"/>
          <w:szCs w:val="28"/>
        </w:rPr>
        <w:t>;</w:t>
      </w:r>
    </w:p>
    <w:p w14:paraId="6F62B4C0" w14:textId="3872C2F3" w:rsidR="0077642C" w:rsidRPr="00601521" w:rsidRDefault="008B68A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Материал детали – 40ХН</w:t>
      </w:r>
      <w:r w:rsidR="0077642C" w:rsidRPr="00601521">
        <w:rPr>
          <w:rFonts w:cs="Times New Roman"/>
          <w:szCs w:val="28"/>
        </w:rPr>
        <w:t>;</w:t>
      </w:r>
    </w:p>
    <w:p w14:paraId="38BD1486" w14:textId="2F4F9A25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Диаметр детали – 25</w:t>
      </w:r>
      <w:r w:rsidR="006F2FAA">
        <w:rPr>
          <w:rFonts w:cs="Times New Roman"/>
          <w:szCs w:val="28"/>
        </w:rPr>
        <w:t xml:space="preserve"> мм</w:t>
      </w:r>
      <w:r w:rsidR="0077642C" w:rsidRPr="00601521">
        <w:rPr>
          <w:rFonts w:cs="Times New Roman"/>
          <w:szCs w:val="28"/>
        </w:rPr>
        <w:t>;</w:t>
      </w:r>
    </w:p>
    <w:p w14:paraId="48C92C60" w14:textId="678016FE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Длина обработки – 58</w:t>
      </w:r>
      <w:r w:rsidR="0077642C" w:rsidRPr="00601521">
        <w:rPr>
          <w:rFonts w:cs="Times New Roman"/>
          <w:szCs w:val="28"/>
        </w:rPr>
        <w:t xml:space="preserve"> мм;</w:t>
      </w:r>
    </w:p>
    <w:p w14:paraId="68B83497" w14:textId="36853500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Шероховатость поверхности –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Cs w:val="28"/>
          </w:rPr>
          <m:t>20</m:t>
        </m:r>
      </m:oMath>
      <w:r w:rsidRPr="00601521">
        <w:rPr>
          <w:rFonts w:cs="Times New Roman"/>
          <w:szCs w:val="28"/>
        </w:rPr>
        <w:t>;</w:t>
      </w:r>
    </w:p>
    <w:p w14:paraId="7DC67D43" w14:textId="6ED2BF43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Диаметр заготовки – 50</w:t>
      </w:r>
      <w:r w:rsidR="0077642C" w:rsidRPr="00601521">
        <w:rPr>
          <w:rFonts w:cs="Times New Roman"/>
          <w:szCs w:val="28"/>
        </w:rPr>
        <w:t xml:space="preserve"> мм;</w:t>
      </w:r>
    </w:p>
    <w:p w14:paraId="42C06F92" w14:textId="1ED154C1" w:rsidR="0077642C" w:rsidRPr="00601521" w:rsidRDefault="00C42803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Длина заготовки – 115</w:t>
      </w:r>
      <w:r w:rsidR="0077642C" w:rsidRPr="00601521">
        <w:rPr>
          <w:rFonts w:cs="Times New Roman"/>
          <w:szCs w:val="28"/>
        </w:rPr>
        <w:t xml:space="preserve"> мм;</w:t>
      </w:r>
    </w:p>
    <w:p w14:paraId="6B85142B" w14:textId="40A95849" w:rsidR="0077642C" w:rsidRPr="00601521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Способ закрепления заготовки – в патроне</w:t>
      </w:r>
      <w:r w:rsidR="00760202">
        <w:rPr>
          <w:rFonts w:cs="Times New Roman"/>
          <w:szCs w:val="28"/>
        </w:rPr>
        <w:t xml:space="preserve"> </w:t>
      </w:r>
      <w:proofErr w:type="spellStart"/>
      <w:r w:rsidR="00760202">
        <w:rPr>
          <w:rFonts w:cs="Times New Roman"/>
          <w:szCs w:val="28"/>
        </w:rPr>
        <w:t>консольно</w:t>
      </w:r>
      <w:proofErr w:type="spellEnd"/>
      <w:r w:rsidRPr="00601521">
        <w:rPr>
          <w:rFonts w:cs="Times New Roman"/>
          <w:szCs w:val="28"/>
        </w:rPr>
        <w:t>.</w:t>
      </w:r>
    </w:p>
    <w:p w14:paraId="6418E8B0" w14:textId="7A1B244B" w:rsidR="0077642C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Материал </w:t>
      </w:r>
      <w:r w:rsidR="005E6C33">
        <w:rPr>
          <w:rFonts w:cs="Times New Roman"/>
          <w:szCs w:val="28"/>
        </w:rPr>
        <w:t>обрабатываемой детали – сталь конструкционная легированная</w:t>
      </w:r>
      <w:r w:rsidRPr="00601521">
        <w:rPr>
          <w:rFonts w:cs="Times New Roman"/>
          <w:szCs w:val="28"/>
        </w:rPr>
        <w:t>. По справочной литературе [1] определим предел прочности при растяжении материала детали</w:t>
      </w:r>
      <w:r w:rsidR="00A80F87"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Cs w:val="28"/>
          </w:rPr>
          <m:t>=980 MПа,</m:t>
        </m:r>
      </m:oMath>
      <w:r w:rsidR="009B7E88">
        <w:rPr>
          <w:rFonts w:cs="Times New Roman"/>
          <w:szCs w:val="28"/>
        </w:rPr>
        <w:t xml:space="preserve"> твердость по Бринеллю </w:t>
      </w:r>
      <m:oMath>
        <m:r>
          <w:rPr>
            <w:rFonts w:ascii="Cambria Math" w:hAnsi="Cambria Math" w:cs="Times New Roman"/>
            <w:szCs w:val="28"/>
          </w:rPr>
          <m:t>207 HB</m:t>
        </m:r>
      </m:oMath>
      <w:r w:rsidR="004C441E">
        <w:rPr>
          <w:rFonts w:cs="Times New Roman"/>
          <w:szCs w:val="28"/>
        </w:rPr>
        <w:t xml:space="preserve">. </w:t>
      </w:r>
    </w:p>
    <w:p w14:paraId="6FF56220" w14:textId="25CDF5E3" w:rsidR="00540C41" w:rsidRDefault="00540C41" w:rsidP="007553DC">
      <w:pPr>
        <w:pStyle w:val="af2"/>
        <w:ind w:firstLine="709"/>
      </w:pPr>
      <w:r w:rsidRPr="00601521">
        <w:t>По Г</w:t>
      </w:r>
      <w:r>
        <w:t>ОСТ 18877 – 73 принимаем резец проходной прямой отогнутый в соответствии с рисунком</w:t>
      </w:r>
      <w:r w:rsidR="00877507">
        <w:t xml:space="preserve"> 5</w:t>
      </w:r>
      <w:r w:rsidR="007553DC">
        <w:t xml:space="preserve">. </w:t>
      </w:r>
      <w:r w:rsidRPr="00601521">
        <w:t xml:space="preserve">с сечением державки </w:t>
      </w:r>
      <m:oMath>
        <m:r>
          <m:rPr>
            <m:sty m:val="p"/>
          </m:rPr>
          <w:rPr>
            <w:rFonts w:ascii="Cambria Math" w:hAnsi="Cambria Math"/>
          </w:rPr>
          <m:t>ВхН</m:t>
        </m:r>
        <m:r>
          <w:rPr>
            <w:rFonts w:ascii="Cambria Math" w:hAnsi="Cambria Math"/>
          </w:rPr>
          <m:t>=20х20 мм, длиной L=125 мм</m:t>
        </m:r>
      </m:oMath>
      <w:r w:rsidRPr="00601521">
        <w:t>, оснащенный пластинкой из твердого сплава толщиной</w:t>
      </w:r>
      <w:r>
        <w:t xml:space="preserve"> </w:t>
      </w:r>
      <m:oMath>
        <m:r>
          <w:rPr>
            <w:rFonts w:ascii="Cambria Math" w:hAnsi="Cambria Math"/>
          </w:rPr>
          <m:t>C=5,5 мм</m:t>
        </m:r>
      </m:oMath>
      <w:r>
        <w:t xml:space="preserve">. </w:t>
      </w:r>
    </w:p>
    <w:p w14:paraId="1F19E48C" w14:textId="77777777" w:rsidR="000315BC" w:rsidRDefault="000315BC" w:rsidP="00C61A0A">
      <w:pPr>
        <w:pStyle w:val="af2"/>
        <w:ind w:left="-113" w:right="-113" w:firstLine="709"/>
      </w:pPr>
    </w:p>
    <w:p w14:paraId="6F3FCD93" w14:textId="20A71986" w:rsidR="00540C41" w:rsidRDefault="00786729" w:rsidP="00786729">
      <w:pPr>
        <w:pStyle w:val="af2"/>
        <w:ind w:left="-113" w:right="-113" w:firstLine="0"/>
        <w:jc w:val="center"/>
      </w:pPr>
      <w:r w:rsidRPr="00786729">
        <w:rPr>
          <w:noProof/>
          <w:lang w:eastAsia="ru-RU"/>
        </w:rPr>
        <w:drawing>
          <wp:inline distT="0" distB="0" distL="0" distR="0" wp14:anchorId="458AEB04" wp14:editId="5B45BA8F">
            <wp:extent cx="2618994" cy="267630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27581" cy="2685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8F71" w14:textId="16CE4279" w:rsidR="00C61A0A" w:rsidRDefault="00C61A0A" w:rsidP="00C61A0A">
      <w:pPr>
        <w:pStyle w:val="af2"/>
        <w:ind w:left="-113" w:right="-113" w:firstLine="709"/>
        <w:jc w:val="center"/>
      </w:pPr>
    </w:p>
    <w:p w14:paraId="7E4C9BBE" w14:textId="2E861684" w:rsidR="00C61A0A" w:rsidRDefault="00877507" w:rsidP="00C61A0A">
      <w:pPr>
        <w:pStyle w:val="af2"/>
        <w:ind w:left="-113" w:right="-113" w:firstLine="709"/>
        <w:jc w:val="center"/>
      </w:pPr>
      <w:r>
        <w:t>Рисунок 5</w:t>
      </w:r>
      <w:r w:rsidR="00C61A0A">
        <w:t xml:space="preserve"> – Резец проходной прямой отогнутый</w:t>
      </w:r>
    </w:p>
    <w:p w14:paraId="754628DA" w14:textId="77777777" w:rsidR="00C61A0A" w:rsidRPr="00540C41" w:rsidRDefault="00C61A0A" w:rsidP="00C61A0A">
      <w:pPr>
        <w:pStyle w:val="af2"/>
        <w:ind w:left="-113" w:right="-113" w:firstLine="709"/>
        <w:jc w:val="center"/>
      </w:pPr>
    </w:p>
    <w:p w14:paraId="3DD8EB3F" w14:textId="431AD9EC" w:rsidR="00DD2949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 xml:space="preserve">Для окончательной обработки детали, изготовляемой из </w:t>
      </w:r>
      <w:r w:rsidR="003F6BD1">
        <w:rPr>
          <w:rFonts w:cs="Times New Roman"/>
          <w:szCs w:val="28"/>
        </w:rPr>
        <w:t>стали конструкционной легированной</w:t>
      </w:r>
      <w:r w:rsidRPr="00601521">
        <w:rPr>
          <w:rFonts w:cs="Times New Roman"/>
          <w:szCs w:val="28"/>
        </w:rPr>
        <w:t>, выбираем тв</w:t>
      </w:r>
      <w:r w:rsidR="00FB5858">
        <w:rPr>
          <w:rFonts w:cs="Times New Roman"/>
          <w:szCs w:val="28"/>
        </w:rPr>
        <w:t>ердосплавную пластинку марки Т</w:t>
      </w:r>
      <w:r w:rsidR="007F3F26">
        <w:rPr>
          <w:rFonts w:cs="Times New Roman"/>
          <w:szCs w:val="28"/>
        </w:rPr>
        <w:t>15К6</w:t>
      </w:r>
      <w:r w:rsidR="00C64F40">
        <w:rPr>
          <w:rFonts w:cs="Times New Roman"/>
          <w:szCs w:val="28"/>
        </w:rPr>
        <w:t xml:space="preserve"> [2</w:t>
      </w:r>
      <w:r w:rsidRPr="00601521">
        <w:rPr>
          <w:rFonts w:cs="Times New Roman"/>
          <w:szCs w:val="28"/>
        </w:rPr>
        <w:t xml:space="preserve">]. </w:t>
      </w:r>
    </w:p>
    <w:p w14:paraId="3A8F9933" w14:textId="77777777" w:rsidR="000315BC" w:rsidRDefault="0077642C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 w:rsidRPr="00601521">
        <w:rPr>
          <w:rFonts w:cs="Times New Roman"/>
          <w:szCs w:val="28"/>
        </w:rPr>
        <w:t>Форма пер</w:t>
      </w:r>
      <w:r w:rsidR="00D80913">
        <w:rPr>
          <w:rFonts w:cs="Times New Roman"/>
          <w:szCs w:val="28"/>
        </w:rPr>
        <w:t>едней поверх</w:t>
      </w:r>
      <w:r w:rsidR="00210CB2">
        <w:rPr>
          <w:rFonts w:cs="Times New Roman"/>
          <w:szCs w:val="28"/>
        </w:rPr>
        <w:t xml:space="preserve">ности резца – </w:t>
      </w:r>
      <w:r w:rsidR="007126C3">
        <w:rPr>
          <w:rFonts w:cs="Times New Roman"/>
          <w:szCs w:val="28"/>
        </w:rPr>
        <w:t>плоская с отрицательной фаской</w:t>
      </w:r>
      <w:r w:rsidR="00C64F40">
        <w:rPr>
          <w:rFonts w:cs="Times New Roman"/>
          <w:szCs w:val="28"/>
        </w:rPr>
        <w:t xml:space="preserve"> [2].</w:t>
      </w:r>
    </w:p>
    <w:p w14:paraId="299FA8BC" w14:textId="67797E54" w:rsidR="0077642C" w:rsidRDefault="00C64F40" w:rsidP="007553DC">
      <w:pPr>
        <w:pStyle w:val="11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По [2</w:t>
      </w:r>
      <w:r w:rsidR="0077642C" w:rsidRPr="00601521">
        <w:rPr>
          <w:rFonts w:cs="Times New Roman"/>
          <w:szCs w:val="28"/>
        </w:rPr>
        <w:t>], определяем геометрические параметры режущей части резца</w:t>
      </w:r>
      <w:r w:rsidR="00801130">
        <w:rPr>
          <w:rFonts w:cs="Times New Roman"/>
          <w:szCs w:val="28"/>
        </w:rPr>
        <w:t xml:space="preserve"> в соответствии с рисунком</w:t>
      </w:r>
      <w:r w:rsidR="00877507">
        <w:rPr>
          <w:rFonts w:cs="Times New Roman"/>
          <w:szCs w:val="28"/>
        </w:rPr>
        <w:t xml:space="preserve"> 6</w:t>
      </w:r>
      <w:r w:rsidR="00801130">
        <w:rPr>
          <w:rFonts w:cs="Times New Roman"/>
          <w:szCs w:val="28"/>
        </w:rPr>
        <w:t>:</w:t>
      </w:r>
    </w:p>
    <w:p w14:paraId="6493FCF8" w14:textId="0C889D3F" w:rsidR="00FB2DC5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передний угол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γ=15°;</m:t>
        </m:r>
      </m:oMath>
      <w:r w:rsidR="007553DC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3C3DBA29" w14:textId="36B1CA9B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задний угол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α=12°;</m:t>
        </m:r>
      </m:oMath>
    </w:p>
    <w:p w14:paraId="271B89FE" w14:textId="77777777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Угол наклона главного режущего лезвия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λ=0°;</m:t>
        </m:r>
      </m:oMath>
    </w:p>
    <w:p w14:paraId="6689999B" w14:textId="77777777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Ширина фаски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f=0,6 мм;</m:t>
        </m:r>
      </m:oMath>
    </w:p>
    <w:p w14:paraId="47D6C253" w14:textId="6B8A3436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Угол наклона фаски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γ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=-10°;</m:t>
        </m:r>
      </m:oMath>
    </w:p>
    <w:p w14:paraId="14E9BD07" w14:textId="2F05584A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Главный угол в плане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φ=45°;</m:t>
        </m:r>
      </m:oMath>
    </w:p>
    <w:p w14:paraId="660564F8" w14:textId="7CB685A6" w:rsidR="00EB7C49" w:rsidRPr="00991F55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Вспомогательный угол в плане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φ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=45°;</m:t>
        </m:r>
      </m:oMath>
    </w:p>
    <w:p w14:paraId="4EC89A78" w14:textId="34FA2D1B" w:rsidR="0077642C" w:rsidRDefault="00EB7C49" w:rsidP="007553DC">
      <w:pPr>
        <w:spacing w:line="240" w:lineRule="auto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991F55">
        <w:rPr>
          <w:rFonts w:eastAsia="Times New Roman" w:cs="Times New Roman"/>
          <w:color w:val="000000"/>
          <w:szCs w:val="28"/>
          <w:lang w:eastAsia="ru-RU"/>
        </w:rPr>
        <w:t>-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636B6">
        <w:rPr>
          <w:rFonts w:eastAsia="Times New Roman" w:cs="Times New Roman"/>
          <w:color w:val="000000"/>
          <w:szCs w:val="28"/>
          <w:lang w:eastAsia="ru-RU"/>
        </w:rPr>
        <w:t>Р</w:t>
      </w:r>
      <w:r w:rsidRPr="00991F55">
        <w:rPr>
          <w:rFonts w:eastAsia="Times New Roman" w:cs="Times New Roman"/>
          <w:color w:val="000000"/>
          <w:szCs w:val="28"/>
          <w:lang w:eastAsia="ru-RU"/>
        </w:rPr>
        <w:t>адиус при вершине резца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r=1,0 мм.</m:t>
        </m:r>
      </m:oMath>
    </w:p>
    <w:p w14:paraId="7CA12D56" w14:textId="5ABCA9AE" w:rsidR="00BB51F5" w:rsidRDefault="00C40561" w:rsidP="0072787D">
      <w:pPr>
        <w:spacing w:line="240" w:lineRule="auto"/>
        <w:ind w:left="-113" w:right="-113" w:firstLine="709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br w:type="textWrapping" w:clear="all"/>
      </w:r>
      <w:r w:rsidR="0072787D">
        <w:rPr>
          <w:rFonts w:eastAsia="Times New Roman" w:cs="Times New Roman"/>
          <w:noProof/>
          <w:color w:val="000000"/>
          <w:szCs w:val="28"/>
          <w:lang w:eastAsia="ru-RU"/>
        </w:rPr>
        <w:drawing>
          <wp:inline distT="0" distB="0" distL="0" distR="0" wp14:anchorId="6184278A" wp14:editId="55ACA181">
            <wp:extent cx="2755900" cy="2152015"/>
            <wp:effectExtent l="0" t="0" r="635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501C4C" w14:textId="6836F321" w:rsidR="0072787D" w:rsidRDefault="00BB51F5" w:rsidP="00C40561">
      <w:pPr>
        <w:spacing w:line="240" w:lineRule="auto"/>
        <w:ind w:left="-113" w:right="-113" w:firstLine="709"/>
        <w:jc w:val="center"/>
        <w:rPr>
          <w:rFonts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>Р</w:t>
      </w:r>
      <w:r w:rsidR="00877507">
        <w:rPr>
          <w:rFonts w:eastAsia="Times New Roman" w:cs="Times New Roman"/>
          <w:color w:val="000000"/>
          <w:szCs w:val="28"/>
          <w:lang w:eastAsia="ru-RU"/>
        </w:rPr>
        <w:t>исунок 6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E40984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C40561" w:rsidRPr="00601521">
        <w:rPr>
          <w:rFonts w:cs="Times New Roman"/>
          <w:szCs w:val="28"/>
        </w:rPr>
        <w:t>геометрические параметры режущей части резца</w:t>
      </w:r>
      <w:r w:rsidR="0072787D">
        <w:rPr>
          <w:rFonts w:cs="Times New Roman"/>
          <w:szCs w:val="28"/>
        </w:rPr>
        <w:t>.</w:t>
      </w:r>
      <w:r w:rsidR="00C40561">
        <w:rPr>
          <w:rFonts w:cs="Times New Roman"/>
          <w:szCs w:val="28"/>
        </w:rPr>
        <w:t xml:space="preserve"> </w:t>
      </w:r>
    </w:p>
    <w:p w14:paraId="66518C04" w14:textId="77777777" w:rsidR="0072787D" w:rsidRDefault="0072787D" w:rsidP="00C40561">
      <w:pPr>
        <w:spacing w:line="240" w:lineRule="auto"/>
        <w:ind w:left="-113" w:right="-113" w:firstLine="709"/>
        <w:jc w:val="center"/>
        <w:rPr>
          <w:rFonts w:cs="Times New Roman"/>
          <w:szCs w:val="28"/>
        </w:rPr>
      </w:pPr>
    </w:p>
    <w:p w14:paraId="3928C320" w14:textId="6098F08F" w:rsidR="0077642C" w:rsidRPr="00601521" w:rsidRDefault="0077642C" w:rsidP="007553DC">
      <w:pPr>
        <w:spacing w:line="240" w:lineRule="auto"/>
        <w:ind w:firstLine="709"/>
      </w:pPr>
      <w:r w:rsidRPr="00601521">
        <w:t xml:space="preserve">Припуск на обработку детали </w:t>
      </w:r>
      <m:oMath>
        <m:r>
          <w:rPr>
            <w:rFonts w:ascii="Cambria Math" w:hAnsi="Cambria Math"/>
          </w:rPr>
          <m:t>t=12,5 мм</m:t>
        </m:r>
      </m:oMath>
      <w:r w:rsidRPr="00601521">
        <w:t>, удаляется за два прохода. Глубина резания</w:t>
      </w:r>
      <w:r w:rsidRPr="00601521">
        <w:rPr>
          <w:noProof/>
        </w:rPr>
        <w:t xml:space="preserve"> первого </w:t>
      </w:r>
      <w:r w:rsidRPr="00601521">
        <w:t>прохода</w:t>
      </w:r>
      <w:r w:rsidR="00EF0E7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=11,0 мм</m:t>
        </m:r>
      </m:oMath>
      <w:r w:rsidRPr="00601521">
        <w:t>, глубина резания второго прохода</w:t>
      </w:r>
      <w:r w:rsidR="00FA6875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=1,5 мм</m:t>
        </m:r>
      </m:oMath>
      <w:r w:rsidRPr="00601521">
        <w:t>.</w:t>
      </w:r>
    </w:p>
    <w:p w14:paraId="3AE6F89F" w14:textId="24533720" w:rsidR="0077642C" w:rsidRPr="00601521" w:rsidRDefault="0077642C" w:rsidP="007553DC">
      <w:pPr>
        <w:pStyle w:val="af2"/>
        <w:ind w:firstLine="709"/>
      </w:pPr>
      <w:r w:rsidRPr="00601521">
        <w:t>Величину подачи, обеспечивающей получение заданной шероховатости,</w:t>
      </w:r>
      <w:r w:rsidR="00C64F40">
        <w:t xml:space="preserve"> определим по [2</w:t>
      </w:r>
      <w:r w:rsidRPr="00601521">
        <w:t>], предполагая при этом, что скорость резания при окончательной обработке будет больше 0,8 м/с.</w:t>
      </w:r>
    </w:p>
    <w:p w14:paraId="41D74DA8" w14:textId="39BDA9EE" w:rsidR="00F14434" w:rsidRPr="00F14434" w:rsidRDefault="0077642C" w:rsidP="007553DC">
      <w:pPr>
        <w:pStyle w:val="af2"/>
        <w:ind w:firstLine="709"/>
        <w:rPr>
          <w:rFonts w:eastAsiaTheme="minorEastAsia"/>
        </w:rPr>
      </w:pPr>
      <w:r w:rsidRPr="00601521">
        <w:t>Подача, допускаемая шероховатость</w:t>
      </w:r>
      <w:r w:rsidR="005940FC">
        <w:t>ю</w:t>
      </w:r>
      <w:r w:rsidRPr="00601521">
        <w:t xml:space="preserve"> поверхности</w:t>
      </w:r>
      <w:r w:rsidR="00BB54CD">
        <w:t xml:space="preserve"> </w:t>
      </w:r>
      <w:r w:rsidR="00AC4415">
        <w:t>[2</w:t>
      </w:r>
      <w:r w:rsidR="00AC4415" w:rsidRPr="00601521">
        <w:t>]</w:t>
      </w:r>
      <w:r w:rsidR="00A6227E">
        <w:t>:</w:t>
      </w:r>
    </w:p>
    <w:p w14:paraId="36B7C98E" w14:textId="50277D6F" w:rsidR="0077642C" w:rsidRPr="00AC4415" w:rsidRDefault="00115475" w:rsidP="007553DC">
      <w:pPr>
        <w:pStyle w:val="af2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шп</m:t>
              </m:r>
            </m:sub>
          </m:sSub>
          <m:r>
            <w:rPr>
              <w:rFonts w:ascii="Cambria Math" w:hAnsi="Cambria Math"/>
            </w:rPr>
            <m:t>=0,3…0,35 мм/об</m:t>
          </m:r>
        </m:oMath>
      </m:oMathPara>
    </w:p>
    <w:p w14:paraId="24E70C17" w14:textId="4309EF5F" w:rsidR="0077642C" w:rsidRPr="00601521" w:rsidRDefault="0077642C" w:rsidP="007553DC">
      <w:pPr>
        <w:pStyle w:val="af2"/>
        <w:ind w:firstLine="709"/>
      </w:pPr>
      <w:r w:rsidRPr="00601521">
        <w:t xml:space="preserve">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</w:rPr>
              <m:t>шп</m:t>
            </m:r>
          </m:sub>
        </m:sSub>
      </m:oMath>
      <w:r w:rsidR="00F14434">
        <w:t xml:space="preserve"> = 0,35</w:t>
      </w:r>
      <w:r w:rsidRPr="00601521">
        <w:t xml:space="preserve"> мм/об,</w:t>
      </w:r>
      <w:r w:rsidRPr="00601521">
        <w:rPr>
          <w:i/>
        </w:rPr>
        <w:t xml:space="preserve"> </w:t>
      </w:r>
      <w:r w:rsidRPr="00601521">
        <w:t>так как это значение подачи обеспечит минимальное машинное время.</w:t>
      </w:r>
    </w:p>
    <w:p w14:paraId="4EC78FB1" w14:textId="77777777" w:rsidR="0077642C" w:rsidRPr="00601521" w:rsidRDefault="0077642C" w:rsidP="007553DC">
      <w:pPr>
        <w:pStyle w:val="af2"/>
        <w:ind w:firstLine="709"/>
      </w:pPr>
      <w:r w:rsidRPr="00601521">
        <w:t>Полученное значение подачи проверим по прочности резца и твердосплавной пластинки, а также по допускаемому прогибу детали.</w:t>
      </w:r>
    </w:p>
    <w:p w14:paraId="5EAC8411" w14:textId="0AA28141" w:rsidR="00C1450C" w:rsidRPr="00C1450C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w:r w:rsidRPr="00601521">
        <w:t>Величину подачи, допускаемой прочности державки резца,</w:t>
      </w:r>
      <w:r w:rsidR="00AC4415">
        <w:t xml:space="preserve"> определим по [2</w:t>
      </w:r>
      <w:r w:rsidRPr="00601521">
        <w:t xml:space="preserve">], приняв при этом вылет резца </w:t>
      </w:r>
    </w:p>
    <w:p w14:paraId="58E06220" w14:textId="70253699" w:rsidR="0077642C" w:rsidRPr="00803B33" w:rsidRDefault="00115475" w:rsidP="007553DC">
      <w:pPr>
        <w:pStyle w:val="11"/>
        <w:spacing w:line="240" w:lineRule="auto"/>
        <w:ind w:firstLine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=1,5</m:t>
        </m:r>
        <m:r>
          <w:rPr>
            <w:rFonts w:ascii="Cambria Math" w:hAnsi="Cambria Math" w:cs="Times New Roman"/>
          </w:rPr>
          <m:t>H=1,5∙20=30 мм</m:t>
        </m:r>
      </m:oMath>
      <w:r w:rsidR="0077642C" w:rsidRPr="00601521">
        <w:t>:</w:t>
      </w:r>
    </w:p>
    <w:p w14:paraId="78804409" w14:textId="77777777" w:rsidR="00F24570" w:rsidRDefault="00F24570" w:rsidP="007553DC">
      <w:pPr>
        <w:pStyle w:val="11"/>
        <w:spacing w:line="240" w:lineRule="auto"/>
        <w:ind w:firstLine="709"/>
      </w:pPr>
      <w:r>
        <w:t>Глуби</w:t>
      </w:r>
      <w:r w:rsidR="0077642C" w:rsidRPr="00601521">
        <w:t>на резания</w:t>
      </w:r>
      <w:r w:rsidR="00347C8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2F3DF9">
        <w:t xml:space="preserve"> </w:t>
      </w:r>
      <w:r w:rsidR="0077642C" w:rsidRPr="00601521">
        <w:t>не превышает 2,9 мм и</w:t>
      </w:r>
      <w:r>
        <w:t xml:space="preserve"> державка резца имеет</w:t>
      </w:r>
    </w:p>
    <w:p w14:paraId="332143E3" w14:textId="0CF49663" w:rsidR="0077642C" w:rsidRDefault="002F3DF9" w:rsidP="007553DC">
      <w:pPr>
        <w:pStyle w:val="11"/>
        <w:spacing w:line="240" w:lineRule="auto"/>
        <w:ind w:firstLine="709"/>
      </w:pPr>
      <w:r>
        <w:t>размеры 20х20</w:t>
      </w:r>
      <w:r w:rsidR="0077642C" w:rsidRPr="00601521">
        <w:t xml:space="preserve"> мм, находим допустимое значение подачи. Поправочный коэффициент в зависимости от длины вылета резца при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=1,5</m:t>
        </m:r>
        <m:r>
          <w:rPr>
            <w:rFonts w:ascii="Cambria Math" w:hAnsi="Cambria Math" w:cs="Times New Roman"/>
          </w:rPr>
          <m:t>H</m:t>
        </m:r>
      </m:oMath>
      <w:r w:rsidR="0077642C" w:rsidRPr="00601521">
        <w:t>,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=1</m:t>
        </m:r>
      </m:oMath>
      <w:r w:rsidR="00817501">
        <w:t>.</w:t>
      </w:r>
      <w:r w:rsidR="0077642C" w:rsidRPr="00601521">
        <w:t xml:space="preserve"> </w:t>
      </w:r>
      <w:r w:rsidR="004C4F98">
        <w:t xml:space="preserve">         </w:t>
      </w:r>
      <w:r w:rsidR="0077642C" w:rsidRPr="00601521">
        <w:t xml:space="preserve">Возможная максимальная подача, допускаемая по прочности державки резца. </w:t>
      </w:r>
    </w:p>
    <w:p w14:paraId="1DE74930" w14:textId="77777777" w:rsidR="0072787D" w:rsidRDefault="0072787D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</w:p>
    <w:p w14:paraId="1E362246" w14:textId="0CA12A7A" w:rsidR="0077642C" w:rsidRPr="00AC4415" w:rsidRDefault="00115475" w:rsidP="007553DC">
      <w:pPr>
        <w:pStyle w:val="11"/>
        <w:tabs>
          <w:tab w:val="left" w:pos="3969"/>
        </w:tabs>
        <w:spacing w:line="240" w:lineRule="auto"/>
        <w:ind w:firstLine="709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=2,7 мм/об</m:t>
          </m:r>
        </m:oMath>
      </m:oMathPara>
    </w:p>
    <w:p w14:paraId="71899DC8" w14:textId="4F229382" w:rsidR="0016038F" w:rsidRDefault="0077642C" w:rsidP="007553DC">
      <w:pPr>
        <w:pStyle w:val="11"/>
        <w:spacing w:line="240" w:lineRule="auto"/>
        <w:ind w:firstLine="709"/>
      </w:pPr>
      <w:r w:rsidRPr="00601521">
        <w:t>Определим подачу, допускаемую по проч</w:t>
      </w:r>
      <w:r w:rsidR="00AC4415">
        <w:t>ности пластины [2</w:t>
      </w:r>
      <w:r w:rsidRPr="00601521">
        <w:t xml:space="preserve">]. При обработке </w:t>
      </w:r>
      <w:r w:rsidR="00402650">
        <w:t xml:space="preserve">стали 40ХН </w:t>
      </w:r>
      <m:oMath>
        <m:sSub>
          <m:sSubPr>
            <m:ctrlPr>
              <w:rPr>
                <w:rFonts w:ascii="Cambria Math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Cs w:val="28"/>
          </w:rPr>
          <m:t>=980 MПа</m:t>
        </m:r>
      </m:oMath>
      <w:r w:rsidRPr="00601521">
        <w:t xml:space="preserve">, резец с углом </w:t>
      </w:r>
      <m:oMath>
        <m:r>
          <w:rPr>
            <w:rFonts w:ascii="Cambria Math" w:eastAsia="Times New Roman" w:hAnsi="Cambria Math" w:cs="Times New Roman"/>
            <w:color w:val="000000"/>
            <w:szCs w:val="28"/>
            <w:lang w:eastAsia="ru-RU"/>
          </w:rPr>
          <m:t>φ=45°,</m:t>
        </m:r>
      </m:oMath>
      <w:r w:rsidRPr="00601521">
        <w:t xml:space="preserve"> глубине резания до 4 мм и толщине пластины, равной</w:t>
      </w:r>
      <w:r w:rsidR="0016038F">
        <w:t xml:space="preserve"> </w:t>
      </w:r>
      <m:oMath>
        <m:r>
          <w:rPr>
            <w:rFonts w:ascii="Cambria Math" w:hAnsi="Cambria Math"/>
          </w:rPr>
          <m:t>C=5,5 мм.</m:t>
        </m:r>
      </m:oMath>
    </w:p>
    <w:p w14:paraId="1873A2A0" w14:textId="01FD6F96" w:rsidR="0077642C" w:rsidRPr="00A63BBB" w:rsidRDefault="00115475" w:rsidP="007553DC">
      <w:pPr>
        <w:pStyle w:val="11"/>
        <w:tabs>
          <w:tab w:val="left" w:pos="3969"/>
        </w:tabs>
        <w:spacing w:line="240" w:lineRule="auto"/>
        <w:ind w:firstLine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пп</m:t>
            </m:r>
          </m:sub>
        </m:sSub>
        <m:r>
          <w:rPr>
            <w:rFonts w:ascii="Cambria Math" w:hAnsi="Cambria Math"/>
          </w:rPr>
          <m:t xml:space="preserve">=2,2 мм/об                                                       </m:t>
        </m:r>
      </m:oMath>
      <w:r w:rsidR="00A63BBB">
        <w:rPr>
          <w:rFonts w:eastAsiaTheme="minorEastAsia"/>
        </w:rPr>
        <w:t xml:space="preserve">              </w:t>
      </w:r>
    </w:p>
    <w:p w14:paraId="273285CE" w14:textId="1ABF1E5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Подачу, допускаемую прогибом детали, определим по</w:t>
      </w:r>
      <w:r w:rsidR="00AC4415">
        <w:t xml:space="preserve"> формуле </w:t>
      </w:r>
      <w:r w:rsidR="007F40BD">
        <w:t>[2</w:t>
      </w:r>
      <w:r w:rsidR="007F40BD" w:rsidRPr="00601521">
        <w:t>]</w:t>
      </w:r>
      <w:r w:rsidR="00A6227E">
        <w:t>:</w:t>
      </w:r>
    </w:p>
    <w:p w14:paraId="5843F3B8" w14:textId="356D079A" w:rsidR="0077642C" w:rsidRPr="00601521" w:rsidRDefault="00115475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жд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φ</m:t>
              </m:r>
            </m:sub>
          </m:sSub>
          <m:r>
            <w:rPr>
              <w:rFonts w:ascii="Cambria Math" w:eastAsiaTheme="minorEastAsia" w:hAnsi="Cambria Math"/>
            </w:rPr>
            <m:t>,</m:t>
          </m:r>
        </m:oMath>
      </m:oMathPara>
    </w:p>
    <w:p w14:paraId="499A7E17" w14:textId="4D19BAD2" w:rsidR="00BF1FEE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Pr="00601521">
        <w:t xml:space="preserve"> – табличное значение подачи,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  <m:r>
          <w:rPr>
            <w:rFonts w:ascii="Cambria Math" w:hAnsi="Cambria Math"/>
          </w:rPr>
          <m:t>=0,18 мм;</m:t>
        </m:r>
      </m:oMath>
    </w:p>
    <w:p w14:paraId="40E0ACBE" w14:textId="7B932B2D" w:rsidR="0077642C" w:rsidRPr="00601521" w:rsidRDefault="00BF1FEE" w:rsidP="007553DC">
      <w:pPr>
        <w:pStyle w:val="11"/>
        <w:spacing w:line="240" w:lineRule="auto"/>
        <w:ind w:firstLine="709"/>
      </w:pPr>
      <w:r>
        <w:t xml:space="preserve">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</m:oMath>
      <w:r w:rsidR="0077642C" w:rsidRPr="00601521">
        <w:t xml:space="preserve"> – коэффициенты, учитываю</w:t>
      </w:r>
      <w:r w:rsidR="00DA55B1">
        <w:t xml:space="preserve">щие влияние длины детали, угла </w:t>
      </w:r>
      <m:oMath>
        <m:r>
          <w:rPr>
            <w:rFonts w:ascii="Cambria Math" w:hAnsi="Cambria Math"/>
          </w:rPr>
          <m:t>φ</m:t>
        </m:r>
      </m:oMath>
      <w:r w:rsidR="0077642C" w:rsidRPr="00601521">
        <w:t xml:space="preserve">, способа закрепления детали,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 xml:space="preserve">=9,7,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φ</m:t>
            </m:r>
          </m:sub>
        </m:sSub>
        <m:r>
          <w:rPr>
            <w:rFonts w:ascii="Cambria Math" w:hAnsi="Cambria Math"/>
          </w:rPr>
          <m:t>=1,0.</m:t>
        </m:r>
      </m:oMath>
    </w:p>
    <w:p w14:paraId="064FC893" w14:textId="122A816F" w:rsidR="0077642C" w:rsidRPr="007F40BD" w:rsidRDefault="00115475" w:rsidP="007553DC">
      <w:pPr>
        <w:pStyle w:val="11"/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жд</m:t>
              </m:r>
            </m:sub>
          </m:sSub>
          <m:r>
            <w:rPr>
              <w:rFonts w:ascii="Cambria Math" w:hAnsi="Cambria Math"/>
              <w:lang w:val="en-US"/>
            </w:rPr>
            <m:t>=0,18∙9,7∙1,0=1,75 мм/об</m:t>
          </m:r>
        </m:oMath>
      </m:oMathPara>
    </w:p>
    <w:p w14:paraId="2EFF6294" w14:textId="5B7D57C1" w:rsidR="0077642C" w:rsidRDefault="0077642C" w:rsidP="007553DC">
      <w:pPr>
        <w:pStyle w:val="11"/>
        <w:spacing w:line="240" w:lineRule="auto"/>
        <w:ind w:firstLine="709"/>
      </w:pPr>
      <w:r w:rsidRPr="00601521">
        <w:t>Подача, выбранная из условия получения заданной шероховатости поверхности детали, удовлетворяет и другим рассмотренным ограничениям и может б</w:t>
      </w:r>
      <w:r w:rsidR="00AA57D6">
        <w:t>ыть принята за технологическую.</w:t>
      </w:r>
    </w:p>
    <w:p w14:paraId="4C7524C8" w14:textId="0C95AFBC" w:rsidR="00314531" w:rsidRPr="00F64A3F" w:rsidRDefault="00314531" w:rsidP="007553DC">
      <w:pPr>
        <w:pStyle w:val="af2"/>
        <w:ind w:firstLine="709"/>
      </w:pPr>
      <w:r>
        <w:t>Определим скорость резания</w:t>
      </w:r>
      <w:r w:rsidR="008E03A7">
        <w:t xml:space="preserve"> </w:t>
      </w:r>
      <m:oMath>
        <m:r>
          <w:rPr>
            <w:rFonts w:ascii="Cambria Math" w:hAnsi="Cambria Math"/>
          </w:rPr>
          <m:t>V</m:t>
        </m:r>
      </m:oMath>
      <w:r w:rsidR="007F40BD">
        <w:t xml:space="preserve"> по формуле </w:t>
      </w:r>
      <w:r w:rsidR="00A6227E">
        <w:t>[3</w:t>
      </w:r>
      <w:r w:rsidR="007F40BD" w:rsidRPr="00601521">
        <w:t>]</w:t>
      </w:r>
      <w:r w:rsidR="00A6227E">
        <w:t>:</w:t>
      </w:r>
    </w:p>
    <w:p w14:paraId="4510FCD3" w14:textId="5B88F8D0" w:rsidR="00314531" w:rsidRPr="007F40BD" w:rsidRDefault="008E03A7" w:rsidP="007553DC">
      <w:pPr>
        <w:pStyle w:val="af2"/>
        <w:tabs>
          <w:tab w:val="left" w:pos="3969"/>
        </w:tabs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V=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v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y</m:t>
                  </m:r>
                </m:sup>
              </m:sSup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v</m:t>
              </m:r>
            </m:sub>
          </m:sSub>
          <m:r>
            <w:rPr>
              <w:rFonts w:ascii="Cambria Math" w:hAnsi="Cambria Math"/>
            </w:rPr>
            <m:t>,</m:t>
          </m:r>
        </m:oMath>
      </m:oMathPara>
    </w:p>
    <w:p w14:paraId="37C00145" w14:textId="6AD4C6FD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-</m:t>
        </m:r>
      </m:oMath>
      <w:r>
        <w:rPr>
          <w:rFonts w:eastAsiaTheme="minorEastAsia"/>
        </w:rPr>
        <w:t xml:space="preserve"> коэффициент по </w:t>
      </w:r>
      <w:r w:rsidR="007F40BD">
        <w:t>[3</w:t>
      </w:r>
      <w:r>
        <w:t xml:space="preserve">],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v</m:t>
            </m:r>
          </m:sub>
        </m:sSub>
        <m:r>
          <w:rPr>
            <w:rFonts w:ascii="Cambria Math" w:hAnsi="Cambria Math"/>
          </w:rPr>
          <m:t>=350;</m:t>
        </m:r>
      </m:oMath>
    </w:p>
    <w:p w14:paraId="5BFD8D01" w14:textId="77777777" w:rsidR="00314531" w:rsidRPr="00411F6B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   T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значение стойкости при одноинструментной обработке, </w:t>
      </w:r>
      <m:oMath>
        <m:r>
          <w:rPr>
            <w:rFonts w:ascii="Cambria Math" w:eastAsiaTheme="minorEastAsia" w:hAnsi="Cambria Math"/>
          </w:rPr>
          <m:t>T=60 мин.;</m:t>
        </m:r>
      </m:oMath>
    </w:p>
    <w:p w14:paraId="29175082" w14:textId="77777777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t-</m:t>
        </m:r>
      </m:oMath>
      <w:r>
        <w:rPr>
          <w:rFonts w:eastAsiaTheme="minorEastAsia"/>
        </w:rPr>
        <w:t xml:space="preserve"> глубина резания, мм;</w:t>
      </w:r>
    </w:p>
    <w:p w14:paraId="7E784957" w14:textId="77777777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S-</m:t>
        </m:r>
      </m:oMath>
      <w:r>
        <w:rPr>
          <w:rFonts w:eastAsiaTheme="minorEastAsia"/>
        </w:rPr>
        <w:t xml:space="preserve"> подача, мм/об;</w:t>
      </w:r>
    </w:p>
    <w:p w14:paraId="67A27EB2" w14:textId="6BFE0082" w:rsidR="00314531" w:rsidRDefault="00314531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 xml:space="preserve">m, 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 w:cs="Times New Roman"/>
          </w:rPr>
          <m:t>y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показатели степени по </w:t>
      </w:r>
      <w:r w:rsidR="007F40BD">
        <w:t>[3</w:t>
      </w:r>
      <w:r>
        <w:t xml:space="preserve">], </w:t>
      </w:r>
      <m:oMath>
        <m:r>
          <w:rPr>
            <w:rFonts w:ascii="Cambria Math" w:hAnsi="Cambria Math"/>
          </w:rPr>
          <m:t xml:space="preserve">m=0,20, </m:t>
        </m:r>
        <m:r>
          <w:rPr>
            <w:rFonts w:ascii="Cambria Math" w:hAnsi="Cambria Math" w:cs="Times New Roman"/>
          </w:rPr>
          <m:t>x</m:t>
        </m:r>
        <m:r>
          <w:rPr>
            <w:rFonts w:ascii="Cambria Math" w:hAnsi="Cambria Math"/>
          </w:rPr>
          <m:t xml:space="preserve">=0,15, </m:t>
        </m:r>
        <m:r>
          <w:rPr>
            <w:rFonts w:ascii="Cambria Math" w:hAnsi="Cambria Math" w:cs="Times New Roman"/>
          </w:rPr>
          <m:t>y</m:t>
        </m:r>
        <m:r>
          <w:rPr>
            <w:rFonts w:ascii="Cambria Math" w:hAnsi="Cambria Math"/>
          </w:rPr>
          <m:t>=0,35</m:t>
        </m:r>
      </m:oMath>
      <w:r>
        <w:rPr>
          <w:rFonts w:eastAsiaTheme="minorEastAsia"/>
        </w:rPr>
        <w:t>;</w:t>
      </w:r>
    </w:p>
    <w:p w14:paraId="323391E9" w14:textId="69A1CFC4" w:rsidR="00314531" w:rsidRPr="00314531" w:rsidRDefault="00C1450C" w:rsidP="007553DC">
      <w:pPr>
        <w:tabs>
          <w:tab w:val="left" w:pos="426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/>
        </w:rPr>
        <w:t xml:space="preserve">     </w:t>
      </w:r>
      <w:r w:rsidR="00314531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v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 w:rsidR="00314531">
        <w:rPr>
          <w:rFonts w:eastAsiaTheme="minorEastAsia"/>
        </w:rPr>
        <w:t xml:space="preserve"> </w:t>
      </w:r>
      <w:r w:rsidR="00314531">
        <w:rPr>
          <w:rFonts w:eastAsiaTheme="minorEastAsia" w:cs="Times New Roman"/>
          <w:szCs w:val="28"/>
        </w:rPr>
        <w:t>общий поправочный коэффициент на скорость резания, учитывающий фактические условия резания.</w:t>
      </w:r>
    </w:p>
    <w:p w14:paraId="3BCB4E5C" w14:textId="4001F174" w:rsidR="00314531" w:rsidRDefault="00314531" w:rsidP="007553DC">
      <w:pPr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 xml:space="preserve">Общий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</m:oMath>
      <w:r>
        <w:rPr>
          <w:rFonts w:eastAsiaTheme="minorEastAsia" w:cs="Times New Roman"/>
          <w:szCs w:val="28"/>
        </w:rPr>
        <w:t xml:space="preserve"> определим по </w:t>
      </w:r>
      <w:r w:rsidR="002C35E2">
        <w:rPr>
          <w:rFonts w:eastAsiaTheme="minorEastAsia" w:cs="Times New Roman"/>
          <w:szCs w:val="28"/>
        </w:rPr>
        <w:t xml:space="preserve">формуле </w:t>
      </w:r>
      <w:r w:rsidRPr="00A075FF">
        <w:rPr>
          <w:rFonts w:cs="Times New Roman"/>
          <w:szCs w:val="28"/>
        </w:rPr>
        <w:t>[3]</w:t>
      </w:r>
      <w:r>
        <w:rPr>
          <w:rFonts w:cs="Times New Roman"/>
          <w:szCs w:val="28"/>
        </w:rPr>
        <w:t>:</w:t>
      </w:r>
    </w:p>
    <w:p w14:paraId="0189FDC3" w14:textId="031D7C30" w:rsidR="00314531" w:rsidRPr="002C35E2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v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мv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пv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иv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φ</m:t>
              </m:r>
            </m:sub>
          </m:sSub>
          <m:r>
            <w:rPr>
              <w:rFonts w:ascii="Cambria Math" w:hAnsi="Cambria Math" w:cs="Times New Roman"/>
              <w:szCs w:val="28"/>
            </w:rPr>
            <m:t>,</m:t>
          </m:r>
        </m:oMath>
      </m:oMathPara>
    </w:p>
    <w:p w14:paraId="25D8C941" w14:textId="77777777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мv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коэффициент, учитывающий влияние физико-механических свойств обрабатываемого материала на скорость резания;</w:t>
      </w:r>
    </w:p>
    <w:p w14:paraId="08AD8AED" w14:textId="7D4CCEF0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пv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коэффициент, учитывающий влияние состояния поверхности заготовки на скорость резания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пv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=1,0;</m:t>
        </m:r>
      </m:oMath>
      <w:r>
        <w:rPr>
          <w:rFonts w:eastAsiaTheme="minorEastAsia"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;</w:t>
      </w:r>
    </w:p>
    <w:p w14:paraId="04B74995" w14:textId="2C2A8C9A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иv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 xml:space="preserve">- </m:t>
        </m:r>
      </m:oMath>
      <w:r>
        <w:rPr>
          <w:rFonts w:eastAsiaTheme="minorEastAsia" w:cs="Times New Roman"/>
          <w:szCs w:val="28"/>
        </w:rPr>
        <w:t xml:space="preserve">поправочный коэффициент, учитывающий влияние инструментального материала на скорость резания,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иv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068E79B0" w14:textId="107190C1" w:rsidR="00314531" w:rsidRDefault="00314531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главного угла в плане, учитывающий влияние параметров резца на скорость резания, 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=1,2</m:t>
        </m:r>
      </m:oMath>
      <w:r>
        <w:rPr>
          <w:rFonts w:eastAsiaTheme="minorEastAsia" w:cs="Times New Roman"/>
          <w:szCs w:val="28"/>
        </w:rPr>
        <w:t>;</w:t>
      </w:r>
    </w:p>
    <w:p w14:paraId="63C0F02E" w14:textId="1F6B03B9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Поправочный коэффициент,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мv</m:t>
            </m:r>
          </m:sub>
        </m:sSub>
      </m:oMath>
      <w:r w:rsidR="004C4F98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определим по</w:t>
      </w:r>
      <w:r w:rsidR="002C35E2">
        <w:rPr>
          <w:rFonts w:eastAsiaTheme="minorEastAsia" w:cs="Times New Roman"/>
          <w:szCs w:val="28"/>
        </w:rPr>
        <w:t xml:space="preserve"> формуле</w:t>
      </w:r>
      <w:r>
        <w:rPr>
          <w:rFonts w:eastAsiaTheme="minorEastAsia" w:cs="Times New Roman"/>
          <w:szCs w:val="28"/>
        </w:rPr>
        <w:t xml:space="preserve"> </w:t>
      </w:r>
      <w:r w:rsidRPr="00A075FF">
        <w:rPr>
          <w:rFonts w:cs="Times New Roman"/>
          <w:szCs w:val="28"/>
        </w:rPr>
        <w:t>[3]</w:t>
      </w:r>
      <w:r>
        <w:rPr>
          <w:rFonts w:eastAsiaTheme="minorEastAsia" w:cs="Times New Roman"/>
          <w:szCs w:val="28"/>
        </w:rPr>
        <w:t>:</w:t>
      </w:r>
    </w:p>
    <w:p w14:paraId="7BCAF76D" w14:textId="4278D664" w:rsidR="00314531" w:rsidRPr="002C35E2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мv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r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в</m:t>
                          </m:r>
                        </m:sub>
                      </m:sSub>
                    </m:den>
                  </m:f>
                </m:e>
              </m:d>
            </m:e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Cs w:val="28"/>
                    </w:rPr>
                    <m:t>v</m:t>
                  </m:r>
                </m:sub>
              </m:sSub>
            </m:sup>
          </m:sSup>
          <m:r>
            <w:rPr>
              <w:rFonts w:ascii="Cambria Math" w:eastAsiaTheme="minorEastAsia" w:hAnsi="Cambria Math" w:cs="Times New Roman"/>
              <w:szCs w:val="28"/>
            </w:rPr>
            <m:t>,</m:t>
          </m:r>
        </m:oMath>
      </m:oMathPara>
    </w:p>
    <w:p w14:paraId="34830988" w14:textId="75B4CC90" w:rsidR="00314531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r</m:t>
            </m:r>
          </m:sub>
        </m:sSub>
      </m:oMath>
      <w:r>
        <w:rPr>
          <w:rFonts w:eastAsiaTheme="minorEastAsia" w:cs="Times New Roman"/>
          <w:szCs w:val="28"/>
        </w:rPr>
        <w:t xml:space="preserve"> – коэффициент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характеризующий группу стали по обрабатываемости,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221186D7" w14:textId="4E14F6A9" w:rsidR="00314531" w:rsidRPr="00DF7C9F" w:rsidRDefault="0031453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</m:oMath>
      <w:r w:rsidRPr="00233191">
        <w:rPr>
          <w:rFonts w:eastAsiaTheme="minorEastAsia" w:cs="Times New Roman"/>
          <w:szCs w:val="28"/>
        </w:rPr>
        <w:t xml:space="preserve"> – </w:t>
      </w:r>
      <w:r w:rsidR="004C4F98">
        <w:rPr>
          <w:rFonts w:eastAsiaTheme="minorEastAsia" w:cs="Times New Roman"/>
          <w:szCs w:val="28"/>
        </w:rPr>
        <w:t xml:space="preserve">показатель степени </w:t>
      </w:r>
      <w:r>
        <w:rPr>
          <w:rFonts w:eastAsiaTheme="minorEastAsia" w:cs="Times New Roman"/>
          <w:szCs w:val="28"/>
        </w:rPr>
        <w:t xml:space="preserve">по </w:t>
      </w:r>
      <w:r w:rsidR="002C35E2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 w:rsidRPr="00DF7C9F">
        <w:rPr>
          <w:rFonts w:eastAsiaTheme="minorEastAsia" w:cs="Times New Roman"/>
          <w:szCs w:val="28"/>
        </w:rPr>
        <w:t>;</w:t>
      </w:r>
    </w:p>
    <w:p w14:paraId="156EB72E" w14:textId="2B75080C" w:rsidR="00314531" w:rsidRPr="007A1A50" w:rsidRDefault="00314531" w:rsidP="007553DC">
      <w:pPr>
        <w:spacing w:line="240" w:lineRule="auto"/>
        <w:ind w:firstLine="709"/>
        <w:rPr>
          <w:rFonts w:cs="Times New Roman"/>
          <w:color w:val="000000"/>
          <w:szCs w:val="28"/>
          <w:shd w:val="clear" w:color="auto" w:fill="FFFFFF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в</m:t>
            </m:r>
          </m:sub>
        </m:sSub>
      </m:oMath>
      <w:r w:rsidRPr="00DF7C9F">
        <w:rPr>
          <w:rFonts w:eastAsiaTheme="minorEastAsia" w:cs="Times New Roman"/>
          <w:szCs w:val="28"/>
        </w:rPr>
        <w:t xml:space="preserve"> </w:t>
      </w:r>
      <w:r w:rsidRPr="00233191">
        <w:rPr>
          <w:rFonts w:eastAsiaTheme="minorEastAsia" w:cs="Times New Roman"/>
          <w:szCs w:val="28"/>
        </w:rPr>
        <w:t>–</w:t>
      </w:r>
      <w:r w:rsidRPr="00DF7C9F">
        <w:rPr>
          <w:rFonts w:eastAsiaTheme="minorEastAsia" w:cs="Times New Roman"/>
          <w:szCs w:val="28"/>
        </w:rPr>
        <w:t xml:space="preserve"> </w:t>
      </w:r>
      <w:r w:rsidR="004C4F98">
        <w:rPr>
          <w:rFonts w:cs="Times New Roman"/>
          <w:color w:val="000000"/>
          <w:szCs w:val="28"/>
          <w:shd w:val="clear" w:color="auto" w:fill="FFFFFF"/>
        </w:rPr>
        <w:t>предел прочности при растяжении</w:t>
      </w:r>
      <w:r w:rsidRPr="00DF7C9F">
        <w:rPr>
          <w:rFonts w:cs="Times New Roman"/>
          <w:color w:val="000000"/>
          <w:szCs w:val="28"/>
          <w:shd w:val="clear" w:color="auto" w:fill="FFFFFF"/>
        </w:rPr>
        <w:t>, Мпа.</w:t>
      </w:r>
    </w:p>
    <w:p w14:paraId="537627B7" w14:textId="77777777" w:rsidR="00314531" w:rsidRPr="002C35E2" w:rsidRDefault="00115475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мv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=1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980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1,0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=0,765</m:t>
          </m:r>
        </m:oMath>
      </m:oMathPara>
    </w:p>
    <w:p w14:paraId="76DE86AC" w14:textId="3D91C4DF" w:rsidR="00314531" w:rsidRPr="002C35E2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v</m:t>
              </m:r>
            </m:sub>
          </m:sSub>
          <m:r>
            <w:rPr>
              <w:rFonts w:ascii="Cambria Math" w:hAnsi="Cambria Math" w:cs="Times New Roman"/>
              <w:szCs w:val="28"/>
            </w:rPr>
            <m:t>=0,765∙1,0∙1,0∙1,2=0,918</m:t>
          </m:r>
        </m:oMath>
      </m:oMathPara>
    </w:p>
    <w:p w14:paraId="27ABE701" w14:textId="5CD8E56D" w:rsidR="00815B3E" w:rsidRPr="008E03A7" w:rsidRDefault="00815B3E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</w:p>
    <w:p w14:paraId="155F571C" w14:textId="219FC458" w:rsidR="008E03A7" w:rsidRPr="00EA6888" w:rsidRDefault="004C4F98" w:rsidP="007553DC">
      <w:pPr>
        <w:tabs>
          <w:tab w:val="left" w:pos="3969"/>
        </w:tabs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>С</w:t>
      </w:r>
      <w:r w:rsidR="008E03A7">
        <w:rPr>
          <w:rFonts w:eastAsiaTheme="minorEastAsia" w:cs="Times New Roman"/>
          <w:szCs w:val="28"/>
        </w:rPr>
        <w:t>корость резания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eastAsiaTheme="minorEastAsia" w:hAnsi="Cambria Math"/>
          </w:rPr>
          <m:t>V</m:t>
        </m:r>
      </m:oMath>
      <w:r w:rsidR="008E03A7">
        <w:rPr>
          <w:rFonts w:eastAsiaTheme="minorEastAsia" w:cs="Times New Roman"/>
          <w:szCs w:val="28"/>
        </w:rPr>
        <w:t xml:space="preserve"> будет равна:</w:t>
      </w:r>
    </w:p>
    <w:p w14:paraId="729C5C4E" w14:textId="521E40C8" w:rsidR="00314531" w:rsidRPr="0049434C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V=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350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60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0,20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1,5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0,15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0,35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0,35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∙0,765=160 м/мин</m:t>
          </m:r>
        </m:oMath>
      </m:oMathPara>
    </w:p>
    <w:p w14:paraId="2619B61E" w14:textId="744C3369" w:rsidR="0077642C" w:rsidRPr="00601521" w:rsidRDefault="008E03A7" w:rsidP="007553DC">
      <w:pPr>
        <w:pStyle w:val="11"/>
        <w:spacing w:line="240" w:lineRule="auto"/>
        <w:ind w:firstLine="709"/>
      </w:pPr>
      <w:r>
        <w:t>Ч</w:t>
      </w:r>
      <w:r w:rsidR="0077642C" w:rsidRPr="00601521">
        <w:t>астот</w:t>
      </w:r>
      <w:r>
        <w:t>у</w:t>
      </w:r>
      <w:r w:rsidR="00237E00">
        <w:t xml:space="preserve"> вращения шпинделя</w:t>
      </w:r>
      <w:r>
        <w:t xml:space="preserve"> </w:t>
      </w:r>
      <m:oMath>
        <m:r>
          <w:rPr>
            <w:rFonts w:ascii="Cambria Math" w:hAnsi="Cambria Math"/>
          </w:rPr>
          <m:t>n</m:t>
        </m:r>
      </m:oMath>
      <w:r w:rsidR="00237E00">
        <w:t xml:space="preserve"> </w:t>
      </w:r>
      <w:r>
        <w:t xml:space="preserve">определим </w:t>
      </w:r>
      <w:r w:rsidR="00A83EBD">
        <w:t xml:space="preserve">по формуле </w:t>
      </w:r>
      <w:r w:rsidR="00A83EBD">
        <w:rPr>
          <w:rFonts w:cs="Times New Roman"/>
        </w:rPr>
        <w:t>[4]</w:t>
      </w:r>
      <w:r w:rsidR="0077642C" w:rsidRPr="00601521">
        <w:t>:</w:t>
      </w:r>
    </w:p>
    <w:p w14:paraId="436C6162" w14:textId="65D5D241" w:rsidR="0077642C" w:rsidRPr="00A83EBD" w:rsidRDefault="0077642C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n=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1000V</m:t>
              </m:r>
            </m:num>
            <m:den>
              <m:r>
                <w:rPr>
                  <w:rFonts w:ascii="Cambria Math" w:hAnsi="Cambria Math"/>
                </w:rPr>
                <m:t>πD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2FE0C731" w14:textId="35F9A233" w:rsidR="0077642C" w:rsidRDefault="00237E00" w:rsidP="007553DC">
      <w:pPr>
        <w:pStyle w:val="11"/>
        <w:spacing w:line="240" w:lineRule="auto"/>
        <w:ind w:firstLine="709"/>
      </w:pPr>
      <w:r>
        <w:t xml:space="preserve">где </w:t>
      </w:r>
      <m:oMath>
        <m:r>
          <w:rPr>
            <w:rFonts w:ascii="Cambria Math" w:hAnsi="Cambria Math"/>
          </w:rPr>
          <m:t>V</m:t>
        </m:r>
      </m:oMath>
      <w:r w:rsidR="00314531">
        <w:t xml:space="preserve"> – скорость резания, м/мин</w:t>
      </w:r>
      <w:r w:rsidR="0095732F">
        <w:t>;</w:t>
      </w:r>
    </w:p>
    <w:p w14:paraId="44D04F13" w14:textId="167B1583" w:rsidR="0095732F" w:rsidRPr="00601521" w:rsidRDefault="0095732F" w:rsidP="007553DC">
      <w:pPr>
        <w:pStyle w:val="11"/>
        <w:spacing w:line="240" w:lineRule="auto"/>
        <w:ind w:firstLine="709"/>
      </w:pPr>
      <w:r>
        <w:t xml:space="preserve">      </w:t>
      </w:r>
      <m:oMath>
        <m:r>
          <w:rPr>
            <w:rFonts w:ascii="Cambria Math" w:hAnsi="Cambria Math"/>
          </w:rPr>
          <m:t>π-</m:t>
        </m:r>
      </m:oMath>
      <w:r>
        <w:rPr>
          <w:rFonts w:eastAsiaTheme="minorEastAsia"/>
        </w:rPr>
        <w:t xml:space="preserve"> число Пи;</w:t>
      </w:r>
    </w:p>
    <w:p w14:paraId="5D466D6E" w14:textId="4C40D498" w:rsidR="0077642C" w:rsidRPr="00601521" w:rsidRDefault="0001775C" w:rsidP="007553DC">
      <w:pPr>
        <w:pStyle w:val="11"/>
        <w:spacing w:line="240" w:lineRule="auto"/>
        <w:ind w:firstLine="709"/>
      </w:pPr>
      <w:r>
        <w:t xml:space="preserve">      </w:t>
      </w:r>
      <m:oMath>
        <m:r>
          <w:rPr>
            <w:rFonts w:ascii="Cambria Math" w:hAnsi="Cambria Math"/>
          </w:rPr>
          <m:t xml:space="preserve">D </m:t>
        </m:r>
      </m:oMath>
      <w:r w:rsidR="0077642C" w:rsidRPr="00601521">
        <w:t>– диаметр заготовки, мм.</w:t>
      </w:r>
    </w:p>
    <w:p w14:paraId="1BC3E992" w14:textId="39D7B680" w:rsidR="00A63BBB" w:rsidRPr="00A83EBD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n=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1000∙160</m:t>
              </m:r>
            </m:num>
            <m:den>
              <m:r>
                <w:rPr>
                  <w:rFonts w:ascii="Cambria Math" w:hAnsi="Cambria Math"/>
                </w:rPr>
                <m:t>3,14∙50</m:t>
              </m:r>
            </m:den>
          </m:f>
          <m:r>
            <w:rPr>
              <w:rFonts w:ascii="Cambria Math" w:hAnsi="Cambria Math"/>
            </w:rPr>
            <m:t>=1019 об/мин</m:t>
          </m:r>
        </m:oMath>
      </m:oMathPara>
    </w:p>
    <w:p w14:paraId="23399589" w14:textId="35BB837B" w:rsidR="0077642C" w:rsidRPr="00601521" w:rsidRDefault="0077642C" w:rsidP="007553DC">
      <w:pPr>
        <w:pStyle w:val="af2"/>
        <w:ind w:firstLine="709"/>
      </w:pPr>
      <w:r w:rsidRPr="00601521">
        <w:t>Для обработки детали выбираем токарно-винторезный станок модели 16К20, имеющий следующие технические характеристики</w:t>
      </w:r>
      <w:r w:rsidR="00C74A1C" w:rsidRPr="00C74A1C">
        <w:rPr>
          <w:rFonts w:eastAsiaTheme="minorEastAsia" w:cs="Times New Roman"/>
          <w:szCs w:val="28"/>
        </w:rPr>
        <w:t xml:space="preserve"> </w:t>
      </w:r>
      <w:r w:rsidR="00C74A1C">
        <w:rPr>
          <w:rFonts w:eastAsiaTheme="minorEastAsia" w:cs="Times New Roman"/>
          <w:szCs w:val="28"/>
        </w:rPr>
        <w:t xml:space="preserve">по </w:t>
      </w:r>
      <w:r w:rsidR="003E3207">
        <w:rPr>
          <w:rFonts w:cs="Times New Roman"/>
          <w:szCs w:val="28"/>
        </w:rPr>
        <w:t>[4</w:t>
      </w:r>
      <w:r w:rsidR="00C74A1C" w:rsidRPr="00A075FF">
        <w:rPr>
          <w:rFonts w:cs="Times New Roman"/>
          <w:szCs w:val="28"/>
        </w:rPr>
        <w:t>]</w:t>
      </w:r>
      <w:r w:rsidRPr="00601521">
        <w:t>:</w:t>
      </w:r>
    </w:p>
    <w:p w14:paraId="419377F6" w14:textId="7A2D41B8" w:rsidR="0077642C" w:rsidRPr="00601521" w:rsidRDefault="000C7BA0" w:rsidP="007553DC">
      <w:pPr>
        <w:pStyle w:val="af2"/>
        <w:ind w:firstLine="709"/>
      </w:pPr>
      <w:r>
        <w:t>В</w:t>
      </w:r>
      <w:r w:rsidR="00B42690">
        <w:t>ысота центров – 215</w:t>
      </w:r>
      <w:r>
        <w:t xml:space="preserve"> мм. Р</w:t>
      </w:r>
      <w:r w:rsidR="0077642C" w:rsidRPr="00601521">
        <w:t>асстояние между центрами –</w:t>
      </w:r>
      <w:r w:rsidR="00B42690">
        <w:t xml:space="preserve"> до 200</w:t>
      </w:r>
      <w:r>
        <w:t>0 мм. М</w:t>
      </w:r>
      <w:r w:rsidR="00AC4A69">
        <w:t xml:space="preserve">ощность привода – </w:t>
      </w:r>
      <w:r>
        <w:t xml:space="preserve">10 кВт. КПД станка </w:t>
      </w:r>
      <m:oMath>
        <m:r>
          <w:rPr>
            <w:rFonts w:ascii="Cambria Math" w:hAnsi="Cambria Math" w:cs="Times New Roman"/>
          </w:rPr>
          <m:t>ƞ</m:t>
        </m:r>
        <m:r>
          <w:rPr>
            <w:rFonts w:ascii="Cambria Math" w:hAnsi="Cambria Math"/>
          </w:rPr>
          <m:t>=0,75.</m:t>
        </m:r>
      </m:oMath>
      <w:r>
        <w:t xml:space="preserve"> Ч</w:t>
      </w:r>
      <w:r w:rsidR="0077642C" w:rsidRPr="00601521">
        <w:t>астот</w:t>
      </w:r>
      <w:r>
        <w:t>а</w:t>
      </w:r>
      <w:r w:rsidR="0077642C" w:rsidRPr="00601521">
        <w:t xml:space="preserve"> вращения шпинделя</w:t>
      </w:r>
      <w:r>
        <w:t xml:space="preserve">, об/мин: </w:t>
      </w:r>
      <w:r w:rsidR="0077642C" w:rsidRPr="00601521">
        <w:t xml:space="preserve"> 12,5; 16; 20; 25; 25; 31; 35; 40; 50; 63; 80; 100; 125; 160; 200; 250; 315; 400; 500; 630</w:t>
      </w:r>
      <w:r>
        <w:t xml:space="preserve">; 800; 1000; 1250; 1600. Продольная подача, мм/об: 0,05; 0,06; 0,075; 0,09; 0,1; 0,125; 0,15; 0,175; 0,2; 0,25; 0,3; 0,35; 0,4; 0,5; 0,6; 0,7; 0,8; 1; 1,2; 1,4; 1,6; 2; 2,4; 2,8. Поперечные подачи, мм/об: 0,025…1,4. Максимальная осевая сила резания, допускаемая механизмом подачи,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=6000 Н</m:t>
        </m:r>
      </m:oMath>
      <w:r>
        <w:t>.</w:t>
      </w:r>
    </w:p>
    <w:p w14:paraId="7FB2C6CA" w14:textId="4A451895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Определенные ранее значения подачи и частоты вращения корректируем по имеющимся в станке.</w:t>
      </w:r>
    </w:p>
    <w:p w14:paraId="5C9CB628" w14:textId="50AB13AD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>Принимаем</w:t>
      </w:r>
      <w:r w:rsidR="00273742">
        <w:t xml:space="preserve"> </w:t>
      </w:r>
      <m:oMath>
        <m:r>
          <w:rPr>
            <w:rFonts w:ascii="Cambria Math" w:hAnsi="Cambria Math"/>
          </w:rPr>
          <m:t xml:space="preserve">S=0,35 мм/об, </m:t>
        </m:r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ст</m:t>
            </m:r>
          </m:sub>
        </m:sSub>
        <m:r>
          <w:rPr>
            <w:rFonts w:ascii="Cambria Math" w:hAnsi="Cambria Math"/>
          </w:rPr>
          <m:t>=1000 об/мин</m:t>
        </m:r>
      </m:oMath>
    </w:p>
    <w:p w14:paraId="0304FD0B" w14:textId="29CD54B7" w:rsidR="0077642C" w:rsidRPr="00601521" w:rsidRDefault="003D3195" w:rsidP="007553DC">
      <w:pPr>
        <w:pStyle w:val="11"/>
        <w:spacing w:line="240" w:lineRule="auto"/>
        <w:ind w:firstLine="709"/>
      </w:pPr>
      <w:r>
        <w:t>Фактическую</w:t>
      </w:r>
      <w:r w:rsidR="0077642C" w:rsidRPr="00601521">
        <w:t xml:space="preserve"> скорость р</w:t>
      </w:r>
      <w:r w:rsidR="0077642C">
        <w:t>езани</w:t>
      </w:r>
      <w:r>
        <w:t>я</w:t>
      </w:r>
      <w:r w:rsidR="008E03A7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>
        <w:t xml:space="preserve"> определим</w:t>
      </w:r>
      <w:r w:rsidR="003E3207">
        <w:t xml:space="preserve"> по формуле</w:t>
      </w:r>
      <w:r w:rsidR="003E3207">
        <w:rPr>
          <w:rFonts w:cs="Times New Roman"/>
          <w:szCs w:val="28"/>
        </w:rPr>
        <w:t>[4</w:t>
      </w:r>
      <w:r w:rsidR="003E3207" w:rsidRPr="00A075FF">
        <w:rPr>
          <w:rFonts w:cs="Times New Roman"/>
          <w:szCs w:val="28"/>
        </w:rPr>
        <w:t>]</w:t>
      </w:r>
      <w:r w:rsidR="0077642C" w:rsidRPr="00601521">
        <w:t>:</w:t>
      </w:r>
    </w:p>
    <w:p w14:paraId="716C40AC" w14:textId="35DA5AB4" w:rsidR="0077642C" w:rsidRPr="003E3207" w:rsidRDefault="00115475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πD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60F9F0BC" w14:textId="21840337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D</m:t>
        </m:r>
      </m:oMath>
      <w:r w:rsidRPr="00601521">
        <w:t xml:space="preserve"> – диаметр заготовки, мм;</w:t>
      </w:r>
    </w:p>
    <w:p w14:paraId="6F953C94" w14:textId="75E03C1D" w:rsidR="0077642C" w:rsidRPr="00601521" w:rsidRDefault="008E4AFC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="0077642C" w:rsidRPr="00601521">
        <w:t xml:space="preserve"> – частота вращения шпинделя, об/мин.</w:t>
      </w:r>
    </w:p>
    <w:p w14:paraId="4B41E344" w14:textId="1E7A9027" w:rsidR="0077642C" w:rsidRPr="000072C8" w:rsidRDefault="00115475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ст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3,14∙50∙1000</m:t>
              </m:r>
            </m:num>
            <m:den>
              <m:r>
                <w:rPr>
                  <w:rFonts w:ascii="Cambria Math" w:hAnsi="Cambria Math"/>
                </w:rPr>
                <m:t>1000</m:t>
              </m:r>
            </m:den>
          </m:f>
          <m:r>
            <w:rPr>
              <w:rFonts w:ascii="Cambria Math" w:hAnsi="Cambria Math"/>
            </w:rPr>
            <m:t>=157 м/мин</m:t>
          </m:r>
        </m:oMath>
      </m:oMathPara>
    </w:p>
    <w:p w14:paraId="74DE93B8" w14:textId="46A14AF8" w:rsidR="0077642C" w:rsidRPr="00601521" w:rsidRDefault="008C5CF6" w:rsidP="007553DC">
      <w:pPr>
        <w:pStyle w:val="11"/>
        <w:spacing w:line="240" w:lineRule="auto"/>
        <w:ind w:firstLine="709"/>
      </w:pPr>
      <w:r>
        <w:t xml:space="preserve">Основное </w:t>
      </w:r>
      <w:r w:rsidR="0077642C" w:rsidRPr="00601521">
        <w:t>в</w:t>
      </w:r>
      <w:r w:rsidR="003D3195">
        <w:t>ремя</w:t>
      </w:r>
      <w:r w:rsidR="008E03A7">
        <w:t xml:space="preserve"> </w:t>
      </w:r>
      <m:oMath>
        <m:r>
          <w:rPr>
            <w:rFonts w:ascii="Cambria Math" w:hAnsi="Cambria Math"/>
          </w:rPr>
          <m:t>T</m:t>
        </m:r>
      </m:oMath>
      <w:r w:rsidR="003D3195">
        <w:t xml:space="preserve"> определим</w:t>
      </w:r>
      <w:r w:rsidR="000072C8">
        <w:t xml:space="preserve"> по формуле </w:t>
      </w:r>
      <w:r w:rsidR="000072C8">
        <w:rPr>
          <w:rFonts w:cs="Times New Roman"/>
        </w:rPr>
        <w:t>[</w:t>
      </w:r>
      <w:r w:rsidR="000072C8">
        <w:t>2</w:t>
      </w:r>
      <w:r w:rsidR="000072C8">
        <w:rPr>
          <w:rFonts w:cs="Times New Roman"/>
        </w:rPr>
        <w:t>]</w:t>
      </w:r>
      <w:r w:rsidR="0077642C" w:rsidRPr="00601521">
        <w:t>:</w:t>
      </w:r>
    </w:p>
    <w:p w14:paraId="19D5F002" w14:textId="67E0841A" w:rsidR="0077642C" w:rsidRPr="000072C8" w:rsidRDefault="0077642C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T=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S</m:t>
              </m: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3F654170" w14:textId="6B59647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L</m:t>
        </m:r>
      </m:oMath>
      <w:r w:rsidRPr="00601521">
        <w:t xml:space="preserve"> – длина обрабатываемой поверхности детали, мм;</w:t>
      </w:r>
    </w:p>
    <w:p w14:paraId="2A8C2ED2" w14:textId="0AEDB089" w:rsidR="0077642C" w:rsidRPr="00601521" w:rsidRDefault="002B0AF6" w:rsidP="007553DC">
      <w:pPr>
        <w:pStyle w:val="11"/>
        <w:spacing w:line="240" w:lineRule="auto"/>
        <w:ind w:firstLine="709"/>
        <w:rPr>
          <w:i/>
        </w:rPr>
      </w:pPr>
      <w:r>
        <w:t xml:space="preserve">     </w:t>
      </w:r>
      <w:r w:rsidR="0077642C" w:rsidRPr="00601521"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77642C" w:rsidRPr="00601521">
        <w:t xml:space="preserve"> – длина, проходимая резцом при врезании, мм;</w:t>
      </w:r>
    </w:p>
    <w:p w14:paraId="5EECEC8E" w14:textId="3B5833FC" w:rsidR="0077642C" w:rsidRPr="00601521" w:rsidRDefault="002B0AF6" w:rsidP="007553DC">
      <w:pPr>
        <w:pStyle w:val="11"/>
        <w:spacing w:line="240" w:lineRule="auto"/>
        <w:ind w:firstLine="709"/>
      </w:pPr>
      <w:r>
        <w:rPr>
          <w:i/>
        </w:rPr>
        <w:t xml:space="preserve">     </w:t>
      </w:r>
      <w:r w:rsidR="0077642C" w:rsidRPr="00601521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lang w:val="en-US"/>
              </w:rPr>
              <m:t>n</m:t>
            </m:r>
          </m:sub>
        </m:sSub>
      </m:oMath>
      <w:r w:rsidR="0077642C" w:rsidRPr="00601521">
        <w:t>– длина перебега резца,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=1…5,</m:t>
        </m:r>
      </m:oMath>
      <w:r w:rsidR="0077642C" w:rsidRPr="00601521">
        <w:t xml:space="preserve">  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=3</m:t>
        </m:r>
      </m:oMath>
      <w:r w:rsidR="0077642C" w:rsidRPr="00601521">
        <w:t xml:space="preserve"> мм;</w:t>
      </w:r>
    </w:p>
    <w:p w14:paraId="03D41ECE" w14:textId="56569021" w:rsidR="00C74A1C" w:rsidRDefault="002B0AF6" w:rsidP="007553DC">
      <w:pPr>
        <w:pStyle w:val="11"/>
        <w:spacing w:line="240" w:lineRule="auto"/>
        <w:ind w:firstLine="709"/>
      </w:pPr>
      <w:r>
        <w:t xml:space="preserve">     </w:t>
      </w:r>
      <w:r w:rsidR="0077642C" w:rsidRPr="0060152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ст</m:t>
            </m:r>
          </m:sub>
        </m:sSub>
      </m:oMath>
      <w:r w:rsidR="0077642C" w:rsidRPr="00601521">
        <w:t xml:space="preserve"> – частота вращения шпинделя, об/мин;</w:t>
      </w:r>
    </w:p>
    <w:p w14:paraId="08CCEA26" w14:textId="1EE89EFD" w:rsidR="008C5CF6" w:rsidRDefault="002B0AF6" w:rsidP="007553DC">
      <w:pPr>
        <w:pStyle w:val="11"/>
        <w:spacing w:line="240" w:lineRule="auto"/>
        <w:ind w:firstLine="709"/>
      </w:pPr>
      <w:r>
        <w:t xml:space="preserve">     </w:t>
      </w:r>
      <m:oMath>
        <m:r>
          <w:rPr>
            <w:rFonts w:ascii="Cambria Math" w:hAnsi="Cambria Math"/>
          </w:rPr>
          <m:t xml:space="preserve"> S</m:t>
        </m:r>
      </m:oMath>
      <w:r w:rsidR="0077642C" w:rsidRPr="00601521">
        <w:t xml:space="preserve"> – подача, мм/об.</w:t>
      </w:r>
    </w:p>
    <w:p w14:paraId="253289FD" w14:textId="6BA3DF72" w:rsidR="0077642C" w:rsidRPr="00601521" w:rsidRDefault="008E03A7" w:rsidP="007553DC">
      <w:pPr>
        <w:pStyle w:val="11"/>
        <w:spacing w:line="240" w:lineRule="auto"/>
        <w:ind w:firstLine="709"/>
      </w:pPr>
      <w:r>
        <w:t>Д</w:t>
      </w:r>
      <w:r w:rsidR="0077642C" w:rsidRPr="00601521">
        <w:t>лину, проходимую ре</w:t>
      </w:r>
      <w:r w:rsidR="00CC440C">
        <w:t>зцом при врезании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</m:oMath>
      <w:r w:rsidR="00CC440C">
        <w:t xml:space="preserve"> </w:t>
      </w:r>
      <w:r>
        <w:t xml:space="preserve">определим </w:t>
      </w:r>
      <w:r w:rsidR="00CC440C">
        <w:t xml:space="preserve">по формуле </w:t>
      </w:r>
      <w:r w:rsidR="000072C8">
        <w:rPr>
          <w:rFonts w:cs="Times New Roman"/>
        </w:rPr>
        <w:t>[</w:t>
      </w:r>
      <w:r w:rsidR="000072C8">
        <w:t>2</w:t>
      </w:r>
      <w:r w:rsidR="000072C8">
        <w:rPr>
          <w:rFonts w:cs="Times New Roman"/>
        </w:rPr>
        <w:t>]</w:t>
      </w:r>
      <w:r w:rsidR="000072C8" w:rsidRPr="00601521">
        <w:t>:</w:t>
      </w:r>
    </w:p>
    <w:p w14:paraId="1EE46AA1" w14:textId="32044B66" w:rsidR="0077642C" w:rsidRPr="000072C8" w:rsidRDefault="00115475" w:rsidP="007553DC">
      <w:pPr>
        <w:pStyle w:val="11"/>
        <w:tabs>
          <w:tab w:val="left" w:pos="3969"/>
        </w:tabs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</m:func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3BDB7369" w14:textId="7395E213" w:rsidR="0077642C" w:rsidRPr="00601521" w:rsidRDefault="0077642C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r>
          <w:rPr>
            <w:rFonts w:ascii="Cambria Math" w:hAnsi="Cambria Math"/>
          </w:rPr>
          <m:t>t</m:t>
        </m:r>
      </m:oMath>
      <w:r w:rsidRPr="00601521">
        <w:t xml:space="preserve"> – глубина резания, мм;</w:t>
      </w:r>
    </w:p>
    <w:p w14:paraId="6CE76393" w14:textId="4369A86B" w:rsidR="0077642C" w:rsidRPr="00601521" w:rsidRDefault="00CC440C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φ</m:t>
        </m:r>
      </m:oMath>
      <w:r w:rsidR="0077642C" w:rsidRPr="00601521">
        <w:t xml:space="preserve"> – главный угол, град.</w:t>
      </w:r>
    </w:p>
    <w:p w14:paraId="03E3F5D8" w14:textId="52838C5D" w:rsidR="0077642C" w:rsidRPr="000072C8" w:rsidRDefault="00115475" w:rsidP="007553DC">
      <w:pPr>
        <w:pStyle w:val="11"/>
        <w:spacing w:line="240" w:lineRule="auto"/>
        <w:ind w:firstLine="709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В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</w:rPr>
                    <m:t>45°</m:t>
                  </m:r>
                </m:e>
              </m:func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1,5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=1,5 мм</m:t>
          </m:r>
        </m:oMath>
      </m:oMathPara>
    </w:p>
    <w:p w14:paraId="5B5B0143" w14:textId="4D431F93" w:rsidR="0077642C" w:rsidRPr="008E03A7" w:rsidRDefault="008C5CF6" w:rsidP="007553DC">
      <w:pPr>
        <w:pStyle w:val="11"/>
        <w:spacing w:line="240" w:lineRule="auto"/>
        <w:ind w:firstLine="709"/>
      </w:pPr>
      <w:r>
        <w:t>О</w:t>
      </w:r>
      <w:r w:rsidR="0077642C" w:rsidRPr="00601521">
        <w:t>сновное машинное время</w:t>
      </w:r>
      <w:r w:rsidR="008E03A7">
        <w:t xml:space="preserve"> будет равно</w:t>
      </w:r>
      <w:r w:rsidR="0077642C" w:rsidRPr="00601521">
        <w:t>:</w:t>
      </w:r>
    </w:p>
    <w:p w14:paraId="4D4C3E1B" w14:textId="7DB3C250" w:rsidR="0077642C" w:rsidRPr="000072C8" w:rsidRDefault="0077642C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Т=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58+1,5+3</m:t>
              </m:r>
            </m:num>
            <m:den>
              <m:r>
                <w:rPr>
                  <w:rFonts w:ascii="Cambria Math" w:hAnsi="Cambria Math"/>
                </w:rPr>
                <m:t>1000∙0,35</m:t>
              </m:r>
            </m:den>
          </m:f>
          <m:r>
            <w:rPr>
              <w:rFonts w:ascii="Cambria Math" w:hAnsi="Cambria Math"/>
            </w:rPr>
            <m:t>= 0,17 мин.</m:t>
          </m:r>
        </m:oMath>
      </m:oMathPara>
    </w:p>
    <w:p w14:paraId="293DE986" w14:textId="0B61C135" w:rsidR="00760202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М</w:t>
      </w:r>
      <w:r w:rsidR="004C7959">
        <w:rPr>
          <w:rFonts w:eastAsiaTheme="minorEastAsia"/>
        </w:rPr>
        <w:t>ощность резания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 w:rsidR="004C7959">
        <w:rPr>
          <w:rFonts w:eastAsiaTheme="minorEastAsia"/>
        </w:rPr>
        <w:t xml:space="preserve"> </w:t>
      </w:r>
      <w:r>
        <w:rPr>
          <w:rFonts w:eastAsiaTheme="minorEastAsia"/>
        </w:rPr>
        <w:t xml:space="preserve">определим </w:t>
      </w:r>
      <w:r w:rsidR="004C7959">
        <w:rPr>
          <w:rFonts w:eastAsiaTheme="minorEastAsia"/>
        </w:rPr>
        <w:t>по формуле</w:t>
      </w:r>
      <w:r w:rsidR="000072C8">
        <w:rPr>
          <w:rFonts w:eastAsiaTheme="minorEastAsia"/>
        </w:rPr>
        <w:t xml:space="preserve"> </w:t>
      </w:r>
      <w:r w:rsidR="000072C8">
        <w:rPr>
          <w:rFonts w:cs="Times New Roman"/>
        </w:rPr>
        <w:t>[</w:t>
      </w:r>
      <w:r w:rsidR="000072C8">
        <w:t>4</w:t>
      </w:r>
      <w:r w:rsidR="000072C8">
        <w:rPr>
          <w:rFonts w:cs="Times New Roman"/>
        </w:rPr>
        <w:t>]</w:t>
      </w:r>
      <w:r>
        <w:rPr>
          <w:rFonts w:eastAsiaTheme="minorEastAsia"/>
        </w:rPr>
        <w:t>:</w:t>
      </w:r>
    </w:p>
    <w:p w14:paraId="4E5C7F17" w14:textId="1F01E84C" w:rsidR="008E03A7" w:rsidRPr="000072C8" w:rsidRDefault="00115475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ст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1000∙60</m:t>
              </m:r>
            </m:den>
          </m:f>
        </m:oMath>
      </m:oMathPara>
    </w:p>
    <w:p w14:paraId="6B620149" w14:textId="04379DE3" w:rsidR="008E03A7" w:rsidRPr="00601521" w:rsidRDefault="008E03A7" w:rsidP="007553DC">
      <w:pPr>
        <w:pStyle w:val="11"/>
        <w:spacing w:line="240" w:lineRule="auto"/>
        <w:ind w:firstLine="709"/>
      </w:pPr>
      <w:r w:rsidRPr="00601521"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>
        <w:t xml:space="preserve"> – тангенциальная сила резания, Н</w:t>
      </w:r>
      <w:r w:rsidRPr="00601521">
        <w:t>;</w:t>
      </w:r>
      <w:r w:rsidR="007C6675">
        <w:tab/>
      </w:r>
    </w:p>
    <w:p w14:paraId="29D83B24" w14:textId="2438E175" w:rsidR="008E03A7" w:rsidRPr="00601521" w:rsidRDefault="008E03A7" w:rsidP="007553DC">
      <w:pPr>
        <w:pStyle w:val="11"/>
        <w:spacing w:line="240" w:lineRule="auto"/>
        <w:ind w:firstLine="709"/>
      </w:pPr>
      <m:oMath>
        <m:r>
          <w:rPr>
            <w:rFonts w:ascii="Cambria Math" w:hAnsi="Cambria Math"/>
          </w:rPr>
          <m:t xml:space="preserve">     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ст</m:t>
            </m:r>
          </m:sub>
        </m:sSub>
      </m:oMath>
      <w:r>
        <w:t xml:space="preserve"> – фактическая скорость резания, м/мин</w:t>
      </w:r>
      <w:r w:rsidRPr="00601521">
        <w:t>.</w:t>
      </w:r>
    </w:p>
    <w:p w14:paraId="71B1AB48" w14:textId="1588DD9F" w:rsidR="008E03A7" w:rsidRDefault="008E03A7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Тангенциальную силу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>
        <w:rPr>
          <w:rFonts w:eastAsiaTheme="minorEastAsia"/>
        </w:rPr>
        <w:t xml:space="preserve"> определим по формуле </w:t>
      </w:r>
      <w:r w:rsidR="000072C8">
        <w:rPr>
          <w:rFonts w:eastAsiaTheme="minorEastAsia" w:cs="Times New Roman"/>
        </w:rPr>
        <w:t>[</w:t>
      </w:r>
      <w:r w:rsidR="000072C8">
        <w:rPr>
          <w:rFonts w:eastAsiaTheme="minorEastAsia"/>
        </w:rPr>
        <w:t>3</w:t>
      </w:r>
      <w:r w:rsidR="000072C8">
        <w:rPr>
          <w:rFonts w:eastAsiaTheme="minorEastAsia" w:cs="Times New Roman"/>
        </w:rPr>
        <w:t>]</w:t>
      </w:r>
      <w:r>
        <w:rPr>
          <w:rFonts w:eastAsiaTheme="minorEastAsia"/>
        </w:rPr>
        <w:t>:</w:t>
      </w:r>
    </w:p>
    <w:p w14:paraId="15DEEFE9" w14:textId="18547D2C" w:rsidR="008E03A7" w:rsidRDefault="00115475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=10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р</m:t>
              </m: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x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S</m:t>
              </m:r>
            </m:e>
            <m:sup>
              <m:r>
                <w:rPr>
                  <w:rFonts w:ascii="Cambria Math" w:eastAsiaTheme="minorEastAsia" w:hAnsi="Cambria Math"/>
                </w:rPr>
                <m:t>y</m:t>
              </m:r>
            </m:sup>
          </m:sSup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ст</m:t>
              </m:r>
            </m:sub>
            <m:sup>
              <m:r>
                <w:rPr>
                  <w:rFonts w:ascii="Cambria Math" w:eastAsiaTheme="minorEastAsia" w:hAnsi="Cambria Math"/>
                </w:rPr>
                <m:t>n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</w:rPr>
                <m:t>р</m:t>
              </m:r>
            </m:sub>
          </m:sSub>
          <m:r>
            <w:rPr>
              <w:rFonts w:ascii="Cambria Math" w:eastAsiaTheme="minorEastAsia" w:hAnsi="Cambria Math"/>
            </w:rPr>
            <m:t>,</m:t>
          </m:r>
        </m:oMath>
      </m:oMathPara>
    </w:p>
    <w:p w14:paraId="7CD9B13C" w14:textId="3748660E" w:rsidR="002D61BC" w:rsidRDefault="002D61BC" w:rsidP="007553DC">
      <w:pPr>
        <w:pStyle w:val="11"/>
        <w:tabs>
          <w:tab w:val="left" w:pos="709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-</m:t>
        </m:r>
      </m:oMath>
      <w:r>
        <w:rPr>
          <w:rFonts w:eastAsiaTheme="minorEastAsia"/>
        </w:rPr>
        <w:t xml:space="preserve"> постоянна</w:t>
      </w:r>
      <w:r w:rsidR="00850016">
        <w:rPr>
          <w:rFonts w:eastAsiaTheme="minorEastAsia"/>
        </w:rPr>
        <w:t>я</w:t>
      </w:r>
      <w:r>
        <w:rPr>
          <w:rFonts w:eastAsiaTheme="minorEastAsia"/>
        </w:rPr>
        <w:t xml:space="preserve"> по </w:t>
      </w:r>
      <w:r w:rsidR="000072C8">
        <w:t>[3</w:t>
      </w:r>
      <w:r>
        <w:t xml:space="preserve">],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р</m:t>
            </m:r>
          </m:sub>
        </m:sSub>
        <m:r>
          <w:rPr>
            <w:rFonts w:ascii="Cambria Math" w:hAnsi="Cambria Math"/>
          </w:rPr>
          <m:t>=300;</m:t>
        </m:r>
      </m:oMath>
    </w:p>
    <w:p w14:paraId="01AAC418" w14:textId="66B0935E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</w:t>
      </w:r>
      <w:r w:rsidR="00850016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t-</m:t>
        </m:r>
      </m:oMath>
      <w:r>
        <w:rPr>
          <w:rFonts w:eastAsiaTheme="minorEastAsia"/>
        </w:rPr>
        <w:t xml:space="preserve"> глубина резания, мм;</w:t>
      </w:r>
    </w:p>
    <w:p w14:paraId="0F318DE9" w14:textId="77777777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>S-</m:t>
        </m:r>
      </m:oMath>
      <w:r>
        <w:rPr>
          <w:rFonts w:eastAsiaTheme="minorEastAsia"/>
        </w:rPr>
        <w:t xml:space="preserve"> подача, мм/об;</w:t>
      </w:r>
    </w:p>
    <w:p w14:paraId="7B1DD82B" w14:textId="008A4430" w:rsidR="002D61BC" w:rsidRDefault="002D61BC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Cambria Math"/>
          </w:rPr>
          <m:t>,</m:t>
        </m:r>
        <m:r>
          <w:rPr>
            <w:rFonts w:ascii="Cambria Math" w:eastAsiaTheme="minorEastAsia" w:hAnsi="Cambria Math" w:cs="Times New Roman"/>
          </w:rPr>
          <m:t>y,n</m:t>
        </m:r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показатели степени по </w:t>
      </w:r>
      <w:r w:rsidR="00F4728E">
        <w:t>[3</w:t>
      </w:r>
      <w:r>
        <w:t xml:space="preserve">], </w:t>
      </w:r>
      <m:oMath>
        <m:r>
          <w:rPr>
            <w:rFonts w:ascii="Cambria Math" w:hAnsi="Cambria Math" w:cs="Times New Roman"/>
          </w:rPr>
          <m:t>x</m:t>
        </m:r>
        <m:r>
          <w:rPr>
            <w:rFonts w:ascii="Cambria Math" w:hAnsi="Cambria Math"/>
          </w:rPr>
          <m:t xml:space="preserve">=1,0, </m:t>
        </m:r>
        <m:r>
          <w:rPr>
            <w:rFonts w:ascii="Cambria Math" w:hAnsi="Cambria Math" w:cs="Times New Roman"/>
          </w:rPr>
          <m:t>y</m:t>
        </m:r>
        <m:r>
          <w:rPr>
            <w:rFonts w:ascii="Cambria Math" w:hAnsi="Cambria Math"/>
          </w:rPr>
          <m:t xml:space="preserve">=0,75, </m:t>
        </m:r>
        <m:r>
          <w:rPr>
            <w:rFonts w:ascii="Cambria Math" w:hAnsi="Cambria Math" w:cs="Times New Roman"/>
          </w:rPr>
          <m:t>n</m:t>
        </m:r>
        <m:r>
          <w:rPr>
            <w:rFonts w:ascii="Cambria Math" w:hAnsi="Cambria Math"/>
          </w:rPr>
          <m:t>=-0,15</m:t>
        </m:r>
      </m:oMath>
      <w:r>
        <w:rPr>
          <w:rFonts w:eastAsiaTheme="minorEastAsia"/>
        </w:rPr>
        <w:t>;</w:t>
      </w:r>
    </w:p>
    <w:p w14:paraId="595DA621" w14:textId="7B4A3DF3" w:rsidR="00850016" w:rsidRDefault="00850016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ст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 w:rsidR="00057CA8">
        <w:rPr>
          <w:rFonts w:eastAsiaTheme="minorEastAsia"/>
        </w:rPr>
        <w:t xml:space="preserve"> факт</w:t>
      </w:r>
      <w:proofErr w:type="spellStart"/>
      <w:r w:rsidR="008C5CF6">
        <w:rPr>
          <w:rFonts w:eastAsiaTheme="minorEastAsia"/>
        </w:rPr>
        <w:t>ическая</w:t>
      </w:r>
      <w:proofErr w:type="spellEnd"/>
      <w:r w:rsidR="008C5CF6">
        <w:rPr>
          <w:rFonts w:eastAsiaTheme="minorEastAsia"/>
        </w:rPr>
        <w:t xml:space="preserve"> скорость резания, м/мин;</w:t>
      </w:r>
    </w:p>
    <w:p w14:paraId="42FAE720" w14:textId="5D181648" w:rsidR="002D61BC" w:rsidRPr="00314531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   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K</m:t>
            </m:r>
          </m:e>
          <m:sub>
            <m:r>
              <w:rPr>
                <w:rFonts w:ascii="Cambria Math" w:eastAsiaTheme="minorEastAsia" w:hAnsi="Cambria Math"/>
              </w:rPr>
              <m:t>р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</w:t>
      </w:r>
      <w:r>
        <w:rPr>
          <w:rFonts w:eastAsiaTheme="minorEastAsia" w:cs="Times New Roman"/>
          <w:szCs w:val="28"/>
        </w:rPr>
        <w:t>общий поправочный коэффициент на скорость резания, учитывающий фактические условия резания.</w:t>
      </w:r>
    </w:p>
    <w:p w14:paraId="3CFFE659" w14:textId="32D7AF1C" w:rsidR="002D61BC" w:rsidRDefault="002D61BC" w:rsidP="007553DC">
      <w:pPr>
        <w:spacing w:line="240" w:lineRule="auto"/>
        <w:ind w:firstLine="709"/>
        <w:rPr>
          <w:rFonts w:cs="Times New Roman"/>
          <w:szCs w:val="28"/>
        </w:rPr>
      </w:pPr>
      <w:r>
        <w:rPr>
          <w:rFonts w:eastAsiaTheme="minorEastAsia" w:cs="Times New Roman"/>
          <w:szCs w:val="28"/>
        </w:rPr>
        <w:t xml:space="preserve">Общий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р</m:t>
            </m:r>
          </m:sub>
        </m:sSub>
      </m:oMath>
      <w:r>
        <w:rPr>
          <w:rFonts w:eastAsiaTheme="minorEastAsia" w:cs="Times New Roman"/>
          <w:szCs w:val="28"/>
        </w:rPr>
        <w:t xml:space="preserve"> определим по </w:t>
      </w:r>
      <w:r w:rsidR="00F4728E">
        <w:rPr>
          <w:rFonts w:eastAsiaTheme="minorEastAsia" w:cs="Times New Roman"/>
          <w:szCs w:val="28"/>
        </w:rPr>
        <w:t xml:space="preserve">формуле </w:t>
      </w:r>
      <w:r w:rsidRPr="00A075FF">
        <w:rPr>
          <w:rFonts w:cs="Times New Roman"/>
          <w:szCs w:val="28"/>
        </w:rPr>
        <w:t>[3]</w:t>
      </w:r>
      <w:r>
        <w:rPr>
          <w:rFonts w:cs="Times New Roman"/>
          <w:szCs w:val="28"/>
        </w:rPr>
        <w:t>:</w:t>
      </w:r>
    </w:p>
    <w:p w14:paraId="4034C750" w14:textId="44B06AEE" w:rsidR="002D61BC" w:rsidRPr="00F4728E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мр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φр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γр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λр</m:t>
              </m:r>
            </m:sub>
          </m:sSub>
          <m:r>
            <w:rPr>
              <w:rFonts w:ascii="Cambria Math" w:hAnsi="Cambria Math" w:cs="Times New Roman"/>
              <w:szCs w:val="28"/>
            </w:rPr>
            <m:t>,</m:t>
          </m:r>
        </m:oMath>
      </m:oMathPara>
    </w:p>
    <w:p w14:paraId="19032B84" w14:textId="747B82E4" w:rsidR="00015516" w:rsidRDefault="001B5A71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– поправочный </w:t>
      </w:r>
      <w:r w:rsidR="002D61BC">
        <w:rPr>
          <w:rFonts w:eastAsiaTheme="minorEastAsia" w:cs="Times New Roman"/>
          <w:szCs w:val="28"/>
        </w:rPr>
        <w:t>коэффициен</w:t>
      </w:r>
      <w:r w:rsidR="00057CA8">
        <w:rPr>
          <w:rFonts w:eastAsiaTheme="minorEastAsia" w:cs="Times New Roman"/>
          <w:szCs w:val="28"/>
        </w:rPr>
        <w:t>т, учитывающий влияние качества обрабатываемого материала на силовые зависимости</w:t>
      </w:r>
      <w:r w:rsidR="002D61BC">
        <w:rPr>
          <w:rFonts w:eastAsiaTheme="minorEastAsia" w:cs="Times New Roman"/>
          <w:szCs w:val="28"/>
        </w:rPr>
        <w:t>;</w:t>
      </w:r>
    </w:p>
    <w:p w14:paraId="680DE7C9" w14:textId="65D4F4D2" w:rsidR="002D61BC" w:rsidRDefault="002D61BC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– поправочный </w:t>
      </w:r>
      <w:r>
        <w:rPr>
          <w:rFonts w:eastAsiaTheme="minorEastAsia" w:cs="Times New Roman"/>
          <w:szCs w:val="28"/>
        </w:rPr>
        <w:t>коэф</w:t>
      </w:r>
      <w:r w:rsidR="00015516">
        <w:rPr>
          <w:rFonts w:eastAsiaTheme="minorEastAsia" w:cs="Times New Roman"/>
          <w:szCs w:val="28"/>
        </w:rPr>
        <w:t>фициент главного угла в плане</w:t>
      </w:r>
      <w:r>
        <w:rPr>
          <w:rFonts w:eastAsiaTheme="minorEastAsia" w:cs="Times New Roman"/>
          <w:szCs w:val="28"/>
        </w:rPr>
        <w:t xml:space="preserve">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=1,08</m:t>
        </m:r>
      </m:oMath>
      <w:r>
        <w:rPr>
          <w:rFonts w:eastAsiaTheme="minorEastAsia" w:cs="Times New Roman"/>
          <w:szCs w:val="28"/>
        </w:rPr>
        <w:t>;</w:t>
      </w:r>
    </w:p>
    <w:p w14:paraId="0AEEF6B8" w14:textId="624B39BD" w:rsidR="00015516" w:rsidRDefault="00015516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 xml:space="preserve"> 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γр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переднего угла в плане,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γр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749DED06" w14:textId="507DE994" w:rsidR="00015516" w:rsidRDefault="00015516" w:rsidP="007553DC">
      <w:pPr>
        <w:tabs>
          <w:tab w:val="left" w:pos="567"/>
        </w:tabs>
        <w:spacing w:line="240" w:lineRule="auto"/>
        <w:ind w:firstLine="709"/>
        <w:rPr>
          <w:rFonts w:eastAsiaTheme="minorEastAsia" w:cs="Times New Roman"/>
          <w:szCs w:val="28"/>
        </w:rPr>
      </w:pPr>
      <m:oMath>
        <m:r>
          <w:rPr>
            <w:rFonts w:ascii="Cambria Math" w:eastAsiaTheme="minorEastAsia" w:hAnsi="Cambria Math" w:cs="Times New Roman"/>
            <w:szCs w:val="28"/>
          </w:rPr>
          <m:t xml:space="preserve">        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λр</m:t>
            </m:r>
          </m:sub>
        </m:sSub>
      </m:oMath>
      <w:r>
        <w:rPr>
          <w:rFonts w:eastAsiaTheme="minorEastAsia" w:cs="Times New Roman"/>
          <w:szCs w:val="28"/>
        </w:rPr>
        <w:t xml:space="preserve"> – поправочный коэффициент угла наклона главного лезвия, по </w:t>
      </w:r>
      <w:r w:rsidR="00F4728E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φр</m:t>
            </m:r>
          </m:sub>
        </m:sSub>
        <m:r>
          <w:rPr>
            <w:rFonts w:ascii="Cambria Math" w:eastAsiaTheme="minorEastAsia" w:hAnsi="Cambria Math" w:cs="Times New Roman"/>
            <w:szCs w:val="28"/>
          </w:rPr>
          <m:t>=1,0</m:t>
        </m:r>
      </m:oMath>
      <w:r>
        <w:rPr>
          <w:rFonts w:eastAsiaTheme="minorEastAsia" w:cs="Times New Roman"/>
          <w:szCs w:val="28"/>
        </w:rPr>
        <w:t>;</w:t>
      </w:r>
    </w:p>
    <w:p w14:paraId="2CC9C12B" w14:textId="32B1F11C" w:rsidR="002D61BC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Поправочный коэффициент,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мр</m:t>
            </m:r>
          </m:sub>
        </m:sSub>
      </m:oMath>
      <w:r w:rsidR="00015516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>определим по</w:t>
      </w:r>
      <w:r w:rsidR="00F4728E">
        <w:rPr>
          <w:rFonts w:eastAsiaTheme="minorEastAsia" w:cs="Times New Roman"/>
          <w:szCs w:val="28"/>
        </w:rPr>
        <w:t xml:space="preserve"> формуле</w:t>
      </w:r>
      <w:r>
        <w:rPr>
          <w:rFonts w:eastAsiaTheme="minorEastAsia" w:cs="Times New Roman"/>
          <w:szCs w:val="28"/>
        </w:rPr>
        <w:t xml:space="preserve"> </w:t>
      </w:r>
      <w:r w:rsidRPr="00A075FF">
        <w:rPr>
          <w:rFonts w:cs="Times New Roman"/>
          <w:szCs w:val="28"/>
        </w:rPr>
        <w:t>[3]</w:t>
      </w:r>
      <w:r>
        <w:rPr>
          <w:rFonts w:eastAsiaTheme="minorEastAsia" w:cs="Times New Roman"/>
          <w:szCs w:val="28"/>
        </w:rPr>
        <w:t>:</w:t>
      </w:r>
    </w:p>
    <w:p w14:paraId="5304641D" w14:textId="6BA0D63C" w:rsidR="002D61BC" w:rsidRPr="00F4728E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мр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Cs w:val="28"/>
                            </w:rPr>
                            <m:t>в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n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,</m:t>
          </m:r>
        </m:oMath>
      </m:oMathPara>
    </w:p>
    <w:p w14:paraId="6A81900A" w14:textId="44DA4245" w:rsidR="002D61BC" w:rsidRPr="00015516" w:rsidRDefault="00015516" w:rsidP="007553DC">
      <w:pPr>
        <w:spacing w:line="240" w:lineRule="auto"/>
        <w:ind w:firstLine="709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в</m:t>
            </m:r>
          </m:sub>
        </m:sSub>
      </m:oMath>
      <w:r w:rsidRPr="00DF7C9F">
        <w:rPr>
          <w:rFonts w:eastAsiaTheme="minorEastAsia" w:cs="Times New Roman"/>
          <w:szCs w:val="28"/>
        </w:rPr>
        <w:t xml:space="preserve"> </w:t>
      </w:r>
      <w:r w:rsidRPr="00233191">
        <w:rPr>
          <w:rFonts w:eastAsiaTheme="minorEastAsia" w:cs="Times New Roman"/>
          <w:szCs w:val="28"/>
        </w:rPr>
        <w:t>–</w:t>
      </w:r>
      <w:r w:rsidRPr="00DF7C9F">
        <w:rPr>
          <w:rFonts w:eastAsiaTheme="minorEastAsia" w:cs="Times New Roman"/>
          <w:szCs w:val="28"/>
        </w:rPr>
        <w:t xml:space="preserve"> </w:t>
      </w:r>
      <w:r w:rsidRPr="00DF7C9F">
        <w:rPr>
          <w:rFonts w:cs="Times New Roman"/>
          <w:color w:val="000000"/>
          <w:szCs w:val="28"/>
          <w:shd w:val="clear" w:color="auto" w:fill="FFFFFF"/>
        </w:rPr>
        <w:t>предел</w:t>
      </w:r>
      <w:r w:rsidR="00CC6013">
        <w:rPr>
          <w:rFonts w:cs="Times New Roman"/>
          <w:color w:val="000000"/>
          <w:szCs w:val="28"/>
          <w:shd w:val="clear" w:color="auto" w:fill="FFFFFF"/>
        </w:rPr>
        <w:t xml:space="preserve"> прочности при растяжении</w:t>
      </w:r>
      <w:r>
        <w:rPr>
          <w:rFonts w:cs="Times New Roman"/>
          <w:color w:val="000000"/>
          <w:szCs w:val="28"/>
          <w:shd w:val="clear" w:color="auto" w:fill="FFFFFF"/>
        </w:rPr>
        <w:t>, Мпа;</w:t>
      </w:r>
    </w:p>
    <w:p w14:paraId="077FB1DE" w14:textId="36CFA469" w:rsidR="002D61BC" w:rsidRPr="00DF7C9F" w:rsidRDefault="002D61BC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 xml:space="preserve">      </w:t>
      </w:r>
      <m:oMath>
        <m:r>
          <w:rPr>
            <w:rFonts w:ascii="Cambria Math" w:eastAsiaTheme="minorEastAsia" w:hAnsi="Cambria Math" w:cs="Times New Roman"/>
            <w:szCs w:val="28"/>
          </w:rPr>
          <m:t>n</m:t>
        </m:r>
      </m:oMath>
      <w:r w:rsidRPr="00233191">
        <w:rPr>
          <w:rFonts w:eastAsiaTheme="minorEastAsia" w:cs="Times New Roman"/>
          <w:szCs w:val="28"/>
        </w:rPr>
        <w:t xml:space="preserve"> – </w:t>
      </w:r>
      <w:r w:rsidR="00015516">
        <w:rPr>
          <w:rFonts w:eastAsiaTheme="minorEastAsia" w:cs="Times New Roman"/>
          <w:szCs w:val="28"/>
        </w:rPr>
        <w:t>показатель степени</w:t>
      </w:r>
      <w:r w:rsidRPr="00233191">
        <w:rPr>
          <w:rFonts w:eastAsiaTheme="minorEastAsia" w:cs="Times New Roman"/>
          <w:szCs w:val="28"/>
        </w:rPr>
        <w:t xml:space="preserve"> </w:t>
      </w:r>
      <w:r>
        <w:rPr>
          <w:rFonts w:eastAsiaTheme="minorEastAsia" w:cs="Times New Roman"/>
          <w:szCs w:val="28"/>
        </w:rPr>
        <w:t xml:space="preserve">по </w:t>
      </w:r>
      <w:r w:rsidR="00CC6013">
        <w:rPr>
          <w:rFonts w:cs="Times New Roman"/>
          <w:szCs w:val="28"/>
        </w:rPr>
        <w:t>[3</w:t>
      </w:r>
      <w:r w:rsidRPr="00A075FF">
        <w:rPr>
          <w:rFonts w:cs="Times New Roman"/>
          <w:szCs w:val="28"/>
        </w:rPr>
        <w:t>]</w:t>
      </w:r>
      <w:r>
        <w:rPr>
          <w:rFonts w:eastAsiaTheme="minorEastAsia" w:cs="Times New Roman"/>
          <w:szCs w:val="28"/>
        </w:rPr>
        <w:t xml:space="preserve"> </w:t>
      </w:r>
      <m:oMath>
        <m:r>
          <w:rPr>
            <w:rFonts w:ascii="Cambria Math" w:hAnsi="Cambria Math" w:cs="Times New Roman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Cs w:val="28"/>
          </w:rPr>
          <m:t>n=0,75</m:t>
        </m:r>
      </m:oMath>
      <w:r w:rsidR="00692394">
        <w:rPr>
          <w:rFonts w:eastAsiaTheme="minorEastAsia" w:cs="Times New Roman"/>
          <w:szCs w:val="28"/>
        </w:rPr>
        <w:t>.</w:t>
      </w:r>
    </w:p>
    <w:p w14:paraId="064445A3" w14:textId="0190F108" w:rsidR="002D61BC" w:rsidRPr="00CC6013" w:rsidRDefault="00115475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Cs w:val="28"/>
                </w:rPr>
                <m:t>мр</m:t>
              </m:r>
            </m:sub>
          </m:sSub>
          <m:r>
            <w:rPr>
              <w:rFonts w:ascii="Cambria Math" w:eastAsiaTheme="minorEastAsia" w:hAnsi="Cambria Math" w:cs="Times New Roman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980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Cs w:val="28"/>
                        </w:rPr>
                        <m:t>750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Cs w:val="28"/>
                </w:rPr>
                <m:t>0,75</m:t>
              </m:r>
            </m:sup>
          </m:sSup>
          <m:r>
            <w:rPr>
              <w:rFonts w:ascii="Cambria Math" w:eastAsiaTheme="minorEastAsia" w:hAnsi="Cambria Math" w:cs="Times New Roman"/>
              <w:szCs w:val="28"/>
            </w:rPr>
            <m:t>=1,22</m:t>
          </m:r>
        </m:oMath>
      </m:oMathPara>
    </w:p>
    <w:p w14:paraId="307B66B8" w14:textId="380A859E" w:rsidR="00AE4C46" w:rsidRPr="00D40A47" w:rsidRDefault="00671012" w:rsidP="007553DC">
      <w:pPr>
        <w:spacing w:line="240" w:lineRule="auto"/>
        <w:ind w:firstLine="709"/>
        <w:rPr>
          <w:rFonts w:eastAsiaTheme="minorEastAsia" w:cs="Times New Roman"/>
          <w:szCs w:val="28"/>
        </w:rPr>
      </w:pPr>
      <w:r>
        <w:rPr>
          <w:rFonts w:eastAsiaTheme="minorEastAsia" w:cs="Times New Roman"/>
          <w:szCs w:val="28"/>
        </w:rPr>
        <w:t>О</w:t>
      </w:r>
      <w:r w:rsidR="00AE4C46">
        <w:rPr>
          <w:rFonts w:eastAsiaTheme="minorEastAsia" w:cs="Times New Roman"/>
          <w:szCs w:val="28"/>
        </w:rPr>
        <w:t xml:space="preserve">бщий поправочный коэффициент на скорость резания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Cs w:val="28"/>
              </w:rPr>
              <m:t>р</m:t>
            </m:r>
          </m:sub>
        </m:sSub>
      </m:oMath>
      <w:r w:rsidR="00AE4C46">
        <w:rPr>
          <w:rFonts w:eastAsiaTheme="minorEastAsia" w:cs="Times New Roman"/>
          <w:szCs w:val="28"/>
        </w:rPr>
        <w:t xml:space="preserve"> будет равен:</w:t>
      </w:r>
    </w:p>
    <w:p w14:paraId="043029AD" w14:textId="02E18CE1" w:rsidR="002D61BC" w:rsidRPr="00CC6013" w:rsidRDefault="00115475" w:rsidP="007553DC">
      <w:pPr>
        <w:tabs>
          <w:tab w:val="left" w:pos="3969"/>
        </w:tabs>
        <w:spacing w:line="240" w:lineRule="auto"/>
        <w:ind w:firstLine="709"/>
        <w:rPr>
          <w:rFonts w:eastAsiaTheme="minorEastAsia" w:cs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р</m:t>
              </m:r>
            </m:sub>
          </m:sSub>
          <m:r>
            <w:rPr>
              <w:rFonts w:ascii="Cambria Math" w:hAnsi="Cambria Math" w:cs="Times New Roman"/>
              <w:szCs w:val="28"/>
            </w:rPr>
            <m:t>=1,22∙1,08∙1,0∙1,0=1,32</m:t>
          </m:r>
        </m:oMath>
      </m:oMathPara>
    </w:p>
    <w:p w14:paraId="50CEB322" w14:textId="77777777" w:rsidR="0072787D" w:rsidRDefault="0072787D" w:rsidP="007553DC">
      <w:pPr>
        <w:pStyle w:val="11"/>
        <w:spacing w:line="240" w:lineRule="auto"/>
        <w:ind w:firstLine="709"/>
        <w:rPr>
          <w:rFonts w:eastAsiaTheme="minorEastAsia"/>
        </w:rPr>
      </w:pPr>
    </w:p>
    <w:p w14:paraId="2F7AA0AB" w14:textId="08EB9563" w:rsidR="00760202" w:rsidRDefault="00671012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Т</w:t>
      </w:r>
      <w:r w:rsidR="00E1042B">
        <w:rPr>
          <w:rFonts w:eastAsiaTheme="minorEastAsia"/>
        </w:rPr>
        <w:t xml:space="preserve">ангенциальная сила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 w:rsidR="00E1042B">
        <w:rPr>
          <w:rFonts w:eastAsiaTheme="minorEastAsia"/>
        </w:rPr>
        <w:t xml:space="preserve"> будет равна:</w:t>
      </w:r>
    </w:p>
    <w:p w14:paraId="41859BAB" w14:textId="54E3B680" w:rsidR="00E1042B" w:rsidRPr="00CC6013" w:rsidRDefault="00115475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</w:rPr>
                <m:t>z</m:t>
              </m:r>
            </m:sub>
          </m:sSub>
          <m:r>
            <w:rPr>
              <w:rFonts w:ascii="Cambria Math" w:eastAsiaTheme="minorEastAsia" w:hAnsi="Cambria Math"/>
            </w:rPr>
            <m:t>=10∙300∙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1,5</m:t>
              </m:r>
            </m:e>
            <m:sup>
              <m:r>
                <w:rPr>
                  <w:rFonts w:ascii="Cambria Math" w:eastAsiaTheme="minorEastAsia" w:hAnsi="Cambria Math"/>
                </w:rPr>
                <m:t>1,0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0,35</m:t>
              </m:r>
            </m:e>
            <m:sup>
              <m:r>
                <w:rPr>
                  <w:rFonts w:ascii="Cambria Math" w:eastAsiaTheme="minorEastAsia" w:hAnsi="Cambria Math"/>
                </w:rPr>
                <m:t>0,75</m:t>
              </m:r>
            </m:sup>
          </m:sSup>
          <m:r>
            <w:rPr>
              <w:rFonts w:ascii="Cambria Math" w:eastAsiaTheme="minorEastAsia" w:hAnsi="Cambria Math"/>
            </w:rPr>
            <m:t>∙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157</m:t>
              </m:r>
            </m:e>
            <m:sup>
              <m:r>
                <w:rPr>
                  <w:rFonts w:ascii="Cambria Math" w:eastAsiaTheme="minorEastAsia" w:hAnsi="Cambria Math"/>
                </w:rPr>
                <m:t>-0,15</m:t>
              </m:r>
            </m:sup>
          </m:sSup>
          <m:r>
            <w:rPr>
              <w:rFonts w:ascii="Cambria Math" w:eastAsiaTheme="minorEastAsia" w:hAnsi="Cambria Math"/>
            </w:rPr>
            <m:t>∙1,32=1266 Н</m:t>
          </m:r>
        </m:oMath>
      </m:oMathPara>
    </w:p>
    <w:p w14:paraId="0E110B0D" w14:textId="36EB090B" w:rsidR="00671012" w:rsidRDefault="00671012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Мощность резания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>
        <w:rPr>
          <w:rFonts w:eastAsiaTheme="minorEastAsia"/>
        </w:rPr>
        <w:t xml:space="preserve"> будет равна:</w:t>
      </w:r>
    </w:p>
    <w:p w14:paraId="5F6335E0" w14:textId="6BC71523" w:rsidR="00760202" w:rsidRPr="00CC6013" w:rsidRDefault="00115475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≈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1233∙157</m:t>
              </m:r>
            </m:num>
            <m:den>
              <m:r>
                <w:rPr>
                  <w:rFonts w:ascii="Cambria Math" w:eastAsiaTheme="minorEastAsia" w:hAnsi="Cambria Math"/>
                </w:rPr>
                <m:t>1000∙60</m:t>
              </m:r>
            </m:den>
          </m:f>
          <m:r>
            <w:rPr>
              <w:rFonts w:ascii="Cambria Math" w:eastAsiaTheme="minorEastAsia" w:hAnsi="Cambria Math"/>
            </w:rPr>
            <m:t>=3,3 кВт</m:t>
          </m:r>
        </m:oMath>
      </m:oMathPara>
    </w:p>
    <w:p w14:paraId="54D8E9C4" w14:textId="4D79521C" w:rsidR="00760202" w:rsidRDefault="00AC4A69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Сравним мощность резания</w:t>
      </w: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</m:oMath>
      <w:r>
        <w:rPr>
          <w:rFonts w:eastAsiaTheme="minorEastAsia"/>
        </w:rPr>
        <w:t xml:space="preserve"> с мощностью привода станка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эд.с</m:t>
            </m:r>
          </m:sub>
        </m:sSub>
      </m:oMath>
      <w:r>
        <w:rPr>
          <w:rFonts w:eastAsiaTheme="minorEastAsia"/>
        </w:rPr>
        <w:t xml:space="preserve"> по  формуле </w:t>
      </w:r>
      <w:r w:rsidR="00CC6013">
        <w:rPr>
          <w:rFonts w:eastAsiaTheme="minorEastAsia" w:cs="Times New Roman"/>
        </w:rPr>
        <w:t>[</w:t>
      </w:r>
      <w:r w:rsidR="00CC6013">
        <w:rPr>
          <w:rFonts w:eastAsiaTheme="minorEastAsia"/>
        </w:rPr>
        <w:t>3</w:t>
      </w:r>
      <w:r w:rsidR="00CC6013">
        <w:rPr>
          <w:rFonts w:eastAsiaTheme="minorEastAsia" w:cs="Times New Roman"/>
        </w:rPr>
        <w:t>]</w:t>
      </w:r>
      <w:r>
        <w:rPr>
          <w:rFonts w:eastAsiaTheme="minorEastAsia"/>
        </w:rPr>
        <w:t>:</w:t>
      </w:r>
    </w:p>
    <w:p w14:paraId="2F40F86A" w14:textId="3AEF0E0D" w:rsidR="00AC4A69" w:rsidRPr="00CC6013" w:rsidRDefault="00115475" w:rsidP="007553DC">
      <w:pPr>
        <w:pStyle w:val="11"/>
        <w:tabs>
          <w:tab w:val="left" w:pos="3969"/>
        </w:tabs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</w:rPr>
                <m:t>рез</m:t>
              </m:r>
            </m:sub>
          </m:sSub>
          <m:r>
            <w:rPr>
              <w:rFonts w:ascii="Cambria Math" w:eastAsiaTheme="minorEastAsia" w:hAnsi="Cambria Math"/>
            </w:rPr>
            <m:t>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эд.с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</w:rPr>
                <m:t>ƞ</m:t>
              </m:r>
            </m:den>
          </m:f>
        </m:oMath>
      </m:oMathPara>
    </w:p>
    <w:p w14:paraId="093B0E13" w14:textId="718C5C22" w:rsidR="00692394" w:rsidRDefault="00692394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эд.с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мощность электродвигателя станка, кВт;</w:t>
      </w:r>
    </w:p>
    <w:p w14:paraId="7CED9E9F" w14:textId="50946EF4" w:rsidR="00692394" w:rsidRDefault="00692394" w:rsidP="007553DC">
      <w:pPr>
        <w:pStyle w:val="11"/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 w:cs="Times New Roman"/>
          </w:rPr>
          <m:t>ƞ-</m:t>
        </m:r>
      </m:oMath>
      <w:r>
        <w:rPr>
          <w:rFonts w:eastAsiaTheme="minorEastAsia"/>
        </w:rPr>
        <w:t xml:space="preserve"> КПД станка по </w:t>
      </w:r>
      <w:r>
        <w:rPr>
          <w:rFonts w:cs="Times New Roman"/>
          <w:szCs w:val="28"/>
        </w:rPr>
        <w:t>[4, П.11, с. 48</w:t>
      </w:r>
      <w:r w:rsidRPr="00A075FF">
        <w:rPr>
          <w:rFonts w:cs="Times New Roman"/>
          <w:szCs w:val="28"/>
        </w:rPr>
        <w:t>]</w:t>
      </w:r>
      <w:r>
        <w:rPr>
          <w:rFonts w:cs="Times New Roman"/>
          <w:szCs w:val="28"/>
        </w:rPr>
        <w:t>,</w:t>
      </w:r>
      <m:oMath>
        <m:r>
          <w:rPr>
            <w:rFonts w:ascii="Cambria Math" w:hAnsi="Cambria Math" w:cs="Times New Roman"/>
            <w:szCs w:val="28"/>
          </w:rPr>
          <m:t xml:space="preserve"> </m:t>
        </m:r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ƞ</m:t>
        </m:r>
        <m:r>
          <w:rPr>
            <w:rFonts w:ascii="Cambria Math" w:eastAsiaTheme="minorEastAsia" w:hAnsi="Cambria Math"/>
          </w:rPr>
          <m:t>=0,75</m:t>
        </m:r>
      </m:oMath>
      <w:r>
        <w:rPr>
          <w:rFonts w:eastAsiaTheme="minorEastAsia"/>
        </w:rPr>
        <w:t>.</w:t>
      </w:r>
    </w:p>
    <w:p w14:paraId="04E8F50E" w14:textId="0D41E944" w:rsidR="00760202" w:rsidRPr="00CC6013" w:rsidRDefault="0019202B" w:rsidP="007553DC">
      <w:pPr>
        <w:pStyle w:val="11"/>
        <w:spacing w:line="240" w:lineRule="auto"/>
        <w:ind w:firstLine="709"/>
        <w:rPr>
          <w:rFonts w:eastAsiaTheme="minorEastAsia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</w:rPr>
            <m:t>3,3≤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0,75</m:t>
              </m:r>
            </m:den>
          </m:f>
          <m:r>
            <w:rPr>
              <w:rFonts w:ascii="Cambria Math" w:eastAsiaTheme="minorEastAsia" w:hAnsi="Cambria Math"/>
            </w:rPr>
            <m:t>=13,3</m:t>
          </m:r>
        </m:oMath>
      </m:oMathPara>
    </w:p>
    <w:p w14:paraId="5AAD92DC" w14:textId="56764E2B" w:rsidR="000B4DE4" w:rsidRPr="007D079F" w:rsidRDefault="000B4DE4" w:rsidP="007553DC">
      <w:pPr>
        <w:pStyle w:val="af2"/>
        <w:ind w:firstLine="709"/>
      </w:pPr>
      <w:r w:rsidRPr="007E37F2">
        <w:t>Так как</w:t>
      </w:r>
      <w:r>
        <w:t>,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рез</m:t>
            </m:r>
          </m:sub>
        </m:sSub>
        <m:r>
          <w:rPr>
            <w:rFonts w:ascii="Cambria Math" w:eastAsiaTheme="minorEastAsia" w:hAnsi="Cambria Math"/>
          </w:rPr>
          <m:t>=3,3 кВт≤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эдс</m:t>
            </m:r>
          </m:sub>
        </m:sSub>
        <m:r>
          <w:rPr>
            <w:rFonts w:ascii="Cambria Math" w:eastAsiaTheme="minorEastAsia" w:hAnsi="Cambria Math"/>
          </w:rPr>
          <m:t>=13,3 кВт</m:t>
        </m:r>
      </m:oMath>
      <w:r w:rsidRPr="007E37F2">
        <w:t xml:space="preserve"> то выбранный режим резания удовлетворяет условию по мощности на шпинделе станка.</w:t>
      </w:r>
    </w:p>
    <w:p w14:paraId="56E8390C" w14:textId="07BC74E9" w:rsidR="00760202" w:rsidRDefault="00760202" w:rsidP="001E49FC">
      <w:pPr>
        <w:pStyle w:val="11"/>
        <w:spacing w:line="240" w:lineRule="auto"/>
        <w:rPr>
          <w:rFonts w:eastAsiaTheme="minorEastAsia"/>
        </w:rPr>
      </w:pPr>
    </w:p>
    <w:p w14:paraId="63DDB707" w14:textId="6013B544" w:rsidR="00760202" w:rsidRDefault="00760202" w:rsidP="001E49FC">
      <w:pPr>
        <w:pStyle w:val="11"/>
        <w:spacing w:line="240" w:lineRule="auto"/>
        <w:rPr>
          <w:rFonts w:eastAsiaTheme="minorEastAsia"/>
        </w:rPr>
      </w:pPr>
    </w:p>
    <w:p w14:paraId="39F99E60" w14:textId="32821CD5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498DDBD" w14:textId="50DA8B69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6B23210B" w14:textId="534AADC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72FA08A1" w14:textId="307BB8FF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574CDFE" w14:textId="0DCF316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60A7762A" w14:textId="58E40ADA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F813845" w14:textId="56C224DD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710D0D52" w14:textId="06CDCA82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FDE91D4" w14:textId="39C4BA05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B211CAB" w14:textId="322A2039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5230260" w14:textId="4567925E" w:rsidR="00CC6013" w:rsidRDefault="00CC6013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1670980" w14:textId="0EE6C470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60AB8B4" w14:textId="21289816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2D5F53F1" w14:textId="6893388C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14D224EF" w14:textId="28B1B14C" w:rsidR="00261888" w:rsidRDefault="00261888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39A05ECE" w14:textId="1C3803FF" w:rsidR="00B33D82" w:rsidRDefault="00B33D82">
      <w:pPr>
        <w:spacing w:after="200" w:line="276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14:paraId="2BFDFFC4" w14:textId="6F9D3679" w:rsidR="006734C3" w:rsidRDefault="006734C3" w:rsidP="006734C3">
      <w:pPr>
        <w:pStyle w:val="1"/>
        <w:rPr>
          <w:b/>
          <w:sz w:val="32"/>
        </w:rPr>
      </w:pPr>
      <w:bookmarkStart w:id="15" w:name="_Toc118473427"/>
      <w:r w:rsidRPr="006734C3">
        <w:rPr>
          <w:b/>
          <w:sz w:val="32"/>
        </w:rPr>
        <w:t>4 Выбор и обоснование оборудования</w:t>
      </w:r>
      <w:bookmarkEnd w:id="15"/>
    </w:p>
    <w:p w14:paraId="7D3FBCDC" w14:textId="77777777" w:rsidR="006734C3" w:rsidRPr="006734C3" w:rsidRDefault="006734C3" w:rsidP="006734C3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69727D" w14:paraId="728C055C" w14:textId="77777777" w:rsidTr="0069727D">
        <w:tc>
          <w:tcPr>
            <w:tcW w:w="4673" w:type="dxa"/>
          </w:tcPr>
          <w:p w14:paraId="3560EC72" w14:textId="16D1E3ED" w:rsidR="0069727D" w:rsidRPr="0069727D" w:rsidRDefault="0069727D" w:rsidP="00D406BB">
            <w:pPr>
              <w:spacing w:after="200" w:line="276" w:lineRule="auto"/>
              <w:jc w:val="center"/>
              <w:rPr>
                <w:b/>
              </w:rPr>
            </w:pPr>
            <w:r w:rsidRPr="0069727D">
              <w:rPr>
                <w:b/>
              </w:rPr>
              <w:t>1.Метод образования заданной поверхности</w:t>
            </w:r>
          </w:p>
        </w:tc>
        <w:tc>
          <w:tcPr>
            <w:tcW w:w="4673" w:type="dxa"/>
          </w:tcPr>
          <w:p w14:paraId="625BB06C" w14:textId="55EF8716" w:rsidR="0069727D" w:rsidRPr="0069727D" w:rsidRDefault="0069727D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Метод следа</w:t>
            </w:r>
          </w:p>
        </w:tc>
      </w:tr>
      <w:tr w:rsidR="0069727D" w14:paraId="391211F8" w14:textId="77777777" w:rsidTr="00115475">
        <w:tc>
          <w:tcPr>
            <w:tcW w:w="9346" w:type="dxa"/>
            <w:gridSpan w:val="2"/>
          </w:tcPr>
          <w:p w14:paraId="75E6FA02" w14:textId="6BB1EB8F" w:rsidR="0069727D" w:rsidRPr="0069727D" w:rsidRDefault="0069727D" w:rsidP="00D406BB">
            <w:pPr>
              <w:spacing w:after="200" w:line="27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2.Кинематически группы для движений:</w:t>
            </w:r>
          </w:p>
        </w:tc>
      </w:tr>
      <w:tr w:rsidR="0069727D" w14:paraId="5DA54655" w14:textId="77777777" w:rsidTr="0069727D">
        <w:tc>
          <w:tcPr>
            <w:tcW w:w="4673" w:type="dxa"/>
          </w:tcPr>
          <w:p w14:paraId="0548240D" w14:textId="71B5134D" w:rsidR="0069727D" w:rsidRPr="0069727D" w:rsidRDefault="0069727D" w:rsidP="00D406BB">
            <w:pPr>
              <w:spacing w:after="200" w:line="276" w:lineRule="auto"/>
              <w:jc w:val="center"/>
              <w:rPr>
                <w:szCs w:val="28"/>
              </w:rPr>
            </w:pPr>
            <w:r w:rsidRPr="0069727D">
              <w:rPr>
                <w:szCs w:val="28"/>
              </w:rPr>
              <w:t>Формообразования</w:t>
            </w:r>
          </w:p>
        </w:tc>
        <w:tc>
          <w:tcPr>
            <w:tcW w:w="4673" w:type="dxa"/>
          </w:tcPr>
          <w:p w14:paraId="3B9BA8BE" w14:textId="440B1027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Врезания</w:t>
            </w:r>
          </w:p>
        </w:tc>
      </w:tr>
      <w:tr w:rsidR="0069727D" w14:paraId="11DDD25D" w14:textId="77777777" w:rsidTr="0069727D">
        <w:tc>
          <w:tcPr>
            <w:tcW w:w="4673" w:type="dxa"/>
          </w:tcPr>
          <w:p w14:paraId="28880565" w14:textId="2C891764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673" w:type="dxa"/>
          </w:tcPr>
          <w:p w14:paraId="0543B75B" w14:textId="39D3BAC6" w:rsidR="0069727D" w:rsidRPr="0069727D" w:rsidRDefault="00D406BB" w:rsidP="00D406BB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9727D" w14:paraId="3F67CD82" w14:textId="77777777" w:rsidTr="0069727D">
        <w:tc>
          <w:tcPr>
            <w:tcW w:w="4673" w:type="dxa"/>
          </w:tcPr>
          <w:p w14:paraId="05DBE506" w14:textId="709A3E55" w:rsidR="0069727D" w:rsidRPr="006734C3" w:rsidRDefault="006734C3" w:rsidP="006734C3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6734C3">
              <w:rPr>
                <w:b/>
                <w:szCs w:val="28"/>
              </w:rPr>
              <w:t>3.Характер движения</w:t>
            </w:r>
          </w:p>
        </w:tc>
        <w:tc>
          <w:tcPr>
            <w:tcW w:w="4673" w:type="dxa"/>
          </w:tcPr>
          <w:p w14:paraId="5FEDC33C" w14:textId="3632879D" w:rsidR="0069727D" w:rsidRPr="0069727D" w:rsidRDefault="006734C3" w:rsidP="006734C3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сложное</w:t>
            </w:r>
          </w:p>
        </w:tc>
      </w:tr>
      <w:tr w:rsidR="0069727D" w14:paraId="76CD1052" w14:textId="77777777" w:rsidTr="0069727D">
        <w:tc>
          <w:tcPr>
            <w:tcW w:w="4673" w:type="dxa"/>
          </w:tcPr>
          <w:p w14:paraId="0C43BF9C" w14:textId="272CE8E3" w:rsidR="0069727D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4.Траектория движения</w:t>
            </w:r>
          </w:p>
        </w:tc>
        <w:tc>
          <w:tcPr>
            <w:tcW w:w="4673" w:type="dxa"/>
          </w:tcPr>
          <w:p w14:paraId="1E1A6CCF" w14:textId="0985E2FC" w:rsidR="0069727D" w:rsidRPr="0069727D" w:rsidRDefault="00445FBC" w:rsidP="00445FBC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Замкнутая</w:t>
            </w:r>
          </w:p>
        </w:tc>
      </w:tr>
      <w:tr w:rsidR="0069727D" w14:paraId="4EEEA5AC" w14:textId="77777777" w:rsidTr="0069727D">
        <w:tc>
          <w:tcPr>
            <w:tcW w:w="4673" w:type="dxa"/>
          </w:tcPr>
          <w:p w14:paraId="33F812CD" w14:textId="0AA4F7EC" w:rsidR="0069727D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5.Настраеваемые параметры движений</w:t>
            </w:r>
          </w:p>
        </w:tc>
        <w:tc>
          <w:tcPr>
            <w:tcW w:w="4673" w:type="dxa"/>
          </w:tcPr>
          <w:p w14:paraId="4EF6036F" w14:textId="70568F18" w:rsidR="0069727D" w:rsidRPr="0069727D" w:rsidRDefault="00445FBC" w:rsidP="00445FBC">
            <w:pPr>
              <w:spacing w:after="200"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Траектория, скорость, направление</w:t>
            </w:r>
          </w:p>
        </w:tc>
      </w:tr>
      <w:tr w:rsidR="00445FBC" w14:paraId="360E4D81" w14:textId="77777777" w:rsidTr="00115475">
        <w:tc>
          <w:tcPr>
            <w:tcW w:w="9346" w:type="dxa"/>
            <w:gridSpan w:val="2"/>
          </w:tcPr>
          <w:p w14:paraId="761245D7" w14:textId="2607B32B" w:rsidR="00445FBC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6.Обоснование выбора модели станка</w:t>
            </w:r>
          </w:p>
        </w:tc>
      </w:tr>
      <w:tr w:rsidR="00445FBC" w14:paraId="54CF5763" w14:textId="77777777" w:rsidTr="00115475">
        <w:tc>
          <w:tcPr>
            <w:tcW w:w="9346" w:type="dxa"/>
            <w:gridSpan w:val="2"/>
          </w:tcPr>
          <w:p w14:paraId="2F8678A6" w14:textId="1ACA52F7" w:rsidR="00445FBC" w:rsidRPr="00445FBC" w:rsidRDefault="00445FBC" w:rsidP="00445FBC">
            <w:pPr>
              <w:spacing w:after="200" w:line="276" w:lineRule="auto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</w:t>
            </w:r>
            <w:r w:rsidRPr="00445FBC">
              <w:rPr>
                <w:rFonts w:cs="Times New Roman"/>
                <w:szCs w:val="28"/>
              </w:rPr>
              <w:t xml:space="preserve">Токарный станок 16К20, предназначен для токарной обработки деталей типа тел вращения. На этом станке можно выполнять обработку деталей со ступенчатым и криволинейным профилем, в том числе и нарезание </w:t>
            </w:r>
            <w:proofErr w:type="spellStart"/>
            <w:r w:rsidRPr="00445FBC">
              <w:rPr>
                <w:rFonts w:cs="Times New Roman"/>
                <w:szCs w:val="28"/>
              </w:rPr>
              <w:t>резьб</w:t>
            </w:r>
            <w:proofErr w:type="spellEnd"/>
            <w:r w:rsidRPr="00445FBC">
              <w:rPr>
                <w:rFonts w:cs="Times New Roman"/>
                <w:szCs w:val="28"/>
              </w:rPr>
              <w:t>. Детали, обрабатываемые на данном станке, изготавливают из легированной, износостойкой, жаропрочной и жаростойкой сталей, поэтому станок должен обладать высокой жесткостью. Широкий диапазон частот вращения шпинделя и скоростей подач с бесступенчатым регулированием позволяет обрабатывать детали из чугуна, стали, алюминия и других металлов и сплавов.</w:t>
            </w:r>
          </w:p>
        </w:tc>
      </w:tr>
      <w:tr w:rsidR="00445FBC" w14:paraId="4DC3AC84" w14:textId="77777777" w:rsidTr="00115475">
        <w:tc>
          <w:tcPr>
            <w:tcW w:w="9346" w:type="dxa"/>
            <w:gridSpan w:val="2"/>
          </w:tcPr>
          <w:p w14:paraId="261D5146" w14:textId="1F12DBB9" w:rsidR="00445FBC" w:rsidRPr="00445FBC" w:rsidRDefault="00445FBC" w:rsidP="00445FBC">
            <w:pPr>
              <w:spacing w:after="200" w:line="276" w:lineRule="auto"/>
              <w:jc w:val="center"/>
              <w:rPr>
                <w:b/>
                <w:szCs w:val="28"/>
              </w:rPr>
            </w:pPr>
            <w:r w:rsidRPr="00445FBC">
              <w:rPr>
                <w:b/>
                <w:szCs w:val="28"/>
              </w:rPr>
              <w:t>7.Основные характеристики выбранного станка</w:t>
            </w:r>
          </w:p>
        </w:tc>
      </w:tr>
      <w:tr w:rsidR="00445FBC" w14:paraId="37B5A8AC" w14:textId="77777777" w:rsidTr="00115475">
        <w:tc>
          <w:tcPr>
            <w:tcW w:w="9346" w:type="dxa"/>
            <w:gridSpan w:val="2"/>
          </w:tcPr>
          <w:p w14:paraId="27BA78B6" w14:textId="0C924AA2" w:rsidR="00445FBC" w:rsidRPr="00445FBC" w:rsidRDefault="00445FBC" w:rsidP="00445FBC">
            <w:pPr>
              <w:pStyle w:val="af2"/>
              <w:ind w:firstLine="709"/>
            </w:pPr>
            <w:r>
              <w:t>Высота центров – 215 мм. Р</w:t>
            </w:r>
            <w:r w:rsidRPr="00601521">
              <w:t>асстояние между центрами –</w:t>
            </w:r>
            <w:r>
              <w:t xml:space="preserve"> до 2000 мм. Мощность привода – 10 кВт. КПД станка </w:t>
            </w:r>
            <m:oMath>
              <m:r>
                <w:rPr>
                  <w:rFonts w:ascii="Cambria Math" w:hAnsi="Cambria Math" w:cs="Times New Roman"/>
                </w:rPr>
                <m:t>ƞ</m:t>
              </m:r>
              <m:r>
                <w:rPr>
                  <w:rFonts w:ascii="Cambria Math" w:hAnsi="Cambria Math"/>
                </w:rPr>
                <m:t>=0,75.</m:t>
              </m:r>
            </m:oMath>
            <w:r>
              <w:t xml:space="preserve"> Ч</w:t>
            </w:r>
            <w:r w:rsidRPr="00601521">
              <w:t>астот</w:t>
            </w:r>
            <w:r>
              <w:t>а</w:t>
            </w:r>
            <w:r w:rsidRPr="00601521">
              <w:t xml:space="preserve"> вращения шпинделя</w:t>
            </w:r>
            <w:r>
              <w:t xml:space="preserve">, об/мин: </w:t>
            </w:r>
            <w:r w:rsidRPr="00601521">
              <w:t xml:space="preserve"> 12,5; 16; 20; 25; 25; 31; 35; 40; 50; 63; 80; 100; 125; 160; 200; 250; 315; 400; 500; 630</w:t>
            </w:r>
            <w:r>
              <w:t xml:space="preserve">; 800; 1000; 1250; 1600. Продольная подача, мм/об: 0,05; 0,06; 0,075; 0,09; 0,1; 0,125; 0,15; 0,175; 0,2; 0,25; 0,3; 0,35; 0,4; 0,5; 0,6; 0,7; 0,8; 1; 1,2; 1,4; 1,6; 2; 2,4; 2,8. Поперечные подачи, мм/об: 0,025…1,4. Максимальная осевая сила резания, допускаемая механизмом подачи,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  <m:r>
                <w:rPr>
                  <w:rFonts w:ascii="Cambria Math" w:hAnsi="Cambria Math"/>
                </w:rPr>
                <m:t>=6000 Н</m:t>
              </m:r>
            </m:oMath>
            <w:r>
              <w:t>.</w:t>
            </w:r>
          </w:p>
        </w:tc>
      </w:tr>
    </w:tbl>
    <w:p w14:paraId="2D501187" w14:textId="77777777" w:rsidR="00B33D82" w:rsidRDefault="00B33D82">
      <w:pPr>
        <w:spacing w:after="200" w:line="276" w:lineRule="auto"/>
        <w:jc w:val="left"/>
        <w:rPr>
          <w:rFonts w:eastAsiaTheme="majorEastAsia" w:cstheme="majorBidi"/>
          <w:b/>
          <w:sz w:val="32"/>
          <w:szCs w:val="32"/>
        </w:rPr>
      </w:pPr>
      <w:r>
        <w:rPr>
          <w:b/>
          <w:sz w:val="32"/>
        </w:rPr>
        <w:br w:type="page"/>
      </w:r>
    </w:p>
    <w:p w14:paraId="31A49B79" w14:textId="406CF8EE" w:rsidR="001E49FC" w:rsidRDefault="006734C3" w:rsidP="00FB2DC5">
      <w:pPr>
        <w:pStyle w:val="1"/>
        <w:spacing w:after="120"/>
        <w:ind w:firstLine="709"/>
        <w:rPr>
          <w:b/>
          <w:sz w:val="32"/>
        </w:rPr>
      </w:pPr>
      <w:bookmarkStart w:id="16" w:name="_Toc118473428"/>
      <w:r>
        <w:rPr>
          <w:b/>
          <w:sz w:val="32"/>
        </w:rPr>
        <w:t>5</w:t>
      </w:r>
      <w:r w:rsidR="00CB4E80">
        <w:rPr>
          <w:b/>
          <w:sz w:val="32"/>
        </w:rPr>
        <w:t xml:space="preserve"> </w:t>
      </w:r>
      <w:r w:rsidR="00B674B9">
        <w:rPr>
          <w:b/>
          <w:sz w:val="32"/>
        </w:rPr>
        <w:t>Контрольное приспособлени</w:t>
      </w:r>
      <w:r w:rsidR="00FB2DC5">
        <w:rPr>
          <w:b/>
          <w:sz w:val="32"/>
        </w:rPr>
        <w:t>я</w:t>
      </w:r>
      <w:bookmarkEnd w:id="16"/>
    </w:p>
    <w:p w14:paraId="07620EF8" w14:textId="77777777" w:rsidR="00555D27" w:rsidRPr="00555D27" w:rsidRDefault="00555D27" w:rsidP="00555D27">
      <w:pPr>
        <w:pStyle w:val="1"/>
        <w:ind w:firstLine="709"/>
      </w:pPr>
    </w:p>
    <w:p w14:paraId="2A8A2796" w14:textId="54E3B9E7" w:rsidR="00C83481" w:rsidRDefault="006734C3" w:rsidP="001E49FC">
      <w:pPr>
        <w:pStyle w:val="1"/>
        <w:ind w:firstLine="709"/>
        <w:rPr>
          <w:b/>
          <w:sz w:val="30"/>
          <w:szCs w:val="30"/>
        </w:rPr>
      </w:pPr>
      <w:bookmarkStart w:id="17" w:name="_Toc118473429"/>
      <w:r>
        <w:rPr>
          <w:b/>
          <w:sz w:val="30"/>
          <w:szCs w:val="30"/>
        </w:rPr>
        <w:t>5</w:t>
      </w:r>
      <w:r w:rsidR="00C83481" w:rsidRPr="001E49FC">
        <w:rPr>
          <w:b/>
          <w:sz w:val="30"/>
          <w:szCs w:val="30"/>
        </w:rPr>
        <w:t>.1 Схема контроля</w:t>
      </w:r>
      <w:bookmarkEnd w:id="17"/>
    </w:p>
    <w:p w14:paraId="3597D1AD" w14:textId="1432D138" w:rsidR="00302E03" w:rsidRDefault="00302E03" w:rsidP="00302E03"/>
    <w:p w14:paraId="7C91196C" w14:textId="2D57BE44" w:rsidR="00302E03" w:rsidRDefault="00302E03" w:rsidP="00302E03">
      <w:pPr>
        <w:spacing w:line="240" w:lineRule="auto"/>
        <w:ind w:firstLine="709"/>
        <w:rPr>
          <w:rFonts w:eastAsiaTheme="minorEastAsia"/>
        </w:rPr>
      </w:pPr>
      <w:r>
        <w:t xml:space="preserve">Контроль радиального биения </w:t>
      </w:r>
      <w:r w:rsidR="002649C8">
        <w:t>конуса</w:t>
      </w:r>
      <w:r>
        <w:t xml:space="preserve"> относительно </w:t>
      </w:r>
      <w:r w:rsidR="002649C8">
        <w:t>оси вал</w:t>
      </w:r>
      <w:r>
        <w:t xml:space="preserve">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а</m:t>
            </m:r>
          </m:sub>
        </m:sSub>
        <m:r>
          <w:rPr>
            <w:rFonts w:ascii="Cambria Math" w:hAnsi="Cambria Math"/>
          </w:rPr>
          <m:t>=0,01 мм</m:t>
        </m:r>
      </m:oMath>
      <w:r w:rsidR="00B11C93">
        <w:rPr>
          <w:rFonts w:eastAsiaTheme="minorEastAsia"/>
        </w:rPr>
        <w:t>.</w:t>
      </w:r>
    </w:p>
    <w:p w14:paraId="4DB9A50A" w14:textId="6C71206B" w:rsidR="00B11C93" w:rsidRDefault="00B11C93" w:rsidP="00302E03">
      <w:pPr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Условное обозначение на чертеже в соответствии с рисунком 7.</w:t>
      </w:r>
    </w:p>
    <w:p w14:paraId="4AF5A9F9" w14:textId="77777777" w:rsidR="006E519E" w:rsidRDefault="006E519E" w:rsidP="00302E03">
      <w:pPr>
        <w:spacing w:line="240" w:lineRule="auto"/>
        <w:ind w:firstLine="709"/>
        <w:rPr>
          <w:rFonts w:eastAsiaTheme="minorEastAsia"/>
        </w:rPr>
      </w:pPr>
    </w:p>
    <w:p w14:paraId="0DE123A1" w14:textId="10C8A5AA" w:rsidR="00B205BC" w:rsidRDefault="00CA26B4" w:rsidP="00B205BC">
      <w:pPr>
        <w:spacing w:line="240" w:lineRule="auto"/>
        <w:jc w:val="center"/>
        <w:rPr>
          <w:rFonts w:eastAsiaTheme="minorEastAsia"/>
        </w:rPr>
      </w:pPr>
      <w:r>
        <w:rPr>
          <w:noProof/>
          <w:lang w:eastAsia="ru-RU"/>
        </w:rPr>
        <w:drawing>
          <wp:inline distT="0" distB="0" distL="0" distR="0" wp14:anchorId="065EB0EC" wp14:editId="15E0750A">
            <wp:extent cx="5454502" cy="3195396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856" cy="3204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1F39F" w14:textId="7CFBC14F" w:rsidR="00B11C93" w:rsidRDefault="00B11C93" w:rsidP="00D47A10">
      <w:pPr>
        <w:spacing w:line="240" w:lineRule="auto"/>
        <w:ind w:firstLine="709"/>
        <w:jc w:val="center"/>
      </w:pPr>
    </w:p>
    <w:p w14:paraId="367F7A5F" w14:textId="17BFE0B9" w:rsidR="00D47A10" w:rsidRDefault="00D47A10" w:rsidP="00D47A10">
      <w:pPr>
        <w:spacing w:line="240" w:lineRule="auto"/>
        <w:ind w:firstLine="709"/>
        <w:jc w:val="center"/>
      </w:pPr>
    </w:p>
    <w:p w14:paraId="371CD394" w14:textId="3CC701EA" w:rsidR="00D47A10" w:rsidRDefault="00D47A10" w:rsidP="00D47A10">
      <w:pPr>
        <w:spacing w:line="240" w:lineRule="auto"/>
        <w:ind w:firstLine="709"/>
        <w:jc w:val="center"/>
      </w:pPr>
      <w:r>
        <w:t>Рисунок 7 – Условное обозначение на чертеже</w:t>
      </w:r>
    </w:p>
    <w:p w14:paraId="39A142AD" w14:textId="77777777" w:rsidR="00D47A10" w:rsidRPr="00302E03" w:rsidRDefault="00D47A10" w:rsidP="00D47A10">
      <w:pPr>
        <w:spacing w:line="240" w:lineRule="auto"/>
        <w:ind w:firstLine="709"/>
        <w:jc w:val="center"/>
      </w:pPr>
    </w:p>
    <w:p w14:paraId="7957CDAE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87A7C01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DF40C8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2690780C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A59E852" w14:textId="64D6F01A" w:rsidR="00C83481" w:rsidRDefault="00C83481" w:rsidP="001E49FC">
      <w:pPr>
        <w:pStyle w:val="1"/>
        <w:spacing w:line="360" w:lineRule="auto"/>
        <w:ind w:firstLine="0"/>
        <w:rPr>
          <w:b/>
          <w:sz w:val="32"/>
        </w:rPr>
      </w:pPr>
    </w:p>
    <w:p w14:paraId="76325BF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04FF0C31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4783783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781F5BC1" w14:textId="511AC31A" w:rsidR="00555D27" w:rsidRPr="00CA1920" w:rsidRDefault="00555D27" w:rsidP="00CA1920">
      <w:pPr>
        <w:pStyle w:val="af2"/>
        <w:ind w:firstLine="0"/>
      </w:pPr>
    </w:p>
    <w:p w14:paraId="5AEC1ABE" w14:textId="2E5F97CC" w:rsidR="00C83481" w:rsidRDefault="006734C3" w:rsidP="00E40326">
      <w:pPr>
        <w:pStyle w:val="1"/>
        <w:ind w:firstLine="709"/>
        <w:rPr>
          <w:b/>
          <w:sz w:val="32"/>
        </w:rPr>
      </w:pPr>
      <w:bookmarkStart w:id="18" w:name="_Toc118473430"/>
      <w:r>
        <w:rPr>
          <w:b/>
          <w:sz w:val="32"/>
        </w:rPr>
        <w:t>5</w:t>
      </w:r>
      <w:r w:rsidR="00C83481">
        <w:rPr>
          <w:b/>
          <w:sz w:val="32"/>
        </w:rPr>
        <w:t>.2</w:t>
      </w:r>
      <w:r w:rsidR="00C83481" w:rsidRPr="00C83481">
        <w:rPr>
          <w:b/>
          <w:sz w:val="32"/>
        </w:rPr>
        <w:t xml:space="preserve"> С</w:t>
      </w:r>
      <w:r w:rsidR="00C83481">
        <w:rPr>
          <w:b/>
          <w:sz w:val="32"/>
        </w:rPr>
        <w:t>хема контрольного приспособления</w:t>
      </w:r>
      <w:bookmarkEnd w:id="18"/>
    </w:p>
    <w:p w14:paraId="48EA6455" w14:textId="27AFA66E" w:rsidR="00E40326" w:rsidRDefault="00E40326" w:rsidP="00E40326"/>
    <w:p w14:paraId="18908CE0" w14:textId="102612B5" w:rsidR="00E40326" w:rsidRDefault="00E40326" w:rsidP="00E40326">
      <w:pPr>
        <w:spacing w:line="240" w:lineRule="auto"/>
        <w:ind w:firstLine="709"/>
      </w:pPr>
      <w:r>
        <w:t>Схема контрольного приспособления для контроля радиального биения детали «Бобышка» в соответствии с рисунком 8.</w:t>
      </w:r>
    </w:p>
    <w:p w14:paraId="1FA8567D" w14:textId="77777777" w:rsidR="00E40326" w:rsidRPr="00E40326" w:rsidRDefault="00E40326" w:rsidP="00E40326">
      <w:pPr>
        <w:spacing w:line="240" w:lineRule="auto"/>
        <w:ind w:firstLine="709"/>
      </w:pPr>
    </w:p>
    <w:p w14:paraId="324C3B46" w14:textId="0FE4DCB4" w:rsidR="00E40326" w:rsidRDefault="009E6309" w:rsidP="00A7787E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9CDDD97" wp14:editId="6E7CE8DE">
            <wp:extent cx="5941060" cy="3700145"/>
            <wp:effectExtent l="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A38A" w14:textId="7DAF2E28" w:rsidR="00A7787E" w:rsidRDefault="00A7787E" w:rsidP="00A7787E">
      <w:pPr>
        <w:spacing w:line="240" w:lineRule="auto"/>
        <w:jc w:val="center"/>
      </w:pPr>
    </w:p>
    <w:p w14:paraId="448AC285" w14:textId="7DF995BD" w:rsidR="00A7787E" w:rsidRDefault="00A7787E" w:rsidP="00A7787E">
      <w:pPr>
        <w:spacing w:line="240" w:lineRule="auto"/>
        <w:jc w:val="center"/>
      </w:pPr>
      <w:r>
        <w:t>Рисунок 8 – Схема контрольного приспособления</w:t>
      </w:r>
    </w:p>
    <w:p w14:paraId="2AD7CAE1" w14:textId="6D5DEDF0" w:rsidR="00A7787E" w:rsidRDefault="00A7787E" w:rsidP="00A7787E">
      <w:pPr>
        <w:spacing w:line="240" w:lineRule="auto"/>
        <w:jc w:val="center"/>
      </w:pPr>
    </w:p>
    <w:p w14:paraId="262BDBD5" w14:textId="657D343A" w:rsidR="00A7787E" w:rsidRDefault="00A7787E" w:rsidP="00C1179E">
      <w:pPr>
        <w:tabs>
          <w:tab w:val="left" w:pos="993"/>
        </w:tabs>
        <w:spacing w:line="240" w:lineRule="auto"/>
        <w:ind w:firstLine="709"/>
      </w:pPr>
      <w:r>
        <w:t>На основании 6 приспособления установлен</w:t>
      </w:r>
      <w:r w:rsidR="004D2136">
        <w:t>а стойка 5 на которой закреплен</w:t>
      </w:r>
      <w:r w:rsidR="00C43213">
        <w:t>о мембранное зажимное устройство 4</w:t>
      </w:r>
      <w:r>
        <w:t>, предназначенные для базирования контролируемой детали 2. К контролируемой поверхности детали подходит измерительный стер</w:t>
      </w:r>
      <w:r w:rsidR="00C43213">
        <w:t>жень измерительного прибора 3</w:t>
      </w:r>
      <w:r>
        <w:t>. Измеритель</w:t>
      </w:r>
      <w:r w:rsidR="00C43213">
        <w:t>ный прибор закреплен на стойке 1</w:t>
      </w:r>
      <w:r>
        <w:t xml:space="preserve">, которая установлена на основании 6. </w:t>
      </w:r>
    </w:p>
    <w:p w14:paraId="0AB01540" w14:textId="1BC243C1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t>При контроле деталь проворачивается вручную вокруг своей оси, и по показаниям индикатора судят о величине ради</w:t>
      </w:r>
      <w:r w:rsidR="00C43213">
        <w:t xml:space="preserve">ального биения одной </w:t>
      </w:r>
      <w:r>
        <w:t>поверхности относительно другой.</w:t>
      </w:r>
    </w:p>
    <w:p w14:paraId="202BE476" w14:textId="7D271CD5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 xml:space="preserve">Для проверки радиального биения выбираем индикатор ИЧ10 </w:t>
      </w:r>
      <w:proofErr w:type="spellStart"/>
      <w:r>
        <w:rPr>
          <w:rFonts w:eastAsiaTheme="minorEastAsia"/>
        </w:rPr>
        <w:t>кл</w:t>
      </w:r>
      <w:proofErr w:type="spellEnd"/>
      <w:r>
        <w:rPr>
          <w:rFonts w:eastAsiaTheme="minorEastAsia"/>
        </w:rPr>
        <w:t xml:space="preserve">. 0 (индикатор часового типа с </w:t>
      </w:r>
      <w:r w:rsidR="0069560A">
        <w:rPr>
          <w:rFonts w:eastAsiaTheme="minorEastAsia"/>
        </w:rPr>
        <w:t>диапазоном</w:t>
      </w:r>
      <w:r>
        <w:rPr>
          <w:rFonts w:eastAsiaTheme="minorEastAsia"/>
        </w:rPr>
        <w:t xml:space="preserve"> и </w:t>
      </w:r>
      <w:r w:rsidR="0069560A">
        <w:rPr>
          <w:rFonts w:eastAsiaTheme="minorEastAsia"/>
        </w:rPr>
        <w:t>измерений</w:t>
      </w:r>
      <w:r>
        <w:rPr>
          <w:rFonts w:eastAsiaTheme="minorEastAsia"/>
        </w:rPr>
        <w:t xml:space="preserve"> 0 - 10 мм нормальной точности с ценой </w:t>
      </w:r>
      <w:r w:rsidR="0069560A">
        <w:rPr>
          <w:rFonts w:eastAsiaTheme="minorEastAsia"/>
        </w:rPr>
        <w:t xml:space="preserve">деления 0,001 мм) по </w:t>
      </w:r>
      <w:r w:rsidR="0069560A">
        <w:rPr>
          <w:rFonts w:eastAsiaTheme="minorEastAsia" w:cs="Times New Roman"/>
        </w:rPr>
        <w:t>[</w:t>
      </w:r>
      <w:r w:rsidR="0069560A">
        <w:rPr>
          <w:rFonts w:eastAsiaTheme="minorEastAsia"/>
        </w:rPr>
        <w:t>6</w:t>
      </w:r>
      <w:r w:rsidR="0069560A">
        <w:rPr>
          <w:rFonts w:eastAsiaTheme="minorEastAsia" w:cs="Times New Roman"/>
        </w:rPr>
        <w:t>]</w:t>
      </w:r>
      <w:r>
        <w:rPr>
          <w:rFonts w:eastAsiaTheme="minorEastAsia"/>
        </w:rPr>
        <w:t>.</w:t>
      </w:r>
    </w:p>
    <w:p w14:paraId="4EE83CC9" w14:textId="77777777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t>Индикаторы часового типа (ИЧ) – это приборы, являющиеся измерительными головками с зубчатым механизмом преобразования.</w:t>
      </w:r>
    </w:p>
    <w:p w14:paraId="3E70D485" w14:textId="29E872AA" w:rsidR="00A7787E" w:rsidRDefault="0070399A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В</w:t>
      </w:r>
      <w:r w:rsidR="00A7787E">
        <w:rPr>
          <w:rFonts w:eastAsiaTheme="minorEastAsia"/>
        </w:rPr>
        <w:t>нешний вид и основные размеры индикатора ИЧ10</w:t>
      </w:r>
      <w:r>
        <w:rPr>
          <w:rFonts w:eastAsiaTheme="minorEastAsia"/>
        </w:rPr>
        <w:t xml:space="preserve"> в соответствии с рисунком 9</w:t>
      </w:r>
      <w:r w:rsidR="00A7787E">
        <w:rPr>
          <w:rFonts w:eastAsiaTheme="minorEastAsia"/>
        </w:rPr>
        <w:t>:</w:t>
      </w:r>
    </w:p>
    <w:p w14:paraId="0995C291" w14:textId="77777777" w:rsidR="00A7787E" w:rsidRDefault="00A7787E" w:rsidP="00C1179E">
      <w:pPr>
        <w:tabs>
          <w:tab w:val="left" w:pos="993"/>
        </w:tabs>
        <w:spacing w:line="240" w:lineRule="auto"/>
        <w:jc w:val="center"/>
        <w:rPr>
          <w:rFonts w:eastAsiaTheme="minorEastAsia"/>
        </w:rPr>
      </w:pPr>
      <w:r w:rsidRPr="000F0F40">
        <w:rPr>
          <w:rFonts w:eastAsiaTheme="minorEastAsia"/>
          <w:noProof/>
          <w:lang w:eastAsia="ru-RU"/>
        </w:rPr>
        <w:drawing>
          <wp:inline distT="0" distB="0" distL="0" distR="0" wp14:anchorId="39267C15" wp14:editId="14730986">
            <wp:extent cx="3322560" cy="25622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29885" cy="256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5FCC2" w14:textId="3F08DD9D" w:rsidR="00A7787E" w:rsidRDefault="00F62A4C" w:rsidP="00C1179E">
      <w:pPr>
        <w:tabs>
          <w:tab w:val="left" w:pos="993"/>
        </w:tabs>
        <w:spacing w:line="240" w:lineRule="auto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Рисунок 9</w:t>
      </w:r>
      <w:r w:rsidR="00A7787E">
        <w:rPr>
          <w:rFonts w:eastAsiaTheme="minorEastAsia"/>
        </w:rPr>
        <w:t xml:space="preserve"> – Индикатор ИЧ10</w:t>
      </w:r>
    </w:p>
    <w:p w14:paraId="6ACE6E46" w14:textId="77777777" w:rsidR="00A7787E" w:rsidRDefault="00A7787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</w:p>
    <w:p w14:paraId="38E08F9F" w14:textId="7CA817B8" w:rsidR="00C83481" w:rsidRPr="00F62A4C" w:rsidRDefault="00C1179E" w:rsidP="00C1179E">
      <w:pPr>
        <w:tabs>
          <w:tab w:val="left" w:pos="993"/>
        </w:tabs>
        <w:spacing w:line="240" w:lineRule="auto"/>
        <w:ind w:firstLine="709"/>
        <w:rPr>
          <w:rFonts w:eastAsiaTheme="minorEastAsia"/>
        </w:rPr>
      </w:pPr>
      <w:r>
        <w:rPr>
          <w:rFonts w:eastAsiaTheme="minorEastAsia"/>
        </w:rPr>
        <w:t>Индикатор состоит из: 1 – корпус, 2 – циферблат, 3 – ободок, 4 – стрелка, 5 – указатель, 6 – гильза, 7</w:t>
      </w:r>
      <w:r w:rsidR="00A7787E">
        <w:rPr>
          <w:rFonts w:eastAsiaTheme="minorEastAsia"/>
        </w:rPr>
        <w:t xml:space="preserve"> </w:t>
      </w:r>
      <w:r>
        <w:rPr>
          <w:rFonts w:eastAsiaTheme="minorEastAsia"/>
        </w:rPr>
        <w:t>– измерительный стрежень, 8 – измерительный наконечник, 9</w:t>
      </w:r>
      <w:r w:rsidR="00A7787E">
        <w:rPr>
          <w:rFonts w:eastAsiaTheme="minorEastAsia"/>
        </w:rPr>
        <w:t xml:space="preserve"> – указатель поля допуска. Наибольший диаметр индикатора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мах</m:t>
            </m:r>
          </m:sub>
        </m:sSub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 w:cs="Times New Roman"/>
          </w:rPr>
          <m:t>ø</m:t>
        </m:r>
        <m:r>
          <w:rPr>
            <w:rFonts w:ascii="Cambria Math" w:eastAsiaTheme="minorEastAsia" w:hAnsi="Cambria Math"/>
          </w:rPr>
          <m:t xml:space="preserve">60 </m:t>
        </m:r>
      </m:oMath>
    </w:p>
    <w:p w14:paraId="19F29BCF" w14:textId="77777777" w:rsidR="00C83481" w:rsidRDefault="00C83481" w:rsidP="00C1179E">
      <w:pPr>
        <w:pStyle w:val="1"/>
        <w:ind w:firstLine="709"/>
        <w:rPr>
          <w:b/>
          <w:sz w:val="32"/>
        </w:rPr>
      </w:pPr>
    </w:p>
    <w:p w14:paraId="0B500DE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931DECA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293CA1A2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6118AD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A070190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9D3CD66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0D7BA4F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5B744237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161D1173" w14:textId="77777777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7433179B" w14:textId="012CE6C3" w:rsidR="00C83481" w:rsidRDefault="00C83481" w:rsidP="00C83481">
      <w:pPr>
        <w:pStyle w:val="1"/>
        <w:spacing w:line="360" w:lineRule="auto"/>
        <w:ind w:firstLine="709"/>
        <w:rPr>
          <w:b/>
          <w:sz w:val="32"/>
        </w:rPr>
      </w:pPr>
    </w:p>
    <w:p w14:paraId="329D81E2" w14:textId="2C8A00CF" w:rsidR="0070399A" w:rsidRDefault="0070399A" w:rsidP="0070399A"/>
    <w:p w14:paraId="454DE28F" w14:textId="7759705B" w:rsidR="0070399A" w:rsidRDefault="0070399A" w:rsidP="0070399A"/>
    <w:p w14:paraId="3D383B6F" w14:textId="641CFF5A" w:rsidR="0070399A" w:rsidRDefault="0070399A" w:rsidP="0070399A"/>
    <w:p w14:paraId="477D1781" w14:textId="61ABEA1C" w:rsidR="0070399A" w:rsidRDefault="0070399A" w:rsidP="0070399A"/>
    <w:p w14:paraId="1B4127A4" w14:textId="77777777" w:rsidR="0070399A" w:rsidRPr="0070399A" w:rsidRDefault="0070399A" w:rsidP="0070399A"/>
    <w:p w14:paraId="55ED1414" w14:textId="1D6C608B" w:rsidR="00C83481" w:rsidRDefault="006734C3" w:rsidP="00C83481">
      <w:pPr>
        <w:pStyle w:val="1"/>
        <w:spacing w:line="360" w:lineRule="auto"/>
        <w:ind w:firstLine="709"/>
        <w:rPr>
          <w:b/>
          <w:sz w:val="32"/>
        </w:rPr>
      </w:pPr>
      <w:bookmarkStart w:id="19" w:name="_Toc118473431"/>
      <w:r>
        <w:rPr>
          <w:b/>
          <w:sz w:val="32"/>
        </w:rPr>
        <w:t>5</w:t>
      </w:r>
      <w:r w:rsidR="00C83481">
        <w:rPr>
          <w:b/>
          <w:sz w:val="32"/>
        </w:rPr>
        <w:t>.3 Погрешности, влияющие на точность измерения</w:t>
      </w:r>
      <w:bookmarkEnd w:id="19"/>
    </w:p>
    <w:p w14:paraId="5B249266" w14:textId="77777777" w:rsidR="0070399A" w:rsidRPr="0070399A" w:rsidRDefault="0070399A" w:rsidP="0070399A">
      <w:pPr>
        <w:spacing w:line="240" w:lineRule="auto"/>
      </w:pPr>
    </w:p>
    <w:p w14:paraId="117D4874" w14:textId="3A1DD955" w:rsidR="00F62A4C" w:rsidRDefault="00F62A4C" w:rsidP="0070399A">
      <w:pPr>
        <w:spacing w:line="240" w:lineRule="auto"/>
        <w:ind w:firstLine="709"/>
        <w:rPr>
          <w:szCs w:val="28"/>
        </w:rPr>
      </w:pPr>
      <w:r>
        <w:rPr>
          <w:szCs w:val="28"/>
        </w:rPr>
        <w:t>Определим суммарную погрешность измерения в контрольн</w:t>
      </w:r>
      <w:r w:rsidR="0070399A">
        <w:rPr>
          <w:szCs w:val="28"/>
        </w:rPr>
        <w:t>ом приспособлении по формуле</w:t>
      </w:r>
      <w:r>
        <w:rPr>
          <w:szCs w:val="28"/>
        </w:rPr>
        <w:t>:</w:t>
      </w:r>
    </w:p>
    <w:p w14:paraId="0E513CA5" w14:textId="2A5171C4" w:rsidR="00F62A4C" w:rsidRPr="00382958" w:rsidRDefault="00115475" w:rsidP="0070399A">
      <w:pPr>
        <w:spacing w:line="240" w:lineRule="auto"/>
        <w:ind w:firstLine="709"/>
        <w:rPr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изм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иу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им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нб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зп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си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др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/>
              <w:szCs w:val="28"/>
            </w:rPr>
            <m:t xml:space="preserve">, </m:t>
          </m:r>
        </m:oMath>
      </m:oMathPara>
    </w:p>
    <w:p w14:paraId="5D9049C0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m:oMath>
        <m:r>
          <w:rPr>
            <w:rFonts w:ascii="Cambria Math" w:hAnsi="Cambria Math"/>
            <w:szCs w:val="28"/>
          </w:rPr>
          <m:t xml:space="preserve">где </m:t>
        </m:r>
      </m:oMath>
      <w:r w:rsidRPr="00B81B88">
        <w:rPr>
          <w:rFonts w:cs="Times New Roman"/>
          <w:szCs w:val="28"/>
        </w:rPr>
        <w:t>ε</w:t>
      </w:r>
      <w:proofErr w:type="spellStart"/>
      <w:r w:rsidRPr="00B81B88">
        <w:rPr>
          <w:rFonts w:cs="Times New Roman"/>
          <w:bCs/>
          <w:szCs w:val="28"/>
          <w:vertAlign w:val="subscript"/>
        </w:rPr>
        <w:t>иу</w:t>
      </w:r>
      <w:proofErr w:type="spellEnd"/>
      <w:r w:rsidRPr="00B81B88">
        <w:rPr>
          <w:rFonts w:cs="Times New Roman"/>
          <w:bCs/>
          <w:szCs w:val="28"/>
        </w:rPr>
        <w:t xml:space="preserve"> </w:t>
      </w:r>
      <w:r w:rsidRPr="00B81B88">
        <w:rPr>
          <w:rFonts w:cs="Times New Roman"/>
          <w:szCs w:val="28"/>
        </w:rPr>
        <w:t>–</w:t>
      </w:r>
      <w:r w:rsidRPr="00B81B88">
        <w:rPr>
          <w:rFonts w:cs="Times New Roman"/>
          <w:bCs/>
          <w:szCs w:val="28"/>
        </w:rPr>
        <w:t xml:space="preserve"> систематическая погрешность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вызванная неточностью изготовления установочных элементов и неточностью их расположения на корпусе контрольно</w:t>
      </w:r>
      <w:r w:rsidRPr="00B81B88">
        <w:rPr>
          <w:rFonts w:cs="Times New Roman"/>
          <w:szCs w:val="28"/>
        </w:rPr>
        <w:t>-</w:t>
      </w:r>
      <w:r w:rsidRPr="00B81B88">
        <w:rPr>
          <w:rFonts w:cs="Times New Roman"/>
          <w:bCs/>
          <w:szCs w:val="28"/>
        </w:rPr>
        <w:t>измерительного приспособления при его сборке</w:t>
      </w:r>
      <w:r w:rsidRPr="00B81B88">
        <w:rPr>
          <w:rFonts w:cs="Times New Roman"/>
          <w:szCs w:val="28"/>
        </w:rPr>
        <w:t>;</w:t>
      </w:r>
    </w:p>
    <w:p w14:paraId="036A335B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ип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систематическая 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вызванная неточностью изготовления передаточных элементов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рычагов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штифтов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стержней и др</w:t>
      </w:r>
      <w:r w:rsidRPr="00B81B88">
        <w:rPr>
          <w:rFonts w:cs="Times New Roman"/>
          <w:szCs w:val="28"/>
        </w:rPr>
        <w:t>.;</w:t>
      </w:r>
    </w:p>
    <w:p w14:paraId="1C40CD0D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им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систематическая 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вызванная неточностью изготовления установочных мер и эталонных деталей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используемых для настройки средств измерения на контролируемый параметр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при их использовании</w:t>
      </w:r>
      <w:r w:rsidRPr="00B81B88">
        <w:rPr>
          <w:rFonts w:cs="Times New Roman"/>
          <w:szCs w:val="28"/>
        </w:rPr>
        <w:t>);</w:t>
      </w:r>
    </w:p>
    <w:p w14:paraId="7D073EE4" w14:textId="2FB878EF" w:rsidR="00F62A4C" w:rsidRPr="00D90FC1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ascii="Verdana" w:hAnsi="Verdana"/>
          <w:bCs/>
          <w:sz w:val="36"/>
          <w:szCs w:val="36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нб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 xml:space="preserve">вызванная </w:t>
      </w:r>
      <w:r w:rsidR="00FC7B74" w:rsidRPr="00B81B88">
        <w:rPr>
          <w:rFonts w:cs="Times New Roman"/>
          <w:bCs/>
          <w:szCs w:val="28"/>
        </w:rPr>
        <w:t>не совмещением</w:t>
      </w:r>
      <w:r w:rsidRPr="00B81B88">
        <w:rPr>
          <w:rFonts w:cs="Times New Roman"/>
          <w:bCs/>
          <w:szCs w:val="28"/>
        </w:rPr>
        <w:t xml:space="preserve"> измерительной базы с</w:t>
      </w:r>
      <w:r w:rsidRPr="00B81B88">
        <w:rPr>
          <w:rFonts w:cs="Times New Roman"/>
          <w:szCs w:val="28"/>
        </w:rPr>
        <w:t xml:space="preserve"> </w:t>
      </w:r>
      <w:r w:rsidRPr="00B81B88">
        <w:rPr>
          <w:rFonts w:cs="Times New Roman"/>
          <w:bCs/>
          <w:szCs w:val="28"/>
        </w:rPr>
        <w:t xml:space="preserve">технологической базой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в приспособлениях для межоперационного контроля</w:t>
      </w:r>
      <w:r w:rsidRPr="00B81B88">
        <w:rPr>
          <w:rFonts w:cs="Times New Roman"/>
          <w:szCs w:val="28"/>
        </w:rPr>
        <w:t>)</w:t>
      </w:r>
      <w:r w:rsidRPr="00B81B88">
        <w:rPr>
          <w:rFonts w:cs="Times New Roman"/>
          <w:bCs/>
          <w:szCs w:val="28"/>
        </w:rPr>
        <w:t xml:space="preserve"> или конструкторской базой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в приспособлениях для окончательного контроля</w:t>
      </w:r>
      <w:r w:rsidRPr="00B81B88">
        <w:rPr>
          <w:rFonts w:cs="Times New Roman"/>
          <w:szCs w:val="28"/>
        </w:rPr>
        <w:t>);</w:t>
      </w:r>
      <w:r w:rsidRPr="00D90FC1">
        <w:rPr>
          <w:rFonts w:ascii="Verdana" w:hAnsi="Verdana"/>
          <w:bCs/>
          <w:sz w:val="36"/>
          <w:szCs w:val="36"/>
        </w:rPr>
        <w:t xml:space="preserve"> </w:t>
      </w:r>
    </w:p>
    <w:p w14:paraId="1A04A27F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з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возникающая в результате закрепления контролируемого объекта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вследствие его возможной деформации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не учитывается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если деталь жесткая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а силы закрепления небольшие или отсутствуют</w:t>
      </w:r>
      <w:r w:rsidRPr="00B81B88">
        <w:rPr>
          <w:rFonts w:cs="Times New Roman"/>
          <w:szCs w:val="28"/>
        </w:rPr>
        <w:t>);</w:t>
      </w:r>
    </w:p>
    <w:p w14:paraId="3EDAAABE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ис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зависящая от измерительной силы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возникает в результате смещения измерительной базы детали от заданного положения в процессе измерения</w:t>
      </w:r>
      <w:r w:rsidRPr="00B81B88">
        <w:rPr>
          <w:rFonts w:cs="Times New Roman"/>
          <w:szCs w:val="28"/>
        </w:rPr>
        <w:t>,</w:t>
      </w:r>
      <w:r w:rsidRPr="00B81B88">
        <w:rPr>
          <w:rFonts w:cs="Times New Roman"/>
          <w:bCs/>
          <w:szCs w:val="28"/>
        </w:rPr>
        <w:t xml:space="preserve"> имеет случайный характер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учитывается только для высокоточных измерений или при контроле нежестких деталей</w:t>
      </w:r>
      <w:r w:rsidRPr="00B81B88">
        <w:rPr>
          <w:rFonts w:cs="Times New Roman"/>
          <w:szCs w:val="28"/>
        </w:rPr>
        <w:t>);</w:t>
      </w:r>
    </w:p>
    <w:p w14:paraId="65D5153C" w14:textId="77777777" w:rsidR="00F62A4C" w:rsidRPr="00B81B88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зп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возникающая по причине зазоров между осями</w:t>
      </w:r>
      <w:r w:rsidRPr="00B81B88">
        <w:rPr>
          <w:rFonts w:cs="Times New Roman"/>
          <w:szCs w:val="28"/>
        </w:rPr>
        <w:t xml:space="preserve"> </w:t>
      </w:r>
      <w:r w:rsidRPr="00B81B88">
        <w:rPr>
          <w:rFonts w:cs="Times New Roman"/>
          <w:bCs/>
          <w:szCs w:val="28"/>
        </w:rPr>
        <w:t xml:space="preserve">рычагов передаточных устройств </w:t>
      </w:r>
      <w:r w:rsidRPr="00B81B88">
        <w:rPr>
          <w:rFonts w:cs="Times New Roman"/>
          <w:szCs w:val="28"/>
        </w:rPr>
        <w:t>(</w:t>
      </w:r>
      <w:r w:rsidRPr="00B81B88">
        <w:rPr>
          <w:rFonts w:cs="Times New Roman"/>
          <w:bCs/>
          <w:szCs w:val="28"/>
        </w:rPr>
        <w:t>при их наличии</w:t>
      </w:r>
      <w:r w:rsidRPr="00B81B88">
        <w:rPr>
          <w:rFonts w:cs="Times New Roman"/>
          <w:szCs w:val="28"/>
        </w:rPr>
        <w:t>);</w:t>
      </w:r>
    </w:p>
    <w:p w14:paraId="3A9C9350" w14:textId="77777777" w:rsidR="00F62A4C" w:rsidRPr="00B81B88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си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погрешность используемого средства измерений</w:t>
      </w:r>
      <w:r w:rsidRPr="00B81B88">
        <w:rPr>
          <w:rFonts w:cs="Times New Roman"/>
          <w:szCs w:val="28"/>
        </w:rPr>
        <w:t>;</w:t>
      </w:r>
    </w:p>
    <w:p w14:paraId="6A47DCEE" w14:textId="169DFACE" w:rsidR="00F62A4C" w:rsidRDefault="00F62A4C" w:rsidP="00FC7B74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др</w:t>
      </w:r>
      <w:proofErr w:type="spellEnd"/>
      <w:r w:rsidRPr="00B81B88">
        <w:rPr>
          <w:rFonts w:cs="Times New Roman"/>
          <w:szCs w:val="28"/>
        </w:rPr>
        <w:t xml:space="preserve"> – </w:t>
      </w:r>
      <w:r w:rsidRPr="00B81B88">
        <w:rPr>
          <w:rFonts w:cs="Times New Roman"/>
          <w:bCs/>
          <w:szCs w:val="28"/>
        </w:rPr>
        <w:t>другие погрешности</w:t>
      </w:r>
      <w:r w:rsidRPr="00B81B88">
        <w:rPr>
          <w:rFonts w:cs="Times New Roman"/>
          <w:szCs w:val="28"/>
        </w:rPr>
        <w:t xml:space="preserve">, </w:t>
      </w:r>
      <w:r w:rsidRPr="00B81B88">
        <w:rPr>
          <w:rFonts w:cs="Times New Roman"/>
          <w:bCs/>
          <w:szCs w:val="28"/>
        </w:rPr>
        <w:t>вызванные действием случайных факторов при выполнении контроля</w:t>
      </w:r>
      <w:r w:rsidRPr="00B81B88">
        <w:rPr>
          <w:rFonts w:cs="Times New Roman"/>
          <w:szCs w:val="28"/>
        </w:rPr>
        <w:t>.</w:t>
      </w:r>
      <w:r w:rsidRPr="00B81B88">
        <w:rPr>
          <w:rFonts w:cs="Times New Roman"/>
          <w:bCs/>
          <w:szCs w:val="28"/>
        </w:rPr>
        <w:t xml:space="preserve"> </w:t>
      </w:r>
      <w:proofErr w:type="spellStart"/>
      <w:r w:rsidRPr="00B81B88">
        <w:rPr>
          <w:rFonts w:cs="Times New Roman"/>
          <w:szCs w:val="28"/>
        </w:rPr>
        <w:t>ε</w:t>
      </w:r>
      <w:r w:rsidRPr="00B81B88">
        <w:rPr>
          <w:rFonts w:cs="Times New Roman"/>
          <w:bCs/>
          <w:szCs w:val="28"/>
          <w:vertAlign w:val="subscript"/>
        </w:rPr>
        <w:t>др</w:t>
      </w:r>
      <w:proofErr w:type="spellEnd"/>
      <w:r w:rsidRPr="00B81B88">
        <w:rPr>
          <w:rFonts w:cs="Times New Roman"/>
          <w:bCs/>
          <w:szCs w:val="28"/>
        </w:rPr>
        <w:t xml:space="preserve"> </w:t>
      </w:r>
      <w:r w:rsidRPr="00B81B88">
        <w:rPr>
          <w:rFonts w:cs="Times New Roman"/>
          <w:szCs w:val="28"/>
        </w:rPr>
        <w:t>= (0,03 – 0,</w:t>
      </w:r>
      <w:proofErr w:type="gramStart"/>
      <w:r w:rsidRPr="00B81B88">
        <w:rPr>
          <w:rFonts w:cs="Times New Roman"/>
          <w:szCs w:val="28"/>
        </w:rPr>
        <w:t>05)</w:t>
      </w:r>
      <w:r w:rsidRPr="00B81B88">
        <w:rPr>
          <w:rFonts w:cs="Times New Roman"/>
          <w:iCs/>
          <w:szCs w:val="28"/>
        </w:rPr>
        <w:t>T</w:t>
      </w:r>
      <w:proofErr w:type="gramEnd"/>
      <w:r w:rsidRPr="00B81B88">
        <w:rPr>
          <w:rFonts w:cs="Times New Roman"/>
          <w:bCs/>
          <w:szCs w:val="28"/>
          <w:vertAlign w:val="subscript"/>
        </w:rPr>
        <w:t>К</w:t>
      </w:r>
      <w:r w:rsidRPr="00B81B88">
        <w:rPr>
          <w:rFonts w:cs="Times New Roman"/>
          <w:szCs w:val="28"/>
        </w:rPr>
        <w:t>.</w:t>
      </w:r>
    </w:p>
    <w:p w14:paraId="61F376F8" w14:textId="77777777" w:rsidR="00F62A4C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D90FC1">
        <w:rPr>
          <w:rFonts w:cs="Times New Roman"/>
          <w:bCs/>
          <w:szCs w:val="28"/>
        </w:rPr>
        <w:t>Погрешность изготовления устано</w:t>
      </w:r>
      <w:r>
        <w:rPr>
          <w:rFonts w:cs="Times New Roman"/>
          <w:bCs/>
          <w:szCs w:val="28"/>
        </w:rPr>
        <w:t>вочных элементов приспособления</w:t>
      </w:r>
      <w:r w:rsidRPr="00D90FC1">
        <w:rPr>
          <w:rFonts w:cs="Times New Roman"/>
          <w:bCs/>
          <w:szCs w:val="28"/>
        </w:rPr>
        <w:t xml:space="preserve"> не влияет на процесс измерения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поэтому составляющая </w:t>
      </w:r>
      <w:proofErr w:type="spellStart"/>
      <w:r w:rsidRPr="00D90FC1">
        <w:rPr>
          <w:rFonts w:cs="Times New Roman"/>
          <w:szCs w:val="28"/>
        </w:rPr>
        <w:t>ε</w:t>
      </w:r>
      <w:r w:rsidRPr="00D90FC1">
        <w:rPr>
          <w:rFonts w:cs="Times New Roman"/>
          <w:szCs w:val="28"/>
          <w:vertAlign w:val="subscript"/>
        </w:rPr>
        <w:t>и</w:t>
      </w:r>
      <w:r w:rsidRPr="00D90FC1">
        <w:rPr>
          <w:rFonts w:cs="Times New Roman"/>
          <w:bCs/>
          <w:szCs w:val="28"/>
          <w:vertAlign w:val="subscript"/>
        </w:rPr>
        <w:t>у</w:t>
      </w:r>
      <w:proofErr w:type="spellEnd"/>
      <w:r w:rsidRPr="00D90FC1">
        <w:rPr>
          <w:rFonts w:cs="Times New Roman"/>
          <w:bCs/>
          <w:szCs w:val="28"/>
        </w:rPr>
        <w:t xml:space="preserve"> из расчетной формулы исключается</w:t>
      </w:r>
      <w:r w:rsidRPr="00D90FC1">
        <w:rPr>
          <w:rFonts w:cs="Times New Roman"/>
          <w:szCs w:val="28"/>
        </w:rPr>
        <w:t>.</w:t>
      </w:r>
    </w:p>
    <w:p w14:paraId="5427E022" w14:textId="77777777" w:rsidR="00F62A4C" w:rsidRPr="00856E32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ascii="Verdana" w:hAnsi="Verdana"/>
          <w:sz w:val="36"/>
          <w:szCs w:val="36"/>
        </w:rPr>
      </w:pPr>
      <w:r w:rsidRPr="00D90FC1">
        <w:rPr>
          <w:rFonts w:cs="Times New Roman"/>
          <w:bCs/>
          <w:szCs w:val="28"/>
        </w:rPr>
        <w:t>Приспособление служит для контроля биения одной поверхности относительно другой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то есть конструкторской б</w:t>
      </w:r>
      <w:r>
        <w:rPr>
          <w:rFonts w:cs="Times New Roman"/>
          <w:bCs/>
          <w:szCs w:val="28"/>
        </w:rPr>
        <w:t>азой является отверстие кольца Ø350Н8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что и реализовано в конструкции приспособления с помощь</w:t>
      </w:r>
      <w:r>
        <w:rPr>
          <w:rFonts w:cs="Times New Roman"/>
          <w:bCs/>
          <w:szCs w:val="28"/>
        </w:rPr>
        <w:t>ю установочных элементов</w:t>
      </w:r>
      <w:r w:rsidRPr="00D90FC1">
        <w:rPr>
          <w:rFonts w:cs="Times New Roman"/>
          <w:szCs w:val="28"/>
        </w:rPr>
        <w:t>.</w:t>
      </w:r>
      <w:r w:rsidRPr="00D90FC1">
        <w:rPr>
          <w:rFonts w:cs="Times New Roman"/>
          <w:bCs/>
          <w:szCs w:val="28"/>
        </w:rPr>
        <w:t xml:space="preserve"> То есть имеет место совмещение измерительной и конструкторской баз</w:t>
      </w:r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поэтому составляющую </w:t>
      </w:r>
      <w:proofErr w:type="spellStart"/>
      <w:r w:rsidRPr="00D90FC1">
        <w:rPr>
          <w:rFonts w:cs="Times New Roman"/>
          <w:szCs w:val="28"/>
        </w:rPr>
        <w:t>ε</w:t>
      </w:r>
      <w:r w:rsidRPr="00D90FC1">
        <w:rPr>
          <w:rFonts w:cs="Times New Roman"/>
          <w:bCs/>
          <w:szCs w:val="28"/>
          <w:vertAlign w:val="subscript"/>
        </w:rPr>
        <w:t>нб</w:t>
      </w:r>
      <w:proofErr w:type="spellEnd"/>
      <w:r w:rsidRPr="00D90FC1">
        <w:rPr>
          <w:rFonts w:cs="Times New Roman"/>
          <w:szCs w:val="28"/>
        </w:rPr>
        <w:t>,</w:t>
      </w:r>
      <w:r w:rsidRPr="00D90FC1">
        <w:rPr>
          <w:rFonts w:cs="Times New Roman"/>
          <w:bCs/>
          <w:szCs w:val="28"/>
        </w:rPr>
        <w:t xml:space="preserve"> также можно исключить из расчетной формулы</w:t>
      </w:r>
      <w:r w:rsidRPr="00D90FC1">
        <w:rPr>
          <w:rFonts w:cs="Times New Roman"/>
          <w:szCs w:val="28"/>
        </w:rPr>
        <w:t>.</w:t>
      </w:r>
    </w:p>
    <w:p w14:paraId="18CE629A" w14:textId="77777777" w:rsidR="00F62A4C" w:rsidRPr="0077484D" w:rsidRDefault="00F62A4C" w:rsidP="0070399A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П</w:t>
      </w:r>
      <w:r w:rsidRPr="0077484D">
        <w:rPr>
          <w:rFonts w:cs="Times New Roman"/>
          <w:bCs/>
          <w:szCs w:val="28"/>
        </w:rPr>
        <w:t>ри контроле не произойдет смещения измерительной базы детали от заданного положения под действием измерительных сил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так как внутренн</w:t>
      </w:r>
      <w:r>
        <w:rPr>
          <w:rFonts w:cs="Times New Roman"/>
          <w:bCs/>
          <w:szCs w:val="28"/>
        </w:rPr>
        <w:t>яя</w:t>
      </w:r>
      <w:r w:rsidRPr="0077484D">
        <w:rPr>
          <w:rFonts w:cs="Times New Roman"/>
          <w:bCs/>
          <w:szCs w:val="28"/>
        </w:rPr>
        <w:t xml:space="preserve"> базов</w:t>
      </w:r>
      <w:r>
        <w:rPr>
          <w:rFonts w:cs="Times New Roman"/>
          <w:bCs/>
          <w:szCs w:val="28"/>
        </w:rPr>
        <w:t>ая поверхность закреплена в кулачках патрона</w:t>
      </w:r>
      <w:r w:rsidRPr="0077484D">
        <w:rPr>
          <w:rFonts w:cs="Times New Roman"/>
          <w:szCs w:val="28"/>
        </w:rPr>
        <w:t>.</w:t>
      </w:r>
      <w:r w:rsidRPr="0077484D">
        <w:rPr>
          <w:rFonts w:cs="Times New Roman"/>
          <w:bCs/>
          <w:szCs w:val="28"/>
        </w:rPr>
        <w:t xml:space="preserve"> Поэтому составляющая </w:t>
      </w:r>
      <w:proofErr w:type="spellStart"/>
      <w:r w:rsidRPr="0077484D">
        <w:rPr>
          <w:rFonts w:cs="Times New Roman"/>
          <w:szCs w:val="28"/>
        </w:rPr>
        <w:t>ε</w:t>
      </w:r>
      <w:r w:rsidRPr="0077484D">
        <w:rPr>
          <w:rFonts w:cs="Times New Roman"/>
          <w:bCs/>
          <w:szCs w:val="28"/>
          <w:vertAlign w:val="subscript"/>
        </w:rPr>
        <w:t>ис</w:t>
      </w:r>
      <w:proofErr w:type="spellEnd"/>
      <w:r w:rsidRPr="0077484D">
        <w:rPr>
          <w:rFonts w:cs="Times New Roman"/>
          <w:bCs/>
          <w:szCs w:val="28"/>
        </w:rPr>
        <w:t xml:space="preserve"> тоже исключается</w:t>
      </w:r>
      <w:r w:rsidRPr="0077484D">
        <w:rPr>
          <w:rFonts w:cs="Times New Roman"/>
          <w:szCs w:val="28"/>
        </w:rPr>
        <w:t>.</w:t>
      </w:r>
    </w:p>
    <w:p w14:paraId="404CD867" w14:textId="4387998A" w:rsidR="00F62A4C" w:rsidRDefault="00F62A4C" w:rsidP="00FC7B74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77484D">
        <w:rPr>
          <w:rFonts w:cs="Times New Roman"/>
          <w:bCs/>
          <w:szCs w:val="28"/>
        </w:rPr>
        <w:t xml:space="preserve">В конструкции приспособления </w:t>
      </w:r>
      <w:r>
        <w:rPr>
          <w:rFonts w:cs="Times New Roman"/>
          <w:bCs/>
          <w:szCs w:val="28"/>
        </w:rPr>
        <w:t xml:space="preserve">присутствуют </w:t>
      </w:r>
      <w:r w:rsidRPr="0077484D">
        <w:rPr>
          <w:rFonts w:cs="Times New Roman"/>
          <w:bCs/>
          <w:szCs w:val="28"/>
        </w:rPr>
        <w:t>зажимные элементы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и не используются меры и эталоны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следовательно</w:t>
      </w:r>
      <w:r w:rsidRPr="0077484D">
        <w:rPr>
          <w:rFonts w:cs="Times New Roman"/>
          <w:szCs w:val="28"/>
        </w:rPr>
        <w:t>,</w:t>
      </w:r>
      <w:r w:rsidRPr="0077484D">
        <w:rPr>
          <w:rFonts w:cs="Times New Roman"/>
          <w:bCs/>
          <w:szCs w:val="28"/>
        </w:rPr>
        <w:t xml:space="preserve"> исключаем погрешност</w:t>
      </w:r>
      <w:r>
        <w:rPr>
          <w:rFonts w:cs="Times New Roman"/>
          <w:bCs/>
          <w:szCs w:val="28"/>
        </w:rPr>
        <w:t>ь</w:t>
      </w:r>
      <w:r w:rsidRPr="00950671">
        <w:rPr>
          <w:rFonts w:cs="Times New Roman"/>
          <w:szCs w:val="28"/>
        </w:rPr>
        <w:t xml:space="preserve"> </w:t>
      </w:r>
      <w:proofErr w:type="spellStart"/>
      <w:r w:rsidRPr="0077484D">
        <w:rPr>
          <w:rFonts w:cs="Times New Roman"/>
          <w:szCs w:val="28"/>
        </w:rPr>
        <w:t>ε</w:t>
      </w:r>
      <w:r w:rsidRPr="0077484D">
        <w:rPr>
          <w:rFonts w:cs="Times New Roman"/>
          <w:bCs/>
          <w:szCs w:val="28"/>
          <w:vertAlign w:val="subscript"/>
        </w:rPr>
        <w:t>им</w:t>
      </w:r>
      <w:proofErr w:type="spellEnd"/>
      <w:r>
        <w:rPr>
          <w:rFonts w:cs="Times New Roman"/>
          <w:bCs/>
          <w:szCs w:val="28"/>
        </w:rPr>
        <w:t>.</w:t>
      </w:r>
    </w:p>
    <w:p w14:paraId="5F16BAF6" w14:textId="55080829" w:rsidR="00F62A4C" w:rsidRDefault="00F62A4C" w:rsidP="0070399A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rFonts w:cs="Times New Roman"/>
          <w:szCs w:val="28"/>
        </w:rPr>
        <w:t xml:space="preserve">Исходя из вышеизложенного определяем </w:t>
      </w:r>
      <w:r>
        <w:rPr>
          <w:szCs w:val="28"/>
        </w:rPr>
        <w:t>суммарную погрешность измерения в контрольном приспособлени</w:t>
      </w:r>
      <w:r w:rsidR="00325F54">
        <w:rPr>
          <w:szCs w:val="28"/>
        </w:rPr>
        <w:t>и по формуле</w:t>
      </w:r>
      <w:r>
        <w:rPr>
          <w:szCs w:val="28"/>
        </w:rPr>
        <w:t>:</w:t>
      </w:r>
    </w:p>
    <w:p w14:paraId="060F5D84" w14:textId="5BB3BC84" w:rsidR="00F62A4C" w:rsidRPr="00325F54" w:rsidRDefault="00115475" w:rsidP="0070399A">
      <w:pPr>
        <w:tabs>
          <w:tab w:val="left" w:pos="3969"/>
        </w:tabs>
        <w:spacing w:line="240" w:lineRule="auto"/>
        <w:ind w:firstLine="709"/>
        <w:jc w:val="right"/>
        <w:rPr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изм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Cs w:val="28"/>
                </w:rPr>
                <m:t>ип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зп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з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си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др</m:t>
                  </m:r>
                </m:sub>
                <m:sup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/>
              <w:szCs w:val="28"/>
            </w:rPr>
            <m:t xml:space="preserve">            </m:t>
          </m:r>
        </m:oMath>
      </m:oMathPara>
    </w:p>
    <w:p w14:paraId="08586F96" w14:textId="79188538" w:rsidR="00C83481" w:rsidRDefault="00C83481" w:rsidP="00C83481"/>
    <w:p w14:paraId="3CBBB10D" w14:textId="61075B37" w:rsidR="00703410" w:rsidRDefault="00703410" w:rsidP="00C83481"/>
    <w:p w14:paraId="72434264" w14:textId="2B26CD4D" w:rsidR="00703410" w:rsidRDefault="00703410" w:rsidP="00C83481"/>
    <w:p w14:paraId="0A9EC643" w14:textId="751D2150" w:rsidR="00703410" w:rsidRDefault="00703410" w:rsidP="00C83481"/>
    <w:p w14:paraId="7993FE15" w14:textId="786BEA2F" w:rsidR="00703410" w:rsidRDefault="00703410" w:rsidP="00C83481"/>
    <w:p w14:paraId="5F03FCB7" w14:textId="7CC97DBB" w:rsidR="00703410" w:rsidRDefault="00703410" w:rsidP="00C83481"/>
    <w:p w14:paraId="58E96C83" w14:textId="0935AFCB" w:rsidR="00703410" w:rsidRDefault="00703410" w:rsidP="00C83481"/>
    <w:p w14:paraId="6BA5BBCF" w14:textId="7FF96C7E" w:rsidR="00703410" w:rsidRDefault="00703410" w:rsidP="00C83481"/>
    <w:p w14:paraId="1EC41D3B" w14:textId="1519961A" w:rsidR="00703410" w:rsidRDefault="00703410" w:rsidP="00C83481"/>
    <w:p w14:paraId="11A01CFE" w14:textId="4DD0144B" w:rsidR="00703410" w:rsidRDefault="00703410" w:rsidP="00C83481"/>
    <w:p w14:paraId="42A76606" w14:textId="23D60D84" w:rsidR="00703410" w:rsidRDefault="00703410" w:rsidP="00C83481"/>
    <w:p w14:paraId="65D15636" w14:textId="4AF07428" w:rsidR="00703410" w:rsidRDefault="00703410" w:rsidP="00C83481"/>
    <w:p w14:paraId="05A4FDF3" w14:textId="2BFEA434" w:rsidR="00703410" w:rsidRDefault="00703410" w:rsidP="00C83481"/>
    <w:p w14:paraId="62EE258C" w14:textId="5F9B4FD7" w:rsidR="00703410" w:rsidRDefault="00703410" w:rsidP="00C83481"/>
    <w:p w14:paraId="6452E2EA" w14:textId="05A48C6C" w:rsidR="00703410" w:rsidRDefault="00703410" w:rsidP="00C83481"/>
    <w:p w14:paraId="14ABAFF4" w14:textId="66B4E8E7" w:rsidR="00703410" w:rsidRDefault="00703410" w:rsidP="00C83481"/>
    <w:p w14:paraId="4557D722" w14:textId="017214BE" w:rsidR="00703410" w:rsidRDefault="00703410" w:rsidP="00C83481"/>
    <w:p w14:paraId="1092735A" w14:textId="515F6BD6" w:rsidR="00703410" w:rsidRDefault="00703410" w:rsidP="00C83481"/>
    <w:p w14:paraId="54B8D5BF" w14:textId="509ED796" w:rsidR="00703410" w:rsidRDefault="00703410" w:rsidP="00C83481"/>
    <w:p w14:paraId="78C166F0" w14:textId="1D945419" w:rsidR="00703410" w:rsidRDefault="00703410" w:rsidP="00C83481"/>
    <w:p w14:paraId="5E6B144E" w14:textId="309BB2C2" w:rsidR="00703410" w:rsidRDefault="00703410" w:rsidP="00C83481"/>
    <w:p w14:paraId="602599D6" w14:textId="0670E321" w:rsidR="00703410" w:rsidRDefault="00703410" w:rsidP="00C83481"/>
    <w:p w14:paraId="33C60A1C" w14:textId="2196162D" w:rsidR="00703410" w:rsidRDefault="00703410" w:rsidP="00C83481"/>
    <w:p w14:paraId="15DD8781" w14:textId="6AF6ACFE" w:rsidR="00703410" w:rsidRDefault="00703410" w:rsidP="00C83481"/>
    <w:p w14:paraId="14577939" w14:textId="0DAA142B" w:rsidR="00703410" w:rsidRDefault="00703410" w:rsidP="00C83481"/>
    <w:p w14:paraId="50D45FA8" w14:textId="39A781B5" w:rsidR="00703410" w:rsidRDefault="00703410" w:rsidP="00C83481"/>
    <w:p w14:paraId="6A27BCAA" w14:textId="179B0EEB" w:rsidR="00703410" w:rsidRDefault="00703410" w:rsidP="00C83481"/>
    <w:p w14:paraId="3297FBFA" w14:textId="18B2D793" w:rsidR="00703410" w:rsidRDefault="00703410" w:rsidP="00C83481"/>
    <w:p w14:paraId="2004D19C" w14:textId="4D706C9E" w:rsidR="00703410" w:rsidRDefault="00703410" w:rsidP="00C83481"/>
    <w:p w14:paraId="75F998EF" w14:textId="44277497" w:rsidR="00115475" w:rsidRDefault="00115475" w:rsidP="00115475">
      <w:pPr>
        <w:pStyle w:val="1"/>
        <w:ind w:firstLine="708"/>
        <w:rPr>
          <w:b/>
          <w:sz w:val="32"/>
        </w:rPr>
      </w:pPr>
      <w:bookmarkStart w:id="20" w:name="_Toc118473432"/>
      <w:r w:rsidRPr="00115475">
        <w:rPr>
          <w:b/>
          <w:sz w:val="32"/>
        </w:rPr>
        <w:t>6. Автоматизация операции</w:t>
      </w:r>
      <w:bookmarkEnd w:id="20"/>
    </w:p>
    <w:p w14:paraId="38B08D89" w14:textId="77777777" w:rsidR="00115475" w:rsidRPr="00115475" w:rsidRDefault="00115475" w:rsidP="00115475"/>
    <w:p w14:paraId="09E2D7C2" w14:textId="77777777" w:rsidR="00115475" w:rsidRDefault="00115475" w:rsidP="008C090F">
      <w:pPr>
        <w:pStyle w:val="11"/>
        <w:jc w:val="center"/>
      </w:pPr>
      <w:r w:rsidRPr="00115475">
        <w:rPr>
          <w:noProof/>
          <w:lang w:eastAsia="ru-RU"/>
        </w:rPr>
        <w:drawing>
          <wp:inline distT="0" distB="0" distL="0" distR="0" wp14:anchorId="24F1A00D" wp14:editId="18595427">
            <wp:extent cx="5240511" cy="3209925"/>
            <wp:effectExtent l="0" t="0" r="0" b="0"/>
            <wp:docPr id="4" name="Рисунок 4" descr="E:\Учеба\5 курс\ПД практикум\а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Учеба\5 курс\ПД практикум\ав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975" cy="322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24A4D" w14:textId="77777777" w:rsidR="00115475" w:rsidRDefault="00115475" w:rsidP="008C090F">
      <w:pPr>
        <w:pStyle w:val="11"/>
        <w:jc w:val="center"/>
        <w:rPr>
          <w:szCs w:val="28"/>
        </w:rPr>
      </w:pPr>
      <w:r>
        <w:rPr>
          <w:szCs w:val="28"/>
        </w:rPr>
        <w:t>Рисунок 10 – схема пассивного контроля диаметра вала</w:t>
      </w:r>
    </w:p>
    <w:p w14:paraId="18E8998E" w14:textId="77777777" w:rsidR="00115475" w:rsidRDefault="00115475" w:rsidP="008C090F">
      <w:pPr>
        <w:pStyle w:val="11"/>
        <w:rPr>
          <w:szCs w:val="28"/>
        </w:rPr>
      </w:pPr>
    </w:p>
    <w:p w14:paraId="406D9424" w14:textId="15BAEC62" w:rsidR="00115475" w:rsidRPr="00115475" w:rsidRDefault="00115475" w:rsidP="008C090F">
      <w:pPr>
        <w:pStyle w:val="11"/>
      </w:pPr>
      <w:r>
        <w:rPr>
          <w:szCs w:val="28"/>
        </w:rPr>
        <w:t>Контролируемая деталь подводится под измерительное устройство (2), которое посылает сигнал о размере контролируемой детали в преобразователь измерительных импульсов (3), а иногда в контрольное устройство (4). Из преобразователя (3) поступают команды на заслонки сортировочного устройства (5), которые посылают проконтролированную деталь в тару для годной (ГДН) или бракованной продукции.</w:t>
      </w:r>
      <w:r w:rsidRPr="00115475">
        <w:br w:type="page"/>
      </w:r>
    </w:p>
    <w:p w14:paraId="579DF053" w14:textId="33362D1E" w:rsidR="00703410" w:rsidRPr="006F752C" w:rsidRDefault="00703410" w:rsidP="006F752C">
      <w:pPr>
        <w:pStyle w:val="1"/>
        <w:ind w:firstLine="709"/>
        <w:rPr>
          <w:b/>
          <w:sz w:val="32"/>
        </w:rPr>
      </w:pPr>
      <w:bookmarkStart w:id="21" w:name="_Toc118473433"/>
      <w:r w:rsidRPr="006F752C">
        <w:rPr>
          <w:b/>
          <w:sz w:val="32"/>
        </w:rPr>
        <w:t>Приложение А</w:t>
      </w:r>
      <w:bookmarkEnd w:id="21"/>
    </w:p>
    <w:p w14:paraId="395F86BD" w14:textId="77777777" w:rsidR="00C83481" w:rsidRPr="00C83481" w:rsidRDefault="00C83481" w:rsidP="00C83481">
      <w:pPr>
        <w:spacing w:line="360" w:lineRule="auto"/>
        <w:ind w:firstLine="709"/>
        <w:rPr>
          <w:b/>
          <w:sz w:val="32"/>
        </w:rPr>
      </w:pPr>
    </w:p>
    <w:p w14:paraId="4690F00D" w14:textId="4EF91E19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6049553" w14:textId="5D958251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4BB54859" w14:textId="37612573" w:rsidR="00B43066" w:rsidRDefault="00B43066" w:rsidP="00B43066">
      <w:pPr>
        <w:pStyle w:val="11"/>
        <w:ind w:firstLine="0"/>
        <w:rPr>
          <w:rFonts w:eastAsiaTheme="minorEastAsia" w:cs="Times New Roman"/>
          <w:szCs w:val="28"/>
        </w:rPr>
      </w:pPr>
    </w:p>
    <w:p w14:paraId="5755F452" w14:textId="6D2770C4" w:rsidR="00760202" w:rsidRDefault="00760202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D1DF170" w14:textId="38867853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9C2E8AA" w14:textId="18EEF7D4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22A647E0" w14:textId="69553F34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6669991" w14:textId="2126E49A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C1CB20C" w14:textId="6E0BD579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5709785E" w14:textId="3E2896BF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62BF50E" w14:textId="6D11FB55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5E3CC76" w14:textId="58DE4CD2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335ED74" w14:textId="66B029EB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F44F7DD" w14:textId="351435F1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63664101" w14:textId="4C48320E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8B5289E" w14:textId="3013DEE8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55B3DD5" w14:textId="4711346B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7A14CFFF" w14:textId="345AEC9E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1F343321" w14:textId="6894EF6F" w:rsidR="00617B00" w:rsidRDefault="00617B0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1811231" w14:textId="097D83F4" w:rsidR="001E49FC" w:rsidRDefault="001E49FC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2F3BEB14" w14:textId="04184217" w:rsidR="00555D27" w:rsidRDefault="00555D27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1AC2F0B" w14:textId="7BFA9E5E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589A6678" w14:textId="29A7366E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0EDFD59B" w14:textId="1E807BB4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4216708C" w14:textId="48D23DC0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4497CDAF" w14:textId="77777777" w:rsidR="00703410" w:rsidRDefault="00703410" w:rsidP="00B13E06">
      <w:pPr>
        <w:pStyle w:val="11"/>
        <w:ind w:firstLine="0"/>
        <w:rPr>
          <w:rFonts w:eastAsiaTheme="minorEastAsia" w:cs="Times New Roman"/>
          <w:szCs w:val="28"/>
        </w:rPr>
      </w:pPr>
    </w:p>
    <w:p w14:paraId="3390A2F7" w14:textId="1A337D63" w:rsidR="00555D27" w:rsidRPr="00555D27" w:rsidRDefault="00555D27" w:rsidP="00555D27"/>
    <w:p w14:paraId="3F903CB5" w14:textId="5DA30681" w:rsidR="00760202" w:rsidRDefault="00760202" w:rsidP="00555D27">
      <w:pPr>
        <w:pStyle w:val="1"/>
        <w:ind w:firstLine="709"/>
        <w:jc w:val="center"/>
        <w:rPr>
          <w:rFonts w:eastAsiaTheme="minorEastAsia"/>
          <w:b/>
          <w:sz w:val="32"/>
        </w:rPr>
      </w:pPr>
      <w:bookmarkStart w:id="22" w:name="_Toc118473434"/>
      <w:r w:rsidRPr="00C83481">
        <w:rPr>
          <w:rFonts w:eastAsiaTheme="minorEastAsia"/>
          <w:b/>
          <w:sz w:val="32"/>
        </w:rPr>
        <w:t>Библиографи</w:t>
      </w:r>
      <w:r w:rsidR="001E49FC">
        <w:rPr>
          <w:rFonts w:eastAsiaTheme="minorEastAsia"/>
          <w:b/>
          <w:sz w:val="32"/>
        </w:rPr>
        <w:t>я</w:t>
      </w:r>
      <w:bookmarkEnd w:id="22"/>
    </w:p>
    <w:p w14:paraId="5542422D" w14:textId="77777777" w:rsidR="00C83481" w:rsidRPr="00C83481" w:rsidRDefault="00C83481" w:rsidP="00555D27">
      <w:pPr>
        <w:spacing w:line="240" w:lineRule="auto"/>
        <w:ind w:firstLine="709"/>
      </w:pPr>
    </w:p>
    <w:p w14:paraId="05B4A818" w14:textId="3CA4E99D" w:rsidR="008C0D98" w:rsidRDefault="001E49FC" w:rsidP="00555D27">
      <w:pPr>
        <w:spacing w:line="240" w:lineRule="auto"/>
        <w:ind w:firstLine="709"/>
        <w:rPr>
          <w:rStyle w:val="12"/>
        </w:rPr>
      </w:pPr>
      <w:r>
        <w:rPr>
          <w:rFonts w:eastAsiaTheme="minorEastAsia" w:cs="Times New Roman"/>
          <w:szCs w:val="28"/>
        </w:rPr>
        <w:t>1</w:t>
      </w:r>
      <w:r w:rsidR="008C0D98">
        <w:rPr>
          <w:rFonts w:eastAsiaTheme="minorEastAsia" w:cs="Times New Roman"/>
          <w:szCs w:val="28"/>
        </w:rPr>
        <w:t xml:space="preserve"> ГОСТ 4543-2016 </w:t>
      </w:r>
      <w:r w:rsidR="000C6213">
        <w:rPr>
          <w:rStyle w:val="12"/>
        </w:rPr>
        <w:t>М</w:t>
      </w:r>
      <w:r w:rsidR="000C6213" w:rsidRPr="000C6213">
        <w:rPr>
          <w:rStyle w:val="12"/>
        </w:rPr>
        <w:t>еталлопродукция из конструкционной легированной</w:t>
      </w:r>
      <w:r w:rsidR="000C6213">
        <w:rPr>
          <w:rStyle w:val="12"/>
        </w:rPr>
        <w:t xml:space="preserve"> </w:t>
      </w:r>
      <w:r w:rsidR="000C6213" w:rsidRPr="000C6213">
        <w:rPr>
          <w:rStyle w:val="12"/>
        </w:rPr>
        <w:t>стали</w:t>
      </w:r>
      <w:r w:rsidR="000C6213">
        <w:rPr>
          <w:rStyle w:val="12"/>
        </w:rPr>
        <w:t xml:space="preserve">. </w:t>
      </w:r>
      <w:r w:rsidR="008C0D98" w:rsidRPr="000C6213">
        <w:rPr>
          <w:rStyle w:val="12"/>
        </w:rPr>
        <w:t>Технические условия</w:t>
      </w:r>
      <w:r w:rsidR="000C6213">
        <w:rPr>
          <w:rStyle w:val="12"/>
        </w:rPr>
        <w:t xml:space="preserve">. </w:t>
      </w:r>
      <w:r w:rsidR="00386141">
        <w:rPr>
          <w:rStyle w:val="12"/>
        </w:rPr>
        <w:t xml:space="preserve">- </w:t>
      </w:r>
      <w:r w:rsidR="000C6213" w:rsidRPr="000C6213">
        <w:rPr>
          <w:rStyle w:val="12"/>
        </w:rPr>
        <w:t>М.: Стандартинформ, 2019</w:t>
      </w:r>
    </w:p>
    <w:p w14:paraId="7AB52AA1" w14:textId="1BB6C534" w:rsidR="001F543A" w:rsidRDefault="001E49FC" w:rsidP="00555D27">
      <w:pPr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2</w:t>
      </w:r>
      <w:r w:rsidR="001F543A">
        <w:rPr>
          <w:rFonts w:cs="Times New Roman"/>
        </w:rPr>
        <w:t xml:space="preserve"> </w:t>
      </w:r>
      <w:r w:rsidR="001F543A" w:rsidRPr="001F543A">
        <w:rPr>
          <w:rFonts w:cs="Times New Roman"/>
        </w:rPr>
        <w:t>Козлов А</w:t>
      </w:r>
      <w:r w:rsidR="00314AF9">
        <w:rPr>
          <w:rFonts w:cs="Times New Roman"/>
        </w:rPr>
        <w:t>.В. Р</w:t>
      </w:r>
      <w:r w:rsidR="001F543A" w:rsidRPr="001F543A">
        <w:rPr>
          <w:rFonts w:cs="Times New Roman"/>
        </w:rPr>
        <w:t xml:space="preserve">асчет режимов резания при точении: Учебное пособие / А.В. Козлов, И.П. Дерябин. - Челябинск: Издательский центр </w:t>
      </w:r>
      <w:r w:rsidR="00314AF9" w:rsidRPr="001F543A">
        <w:rPr>
          <w:rFonts w:cs="Times New Roman"/>
        </w:rPr>
        <w:t>ЮУрГУ</w:t>
      </w:r>
      <w:r w:rsidR="001F543A" w:rsidRPr="001F543A">
        <w:rPr>
          <w:rFonts w:cs="Times New Roman"/>
        </w:rPr>
        <w:t>, 2015. - 56 с.</w:t>
      </w:r>
    </w:p>
    <w:p w14:paraId="259DFC28" w14:textId="7338AE8F" w:rsidR="00B43066" w:rsidRDefault="001E49FC" w:rsidP="00555D27">
      <w:pPr>
        <w:pStyle w:val="af2"/>
        <w:ind w:firstLine="709"/>
        <w:rPr>
          <w:rFonts w:cs="Times New Roman"/>
          <w:spacing w:val="2"/>
          <w:szCs w:val="28"/>
          <w:shd w:val="clear" w:color="auto" w:fill="FFFFFF"/>
        </w:rPr>
      </w:pPr>
      <w:r>
        <w:rPr>
          <w:rFonts w:cs="Times New Roman"/>
        </w:rPr>
        <w:t>3</w:t>
      </w:r>
      <w:r w:rsidR="00B43066">
        <w:rPr>
          <w:rFonts w:cs="Times New Roman"/>
        </w:rPr>
        <w:t xml:space="preserve"> </w:t>
      </w:r>
      <w:r w:rsidR="00B43066" w:rsidRPr="00D33CE5">
        <w:rPr>
          <w:rFonts w:cs="Times New Roman"/>
          <w:spacing w:val="2"/>
          <w:szCs w:val="28"/>
          <w:shd w:val="clear" w:color="auto" w:fill="FFFFFF"/>
        </w:rPr>
        <w:t>Справочник технолога-машиностроителя. В 2-х т. С74 Т. 2/Под ред. А.Г. Косиловой и Р.К. Мещерякова. – 4-е из., перераб</w:t>
      </w:r>
      <w:proofErr w:type="gramStart"/>
      <w:r w:rsidR="00B43066" w:rsidRPr="00D33CE5">
        <w:rPr>
          <w:rFonts w:cs="Times New Roman"/>
          <w:spacing w:val="2"/>
          <w:szCs w:val="28"/>
          <w:shd w:val="clear" w:color="auto" w:fill="FFFFFF"/>
        </w:rPr>
        <w:t>.</w:t>
      </w:r>
      <w:proofErr w:type="gramEnd"/>
      <w:r w:rsidR="00B43066" w:rsidRPr="00D33CE5">
        <w:rPr>
          <w:rFonts w:cs="Times New Roman"/>
          <w:spacing w:val="2"/>
          <w:szCs w:val="28"/>
          <w:shd w:val="clear" w:color="auto" w:fill="FFFFFF"/>
        </w:rPr>
        <w:t xml:space="preserve"> и доп. – М.: Машиностроение, 1985. 496 с., с ил.</w:t>
      </w:r>
    </w:p>
    <w:p w14:paraId="7500F312" w14:textId="0F95B720" w:rsidR="00C74A1C" w:rsidRDefault="001E49FC" w:rsidP="00555D27">
      <w:pPr>
        <w:spacing w:line="240" w:lineRule="auto"/>
        <w:ind w:firstLine="709"/>
        <w:rPr>
          <w:rFonts w:cs="Times New Roman"/>
        </w:rPr>
      </w:pPr>
      <w:r>
        <w:rPr>
          <w:rFonts w:cs="Times New Roman"/>
        </w:rPr>
        <w:t>4</w:t>
      </w:r>
      <w:r w:rsidR="00C74A1C">
        <w:rPr>
          <w:rFonts w:cs="Times New Roman"/>
        </w:rPr>
        <w:t xml:space="preserve"> Решетников Б.А</w:t>
      </w:r>
      <w:r w:rsidR="004C2811">
        <w:rPr>
          <w:rFonts w:cs="Times New Roman"/>
        </w:rPr>
        <w:t>. Конструкторско-технологическое обеспечение машиностроительных производств</w:t>
      </w:r>
      <w:r w:rsidR="00C74A1C" w:rsidRPr="001F543A">
        <w:rPr>
          <w:rFonts w:cs="Times New Roman"/>
        </w:rPr>
        <w:t>: Учебное пособие</w:t>
      </w:r>
      <w:r w:rsidR="006B27DA">
        <w:rPr>
          <w:rFonts w:cs="Times New Roman"/>
        </w:rPr>
        <w:t xml:space="preserve"> к государственному экзамену</w:t>
      </w:r>
      <w:r w:rsidR="00C74A1C" w:rsidRPr="001F543A">
        <w:rPr>
          <w:rFonts w:cs="Times New Roman"/>
        </w:rPr>
        <w:t xml:space="preserve"> / </w:t>
      </w:r>
      <w:r w:rsidR="006B27DA">
        <w:rPr>
          <w:rFonts w:cs="Times New Roman"/>
        </w:rPr>
        <w:t xml:space="preserve">Б.А. Решетников, С.В. Сергеев, А.В. Козлов. </w:t>
      </w:r>
      <w:r w:rsidR="00C74A1C" w:rsidRPr="001F543A">
        <w:rPr>
          <w:rFonts w:cs="Times New Roman"/>
        </w:rPr>
        <w:t>- Челябинск: Издательский центр ЮУрГУ</w:t>
      </w:r>
      <w:r w:rsidR="006B27DA">
        <w:rPr>
          <w:rFonts w:cs="Times New Roman"/>
        </w:rPr>
        <w:t>, 2013. - 71</w:t>
      </w:r>
      <w:r w:rsidR="00C74A1C" w:rsidRPr="001F543A">
        <w:rPr>
          <w:rFonts w:cs="Times New Roman"/>
        </w:rPr>
        <w:t xml:space="preserve"> с.</w:t>
      </w:r>
    </w:p>
    <w:p w14:paraId="39ED4A16" w14:textId="7B4B16F8" w:rsidR="00E15869" w:rsidRDefault="00E15869" w:rsidP="00E15869">
      <w:pPr>
        <w:overflowPunct w:val="0"/>
        <w:autoSpaceDE w:val="0"/>
        <w:autoSpaceDN w:val="0"/>
        <w:adjustRightInd w:val="0"/>
        <w:spacing w:line="240" w:lineRule="auto"/>
        <w:ind w:firstLine="709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5 Альбом контрольных приспособлений: Учебное пособие для вузов /    Ю.С. Степанов, Б.И. Афанасьев, А.Г. </w:t>
      </w:r>
      <w:proofErr w:type="spellStart"/>
      <w:r>
        <w:rPr>
          <w:rFonts w:eastAsia="Calibri" w:cs="Times New Roman"/>
        </w:rPr>
        <w:t>Схиртладзе</w:t>
      </w:r>
      <w:proofErr w:type="spellEnd"/>
      <w:r>
        <w:rPr>
          <w:rFonts w:eastAsia="Calibri" w:cs="Times New Roman"/>
        </w:rPr>
        <w:t xml:space="preserve">, А.Е. Щукин, А.С. </w:t>
      </w:r>
      <w:proofErr w:type="spellStart"/>
      <w:r>
        <w:rPr>
          <w:rFonts w:eastAsia="Calibri" w:cs="Times New Roman"/>
        </w:rPr>
        <w:t>Ямников</w:t>
      </w:r>
      <w:proofErr w:type="spellEnd"/>
      <w:r>
        <w:rPr>
          <w:rFonts w:eastAsia="Calibri" w:cs="Times New Roman"/>
        </w:rPr>
        <w:t>. / Под общей редакцией Ю.С. Степанова. – М.: Машиностроение, 1998. – 184с.</w:t>
      </w:r>
    </w:p>
    <w:p w14:paraId="5F3FF193" w14:textId="01921FA2" w:rsidR="00E15869" w:rsidRPr="00BB373C" w:rsidRDefault="00E15869" w:rsidP="00E15869">
      <w:pPr>
        <w:pStyle w:val="af2"/>
        <w:ind w:firstLine="709"/>
        <w:rPr>
          <w:rFonts w:cs="Times New Roman"/>
          <w:color w:val="2D2D2D"/>
          <w:spacing w:val="2"/>
          <w:szCs w:val="28"/>
          <w:shd w:val="clear" w:color="auto" w:fill="FFFFFF"/>
        </w:rPr>
      </w:pPr>
      <w:r>
        <w:rPr>
          <w:rFonts w:eastAsia="Calibri" w:cs="Times New Roman"/>
        </w:rPr>
        <w:t xml:space="preserve">6 ГОСТ 577-68 Индикаторы часового типа с ценой деления 0,01 мм. Технические условия. </w:t>
      </w:r>
      <w:r w:rsidRPr="00BB373C">
        <w:rPr>
          <w:rFonts w:cs="Times New Roman"/>
          <w:color w:val="000000"/>
          <w:szCs w:val="28"/>
        </w:rPr>
        <w:t>М.: ИПК Издательство стандартов, 1998</w:t>
      </w:r>
      <w:r>
        <w:rPr>
          <w:rFonts w:cs="Times New Roman"/>
          <w:color w:val="000000"/>
          <w:szCs w:val="28"/>
        </w:rPr>
        <w:t>.</w:t>
      </w:r>
    </w:p>
    <w:p w14:paraId="7D9EED5C" w14:textId="77777777" w:rsidR="00E15869" w:rsidRDefault="00E15869" w:rsidP="00555D27">
      <w:pPr>
        <w:spacing w:line="240" w:lineRule="auto"/>
        <w:ind w:firstLine="709"/>
        <w:rPr>
          <w:rFonts w:cs="Times New Roman"/>
        </w:rPr>
      </w:pPr>
    </w:p>
    <w:p w14:paraId="2861CAF4" w14:textId="77777777" w:rsidR="00C74A1C" w:rsidRPr="00D33CE5" w:rsidRDefault="00C74A1C" w:rsidP="00B43066">
      <w:pPr>
        <w:pStyle w:val="af2"/>
        <w:spacing w:line="360" w:lineRule="auto"/>
        <w:ind w:firstLine="709"/>
        <w:rPr>
          <w:rFonts w:cs="Times New Roman"/>
          <w:spacing w:val="2"/>
          <w:szCs w:val="28"/>
          <w:shd w:val="clear" w:color="auto" w:fill="FFFFFF"/>
        </w:rPr>
      </w:pPr>
    </w:p>
    <w:p w14:paraId="117793C4" w14:textId="2DB99957" w:rsidR="00B43066" w:rsidRPr="001F543A" w:rsidRDefault="00B43066" w:rsidP="001F543A">
      <w:pPr>
        <w:spacing w:line="360" w:lineRule="auto"/>
        <w:ind w:firstLine="709"/>
        <w:rPr>
          <w:rFonts w:cs="Times New Roman"/>
        </w:rPr>
      </w:pPr>
    </w:p>
    <w:p w14:paraId="57D91FF2" w14:textId="77777777" w:rsidR="001F543A" w:rsidRPr="000C6213" w:rsidRDefault="001F543A" w:rsidP="000C6213">
      <w:pPr>
        <w:spacing w:line="360" w:lineRule="auto"/>
        <w:ind w:firstLine="709"/>
        <w:rPr>
          <w:rStyle w:val="12"/>
        </w:rPr>
      </w:pPr>
    </w:p>
    <w:p w14:paraId="675173CB" w14:textId="6F66D4C0" w:rsidR="00416A45" w:rsidRPr="008C0D98" w:rsidRDefault="00416A45" w:rsidP="00952E46">
      <w:pPr>
        <w:pStyle w:val="11"/>
        <w:ind w:firstLine="709"/>
        <w:rPr>
          <w:rFonts w:eastAsiaTheme="minorEastAsia" w:cs="Times New Roman"/>
          <w:szCs w:val="28"/>
        </w:rPr>
      </w:pPr>
    </w:p>
    <w:p w14:paraId="0CB83B2A" w14:textId="6241AC42" w:rsidR="00E35D4F" w:rsidRPr="00E35D4F" w:rsidRDefault="000C6213" w:rsidP="000C6213">
      <w:pPr>
        <w:tabs>
          <w:tab w:val="left" w:pos="5625"/>
        </w:tabs>
      </w:pPr>
      <w:r>
        <w:tab/>
      </w:r>
    </w:p>
    <w:sectPr w:rsidR="00E35D4F" w:rsidRPr="00E35D4F" w:rsidSect="00385CDA">
      <w:footerReference w:type="default" r:id="rId18"/>
      <w:pgSz w:w="11906" w:h="16838"/>
      <w:pgMar w:top="1134" w:right="849" w:bottom="1134" w:left="1701" w:header="708" w:footer="0" w:gutter="0"/>
      <w:pgBorders>
        <w:top w:val="single" w:sz="12" w:space="25" w:color="auto"/>
        <w:left w:val="single" w:sz="12" w:space="21" w:color="auto"/>
        <w:bottom w:val="single" w:sz="12" w:space="0" w:color="auto"/>
        <w:right w:val="single" w:sz="12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A46CE" w14:textId="77777777" w:rsidR="00115475" w:rsidRDefault="00115475" w:rsidP="007C61D0">
      <w:pPr>
        <w:spacing w:line="240" w:lineRule="auto"/>
      </w:pPr>
      <w:r>
        <w:separator/>
      </w:r>
    </w:p>
  </w:endnote>
  <w:endnote w:type="continuationSeparator" w:id="0">
    <w:p w14:paraId="35AE0ADB" w14:textId="77777777" w:rsidR="00115475" w:rsidRDefault="00115475" w:rsidP="007C6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enturySchoolbook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W w:w="10239" w:type="dxa"/>
      <w:tblInd w:w="-44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7"/>
      <w:gridCol w:w="573"/>
      <w:gridCol w:w="1319"/>
      <w:gridCol w:w="859"/>
      <w:gridCol w:w="573"/>
      <w:gridCol w:w="5938"/>
      <w:gridCol w:w="560"/>
    </w:tblGrid>
    <w:tr w:rsidR="00115475" w14:paraId="6458AB63" w14:textId="77777777" w:rsidTr="00385CDA">
      <w:trPr>
        <w:trHeight w:val="296"/>
      </w:trPr>
      <w:tc>
        <w:tcPr>
          <w:tcW w:w="417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BEFDF8F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C60459F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1319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045BA1FB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859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A61DD05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768E38E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938" w:type="dxa"/>
          <w:vMerge w:val="restart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7DEE9726" w14:textId="04EA3DFB" w:rsidR="00115475" w:rsidRPr="006D22DC" w:rsidRDefault="00115475" w:rsidP="006D22DC">
          <w:pPr>
            <w:pStyle w:val="af1"/>
            <w:jc w:val="center"/>
            <w:rPr>
              <w:rFonts w:ascii="Times New Roman" w:hAnsi="Times New Roman"/>
              <w:i w:val="0"/>
              <w:lang w:val="ru-RU"/>
            </w:rPr>
          </w:pPr>
          <w:r>
            <w:rPr>
              <w:rFonts w:ascii="Times New Roman" w:hAnsi="Times New Roman"/>
              <w:i w:val="0"/>
              <w:lang w:val="ru-RU"/>
            </w:rPr>
            <w:t>ФТТ- 5</w:t>
          </w:r>
          <w:r w:rsidRPr="0099219A">
            <w:rPr>
              <w:rFonts w:ascii="Times New Roman" w:hAnsi="Times New Roman"/>
              <w:i w:val="0"/>
            </w:rPr>
            <w:t>31.15.03.05.202</w:t>
          </w:r>
          <w:r>
            <w:rPr>
              <w:rFonts w:ascii="Times New Roman" w:hAnsi="Times New Roman"/>
              <w:i w:val="0"/>
              <w:lang w:val="ru-RU"/>
            </w:rPr>
            <w:t>2</w:t>
          </w:r>
          <w:r w:rsidRPr="0099219A">
            <w:rPr>
              <w:rFonts w:ascii="Times New Roman" w:hAnsi="Times New Roman"/>
              <w:i w:val="0"/>
            </w:rPr>
            <w:t>.</w:t>
          </w:r>
          <w:r>
            <w:rPr>
              <w:rFonts w:ascii="Times New Roman" w:hAnsi="Times New Roman"/>
              <w:i w:val="0"/>
              <w:lang w:val="ru-RU"/>
            </w:rPr>
            <w:t>672</w:t>
          </w:r>
          <w:r w:rsidRPr="0099219A">
            <w:rPr>
              <w:rFonts w:ascii="Times New Roman" w:hAnsi="Times New Roman"/>
              <w:i w:val="0"/>
            </w:rPr>
            <w:t>.</w:t>
          </w:r>
          <w:r>
            <w:rPr>
              <w:rFonts w:ascii="Times New Roman" w:hAnsi="Times New Roman"/>
              <w:i w:val="0"/>
              <w:lang w:val="ru-RU"/>
            </w:rPr>
            <w:t>05</w:t>
          </w:r>
        </w:p>
      </w:tc>
      <w:tc>
        <w:tcPr>
          <w:tcW w:w="560" w:type="dxa"/>
          <w:vMerge w:val="restart"/>
          <w:tcBorders>
            <w:top w:val="single" w:sz="12" w:space="0" w:color="000000" w:themeColor="text1"/>
            <w:left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5298178" w14:textId="6AA628DA" w:rsidR="00115475" w:rsidRPr="006538C7" w:rsidRDefault="00115475" w:rsidP="00965120">
          <w:pPr>
            <w:pStyle w:val="a6"/>
            <w:jc w:val="center"/>
            <w:rPr>
              <w:rFonts w:cs="Times New Roman"/>
              <w:i/>
              <w:szCs w:val="28"/>
            </w:rPr>
          </w:pPr>
          <w:r w:rsidRPr="006538C7">
            <w:rPr>
              <w:rFonts w:cs="Times New Roman"/>
              <w:i/>
              <w:szCs w:val="28"/>
            </w:rPr>
            <w:fldChar w:fldCharType="begin"/>
          </w:r>
          <w:r w:rsidRPr="006538C7">
            <w:rPr>
              <w:rFonts w:cs="Times New Roman"/>
              <w:i/>
              <w:szCs w:val="28"/>
            </w:rPr>
            <w:instrText xml:space="preserve"> PAGE   \* MERGEFORMAT </w:instrText>
          </w:r>
          <w:r w:rsidRPr="006538C7">
            <w:rPr>
              <w:rFonts w:cs="Times New Roman"/>
              <w:i/>
              <w:szCs w:val="28"/>
            </w:rPr>
            <w:fldChar w:fldCharType="separate"/>
          </w:r>
          <w:r w:rsidR="008C090F">
            <w:rPr>
              <w:rFonts w:cs="Times New Roman"/>
              <w:i/>
              <w:noProof/>
              <w:szCs w:val="28"/>
            </w:rPr>
            <w:t>22</w:t>
          </w:r>
          <w:r w:rsidRPr="006538C7">
            <w:rPr>
              <w:rFonts w:cs="Times New Roman"/>
              <w:i/>
              <w:szCs w:val="28"/>
            </w:rPr>
            <w:fldChar w:fldCharType="end"/>
          </w:r>
        </w:p>
      </w:tc>
    </w:tr>
    <w:tr w:rsidR="00115475" w14:paraId="67DB4362" w14:textId="77777777" w:rsidTr="00385CDA">
      <w:trPr>
        <w:trHeight w:val="296"/>
      </w:trPr>
      <w:tc>
        <w:tcPr>
          <w:tcW w:w="417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38B3EA27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692AB74D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1319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6C6FCB6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859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3AD98FA2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73" w:type="dxa"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7681890" w14:textId="77777777" w:rsidR="00115475" w:rsidRPr="008835CA" w:rsidRDefault="00115475" w:rsidP="008835CA">
          <w:pPr>
            <w:pStyle w:val="a6"/>
            <w:jc w:val="center"/>
            <w:rPr>
              <w:rFonts w:ascii="GOST type A" w:hAnsi="GOST type A"/>
              <w:i/>
              <w:sz w:val="16"/>
              <w:szCs w:val="16"/>
            </w:rPr>
          </w:pPr>
        </w:p>
      </w:tc>
      <w:tc>
        <w:tcPr>
          <w:tcW w:w="5938" w:type="dxa"/>
          <w:vMerge/>
          <w:tcBorders>
            <w:left w:val="single" w:sz="12" w:space="0" w:color="000000" w:themeColor="text1"/>
            <w:right w:val="single" w:sz="12" w:space="0" w:color="000000" w:themeColor="text1"/>
          </w:tcBorders>
        </w:tcPr>
        <w:p w14:paraId="7F831690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  <w:tc>
        <w:tcPr>
          <w:tcW w:w="560" w:type="dxa"/>
          <w:vMerge/>
          <w:tcBorders>
            <w:left w:val="single" w:sz="12" w:space="0" w:color="000000" w:themeColor="text1"/>
            <w:right w:val="single" w:sz="12" w:space="0" w:color="000000" w:themeColor="text1"/>
          </w:tcBorders>
        </w:tcPr>
        <w:p w14:paraId="630592BD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</w:tr>
    <w:tr w:rsidR="00115475" w14:paraId="05CE7028" w14:textId="77777777" w:rsidTr="00385CDA">
      <w:trPr>
        <w:trHeight w:val="296"/>
      </w:trPr>
      <w:tc>
        <w:tcPr>
          <w:tcW w:w="417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61B507ED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Изм.</w:t>
          </w: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78FDFC91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Лист</w:t>
          </w:r>
        </w:p>
      </w:tc>
      <w:tc>
        <w:tcPr>
          <w:tcW w:w="1319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42CF2EFA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№ докум.</w:t>
          </w:r>
        </w:p>
      </w:tc>
      <w:tc>
        <w:tcPr>
          <w:tcW w:w="859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14A00AB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Подп.</w:t>
          </w:r>
        </w:p>
      </w:tc>
      <w:tc>
        <w:tcPr>
          <w:tcW w:w="573" w:type="dxa"/>
          <w:tc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  <w:vAlign w:val="center"/>
        </w:tcPr>
        <w:p w14:paraId="2F085D6A" w14:textId="77777777" w:rsidR="00115475" w:rsidRPr="008835CA" w:rsidRDefault="00115475" w:rsidP="008835CA">
          <w:pPr>
            <w:pStyle w:val="a6"/>
            <w:jc w:val="center"/>
            <w:rPr>
              <w:rFonts w:cs="Times New Roman"/>
              <w:i/>
              <w:sz w:val="16"/>
              <w:szCs w:val="16"/>
            </w:rPr>
          </w:pPr>
          <w:r w:rsidRPr="008835CA">
            <w:rPr>
              <w:rFonts w:cs="Times New Roman"/>
              <w:i/>
              <w:sz w:val="16"/>
              <w:szCs w:val="16"/>
            </w:rPr>
            <w:t>Дата</w:t>
          </w:r>
        </w:p>
      </w:tc>
      <w:tc>
        <w:tcPr>
          <w:tcW w:w="5938" w:type="dxa"/>
          <w:vMerge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</w:tcPr>
        <w:p w14:paraId="6EF4754F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  <w:tc>
        <w:tcPr>
          <w:tcW w:w="560" w:type="dxa"/>
          <w:vMerge/>
          <w:tcBorders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</w:tcBorders>
        </w:tcPr>
        <w:p w14:paraId="334554AE" w14:textId="77777777" w:rsidR="00115475" w:rsidRPr="004D5A24" w:rsidRDefault="00115475" w:rsidP="008835CA">
          <w:pPr>
            <w:pStyle w:val="a6"/>
            <w:rPr>
              <w:rFonts w:ascii="GOST type A" w:hAnsi="GOST type A"/>
              <w:i/>
              <w:sz w:val="24"/>
              <w:szCs w:val="24"/>
            </w:rPr>
          </w:pPr>
        </w:p>
      </w:tc>
    </w:tr>
  </w:tbl>
  <w:p w14:paraId="5BB152F2" w14:textId="77777777" w:rsidR="00115475" w:rsidRDefault="00115475" w:rsidP="00DE7A1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F9B92" w14:textId="77777777" w:rsidR="00115475" w:rsidRDefault="00115475" w:rsidP="007C61D0">
      <w:pPr>
        <w:spacing w:line="240" w:lineRule="auto"/>
      </w:pPr>
      <w:r>
        <w:separator/>
      </w:r>
    </w:p>
  </w:footnote>
  <w:footnote w:type="continuationSeparator" w:id="0">
    <w:p w14:paraId="63CE9776" w14:textId="77777777" w:rsidR="00115475" w:rsidRDefault="00115475" w:rsidP="007C61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84B"/>
    <w:multiLevelType w:val="hybridMultilevel"/>
    <w:tmpl w:val="31B087F6"/>
    <w:lvl w:ilvl="0" w:tplc="6CDE193E">
      <w:start w:val="1"/>
      <w:numFmt w:val="decimal"/>
      <w:pStyle w:val="a"/>
      <w:lvlText w:val="%1"/>
      <w:lvlJc w:val="left"/>
      <w:pPr>
        <w:tabs>
          <w:tab w:val="num" w:pos="1559"/>
        </w:tabs>
        <w:ind w:left="284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" w15:restartNumberingAfterBreak="0">
    <w:nsid w:val="09791357"/>
    <w:multiLevelType w:val="multilevel"/>
    <w:tmpl w:val="26B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E2B6D"/>
    <w:multiLevelType w:val="multilevel"/>
    <w:tmpl w:val="6E82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1209D"/>
    <w:multiLevelType w:val="multilevel"/>
    <w:tmpl w:val="B130F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C8779E"/>
    <w:multiLevelType w:val="multilevel"/>
    <w:tmpl w:val="5D921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BB065B"/>
    <w:multiLevelType w:val="multilevel"/>
    <w:tmpl w:val="1C48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546A4F"/>
    <w:multiLevelType w:val="multilevel"/>
    <w:tmpl w:val="5306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35364C"/>
    <w:multiLevelType w:val="multilevel"/>
    <w:tmpl w:val="644C4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A6F9E"/>
    <w:multiLevelType w:val="multilevel"/>
    <w:tmpl w:val="B30203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FF1BAE"/>
    <w:multiLevelType w:val="multilevel"/>
    <w:tmpl w:val="48D6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F73E40"/>
    <w:multiLevelType w:val="multilevel"/>
    <w:tmpl w:val="D3088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0C27CE"/>
    <w:multiLevelType w:val="multilevel"/>
    <w:tmpl w:val="77428B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300370"/>
    <w:multiLevelType w:val="multilevel"/>
    <w:tmpl w:val="366C4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4A4D86"/>
    <w:multiLevelType w:val="multilevel"/>
    <w:tmpl w:val="93BA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45740"/>
    <w:multiLevelType w:val="multilevel"/>
    <w:tmpl w:val="D9BC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D85F5A"/>
    <w:multiLevelType w:val="multilevel"/>
    <w:tmpl w:val="91C6C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BA6CC4"/>
    <w:multiLevelType w:val="multilevel"/>
    <w:tmpl w:val="F8625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C35CE6"/>
    <w:multiLevelType w:val="hybridMultilevel"/>
    <w:tmpl w:val="6C627A3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1"/>
  </w:num>
  <w:num w:numId="5">
    <w:abstractNumId w:val="2"/>
  </w:num>
  <w:num w:numId="6">
    <w:abstractNumId w:val="14"/>
  </w:num>
  <w:num w:numId="7">
    <w:abstractNumId w:val="9"/>
  </w:num>
  <w:num w:numId="8">
    <w:abstractNumId w:val="8"/>
  </w:num>
  <w:num w:numId="9">
    <w:abstractNumId w:val="15"/>
  </w:num>
  <w:num w:numId="10">
    <w:abstractNumId w:val="10"/>
  </w:num>
  <w:num w:numId="11">
    <w:abstractNumId w:val="7"/>
  </w:num>
  <w:num w:numId="12">
    <w:abstractNumId w:val="6"/>
  </w:num>
  <w:num w:numId="13">
    <w:abstractNumId w:val="12"/>
  </w:num>
  <w:num w:numId="14">
    <w:abstractNumId w:val="1"/>
  </w:num>
  <w:num w:numId="15">
    <w:abstractNumId w:val="5"/>
  </w:num>
  <w:num w:numId="16">
    <w:abstractNumId w:val="4"/>
  </w:num>
  <w:num w:numId="17">
    <w:abstractNumId w:val="13"/>
  </w:num>
  <w:num w:numId="18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1D0"/>
    <w:rsid w:val="000011FF"/>
    <w:rsid w:val="000014F2"/>
    <w:rsid w:val="000048EA"/>
    <w:rsid w:val="000051CF"/>
    <w:rsid w:val="000072C8"/>
    <w:rsid w:val="00007FCD"/>
    <w:rsid w:val="00015516"/>
    <w:rsid w:val="0001594D"/>
    <w:rsid w:val="00017643"/>
    <w:rsid w:val="0001775C"/>
    <w:rsid w:val="00020C34"/>
    <w:rsid w:val="00024124"/>
    <w:rsid w:val="00024143"/>
    <w:rsid w:val="00024E11"/>
    <w:rsid w:val="00025D45"/>
    <w:rsid w:val="00025DA2"/>
    <w:rsid w:val="000267CD"/>
    <w:rsid w:val="00030CDE"/>
    <w:rsid w:val="000315BC"/>
    <w:rsid w:val="00037BDE"/>
    <w:rsid w:val="00041581"/>
    <w:rsid w:val="000476A4"/>
    <w:rsid w:val="000521E3"/>
    <w:rsid w:val="00053AE0"/>
    <w:rsid w:val="000570C7"/>
    <w:rsid w:val="00057CA8"/>
    <w:rsid w:val="00061639"/>
    <w:rsid w:val="000636B6"/>
    <w:rsid w:val="00067A5D"/>
    <w:rsid w:val="000708FA"/>
    <w:rsid w:val="00071307"/>
    <w:rsid w:val="00072FF2"/>
    <w:rsid w:val="00074790"/>
    <w:rsid w:val="00077532"/>
    <w:rsid w:val="00080846"/>
    <w:rsid w:val="00083271"/>
    <w:rsid w:val="000842F3"/>
    <w:rsid w:val="00084BE1"/>
    <w:rsid w:val="000865BD"/>
    <w:rsid w:val="00087248"/>
    <w:rsid w:val="00092C54"/>
    <w:rsid w:val="00094118"/>
    <w:rsid w:val="00094DBC"/>
    <w:rsid w:val="00095384"/>
    <w:rsid w:val="000A0567"/>
    <w:rsid w:val="000A6A36"/>
    <w:rsid w:val="000A78E1"/>
    <w:rsid w:val="000B097D"/>
    <w:rsid w:val="000B1BD5"/>
    <w:rsid w:val="000B4DE4"/>
    <w:rsid w:val="000B5062"/>
    <w:rsid w:val="000B6C10"/>
    <w:rsid w:val="000B72FE"/>
    <w:rsid w:val="000C60AB"/>
    <w:rsid w:val="000C6213"/>
    <w:rsid w:val="000C6ADB"/>
    <w:rsid w:val="000C7BA0"/>
    <w:rsid w:val="000D07F3"/>
    <w:rsid w:val="000D18B9"/>
    <w:rsid w:val="000D1FB5"/>
    <w:rsid w:val="000D341A"/>
    <w:rsid w:val="000D34F1"/>
    <w:rsid w:val="000D360A"/>
    <w:rsid w:val="000D6EB3"/>
    <w:rsid w:val="000E078D"/>
    <w:rsid w:val="000E17AE"/>
    <w:rsid w:val="000E23AF"/>
    <w:rsid w:val="000E3060"/>
    <w:rsid w:val="000E3CB8"/>
    <w:rsid w:val="000E4AAD"/>
    <w:rsid w:val="000E646C"/>
    <w:rsid w:val="000E6EE9"/>
    <w:rsid w:val="000E73BC"/>
    <w:rsid w:val="000E77C9"/>
    <w:rsid w:val="000E783D"/>
    <w:rsid w:val="000F3041"/>
    <w:rsid w:val="000F4B37"/>
    <w:rsid w:val="000F58F5"/>
    <w:rsid w:val="00100FFA"/>
    <w:rsid w:val="0010250F"/>
    <w:rsid w:val="00104450"/>
    <w:rsid w:val="00105831"/>
    <w:rsid w:val="00107CF6"/>
    <w:rsid w:val="00112709"/>
    <w:rsid w:val="00113C3D"/>
    <w:rsid w:val="00115475"/>
    <w:rsid w:val="00116098"/>
    <w:rsid w:val="0011758F"/>
    <w:rsid w:val="00131215"/>
    <w:rsid w:val="00131C54"/>
    <w:rsid w:val="00136266"/>
    <w:rsid w:val="001400BD"/>
    <w:rsid w:val="00140F76"/>
    <w:rsid w:val="00141230"/>
    <w:rsid w:val="001429C5"/>
    <w:rsid w:val="001432B5"/>
    <w:rsid w:val="001438C7"/>
    <w:rsid w:val="00144017"/>
    <w:rsid w:val="0015008C"/>
    <w:rsid w:val="00150F96"/>
    <w:rsid w:val="001602E6"/>
    <w:rsid w:val="0016038F"/>
    <w:rsid w:val="001610E0"/>
    <w:rsid w:val="001643D0"/>
    <w:rsid w:val="00166B8A"/>
    <w:rsid w:val="00171F39"/>
    <w:rsid w:val="001722F6"/>
    <w:rsid w:val="00173820"/>
    <w:rsid w:val="00174978"/>
    <w:rsid w:val="0018003D"/>
    <w:rsid w:val="001801D0"/>
    <w:rsid w:val="001804EB"/>
    <w:rsid w:val="00181EA3"/>
    <w:rsid w:val="00182CD4"/>
    <w:rsid w:val="001850C7"/>
    <w:rsid w:val="001850F8"/>
    <w:rsid w:val="001868FB"/>
    <w:rsid w:val="001908FB"/>
    <w:rsid w:val="0019202B"/>
    <w:rsid w:val="0019254F"/>
    <w:rsid w:val="001978B4"/>
    <w:rsid w:val="001A1EB0"/>
    <w:rsid w:val="001A44D8"/>
    <w:rsid w:val="001A554C"/>
    <w:rsid w:val="001A7743"/>
    <w:rsid w:val="001B125B"/>
    <w:rsid w:val="001B5A71"/>
    <w:rsid w:val="001C132B"/>
    <w:rsid w:val="001C155E"/>
    <w:rsid w:val="001C26B7"/>
    <w:rsid w:val="001C3ACD"/>
    <w:rsid w:val="001C779E"/>
    <w:rsid w:val="001D0E95"/>
    <w:rsid w:val="001D3FEF"/>
    <w:rsid w:val="001D49E7"/>
    <w:rsid w:val="001E1695"/>
    <w:rsid w:val="001E3212"/>
    <w:rsid w:val="001E49FC"/>
    <w:rsid w:val="001E625F"/>
    <w:rsid w:val="001E712F"/>
    <w:rsid w:val="001F031B"/>
    <w:rsid w:val="001F2053"/>
    <w:rsid w:val="001F34CF"/>
    <w:rsid w:val="001F364D"/>
    <w:rsid w:val="001F543A"/>
    <w:rsid w:val="00204748"/>
    <w:rsid w:val="002049AD"/>
    <w:rsid w:val="00207DFD"/>
    <w:rsid w:val="00210CB2"/>
    <w:rsid w:val="00211384"/>
    <w:rsid w:val="00214B6B"/>
    <w:rsid w:val="00214F59"/>
    <w:rsid w:val="00216CC5"/>
    <w:rsid w:val="00217CA9"/>
    <w:rsid w:val="00223029"/>
    <w:rsid w:val="0023089B"/>
    <w:rsid w:val="002355C0"/>
    <w:rsid w:val="00236D97"/>
    <w:rsid w:val="00237810"/>
    <w:rsid w:val="00237E00"/>
    <w:rsid w:val="00252944"/>
    <w:rsid w:val="0025722F"/>
    <w:rsid w:val="00260D22"/>
    <w:rsid w:val="00261888"/>
    <w:rsid w:val="0026420F"/>
    <w:rsid w:val="002643C0"/>
    <w:rsid w:val="00264439"/>
    <w:rsid w:val="002649C8"/>
    <w:rsid w:val="00266439"/>
    <w:rsid w:val="0027200E"/>
    <w:rsid w:val="00273742"/>
    <w:rsid w:val="00275E9C"/>
    <w:rsid w:val="00277E26"/>
    <w:rsid w:val="0028087E"/>
    <w:rsid w:val="002845FB"/>
    <w:rsid w:val="002849D7"/>
    <w:rsid w:val="00293111"/>
    <w:rsid w:val="0029583B"/>
    <w:rsid w:val="002A36FF"/>
    <w:rsid w:val="002A38E3"/>
    <w:rsid w:val="002A7420"/>
    <w:rsid w:val="002B0094"/>
    <w:rsid w:val="002B0884"/>
    <w:rsid w:val="002B0AF6"/>
    <w:rsid w:val="002B0F69"/>
    <w:rsid w:val="002B246A"/>
    <w:rsid w:val="002B7073"/>
    <w:rsid w:val="002B7873"/>
    <w:rsid w:val="002C35E2"/>
    <w:rsid w:val="002C58CD"/>
    <w:rsid w:val="002C6E96"/>
    <w:rsid w:val="002D059D"/>
    <w:rsid w:val="002D207D"/>
    <w:rsid w:val="002D2406"/>
    <w:rsid w:val="002D6106"/>
    <w:rsid w:val="002D61BC"/>
    <w:rsid w:val="002E0756"/>
    <w:rsid w:val="002E1312"/>
    <w:rsid w:val="002E1C4C"/>
    <w:rsid w:val="002E2357"/>
    <w:rsid w:val="002E308E"/>
    <w:rsid w:val="002E3663"/>
    <w:rsid w:val="002F0B69"/>
    <w:rsid w:val="002F3DF9"/>
    <w:rsid w:val="002F6087"/>
    <w:rsid w:val="002F6EDB"/>
    <w:rsid w:val="002F767B"/>
    <w:rsid w:val="003017E1"/>
    <w:rsid w:val="00302E03"/>
    <w:rsid w:val="00303C1F"/>
    <w:rsid w:val="0030422C"/>
    <w:rsid w:val="00311D92"/>
    <w:rsid w:val="003137BD"/>
    <w:rsid w:val="00314531"/>
    <w:rsid w:val="00314AF9"/>
    <w:rsid w:val="00315AF2"/>
    <w:rsid w:val="00315D98"/>
    <w:rsid w:val="00316DFE"/>
    <w:rsid w:val="00325F54"/>
    <w:rsid w:val="00331061"/>
    <w:rsid w:val="00337BA0"/>
    <w:rsid w:val="00343637"/>
    <w:rsid w:val="003465E9"/>
    <w:rsid w:val="00347C8D"/>
    <w:rsid w:val="00371FA4"/>
    <w:rsid w:val="00375B9B"/>
    <w:rsid w:val="00377E2F"/>
    <w:rsid w:val="00381449"/>
    <w:rsid w:val="003821C6"/>
    <w:rsid w:val="00385CDA"/>
    <w:rsid w:val="00386141"/>
    <w:rsid w:val="00387076"/>
    <w:rsid w:val="00390840"/>
    <w:rsid w:val="0039137B"/>
    <w:rsid w:val="00392659"/>
    <w:rsid w:val="00397091"/>
    <w:rsid w:val="0039788E"/>
    <w:rsid w:val="003A4002"/>
    <w:rsid w:val="003B153A"/>
    <w:rsid w:val="003B2ADB"/>
    <w:rsid w:val="003B3C59"/>
    <w:rsid w:val="003B3E7B"/>
    <w:rsid w:val="003B417E"/>
    <w:rsid w:val="003B492F"/>
    <w:rsid w:val="003B5511"/>
    <w:rsid w:val="003B6BD7"/>
    <w:rsid w:val="003C18C3"/>
    <w:rsid w:val="003C1E9D"/>
    <w:rsid w:val="003C46DD"/>
    <w:rsid w:val="003C7396"/>
    <w:rsid w:val="003D2C4C"/>
    <w:rsid w:val="003D3195"/>
    <w:rsid w:val="003D4036"/>
    <w:rsid w:val="003D78C7"/>
    <w:rsid w:val="003E0253"/>
    <w:rsid w:val="003E0DCA"/>
    <w:rsid w:val="003E1B60"/>
    <w:rsid w:val="003E3207"/>
    <w:rsid w:val="003E6214"/>
    <w:rsid w:val="003E6679"/>
    <w:rsid w:val="003E6F0F"/>
    <w:rsid w:val="003F27BA"/>
    <w:rsid w:val="003F45F6"/>
    <w:rsid w:val="003F6BD1"/>
    <w:rsid w:val="004007B7"/>
    <w:rsid w:val="00402650"/>
    <w:rsid w:val="00403A8E"/>
    <w:rsid w:val="004046E8"/>
    <w:rsid w:val="00410F5B"/>
    <w:rsid w:val="00411E5F"/>
    <w:rsid w:val="00411F6B"/>
    <w:rsid w:val="00411FB9"/>
    <w:rsid w:val="004120A9"/>
    <w:rsid w:val="00412BAE"/>
    <w:rsid w:val="00413E7B"/>
    <w:rsid w:val="0041552C"/>
    <w:rsid w:val="00416A45"/>
    <w:rsid w:val="00422B12"/>
    <w:rsid w:val="0042326C"/>
    <w:rsid w:val="0042343F"/>
    <w:rsid w:val="00426A68"/>
    <w:rsid w:val="00433BE7"/>
    <w:rsid w:val="0044016D"/>
    <w:rsid w:val="00441E57"/>
    <w:rsid w:val="00445FBC"/>
    <w:rsid w:val="00462384"/>
    <w:rsid w:val="00462E77"/>
    <w:rsid w:val="00471A24"/>
    <w:rsid w:val="0047401C"/>
    <w:rsid w:val="004740B0"/>
    <w:rsid w:val="00475BB8"/>
    <w:rsid w:val="004826D3"/>
    <w:rsid w:val="00487ED9"/>
    <w:rsid w:val="00491FEB"/>
    <w:rsid w:val="0049229A"/>
    <w:rsid w:val="0049430F"/>
    <w:rsid w:val="0049434C"/>
    <w:rsid w:val="004A39FC"/>
    <w:rsid w:val="004A56E8"/>
    <w:rsid w:val="004A6542"/>
    <w:rsid w:val="004A7E66"/>
    <w:rsid w:val="004B1392"/>
    <w:rsid w:val="004B1E48"/>
    <w:rsid w:val="004B2BF1"/>
    <w:rsid w:val="004B5FD4"/>
    <w:rsid w:val="004B6D08"/>
    <w:rsid w:val="004B725B"/>
    <w:rsid w:val="004C100A"/>
    <w:rsid w:val="004C2811"/>
    <w:rsid w:val="004C441E"/>
    <w:rsid w:val="004C4F98"/>
    <w:rsid w:val="004C7959"/>
    <w:rsid w:val="004C7BDB"/>
    <w:rsid w:val="004D019A"/>
    <w:rsid w:val="004D1F5C"/>
    <w:rsid w:val="004D2136"/>
    <w:rsid w:val="004D5A24"/>
    <w:rsid w:val="004E02D2"/>
    <w:rsid w:val="004E466F"/>
    <w:rsid w:val="004E5FB9"/>
    <w:rsid w:val="004E6928"/>
    <w:rsid w:val="004F7EFF"/>
    <w:rsid w:val="0050231F"/>
    <w:rsid w:val="005058A5"/>
    <w:rsid w:val="005117A0"/>
    <w:rsid w:val="0051540A"/>
    <w:rsid w:val="00515AD8"/>
    <w:rsid w:val="00516DAD"/>
    <w:rsid w:val="00524289"/>
    <w:rsid w:val="00526DF5"/>
    <w:rsid w:val="00526E2C"/>
    <w:rsid w:val="00534E82"/>
    <w:rsid w:val="00540C41"/>
    <w:rsid w:val="005428EB"/>
    <w:rsid w:val="00544CD0"/>
    <w:rsid w:val="00550E8E"/>
    <w:rsid w:val="00555D27"/>
    <w:rsid w:val="0056219F"/>
    <w:rsid w:val="0056254A"/>
    <w:rsid w:val="00564533"/>
    <w:rsid w:val="005655FD"/>
    <w:rsid w:val="00577677"/>
    <w:rsid w:val="00577A3E"/>
    <w:rsid w:val="00577E7B"/>
    <w:rsid w:val="00580D5B"/>
    <w:rsid w:val="00582B2E"/>
    <w:rsid w:val="00583A17"/>
    <w:rsid w:val="0059125D"/>
    <w:rsid w:val="005940FC"/>
    <w:rsid w:val="005A1AF3"/>
    <w:rsid w:val="005A32DF"/>
    <w:rsid w:val="005A57E3"/>
    <w:rsid w:val="005B77CB"/>
    <w:rsid w:val="005C33B6"/>
    <w:rsid w:val="005C3CB2"/>
    <w:rsid w:val="005C5A99"/>
    <w:rsid w:val="005D2BB0"/>
    <w:rsid w:val="005D563E"/>
    <w:rsid w:val="005D760F"/>
    <w:rsid w:val="005E5A04"/>
    <w:rsid w:val="005E6C33"/>
    <w:rsid w:val="005E7851"/>
    <w:rsid w:val="005F20C6"/>
    <w:rsid w:val="005F22C4"/>
    <w:rsid w:val="005F7CCB"/>
    <w:rsid w:val="00603C18"/>
    <w:rsid w:val="0060580C"/>
    <w:rsid w:val="00613B3B"/>
    <w:rsid w:val="00617629"/>
    <w:rsid w:val="00617B00"/>
    <w:rsid w:val="00621DDE"/>
    <w:rsid w:val="00624228"/>
    <w:rsid w:val="0062525F"/>
    <w:rsid w:val="006256BD"/>
    <w:rsid w:val="006327F6"/>
    <w:rsid w:val="00632E37"/>
    <w:rsid w:val="00636A04"/>
    <w:rsid w:val="00640635"/>
    <w:rsid w:val="00640791"/>
    <w:rsid w:val="006433BC"/>
    <w:rsid w:val="00643FC3"/>
    <w:rsid w:val="00645FA2"/>
    <w:rsid w:val="00650167"/>
    <w:rsid w:val="0065078F"/>
    <w:rsid w:val="00652BBD"/>
    <w:rsid w:val="006538C7"/>
    <w:rsid w:val="006574C8"/>
    <w:rsid w:val="00660A28"/>
    <w:rsid w:val="00664F09"/>
    <w:rsid w:val="00671012"/>
    <w:rsid w:val="006734C3"/>
    <w:rsid w:val="00676D03"/>
    <w:rsid w:val="0067785A"/>
    <w:rsid w:val="00677A72"/>
    <w:rsid w:val="00680E99"/>
    <w:rsid w:val="006822A5"/>
    <w:rsid w:val="006842AD"/>
    <w:rsid w:val="00684B49"/>
    <w:rsid w:val="00686060"/>
    <w:rsid w:val="0069051C"/>
    <w:rsid w:val="00692394"/>
    <w:rsid w:val="00694CF0"/>
    <w:rsid w:val="0069560A"/>
    <w:rsid w:val="0069727D"/>
    <w:rsid w:val="00697C8C"/>
    <w:rsid w:val="006A34F8"/>
    <w:rsid w:val="006A65B6"/>
    <w:rsid w:val="006B20D5"/>
    <w:rsid w:val="006B27DA"/>
    <w:rsid w:val="006B6280"/>
    <w:rsid w:val="006C1028"/>
    <w:rsid w:val="006C1132"/>
    <w:rsid w:val="006C1E27"/>
    <w:rsid w:val="006C38F8"/>
    <w:rsid w:val="006D03A4"/>
    <w:rsid w:val="006D22DC"/>
    <w:rsid w:val="006D4CC6"/>
    <w:rsid w:val="006D721B"/>
    <w:rsid w:val="006E23AC"/>
    <w:rsid w:val="006E296C"/>
    <w:rsid w:val="006E47DC"/>
    <w:rsid w:val="006E519E"/>
    <w:rsid w:val="006F0F29"/>
    <w:rsid w:val="006F2CC7"/>
    <w:rsid w:val="006F2FAA"/>
    <w:rsid w:val="006F4774"/>
    <w:rsid w:val="006F5D49"/>
    <w:rsid w:val="006F752C"/>
    <w:rsid w:val="00703410"/>
    <w:rsid w:val="0070399A"/>
    <w:rsid w:val="00710990"/>
    <w:rsid w:val="0071182D"/>
    <w:rsid w:val="007126C3"/>
    <w:rsid w:val="007128AA"/>
    <w:rsid w:val="00714372"/>
    <w:rsid w:val="00715098"/>
    <w:rsid w:val="0071580A"/>
    <w:rsid w:val="0072787D"/>
    <w:rsid w:val="007339F7"/>
    <w:rsid w:val="00734A5C"/>
    <w:rsid w:val="00734B5A"/>
    <w:rsid w:val="00735532"/>
    <w:rsid w:val="0074225A"/>
    <w:rsid w:val="0074302D"/>
    <w:rsid w:val="007443ED"/>
    <w:rsid w:val="007457A2"/>
    <w:rsid w:val="00746588"/>
    <w:rsid w:val="007511A4"/>
    <w:rsid w:val="007512D0"/>
    <w:rsid w:val="00751683"/>
    <w:rsid w:val="00753CF4"/>
    <w:rsid w:val="007553DC"/>
    <w:rsid w:val="00760202"/>
    <w:rsid w:val="00760BB4"/>
    <w:rsid w:val="00761164"/>
    <w:rsid w:val="00761A0D"/>
    <w:rsid w:val="00764279"/>
    <w:rsid w:val="00767F14"/>
    <w:rsid w:val="00775C52"/>
    <w:rsid w:val="0077642C"/>
    <w:rsid w:val="00777FD7"/>
    <w:rsid w:val="00781F6F"/>
    <w:rsid w:val="00786729"/>
    <w:rsid w:val="007873F7"/>
    <w:rsid w:val="007930A1"/>
    <w:rsid w:val="00797273"/>
    <w:rsid w:val="007A295B"/>
    <w:rsid w:val="007A491E"/>
    <w:rsid w:val="007A6B42"/>
    <w:rsid w:val="007A7206"/>
    <w:rsid w:val="007B1698"/>
    <w:rsid w:val="007B24F8"/>
    <w:rsid w:val="007B745B"/>
    <w:rsid w:val="007C14B8"/>
    <w:rsid w:val="007C61D0"/>
    <w:rsid w:val="007C6675"/>
    <w:rsid w:val="007D73D6"/>
    <w:rsid w:val="007E1AE4"/>
    <w:rsid w:val="007E3802"/>
    <w:rsid w:val="007E5CF8"/>
    <w:rsid w:val="007E6A51"/>
    <w:rsid w:val="007F3F26"/>
    <w:rsid w:val="007F40BD"/>
    <w:rsid w:val="007F41B4"/>
    <w:rsid w:val="007F7042"/>
    <w:rsid w:val="00801130"/>
    <w:rsid w:val="00803B33"/>
    <w:rsid w:val="00803FB6"/>
    <w:rsid w:val="00804DDD"/>
    <w:rsid w:val="00805452"/>
    <w:rsid w:val="00806482"/>
    <w:rsid w:val="008064CC"/>
    <w:rsid w:val="00807BDE"/>
    <w:rsid w:val="00811122"/>
    <w:rsid w:val="0081416B"/>
    <w:rsid w:val="00815B3E"/>
    <w:rsid w:val="00817501"/>
    <w:rsid w:val="0082045E"/>
    <w:rsid w:val="00824675"/>
    <w:rsid w:val="00826AF5"/>
    <w:rsid w:val="00830ABA"/>
    <w:rsid w:val="008321D8"/>
    <w:rsid w:val="0083244A"/>
    <w:rsid w:val="00837E06"/>
    <w:rsid w:val="00837F3D"/>
    <w:rsid w:val="0084216C"/>
    <w:rsid w:val="008421A5"/>
    <w:rsid w:val="00843C90"/>
    <w:rsid w:val="008454D1"/>
    <w:rsid w:val="00850016"/>
    <w:rsid w:val="00857F42"/>
    <w:rsid w:val="00857F83"/>
    <w:rsid w:val="00861FFD"/>
    <w:rsid w:val="008706F0"/>
    <w:rsid w:val="00873920"/>
    <w:rsid w:val="00874383"/>
    <w:rsid w:val="00874CAC"/>
    <w:rsid w:val="00877507"/>
    <w:rsid w:val="00881E46"/>
    <w:rsid w:val="008835CA"/>
    <w:rsid w:val="00890D8C"/>
    <w:rsid w:val="00891D6A"/>
    <w:rsid w:val="00892F86"/>
    <w:rsid w:val="00895FE6"/>
    <w:rsid w:val="008972AF"/>
    <w:rsid w:val="008974D8"/>
    <w:rsid w:val="008975A6"/>
    <w:rsid w:val="00897801"/>
    <w:rsid w:val="008A095A"/>
    <w:rsid w:val="008A2BDD"/>
    <w:rsid w:val="008B36EB"/>
    <w:rsid w:val="008B5B78"/>
    <w:rsid w:val="008B68AC"/>
    <w:rsid w:val="008C090F"/>
    <w:rsid w:val="008C0D98"/>
    <w:rsid w:val="008C4BC0"/>
    <w:rsid w:val="008C5CF6"/>
    <w:rsid w:val="008C5D01"/>
    <w:rsid w:val="008D0C76"/>
    <w:rsid w:val="008D5CA4"/>
    <w:rsid w:val="008D5D91"/>
    <w:rsid w:val="008E03A7"/>
    <w:rsid w:val="008E1C71"/>
    <w:rsid w:val="008E3792"/>
    <w:rsid w:val="008E4AFC"/>
    <w:rsid w:val="00912F5C"/>
    <w:rsid w:val="00914A76"/>
    <w:rsid w:val="00915316"/>
    <w:rsid w:val="00915885"/>
    <w:rsid w:val="00917669"/>
    <w:rsid w:val="00926741"/>
    <w:rsid w:val="00927BF2"/>
    <w:rsid w:val="00936D72"/>
    <w:rsid w:val="00937BDE"/>
    <w:rsid w:val="00941385"/>
    <w:rsid w:val="00942A3F"/>
    <w:rsid w:val="00942FE5"/>
    <w:rsid w:val="0094655C"/>
    <w:rsid w:val="0094692E"/>
    <w:rsid w:val="009475FA"/>
    <w:rsid w:val="00950A2E"/>
    <w:rsid w:val="00952E46"/>
    <w:rsid w:val="00954600"/>
    <w:rsid w:val="00954C8F"/>
    <w:rsid w:val="0095732F"/>
    <w:rsid w:val="009626DB"/>
    <w:rsid w:val="00965120"/>
    <w:rsid w:val="009655FF"/>
    <w:rsid w:val="0096774D"/>
    <w:rsid w:val="0097120F"/>
    <w:rsid w:val="00972F6A"/>
    <w:rsid w:val="0097655D"/>
    <w:rsid w:val="0098290E"/>
    <w:rsid w:val="00982D52"/>
    <w:rsid w:val="00990BDE"/>
    <w:rsid w:val="00991F55"/>
    <w:rsid w:val="0099219A"/>
    <w:rsid w:val="0099298E"/>
    <w:rsid w:val="00993D45"/>
    <w:rsid w:val="0099419E"/>
    <w:rsid w:val="00996DFF"/>
    <w:rsid w:val="009A114F"/>
    <w:rsid w:val="009A7080"/>
    <w:rsid w:val="009B1779"/>
    <w:rsid w:val="009B25FF"/>
    <w:rsid w:val="009B6BE6"/>
    <w:rsid w:val="009B7E88"/>
    <w:rsid w:val="009C3C1C"/>
    <w:rsid w:val="009C63EF"/>
    <w:rsid w:val="009C72A0"/>
    <w:rsid w:val="009C7B4D"/>
    <w:rsid w:val="009D0BFE"/>
    <w:rsid w:val="009D317C"/>
    <w:rsid w:val="009D4CDC"/>
    <w:rsid w:val="009E4BC9"/>
    <w:rsid w:val="009E6309"/>
    <w:rsid w:val="009E7972"/>
    <w:rsid w:val="009F0E4C"/>
    <w:rsid w:val="009F2A64"/>
    <w:rsid w:val="009F434C"/>
    <w:rsid w:val="00A04961"/>
    <w:rsid w:val="00A11074"/>
    <w:rsid w:val="00A16EE4"/>
    <w:rsid w:val="00A175E7"/>
    <w:rsid w:val="00A17AB9"/>
    <w:rsid w:val="00A2048A"/>
    <w:rsid w:val="00A20888"/>
    <w:rsid w:val="00A2291C"/>
    <w:rsid w:val="00A22F48"/>
    <w:rsid w:val="00A23548"/>
    <w:rsid w:val="00A24B96"/>
    <w:rsid w:val="00A255D0"/>
    <w:rsid w:val="00A30761"/>
    <w:rsid w:val="00A30BB0"/>
    <w:rsid w:val="00A324AE"/>
    <w:rsid w:val="00A32E9B"/>
    <w:rsid w:val="00A4071D"/>
    <w:rsid w:val="00A40A32"/>
    <w:rsid w:val="00A424CE"/>
    <w:rsid w:val="00A51E0F"/>
    <w:rsid w:val="00A529E5"/>
    <w:rsid w:val="00A54387"/>
    <w:rsid w:val="00A55B81"/>
    <w:rsid w:val="00A60962"/>
    <w:rsid w:val="00A6227E"/>
    <w:rsid w:val="00A62E24"/>
    <w:rsid w:val="00A63BBB"/>
    <w:rsid w:val="00A70B7E"/>
    <w:rsid w:val="00A73FE4"/>
    <w:rsid w:val="00A7419D"/>
    <w:rsid w:val="00A747D3"/>
    <w:rsid w:val="00A74A67"/>
    <w:rsid w:val="00A76D8A"/>
    <w:rsid w:val="00A7787E"/>
    <w:rsid w:val="00A803DF"/>
    <w:rsid w:val="00A80F87"/>
    <w:rsid w:val="00A83EBD"/>
    <w:rsid w:val="00A852C4"/>
    <w:rsid w:val="00A85F5D"/>
    <w:rsid w:val="00A86E93"/>
    <w:rsid w:val="00A93AA8"/>
    <w:rsid w:val="00AA12D6"/>
    <w:rsid w:val="00AA1C61"/>
    <w:rsid w:val="00AA57D6"/>
    <w:rsid w:val="00AA5A91"/>
    <w:rsid w:val="00AA5FCD"/>
    <w:rsid w:val="00AB0CDF"/>
    <w:rsid w:val="00AB1CBA"/>
    <w:rsid w:val="00AC0B5A"/>
    <w:rsid w:val="00AC2B49"/>
    <w:rsid w:val="00AC4415"/>
    <w:rsid w:val="00AC4A69"/>
    <w:rsid w:val="00AC4EDC"/>
    <w:rsid w:val="00AC6AEB"/>
    <w:rsid w:val="00AD019E"/>
    <w:rsid w:val="00AD7DE0"/>
    <w:rsid w:val="00AE26B1"/>
    <w:rsid w:val="00AE3BEC"/>
    <w:rsid w:val="00AE4C46"/>
    <w:rsid w:val="00AE4FA8"/>
    <w:rsid w:val="00AE54BE"/>
    <w:rsid w:val="00AE6E78"/>
    <w:rsid w:val="00AF00BC"/>
    <w:rsid w:val="00AF0448"/>
    <w:rsid w:val="00AF2874"/>
    <w:rsid w:val="00AF5BDC"/>
    <w:rsid w:val="00B000BF"/>
    <w:rsid w:val="00B03D23"/>
    <w:rsid w:val="00B04320"/>
    <w:rsid w:val="00B1098A"/>
    <w:rsid w:val="00B11C93"/>
    <w:rsid w:val="00B13E06"/>
    <w:rsid w:val="00B168DE"/>
    <w:rsid w:val="00B1719A"/>
    <w:rsid w:val="00B17AE0"/>
    <w:rsid w:val="00B205BC"/>
    <w:rsid w:val="00B24B4D"/>
    <w:rsid w:val="00B24F65"/>
    <w:rsid w:val="00B259C1"/>
    <w:rsid w:val="00B26337"/>
    <w:rsid w:val="00B33D82"/>
    <w:rsid w:val="00B416AF"/>
    <w:rsid w:val="00B41A74"/>
    <w:rsid w:val="00B42690"/>
    <w:rsid w:val="00B43066"/>
    <w:rsid w:val="00B43D70"/>
    <w:rsid w:val="00B50003"/>
    <w:rsid w:val="00B50EE0"/>
    <w:rsid w:val="00B5187A"/>
    <w:rsid w:val="00B51BF3"/>
    <w:rsid w:val="00B525C9"/>
    <w:rsid w:val="00B53E72"/>
    <w:rsid w:val="00B540F1"/>
    <w:rsid w:val="00B55AE7"/>
    <w:rsid w:val="00B55F56"/>
    <w:rsid w:val="00B626D7"/>
    <w:rsid w:val="00B66AAF"/>
    <w:rsid w:val="00B674B9"/>
    <w:rsid w:val="00B674D2"/>
    <w:rsid w:val="00B74744"/>
    <w:rsid w:val="00B75944"/>
    <w:rsid w:val="00B7692D"/>
    <w:rsid w:val="00B80977"/>
    <w:rsid w:val="00B80F2C"/>
    <w:rsid w:val="00B86F00"/>
    <w:rsid w:val="00B9030F"/>
    <w:rsid w:val="00B90FFE"/>
    <w:rsid w:val="00B93BA4"/>
    <w:rsid w:val="00B95D23"/>
    <w:rsid w:val="00B9762A"/>
    <w:rsid w:val="00BA1AE0"/>
    <w:rsid w:val="00BA4BA7"/>
    <w:rsid w:val="00BA4BDA"/>
    <w:rsid w:val="00BB1CF7"/>
    <w:rsid w:val="00BB51F5"/>
    <w:rsid w:val="00BB54CD"/>
    <w:rsid w:val="00BC13AF"/>
    <w:rsid w:val="00BC51E8"/>
    <w:rsid w:val="00BD28C9"/>
    <w:rsid w:val="00BD3468"/>
    <w:rsid w:val="00BD7B67"/>
    <w:rsid w:val="00BE4364"/>
    <w:rsid w:val="00BF10F8"/>
    <w:rsid w:val="00BF1FEE"/>
    <w:rsid w:val="00BF3927"/>
    <w:rsid w:val="00BF6696"/>
    <w:rsid w:val="00BF7DA1"/>
    <w:rsid w:val="00C05768"/>
    <w:rsid w:val="00C06423"/>
    <w:rsid w:val="00C06CA5"/>
    <w:rsid w:val="00C1179E"/>
    <w:rsid w:val="00C12604"/>
    <w:rsid w:val="00C14071"/>
    <w:rsid w:val="00C1450C"/>
    <w:rsid w:val="00C1640D"/>
    <w:rsid w:val="00C2214F"/>
    <w:rsid w:val="00C2286A"/>
    <w:rsid w:val="00C251C6"/>
    <w:rsid w:val="00C256C3"/>
    <w:rsid w:val="00C30E23"/>
    <w:rsid w:val="00C30F1F"/>
    <w:rsid w:val="00C32D70"/>
    <w:rsid w:val="00C33B05"/>
    <w:rsid w:val="00C352D4"/>
    <w:rsid w:val="00C3759A"/>
    <w:rsid w:val="00C40561"/>
    <w:rsid w:val="00C41C23"/>
    <w:rsid w:val="00C42194"/>
    <w:rsid w:val="00C42803"/>
    <w:rsid w:val="00C43213"/>
    <w:rsid w:val="00C43BFB"/>
    <w:rsid w:val="00C43FAD"/>
    <w:rsid w:val="00C45305"/>
    <w:rsid w:val="00C45D60"/>
    <w:rsid w:val="00C50195"/>
    <w:rsid w:val="00C61A0A"/>
    <w:rsid w:val="00C641FE"/>
    <w:rsid w:val="00C64F40"/>
    <w:rsid w:val="00C71A3B"/>
    <w:rsid w:val="00C72CDB"/>
    <w:rsid w:val="00C74A1C"/>
    <w:rsid w:val="00C754AE"/>
    <w:rsid w:val="00C83481"/>
    <w:rsid w:val="00C90166"/>
    <w:rsid w:val="00C90581"/>
    <w:rsid w:val="00C9082B"/>
    <w:rsid w:val="00C90F78"/>
    <w:rsid w:val="00C92427"/>
    <w:rsid w:val="00C95C5C"/>
    <w:rsid w:val="00C965A2"/>
    <w:rsid w:val="00CA1920"/>
    <w:rsid w:val="00CA26B4"/>
    <w:rsid w:val="00CA47F0"/>
    <w:rsid w:val="00CA48DA"/>
    <w:rsid w:val="00CA6C91"/>
    <w:rsid w:val="00CB17A8"/>
    <w:rsid w:val="00CB26BC"/>
    <w:rsid w:val="00CB4E80"/>
    <w:rsid w:val="00CB52B9"/>
    <w:rsid w:val="00CC0EF9"/>
    <w:rsid w:val="00CC10E4"/>
    <w:rsid w:val="00CC2AD0"/>
    <w:rsid w:val="00CC440C"/>
    <w:rsid w:val="00CC4785"/>
    <w:rsid w:val="00CC5C78"/>
    <w:rsid w:val="00CC6013"/>
    <w:rsid w:val="00CD337C"/>
    <w:rsid w:val="00CD3436"/>
    <w:rsid w:val="00CD457F"/>
    <w:rsid w:val="00CE4DD0"/>
    <w:rsid w:val="00CF0811"/>
    <w:rsid w:val="00CF2F9E"/>
    <w:rsid w:val="00CF528D"/>
    <w:rsid w:val="00CF5634"/>
    <w:rsid w:val="00CF61AE"/>
    <w:rsid w:val="00D05730"/>
    <w:rsid w:val="00D07E4C"/>
    <w:rsid w:val="00D12D21"/>
    <w:rsid w:val="00D14507"/>
    <w:rsid w:val="00D16D45"/>
    <w:rsid w:val="00D20EE5"/>
    <w:rsid w:val="00D21FDA"/>
    <w:rsid w:val="00D24CAD"/>
    <w:rsid w:val="00D269B4"/>
    <w:rsid w:val="00D27FF8"/>
    <w:rsid w:val="00D30ABA"/>
    <w:rsid w:val="00D34962"/>
    <w:rsid w:val="00D34ABB"/>
    <w:rsid w:val="00D35FB4"/>
    <w:rsid w:val="00D406BB"/>
    <w:rsid w:val="00D41B31"/>
    <w:rsid w:val="00D43CF7"/>
    <w:rsid w:val="00D47A10"/>
    <w:rsid w:val="00D53D5F"/>
    <w:rsid w:val="00D54179"/>
    <w:rsid w:val="00D5434F"/>
    <w:rsid w:val="00D544E0"/>
    <w:rsid w:val="00D5574F"/>
    <w:rsid w:val="00D57F5F"/>
    <w:rsid w:val="00D6011B"/>
    <w:rsid w:val="00D6071E"/>
    <w:rsid w:val="00D61EEC"/>
    <w:rsid w:val="00D63C07"/>
    <w:rsid w:val="00D64791"/>
    <w:rsid w:val="00D6608B"/>
    <w:rsid w:val="00D67752"/>
    <w:rsid w:val="00D67C1B"/>
    <w:rsid w:val="00D73D89"/>
    <w:rsid w:val="00D74B30"/>
    <w:rsid w:val="00D76316"/>
    <w:rsid w:val="00D80913"/>
    <w:rsid w:val="00D81938"/>
    <w:rsid w:val="00D82DF1"/>
    <w:rsid w:val="00D867FF"/>
    <w:rsid w:val="00D90B29"/>
    <w:rsid w:val="00D90D1C"/>
    <w:rsid w:val="00DA2518"/>
    <w:rsid w:val="00DA408F"/>
    <w:rsid w:val="00DA55B1"/>
    <w:rsid w:val="00DA6284"/>
    <w:rsid w:val="00DA7AE9"/>
    <w:rsid w:val="00DB3E51"/>
    <w:rsid w:val="00DB6077"/>
    <w:rsid w:val="00DC196B"/>
    <w:rsid w:val="00DC207F"/>
    <w:rsid w:val="00DC3067"/>
    <w:rsid w:val="00DC5A8D"/>
    <w:rsid w:val="00DD1E4D"/>
    <w:rsid w:val="00DD2297"/>
    <w:rsid w:val="00DD2949"/>
    <w:rsid w:val="00DD41F5"/>
    <w:rsid w:val="00DD6944"/>
    <w:rsid w:val="00DE2821"/>
    <w:rsid w:val="00DE4220"/>
    <w:rsid w:val="00DE696E"/>
    <w:rsid w:val="00DE7919"/>
    <w:rsid w:val="00DE7A1B"/>
    <w:rsid w:val="00DF10EC"/>
    <w:rsid w:val="00DF399F"/>
    <w:rsid w:val="00DF4443"/>
    <w:rsid w:val="00DF5D19"/>
    <w:rsid w:val="00DF6171"/>
    <w:rsid w:val="00E0282B"/>
    <w:rsid w:val="00E0311B"/>
    <w:rsid w:val="00E058D4"/>
    <w:rsid w:val="00E07E58"/>
    <w:rsid w:val="00E1042B"/>
    <w:rsid w:val="00E11DA6"/>
    <w:rsid w:val="00E15869"/>
    <w:rsid w:val="00E158BE"/>
    <w:rsid w:val="00E24518"/>
    <w:rsid w:val="00E30F6E"/>
    <w:rsid w:val="00E35D4F"/>
    <w:rsid w:val="00E40326"/>
    <w:rsid w:val="00E40984"/>
    <w:rsid w:val="00E41634"/>
    <w:rsid w:val="00E417C4"/>
    <w:rsid w:val="00E42CCB"/>
    <w:rsid w:val="00E43C74"/>
    <w:rsid w:val="00E45024"/>
    <w:rsid w:val="00E45759"/>
    <w:rsid w:val="00E45B3C"/>
    <w:rsid w:val="00E5058E"/>
    <w:rsid w:val="00E51963"/>
    <w:rsid w:val="00E5264F"/>
    <w:rsid w:val="00E55C49"/>
    <w:rsid w:val="00E600B6"/>
    <w:rsid w:val="00E8142C"/>
    <w:rsid w:val="00E830AA"/>
    <w:rsid w:val="00E91FDE"/>
    <w:rsid w:val="00E94715"/>
    <w:rsid w:val="00EA2033"/>
    <w:rsid w:val="00EA2CD8"/>
    <w:rsid w:val="00EA7A4C"/>
    <w:rsid w:val="00EB17FC"/>
    <w:rsid w:val="00EB18BC"/>
    <w:rsid w:val="00EB2A21"/>
    <w:rsid w:val="00EB51CD"/>
    <w:rsid w:val="00EB5595"/>
    <w:rsid w:val="00EB7C49"/>
    <w:rsid w:val="00EC0322"/>
    <w:rsid w:val="00EC2DF5"/>
    <w:rsid w:val="00EC30B3"/>
    <w:rsid w:val="00EC3C1E"/>
    <w:rsid w:val="00EC52A1"/>
    <w:rsid w:val="00ED039F"/>
    <w:rsid w:val="00ED194B"/>
    <w:rsid w:val="00ED3F69"/>
    <w:rsid w:val="00ED67DE"/>
    <w:rsid w:val="00EE083A"/>
    <w:rsid w:val="00EE0D64"/>
    <w:rsid w:val="00EE0E3A"/>
    <w:rsid w:val="00EE3381"/>
    <w:rsid w:val="00EE3838"/>
    <w:rsid w:val="00EE4FC1"/>
    <w:rsid w:val="00EF0D37"/>
    <w:rsid w:val="00EF0E7F"/>
    <w:rsid w:val="00EF1BD4"/>
    <w:rsid w:val="00EF1FE8"/>
    <w:rsid w:val="00EF5C24"/>
    <w:rsid w:val="00EF67C9"/>
    <w:rsid w:val="00F02572"/>
    <w:rsid w:val="00F04560"/>
    <w:rsid w:val="00F05566"/>
    <w:rsid w:val="00F12A62"/>
    <w:rsid w:val="00F1401E"/>
    <w:rsid w:val="00F14434"/>
    <w:rsid w:val="00F1747F"/>
    <w:rsid w:val="00F24570"/>
    <w:rsid w:val="00F319D9"/>
    <w:rsid w:val="00F34C49"/>
    <w:rsid w:val="00F358D7"/>
    <w:rsid w:val="00F36861"/>
    <w:rsid w:val="00F41901"/>
    <w:rsid w:val="00F4249C"/>
    <w:rsid w:val="00F4426E"/>
    <w:rsid w:val="00F44286"/>
    <w:rsid w:val="00F4728E"/>
    <w:rsid w:val="00F6031C"/>
    <w:rsid w:val="00F62A4C"/>
    <w:rsid w:val="00F62D19"/>
    <w:rsid w:val="00F62ECF"/>
    <w:rsid w:val="00F63219"/>
    <w:rsid w:val="00F6462E"/>
    <w:rsid w:val="00F64A3F"/>
    <w:rsid w:val="00F65EFF"/>
    <w:rsid w:val="00F672B2"/>
    <w:rsid w:val="00F70E4C"/>
    <w:rsid w:val="00F71A70"/>
    <w:rsid w:val="00F71D7F"/>
    <w:rsid w:val="00F73078"/>
    <w:rsid w:val="00F81839"/>
    <w:rsid w:val="00F8480B"/>
    <w:rsid w:val="00F8511D"/>
    <w:rsid w:val="00F87624"/>
    <w:rsid w:val="00F90736"/>
    <w:rsid w:val="00F910D1"/>
    <w:rsid w:val="00F919D0"/>
    <w:rsid w:val="00F95C9E"/>
    <w:rsid w:val="00FA142F"/>
    <w:rsid w:val="00FA397F"/>
    <w:rsid w:val="00FA64C7"/>
    <w:rsid w:val="00FA6875"/>
    <w:rsid w:val="00FB1723"/>
    <w:rsid w:val="00FB1B66"/>
    <w:rsid w:val="00FB2DC5"/>
    <w:rsid w:val="00FB49D4"/>
    <w:rsid w:val="00FB53EE"/>
    <w:rsid w:val="00FB5858"/>
    <w:rsid w:val="00FB6F22"/>
    <w:rsid w:val="00FC1EEC"/>
    <w:rsid w:val="00FC43FD"/>
    <w:rsid w:val="00FC6378"/>
    <w:rsid w:val="00FC7B74"/>
    <w:rsid w:val="00FD0888"/>
    <w:rsid w:val="00FD3DFD"/>
    <w:rsid w:val="00FD72A1"/>
    <w:rsid w:val="00FD7D6F"/>
    <w:rsid w:val="00FE06C9"/>
    <w:rsid w:val="00FE14F4"/>
    <w:rsid w:val="00FE195C"/>
    <w:rsid w:val="00FE3B5A"/>
    <w:rsid w:val="00FE720D"/>
    <w:rsid w:val="00FF2A2A"/>
    <w:rsid w:val="00FF416B"/>
    <w:rsid w:val="00FF4269"/>
    <w:rsid w:val="00FF42D3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78B0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F2A2A"/>
    <w:pPr>
      <w:spacing w:after="0" w:line="30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8835CA"/>
    <w:pPr>
      <w:keepNext/>
      <w:keepLines/>
      <w:spacing w:line="240" w:lineRule="auto"/>
      <w:ind w:firstLine="397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0"/>
    <w:next w:val="a0"/>
    <w:link w:val="20"/>
    <w:unhideWhenUsed/>
    <w:qFormat/>
    <w:rsid w:val="008835CA"/>
    <w:pPr>
      <w:keepNext/>
      <w:keepLines/>
      <w:spacing w:line="240" w:lineRule="auto"/>
      <w:ind w:firstLine="397"/>
      <w:outlineLvl w:val="1"/>
    </w:pPr>
    <w:rPr>
      <w:rFonts w:eastAsiaTheme="majorEastAsia" w:cstheme="majorBidi"/>
      <w:szCs w:val="26"/>
    </w:rPr>
  </w:style>
  <w:style w:type="paragraph" w:styleId="3">
    <w:name w:val="heading 3"/>
    <w:basedOn w:val="a0"/>
    <w:next w:val="a0"/>
    <w:link w:val="30"/>
    <w:unhideWhenUsed/>
    <w:qFormat/>
    <w:rsid w:val="001429C5"/>
    <w:pPr>
      <w:keepNext/>
      <w:keepLines/>
      <w:spacing w:before="40" w:line="480" w:lineRule="auto"/>
      <w:ind w:left="720" w:hanging="72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nhideWhenUsed/>
    <w:qFormat/>
    <w:rsid w:val="001429C5"/>
    <w:pPr>
      <w:keepNext/>
      <w:keepLines/>
      <w:spacing w:before="40" w:line="480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1429C5"/>
    <w:pPr>
      <w:keepNext/>
      <w:keepLines/>
      <w:spacing w:before="40" w:line="480" w:lineRule="auto"/>
      <w:ind w:left="1008" w:hanging="1008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1429C5"/>
    <w:pPr>
      <w:keepNext/>
      <w:keepLines/>
      <w:spacing w:before="40" w:line="480" w:lineRule="auto"/>
      <w:ind w:left="1152" w:hanging="1152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1429C5"/>
    <w:pPr>
      <w:keepNext/>
      <w:keepLines/>
      <w:spacing w:before="40" w:line="480" w:lineRule="auto"/>
      <w:ind w:left="1296" w:hanging="1296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nhideWhenUsed/>
    <w:qFormat/>
    <w:rsid w:val="001429C5"/>
    <w:pPr>
      <w:keepNext/>
      <w:keepLines/>
      <w:spacing w:before="40" w:line="48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nhideWhenUsed/>
    <w:qFormat/>
    <w:rsid w:val="001429C5"/>
    <w:pPr>
      <w:keepNext/>
      <w:keepLines/>
      <w:spacing w:before="40" w:line="480" w:lineRule="auto"/>
      <w:ind w:left="1584" w:hanging="1584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C61D0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C61D0"/>
  </w:style>
  <w:style w:type="paragraph" w:styleId="a6">
    <w:name w:val="footer"/>
    <w:basedOn w:val="a0"/>
    <w:link w:val="a7"/>
    <w:uiPriority w:val="99"/>
    <w:unhideWhenUsed/>
    <w:rsid w:val="007C61D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7C61D0"/>
  </w:style>
  <w:style w:type="paragraph" w:styleId="a8">
    <w:name w:val="Balloon Text"/>
    <w:basedOn w:val="a0"/>
    <w:link w:val="a9"/>
    <w:uiPriority w:val="99"/>
    <w:semiHidden/>
    <w:unhideWhenUsed/>
    <w:rsid w:val="007C61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C61D0"/>
    <w:rPr>
      <w:rFonts w:ascii="Tahoma" w:hAnsi="Tahoma" w:cs="Tahoma"/>
      <w:sz w:val="16"/>
      <w:szCs w:val="16"/>
    </w:rPr>
  </w:style>
  <w:style w:type="table" w:styleId="aa">
    <w:name w:val="Table Grid"/>
    <w:basedOn w:val="a2"/>
    <w:uiPriority w:val="39"/>
    <w:rsid w:val="00676D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b">
    <w:name w:val="Поля документа"/>
    <w:rsid w:val="00D6011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Заголовок таблицы ЛРИ"/>
    <w:rsid w:val="00D6011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1">
    <w:name w:val="1_Обычный"/>
    <w:basedOn w:val="a0"/>
    <w:link w:val="12"/>
    <w:qFormat/>
    <w:rsid w:val="00714372"/>
    <w:pPr>
      <w:spacing w:line="360" w:lineRule="auto"/>
      <w:ind w:firstLine="737"/>
    </w:pPr>
  </w:style>
  <w:style w:type="character" w:customStyle="1" w:styleId="12">
    <w:name w:val="1_Обычный Знак"/>
    <w:basedOn w:val="a1"/>
    <w:link w:val="11"/>
    <w:rsid w:val="00714372"/>
    <w:rPr>
      <w:rFonts w:ascii="Times New Roman" w:hAnsi="Times New Roman"/>
      <w:sz w:val="28"/>
    </w:rPr>
  </w:style>
  <w:style w:type="paragraph" w:styleId="ad">
    <w:name w:val="Title"/>
    <w:basedOn w:val="a0"/>
    <w:link w:val="ae"/>
    <w:qFormat/>
    <w:rsid w:val="00DE2821"/>
    <w:pPr>
      <w:spacing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ae">
    <w:name w:val="Заголовок Знак"/>
    <w:basedOn w:val="a1"/>
    <w:link w:val="ad"/>
    <w:rsid w:val="00DE28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DE2821"/>
    <w:pPr>
      <w:spacing w:line="240" w:lineRule="auto"/>
      <w:ind w:left="2160"/>
      <w:jc w:val="right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DE2821"/>
    <w:rPr>
      <w:rFonts w:ascii="Arial" w:eastAsia="Times New Roman" w:hAnsi="Arial" w:cs="Times New Roman"/>
      <w:sz w:val="28"/>
      <w:szCs w:val="20"/>
      <w:lang w:eastAsia="ru-RU"/>
    </w:rPr>
  </w:style>
  <w:style w:type="character" w:styleId="af">
    <w:name w:val="Hyperlink"/>
    <w:basedOn w:val="a1"/>
    <w:uiPriority w:val="99"/>
    <w:unhideWhenUsed/>
    <w:rsid w:val="00DE2821"/>
    <w:rPr>
      <w:color w:val="0000FF"/>
      <w:u w:val="single"/>
    </w:rPr>
  </w:style>
  <w:style w:type="character" w:styleId="af0">
    <w:name w:val="Placeholder Text"/>
    <w:basedOn w:val="a1"/>
    <w:uiPriority w:val="99"/>
    <w:semiHidden/>
    <w:rsid w:val="000D07F3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8835CA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8835CA"/>
    <w:rPr>
      <w:rFonts w:ascii="Times New Roman" w:eastAsiaTheme="majorEastAsia" w:hAnsi="Times New Roman" w:cstheme="majorBidi"/>
      <w:sz w:val="28"/>
      <w:szCs w:val="26"/>
    </w:rPr>
  </w:style>
  <w:style w:type="paragraph" w:customStyle="1" w:styleId="af1">
    <w:name w:val="Чертежный"/>
    <w:rsid w:val="008835C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zh-CN"/>
    </w:rPr>
  </w:style>
  <w:style w:type="paragraph" w:styleId="13">
    <w:name w:val="toc 1"/>
    <w:basedOn w:val="a0"/>
    <w:next w:val="a0"/>
    <w:autoRedefine/>
    <w:uiPriority w:val="39"/>
    <w:unhideWhenUsed/>
    <w:rsid w:val="00D27FF8"/>
    <w:pPr>
      <w:tabs>
        <w:tab w:val="left" w:pos="284"/>
        <w:tab w:val="right" w:leader="dot" w:pos="9345"/>
      </w:tabs>
      <w:spacing w:line="240" w:lineRule="auto"/>
      <w:ind w:left="-113" w:right="-113"/>
    </w:pPr>
    <w:rPr>
      <w:rFonts w:eastAsiaTheme="minorEastAsia" w:cs="Times New Roman"/>
      <w:bCs/>
      <w:caps/>
      <w:noProof/>
      <w:szCs w:val="28"/>
    </w:rPr>
  </w:style>
  <w:style w:type="paragraph" w:styleId="23">
    <w:name w:val="toc 2"/>
    <w:basedOn w:val="a0"/>
    <w:next w:val="a0"/>
    <w:autoRedefine/>
    <w:uiPriority w:val="39"/>
    <w:unhideWhenUsed/>
    <w:rsid w:val="008835CA"/>
    <w:pPr>
      <w:spacing w:before="240"/>
      <w:jc w:val="left"/>
    </w:pPr>
    <w:rPr>
      <w:rFonts w:asciiTheme="minorHAnsi" w:hAnsiTheme="minorHAnsi" w:cstheme="minorHAnsi"/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rsid w:val="008835CA"/>
    <w:pPr>
      <w:ind w:left="280"/>
      <w:jc w:val="left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8835CA"/>
    <w:pPr>
      <w:ind w:left="560"/>
      <w:jc w:val="left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8835CA"/>
    <w:pPr>
      <w:ind w:left="840"/>
      <w:jc w:val="left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8835CA"/>
    <w:pPr>
      <w:ind w:left="1120"/>
      <w:jc w:val="left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8835CA"/>
    <w:pPr>
      <w:ind w:left="1400"/>
      <w:jc w:val="left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8835CA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8835CA"/>
    <w:pPr>
      <w:ind w:left="1960"/>
      <w:jc w:val="left"/>
    </w:pPr>
    <w:rPr>
      <w:rFonts w:asciiTheme="minorHAnsi" w:hAnsiTheme="minorHAnsi" w:cstheme="minorHAnsi"/>
      <w:sz w:val="20"/>
      <w:szCs w:val="20"/>
    </w:rPr>
  </w:style>
  <w:style w:type="paragraph" w:styleId="af2">
    <w:name w:val="No Spacing"/>
    <w:uiPriority w:val="1"/>
    <w:qFormat/>
    <w:rsid w:val="008835CA"/>
    <w:pPr>
      <w:spacing w:after="0" w:line="240" w:lineRule="auto"/>
      <w:ind w:firstLine="397"/>
      <w:jc w:val="both"/>
    </w:pPr>
    <w:rPr>
      <w:rFonts w:ascii="Times New Roman" w:hAnsi="Times New Roman"/>
      <w:sz w:val="28"/>
    </w:rPr>
  </w:style>
  <w:style w:type="paragraph" w:styleId="af3">
    <w:name w:val="Normal (Web)"/>
    <w:basedOn w:val="a0"/>
    <w:uiPriority w:val="99"/>
    <w:unhideWhenUsed/>
    <w:rsid w:val="004A7E6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rial10">
    <w:name w:val="Arial 10"/>
    <w:basedOn w:val="a1"/>
    <w:rsid w:val="0067785A"/>
    <w:rPr>
      <w:rFonts w:ascii="Arial" w:hAnsi="Arial"/>
      <w:sz w:val="20"/>
    </w:rPr>
  </w:style>
  <w:style w:type="paragraph" w:customStyle="1" w:styleId="af4">
    <w:name w:val="ГОСТ текст"/>
    <w:basedOn w:val="a0"/>
    <w:link w:val="af5"/>
    <w:qFormat/>
    <w:rsid w:val="00C41C23"/>
    <w:pPr>
      <w:spacing w:line="240" w:lineRule="auto"/>
      <w:ind w:firstLine="426"/>
    </w:pPr>
    <w:rPr>
      <w:rFonts w:eastAsia="Times New Roman" w:cs="Times New Roman"/>
      <w:szCs w:val="28"/>
      <w:lang w:eastAsia="ru-RU"/>
    </w:rPr>
  </w:style>
  <w:style w:type="character" w:customStyle="1" w:styleId="af5">
    <w:name w:val="ГОСТ текст Знак"/>
    <w:link w:val="af4"/>
    <w:rsid w:val="00C41C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List Paragraph"/>
    <w:basedOn w:val="a0"/>
    <w:uiPriority w:val="34"/>
    <w:qFormat/>
    <w:rsid w:val="003D2C4C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29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rsid w:val="001429C5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rsid w:val="001429C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rsid w:val="001429C5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rsid w:val="001429C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rsid w:val="001429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rsid w:val="001429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7">
    <w:name w:val="Содержимое таблицы"/>
    <w:basedOn w:val="a0"/>
    <w:rsid w:val="001429C5"/>
    <w:pPr>
      <w:widowControl w:val="0"/>
      <w:suppressLineNumbers/>
      <w:suppressAutoHyphens/>
      <w:spacing w:line="240" w:lineRule="auto"/>
      <w:ind w:firstLine="709"/>
      <w:jc w:val="left"/>
    </w:pPr>
    <w:rPr>
      <w:rFonts w:eastAsia="Lucida Sans Unicode" w:cs="Times New Roman"/>
      <w:kern w:val="1"/>
      <w:sz w:val="20"/>
      <w:szCs w:val="24"/>
    </w:rPr>
  </w:style>
  <w:style w:type="paragraph" w:styleId="af8">
    <w:name w:val="TOC Heading"/>
    <w:basedOn w:val="1"/>
    <w:next w:val="a0"/>
    <w:uiPriority w:val="39"/>
    <w:unhideWhenUsed/>
    <w:qFormat/>
    <w:rsid w:val="001429C5"/>
    <w:pPr>
      <w:spacing w:before="480" w:line="276" w:lineRule="auto"/>
      <w:ind w:firstLine="0"/>
      <w:jc w:val="left"/>
      <w:outlineLvl w:val="9"/>
    </w:pPr>
    <w:rPr>
      <w:rFonts w:asciiTheme="majorHAnsi" w:hAnsiTheme="majorHAnsi"/>
      <w:b/>
      <w:bCs/>
      <w:color w:val="365F91" w:themeColor="accent1" w:themeShade="BF"/>
      <w:szCs w:val="28"/>
    </w:rPr>
  </w:style>
  <w:style w:type="paragraph" w:styleId="af9">
    <w:name w:val="Body Text"/>
    <w:basedOn w:val="a0"/>
    <w:link w:val="afa"/>
    <w:rsid w:val="001429C5"/>
    <w:pPr>
      <w:spacing w:line="200" w:lineRule="atLeast"/>
      <w:jc w:val="left"/>
    </w:pPr>
    <w:rPr>
      <w:rFonts w:eastAsia="Times New Roman" w:cs="Times New Roman"/>
      <w:sz w:val="36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9C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">
    <w:name w:val="Нумерованный"/>
    <w:basedOn w:val="a0"/>
    <w:rsid w:val="001429C5"/>
    <w:pPr>
      <w:numPr>
        <w:numId w:val="1"/>
      </w:numPr>
      <w:spacing w:line="240" w:lineRule="auto"/>
      <w:ind w:right="284"/>
    </w:pPr>
    <w:rPr>
      <w:rFonts w:eastAsia="Times New Roman" w:cs="Times New Roman"/>
      <w:szCs w:val="24"/>
    </w:rPr>
  </w:style>
  <w:style w:type="paragraph" w:styleId="afb">
    <w:name w:val="Plain Text"/>
    <w:basedOn w:val="a0"/>
    <w:link w:val="afc"/>
    <w:unhideWhenUsed/>
    <w:rsid w:val="001429C5"/>
    <w:pPr>
      <w:spacing w:line="240" w:lineRule="auto"/>
      <w:ind w:firstLine="397"/>
    </w:pPr>
    <w:rPr>
      <w:rFonts w:ascii="Consolas" w:eastAsiaTheme="minorEastAsia" w:hAnsi="Consolas"/>
      <w:sz w:val="21"/>
      <w:szCs w:val="21"/>
      <w:lang w:eastAsia="ru-RU"/>
    </w:rPr>
  </w:style>
  <w:style w:type="character" w:customStyle="1" w:styleId="afc">
    <w:name w:val="Текст Знак"/>
    <w:basedOn w:val="a1"/>
    <w:link w:val="afb"/>
    <w:rsid w:val="001429C5"/>
    <w:rPr>
      <w:rFonts w:ascii="Consolas" w:eastAsiaTheme="minorEastAsia" w:hAnsi="Consolas"/>
      <w:sz w:val="21"/>
      <w:szCs w:val="21"/>
      <w:lang w:eastAsia="ru-RU"/>
    </w:rPr>
  </w:style>
  <w:style w:type="character" w:customStyle="1" w:styleId="fontstyle01">
    <w:name w:val="fontstyle01"/>
    <w:basedOn w:val="a1"/>
    <w:rsid w:val="001429C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afd">
    <w:name w:val="Strong"/>
    <w:basedOn w:val="a1"/>
    <w:uiPriority w:val="22"/>
    <w:qFormat/>
    <w:rsid w:val="00181EA3"/>
    <w:rPr>
      <w:b/>
      <w:bCs/>
    </w:rPr>
  </w:style>
  <w:style w:type="character" w:styleId="afe">
    <w:name w:val="FollowedHyperlink"/>
    <w:basedOn w:val="a1"/>
    <w:uiPriority w:val="99"/>
    <w:semiHidden/>
    <w:unhideWhenUsed/>
    <w:rsid w:val="00972F6A"/>
    <w:rPr>
      <w:color w:val="800080" w:themeColor="followedHyperlink"/>
      <w:u w:val="single"/>
    </w:rPr>
  </w:style>
  <w:style w:type="character" w:styleId="aff">
    <w:name w:val="Emphasis"/>
    <w:basedOn w:val="a1"/>
    <w:uiPriority w:val="20"/>
    <w:qFormat/>
    <w:rsid w:val="00061639"/>
    <w:rPr>
      <w:i/>
      <w:iCs/>
    </w:rPr>
  </w:style>
  <w:style w:type="character" w:customStyle="1" w:styleId="fontstyle21">
    <w:name w:val="fontstyle21"/>
    <w:basedOn w:val="a1"/>
    <w:rsid w:val="000E23AF"/>
    <w:rPr>
      <w:rFonts w:ascii="Wingdings" w:hAnsi="Wingding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0E23AF"/>
    <w:rPr>
      <w:rFonts w:ascii="CenturySchoolbook" w:hAnsi="CenturySchoolbook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mw-headline">
    <w:name w:val="mw-headline"/>
    <w:basedOn w:val="a1"/>
    <w:rsid w:val="00A424CE"/>
  </w:style>
  <w:style w:type="character" w:customStyle="1" w:styleId="mw-editsection">
    <w:name w:val="mw-editsection"/>
    <w:basedOn w:val="a1"/>
    <w:rsid w:val="00A424CE"/>
  </w:style>
  <w:style w:type="character" w:customStyle="1" w:styleId="mw-editsection-bracket">
    <w:name w:val="mw-editsection-bracket"/>
    <w:basedOn w:val="a1"/>
    <w:rsid w:val="00A424CE"/>
  </w:style>
  <w:style w:type="character" w:customStyle="1" w:styleId="mw-editsection-divider">
    <w:name w:val="mw-editsection-divider"/>
    <w:basedOn w:val="a1"/>
    <w:rsid w:val="00A424CE"/>
  </w:style>
  <w:style w:type="paragraph" w:customStyle="1" w:styleId="text-uppercase">
    <w:name w:val="text-uppercase"/>
    <w:basedOn w:val="a0"/>
    <w:rsid w:val="00EB17FC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8C0D9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f0">
    <w:name w:val="Body Text Indent"/>
    <w:basedOn w:val="a0"/>
    <w:link w:val="aff1"/>
    <w:uiPriority w:val="99"/>
    <w:semiHidden/>
    <w:unhideWhenUsed/>
    <w:rsid w:val="00664F09"/>
    <w:pPr>
      <w:spacing w:after="120"/>
      <w:ind w:left="283"/>
    </w:pPr>
  </w:style>
  <w:style w:type="character" w:customStyle="1" w:styleId="aff1">
    <w:name w:val="Основной текст с отступом Знак"/>
    <w:basedOn w:val="a1"/>
    <w:link w:val="aff0"/>
    <w:uiPriority w:val="99"/>
    <w:semiHidden/>
    <w:rsid w:val="00664F0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61795">
          <w:blockQuote w:val="1"/>
          <w:marLeft w:val="0"/>
          <w:marRight w:val="0"/>
          <w:marTop w:val="75"/>
          <w:marBottom w:val="375"/>
          <w:divBdr>
            <w:top w:val="single" w:sz="6" w:space="30" w:color="DDDDDD"/>
            <w:left w:val="single" w:sz="6" w:space="30" w:color="DDDDDD"/>
            <w:bottom w:val="single" w:sz="6" w:space="15" w:color="DDDDDD"/>
            <w:right w:val="single" w:sz="6" w:space="30" w:color="DDDDDD"/>
          </w:divBdr>
        </w:div>
      </w:divsChild>
    </w:div>
    <w:div w:id="20303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31FC-4554-409D-9AC8-5B5AA2CA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2022-01-15T05:12:00Z</dcterms:created>
  <dcterms:modified xsi:type="dcterms:W3CDTF">2022-11-04T11:57:00Z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C32">
    <vt:lpwstr>EA0AF90C</vt:lpwstr>
  </property>
  <property fmtid="{D5CDD505-2E9C-101B-9397-08002B2CF9AE}" pid="3" name="Обозначение">
    <vt:lpwstr>Руководство 456</vt:lpwstr>
  </property>
  <property fmtid="{D5CDD505-2E9C-101B-9397-08002B2CF9AE}" pid="4" name="Наименование">
    <vt:lpwstr>221Т, 251Т, 221Ч, 251Ч</vt:lpwstr>
  </property>
  <property fmtid="{D5CDD505-2E9C-101B-9397-08002B2CF9AE}" pid="5" name="Примечание">
    <vt:lpwstr/>
  </property>
  <property fmtid="{D5CDD505-2E9C-101B-9397-08002B2CF9AE}" pid="6" name="Формат">
    <vt:lpwstr/>
  </property>
  <property fmtid="{D5CDD505-2E9C-101B-9397-08002B2CF9AE}" pid="7" name="Инвентарный номер документа">
    <vt:lpwstr>10042</vt:lpwstr>
  </property>
  <property fmtid="{D5CDD505-2E9C-101B-9397-08002B2CF9AE}" pid="8" name="Подразделение">
    <vt:lpwstr>АО "Златмаш"</vt:lpwstr>
  </property>
  <property fmtid="{D5CDD505-2E9C-101B-9397-08002B2CF9AE}" pid="9" name="Перв. примен.">
    <vt:lpwstr/>
  </property>
  <property fmtid="{D5CDD505-2E9C-101B-9397-08002B2CF9AE}" pid="10" name="Масштаб">
    <vt:lpwstr/>
  </property>
  <property fmtid="{D5CDD505-2E9C-101B-9397-08002B2CF9AE}" pid="11" name="Разработал">
    <vt:lpwstr>Полушкин</vt:lpwstr>
  </property>
  <property fmtid="{D5CDD505-2E9C-101B-9397-08002B2CF9AE}" pid="12" name="Проверил">
    <vt:lpwstr>Полушкин</vt:lpwstr>
  </property>
  <property fmtid="{D5CDD505-2E9C-101B-9397-08002B2CF9AE}" pid="13" name="Н.контр.">
    <vt:lpwstr>Саушкина</vt:lpwstr>
  </property>
  <property fmtid="{D5CDD505-2E9C-101B-9397-08002B2CF9AE}" pid="14" name="Т.контр.">
    <vt:lpwstr/>
  </property>
  <property fmtid="{D5CDD505-2E9C-101B-9397-08002B2CF9AE}" pid="15" name="Утвердил">
    <vt:lpwstr>Бадин</vt:lpwstr>
  </property>
  <property fmtid="{D5CDD505-2E9C-101B-9397-08002B2CF9AE}" pid="16" name="Лист">
    <vt:lpwstr/>
  </property>
  <property fmtid="{D5CDD505-2E9C-101B-9397-08002B2CF9AE}" pid="17" name="Гл.спец.">
    <vt:lpwstr>Скиба</vt:lpwstr>
  </property>
  <property fmtid="{D5CDD505-2E9C-101B-9397-08002B2CF9AE}" pid="18" name="Анунлирован">
    <vt:lpwstr>нет</vt:lpwstr>
  </property>
  <property fmtid="{D5CDD505-2E9C-101B-9397-08002B2CF9AE}" pid="19" name="Код ОКП">
    <vt:lpwstr/>
  </property>
  <property fmtid="{D5CDD505-2E9C-101B-9397-08002B2CF9AE}" pid="20" name="Код исполнения">
    <vt:lpwstr/>
  </property>
  <property fmtid="{D5CDD505-2E9C-101B-9397-08002B2CF9AE}" pid="21" name="Ключ IMBASE">
    <vt:lpwstr/>
  </property>
  <property fmtid="{D5CDD505-2E9C-101B-9397-08002B2CF9AE}" pid="22" name="Масса">
    <vt:lpwstr>0</vt:lpwstr>
  </property>
  <property fmtid="{D5CDD505-2E9C-101B-9397-08002B2CF9AE}" pid="23" name="Единица измерения">
    <vt:lpwstr>кг</vt:lpwstr>
  </property>
  <property fmtid="{D5CDD505-2E9C-101B-9397-08002B2CF9AE}" pid="24" name="Раздел СП">
    <vt:lpwstr>Документация</vt:lpwstr>
  </property>
  <property fmtid="{D5CDD505-2E9C-101B-9397-08002B2CF9AE}" pid="25" name="Покупной">
    <vt:lpwstr/>
  </property>
  <property fmtid="{D5CDD505-2E9C-101B-9397-08002B2CF9AE}" pid="26" name="Литера">
    <vt:lpwstr/>
  </property>
  <property fmtid="{D5CDD505-2E9C-101B-9397-08002B2CF9AE}" pid="27" name="Номер версии">
    <vt:lpwstr>0</vt:lpwstr>
  </property>
  <property fmtid="{D5CDD505-2E9C-101B-9397-08002B2CF9AE}" pid="28" name="Изменение">
    <vt:lpwstr/>
  </property>
  <property fmtid="{D5CDD505-2E9C-101B-9397-08002B2CF9AE}" pid="29" name="Имя файла">
    <vt:lpwstr>ПЭ1.09.000РЭ.docx</vt:lpwstr>
  </property>
  <property fmtid="{D5CDD505-2E9C-101B-9397-08002B2CF9AE}" pid="30" name="Место хранения рабочей копии">
    <vt:lpwstr>C:\USERS\288-KMV\DESKTOP</vt:lpwstr>
  </property>
  <property fmtid="{D5CDD505-2E9C-101B-9397-08002B2CF9AE}" pid="31" name="Владелец">
    <vt:lpwstr>Системный администратор</vt:lpwstr>
  </property>
  <property fmtid="{D5CDD505-2E9C-101B-9397-08002B2CF9AE}" pid="32" name="Дата создания документа">
    <vt:lpwstr>30.06.2015</vt:lpwstr>
  </property>
  <property fmtid="{D5CDD505-2E9C-101B-9397-08002B2CF9AE}" pid="33" name="N извещения">
    <vt:lpwstr/>
  </property>
  <property fmtid="{D5CDD505-2E9C-101B-9397-08002B2CF9AE}" pid="34" name="Тип документа">
    <vt:lpwstr>Руководство по эксплуатации</vt:lpwstr>
  </property>
  <property fmtid="{D5CDD505-2E9C-101B-9397-08002B2CF9AE}" pid="35" name="Тип документа1">
    <vt:lpwstr>Руководство по эксплуатации</vt:lpwstr>
  </property>
  <property fmtid="{D5CDD505-2E9C-101B-9397-08002B2CF9AE}" pid="36" name="Архив">
    <vt:lpwstr>Рабочая документация</vt:lpwstr>
  </property>
  <property fmtid="{D5CDD505-2E9C-101B-9397-08002B2CF9AE}" pid="37" name="Статус ОТД">
    <vt:lpwstr>Не зарегистрирован</vt:lpwstr>
  </property>
  <property fmtid="{D5CDD505-2E9C-101B-9397-08002B2CF9AE}" pid="38" name="Дата регистрации в ОТД">
    <vt:lpwstr/>
  </property>
  <property fmtid="{D5CDD505-2E9C-101B-9397-08002B2CF9AE}" pid="39" name="Дата аннулирования в ОТД">
    <vt:lpwstr/>
  </property>
  <property fmtid="{D5CDD505-2E9C-101B-9397-08002B2CF9AE}" pid="40" name="Инв. номер ОТД">
    <vt:lpwstr/>
  </property>
  <property fmtid="{D5CDD505-2E9C-101B-9397-08002B2CF9AE}" pid="41" name="Взамен инв. номера ОТД">
    <vt:lpwstr/>
  </property>
  <property fmtid="{D5CDD505-2E9C-101B-9397-08002B2CF9AE}" pid="42" name="Инв. номер дубликата">
    <vt:lpwstr/>
  </property>
</Properties>
</file>