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997473" w:rsidRDefault="00997473">
      <w:pPr>
        <w:pStyle w:val="caaieiaie4"/>
        <w:keepNext w:val="0"/>
        <w:suppressAutoHyphens w:val="0"/>
        <w:overflowPunct/>
        <w:autoSpaceDE/>
        <w:autoSpaceDN/>
        <w:adjustRightInd/>
        <w:spacing w:before="0" w:after="0"/>
        <w:rPr>
          <w:rFonts w:ascii="Times New Roman" w:hAnsi="Times New Roman"/>
          <w:caps w:val="0"/>
          <w:sz w:val="20"/>
        </w:rPr>
      </w:pPr>
      <w:r>
        <w:rPr>
          <w:rFonts w:ascii="Times New Roman" w:hAnsi="Times New Roman"/>
          <w:caps w:val="0"/>
          <w:sz w:val="20"/>
        </w:rPr>
        <w:t>МИНИСТЕРСТВО  ОБРАЗОВАНИЯ  И НАУКИ У</w:t>
      </w:r>
      <w:r>
        <w:rPr>
          <w:rFonts w:ascii="Times New Roman" w:hAnsi="Times New Roman"/>
          <w:caps w:val="0"/>
          <w:sz w:val="20"/>
        </w:rPr>
        <w:t>К</w:t>
      </w:r>
      <w:r>
        <w:rPr>
          <w:rFonts w:ascii="Times New Roman" w:hAnsi="Times New Roman"/>
          <w:caps w:val="0"/>
          <w:sz w:val="20"/>
        </w:rPr>
        <w:t>РАИНЫ</w:t>
      </w:r>
    </w:p>
    <w:p w:rsidR="00997473" w:rsidRDefault="00997473">
      <w:pPr>
        <w:pStyle w:val="caaieiaie5"/>
        <w:rPr>
          <w:caps/>
          <w:sz w:val="20"/>
        </w:rPr>
      </w:pPr>
      <w:r>
        <w:rPr>
          <w:caps/>
          <w:sz w:val="20"/>
        </w:rPr>
        <w:t>Донецкий НАЦИОНАЛЬНЫЙ технический университет</w:t>
      </w:r>
    </w:p>
    <w:p w:rsidR="00997473" w:rsidRDefault="00997473">
      <w:pPr>
        <w:ind w:firstLine="720"/>
        <w:rPr>
          <w:sz w:val="20"/>
        </w:rPr>
      </w:pPr>
    </w:p>
    <w:p w:rsidR="00997473" w:rsidRDefault="00997473">
      <w:pPr>
        <w:ind w:firstLine="720"/>
        <w:rPr>
          <w:sz w:val="20"/>
        </w:rPr>
      </w:pPr>
    </w:p>
    <w:p w:rsidR="00997473" w:rsidRDefault="00997473">
      <w:pPr>
        <w:ind w:firstLine="720"/>
        <w:rPr>
          <w:sz w:val="20"/>
        </w:rPr>
      </w:pPr>
    </w:p>
    <w:p w:rsidR="00997473" w:rsidRDefault="00997473">
      <w:pPr>
        <w:ind w:firstLine="720"/>
        <w:rPr>
          <w:sz w:val="20"/>
        </w:rPr>
      </w:pPr>
    </w:p>
    <w:p w:rsidR="00997473" w:rsidRDefault="00997473">
      <w:pPr>
        <w:ind w:firstLine="720"/>
        <w:rPr>
          <w:sz w:val="20"/>
        </w:rPr>
      </w:pPr>
    </w:p>
    <w:p w:rsidR="00997473" w:rsidRDefault="00997473">
      <w:pPr>
        <w:ind w:firstLine="720"/>
        <w:rPr>
          <w:sz w:val="20"/>
        </w:rPr>
      </w:pPr>
    </w:p>
    <w:p w:rsidR="00997473" w:rsidRDefault="00997473">
      <w:pPr>
        <w:rPr>
          <w:sz w:val="20"/>
        </w:rPr>
      </w:pPr>
    </w:p>
    <w:p w:rsidR="00997473" w:rsidRPr="004C1CA2" w:rsidRDefault="00997473">
      <w:pPr>
        <w:pStyle w:val="6"/>
        <w:rPr>
          <w:sz w:val="20"/>
        </w:rPr>
      </w:pPr>
      <w:r>
        <w:rPr>
          <w:sz w:val="20"/>
        </w:rPr>
        <w:t>Методические указания</w:t>
      </w:r>
    </w:p>
    <w:p w:rsidR="00997473" w:rsidRDefault="00997473">
      <w:pPr>
        <w:rPr>
          <w:sz w:val="20"/>
        </w:rPr>
      </w:pPr>
    </w:p>
    <w:p w:rsidR="00997473" w:rsidRDefault="00997473">
      <w:pPr>
        <w:rPr>
          <w:sz w:val="20"/>
        </w:rPr>
      </w:pPr>
    </w:p>
    <w:p w:rsidR="00997473" w:rsidRDefault="00997473">
      <w:pPr>
        <w:jc w:val="center"/>
        <w:rPr>
          <w:b/>
          <w:sz w:val="20"/>
        </w:rPr>
      </w:pPr>
      <w:r>
        <w:rPr>
          <w:b/>
          <w:sz w:val="20"/>
        </w:rPr>
        <w:t>к курсовой работе</w:t>
      </w:r>
    </w:p>
    <w:p w:rsidR="00997473" w:rsidRDefault="00997473">
      <w:pPr>
        <w:jc w:val="center"/>
        <w:rPr>
          <w:b/>
          <w:sz w:val="20"/>
        </w:rPr>
      </w:pPr>
      <w:r>
        <w:rPr>
          <w:b/>
          <w:sz w:val="20"/>
        </w:rPr>
        <w:t>по курсу «Информатика и основы программиров</w:t>
      </w:r>
      <w:r>
        <w:rPr>
          <w:b/>
          <w:sz w:val="20"/>
        </w:rPr>
        <w:t>а</w:t>
      </w:r>
      <w:r>
        <w:rPr>
          <w:b/>
          <w:sz w:val="20"/>
        </w:rPr>
        <w:t>ния»</w:t>
      </w:r>
    </w:p>
    <w:p w:rsidR="00997473" w:rsidRDefault="00997473">
      <w:pPr>
        <w:pStyle w:val="a3"/>
        <w:ind w:left="748" w:right="645" w:hanging="39"/>
        <w:rPr>
          <w:sz w:val="20"/>
        </w:rPr>
      </w:pPr>
      <w:r>
        <w:rPr>
          <w:sz w:val="20"/>
        </w:rPr>
        <w:t>для студентов дневной формы обучения направления 7.0709 «Геодезия, картография и земл</w:t>
      </w:r>
      <w:r>
        <w:rPr>
          <w:sz w:val="20"/>
        </w:rPr>
        <w:t>е</w:t>
      </w:r>
      <w:r>
        <w:rPr>
          <w:sz w:val="20"/>
        </w:rPr>
        <w:t>устройство», специальностей 7.070908 «Геоинформационные си</w:t>
      </w:r>
      <w:r>
        <w:rPr>
          <w:sz w:val="20"/>
        </w:rPr>
        <w:t>с</w:t>
      </w:r>
      <w:r>
        <w:rPr>
          <w:sz w:val="20"/>
        </w:rPr>
        <w:t>темы и технологии», 7.070901 «Инженерная геодезия», 7.070905 «Землеустройство и к</w:t>
      </w:r>
      <w:r>
        <w:rPr>
          <w:sz w:val="20"/>
        </w:rPr>
        <w:t>а</w:t>
      </w:r>
      <w:r>
        <w:rPr>
          <w:sz w:val="20"/>
        </w:rPr>
        <w:t xml:space="preserve">дастр». </w:t>
      </w:r>
    </w:p>
    <w:p w:rsidR="00997473" w:rsidRDefault="00997473">
      <w:pPr>
        <w:jc w:val="center"/>
        <w:rPr>
          <w:b/>
          <w:sz w:val="20"/>
        </w:rPr>
      </w:pPr>
    </w:p>
    <w:p w:rsidR="00997473" w:rsidRDefault="00997473">
      <w:pPr>
        <w:ind w:firstLine="720"/>
        <w:jc w:val="center"/>
        <w:rPr>
          <w:sz w:val="20"/>
        </w:rPr>
      </w:pPr>
    </w:p>
    <w:p w:rsidR="00997473" w:rsidRDefault="00997473">
      <w:pPr>
        <w:ind w:firstLine="720"/>
        <w:jc w:val="center"/>
        <w:rPr>
          <w:sz w:val="20"/>
        </w:rPr>
      </w:pPr>
    </w:p>
    <w:p w:rsidR="00997473" w:rsidRDefault="00997473">
      <w:pPr>
        <w:ind w:firstLine="2977"/>
        <w:jc w:val="both"/>
        <w:rPr>
          <w:spacing w:val="200"/>
          <w:sz w:val="20"/>
        </w:rPr>
      </w:pPr>
      <w:r>
        <w:rPr>
          <w:spacing w:val="200"/>
          <w:sz w:val="20"/>
        </w:rPr>
        <w:t>Утвержд</w:t>
      </w:r>
      <w:r>
        <w:rPr>
          <w:spacing w:val="200"/>
          <w:sz w:val="20"/>
        </w:rPr>
        <w:t>е</w:t>
      </w:r>
      <w:r>
        <w:rPr>
          <w:spacing w:val="200"/>
          <w:sz w:val="20"/>
        </w:rPr>
        <w:t>но</w:t>
      </w:r>
    </w:p>
    <w:p w:rsidR="00997473" w:rsidRDefault="00997473">
      <w:pPr>
        <w:ind w:firstLine="2977"/>
        <w:jc w:val="both"/>
        <w:rPr>
          <w:sz w:val="20"/>
        </w:rPr>
      </w:pPr>
      <w:r>
        <w:rPr>
          <w:sz w:val="20"/>
        </w:rPr>
        <w:t>на зас</w:t>
      </w:r>
      <w:r>
        <w:rPr>
          <w:sz w:val="20"/>
        </w:rPr>
        <w:t>е</w:t>
      </w:r>
      <w:r>
        <w:rPr>
          <w:sz w:val="20"/>
        </w:rPr>
        <w:t xml:space="preserve">дании кафедры </w:t>
      </w:r>
    </w:p>
    <w:p w:rsidR="00997473" w:rsidRDefault="00997473">
      <w:pPr>
        <w:ind w:firstLine="2977"/>
        <w:jc w:val="both"/>
        <w:rPr>
          <w:sz w:val="20"/>
        </w:rPr>
      </w:pPr>
      <w:r>
        <w:rPr>
          <w:sz w:val="20"/>
        </w:rPr>
        <w:t>геои</w:t>
      </w:r>
      <w:r>
        <w:rPr>
          <w:sz w:val="20"/>
        </w:rPr>
        <w:t>н</w:t>
      </w:r>
      <w:r>
        <w:rPr>
          <w:sz w:val="20"/>
        </w:rPr>
        <w:t>форматики и геодезии</w:t>
      </w:r>
    </w:p>
    <w:p w:rsidR="00997473" w:rsidRDefault="00997473">
      <w:pPr>
        <w:ind w:firstLine="2977"/>
        <w:jc w:val="both"/>
        <w:rPr>
          <w:sz w:val="20"/>
        </w:rPr>
      </w:pPr>
      <w:r>
        <w:rPr>
          <w:sz w:val="20"/>
        </w:rPr>
        <w:t>Прот</w:t>
      </w:r>
      <w:r>
        <w:rPr>
          <w:sz w:val="20"/>
        </w:rPr>
        <w:t>о</w:t>
      </w:r>
      <w:r>
        <w:rPr>
          <w:sz w:val="20"/>
        </w:rPr>
        <w:t>кол №2 от 2.03.2005</w:t>
      </w:r>
    </w:p>
    <w:p w:rsidR="00997473" w:rsidRDefault="00997473">
      <w:pPr>
        <w:ind w:firstLine="5387"/>
        <w:jc w:val="both"/>
        <w:rPr>
          <w:sz w:val="20"/>
        </w:rPr>
      </w:pPr>
    </w:p>
    <w:p w:rsidR="00997473" w:rsidRDefault="00997473">
      <w:pPr>
        <w:ind w:firstLine="720"/>
        <w:jc w:val="center"/>
        <w:rPr>
          <w:sz w:val="20"/>
        </w:rPr>
      </w:pPr>
    </w:p>
    <w:p w:rsidR="00997473" w:rsidRDefault="00997473">
      <w:pPr>
        <w:ind w:firstLine="720"/>
        <w:jc w:val="center"/>
        <w:rPr>
          <w:sz w:val="20"/>
        </w:rPr>
      </w:pPr>
    </w:p>
    <w:p w:rsidR="00997473" w:rsidRDefault="00997473">
      <w:pPr>
        <w:ind w:firstLine="720"/>
        <w:jc w:val="center"/>
        <w:rPr>
          <w:sz w:val="20"/>
        </w:rPr>
      </w:pPr>
    </w:p>
    <w:p w:rsidR="00997473" w:rsidRDefault="00997473">
      <w:pPr>
        <w:ind w:firstLine="720"/>
        <w:jc w:val="center"/>
        <w:rPr>
          <w:sz w:val="20"/>
        </w:rPr>
      </w:pPr>
    </w:p>
    <w:p w:rsidR="00997473" w:rsidRDefault="00997473">
      <w:pPr>
        <w:ind w:firstLine="720"/>
        <w:jc w:val="center"/>
        <w:rPr>
          <w:sz w:val="20"/>
        </w:rPr>
      </w:pPr>
    </w:p>
    <w:p w:rsidR="00997473" w:rsidRDefault="00997473">
      <w:pPr>
        <w:ind w:firstLine="720"/>
        <w:jc w:val="center"/>
        <w:rPr>
          <w:sz w:val="20"/>
        </w:rPr>
      </w:pPr>
    </w:p>
    <w:p w:rsidR="00997473" w:rsidRDefault="00997473">
      <w:pPr>
        <w:ind w:firstLine="720"/>
        <w:jc w:val="center"/>
        <w:rPr>
          <w:sz w:val="20"/>
        </w:rPr>
      </w:pPr>
    </w:p>
    <w:p w:rsidR="00997473" w:rsidRDefault="00997473">
      <w:pPr>
        <w:ind w:firstLine="720"/>
        <w:jc w:val="center"/>
        <w:rPr>
          <w:sz w:val="20"/>
        </w:rPr>
      </w:pPr>
    </w:p>
    <w:p w:rsidR="00997473" w:rsidRDefault="00997473">
      <w:pPr>
        <w:ind w:firstLine="720"/>
        <w:jc w:val="center"/>
        <w:rPr>
          <w:sz w:val="20"/>
        </w:rPr>
      </w:pPr>
    </w:p>
    <w:p w:rsidR="00997473" w:rsidRDefault="00997473">
      <w:pPr>
        <w:ind w:firstLine="720"/>
        <w:jc w:val="center"/>
        <w:rPr>
          <w:sz w:val="20"/>
        </w:rPr>
      </w:pPr>
    </w:p>
    <w:p w:rsidR="00997473" w:rsidRDefault="00997473">
      <w:pPr>
        <w:jc w:val="center"/>
        <w:rPr>
          <w:sz w:val="20"/>
        </w:rPr>
      </w:pPr>
      <w:r>
        <w:rPr>
          <w:sz w:val="20"/>
        </w:rPr>
        <w:t>Донецк ДонНТУ-2005</w:t>
      </w:r>
    </w:p>
    <w:p w:rsidR="00997473" w:rsidRDefault="00997473">
      <w:pPr>
        <w:rPr>
          <w:b/>
          <w:sz w:val="20"/>
        </w:rPr>
      </w:pPr>
      <w:r>
        <w:rPr>
          <w:b/>
          <w:sz w:val="20"/>
        </w:rPr>
        <w:br w:type="page"/>
      </w:r>
      <w:r>
        <w:rPr>
          <w:b/>
          <w:sz w:val="20"/>
          <w:lang w:val="uk-UA"/>
        </w:rPr>
        <w:t>УДК</w:t>
      </w:r>
      <w:r>
        <w:rPr>
          <w:b/>
          <w:sz w:val="20"/>
        </w:rPr>
        <w:t xml:space="preserve"> 528</w:t>
      </w:r>
    </w:p>
    <w:p w:rsidR="00997473" w:rsidRDefault="00997473">
      <w:pPr>
        <w:ind w:firstLine="567"/>
        <w:jc w:val="both"/>
        <w:rPr>
          <w:sz w:val="20"/>
        </w:rPr>
      </w:pPr>
      <w:r>
        <w:rPr>
          <w:sz w:val="20"/>
        </w:rPr>
        <w:t>Методические указания  к курсовой работе по курсу «Информ</w:t>
      </w:r>
      <w:r>
        <w:rPr>
          <w:sz w:val="20"/>
        </w:rPr>
        <w:t>а</w:t>
      </w:r>
      <w:r>
        <w:rPr>
          <w:sz w:val="20"/>
        </w:rPr>
        <w:t>тика и основы программирования», раздел «визуальная среда програ</w:t>
      </w:r>
      <w:r>
        <w:rPr>
          <w:sz w:val="20"/>
        </w:rPr>
        <w:t>м</w:t>
      </w:r>
      <w:r>
        <w:rPr>
          <w:sz w:val="20"/>
        </w:rPr>
        <w:t xml:space="preserve">мирования </w:t>
      </w:r>
      <w:r>
        <w:rPr>
          <w:sz w:val="20"/>
          <w:lang w:val="en-US"/>
        </w:rPr>
        <w:t>Delphi</w:t>
      </w:r>
      <w:r>
        <w:rPr>
          <w:sz w:val="20"/>
        </w:rPr>
        <w:t>»</w:t>
      </w:r>
      <w:r w:rsidRPr="004C1CA2">
        <w:rPr>
          <w:sz w:val="20"/>
        </w:rPr>
        <w:t xml:space="preserve"> </w:t>
      </w:r>
      <w:r>
        <w:rPr>
          <w:sz w:val="20"/>
        </w:rPr>
        <w:t>для студентов первого курса специальностей: «и</w:t>
      </w:r>
      <w:r>
        <w:rPr>
          <w:sz w:val="20"/>
        </w:rPr>
        <w:t>н</w:t>
      </w:r>
      <w:r>
        <w:rPr>
          <w:sz w:val="20"/>
        </w:rPr>
        <w:t>женерная геодезия», «геоинформационные системы и технологии», «землеустройство и кадастр»/ Сост. Гермонова Е.А., Митр</w:t>
      </w:r>
      <w:r>
        <w:rPr>
          <w:sz w:val="20"/>
        </w:rPr>
        <w:t>о</w:t>
      </w:r>
      <w:r>
        <w:rPr>
          <w:sz w:val="20"/>
        </w:rPr>
        <w:t>фанова Е.И..- Донецк: ДонНТУ, 2005.-56 с.</w:t>
      </w:r>
    </w:p>
    <w:p w:rsidR="00997473" w:rsidRDefault="00997473">
      <w:pPr>
        <w:ind w:firstLine="567"/>
        <w:jc w:val="both"/>
        <w:rPr>
          <w:sz w:val="20"/>
        </w:rPr>
      </w:pPr>
    </w:p>
    <w:p w:rsidR="00997473" w:rsidRDefault="00997473">
      <w:pPr>
        <w:ind w:firstLine="567"/>
        <w:jc w:val="both"/>
        <w:rPr>
          <w:sz w:val="20"/>
        </w:rPr>
      </w:pPr>
    </w:p>
    <w:p w:rsidR="00997473" w:rsidRDefault="00997473">
      <w:pPr>
        <w:ind w:firstLine="567"/>
        <w:jc w:val="both"/>
        <w:rPr>
          <w:sz w:val="20"/>
        </w:rPr>
      </w:pPr>
    </w:p>
    <w:p w:rsidR="00997473" w:rsidRDefault="00997473">
      <w:pPr>
        <w:ind w:firstLine="567"/>
        <w:jc w:val="both"/>
        <w:rPr>
          <w:sz w:val="20"/>
        </w:rPr>
      </w:pPr>
      <w:r>
        <w:rPr>
          <w:sz w:val="20"/>
        </w:rPr>
        <w:t xml:space="preserve">Рассмотрены вопросы программирования в среде </w:t>
      </w:r>
      <w:r>
        <w:rPr>
          <w:sz w:val="20"/>
          <w:lang w:val="en-US"/>
        </w:rPr>
        <w:t>Delphi</w:t>
      </w:r>
      <w:r w:rsidRPr="004C1CA2">
        <w:rPr>
          <w:sz w:val="20"/>
        </w:rPr>
        <w:t xml:space="preserve">-5 </w:t>
      </w:r>
      <w:r>
        <w:rPr>
          <w:sz w:val="20"/>
        </w:rPr>
        <w:t>ге</w:t>
      </w:r>
      <w:r>
        <w:rPr>
          <w:sz w:val="20"/>
        </w:rPr>
        <w:t>о</w:t>
      </w:r>
      <w:r>
        <w:rPr>
          <w:sz w:val="20"/>
        </w:rPr>
        <w:t>дезических задач, порядок оформления курсовой работы, изложена методика ее выполнения, пре</w:t>
      </w:r>
      <w:r>
        <w:rPr>
          <w:sz w:val="20"/>
        </w:rPr>
        <w:t>д</w:t>
      </w:r>
      <w:r>
        <w:rPr>
          <w:sz w:val="20"/>
        </w:rPr>
        <w:t>ложен пример.</w:t>
      </w:r>
    </w:p>
    <w:p w:rsidR="00997473" w:rsidRPr="004C1CA2" w:rsidRDefault="00997473">
      <w:pPr>
        <w:ind w:firstLine="567"/>
        <w:jc w:val="both"/>
        <w:rPr>
          <w:sz w:val="20"/>
        </w:rPr>
      </w:pPr>
    </w:p>
    <w:p w:rsidR="00997473" w:rsidRPr="004C1CA2" w:rsidRDefault="00997473">
      <w:pPr>
        <w:ind w:firstLine="567"/>
        <w:jc w:val="both"/>
        <w:rPr>
          <w:sz w:val="20"/>
        </w:rPr>
      </w:pPr>
    </w:p>
    <w:p w:rsidR="00997473" w:rsidRPr="004C1CA2" w:rsidRDefault="00997473">
      <w:pPr>
        <w:ind w:firstLine="567"/>
        <w:jc w:val="both"/>
        <w:rPr>
          <w:sz w:val="20"/>
        </w:rPr>
      </w:pPr>
    </w:p>
    <w:tbl>
      <w:tblPr>
        <w:tblW w:w="6204" w:type="dxa"/>
        <w:tblLayout w:type="fixed"/>
        <w:tblLook w:val="0000" w:firstRow="0" w:lastRow="0" w:firstColumn="0" w:lastColumn="0" w:noHBand="0" w:noVBand="0"/>
      </w:tblPr>
      <w:tblGrid>
        <w:gridCol w:w="534"/>
        <w:gridCol w:w="1559"/>
        <w:gridCol w:w="4111"/>
      </w:tblGrid>
      <w:tr w:rsidR="00997473" w:rsidRPr="004C1CA2">
        <w:tblPrEx>
          <w:tblCellMar>
            <w:top w:w="0" w:type="dxa"/>
            <w:bottom w:w="0" w:type="dxa"/>
          </w:tblCellMar>
        </w:tblPrEx>
        <w:trPr>
          <w:trHeight w:val="887"/>
        </w:trPr>
        <w:tc>
          <w:tcPr>
            <w:tcW w:w="534" w:type="dxa"/>
          </w:tcPr>
          <w:p w:rsidR="00997473" w:rsidRPr="004C1CA2" w:rsidRDefault="00997473">
            <w:pPr>
              <w:jc w:val="both"/>
              <w:rPr>
                <w:sz w:val="20"/>
              </w:rPr>
            </w:pPr>
          </w:p>
        </w:tc>
        <w:tc>
          <w:tcPr>
            <w:tcW w:w="1559" w:type="dxa"/>
          </w:tcPr>
          <w:p w:rsidR="00997473" w:rsidRDefault="00997473">
            <w:pPr>
              <w:jc w:val="both"/>
              <w:rPr>
                <w:sz w:val="20"/>
                <w:lang w:val="en-US"/>
              </w:rPr>
            </w:pPr>
            <w:r>
              <w:rPr>
                <w:sz w:val="20"/>
              </w:rPr>
              <w:t>Составители:</w:t>
            </w:r>
          </w:p>
        </w:tc>
        <w:tc>
          <w:tcPr>
            <w:tcW w:w="4111" w:type="dxa"/>
          </w:tcPr>
          <w:p w:rsidR="00997473" w:rsidRDefault="00997473">
            <w:pPr>
              <w:jc w:val="both"/>
              <w:rPr>
                <w:sz w:val="20"/>
              </w:rPr>
            </w:pPr>
            <w:r>
              <w:rPr>
                <w:sz w:val="20"/>
              </w:rPr>
              <w:t>Гермонова Е.А.</w:t>
            </w:r>
          </w:p>
          <w:p w:rsidR="00997473" w:rsidRDefault="00997473">
            <w:pPr>
              <w:jc w:val="both"/>
              <w:rPr>
                <w:sz w:val="20"/>
              </w:rPr>
            </w:pPr>
            <w:r>
              <w:rPr>
                <w:sz w:val="20"/>
              </w:rPr>
              <w:t>Митрофанова Е.И.</w:t>
            </w:r>
          </w:p>
          <w:p w:rsidR="00997473" w:rsidRDefault="00997473">
            <w:pPr>
              <w:pStyle w:val="23"/>
              <w:rPr>
                <w:sz w:val="20"/>
              </w:rPr>
            </w:pPr>
          </w:p>
          <w:p w:rsidR="00997473" w:rsidRDefault="00997473">
            <w:pPr>
              <w:pStyle w:val="23"/>
              <w:rPr>
                <w:sz w:val="20"/>
              </w:rPr>
            </w:pPr>
          </w:p>
          <w:p w:rsidR="00997473" w:rsidRPr="004C1CA2" w:rsidRDefault="00997473">
            <w:pPr>
              <w:jc w:val="both"/>
              <w:rPr>
                <w:sz w:val="20"/>
              </w:rPr>
            </w:pPr>
          </w:p>
        </w:tc>
      </w:tr>
      <w:tr w:rsidR="00997473">
        <w:tblPrEx>
          <w:tblCellMar>
            <w:top w:w="0" w:type="dxa"/>
            <w:bottom w:w="0" w:type="dxa"/>
          </w:tblCellMar>
        </w:tblPrEx>
        <w:trPr>
          <w:trHeight w:val="337"/>
        </w:trPr>
        <w:tc>
          <w:tcPr>
            <w:tcW w:w="534" w:type="dxa"/>
          </w:tcPr>
          <w:p w:rsidR="00997473" w:rsidRPr="004C1CA2" w:rsidRDefault="00997473">
            <w:pPr>
              <w:jc w:val="both"/>
              <w:rPr>
                <w:sz w:val="20"/>
              </w:rPr>
            </w:pPr>
          </w:p>
        </w:tc>
        <w:tc>
          <w:tcPr>
            <w:tcW w:w="1559" w:type="dxa"/>
          </w:tcPr>
          <w:p w:rsidR="00997473" w:rsidRDefault="00997473">
            <w:pPr>
              <w:jc w:val="both"/>
              <w:rPr>
                <w:sz w:val="20"/>
              </w:rPr>
            </w:pPr>
            <w:r>
              <w:rPr>
                <w:sz w:val="20"/>
              </w:rPr>
              <w:t>Рецензенты:</w:t>
            </w:r>
          </w:p>
        </w:tc>
        <w:tc>
          <w:tcPr>
            <w:tcW w:w="4111" w:type="dxa"/>
          </w:tcPr>
          <w:p w:rsidR="00997473" w:rsidRDefault="00997473">
            <w:pPr>
              <w:jc w:val="both"/>
              <w:rPr>
                <w:sz w:val="20"/>
              </w:rPr>
            </w:pPr>
            <w:r>
              <w:rPr>
                <w:sz w:val="20"/>
              </w:rPr>
              <w:t>Грищенков Н.Н.</w:t>
            </w:r>
          </w:p>
        </w:tc>
      </w:tr>
    </w:tbl>
    <w:p w:rsidR="00997473" w:rsidRDefault="00997473">
      <w:pPr>
        <w:ind w:firstLine="567"/>
        <w:jc w:val="both"/>
        <w:rPr>
          <w:sz w:val="20"/>
          <w:lang w:val="en-US"/>
        </w:rPr>
      </w:pPr>
    </w:p>
    <w:p w:rsidR="00997473" w:rsidRDefault="00997473">
      <w:pPr>
        <w:ind w:firstLine="567"/>
        <w:jc w:val="both"/>
        <w:rPr>
          <w:sz w:val="20"/>
          <w:lang w:val="en-US"/>
        </w:rPr>
      </w:pPr>
    </w:p>
    <w:p w:rsidR="00997473" w:rsidRDefault="00997473">
      <w:pPr>
        <w:ind w:firstLine="567"/>
        <w:jc w:val="both"/>
        <w:rPr>
          <w:sz w:val="20"/>
          <w:lang w:val="en-US"/>
        </w:rPr>
      </w:pPr>
    </w:p>
    <w:p w:rsidR="00997473" w:rsidRDefault="00997473">
      <w:pPr>
        <w:ind w:firstLine="567"/>
        <w:jc w:val="right"/>
        <w:rPr>
          <w:sz w:val="20"/>
        </w:rPr>
      </w:pPr>
    </w:p>
    <w:p w:rsidR="00997473" w:rsidRDefault="00997473">
      <w:pPr>
        <w:ind w:firstLine="567"/>
        <w:jc w:val="right"/>
        <w:rPr>
          <w:sz w:val="20"/>
        </w:rPr>
      </w:pPr>
    </w:p>
    <w:p w:rsidR="00997473" w:rsidRDefault="00997473">
      <w:pPr>
        <w:ind w:firstLine="7854"/>
        <w:rPr>
          <w:sz w:val="20"/>
        </w:rPr>
      </w:pPr>
    </w:p>
    <w:p w:rsidR="00997473" w:rsidRDefault="00997473">
      <w:pPr>
        <w:ind w:firstLine="567"/>
        <w:jc w:val="both"/>
        <w:rPr>
          <w:sz w:val="20"/>
        </w:rPr>
      </w:pPr>
    </w:p>
    <w:p w:rsidR="00997473" w:rsidRDefault="00997473">
      <w:pPr>
        <w:jc w:val="center"/>
        <w:rPr>
          <w:b/>
          <w:sz w:val="20"/>
        </w:rPr>
      </w:pPr>
      <w:r>
        <w:rPr>
          <w:sz w:val="20"/>
        </w:rPr>
        <w:br w:type="page"/>
      </w:r>
      <w:r>
        <w:rPr>
          <w:b/>
          <w:sz w:val="20"/>
        </w:rPr>
        <w:t>ОГЛАВЛЕНИЕ</w:t>
      </w:r>
    </w:p>
    <w:p w:rsidR="00997473" w:rsidRDefault="00997473">
      <w:pPr>
        <w:pStyle w:val="20"/>
      </w:pPr>
    </w:p>
    <w:p w:rsidR="00997473" w:rsidRDefault="00997473">
      <w:pPr>
        <w:pStyle w:val="10"/>
        <w:rPr>
          <w:sz w:val="24"/>
        </w:rPr>
      </w:pPr>
      <w:r>
        <w:fldChar w:fldCharType="begin"/>
      </w:r>
      <w:r>
        <w:instrText xml:space="preserve"> TOC \o "1-3" </w:instrText>
      </w:r>
      <w:r>
        <w:fldChar w:fldCharType="separate"/>
      </w:r>
      <w:r>
        <w:rPr>
          <w:szCs w:val="20"/>
        </w:rPr>
        <w:t>ВВЕДЕНИЕ</w:t>
      </w:r>
      <w:r>
        <w:tab/>
      </w:r>
      <w:r>
        <w:fldChar w:fldCharType="begin"/>
      </w:r>
      <w:r>
        <w:instrText xml:space="preserve"> PAGEREF _Toc99449028 \h </w:instrText>
      </w:r>
      <w:r>
        <w:fldChar w:fldCharType="separate"/>
      </w:r>
      <w:r w:rsidR="002F2625">
        <w:t>4</w:t>
      </w:r>
      <w:r>
        <w:fldChar w:fldCharType="end"/>
      </w:r>
    </w:p>
    <w:p w:rsidR="00997473" w:rsidRDefault="00997473">
      <w:pPr>
        <w:pStyle w:val="20"/>
        <w:rPr>
          <w:sz w:val="24"/>
          <w:szCs w:val="24"/>
        </w:rPr>
      </w:pPr>
      <w:r>
        <w:t>Порядок выполнения курсовой работы</w:t>
      </w:r>
      <w:r>
        <w:tab/>
      </w:r>
      <w:r>
        <w:fldChar w:fldCharType="begin"/>
      </w:r>
      <w:r>
        <w:instrText xml:space="preserve"> PAGEREF _Toc99449029 \h </w:instrText>
      </w:r>
      <w:r>
        <w:fldChar w:fldCharType="separate"/>
      </w:r>
      <w:r w:rsidR="002F2625">
        <w:t>4</w:t>
      </w:r>
      <w:r>
        <w:fldChar w:fldCharType="end"/>
      </w:r>
    </w:p>
    <w:p w:rsidR="00997473" w:rsidRDefault="00997473">
      <w:pPr>
        <w:pStyle w:val="20"/>
        <w:rPr>
          <w:sz w:val="24"/>
          <w:szCs w:val="24"/>
        </w:rPr>
      </w:pPr>
      <w:r>
        <w:rPr>
          <w:lang w:val="en-US"/>
        </w:rPr>
        <w:t>C</w:t>
      </w:r>
      <w:r>
        <w:t>одержание пояснительной записки</w:t>
      </w:r>
      <w:r>
        <w:tab/>
      </w:r>
      <w:r>
        <w:fldChar w:fldCharType="begin"/>
      </w:r>
      <w:r>
        <w:instrText xml:space="preserve"> PAGEREF _Toc99449030 \h </w:instrText>
      </w:r>
      <w:r>
        <w:fldChar w:fldCharType="separate"/>
      </w:r>
      <w:r w:rsidR="002F2625">
        <w:t>5</w:t>
      </w:r>
      <w:r>
        <w:fldChar w:fldCharType="end"/>
      </w:r>
    </w:p>
    <w:p w:rsidR="00997473" w:rsidRDefault="00997473">
      <w:pPr>
        <w:pStyle w:val="10"/>
        <w:rPr>
          <w:sz w:val="24"/>
        </w:rPr>
      </w:pPr>
      <w:r>
        <w:rPr>
          <w:szCs w:val="20"/>
        </w:rPr>
        <w:t>1 ЗАДАНИЕ НА КУРСОВУЮ РАБОТУ</w:t>
      </w:r>
      <w:r>
        <w:tab/>
      </w:r>
      <w:r>
        <w:fldChar w:fldCharType="begin"/>
      </w:r>
      <w:r>
        <w:instrText xml:space="preserve"> PAGEREF _Toc99449031 \h </w:instrText>
      </w:r>
      <w:r>
        <w:fldChar w:fldCharType="separate"/>
      </w:r>
      <w:r w:rsidR="002F2625">
        <w:t>5</w:t>
      </w:r>
      <w:r>
        <w:fldChar w:fldCharType="end"/>
      </w:r>
    </w:p>
    <w:p w:rsidR="00997473" w:rsidRDefault="00997473">
      <w:pPr>
        <w:pStyle w:val="10"/>
        <w:rPr>
          <w:sz w:val="24"/>
        </w:rPr>
      </w:pPr>
      <w:r>
        <w:rPr>
          <w:szCs w:val="20"/>
        </w:rPr>
        <w:t>2 ПОСТАНОВКА ЗАДАЧИ</w:t>
      </w:r>
      <w:r>
        <w:tab/>
      </w:r>
      <w:r>
        <w:fldChar w:fldCharType="begin"/>
      </w:r>
      <w:r>
        <w:instrText xml:space="preserve"> PAGEREF _Toc99449032 \h </w:instrText>
      </w:r>
      <w:r>
        <w:fldChar w:fldCharType="separate"/>
      </w:r>
      <w:r w:rsidR="002F2625">
        <w:t>6</w:t>
      </w:r>
      <w:r>
        <w:fldChar w:fldCharType="end"/>
      </w:r>
    </w:p>
    <w:p w:rsidR="00997473" w:rsidRDefault="00997473">
      <w:pPr>
        <w:pStyle w:val="10"/>
        <w:rPr>
          <w:sz w:val="24"/>
        </w:rPr>
      </w:pPr>
      <w:r>
        <w:rPr>
          <w:szCs w:val="20"/>
        </w:rPr>
        <w:t>3 МАТЕМАТИЧЕСКИЙ АППАРАТ ФОРМУЛ Д</w:t>
      </w:r>
      <w:r w:rsidR="009F40BE">
        <w:rPr>
          <w:szCs w:val="20"/>
          <w:lang w:val="uk-UA"/>
        </w:rPr>
        <w:t>Л</w:t>
      </w:r>
      <w:r>
        <w:rPr>
          <w:szCs w:val="20"/>
        </w:rPr>
        <w:t>Я РЕШЕНИЯ ПОСТАВЛЕННОЙ ЗАДАЧИ</w:t>
      </w:r>
      <w:r>
        <w:tab/>
      </w:r>
      <w:r>
        <w:fldChar w:fldCharType="begin"/>
      </w:r>
      <w:r>
        <w:instrText xml:space="preserve"> PAGEREF _Toc99449033 \h </w:instrText>
      </w:r>
      <w:r>
        <w:fldChar w:fldCharType="separate"/>
      </w:r>
      <w:r w:rsidR="002F2625">
        <w:t>7</w:t>
      </w:r>
      <w:r>
        <w:fldChar w:fldCharType="end"/>
      </w:r>
    </w:p>
    <w:p w:rsidR="00997473" w:rsidRDefault="00997473">
      <w:pPr>
        <w:pStyle w:val="10"/>
        <w:rPr>
          <w:sz w:val="24"/>
        </w:rPr>
      </w:pPr>
      <w:r>
        <w:rPr>
          <w:szCs w:val="20"/>
        </w:rPr>
        <w:t>4 ОРГАНИЗАЦИЯ ИНТЕРФЕЙСА</w:t>
      </w:r>
      <w:r>
        <w:tab/>
      </w:r>
      <w:r>
        <w:fldChar w:fldCharType="begin"/>
      </w:r>
      <w:r>
        <w:instrText xml:space="preserve"> PAGEREF _Toc99449034 \h </w:instrText>
      </w:r>
      <w:r>
        <w:fldChar w:fldCharType="separate"/>
      </w:r>
      <w:r w:rsidR="002F2625">
        <w:t>11</w:t>
      </w:r>
      <w:r>
        <w:fldChar w:fldCharType="end"/>
      </w:r>
    </w:p>
    <w:p w:rsidR="00997473" w:rsidRDefault="00997473">
      <w:pPr>
        <w:pStyle w:val="10"/>
        <w:rPr>
          <w:sz w:val="24"/>
        </w:rPr>
      </w:pPr>
      <w:r>
        <w:rPr>
          <w:szCs w:val="20"/>
        </w:rPr>
        <w:t>5 СТРУКТУРА ПРОГРАММЫ</w:t>
      </w:r>
      <w:r>
        <w:tab/>
      </w:r>
      <w:r>
        <w:fldChar w:fldCharType="begin"/>
      </w:r>
      <w:r>
        <w:instrText xml:space="preserve"> PAGEREF _Toc99449035 \h </w:instrText>
      </w:r>
      <w:r>
        <w:fldChar w:fldCharType="separate"/>
      </w:r>
      <w:r w:rsidR="002F2625">
        <w:t>11</w:t>
      </w:r>
      <w:r>
        <w:fldChar w:fldCharType="end"/>
      </w:r>
    </w:p>
    <w:p w:rsidR="00997473" w:rsidRDefault="00997473">
      <w:pPr>
        <w:pStyle w:val="10"/>
        <w:rPr>
          <w:sz w:val="24"/>
        </w:rPr>
      </w:pPr>
      <w:r>
        <w:rPr>
          <w:szCs w:val="20"/>
        </w:rPr>
        <w:t>6 АПРОБАЦИЯ ПРОГРАММЫ</w:t>
      </w:r>
      <w:r>
        <w:tab/>
      </w:r>
      <w:r>
        <w:fldChar w:fldCharType="begin"/>
      </w:r>
      <w:r>
        <w:instrText xml:space="preserve"> PAGEREF _Toc99449036 \h </w:instrText>
      </w:r>
      <w:r>
        <w:fldChar w:fldCharType="separate"/>
      </w:r>
      <w:r w:rsidR="002F2625">
        <w:t>11</w:t>
      </w:r>
      <w:r>
        <w:fldChar w:fldCharType="end"/>
      </w:r>
    </w:p>
    <w:p w:rsidR="00997473" w:rsidRDefault="00997473">
      <w:pPr>
        <w:pStyle w:val="10"/>
        <w:rPr>
          <w:sz w:val="24"/>
        </w:rPr>
      </w:pPr>
      <w:r>
        <w:rPr>
          <w:szCs w:val="20"/>
        </w:rPr>
        <w:t>7 РЕКОМЕНДАЦИИ К ВЫПОЛНЕНИЮ ЗАДАНИЯ</w:t>
      </w:r>
      <w:r>
        <w:tab/>
      </w:r>
      <w:r>
        <w:fldChar w:fldCharType="begin"/>
      </w:r>
      <w:r>
        <w:instrText xml:space="preserve"> PAGEREF _Toc99449037 \h </w:instrText>
      </w:r>
      <w:r>
        <w:fldChar w:fldCharType="separate"/>
      </w:r>
      <w:r w:rsidR="002F2625">
        <w:t>12</w:t>
      </w:r>
      <w:r>
        <w:fldChar w:fldCharType="end"/>
      </w:r>
    </w:p>
    <w:p w:rsidR="00997473" w:rsidRDefault="00997473">
      <w:pPr>
        <w:pStyle w:val="20"/>
        <w:rPr>
          <w:sz w:val="24"/>
          <w:szCs w:val="24"/>
        </w:rPr>
      </w:pPr>
      <w:r>
        <w:t>7.1 Работа с исходными данными</w:t>
      </w:r>
      <w:r>
        <w:tab/>
      </w:r>
      <w:r>
        <w:fldChar w:fldCharType="begin"/>
      </w:r>
      <w:r>
        <w:instrText xml:space="preserve"> PAGEREF _Toc99449038 \h </w:instrText>
      </w:r>
      <w:r>
        <w:fldChar w:fldCharType="separate"/>
      </w:r>
      <w:r w:rsidR="002F2625">
        <w:t>12</w:t>
      </w:r>
      <w:r>
        <w:fldChar w:fldCharType="end"/>
      </w:r>
    </w:p>
    <w:p w:rsidR="00997473" w:rsidRDefault="00997473">
      <w:pPr>
        <w:pStyle w:val="20"/>
        <w:rPr>
          <w:sz w:val="24"/>
          <w:szCs w:val="24"/>
        </w:rPr>
      </w:pPr>
      <w:r>
        <w:t>7.2 Создание главного меню</w:t>
      </w:r>
      <w:r>
        <w:tab/>
      </w:r>
      <w:r>
        <w:fldChar w:fldCharType="begin"/>
      </w:r>
      <w:r>
        <w:instrText xml:space="preserve"> PAGEREF _Toc99449039 \h </w:instrText>
      </w:r>
      <w:r>
        <w:fldChar w:fldCharType="separate"/>
      </w:r>
      <w:r w:rsidR="002F2625">
        <w:t>14</w:t>
      </w:r>
      <w:r>
        <w:fldChar w:fldCharType="end"/>
      </w:r>
    </w:p>
    <w:p w:rsidR="00997473" w:rsidRDefault="00997473">
      <w:pPr>
        <w:pStyle w:val="20"/>
        <w:rPr>
          <w:sz w:val="24"/>
          <w:szCs w:val="24"/>
        </w:rPr>
      </w:pPr>
      <w:r>
        <w:t>7.3 Подсоединение к проекту новых форм</w:t>
      </w:r>
      <w:r>
        <w:tab/>
      </w:r>
      <w:r>
        <w:fldChar w:fldCharType="begin"/>
      </w:r>
      <w:r>
        <w:instrText xml:space="preserve"> PAGEREF _Toc99449040 \h </w:instrText>
      </w:r>
      <w:r>
        <w:fldChar w:fldCharType="separate"/>
      </w:r>
      <w:r w:rsidR="002F2625">
        <w:t>17</w:t>
      </w:r>
      <w:r>
        <w:fldChar w:fldCharType="end"/>
      </w:r>
    </w:p>
    <w:p w:rsidR="00997473" w:rsidRDefault="00997473">
      <w:pPr>
        <w:pStyle w:val="20"/>
        <w:rPr>
          <w:sz w:val="24"/>
          <w:szCs w:val="24"/>
        </w:rPr>
      </w:pPr>
      <w:r>
        <w:t>7.4 Проверка вводимых данных</w:t>
      </w:r>
      <w:r>
        <w:tab/>
      </w:r>
      <w:r>
        <w:fldChar w:fldCharType="begin"/>
      </w:r>
      <w:r>
        <w:instrText xml:space="preserve"> PAGEREF _Toc99449041 \h </w:instrText>
      </w:r>
      <w:r>
        <w:fldChar w:fldCharType="separate"/>
      </w:r>
      <w:r w:rsidR="002F2625">
        <w:t>22</w:t>
      </w:r>
      <w:r>
        <w:fldChar w:fldCharType="end"/>
      </w:r>
    </w:p>
    <w:p w:rsidR="00997473" w:rsidRDefault="00997473">
      <w:pPr>
        <w:pStyle w:val="20"/>
        <w:rPr>
          <w:sz w:val="24"/>
          <w:szCs w:val="24"/>
        </w:rPr>
      </w:pPr>
      <w:r>
        <w:t>7.5 Рекомендации по решению задачи</w:t>
      </w:r>
      <w:r>
        <w:tab/>
      </w:r>
      <w:r>
        <w:fldChar w:fldCharType="begin"/>
      </w:r>
      <w:r>
        <w:instrText xml:space="preserve"> PAGEREF _Toc99449042 \h </w:instrText>
      </w:r>
      <w:r>
        <w:fldChar w:fldCharType="separate"/>
      </w:r>
      <w:r w:rsidR="002F2625">
        <w:t>23</w:t>
      </w:r>
      <w:r>
        <w:fldChar w:fldCharType="end"/>
      </w:r>
    </w:p>
    <w:p w:rsidR="00997473" w:rsidRDefault="00997473">
      <w:pPr>
        <w:pStyle w:val="20"/>
        <w:rPr>
          <w:sz w:val="24"/>
          <w:szCs w:val="24"/>
        </w:rPr>
      </w:pPr>
      <w:r>
        <w:t>7.6 Результаты вычислений</w:t>
      </w:r>
      <w:r>
        <w:tab/>
      </w:r>
      <w:r>
        <w:fldChar w:fldCharType="begin"/>
      </w:r>
      <w:r>
        <w:instrText xml:space="preserve"> PAGEREF _Toc99449043 \h </w:instrText>
      </w:r>
      <w:r>
        <w:fldChar w:fldCharType="separate"/>
      </w:r>
      <w:r w:rsidR="002F2625">
        <w:t>23</w:t>
      </w:r>
      <w:r>
        <w:fldChar w:fldCharType="end"/>
      </w:r>
    </w:p>
    <w:p w:rsidR="00997473" w:rsidRDefault="00997473">
      <w:pPr>
        <w:pStyle w:val="20"/>
        <w:rPr>
          <w:sz w:val="24"/>
          <w:szCs w:val="24"/>
        </w:rPr>
      </w:pPr>
      <w:r>
        <w:t>7.7 Работа с графикой</w:t>
      </w:r>
      <w:r>
        <w:tab/>
      </w:r>
      <w:r>
        <w:fldChar w:fldCharType="begin"/>
      </w:r>
      <w:r>
        <w:instrText xml:space="preserve"> PAGEREF _Toc99449044 \h </w:instrText>
      </w:r>
      <w:r>
        <w:fldChar w:fldCharType="separate"/>
      </w:r>
      <w:r w:rsidR="002F2625">
        <w:t>25</w:t>
      </w:r>
      <w:r>
        <w:fldChar w:fldCharType="end"/>
      </w:r>
    </w:p>
    <w:p w:rsidR="00997473" w:rsidRDefault="00997473">
      <w:pPr>
        <w:pStyle w:val="10"/>
        <w:rPr>
          <w:sz w:val="24"/>
        </w:rPr>
      </w:pPr>
      <w:r>
        <w:rPr>
          <w:szCs w:val="20"/>
        </w:rPr>
        <w:t>СПИСОК РЕКОМЕНДУЕМОЙ ЛИТЕРАТУРЫ</w:t>
      </w:r>
      <w:r>
        <w:tab/>
      </w:r>
      <w:r>
        <w:fldChar w:fldCharType="begin"/>
      </w:r>
      <w:r>
        <w:instrText xml:space="preserve"> PAGEREF _Toc99449045 \h </w:instrText>
      </w:r>
      <w:r>
        <w:fldChar w:fldCharType="separate"/>
      </w:r>
      <w:r w:rsidR="002F2625">
        <w:t>26</w:t>
      </w:r>
      <w:r>
        <w:fldChar w:fldCharType="end"/>
      </w:r>
    </w:p>
    <w:p w:rsidR="00997473" w:rsidRDefault="00997473">
      <w:pPr>
        <w:pStyle w:val="10"/>
        <w:rPr>
          <w:sz w:val="24"/>
        </w:rPr>
      </w:pPr>
      <w:r>
        <w:rPr>
          <w:szCs w:val="20"/>
        </w:rPr>
        <w:t>ПРИЛОЖЕНИЕ А- ОРГАНИЗАЦИЯ ИНТЕРФЕЙСА</w:t>
      </w:r>
      <w:r>
        <w:tab/>
      </w:r>
      <w:r>
        <w:fldChar w:fldCharType="begin"/>
      </w:r>
      <w:r>
        <w:instrText xml:space="preserve"> PAGEREF _Toc99449046 \h </w:instrText>
      </w:r>
      <w:r>
        <w:fldChar w:fldCharType="separate"/>
      </w:r>
      <w:r w:rsidR="002F2625">
        <w:t>27</w:t>
      </w:r>
      <w:r>
        <w:fldChar w:fldCharType="end"/>
      </w:r>
    </w:p>
    <w:p w:rsidR="00997473" w:rsidRDefault="00997473">
      <w:pPr>
        <w:pStyle w:val="10"/>
        <w:rPr>
          <w:sz w:val="24"/>
        </w:rPr>
      </w:pPr>
      <w:r>
        <w:rPr>
          <w:szCs w:val="20"/>
        </w:rPr>
        <w:t>ПРИЛОЖЕНИЕ  Б- ВАРИАНТ ОФОРМЛЕНИЯ ТИТУЛЬНОГО ЛИСТА</w:t>
      </w:r>
      <w:r>
        <w:tab/>
      </w:r>
      <w:r>
        <w:fldChar w:fldCharType="begin"/>
      </w:r>
      <w:r>
        <w:instrText xml:space="preserve"> PAGEREF _Toc99449047 \h </w:instrText>
      </w:r>
      <w:r>
        <w:fldChar w:fldCharType="separate"/>
      </w:r>
      <w:r w:rsidR="002F2625">
        <w:t>28</w:t>
      </w:r>
      <w:r>
        <w:fldChar w:fldCharType="end"/>
      </w:r>
    </w:p>
    <w:p w:rsidR="00997473" w:rsidRDefault="00997473">
      <w:pPr>
        <w:pStyle w:val="10"/>
        <w:rPr>
          <w:sz w:val="24"/>
        </w:rPr>
      </w:pPr>
      <w:r>
        <w:rPr>
          <w:szCs w:val="20"/>
        </w:rPr>
        <w:t>ПРИЛОЖЕНИЕ  В- ТЕКСТ ЗАДАНИЯ НА КУРСОВУЮ РАБОТУ</w:t>
      </w:r>
      <w:r>
        <w:tab/>
      </w:r>
      <w:r>
        <w:fldChar w:fldCharType="begin"/>
      </w:r>
      <w:r>
        <w:instrText xml:space="preserve"> PAGEREF _Toc99449048 \h </w:instrText>
      </w:r>
      <w:r>
        <w:fldChar w:fldCharType="separate"/>
      </w:r>
      <w:r w:rsidR="002F2625">
        <w:t>29</w:t>
      </w:r>
      <w:r>
        <w:fldChar w:fldCharType="end"/>
      </w:r>
    </w:p>
    <w:p w:rsidR="00997473" w:rsidRDefault="00997473">
      <w:pPr>
        <w:pStyle w:val="10"/>
        <w:rPr>
          <w:sz w:val="24"/>
        </w:rPr>
      </w:pPr>
      <w:r>
        <w:rPr>
          <w:szCs w:val="20"/>
        </w:rPr>
        <w:t>ПРИЛОЖЕНИЕ Г- СТРУКТУРА ПРОГРАММЫ</w:t>
      </w:r>
      <w:r>
        <w:tab/>
      </w:r>
      <w:r>
        <w:fldChar w:fldCharType="begin"/>
      </w:r>
      <w:r>
        <w:instrText xml:space="preserve"> PAGEREF _Toc99449049 \h </w:instrText>
      </w:r>
      <w:r>
        <w:fldChar w:fldCharType="separate"/>
      </w:r>
      <w:r w:rsidR="002F2625">
        <w:t>31</w:t>
      </w:r>
      <w:r>
        <w:fldChar w:fldCharType="end"/>
      </w:r>
    </w:p>
    <w:p w:rsidR="00997473" w:rsidRDefault="00997473">
      <w:pPr>
        <w:pStyle w:val="10"/>
        <w:rPr>
          <w:sz w:val="24"/>
        </w:rPr>
      </w:pPr>
      <w:r>
        <w:rPr>
          <w:szCs w:val="20"/>
        </w:rPr>
        <w:t>ПРИЛОЖЕНИЕ Д- ФРАГМЕНТ КОДА МОДУЛЯ С ПОЛЬЗОВАТЕЛЬСКИМИ ПРОЦЕДУРАМИ И ФУНКЦИЯМИ</w:t>
      </w:r>
      <w:r>
        <w:tab/>
      </w:r>
      <w:r>
        <w:fldChar w:fldCharType="begin"/>
      </w:r>
      <w:r>
        <w:instrText xml:space="preserve"> PAGEREF _Toc99449050 \h </w:instrText>
      </w:r>
      <w:r>
        <w:fldChar w:fldCharType="separate"/>
      </w:r>
      <w:r w:rsidR="002F2625">
        <w:t>32</w:t>
      </w:r>
      <w:r>
        <w:fldChar w:fldCharType="end"/>
      </w:r>
    </w:p>
    <w:p w:rsidR="00997473" w:rsidRDefault="00997473">
      <w:pPr>
        <w:pStyle w:val="10"/>
        <w:rPr>
          <w:sz w:val="24"/>
        </w:rPr>
      </w:pPr>
      <w:r>
        <w:rPr>
          <w:szCs w:val="20"/>
        </w:rPr>
        <w:t>ПРИЛОЖЕНИЕ Е- ФРАГМЕНТ КОДА ПРОГРАММЫ ДЛЯ ГРАФИКИ</w:t>
      </w:r>
      <w:r>
        <w:tab/>
      </w:r>
      <w:r>
        <w:fldChar w:fldCharType="begin"/>
      </w:r>
      <w:r>
        <w:instrText xml:space="preserve"> PAGEREF _Toc99449051 \h </w:instrText>
      </w:r>
      <w:r>
        <w:fldChar w:fldCharType="separate"/>
      </w:r>
      <w:r w:rsidR="002F2625">
        <w:t>35</w:t>
      </w:r>
      <w:r>
        <w:fldChar w:fldCharType="end"/>
      </w:r>
    </w:p>
    <w:p w:rsidR="00997473" w:rsidRDefault="00997473">
      <w:pPr>
        <w:pStyle w:val="10"/>
        <w:rPr>
          <w:sz w:val="24"/>
        </w:rPr>
      </w:pPr>
      <w:r>
        <w:rPr>
          <w:szCs w:val="20"/>
        </w:rPr>
        <w:t xml:space="preserve">ПРИЛОЖЕНИЕ Ж – ПОДГОТОВКА ТЕСТОВОГО ПРИМЕРА В </w:t>
      </w:r>
      <w:r>
        <w:rPr>
          <w:szCs w:val="20"/>
          <w:lang w:val="en-US"/>
        </w:rPr>
        <w:t>MATHCAD</w:t>
      </w:r>
      <w:r>
        <w:rPr>
          <w:i/>
          <w:szCs w:val="20"/>
        </w:rPr>
        <w:t xml:space="preserve"> </w:t>
      </w:r>
      <w:r>
        <w:tab/>
      </w:r>
      <w:r>
        <w:fldChar w:fldCharType="begin"/>
      </w:r>
      <w:r>
        <w:instrText xml:space="preserve"> PAGEREF _Toc99449052 \h </w:instrText>
      </w:r>
      <w:r>
        <w:fldChar w:fldCharType="separate"/>
      </w:r>
      <w:r w:rsidR="002F2625">
        <w:t>38</w:t>
      </w:r>
      <w:r>
        <w:fldChar w:fldCharType="end"/>
      </w:r>
    </w:p>
    <w:p w:rsidR="00997473" w:rsidRDefault="00997473">
      <w:pPr>
        <w:pStyle w:val="20"/>
      </w:pPr>
      <w:r>
        <w:fldChar w:fldCharType="end"/>
      </w:r>
    </w:p>
    <w:p w:rsidR="00997473" w:rsidRDefault="00997473">
      <w:pPr>
        <w:pStyle w:val="1"/>
      </w:pPr>
      <w:r>
        <w:rPr>
          <w:noProof/>
        </w:rPr>
        <w:br w:type="page"/>
      </w:r>
      <w:bookmarkStart w:id="0" w:name="_Toc99426488"/>
      <w:bookmarkStart w:id="1" w:name="_Toc99426534"/>
      <w:bookmarkStart w:id="2" w:name="_Toc99449028"/>
      <w:r>
        <w:t>ВВЕДЕНИЕ</w:t>
      </w:r>
      <w:bookmarkEnd w:id="0"/>
      <w:bookmarkEnd w:id="1"/>
      <w:bookmarkEnd w:id="2"/>
    </w:p>
    <w:p w:rsidR="00997473" w:rsidRDefault="00997473">
      <w:pPr>
        <w:ind w:firstLine="709"/>
        <w:jc w:val="both"/>
        <w:rPr>
          <w:sz w:val="20"/>
        </w:rPr>
      </w:pPr>
      <w:r>
        <w:rPr>
          <w:sz w:val="20"/>
        </w:rPr>
        <w:t>В предлагаемом пособии порядок выполнения курсовой раб</w:t>
      </w:r>
      <w:r>
        <w:rPr>
          <w:sz w:val="20"/>
        </w:rPr>
        <w:t>о</w:t>
      </w:r>
      <w:r>
        <w:rPr>
          <w:sz w:val="20"/>
        </w:rPr>
        <w:t xml:space="preserve">ты по дисциплине </w:t>
      </w:r>
      <w:r>
        <w:rPr>
          <w:b/>
          <w:sz w:val="20"/>
        </w:rPr>
        <w:t>«Информатика и о</w:t>
      </w:r>
      <w:r>
        <w:rPr>
          <w:b/>
          <w:sz w:val="20"/>
        </w:rPr>
        <w:t>с</w:t>
      </w:r>
      <w:r>
        <w:rPr>
          <w:b/>
          <w:sz w:val="20"/>
        </w:rPr>
        <w:t xml:space="preserve">новы программирование» </w:t>
      </w:r>
      <w:r>
        <w:rPr>
          <w:sz w:val="20"/>
        </w:rPr>
        <w:t>рассматривается на конкретном примере с методическими указаниями. Образцы машинных листингов для о</w:t>
      </w:r>
      <w:r>
        <w:rPr>
          <w:sz w:val="20"/>
        </w:rPr>
        <w:t>с</w:t>
      </w:r>
      <w:r>
        <w:rPr>
          <w:sz w:val="20"/>
        </w:rPr>
        <w:t xml:space="preserve">новных блоков программы даны в приложениях 1-3. </w:t>
      </w:r>
    </w:p>
    <w:p w:rsidR="00997473" w:rsidRDefault="00997473">
      <w:pPr>
        <w:pStyle w:val="a3"/>
        <w:rPr>
          <w:sz w:val="20"/>
        </w:rPr>
      </w:pPr>
      <w:r>
        <w:rPr>
          <w:sz w:val="20"/>
        </w:rPr>
        <w:t>Методические рекомендации предназначены для подготовки по информатике студентов дневной фо</w:t>
      </w:r>
      <w:r>
        <w:rPr>
          <w:sz w:val="20"/>
        </w:rPr>
        <w:t>р</w:t>
      </w:r>
      <w:r>
        <w:rPr>
          <w:sz w:val="20"/>
        </w:rPr>
        <w:t>мы обучения направления 7.0709 «Геодезия, картография и землеустройство», специальностей 7.070908 «Геоинформационные системы и технологии», 7.070901 «Инженерная геодезия», 7.070905 «Землеустройство и к</w:t>
      </w:r>
      <w:r>
        <w:rPr>
          <w:sz w:val="20"/>
        </w:rPr>
        <w:t>а</w:t>
      </w:r>
      <w:r>
        <w:rPr>
          <w:sz w:val="20"/>
        </w:rPr>
        <w:t xml:space="preserve">дастр». </w:t>
      </w:r>
    </w:p>
    <w:p w:rsidR="00997473" w:rsidRDefault="00997473">
      <w:pPr>
        <w:pStyle w:val="2"/>
        <w:rPr>
          <w:sz w:val="20"/>
        </w:rPr>
      </w:pPr>
      <w:bookmarkStart w:id="3" w:name="_Toc520541681"/>
      <w:bookmarkStart w:id="4" w:name="_Toc99426489"/>
      <w:bookmarkStart w:id="5" w:name="_Toc99449029"/>
      <w:r>
        <w:rPr>
          <w:sz w:val="20"/>
        </w:rPr>
        <w:t>Порядок выполнения курсовой работ</w:t>
      </w:r>
      <w:bookmarkEnd w:id="3"/>
      <w:r>
        <w:rPr>
          <w:sz w:val="20"/>
        </w:rPr>
        <w:t>ы</w:t>
      </w:r>
      <w:bookmarkEnd w:id="4"/>
      <w:bookmarkEnd w:id="5"/>
    </w:p>
    <w:p w:rsidR="00997473" w:rsidRDefault="00997473" w:rsidP="00BB7B4C">
      <w:pPr>
        <w:pStyle w:val="a4"/>
        <w:numPr>
          <w:ilvl w:val="0"/>
          <w:numId w:val="1"/>
        </w:numPr>
        <w:ind w:left="284" w:hanging="284"/>
        <w:jc w:val="both"/>
      </w:pPr>
      <w:r>
        <w:t xml:space="preserve">Внимательно прочитать и </w:t>
      </w:r>
      <w:r>
        <w:rPr>
          <w:b/>
        </w:rPr>
        <w:t>уяснить</w:t>
      </w:r>
      <w:r>
        <w:t xml:space="preserve"> условие задания, которое пре</w:t>
      </w:r>
      <w:r>
        <w:t>д</w:t>
      </w:r>
      <w:r>
        <w:t>стоит в</w:t>
      </w:r>
      <w:r>
        <w:t>ы</w:t>
      </w:r>
      <w:r>
        <w:t>полнить.</w:t>
      </w:r>
    </w:p>
    <w:p w:rsidR="00997473" w:rsidRDefault="00997473" w:rsidP="00BB7B4C">
      <w:pPr>
        <w:pStyle w:val="a4"/>
        <w:numPr>
          <w:ilvl w:val="0"/>
          <w:numId w:val="1"/>
        </w:numPr>
        <w:ind w:left="284" w:hanging="284"/>
        <w:jc w:val="both"/>
        <w:rPr>
          <w:b/>
        </w:rPr>
      </w:pPr>
      <w:r>
        <w:t>Ознакомиться с необходимым теоретическим материалом - см.</w:t>
      </w:r>
      <w:r>
        <w:rPr>
          <w:b/>
        </w:rPr>
        <w:t xml:space="preserve"> Список рекомендуемой л</w:t>
      </w:r>
      <w:r>
        <w:rPr>
          <w:b/>
        </w:rPr>
        <w:t>и</w:t>
      </w:r>
      <w:r>
        <w:rPr>
          <w:b/>
        </w:rPr>
        <w:t>тературы.</w:t>
      </w:r>
    </w:p>
    <w:p w:rsidR="00997473" w:rsidRDefault="00997473" w:rsidP="00BB7B4C">
      <w:pPr>
        <w:pStyle w:val="a4"/>
        <w:numPr>
          <w:ilvl w:val="0"/>
          <w:numId w:val="1"/>
        </w:numPr>
        <w:ind w:left="284" w:hanging="284"/>
        <w:jc w:val="both"/>
      </w:pPr>
      <w:r>
        <w:t>Разработать структуру программы и блок-схемы для решаемой з</w:t>
      </w:r>
      <w:r>
        <w:t>а</w:t>
      </w:r>
      <w:r>
        <w:t>дачи.</w:t>
      </w:r>
    </w:p>
    <w:p w:rsidR="00997473" w:rsidRDefault="00997473" w:rsidP="00BB7B4C">
      <w:pPr>
        <w:pStyle w:val="a4"/>
        <w:numPr>
          <w:ilvl w:val="0"/>
          <w:numId w:val="1"/>
        </w:numPr>
        <w:ind w:left="284" w:hanging="284"/>
        <w:jc w:val="both"/>
      </w:pPr>
      <w:r>
        <w:t>Подготовить те</w:t>
      </w:r>
      <w:r>
        <w:t>с</w:t>
      </w:r>
      <w:r>
        <w:t>товые примеры для апробации программы.</w:t>
      </w:r>
    </w:p>
    <w:p w:rsidR="00997473" w:rsidRDefault="00997473" w:rsidP="00BB7B4C">
      <w:pPr>
        <w:pStyle w:val="a4"/>
        <w:numPr>
          <w:ilvl w:val="0"/>
          <w:numId w:val="1"/>
        </w:numPr>
        <w:ind w:left="284" w:hanging="284"/>
        <w:jc w:val="both"/>
      </w:pPr>
      <w:r>
        <w:t xml:space="preserve">Подготовить </w:t>
      </w:r>
      <w:r>
        <w:rPr>
          <w:b/>
        </w:rPr>
        <w:t>свой</w:t>
      </w:r>
      <w:r>
        <w:t xml:space="preserve"> вариант текста программы и попробовать  р</w:t>
      </w:r>
      <w:r>
        <w:t>е</w:t>
      </w:r>
      <w:r>
        <w:t>шить его с помощью ко</w:t>
      </w:r>
      <w:r>
        <w:t>м</w:t>
      </w:r>
      <w:r>
        <w:t>пьютера. Обычно с первого раза решение не удается - это нормально. Нужно повторить редактирование и счет до получения нужного резул</w:t>
      </w:r>
      <w:r>
        <w:t>ь</w:t>
      </w:r>
      <w:r>
        <w:t xml:space="preserve">тата. </w:t>
      </w:r>
    </w:p>
    <w:p w:rsidR="00997473" w:rsidRDefault="00997473" w:rsidP="00BB7B4C">
      <w:pPr>
        <w:pStyle w:val="a4"/>
        <w:numPr>
          <w:ilvl w:val="0"/>
          <w:numId w:val="1"/>
        </w:numPr>
        <w:ind w:left="284" w:hanging="284"/>
        <w:jc w:val="both"/>
      </w:pPr>
      <w:r>
        <w:t>Подготовить о</w:t>
      </w:r>
      <w:r>
        <w:t>т</w:t>
      </w:r>
      <w:r>
        <w:t>чет.</w:t>
      </w:r>
    </w:p>
    <w:p w:rsidR="00997473" w:rsidRDefault="00997473">
      <w:pPr>
        <w:ind w:firstLine="720"/>
        <w:rPr>
          <w:sz w:val="20"/>
        </w:rPr>
      </w:pPr>
    </w:p>
    <w:p w:rsidR="00997473" w:rsidRDefault="00997473">
      <w:pPr>
        <w:pStyle w:val="21"/>
        <w:rPr>
          <w:sz w:val="20"/>
        </w:rPr>
      </w:pPr>
      <w:r>
        <w:rPr>
          <w:sz w:val="20"/>
        </w:rPr>
        <w:t>Отчет оформляется в виде пояснительной записки и должен содержать следующие эл</w:t>
      </w:r>
      <w:r>
        <w:rPr>
          <w:sz w:val="20"/>
        </w:rPr>
        <w:t>е</w:t>
      </w:r>
      <w:r>
        <w:rPr>
          <w:sz w:val="20"/>
        </w:rPr>
        <w:t>менты:</w:t>
      </w:r>
    </w:p>
    <w:p w:rsidR="00997473" w:rsidRDefault="00997473" w:rsidP="00BB7B4C">
      <w:pPr>
        <w:pStyle w:val="50"/>
        <w:numPr>
          <w:ilvl w:val="0"/>
          <w:numId w:val="2"/>
        </w:numPr>
        <w:ind w:left="681" w:hanging="284"/>
      </w:pPr>
      <w:r>
        <w:t>титульный лист;</w:t>
      </w:r>
    </w:p>
    <w:p w:rsidR="00997473" w:rsidRDefault="00997473" w:rsidP="00BB7B4C">
      <w:pPr>
        <w:pStyle w:val="50"/>
        <w:numPr>
          <w:ilvl w:val="0"/>
          <w:numId w:val="2"/>
        </w:numPr>
        <w:ind w:left="681" w:hanging="284"/>
      </w:pPr>
      <w:r>
        <w:t>задание на курсовую работу;</w:t>
      </w:r>
    </w:p>
    <w:p w:rsidR="00997473" w:rsidRDefault="00997473" w:rsidP="00BB7B4C">
      <w:pPr>
        <w:pStyle w:val="50"/>
        <w:numPr>
          <w:ilvl w:val="0"/>
          <w:numId w:val="2"/>
        </w:numPr>
        <w:ind w:left="681" w:hanging="284"/>
      </w:pPr>
      <w:r>
        <w:t>реферат;</w:t>
      </w:r>
    </w:p>
    <w:p w:rsidR="00997473" w:rsidRDefault="00997473" w:rsidP="00BB7B4C">
      <w:pPr>
        <w:pStyle w:val="50"/>
        <w:numPr>
          <w:ilvl w:val="0"/>
          <w:numId w:val="2"/>
        </w:numPr>
        <w:ind w:left="681" w:hanging="284"/>
      </w:pPr>
      <w:r>
        <w:t>текст пояснительной записки в машинопи</w:t>
      </w:r>
      <w:r>
        <w:t>с</w:t>
      </w:r>
      <w:r>
        <w:t>ном виде;</w:t>
      </w:r>
    </w:p>
    <w:p w:rsidR="00997473" w:rsidRDefault="00997473" w:rsidP="00BB7B4C">
      <w:pPr>
        <w:pStyle w:val="50"/>
        <w:numPr>
          <w:ilvl w:val="0"/>
          <w:numId w:val="2"/>
        </w:numPr>
        <w:ind w:left="681" w:hanging="284"/>
      </w:pPr>
      <w:r>
        <w:t>список использованной литер</w:t>
      </w:r>
      <w:r>
        <w:t>а</w:t>
      </w:r>
      <w:r>
        <w:t>туры;</w:t>
      </w:r>
    </w:p>
    <w:p w:rsidR="00997473" w:rsidRDefault="00997473" w:rsidP="00BB7B4C">
      <w:pPr>
        <w:pStyle w:val="50"/>
        <w:numPr>
          <w:ilvl w:val="0"/>
          <w:numId w:val="2"/>
        </w:numPr>
        <w:ind w:left="681" w:hanging="284"/>
      </w:pPr>
      <w:r>
        <w:t>машинный листинг программы на языке PASCAL - в виде пр</w:t>
      </w:r>
      <w:r>
        <w:t>и</w:t>
      </w:r>
      <w:r>
        <w:t>ложения;</w:t>
      </w:r>
    </w:p>
    <w:p w:rsidR="00997473" w:rsidRDefault="00997473" w:rsidP="00BB7B4C">
      <w:pPr>
        <w:pStyle w:val="50"/>
        <w:numPr>
          <w:ilvl w:val="0"/>
          <w:numId w:val="2"/>
        </w:numPr>
        <w:ind w:left="681" w:hanging="284"/>
      </w:pPr>
      <w:r>
        <w:t>реализация данной задачи в Delphi5  в виде исходного проекта на сервере в директ</w:t>
      </w:r>
      <w:r>
        <w:t>о</w:t>
      </w:r>
      <w:r>
        <w:t>рии студента и на дискете.</w:t>
      </w:r>
    </w:p>
    <w:p w:rsidR="00997473" w:rsidRDefault="00997473" w:rsidP="00BB7B4C">
      <w:pPr>
        <w:pStyle w:val="50"/>
        <w:numPr>
          <w:ilvl w:val="0"/>
          <w:numId w:val="2"/>
        </w:numPr>
        <w:ind w:left="681" w:hanging="284"/>
      </w:pPr>
      <w:r>
        <w:t>выполненные на пленке рисунки и чертежи, нео</w:t>
      </w:r>
      <w:r>
        <w:t>б</w:t>
      </w:r>
      <w:r>
        <w:t>ходимые для презентации и защиты курсовой работы</w:t>
      </w:r>
    </w:p>
    <w:p w:rsidR="00997473" w:rsidRDefault="00997473">
      <w:pPr>
        <w:pStyle w:val="2"/>
        <w:rPr>
          <w:sz w:val="20"/>
        </w:rPr>
      </w:pPr>
      <w:bookmarkStart w:id="6" w:name="_Toc520541682"/>
      <w:bookmarkStart w:id="7" w:name="_Toc99426490"/>
      <w:bookmarkStart w:id="8" w:name="_Toc99449030"/>
      <w:r>
        <w:rPr>
          <w:sz w:val="20"/>
          <w:lang w:val="en-US"/>
        </w:rPr>
        <w:t>C</w:t>
      </w:r>
      <w:r>
        <w:rPr>
          <w:sz w:val="20"/>
        </w:rPr>
        <w:t>одержание пояснительной записки</w:t>
      </w:r>
      <w:bookmarkEnd w:id="6"/>
      <w:bookmarkEnd w:id="7"/>
      <w:bookmarkEnd w:id="8"/>
    </w:p>
    <w:p w:rsidR="00997473" w:rsidRDefault="00997473" w:rsidP="00BB7B4C">
      <w:pPr>
        <w:pStyle w:val="a4"/>
        <w:numPr>
          <w:ilvl w:val="0"/>
          <w:numId w:val="3"/>
        </w:numPr>
        <w:ind w:left="284" w:hanging="284"/>
      </w:pPr>
      <w:r>
        <w:t>Задание.</w:t>
      </w:r>
    </w:p>
    <w:p w:rsidR="00997473" w:rsidRDefault="00997473" w:rsidP="00BB7B4C">
      <w:pPr>
        <w:pStyle w:val="a4"/>
        <w:numPr>
          <w:ilvl w:val="0"/>
          <w:numId w:val="3"/>
        </w:numPr>
        <w:ind w:left="284" w:hanging="284"/>
      </w:pPr>
      <w:r>
        <w:t>Список возмо</w:t>
      </w:r>
      <w:r>
        <w:t>ж</w:t>
      </w:r>
      <w:r>
        <w:t>ных сокращений.</w:t>
      </w:r>
    </w:p>
    <w:p w:rsidR="00997473" w:rsidRDefault="00997473" w:rsidP="00BB7B4C">
      <w:pPr>
        <w:pStyle w:val="a4"/>
        <w:numPr>
          <w:ilvl w:val="0"/>
          <w:numId w:val="3"/>
        </w:numPr>
        <w:ind w:left="284" w:hanging="284"/>
      </w:pPr>
      <w:r>
        <w:t>Реферат.</w:t>
      </w:r>
    </w:p>
    <w:p w:rsidR="00997473" w:rsidRDefault="00997473" w:rsidP="00BB7B4C">
      <w:pPr>
        <w:pStyle w:val="a4"/>
        <w:numPr>
          <w:ilvl w:val="0"/>
          <w:numId w:val="3"/>
        </w:numPr>
        <w:ind w:left="284" w:hanging="284"/>
      </w:pPr>
      <w:r>
        <w:t>Введение</w:t>
      </w:r>
    </w:p>
    <w:p w:rsidR="00997473" w:rsidRDefault="00997473" w:rsidP="00BB7B4C">
      <w:pPr>
        <w:pStyle w:val="a4"/>
        <w:numPr>
          <w:ilvl w:val="0"/>
          <w:numId w:val="3"/>
        </w:numPr>
        <w:ind w:left="284" w:hanging="284"/>
      </w:pPr>
      <w:r>
        <w:t>Постановка задачи. Математический аппарат формул доя решения поста</w:t>
      </w:r>
      <w:r>
        <w:t>в</w:t>
      </w:r>
      <w:r>
        <w:t>ленной задачи.</w:t>
      </w:r>
    </w:p>
    <w:p w:rsidR="00997473" w:rsidRDefault="00997473" w:rsidP="00BB7B4C">
      <w:pPr>
        <w:pStyle w:val="a4"/>
        <w:numPr>
          <w:ilvl w:val="0"/>
          <w:numId w:val="3"/>
        </w:numPr>
        <w:ind w:left="284" w:hanging="284"/>
      </w:pPr>
      <w:r>
        <w:t>Разработка интерфейса.</w:t>
      </w:r>
    </w:p>
    <w:p w:rsidR="00997473" w:rsidRDefault="00997473" w:rsidP="00BB7B4C">
      <w:pPr>
        <w:pStyle w:val="a4"/>
        <w:numPr>
          <w:ilvl w:val="0"/>
          <w:numId w:val="3"/>
        </w:numPr>
        <w:ind w:left="284" w:hanging="284"/>
      </w:pPr>
      <w:r>
        <w:t>Краткие теоретические сведения об особенностях применяемых операторов и методов (теоретическое вв</w:t>
      </w:r>
      <w:r>
        <w:t>е</w:t>
      </w:r>
      <w:r>
        <w:t>дение).</w:t>
      </w:r>
    </w:p>
    <w:p w:rsidR="00997473" w:rsidRDefault="00997473" w:rsidP="00BB7B4C">
      <w:pPr>
        <w:pStyle w:val="a4"/>
        <w:numPr>
          <w:ilvl w:val="0"/>
          <w:numId w:val="3"/>
        </w:numPr>
        <w:ind w:left="284" w:hanging="284"/>
      </w:pPr>
      <w:r>
        <w:t>Описание пр</w:t>
      </w:r>
      <w:r>
        <w:t>о</w:t>
      </w:r>
      <w:r>
        <w:t>граммы:</w:t>
      </w:r>
    </w:p>
    <w:p w:rsidR="00997473" w:rsidRDefault="00997473" w:rsidP="00BB7B4C">
      <w:pPr>
        <w:pStyle w:val="50"/>
        <w:numPr>
          <w:ilvl w:val="0"/>
          <w:numId w:val="2"/>
        </w:numPr>
        <w:ind w:left="681" w:hanging="284"/>
      </w:pPr>
      <w:r>
        <w:t>общие сведения (язык программирования, операционная си</w:t>
      </w:r>
      <w:r>
        <w:t>с</w:t>
      </w:r>
      <w:r>
        <w:t>тема, тип проце</w:t>
      </w:r>
      <w:r>
        <w:t>с</w:t>
      </w:r>
      <w:r>
        <w:t>сора);</w:t>
      </w:r>
    </w:p>
    <w:p w:rsidR="00997473" w:rsidRDefault="00997473" w:rsidP="00BB7B4C">
      <w:pPr>
        <w:pStyle w:val="50"/>
        <w:numPr>
          <w:ilvl w:val="0"/>
          <w:numId w:val="2"/>
        </w:numPr>
        <w:ind w:left="681" w:hanging="284"/>
      </w:pPr>
      <w:r>
        <w:t>описание логической структуры программы;</w:t>
      </w:r>
    </w:p>
    <w:p w:rsidR="00997473" w:rsidRDefault="00997473" w:rsidP="00BB7B4C">
      <w:pPr>
        <w:pStyle w:val="50"/>
        <w:numPr>
          <w:ilvl w:val="0"/>
          <w:numId w:val="2"/>
        </w:numPr>
        <w:ind w:left="681" w:hanging="284"/>
      </w:pPr>
      <w:r>
        <w:t>описание алгоритма решения зад</w:t>
      </w:r>
      <w:r>
        <w:t>а</w:t>
      </w:r>
      <w:r>
        <w:t>чи (в виде блок-схем);</w:t>
      </w:r>
    </w:p>
    <w:p w:rsidR="00997473" w:rsidRDefault="00997473" w:rsidP="00BB7B4C">
      <w:pPr>
        <w:pStyle w:val="50"/>
        <w:numPr>
          <w:ilvl w:val="0"/>
          <w:numId w:val="2"/>
        </w:numPr>
        <w:ind w:left="681" w:hanging="284"/>
      </w:pPr>
      <w:r>
        <w:t>описание входных и выходных данных пр</w:t>
      </w:r>
      <w:r>
        <w:t>о</w:t>
      </w:r>
      <w:r>
        <w:t>граммы;</w:t>
      </w:r>
    </w:p>
    <w:p w:rsidR="00997473" w:rsidRDefault="00997473" w:rsidP="00BB7B4C">
      <w:pPr>
        <w:pStyle w:val="50"/>
        <w:numPr>
          <w:ilvl w:val="0"/>
          <w:numId w:val="2"/>
        </w:numPr>
        <w:ind w:left="681" w:hanging="284"/>
      </w:pPr>
      <w:r>
        <w:t>описание подпр</w:t>
      </w:r>
      <w:r>
        <w:t>о</w:t>
      </w:r>
      <w:r>
        <w:t>грамм;</w:t>
      </w:r>
    </w:p>
    <w:p w:rsidR="00997473" w:rsidRDefault="00997473" w:rsidP="00BB7B4C">
      <w:pPr>
        <w:pStyle w:val="50"/>
        <w:numPr>
          <w:ilvl w:val="0"/>
          <w:numId w:val="2"/>
        </w:numPr>
        <w:ind w:left="681" w:hanging="284"/>
      </w:pPr>
      <w:r>
        <w:t xml:space="preserve">перечень аномалий и допустимых значений входных данных </w:t>
      </w:r>
    </w:p>
    <w:p w:rsidR="00997473" w:rsidRDefault="00997473" w:rsidP="00BB7B4C">
      <w:pPr>
        <w:pStyle w:val="50"/>
        <w:numPr>
          <w:ilvl w:val="0"/>
          <w:numId w:val="2"/>
        </w:numPr>
        <w:ind w:left="681" w:hanging="284"/>
      </w:pPr>
      <w:r>
        <w:t>результаты тестирования программы.</w:t>
      </w:r>
    </w:p>
    <w:p w:rsidR="00997473" w:rsidRDefault="00997473" w:rsidP="00BB7B4C">
      <w:pPr>
        <w:pStyle w:val="a4"/>
        <w:numPr>
          <w:ilvl w:val="0"/>
          <w:numId w:val="3"/>
        </w:numPr>
        <w:ind w:left="284" w:hanging="284"/>
      </w:pPr>
      <w:r>
        <w:t>Заключение и выводы</w:t>
      </w:r>
    </w:p>
    <w:p w:rsidR="00997473" w:rsidRDefault="00997473" w:rsidP="00BB7B4C">
      <w:pPr>
        <w:pStyle w:val="a4"/>
        <w:numPr>
          <w:ilvl w:val="0"/>
          <w:numId w:val="3"/>
        </w:numPr>
        <w:ind w:left="284" w:hanging="284"/>
      </w:pPr>
      <w:r>
        <w:t>Список литер</w:t>
      </w:r>
      <w:r>
        <w:t>а</w:t>
      </w:r>
      <w:r>
        <w:t>туры</w:t>
      </w:r>
    </w:p>
    <w:p w:rsidR="00997473" w:rsidRDefault="00997473" w:rsidP="00BB7B4C">
      <w:pPr>
        <w:pStyle w:val="a4"/>
        <w:numPr>
          <w:ilvl w:val="0"/>
          <w:numId w:val="3"/>
        </w:numPr>
        <w:ind w:left="284" w:hanging="284"/>
      </w:pPr>
      <w:r>
        <w:t>Приложения.</w:t>
      </w:r>
    </w:p>
    <w:p w:rsidR="00997473" w:rsidRDefault="00997473" w:rsidP="00BB7B4C">
      <w:pPr>
        <w:pStyle w:val="a4"/>
        <w:numPr>
          <w:ilvl w:val="0"/>
          <w:numId w:val="3"/>
        </w:numPr>
        <w:ind w:left="284" w:hanging="284"/>
      </w:pPr>
      <w:r>
        <w:t>Дискета с те</w:t>
      </w:r>
      <w:r>
        <w:t>к</w:t>
      </w:r>
      <w:r>
        <w:t>стом программы.</w:t>
      </w:r>
    </w:p>
    <w:p w:rsidR="00997473" w:rsidRDefault="00997473">
      <w:pPr>
        <w:ind w:firstLine="748"/>
        <w:rPr>
          <w:sz w:val="20"/>
        </w:rPr>
      </w:pPr>
      <w:r>
        <w:rPr>
          <w:sz w:val="20"/>
        </w:rPr>
        <w:t>Перечисленные выше пункты пояснительной записки могут быть разделены на подпункты с учетом текста задания, пр</w:t>
      </w:r>
      <w:r>
        <w:rPr>
          <w:sz w:val="20"/>
        </w:rPr>
        <w:t>и</w:t>
      </w:r>
      <w:r>
        <w:rPr>
          <w:sz w:val="20"/>
        </w:rPr>
        <w:t>веденного ниже.</w:t>
      </w:r>
    </w:p>
    <w:p w:rsidR="00997473" w:rsidRDefault="00997473">
      <w:pPr>
        <w:pStyle w:val="1"/>
      </w:pPr>
      <w:bookmarkStart w:id="9" w:name="_Toc99426491"/>
      <w:bookmarkStart w:id="10" w:name="_Toc99449031"/>
      <w:r>
        <w:t>1 ЗАДАНИЕ НА КУРСОВУЮ РАБОТУ</w:t>
      </w:r>
      <w:bookmarkEnd w:id="9"/>
      <w:bookmarkEnd w:id="10"/>
    </w:p>
    <w:p w:rsidR="00997473" w:rsidRDefault="00997473">
      <w:pPr>
        <w:rPr>
          <w:sz w:val="20"/>
        </w:rPr>
      </w:pPr>
      <w:r>
        <w:rPr>
          <w:sz w:val="20"/>
        </w:rPr>
        <w:t>Для своего варианта разработать алгоритм и реализовать решение з</w:t>
      </w:r>
      <w:r>
        <w:rPr>
          <w:sz w:val="20"/>
        </w:rPr>
        <w:t>а</w:t>
      </w:r>
      <w:r>
        <w:rPr>
          <w:sz w:val="20"/>
        </w:rPr>
        <w:t xml:space="preserve">дачи в среде </w:t>
      </w:r>
      <w:r>
        <w:rPr>
          <w:sz w:val="20"/>
          <w:lang w:val="en-US"/>
        </w:rPr>
        <w:t>Delphi</w:t>
      </w:r>
      <w:r>
        <w:rPr>
          <w:sz w:val="20"/>
        </w:rPr>
        <w:t>5. При этом должны быть соблюдены следующие тр</w:t>
      </w:r>
      <w:r>
        <w:rPr>
          <w:sz w:val="20"/>
        </w:rPr>
        <w:t>е</w:t>
      </w:r>
      <w:r>
        <w:rPr>
          <w:sz w:val="20"/>
        </w:rPr>
        <w:t>бования:</w:t>
      </w:r>
    </w:p>
    <w:p w:rsidR="00997473" w:rsidRDefault="00997473" w:rsidP="00BB7B4C">
      <w:pPr>
        <w:numPr>
          <w:ilvl w:val="0"/>
          <w:numId w:val="5"/>
        </w:numPr>
        <w:rPr>
          <w:sz w:val="20"/>
        </w:rPr>
      </w:pPr>
      <w:r>
        <w:rPr>
          <w:sz w:val="20"/>
        </w:rPr>
        <w:t>Ввод данных должен осущест</w:t>
      </w:r>
      <w:r>
        <w:rPr>
          <w:sz w:val="20"/>
        </w:rPr>
        <w:t>в</w:t>
      </w:r>
      <w:r>
        <w:rPr>
          <w:sz w:val="20"/>
        </w:rPr>
        <w:t>ляться как с клавиатуры, так и из файла.</w:t>
      </w:r>
    </w:p>
    <w:p w:rsidR="00997473" w:rsidRDefault="00997473" w:rsidP="00BB7B4C">
      <w:pPr>
        <w:numPr>
          <w:ilvl w:val="0"/>
          <w:numId w:val="5"/>
        </w:numPr>
        <w:rPr>
          <w:sz w:val="20"/>
        </w:rPr>
      </w:pPr>
      <w:r>
        <w:rPr>
          <w:sz w:val="20"/>
        </w:rPr>
        <w:t>Файл исходных данных может быть текстовым и типизир</w:t>
      </w:r>
      <w:r>
        <w:rPr>
          <w:sz w:val="20"/>
        </w:rPr>
        <w:t>о</w:t>
      </w:r>
      <w:r>
        <w:rPr>
          <w:sz w:val="20"/>
        </w:rPr>
        <w:t>ванным (компонентным).</w:t>
      </w:r>
    </w:p>
    <w:p w:rsidR="00997473" w:rsidRDefault="00997473" w:rsidP="00BB7B4C">
      <w:pPr>
        <w:numPr>
          <w:ilvl w:val="0"/>
          <w:numId w:val="5"/>
        </w:numPr>
        <w:rPr>
          <w:sz w:val="20"/>
        </w:rPr>
      </w:pPr>
      <w:r>
        <w:rPr>
          <w:sz w:val="20"/>
        </w:rPr>
        <w:t>Результаты вычислений должны быть записаны как в текст</w:t>
      </w:r>
      <w:r>
        <w:rPr>
          <w:sz w:val="20"/>
        </w:rPr>
        <w:t>о</w:t>
      </w:r>
      <w:r>
        <w:rPr>
          <w:sz w:val="20"/>
        </w:rPr>
        <w:t>вый так и  в типизированный файл, а также  выведены на э</w:t>
      </w:r>
      <w:r>
        <w:rPr>
          <w:sz w:val="20"/>
        </w:rPr>
        <w:t>к</w:t>
      </w:r>
      <w:r>
        <w:rPr>
          <w:sz w:val="20"/>
        </w:rPr>
        <w:t>ран.</w:t>
      </w:r>
    </w:p>
    <w:p w:rsidR="00997473" w:rsidRDefault="00997473" w:rsidP="00BB7B4C">
      <w:pPr>
        <w:numPr>
          <w:ilvl w:val="0"/>
          <w:numId w:val="5"/>
        </w:numPr>
        <w:jc w:val="both"/>
        <w:rPr>
          <w:sz w:val="20"/>
        </w:rPr>
      </w:pPr>
      <w:r>
        <w:rPr>
          <w:sz w:val="20"/>
        </w:rPr>
        <w:t>В программе предусмотреть чтение результатов из типизир</w:t>
      </w:r>
      <w:r>
        <w:rPr>
          <w:sz w:val="20"/>
        </w:rPr>
        <w:t>о</w:t>
      </w:r>
      <w:r>
        <w:rPr>
          <w:sz w:val="20"/>
        </w:rPr>
        <w:t>ванного и текстового файлов с последующим выводом на э</w:t>
      </w:r>
      <w:r>
        <w:rPr>
          <w:sz w:val="20"/>
        </w:rPr>
        <w:t>к</w:t>
      </w:r>
      <w:r>
        <w:rPr>
          <w:sz w:val="20"/>
        </w:rPr>
        <w:t>ран.</w:t>
      </w:r>
    </w:p>
    <w:p w:rsidR="00997473" w:rsidRDefault="00997473" w:rsidP="00BB7B4C">
      <w:pPr>
        <w:numPr>
          <w:ilvl w:val="0"/>
          <w:numId w:val="5"/>
        </w:numPr>
        <w:jc w:val="both"/>
        <w:rPr>
          <w:sz w:val="20"/>
        </w:rPr>
      </w:pPr>
      <w:r>
        <w:rPr>
          <w:sz w:val="20"/>
        </w:rPr>
        <w:t>Интерфейс должен содержать пункты меню, связанные с вв</w:t>
      </w:r>
      <w:r>
        <w:rPr>
          <w:sz w:val="20"/>
        </w:rPr>
        <w:t>о</w:t>
      </w:r>
      <w:r>
        <w:rPr>
          <w:sz w:val="20"/>
        </w:rPr>
        <w:t>дом новых данных, чтением данных из файла, вычислениями, выводом результатов на экран из т</w:t>
      </w:r>
      <w:r>
        <w:rPr>
          <w:sz w:val="20"/>
        </w:rPr>
        <w:t>и</w:t>
      </w:r>
      <w:r>
        <w:rPr>
          <w:sz w:val="20"/>
        </w:rPr>
        <w:t>пизированного файла, краткую помощь работы с вашей программой, данные о пр</w:t>
      </w:r>
      <w:r>
        <w:rPr>
          <w:sz w:val="20"/>
        </w:rPr>
        <w:t>о</w:t>
      </w:r>
      <w:r>
        <w:rPr>
          <w:sz w:val="20"/>
        </w:rPr>
        <w:t>грамме и разработч</w:t>
      </w:r>
      <w:r>
        <w:rPr>
          <w:sz w:val="20"/>
        </w:rPr>
        <w:t>и</w:t>
      </w:r>
      <w:r>
        <w:rPr>
          <w:sz w:val="20"/>
        </w:rPr>
        <w:t>ке и др.</w:t>
      </w:r>
    </w:p>
    <w:p w:rsidR="00997473" w:rsidRDefault="00997473" w:rsidP="00BB7B4C">
      <w:pPr>
        <w:numPr>
          <w:ilvl w:val="0"/>
          <w:numId w:val="5"/>
        </w:numPr>
        <w:jc w:val="both"/>
        <w:rPr>
          <w:sz w:val="20"/>
        </w:rPr>
      </w:pPr>
      <w:r>
        <w:rPr>
          <w:sz w:val="20"/>
        </w:rPr>
        <w:t>Предусмотреть графическое представление результатов раб</w:t>
      </w:r>
      <w:r>
        <w:rPr>
          <w:sz w:val="20"/>
        </w:rPr>
        <w:t>о</w:t>
      </w:r>
      <w:r>
        <w:rPr>
          <w:sz w:val="20"/>
        </w:rPr>
        <w:t>ты.</w:t>
      </w:r>
    </w:p>
    <w:p w:rsidR="00997473" w:rsidRDefault="00997473" w:rsidP="00BB7B4C">
      <w:pPr>
        <w:numPr>
          <w:ilvl w:val="0"/>
          <w:numId w:val="5"/>
        </w:numPr>
        <w:jc w:val="both"/>
        <w:rPr>
          <w:sz w:val="20"/>
        </w:rPr>
      </w:pPr>
      <w:r>
        <w:rPr>
          <w:sz w:val="20"/>
        </w:rPr>
        <w:t>Если необходимо, то предусмотреть обработку массивов и</w:t>
      </w:r>
      <w:r>
        <w:rPr>
          <w:sz w:val="20"/>
        </w:rPr>
        <w:t>с</w:t>
      </w:r>
      <w:r>
        <w:rPr>
          <w:sz w:val="20"/>
        </w:rPr>
        <w:t>ходных данных.</w:t>
      </w:r>
    </w:p>
    <w:p w:rsidR="00997473" w:rsidRDefault="00997473" w:rsidP="00BB7B4C">
      <w:pPr>
        <w:numPr>
          <w:ilvl w:val="0"/>
          <w:numId w:val="5"/>
        </w:numPr>
        <w:jc w:val="both"/>
        <w:rPr>
          <w:sz w:val="20"/>
        </w:rPr>
      </w:pPr>
      <w:r>
        <w:rPr>
          <w:sz w:val="20"/>
        </w:rPr>
        <w:t>Предусмотреть защиту программы от некорректного ввода да</w:t>
      </w:r>
      <w:r>
        <w:rPr>
          <w:sz w:val="20"/>
        </w:rPr>
        <w:t>н</w:t>
      </w:r>
      <w:r>
        <w:rPr>
          <w:sz w:val="20"/>
        </w:rPr>
        <w:t>ных.</w:t>
      </w:r>
    </w:p>
    <w:p w:rsidR="00997473" w:rsidRDefault="00997473">
      <w:pPr>
        <w:rPr>
          <w:sz w:val="20"/>
        </w:rPr>
      </w:pPr>
      <w:r>
        <w:rPr>
          <w:sz w:val="20"/>
        </w:rPr>
        <w:t>Выполнение всех перечисленных выше тр</w:t>
      </w:r>
      <w:r>
        <w:rPr>
          <w:sz w:val="20"/>
        </w:rPr>
        <w:t>е</w:t>
      </w:r>
      <w:r>
        <w:rPr>
          <w:sz w:val="20"/>
        </w:rPr>
        <w:t>бований ОБЯЗАТЕЛЬНО!!</w:t>
      </w:r>
    </w:p>
    <w:p w:rsidR="00997473" w:rsidRDefault="00997473">
      <w:pPr>
        <w:ind w:firstLine="708"/>
        <w:rPr>
          <w:sz w:val="20"/>
        </w:rPr>
      </w:pPr>
    </w:p>
    <w:p w:rsidR="00997473" w:rsidRDefault="00997473">
      <w:pPr>
        <w:ind w:firstLine="708"/>
        <w:rPr>
          <w:sz w:val="20"/>
        </w:rPr>
      </w:pPr>
      <w:r>
        <w:rPr>
          <w:sz w:val="20"/>
        </w:rPr>
        <w:t>Порядок выполнение курсовой работы будет рассмотрен на примере составления программы для  решения обратной ге</w:t>
      </w:r>
      <w:r>
        <w:rPr>
          <w:sz w:val="20"/>
        </w:rPr>
        <w:t>о</w:t>
      </w:r>
      <w:r>
        <w:rPr>
          <w:sz w:val="20"/>
        </w:rPr>
        <w:t>дезической засечки методом Ю.Рандярва. В методических указаниях приведены не все разделы пояснительной записки. Это следует учесть при оформл</w:t>
      </w:r>
      <w:r>
        <w:rPr>
          <w:sz w:val="20"/>
        </w:rPr>
        <w:t>е</w:t>
      </w:r>
      <w:r>
        <w:rPr>
          <w:sz w:val="20"/>
        </w:rPr>
        <w:t>нии работы.</w:t>
      </w:r>
    </w:p>
    <w:p w:rsidR="00997473" w:rsidRDefault="00997473">
      <w:pPr>
        <w:pStyle w:val="1"/>
      </w:pPr>
      <w:bookmarkStart w:id="11" w:name="_Toc99426492"/>
    </w:p>
    <w:p w:rsidR="00997473" w:rsidRDefault="00997473">
      <w:pPr>
        <w:pStyle w:val="1"/>
      </w:pPr>
      <w:bookmarkStart w:id="12" w:name="_Toc99449032"/>
      <w:r>
        <w:t>2 ПОСТАНОВКА ЗАДАЧИ</w:t>
      </w:r>
      <w:bookmarkEnd w:id="11"/>
      <w:bookmarkEnd w:id="12"/>
    </w:p>
    <w:p w:rsidR="00997473" w:rsidRDefault="00997473">
      <w:pPr>
        <w:ind w:firstLine="708"/>
        <w:jc w:val="both"/>
        <w:rPr>
          <w:sz w:val="20"/>
        </w:rPr>
      </w:pPr>
      <w:r>
        <w:rPr>
          <w:sz w:val="20"/>
        </w:rPr>
        <w:t>Задание: написать программу для решения обратной геодез</w:t>
      </w:r>
      <w:r>
        <w:rPr>
          <w:sz w:val="20"/>
        </w:rPr>
        <w:t>и</w:t>
      </w:r>
      <w:r>
        <w:rPr>
          <w:sz w:val="20"/>
        </w:rPr>
        <w:t>ческой засечки методом Ю.Рандярва. Необходимо:</w:t>
      </w:r>
    </w:p>
    <w:p w:rsidR="00997473" w:rsidRDefault="00997473" w:rsidP="00BB7B4C">
      <w:pPr>
        <w:numPr>
          <w:ilvl w:val="1"/>
          <w:numId w:val="6"/>
        </w:numPr>
        <w:tabs>
          <w:tab w:val="clear" w:pos="2148"/>
          <w:tab w:val="num" w:pos="1276"/>
        </w:tabs>
        <w:ind w:left="1134"/>
        <w:jc w:val="both"/>
        <w:rPr>
          <w:sz w:val="20"/>
        </w:rPr>
      </w:pPr>
      <w:r>
        <w:rPr>
          <w:sz w:val="20"/>
        </w:rPr>
        <w:t>изучить математический аппарат формул для решения п</w:t>
      </w:r>
      <w:r>
        <w:rPr>
          <w:sz w:val="20"/>
        </w:rPr>
        <w:t>о</w:t>
      </w:r>
      <w:r>
        <w:rPr>
          <w:sz w:val="20"/>
        </w:rPr>
        <w:t>ставленной задачи;</w:t>
      </w:r>
    </w:p>
    <w:p w:rsidR="00997473" w:rsidRDefault="00997473" w:rsidP="00BB7B4C">
      <w:pPr>
        <w:numPr>
          <w:ilvl w:val="1"/>
          <w:numId w:val="6"/>
        </w:numPr>
        <w:tabs>
          <w:tab w:val="clear" w:pos="2148"/>
          <w:tab w:val="num" w:pos="1276"/>
        </w:tabs>
        <w:ind w:left="1134"/>
        <w:jc w:val="both"/>
        <w:rPr>
          <w:sz w:val="20"/>
        </w:rPr>
      </w:pPr>
      <w:r>
        <w:rPr>
          <w:sz w:val="20"/>
        </w:rPr>
        <w:t>разработать структуру программы и блок-схемы для решаемой з</w:t>
      </w:r>
      <w:r>
        <w:rPr>
          <w:sz w:val="20"/>
        </w:rPr>
        <w:t>а</w:t>
      </w:r>
      <w:r>
        <w:rPr>
          <w:sz w:val="20"/>
        </w:rPr>
        <w:t>дачи;</w:t>
      </w:r>
    </w:p>
    <w:p w:rsidR="00997473" w:rsidRDefault="00997473" w:rsidP="00BB7B4C">
      <w:pPr>
        <w:numPr>
          <w:ilvl w:val="1"/>
          <w:numId w:val="6"/>
        </w:numPr>
        <w:tabs>
          <w:tab w:val="clear" w:pos="2148"/>
          <w:tab w:val="num" w:pos="1276"/>
        </w:tabs>
        <w:ind w:left="1134"/>
        <w:jc w:val="both"/>
        <w:rPr>
          <w:sz w:val="20"/>
        </w:rPr>
      </w:pPr>
      <w:r>
        <w:rPr>
          <w:sz w:val="20"/>
        </w:rPr>
        <w:t>разработать программу для решение поставленной зад</w:t>
      </w:r>
      <w:r>
        <w:rPr>
          <w:sz w:val="20"/>
        </w:rPr>
        <w:t>а</w:t>
      </w:r>
      <w:r>
        <w:rPr>
          <w:sz w:val="20"/>
        </w:rPr>
        <w:t>чи на языке Object Pascal и реализовать ее в Delphi5.</w:t>
      </w:r>
    </w:p>
    <w:p w:rsidR="00997473" w:rsidRDefault="00997473" w:rsidP="00BB7B4C">
      <w:pPr>
        <w:numPr>
          <w:ilvl w:val="1"/>
          <w:numId w:val="6"/>
        </w:numPr>
        <w:tabs>
          <w:tab w:val="clear" w:pos="2148"/>
          <w:tab w:val="num" w:pos="1276"/>
        </w:tabs>
        <w:ind w:left="1134"/>
        <w:jc w:val="both"/>
        <w:rPr>
          <w:sz w:val="20"/>
        </w:rPr>
      </w:pPr>
      <w:r>
        <w:rPr>
          <w:sz w:val="20"/>
        </w:rPr>
        <w:t>подготовить тестовые примеры и выполнить  апроб</w:t>
      </w:r>
      <w:r>
        <w:rPr>
          <w:sz w:val="20"/>
        </w:rPr>
        <w:t>а</w:t>
      </w:r>
      <w:r>
        <w:rPr>
          <w:sz w:val="20"/>
        </w:rPr>
        <w:t>цию программы;</w:t>
      </w:r>
    </w:p>
    <w:p w:rsidR="00997473" w:rsidRDefault="00997473" w:rsidP="00BB7B4C">
      <w:pPr>
        <w:numPr>
          <w:ilvl w:val="1"/>
          <w:numId w:val="6"/>
        </w:numPr>
        <w:tabs>
          <w:tab w:val="clear" w:pos="2148"/>
          <w:tab w:val="num" w:pos="1276"/>
        </w:tabs>
        <w:ind w:left="1134"/>
        <w:jc w:val="both"/>
        <w:rPr>
          <w:sz w:val="20"/>
        </w:rPr>
      </w:pPr>
      <w:r>
        <w:rPr>
          <w:sz w:val="20"/>
        </w:rPr>
        <w:t>подготовить о</w:t>
      </w:r>
      <w:r>
        <w:rPr>
          <w:sz w:val="20"/>
        </w:rPr>
        <w:t>т</w:t>
      </w:r>
      <w:r>
        <w:rPr>
          <w:sz w:val="20"/>
        </w:rPr>
        <w:t>чет.</w:t>
      </w:r>
    </w:p>
    <w:p w:rsidR="00997473" w:rsidRDefault="00997473">
      <w:pPr>
        <w:pStyle w:val="1"/>
      </w:pPr>
      <w:bookmarkStart w:id="13" w:name="_Toc99449033"/>
      <w:r>
        <w:t>3 МАТЕМАТИЧЕСКИЙ АППАРАТ ФОРМУЛ Д</w:t>
      </w:r>
      <w:r w:rsidR="009F40BE">
        <w:rPr>
          <w:lang w:val="uk-UA"/>
        </w:rPr>
        <w:t>Л</w:t>
      </w:r>
      <w:r>
        <w:t>Я РЕШЕНИЯ ПОСТАВЛЕННОЙ ЗАД</w:t>
      </w:r>
      <w:r>
        <w:t>А</w:t>
      </w:r>
      <w:r>
        <w:t>ЧИ</w:t>
      </w:r>
      <w:r>
        <w:rPr>
          <w:rStyle w:val="ae"/>
        </w:rPr>
        <w:footnoteReference w:customMarkFollows="1" w:id="1"/>
        <w:t>*</w:t>
      </w:r>
      <w:bookmarkEnd w:id="13"/>
    </w:p>
    <w:p w:rsidR="00997473" w:rsidRDefault="00997473">
      <w:pPr>
        <w:ind w:firstLine="709"/>
        <w:jc w:val="both"/>
        <w:rPr>
          <w:sz w:val="20"/>
        </w:rPr>
      </w:pPr>
      <w:r>
        <w:rPr>
          <w:sz w:val="20"/>
        </w:rPr>
        <w:t>При создании опорных геодезических сетей геодезист сталк</w:t>
      </w:r>
      <w:r>
        <w:rPr>
          <w:sz w:val="20"/>
        </w:rPr>
        <w:t>и</w:t>
      </w:r>
      <w:r>
        <w:rPr>
          <w:sz w:val="20"/>
        </w:rPr>
        <w:t>вается с решением обратной засечки почти на каждом шагу. На прот</w:t>
      </w:r>
      <w:r>
        <w:rPr>
          <w:sz w:val="20"/>
        </w:rPr>
        <w:t>я</w:t>
      </w:r>
      <w:r>
        <w:rPr>
          <w:sz w:val="20"/>
        </w:rPr>
        <w:t>жении столетий ученые и и</w:t>
      </w:r>
      <w:r>
        <w:rPr>
          <w:sz w:val="20"/>
        </w:rPr>
        <w:t>н</w:t>
      </w:r>
      <w:r>
        <w:rPr>
          <w:sz w:val="20"/>
        </w:rPr>
        <w:t>женеры предлагали различные формулы для ее решения. Наиболее часто используются формулы Кнейссля [1,2]</w:t>
      </w:r>
      <w:r>
        <w:rPr>
          <w:rStyle w:val="ae"/>
          <w:sz w:val="20"/>
        </w:rPr>
        <w:footnoteReference w:customMarkFollows="1" w:id="2"/>
        <w:t>**</w:t>
      </w:r>
      <w:r>
        <w:rPr>
          <w:sz w:val="20"/>
        </w:rPr>
        <w:t>. Но, к сожалению, эти формулы обладают тем недо</w:t>
      </w:r>
      <w:r>
        <w:rPr>
          <w:sz w:val="20"/>
        </w:rPr>
        <w:t>с</w:t>
      </w:r>
      <w:r>
        <w:rPr>
          <w:sz w:val="20"/>
        </w:rPr>
        <w:t>татком, что контроль вычисления промежуточных величин является недостаточно жестким.</w:t>
      </w:r>
    </w:p>
    <w:p w:rsidR="00997473" w:rsidRDefault="00997473">
      <w:pPr>
        <w:ind w:firstLine="709"/>
        <w:jc w:val="both"/>
        <w:rPr>
          <w:sz w:val="20"/>
        </w:rPr>
      </w:pPr>
      <w:r>
        <w:rPr>
          <w:sz w:val="20"/>
        </w:rPr>
        <w:t>В задании на курсовую работу предлагается новый вариант решения обратной засечки, основа</w:t>
      </w:r>
      <w:r>
        <w:rPr>
          <w:sz w:val="20"/>
        </w:rPr>
        <w:t>н</w:t>
      </w:r>
      <w:r>
        <w:rPr>
          <w:sz w:val="20"/>
        </w:rPr>
        <w:t xml:space="preserve">ный на следующем принципе: как известно, положение искомого пункта </w:t>
      </w:r>
      <w:r w:rsidR="00BB7B4C">
        <w:rPr>
          <w:noProof/>
          <w:position w:val="-4"/>
          <w:sz w:val="20"/>
        </w:rPr>
      </w:r>
      <w:r w:rsidR="00BB7B4C">
        <w:rPr>
          <w:noProof/>
          <w:position w:val="-4"/>
          <w:sz w:val="20"/>
        </w:rPr>
        <w:object w:dxaOrig="360" w:dyaOrig="3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3.1pt;height:11.05pt" o:ole="">
            <v:imagedata r:id="rId7" o:title=""/>
          </v:shape>
          <o:OLEObject Type="Embed" ProgID="Equation.3" ShapeID="_x0000_i1025" DrawAspect="Content" ObjectID="_1735329084" r:id="rId8"/>
        </w:object>
      </w:r>
      <w:r>
        <w:rPr>
          <w:sz w:val="20"/>
        </w:rPr>
        <w:t xml:space="preserve"> (рис.3.1) может быть опр</w:t>
      </w:r>
      <w:r>
        <w:rPr>
          <w:sz w:val="20"/>
        </w:rPr>
        <w:t>е</w:t>
      </w:r>
      <w:r>
        <w:rPr>
          <w:sz w:val="20"/>
        </w:rPr>
        <w:t xml:space="preserve">делено, как место пересечения двух окружностей, проведенных через исходные пункты </w:t>
      </w:r>
      <w:r w:rsidR="00BB7B4C">
        <w:rPr>
          <w:noProof/>
          <w:position w:val="-10"/>
          <w:sz w:val="20"/>
        </w:rPr>
      </w:r>
      <w:r w:rsidR="00BB7B4C">
        <w:rPr>
          <w:noProof/>
          <w:position w:val="-10"/>
          <w:sz w:val="20"/>
        </w:rPr>
        <w:object w:dxaOrig="639" w:dyaOrig="360">
          <v:shape id="_x0000_i1026" type="#_x0000_t75" style="width:23.3pt;height:13.1pt" o:ole="">
            <v:imagedata r:id="rId9" o:title=""/>
          </v:shape>
          <o:OLEObject Type="Embed" ProgID="Equation.3" ShapeID="_x0000_i1026" DrawAspect="Content" ObjectID="_1735329085" r:id="rId10"/>
        </w:object>
      </w:r>
      <w:r>
        <w:rPr>
          <w:sz w:val="20"/>
        </w:rPr>
        <w:t xml:space="preserve"> и </w:t>
      </w:r>
      <w:r w:rsidR="00BB7B4C">
        <w:rPr>
          <w:noProof/>
          <w:position w:val="-10"/>
          <w:sz w:val="20"/>
        </w:rPr>
      </w:r>
      <w:r w:rsidR="00BB7B4C">
        <w:rPr>
          <w:noProof/>
          <w:position w:val="-10"/>
          <w:sz w:val="20"/>
        </w:rPr>
        <w:object w:dxaOrig="600" w:dyaOrig="360">
          <v:shape id="_x0000_i1027" type="#_x0000_t75" style="width:21.7pt;height:13.1pt" o:ole="">
            <v:imagedata r:id="rId11" o:title=""/>
          </v:shape>
          <o:OLEObject Type="Embed" ProgID="Equation.3" ShapeID="_x0000_i1027" DrawAspect="Content" ObjectID="_1735329086" r:id="rId12"/>
        </w:object>
      </w:r>
      <w:r>
        <w:rPr>
          <w:sz w:val="20"/>
        </w:rPr>
        <w:t xml:space="preserve">. </w:t>
      </w:r>
    </w:p>
    <w:p w:rsidR="00997473" w:rsidRDefault="00997473">
      <w:pPr>
        <w:ind w:firstLine="709"/>
        <w:jc w:val="both"/>
        <w:rPr>
          <w:sz w:val="20"/>
        </w:rPr>
      </w:pPr>
      <w:r>
        <w:rPr>
          <w:sz w:val="20"/>
        </w:rPr>
        <w:t xml:space="preserve">Центры этих окружностей </w:t>
      </w:r>
      <w:r w:rsidR="00BB7B4C">
        <w:rPr>
          <w:noProof/>
          <w:position w:val="-12"/>
          <w:sz w:val="20"/>
        </w:rPr>
      </w:r>
      <w:r w:rsidR="00BB7B4C">
        <w:rPr>
          <w:noProof/>
          <w:position w:val="-12"/>
          <w:sz w:val="20"/>
        </w:rPr>
        <w:object w:dxaOrig="380" w:dyaOrig="420">
          <v:shape id="_x0000_i1028" type="#_x0000_t75" style="width:13.5pt;height:14.75pt" o:ole="">
            <v:imagedata r:id="rId13" o:title=""/>
          </v:shape>
          <o:OLEObject Type="Embed" ProgID="Equation.3" ShapeID="_x0000_i1028" DrawAspect="Content" ObjectID="_1735329087" r:id="rId14"/>
        </w:object>
      </w:r>
      <w:r>
        <w:rPr>
          <w:sz w:val="20"/>
        </w:rPr>
        <w:t xml:space="preserve"> и </w:t>
      </w:r>
      <w:r w:rsidR="00BB7B4C">
        <w:rPr>
          <w:noProof/>
          <w:position w:val="-12"/>
          <w:sz w:val="20"/>
        </w:rPr>
      </w:r>
      <w:r w:rsidR="00BB7B4C">
        <w:rPr>
          <w:noProof/>
          <w:position w:val="-12"/>
          <w:sz w:val="20"/>
        </w:rPr>
        <w:object w:dxaOrig="440" w:dyaOrig="420">
          <v:shape id="_x0000_i1029" type="#_x0000_t75" style="width:15.55pt;height:15.15pt" o:ole="">
            <v:imagedata r:id="rId15" o:title=""/>
          </v:shape>
          <o:OLEObject Type="Embed" ProgID="Equation.3" ShapeID="_x0000_i1029" DrawAspect="Content" ObjectID="_1735329088" r:id="rId16"/>
        </w:object>
      </w:r>
      <w:r>
        <w:rPr>
          <w:sz w:val="20"/>
        </w:rPr>
        <w:t xml:space="preserve"> лежат на диаметрах </w:t>
      </w:r>
      <w:r w:rsidR="00BB7B4C">
        <w:rPr>
          <w:noProof/>
          <w:position w:val="-4"/>
          <w:sz w:val="20"/>
        </w:rPr>
      </w:r>
      <w:r w:rsidR="00BB7B4C">
        <w:rPr>
          <w:noProof/>
          <w:position w:val="-4"/>
          <w:sz w:val="20"/>
        </w:rPr>
        <w:object w:dxaOrig="580" w:dyaOrig="320">
          <v:shape id="_x0000_i1030" type="#_x0000_t75" style="width:21.25pt;height:11.45pt" o:ole="">
            <v:imagedata r:id="rId17" o:title=""/>
          </v:shape>
          <o:OLEObject Type="Embed" ProgID="Equation.3" ShapeID="_x0000_i1030" DrawAspect="Content" ObjectID="_1735329089" r:id="rId18"/>
        </w:object>
      </w:r>
      <w:r>
        <w:rPr>
          <w:sz w:val="20"/>
        </w:rPr>
        <w:t xml:space="preserve"> и </w:t>
      </w:r>
      <w:r w:rsidR="00BB7B4C">
        <w:rPr>
          <w:noProof/>
          <w:position w:val="-6"/>
          <w:sz w:val="20"/>
        </w:rPr>
      </w:r>
      <w:r w:rsidR="00BB7B4C">
        <w:rPr>
          <w:noProof/>
          <w:position w:val="-6"/>
          <w:sz w:val="20"/>
        </w:rPr>
        <w:object w:dxaOrig="560" w:dyaOrig="340">
          <v:shape id="_x0000_i1031" type="#_x0000_t75" style="width:19.65pt;height:12.25pt" o:ole="">
            <v:imagedata r:id="rId19" o:title=""/>
          </v:shape>
          <o:OLEObject Type="Embed" ProgID="Equation.3" ShapeID="_x0000_i1031" DrawAspect="Content" ObjectID="_1735329090" r:id="rId20"/>
        </w:object>
      </w:r>
      <w:r>
        <w:rPr>
          <w:sz w:val="20"/>
        </w:rPr>
        <w:t xml:space="preserve">, составляющих с твердыми направлениями </w:t>
      </w:r>
      <w:r w:rsidR="00BB7B4C">
        <w:rPr>
          <w:noProof/>
          <w:position w:val="-4"/>
          <w:sz w:val="20"/>
        </w:rPr>
      </w:r>
      <w:r w:rsidR="00BB7B4C">
        <w:rPr>
          <w:noProof/>
          <w:position w:val="-4"/>
          <w:sz w:val="20"/>
        </w:rPr>
        <w:object w:dxaOrig="520" w:dyaOrig="300">
          <v:shape id="_x0000_i1032" type="#_x0000_t75" style="width:18.8pt;height:11.05pt" o:ole="">
            <v:imagedata r:id="rId21" o:title=""/>
          </v:shape>
          <o:OLEObject Type="Embed" ProgID="Equation.3" ShapeID="_x0000_i1032" DrawAspect="Content" ObjectID="_1735329091" r:id="rId22"/>
        </w:object>
      </w:r>
      <w:r>
        <w:rPr>
          <w:sz w:val="20"/>
        </w:rPr>
        <w:t xml:space="preserve"> и </w:t>
      </w:r>
      <w:r w:rsidR="00BB7B4C">
        <w:rPr>
          <w:noProof/>
          <w:position w:val="-6"/>
          <w:sz w:val="20"/>
        </w:rPr>
      </w:r>
      <w:r w:rsidR="00BB7B4C">
        <w:rPr>
          <w:noProof/>
          <w:position w:val="-6"/>
          <w:sz w:val="20"/>
        </w:rPr>
        <w:object w:dxaOrig="499" w:dyaOrig="320">
          <v:shape id="_x0000_i1033" type="#_x0000_t75" style="width:18pt;height:11.45pt" o:ole="">
            <v:imagedata r:id="rId23" o:title=""/>
          </v:shape>
          <o:OLEObject Type="Embed" ProgID="Equation.3" ShapeID="_x0000_i1033" DrawAspect="Content" ObjectID="_1735329092" r:id="rId24"/>
        </w:object>
      </w:r>
      <w:r>
        <w:rPr>
          <w:sz w:val="20"/>
        </w:rPr>
        <w:t xml:space="preserve"> соотве</w:t>
      </w:r>
      <w:r>
        <w:rPr>
          <w:sz w:val="20"/>
        </w:rPr>
        <w:t>т</w:t>
      </w:r>
      <w:r>
        <w:rPr>
          <w:sz w:val="20"/>
        </w:rPr>
        <w:t xml:space="preserve">ственно углы </w:t>
      </w:r>
      <w:r w:rsidR="00BB7B4C">
        <w:rPr>
          <w:noProof/>
          <w:position w:val="-12"/>
          <w:sz w:val="20"/>
        </w:rPr>
      </w:r>
      <w:r w:rsidR="00BB7B4C">
        <w:rPr>
          <w:noProof/>
          <w:position w:val="-12"/>
          <w:sz w:val="20"/>
        </w:rPr>
        <w:object w:dxaOrig="1340" w:dyaOrig="420">
          <v:shape id="_x0000_i1034" type="#_x0000_t75" style="width:48.7pt;height:15.15pt" o:ole="">
            <v:imagedata r:id="rId25" o:title=""/>
          </v:shape>
          <o:OLEObject Type="Embed" ProgID="Equation.3" ShapeID="_x0000_i1034" DrawAspect="Content" ObjectID="_1735329093" r:id="rId26"/>
        </w:object>
      </w:r>
      <w:r>
        <w:rPr>
          <w:sz w:val="20"/>
        </w:rPr>
        <w:t xml:space="preserve"> и </w:t>
      </w:r>
      <w:r w:rsidR="00BB7B4C">
        <w:rPr>
          <w:noProof/>
          <w:position w:val="-12"/>
          <w:sz w:val="20"/>
        </w:rPr>
      </w:r>
      <w:r w:rsidR="00BB7B4C">
        <w:rPr>
          <w:noProof/>
          <w:position w:val="-12"/>
          <w:sz w:val="20"/>
        </w:rPr>
        <w:object w:dxaOrig="1380" w:dyaOrig="420">
          <v:shape id="_x0000_i1035" type="#_x0000_t75" style="width:49.5pt;height:15.15pt" o:ole="">
            <v:imagedata r:id="rId27" o:title=""/>
          </v:shape>
          <o:OLEObject Type="Embed" ProgID="Equation.3" ShapeID="_x0000_i1035" DrawAspect="Content" ObjectID="_1735329094" r:id="rId28"/>
        </w:object>
      </w:r>
      <w:r>
        <w:rPr>
          <w:sz w:val="20"/>
        </w:rPr>
        <w:t xml:space="preserve">. Линия </w:t>
      </w:r>
      <w:r w:rsidR="00BB7B4C">
        <w:rPr>
          <w:noProof/>
          <w:position w:val="-6"/>
          <w:sz w:val="20"/>
        </w:rPr>
      </w:r>
      <w:r w:rsidR="00BB7B4C">
        <w:rPr>
          <w:noProof/>
          <w:position w:val="-6"/>
          <w:sz w:val="20"/>
        </w:rPr>
        <w:object w:dxaOrig="639" w:dyaOrig="340">
          <v:shape id="_x0000_i1036" type="#_x0000_t75" style="width:22.5pt;height:12.25pt" o:ole="">
            <v:imagedata r:id="rId29" o:title=""/>
          </v:shape>
          <o:OLEObject Type="Embed" ProgID="Equation.3" ShapeID="_x0000_i1036" DrawAspect="Content" ObjectID="_1735329095" r:id="rId30"/>
        </w:object>
      </w:r>
      <w:r>
        <w:rPr>
          <w:sz w:val="20"/>
        </w:rPr>
        <w:t xml:space="preserve"> всегда перпендик</w:t>
      </w:r>
      <w:r>
        <w:rPr>
          <w:sz w:val="20"/>
        </w:rPr>
        <w:t>у</w:t>
      </w:r>
      <w:r>
        <w:rPr>
          <w:sz w:val="20"/>
        </w:rPr>
        <w:t xml:space="preserve">лярна линии </w:t>
      </w:r>
      <w:r w:rsidR="00BB7B4C">
        <w:rPr>
          <w:noProof/>
          <w:position w:val="-4"/>
          <w:sz w:val="20"/>
        </w:rPr>
      </w:r>
      <w:r w:rsidR="00BB7B4C">
        <w:rPr>
          <w:noProof/>
          <w:position w:val="-4"/>
          <w:sz w:val="20"/>
        </w:rPr>
        <w:object w:dxaOrig="580" w:dyaOrig="300">
          <v:shape id="_x0000_i1037" type="#_x0000_t75" style="width:20.85pt;height:10.65pt" o:ole="">
            <v:imagedata r:id="rId31" o:title=""/>
          </v:shape>
          <o:OLEObject Type="Embed" ProgID="Equation.3" ShapeID="_x0000_i1037" DrawAspect="Content" ObjectID="_1735329096" r:id="rId32"/>
        </w:object>
      </w:r>
      <w:r>
        <w:rPr>
          <w:sz w:val="20"/>
        </w:rPr>
        <w:t>.</w:t>
      </w:r>
    </w:p>
    <w:p w:rsidR="00997473" w:rsidRDefault="00997473">
      <w:pPr>
        <w:ind w:firstLine="709"/>
        <w:jc w:val="both"/>
        <w:rPr>
          <w:sz w:val="20"/>
        </w:rPr>
      </w:pPr>
      <w:r>
        <w:rPr>
          <w:sz w:val="20"/>
        </w:rPr>
        <w:t xml:space="preserve">Если координаты вспомогательных точек </w:t>
      </w:r>
      <w:r w:rsidR="00BB7B4C">
        <w:rPr>
          <w:noProof/>
          <w:position w:val="-12"/>
          <w:sz w:val="20"/>
        </w:rPr>
      </w:r>
      <w:r w:rsidR="00BB7B4C">
        <w:rPr>
          <w:noProof/>
          <w:position w:val="-12"/>
          <w:sz w:val="20"/>
        </w:rPr>
        <w:object w:dxaOrig="1400" w:dyaOrig="420">
          <v:shape id="_x0000_i1038" type="#_x0000_t75" style="width:49.9pt;height:15.15pt" o:ole="">
            <v:imagedata r:id="rId33" o:title=""/>
          </v:shape>
          <o:OLEObject Type="Embed" ProgID="Equation.3" ShapeID="_x0000_i1038" DrawAspect="Content" ObjectID="_1735329097" r:id="rId34"/>
        </w:object>
      </w:r>
      <w:r>
        <w:rPr>
          <w:sz w:val="20"/>
        </w:rPr>
        <w:t xml:space="preserve"> и </w:t>
      </w:r>
      <w:r w:rsidR="00BB7B4C">
        <w:rPr>
          <w:noProof/>
          <w:position w:val="-12"/>
          <w:sz w:val="20"/>
        </w:rPr>
      </w:r>
      <w:r w:rsidR="00BB7B4C">
        <w:rPr>
          <w:noProof/>
          <w:position w:val="-12"/>
          <w:sz w:val="20"/>
        </w:rPr>
        <w:object w:dxaOrig="1460" w:dyaOrig="420">
          <v:shape id="_x0000_i1039" type="#_x0000_t75" style="width:51.95pt;height:15.15pt" o:ole="">
            <v:imagedata r:id="rId35" o:title=""/>
          </v:shape>
          <o:OLEObject Type="Embed" ProgID="Equation.3" ShapeID="_x0000_i1039" DrawAspect="Content" ObjectID="_1735329098" r:id="rId36"/>
        </w:object>
      </w:r>
      <w:r>
        <w:rPr>
          <w:sz w:val="20"/>
        </w:rPr>
        <w:t xml:space="preserve"> известны, то нетрудно найти и координаты опред</w:t>
      </w:r>
      <w:r>
        <w:rPr>
          <w:sz w:val="20"/>
        </w:rPr>
        <w:t>е</w:t>
      </w:r>
      <w:r>
        <w:rPr>
          <w:sz w:val="20"/>
        </w:rPr>
        <w:t xml:space="preserve">ляемого пункта </w:t>
      </w:r>
      <w:r w:rsidR="00BB7B4C">
        <w:rPr>
          <w:noProof/>
          <w:position w:val="-4"/>
          <w:sz w:val="20"/>
        </w:rPr>
      </w:r>
      <w:r w:rsidR="00BB7B4C">
        <w:rPr>
          <w:noProof/>
          <w:position w:val="-4"/>
          <w:sz w:val="20"/>
        </w:rPr>
        <w:object w:dxaOrig="360" w:dyaOrig="300">
          <v:shape id="_x0000_i1040" type="#_x0000_t75" style="width:13.1pt;height:11.05pt" o:ole="">
            <v:imagedata r:id="rId7" o:title=""/>
          </v:shape>
          <o:OLEObject Type="Embed" ProgID="Equation.3" ShapeID="_x0000_i1040" DrawAspect="Content" ObjectID="_1735329099" r:id="rId37"/>
        </w:object>
      </w:r>
      <w:r>
        <w:rPr>
          <w:sz w:val="20"/>
        </w:rPr>
        <w:t xml:space="preserve">, решив совместно уравнения двух прямых </w:t>
      </w:r>
      <w:r w:rsidR="00BB7B4C">
        <w:rPr>
          <w:noProof/>
          <w:position w:val="-6"/>
          <w:sz w:val="20"/>
        </w:rPr>
      </w:r>
      <w:r w:rsidR="00BB7B4C">
        <w:rPr>
          <w:noProof/>
          <w:position w:val="-6"/>
          <w:sz w:val="20"/>
        </w:rPr>
        <w:object w:dxaOrig="639" w:dyaOrig="340">
          <v:shape id="_x0000_i1041" type="#_x0000_t75" style="width:22.5pt;height:12.25pt" o:ole="">
            <v:imagedata r:id="rId29" o:title=""/>
          </v:shape>
          <o:OLEObject Type="Embed" ProgID="Equation.3" ShapeID="_x0000_i1041" DrawAspect="Content" ObjectID="_1735329100" r:id="rId38"/>
        </w:object>
      </w:r>
      <w:r>
        <w:rPr>
          <w:sz w:val="20"/>
        </w:rPr>
        <w:t xml:space="preserve"> и </w:t>
      </w:r>
      <w:r w:rsidR="00BB7B4C">
        <w:rPr>
          <w:noProof/>
          <w:position w:val="-4"/>
          <w:sz w:val="20"/>
        </w:rPr>
      </w:r>
      <w:r w:rsidR="00BB7B4C">
        <w:rPr>
          <w:noProof/>
          <w:position w:val="-4"/>
          <w:sz w:val="20"/>
        </w:rPr>
        <w:object w:dxaOrig="580" w:dyaOrig="300">
          <v:shape id="_x0000_i1042" type="#_x0000_t75" style="width:20.85pt;height:10.65pt" o:ole="">
            <v:imagedata r:id="rId31" o:title=""/>
          </v:shape>
          <o:OLEObject Type="Embed" ProgID="Equation.3" ShapeID="_x0000_i1042" DrawAspect="Content" ObjectID="_1735329101" r:id="rId39"/>
        </w:object>
      </w:r>
      <w:r>
        <w:rPr>
          <w:sz w:val="20"/>
        </w:rPr>
        <w:t>. Решение задачи будет более точным в том случае, когда изм</w:t>
      </w:r>
      <w:r>
        <w:rPr>
          <w:sz w:val="20"/>
        </w:rPr>
        <w:t>е</w:t>
      </w:r>
      <w:r>
        <w:rPr>
          <w:sz w:val="20"/>
        </w:rPr>
        <w:t xml:space="preserve">ренные углы </w:t>
      </w:r>
      <w:r w:rsidR="00BB7B4C">
        <w:rPr>
          <w:noProof/>
          <w:position w:val="-12"/>
          <w:sz w:val="20"/>
        </w:rPr>
      </w:r>
      <w:r w:rsidR="00BB7B4C">
        <w:rPr>
          <w:noProof/>
          <w:position w:val="-12"/>
          <w:sz w:val="20"/>
        </w:rPr>
        <w:object w:dxaOrig="300" w:dyaOrig="420">
          <v:shape id="_x0000_i1043" type="#_x0000_t75" style="width:10.65pt;height:15.15pt" o:ole="">
            <v:imagedata r:id="rId40" o:title=""/>
          </v:shape>
          <o:OLEObject Type="Embed" ProgID="Equation.3" ShapeID="_x0000_i1043" DrawAspect="Content" ObjectID="_1735329102" r:id="rId41"/>
        </w:object>
      </w:r>
      <w:r>
        <w:rPr>
          <w:sz w:val="20"/>
        </w:rPr>
        <w:t xml:space="preserve"> находятся в пределах </w:t>
      </w:r>
      <w:r w:rsidR="00BB7B4C">
        <w:rPr>
          <w:noProof/>
          <w:position w:val="-6"/>
          <w:sz w:val="20"/>
        </w:rPr>
      </w:r>
      <w:r w:rsidR="00BB7B4C">
        <w:rPr>
          <w:noProof/>
          <w:position w:val="-6"/>
          <w:sz w:val="20"/>
        </w:rPr>
        <w:object w:dxaOrig="1380" w:dyaOrig="320">
          <v:shape id="_x0000_i1044" type="#_x0000_t75" style="width:50.3pt;height:11.45pt" o:ole="">
            <v:imagedata r:id="rId42" o:title=""/>
          </v:shape>
          <o:OLEObject Type="Embed" ProgID="Equation.3" ShapeID="_x0000_i1044" DrawAspect="Content" ObjectID="_1735329103" r:id="rId43"/>
        </w:object>
      </w:r>
      <w:r>
        <w:rPr>
          <w:sz w:val="20"/>
        </w:rPr>
        <w:t xml:space="preserve"> (но не менее </w:t>
      </w:r>
      <w:r w:rsidR="00BB7B4C">
        <w:rPr>
          <w:noProof/>
          <w:position w:val="-6"/>
          <w:sz w:val="20"/>
        </w:rPr>
      </w:r>
      <w:r w:rsidR="00BB7B4C">
        <w:rPr>
          <w:noProof/>
          <w:position w:val="-6"/>
          <w:sz w:val="20"/>
        </w:rPr>
        <w:object w:dxaOrig="499" w:dyaOrig="320">
          <v:shape id="_x0000_i1045" type="#_x0000_t75" style="width:18.4pt;height:11.45pt" o:ole="">
            <v:imagedata r:id="rId44" o:title=""/>
          </v:shape>
          <o:OLEObject Type="Embed" ProgID="Equation.3" ShapeID="_x0000_i1045" DrawAspect="Content" ObjectID="_1735329104" r:id="rId45"/>
        </w:object>
      </w:r>
      <w:r>
        <w:rPr>
          <w:sz w:val="20"/>
        </w:rPr>
        <w:t xml:space="preserve"> и не более </w:t>
      </w:r>
      <w:r w:rsidR="00BB7B4C">
        <w:rPr>
          <w:noProof/>
          <w:position w:val="-6"/>
          <w:sz w:val="20"/>
        </w:rPr>
      </w:r>
      <w:r w:rsidR="00BB7B4C">
        <w:rPr>
          <w:noProof/>
          <w:position w:val="-6"/>
          <w:sz w:val="20"/>
        </w:rPr>
        <w:object w:dxaOrig="639" w:dyaOrig="320">
          <v:shape id="_x0000_i1046" type="#_x0000_t75" style="width:22.9pt;height:11.45pt" o:ole="">
            <v:imagedata r:id="rId46" o:title=""/>
          </v:shape>
          <o:OLEObject Type="Embed" ProgID="Equation.3" ShapeID="_x0000_i1046" DrawAspect="Content" ObjectID="_1735329105" r:id="rId47"/>
        </w:object>
      </w:r>
      <w:r>
        <w:rPr>
          <w:sz w:val="20"/>
        </w:rPr>
        <w:t xml:space="preserve">) и при расстоянии </w:t>
      </w:r>
      <w:r w:rsidR="00BB7B4C">
        <w:rPr>
          <w:noProof/>
          <w:position w:val="-6"/>
          <w:sz w:val="20"/>
        </w:rPr>
      </w:r>
      <w:r w:rsidR="00BB7B4C">
        <w:rPr>
          <w:noProof/>
          <w:position w:val="-6"/>
          <w:sz w:val="20"/>
        </w:rPr>
        <w:object w:dxaOrig="1460" w:dyaOrig="340">
          <v:shape id="_x0000_i1047" type="#_x0000_t75" style="width:51.15pt;height:12.25pt" o:ole="">
            <v:imagedata r:id="rId48" o:title=""/>
          </v:shape>
          <o:OLEObject Type="Embed" ProgID="Equation.3" ShapeID="_x0000_i1047" DrawAspect="Content" ObjectID="_1735329106" r:id="rId49"/>
        </w:object>
      </w:r>
      <w:r>
        <w:rPr>
          <w:sz w:val="20"/>
        </w:rPr>
        <w:t>.</w:t>
      </w:r>
    </w:p>
    <w:p w:rsidR="00997473" w:rsidRDefault="00997473">
      <w:pPr>
        <w:ind w:firstLine="709"/>
        <w:jc w:val="both"/>
        <w:rPr>
          <w:sz w:val="20"/>
          <w:u w:val="single"/>
        </w:rPr>
      </w:pPr>
    </w:p>
    <w:p w:rsidR="00997473" w:rsidRDefault="00997473">
      <w:pPr>
        <w:ind w:firstLine="709"/>
        <w:jc w:val="both"/>
        <w:rPr>
          <w:sz w:val="20"/>
        </w:rPr>
      </w:pPr>
      <w:r>
        <w:rPr>
          <w:sz w:val="20"/>
          <w:u w:val="single"/>
        </w:rPr>
        <w:t>Вывод формул</w:t>
      </w:r>
      <w:r>
        <w:rPr>
          <w:sz w:val="20"/>
        </w:rPr>
        <w:t xml:space="preserve">. </w:t>
      </w:r>
    </w:p>
    <w:p w:rsidR="00997473" w:rsidRDefault="00997473">
      <w:pPr>
        <w:ind w:firstLine="709"/>
        <w:jc w:val="both"/>
        <w:rPr>
          <w:sz w:val="20"/>
        </w:rPr>
      </w:pPr>
    </w:p>
    <w:p w:rsidR="00997473" w:rsidRDefault="00997473">
      <w:pPr>
        <w:ind w:firstLine="709"/>
        <w:jc w:val="both"/>
        <w:rPr>
          <w:sz w:val="20"/>
        </w:rPr>
      </w:pPr>
      <w:r>
        <w:rPr>
          <w:sz w:val="20"/>
        </w:rPr>
        <w:t xml:space="preserve">Для вычисления вспомогательных точек </w:t>
      </w:r>
      <w:r w:rsidR="00BB7B4C">
        <w:rPr>
          <w:noProof/>
          <w:position w:val="-12"/>
          <w:sz w:val="20"/>
        </w:rPr>
      </w:r>
      <w:r w:rsidR="00BB7B4C">
        <w:rPr>
          <w:noProof/>
          <w:position w:val="-12"/>
          <w:sz w:val="20"/>
        </w:rPr>
        <w:object w:dxaOrig="1400" w:dyaOrig="420">
          <v:shape id="_x0000_i1048" type="#_x0000_t75" style="width:49.9pt;height:15.15pt" o:ole="">
            <v:imagedata r:id="rId33" o:title=""/>
          </v:shape>
          <o:OLEObject Type="Embed" ProgID="Equation.3" ShapeID="_x0000_i1048" DrawAspect="Content" ObjectID="_1735329107" r:id="rId50"/>
        </w:object>
      </w:r>
      <w:r>
        <w:rPr>
          <w:sz w:val="20"/>
        </w:rPr>
        <w:t xml:space="preserve"> и </w:t>
      </w:r>
      <w:r w:rsidR="00BB7B4C">
        <w:rPr>
          <w:noProof/>
          <w:position w:val="-12"/>
          <w:sz w:val="20"/>
        </w:rPr>
      </w:r>
      <w:r w:rsidR="00BB7B4C">
        <w:rPr>
          <w:noProof/>
          <w:position w:val="-12"/>
          <w:sz w:val="20"/>
        </w:rPr>
        <w:object w:dxaOrig="1460" w:dyaOrig="420">
          <v:shape id="_x0000_i1049" type="#_x0000_t75" style="width:51.95pt;height:15.15pt" o:ole="">
            <v:imagedata r:id="rId35" o:title=""/>
          </v:shape>
          <o:OLEObject Type="Embed" ProgID="Equation.3" ShapeID="_x0000_i1049" DrawAspect="Content" ObjectID="_1735329108" r:id="rId51"/>
        </w:object>
      </w:r>
      <w:r>
        <w:rPr>
          <w:sz w:val="20"/>
        </w:rPr>
        <w:t xml:space="preserve"> используем формулы прямой засечки, предложенные Ю</w:t>
      </w:r>
      <w:r>
        <w:rPr>
          <w:sz w:val="20"/>
        </w:rPr>
        <w:t>н</w:t>
      </w:r>
      <w:r>
        <w:rPr>
          <w:sz w:val="20"/>
        </w:rPr>
        <w:t xml:space="preserve">гом. Рассматриваем треугольники </w:t>
      </w:r>
      <w:r w:rsidR="00BB7B4C">
        <w:rPr>
          <w:noProof/>
          <w:position w:val="-4"/>
          <w:sz w:val="20"/>
        </w:rPr>
      </w:r>
      <w:r w:rsidR="00BB7B4C">
        <w:rPr>
          <w:noProof/>
          <w:position w:val="-4"/>
          <w:sz w:val="20"/>
        </w:rPr>
        <w:object w:dxaOrig="820" w:dyaOrig="320">
          <v:shape id="_x0000_i1050" type="#_x0000_t75" style="width:30.25pt;height:11.45pt" o:ole="">
            <v:imagedata r:id="rId52" o:title=""/>
          </v:shape>
          <o:OLEObject Type="Embed" ProgID="Equation.3" ShapeID="_x0000_i1050" DrawAspect="Content" ObjectID="_1735329109" r:id="rId53"/>
        </w:object>
      </w:r>
      <w:r>
        <w:rPr>
          <w:sz w:val="20"/>
        </w:rPr>
        <w:t xml:space="preserve"> и </w:t>
      </w:r>
      <w:r w:rsidR="00BB7B4C">
        <w:rPr>
          <w:noProof/>
          <w:position w:val="-6"/>
          <w:sz w:val="20"/>
        </w:rPr>
      </w:r>
      <w:r w:rsidR="00BB7B4C">
        <w:rPr>
          <w:noProof/>
          <w:position w:val="-6"/>
          <w:sz w:val="20"/>
        </w:rPr>
        <w:object w:dxaOrig="780" w:dyaOrig="340">
          <v:shape id="_x0000_i1051" type="#_x0000_t75" style="width:27.4pt;height:12.25pt" o:ole="">
            <v:imagedata r:id="rId54" o:title=""/>
          </v:shape>
          <o:OLEObject Type="Embed" ProgID="Equation.3" ShapeID="_x0000_i1051" DrawAspect="Content" ObjectID="_1735329110" r:id="rId55"/>
        </w:object>
      </w:r>
      <w:r>
        <w:rPr>
          <w:sz w:val="20"/>
        </w:rPr>
        <w:t xml:space="preserve"> (рис.1.1). В них и</w:t>
      </w:r>
      <w:r>
        <w:rPr>
          <w:sz w:val="20"/>
        </w:rPr>
        <w:t>з</w:t>
      </w:r>
      <w:r>
        <w:rPr>
          <w:sz w:val="20"/>
        </w:rPr>
        <w:t>вестны все углы и одна сторона. Принимая во внимание тот факт, что один из углов при исходном пункте является пр</w:t>
      </w:r>
      <w:r>
        <w:rPr>
          <w:sz w:val="20"/>
        </w:rPr>
        <w:t>я</w:t>
      </w:r>
      <w:r>
        <w:rPr>
          <w:sz w:val="20"/>
        </w:rPr>
        <w:t xml:space="preserve">мым, получим для вычисления координат точек </w:t>
      </w:r>
      <w:r w:rsidR="00BB7B4C">
        <w:rPr>
          <w:noProof/>
          <w:position w:val="-4"/>
          <w:sz w:val="20"/>
        </w:rPr>
      </w:r>
      <w:r w:rsidR="00BB7B4C">
        <w:rPr>
          <w:noProof/>
          <w:position w:val="-4"/>
          <w:sz w:val="20"/>
        </w:rPr>
        <w:object w:dxaOrig="380" w:dyaOrig="320">
          <v:shape id="_x0000_i1052" type="#_x0000_t75" style="width:13.5pt;height:11.45pt" o:ole="">
            <v:imagedata r:id="rId56" o:title=""/>
          </v:shape>
          <o:OLEObject Type="Embed" ProgID="Equation.3" ShapeID="_x0000_i1052" DrawAspect="Content" ObjectID="_1735329111" r:id="rId57"/>
        </w:object>
      </w:r>
      <w:r>
        <w:rPr>
          <w:sz w:val="20"/>
        </w:rPr>
        <w:t xml:space="preserve"> и </w:t>
      </w:r>
      <w:r w:rsidR="00BB7B4C">
        <w:rPr>
          <w:noProof/>
          <w:position w:val="-6"/>
          <w:sz w:val="20"/>
        </w:rPr>
      </w:r>
      <w:r w:rsidR="00BB7B4C">
        <w:rPr>
          <w:noProof/>
          <w:position w:val="-6"/>
          <w:sz w:val="20"/>
        </w:rPr>
        <w:object w:dxaOrig="340" w:dyaOrig="340">
          <v:shape id="_x0000_i1053" type="#_x0000_t75" style="width:12.25pt;height:12.25pt" o:ole="">
            <v:imagedata r:id="rId58" o:title=""/>
          </v:shape>
          <o:OLEObject Type="Embed" ProgID="Equation.3" ShapeID="_x0000_i1053" DrawAspect="Content" ObjectID="_1735329112" r:id="rId59"/>
        </w:object>
      </w:r>
      <w:r>
        <w:rPr>
          <w:sz w:val="20"/>
        </w:rPr>
        <w:t xml:space="preserve"> формулы (1):</w:t>
      </w:r>
    </w:p>
    <w:p w:rsidR="00997473" w:rsidRDefault="00997473">
      <w:pPr>
        <w:ind w:firstLine="709"/>
        <w:jc w:val="both"/>
        <w:rPr>
          <w:sz w:val="20"/>
        </w:rPr>
      </w:pPr>
    </w:p>
    <w:p w:rsidR="00997473" w:rsidRDefault="00BB7B4C">
      <w:pPr>
        <w:ind w:firstLine="709"/>
        <w:jc w:val="right"/>
        <w:rPr>
          <w:sz w:val="20"/>
        </w:rPr>
      </w:pPr>
      <w:r>
        <w:rPr>
          <w:noProof/>
          <w:position w:val="-88"/>
          <w:sz w:val="20"/>
        </w:rPr>
      </w:r>
      <w:r w:rsidR="00BB7B4C">
        <w:rPr>
          <w:noProof/>
          <w:position w:val="-88"/>
          <w:sz w:val="20"/>
        </w:rPr>
        <w:object w:dxaOrig="3780" w:dyaOrig="1920">
          <v:shape id="_x0000_i1054" type="#_x0000_t75" style="width:135.8pt;height:68.75pt" o:ole="">
            <v:imagedata r:id="rId60" o:title=""/>
          </v:shape>
          <o:OLEObject Type="Embed" ProgID="Equation.3" ShapeID="_x0000_i1054" DrawAspect="Content" ObjectID="_1735329113" r:id="rId61"/>
        </w:object>
      </w:r>
      <w:r w:rsidR="00997473">
        <w:rPr>
          <w:sz w:val="20"/>
        </w:rPr>
        <w:t xml:space="preserve">   </w:t>
      </w:r>
      <w:r w:rsidR="00997473">
        <w:rPr>
          <w:sz w:val="20"/>
        </w:rPr>
        <w:tab/>
      </w:r>
      <w:r w:rsidR="00997473">
        <w:rPr>
          <w:sz w:val="20"/>
        </w:rPr>
        <w:tab/>
        <w:t>(3.1)</w:t>
      </w:r>
    </w:p>
    <w:p w:rsidR="00997473" w:rsidRDefault="00997473">
      <w:pPr>
        <w:ind w:firstLine="709"/>
        <w:jc w:val="both"/>
        <w:rPr>
          <w:sz w:val="20"/>
        </w:rPr>
      </w:pPr>
      <w:r>
        <w:rPr>
          <w:sz w:val="20"/>
        </w:rPr>
        <w:t xml:space="preserve">где </w:t>
      </w:r>
      <w:r w:rsidR="00BB7B4C">
        <w:rPr>
          <w:noProof/>
          <w:position w:val="-14"/>
          <w:sz w:val="20"/>
        </w:rPr>
      </w:r>
      <w:r w:rsidR="00BB7B4C">
        <w:rPr>
          <w:noProof/>
          <w:position w:val="-14"/>
          <w:sz w:val="20"/>
        </w:rPr>
        <w:object w:dxaOrig="4280" w:dyaOrig="440">
          <v:shape id="_x0000_i1055" type="#_x0000_t75" style="width:153.8pt;height:15.95pt" o:ole="">
            <v:imagedata r:id="rId62" o:title=""/>
          </v:shape>
          <o:OLEObject Type="Embed" ProgID="Equation.3" ShapeID="_x0000_i1055" DrawAspect="Content" ObjectID="_1735329114" r:id="rId63"/>
        </w:object>
      </w:r>
      <w:r>
        <w:rPr>
          <w:sz w:val="20"/>
        </w:rPr>
        <w:t xml:space="preserve"> </w:t>
      </w:r>
      <w:r>
        <w:rPr>
          <w:sz w:val="20"/>
        </w:rPr>
        <w:sym w:font="Symbol" w:char="F02D"/>
      </w:r>
      <w:r>
        <w:rPr>
          <w:sz w:val="20"/>
        </w:rPr>
        <w:t xml:space="preserve"> исходные координ</w:t>
      </w:r>
      <w:r>
        <w:rPr>
          <w:sz w:val="20"/>
        </w:rPr>
        <w:t>а</w:t>
      </w:r>
      <w:r>
        <w:rPr>
          <w:sz w:val="20"/>
        </w:rPr>
        <w:t>ты т</w:t>
      </w:r>
      <w:r>
        <w:rPr>
          <w:sz w:val="20"/>
        </w:rPr>
        <w:t>о</w:t>
      </w:r>
      <w:r>
        <w:rPr>
          <w:sz w:val="20"/>
        </w:rPr>
        <w:t>чек А, В и С соответственно;</w:t>
      </w:r>
    </w:p>
    <w:p w:rsidR="00997473" w:rsidRDefault="00BB7B4C">
      <w:pPr>
        <w:ind w:left="993"/>
        <w:jc w:val="both"/>
        <w:rPr>
          <w:sz w:val="20"/>
        </w:rPr>
      </w:pPr>
      <w:r>
        <w:rPr>
          <w:noProof/>
          <w:position w:val="-12"/>
          <w:sz w:val="20"/>
        </w:rPr>
      </w:r>
      <w:r w:rsidR="00BB7B4C">
        <w:rPr>
          <w:noProof/>
          <w:position w:val="-12"/>
          <w:sz w:val="20"/>
        </w:rPr>
        <w:object w:dxaOrig="999" w:dyaOrig="420">
          <v:shape id="_x0000_i1056" type="#_x0000_t75" style="width:36pt;height:15.15pt" o:ole="">
            <v:imagedata r:id="rId64" o:title=""/>
          </v:shape>
          <o:OLEObject Type="Embed" ProgID="Equation.3" ShapeID="_x0000_i1056" DrawAspect="Content" ObjectID="_1735329115" r:id="rId65"/>
        </w:object>
      </w:r>
      <w:r w:rsidR="00997473">
        <w:rPr>
          <w:sz w:val="20"/>
        </w:rPr>
        <w:sym w:font="Symbol" w:char="F02D"/>
      </w:r>
      <w:r w:rsidR="00997473">
        <w:rPr>
          <w:sz w:val="20"/>
        </w:rPr>
        <w:t xml:space="preserve"> котангенсы исходных углов </w:t>
      </w:r>
      <w:r>
        <w:rPr>
          <w:noProof/>
          <w:position w:val="-12"/>
          <w:sz w:val="20"/>
        </w:rPr>
      </w:r>
      <w:r w:rsidR="00BB7B4C">
        <w:rPr>
          <w:noProof/>
          <w:position w:val="-12"/>
          <w:sz w:val="20"/>
        </w:rPr>
        <w:object w:dxaOrig="980" w:dyaOrig="420">
          <v:shape id="_x0000_i1057" type="#_x0000_t75" style="width:35.2pt;height:15.15pt" o:ole="">
            <v:imagedata r:id="rId66" o:title=""/>
          </v:shape>
          <o:OLEObject Type="Embed" ProgID="Equation.3" ShapeID="_x0000_i1057" DrawAspect="Content" ObjectID="_1735329116" r:id="rId67"/>
        </w:object>
      </w:r>
      <w:r w:rsidR="00997473">
        <w:rPr>
          <w:sz w:val="20"/>
        </w:rPr>
        <w:t>, которые можно определить по формулам:</w:t>
      </w:r>
    </w:p>
    <w:p w:rsidR="00997473" w:rsidRDefault="00BB7B4C">
      <w:pPr>
        <w:ind w:left="993"/>
        <w:jc w:val="center"/>
        <w:rPr>
          <w:sz w:val="20"/>
        </w:rPr>
      </w:pPr>
      <w:r>
        <w:rPr>
          <w:noProof/>
          <w:position w:val="-12"/>
          <w:sz w:val="20"/>
        </w:rPr>
      </w:r>
      <w:r w:rsidR="00BB7B4C">
        <w:rPr>
          <w:noProof/>
          <w:position w:val="-12"/>
          <w:sz w:val="20"/>
        </w:rPr>
        <w:object w:dxaOrig="1320" w:dyaOrig="420">
          <v:shape id="_x0000_i1058" type="#_x0000_t75" style="width:47.45pt;height:15.15pt" o:ole="">
            <v:imagedata r:id="rId68" o:title=""/>
          </v:shape>
          <o:OLEObject Type="Embed" ProgID="Equation.3" ShapeID="_x0000_i1058" DrawAspect="Content" ObjectID="_1735329117" r:id="rId69"/>
        </w:object>
      </w:r>
      <w:r w:rsidR="00997473">
        <w:rPr>
          <w:sz w:val="20"/>
        </w:rPr>
        <w:t xml:space="preserve"> и </w:t>
      </w:r>
      <w:r>
        <w:rPr>
          <w:noProof/>
          <w:position w:val="-12"/>
          <w:sz w:val="20"/>
        </w:rPr>
      </w:r>
      <w:r w:rsidR="00BB7B4C">
        <w:rPr>
          <w:noProof/>
          <w:position w:val="-12"/>
          <w:sz w:val="20"/>
        </w:rPr>
        <w:object w:dxaOrig="1420" w:dyaOrig="420">
          <v:shape id="_x0000_i1059" type="#_x0000_t75" style="width:51.15pt;height:15.15pt" o:ole="">
            <v:imagedata r:id="rId70" o:title=""/>
          </v:shape>
          <o:OLEObject Type="Embed" ProgID="Equation.3" ShapeID="_x0000_i1059" DrawAspect="Content" ObjectID="_1735329118" r:id="rId71"/>
        </w:object>
      </w:r>
      <w:r w:rsidR="00997473">
        <w:rPr>
          <w:sz w:val="20"/>
        </w:rPr>
        <w:t>.</w:t>
      </w:r>
      <w:r w:rsidR="00997473">
        <w:rPr>
          <w:sz w:val="20"/>
        </w:rPr>
        <w:tab/>
      </w:r>
      <w:r w:rsidR="00997473">
        <w:rPr>
          <w:sz w:val="20"/>
        </w:rPr>
        <w:tab/>
      </w:r>
      <w:r w:rsidR="00997473">
        <w:rPr>
          <w:sz w:val="20"/>
        </w:rPr>
        <w:tab/>
        <w:t>(3.2)</w:t>
      </w:r>
    </w:p>
    <w:p w:rsidR="00997473" w:rsidRDefault="00997473">
      <w:pPr>
        <w:ind w:firstLine="709"/>
        <w:jc w:val="both"/>
        <w:rPr>
          <w:sz w:val="20"/>
        </w:rPr>
      </w:pPr>
    </w:p>
    <w:p w:rsidR="00997473" w:rsidRDefault="00BB7B4C">
      <w:pPr>
        <w:jc w:val="center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3435350" cy="3342005"/>
            <wp:effectExtent l="0" t="0" r="0" b="0"/>
            <wp:docPr id="36" name="Рисунок 3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36"/>
                    <pic:cNvPicPr>
                      <a:picLocks/>
                    </pic:cNvPicPr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0" cy="3342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7473" w:rsidRDefault="00997473">
      <w:pPr>
        <w:ind w:firstLine="709"/>
        <w:jc w:val="both"/>
        <w:rPr>
          <w:sz w:val="20"/>
        </w:rPr>
      </w:pPr>
      <w:r>
        <w:rPr>
          <w:sz w:val="20"/>
        </w:rPr>
        <w:t>Рисунок 3.1 – Взаимное расположение исходных и определя</w:t>
      </w:r>
      <w:r>
        <w:rPr>
          <w:sz w:val="20"/>
        </w:rPr>
        <w:t>е</w:t>
      </w:r>
      <w:r>
        <w:rPr>
          <w:sz w:val="20"/>
        </w:rPr>
        <w:t>мого пунктов</w:t>
      </w:r>
    </w:p>
    <w:p w:rsidR="00997473" w:rsidRDefault="00997473">
      <w:pPr>
        <w:ind w:firstLine="709"/>
        <w:jc w:val="both"/>
        <w:rPr>
          <w:sz w:val="20"/>
        </w:rPr>
      </w:pPr>
    </w:p>
    <w:p w:rsidR="00997473" w:rsidRDefault="00997473">
      <w:pPr>
        <w:ind w:firstLine="709"/>
        <w:jc w:val="both"/>
        <w:rPr>
          <w:sz w:val="20"/>
        </w:rPr>
      </w:pPr>
      <w:r>
        <w:rPr>
          <w:sz w:val="20"/>
        </w:rPr>
        <w:t>Для контроля правильности вычислений, произведенных по этим фо</w:t>
      </w:r>
      <w:r>
        <w:rPr>
          <w:sz w:val="20"/>
        </w:rPr>
        <w:t>р</w:t>
      </w:r>
      <w:r>
        <w:rPr>
          <w:sz w:val="20"/>
        </w:rPr>
        <w:t>мулам, можно воспользоваться либо соотношениями:</w:t>
      </w:r>
    </w:p>
    <w:p w:rsidR="00997473" w:rsidRDefault="00BB7B4C">
      <w:pPr>
        <w:ind w:firstLine="709"/>
        <w:jc w:val="right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4568190</wp:posOffset>
                </wp:positionH>
                <wp:positionV relativeFrom="paragraph">
                  <wp:posOffset>443230</wp:posOffset>
                </wp:positionV>
                <wp:extent cx="914400" cy="257175"/>
                <wp:effectExtent l="0" t="0" r="0" b="0"/>
                <wp:wrapNone/>
                <wp:docPr id="85" name="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914400" cy="257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97473" w:rsidRDefault="00997473">
                            <w:r>
                              <w:t>(3)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 54" o:spid="_x0000_s1026" type="#_x0000_t202" style="position:absolute;left:0;text-align:left;margin-left:359.7pt;margin-top:34.9pt;width:1in;height:20.2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" filled="f" stroked="f">
                <v:path arrowok="t"/>
                <v:textbox>
                  <w:txbxContent>
                    <w:p w:rsidR="00997473" w:rsidRDefault="00997473">
                      <w:r>
                        <w:t>(3)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position w:val="-88"/>
          <w:sz w:val="20"/>
        </w:rPr>
      </w:r>
      <w:r w:rsidR="00BB7B4C">
        <w:rPr>
          <w:noProof/>
          <w:position w:val="-88"/>
          <w:sz w:val="20"/>
        </w:rPr>
        <w:object w:dxaOrig="6280" w:dyaOrig="1920">
          <v:shape id="_x0000_i1061" type="#_x0000_t75" style="width:229.9pt;height:69.55pt" o:ole="">
            <v:imagedata r:id="rId73" o:title=""/>
          </v:shape>
          <o:OLEObject Type="Embed" ProgID="Equation.3" ShapeID="_x0000_i1061" DrawAspect="Content" ObjectID="_1735329119" r:id="rId74"/>
        </w:object>
      </w:r>
      <w:r w:rsidR="00997473">
        <w:rPr>
          <w:sz w:val="20"/>
        </w:rPr>
        <w:tab/>
        <w:t>(3.3)</w:t>
      </w:r>
    </w:p>
    <w:p w:rsidR="00997473" w:rsidRDefault="00997473">
      <w:pPr>
        <w:ind w:firstLine="709"/>
        <w:jc w:val="both"/>
        <w:rPr>
          <w:sz w:val="20"/>
        </w:rPr>
      </w:pPr>
      <w:r>
        <w:rPr>
          <w:sz w:val="20"/>
        </w:rPr>
        <w:t>либо соотношениями:</w:t>
      </w:r>
    </w:p>
    <w:p w:rsidR="00997473" w:rsidRDefault="00BB7B4C">
      <w:pPr>
        <w:ind w:firstLine="709"/>
        <w:jc w:val="right"/>
        <w:rPr>
          <w:sz w:val="20"/>
        </w:rPr>
      </w:pPr>
      <w:r>
        <w:rPr>
          <w:noProof/>
          <w:position w:val="-90"/>
          <w:sz w:val="20"/>
        </w:rPr>
      </w:r>
      <w:r w:rsidR="00BB7B4C">
        <w:rPr>
          <w:noProof/>
          <w:position w:val="-90"/>
          <w:sz w:val="20"/>
        </w:rPr>
        <w:object w:dxaOrig="6640" w:dyaOrig="1960">
          <v:shape id="_x0000_i1062" type="#_x0000_t75" style="width:238.1pt;height:69.95pt" o:ole="">
            <v:imagedata r:id="rId75" o:title=""/>
          </v:shape>
          <o:OLEObject Type="Embed" ProgID="Equation.3" ShapeID="_x0000_i1062" DrawAspect="Content" ObjectID="_1735329120" r:id="rId76"/>
        </w:object>
      </w:r>
      <w:r w:rsidR="00997473">
        <w:rPr>
          <w:sz w:val="20"/>
        </w:rPr>
        <w:tab/>
        <w:t xml:space="preserve"> (3.4)</w:t>
      </w:r>
    </w:p>
    <w:p w:rsidR="00997473" w:rsidRDefault="00997473">
      <w:pPr>
        <w:rPr>
          <w:sz w:val="20"/>
        </w:rPr>
      </w:pPr>
    </w:p>
    <w:p w:rsidR="00997473" w:rsidRDefault="00997473">
      <w:pPr>
        <w:ind w:firstLine="709"/>
        <w:jc w:val="both"/>
        <w:rPr>
          <w:sz w:val="20"/>
        </w:rPr>
      </w:pPr>
      <w:r>
        <w:rPr>
          <w:sz w:val="20"/>
        </w:rPr>
        <w:t xml:space="preserve">Формулы (3.2) и (3.3) получены непосредственно из формул Юнга </w:t>
      </w:r>
      <w:r w:rsidRPr="004C1CA2">
        <w:rPr>
          <w:sz w:val="20"/>
        </w:rPr>
        <w:t>[</w:t>
      </w:r>
      <w:r>
        <w:rPr>
          <w:sz w:val="20"/>
          <w:lang w:val="uk-UA"/>
        </w:rPr>
        <w:t>2</w:t>
      </w:r>
      <w:r w:rsidRPr="004C1CA2">
        <w:rPr>
          <w:sz w:val="20"/>
        </w:rPr>
        <w:t>]</w:t>
      </w:r>
      <w:r>
        <w:rPr>
          <w:sz w:val="20"/>
        </w:rPr>
        <w:t>, в которых определяемыми пунктами будут а и С, а исходн</w:t>
      </w:r>
      <w:r>
        <w:rPr>
          <w:sz w:val="20"/>
        </w:rPr>
        <w:t>ы</w:t>
      </w:r>
      <w:r>
        <w:rPr>
          <w:sz w:val="20"/>
        </w:rPr>
        <w:t xml:space="preserve">ми </w:t>
      </w:r>
      <w:r>
        <w:rPr>
          <w:sz w:val="20"/>
        </w:rPr>
        <w:sym w:font="Symbol" w:char="F02D"/>
      </w:r>
      <w:r>
        <w:rPr>
          <w:sz w:val="20"/>
        </w:rPr>
        <w:t xml:space="preserve"> пункты В, А</w:t>
      </w:r>
      <w:r w:rsidRPr="004C1CA2">
        <w:rPr>
          <w:sz w:val="20"/>
        </w:rPr>
        <w:t>’</w:t>
      </w:r>
      <w:r>
        <w:rPr>
          <w:sz w:val="20"/>
        </w:rPr>
        <w:t xml:space="preserve"> и В, С</w:t>
      </w:r>
      <w:r w:rsidRPr="004C1CA2">
        <w:rPr>
          <w:sz w:val="20"/>
        </w:rPr>
        <w:t>’</w:t>
      </w:r>
      <w:r>
        <w:rPr>
          <w:sz w:val="20"/>
        </w:rPr>
        <w:t>.</w:t>
      </w:r>
    </w:p>
    <w:p w:rsidR="00997473" w:rsidRDefault="00997473">
      <w:pPr>
        <w:ind w:firstLine="709"/>
        <w:jc w:val="both"/>
        <w:rPr>
          <w:sz w:val="20"/>
        </w:rPr>
      </w:pPr>
      <w:r>
        <w:rPr>
          <w:sz w:val="20"/>
        </w:rPr>
        <w:t>Поскольку направление ВМ перпендикулярно направлению А</w:t>
      </w:r>
      <w:r w:rsidRPr="004C1CA2">
        <w:rPr>
          <w:sz w:val="20"/>
        </w:rPr>
        <w:t>’</w:t>
      </w:r>
      <w:r>
        <w:rPr>
          <w:sz w:val="20"/>
        </w:rPr>
        <w:t>С</w:t>
      </w:r>
      <w:r w:rsidRPr="004C1CA2">
        <w:rPr>
          <w:sz w:val="20"/>
        </w:rPr>
        <w:t>’</w:t>
      </w:r>
      <w:r>
        <w:rPr>
          <w:sz w:val="20"/>
        </w:rPr>
        <w:t>, для вычисления дирекционного угла (ВМ) пол</w:t>
      </w:r>
      <w:r>
        <w:rPr>
          <w:sz w:val="20"/>
        </w:rPr>
        <w:t>у</w:t>
      </w:r>
      <w:r>
        <w:rPr>
          <w:sz w:val="20"/>
        </w:rPr>
        <w:t>чены формулы:</w:t>
      </w:r>
    </w:p>
    <w:p w:rsidR="00997473" w:rsidRDefault="00BB7B4C">
      <w:pPr>
        <w:ind w:firstLine="709"/>
        <w:jc w:val="right"/>
        <w:rPr>
          <w:sz w:val="20"/>
        </w:rPr>
      </w:pPr>
      <w:r>
        <w:rPr>
          <w:noProof/>
          <w:position w:val="-28"/>
          <w:sz w:val="20"/>
        </w:rPr>
      </w:r>
      <w:r w:rsidR="00BB7B4C">
        <w:rPr>
          <w:noProof/>
          <w:position w:val="-28"/>
          <w:sz w:val="20"/>
        </w:rPr>
        <w:object w:dxaOrig="2120" w:dyaOrig="639">
          <v:shape id="_x0000_i1063" type="#_x0000_t75" style="width:105.95pt;height:31.9pt" o:ole="">
            <v:imagedata r:id="rId77" o:title=""/>
          </v:shape>
          <o:OLEObject Type="Embed" ProgID="Equation.3" ShapeID="_x0000_i1063" DrawAspect="Content" ObjectID="_1735329121" r:id="rId78"/>
        </w:object>
      </w:r>
      <w:r w:rsidR="00997473">
        <w:rPr>
          <w:sz w:val="20"/>
        </w:rPr>
        <w:t>,</w:t>
      </w:r>
      <w:r w:rsidR="00997473">
        <w:rPr>
          <w:sz w:val="20"/>
        </w:rPr>
        <w:tab/>
      </w:r>
      <w:r w:rsidR="00997473">
        <w:rPr>
          <w:sz w:val="20"/>
        </w:rPr>
        <w:tab/>
      </w:r>
      <w:r w:rsidR="00997473">
        <w:rPr>
          <w:sz w:val="20"/>
        </w:rPr>
        <w:tab/>
        <w:t>(3.5)</w:t>
      </w:r>
    </w:p>
    <w:p w:rsidR="00997473" w:rsidRDefault="00BB7B4C">
      <w:pPr>
        <w:ind w:firstLine="709"/>
        <w:jc w:val="right"/>
        <w:rPr>
          <w:sz w:val="20"/>
        </w:rPr>
      </w:pPr>
      <w:r>
        <w:rPr>
          <w:noProof/>
          <w:position w:val="-28"/>
          <w:sz w:val="20"/>
        </w:rPr>
      </w:r>
      <w:r w:rsidR="00BB7B4C">
        <w:rPr>
          <w:noProof/>
          <w:position w:val="-28"/>
          <w:sz w:val="20"/>
        </w:rPr>
        <w:object w:dxaOrig="2200" w:dyaOrig="639">
          <v:shape id="_x0000_i1064" type="#_x0000_t75" style="width:110.05pt;height:31.9pt" o:ole="">
            <v:imagedata r:id="rId79" o:title=""/>
          </v:shape>
          <o:OLEObject Type="Embed" ProgID="Equation.3" ShapeID="_x0000_i1064" DrawAspect="Content" ObjectID="_1735329122" r:id="rId80"/>
        </w:object>
      </w:r>
      <w:r w:rsidR="00997473">
        <w:rPr>
          <w:sz w:val="20"/>
        </w:rPr>
        <w:t>.</w:t>
      </w:r>
      <w:r w:rsidR="00997473">
        <w:rPr>
          <w:sz w:val="20"/>
        </w:rPr>
        <w:tab/>
      </w:r>
      <w:r w:rsidR="00997473">
        <w:rPr>
          <w:sz w:val="20"/>
        </w:rPr>
        <w:tab/>
      </w:r>
      <w:r w:rsidR="00997473">
        <w:rPr>
          <w:sz w:val="20"/>
        </w:rPr>
        <w:tab/>
        <w:t>(3.6)</w:t>
      </w:r>
    </w:p>
    <w:p w:rsidR="00997473" w:rsidRDefault="00997473">
      <w:pPr>
        <w:ind w:firstLine="709"/>
        <w:jc w:val="both"/>
        <w:rPr>
          <w:sz w:val="20"/>
        </w:rPr>
      </w:pPr>
      <w:r>
        <w:rPr>
          <w:sz w:val="20"/>
        </w:rPr>
        <w:t>Решив совместно уравнения этих взаимно перпендикулярных прямых ВМ и А</w:t>
      </w:r>
      <w:r w:rsidRPr="004C1CA2">
        <w:rPr>
          <w:sz w:val="20"/>
        </w:rPr>
        <w:t>’</w:t>
      </w:r>
      <w:r>
        <w:rPr>
          <w:sz w:val="20"/>
        </w:rPr>
        <w:t>С</w:t>
      </w:r>
      <w:r w:rsidRPr="004C1CA2">
        <w:rPr>
          <w:sz w:val="20"/>
        </w:rPr>
        <w:t>’</w:t>
      </w:r>
      <w:r>
        <w:rPr>
          <w:sz w:val="20"/>
        </w:rPr>
        <w:t>, будут получены формулы для вычисления прир</w:t>
      </w:r>
      <w:r>
        <w:rPr>
          <w:sz w:val="20"/>
        </w:rPr>
        <w:t>а</w:t>
      </w:r>
      <w:r>
        <w:rPr>
          <w:sz w:val="20"/>
        </w:rPr>
        <w:t>щений координат от пункта В до определяемого пункта М, а з</w:t>
      </w:r>
      <w:r>
        <w:rPr>
          <w:sz w:val="20"/>
        </w:rPr>
        <w:t>а</w:t>
      </w:r>
      <w:r>
        <w:rPr>
          <w:sz w:val="20"/>
        </w:rPr>
        <w:t>тем можно получить формулы для вычисления искомых координат.</w:t>
      </w:r>
    </w:p>
    <w:p w:rsidR="00997473" w:rsidRDefault="00997473">
      <w:pPr>
        <w:ind w:firstLine="709"/>
        <w:jc w:val="both"/>
        <w:rPr>
          <w:sz w:val="20"/>
        </w:rPr>
      </w:pPr>
      <w:r>
        <w:rPr>
          <w:sz w:val="20"/>
        </w:rPr>
        <w:t>Возможны два варианта формул:</w:t>
      </w:r>
    </w:p>
    <w:p w:rsidR="00997473" w:rsidRDefault="00997473">
      <w:pPr>
        <w:ind w:firstLine="709"/>
        <w:jc w:val="both"/>
        <w:rPr>
          <w:sz w:val="20"/>
        </w:rPr>
      </w:pPr>
      <w:r>
        <w:rPr>
          <w:sz w:val="20"/>
        </w:rPr>
        <w:t xml:space="preserve">а) если дирекционный угол (ВМ) близкий по значению </w:t>
      </w:r>
      <w:r w:rsidR="00BB7B4C">
        <w:rPr>
          <w:noProof/>
          <w:position w:val="-6"/>
          <w:sz w:val="20"/>
        </w:rPr>
      </w:r>
      <w:r w:rsidR="00BB7B4C">
        <w:rPr>
          <w:noProof/>
          <w:position w:val="-6"/>
          <w:sz w:val="20"/>
        </w:rPr>
        <w:object w:dxaOrig="260" w:dyaOrig="260">
          <v:shape id="_x0000_i1065" type="#_x0000_t75" style="width:13.1pt;height:13.1pt" o:ole="">
            <v:imagedata r:id="rId81" o:title=""/>
          </v:shape>
          <o:OLEObject Type="Embed" ProgID="Equation.3" ShapeID="_x0000_i1065" DrawAspect="Content" ObjectID="_1735329123" r:id="rId82"/>
        </w:object>
      </w:r>
      <w:r>
        <w:rPr>
          <w:sz w:val="20"/>
        </w:rPr>
        <w:t xml:space="preserve"> или </w:t>
      </w:r>
      <w:r w:rsidR="00BB7B4C">
        <w:rPr>
          <w:noProof/>
          <w:position w:val="-6"/>
          <w:sz w:val="20"/>
        </w:rPr>
      </w:r>
      <w:r w:rsidR="00BB7B4C">
        <w:rPr>
          <w:noProof/>
          <w:position w:val="-6"/>
          <w:sz w:val="20"/>
        </w:rPr>
        <w:object w:dxaOrig="460" w:dyaOrig="260">
          <v:shape id="_x0000_i1066" type="#_x0000_t75" style="width:22.9pt;height:13.1pt" o:ole="">
            <v:imagedata r:id="rId83" o:title=""/>
          </v:shape>
          <o:OLEObject Type="Embed" ProgID="Equation.3" ShapeID="_x0000_i1066" DrawAspect="Content" ObjectID="_1735329124" r:id="rId84"/>
        </w:object>
      </w:r>
      <w:r>
        <w:rPr>
          <w:sz w:val="20"/>
        </w:rPr>
        <w:t>, координаты определяемой точки М можно вычислить по форм</w:t>
      </w:r>
      <w:r>
        <w:rPr>
          <w:sz w:val="20"/>
        </w:rPr>
        <w:t>у</w:t>
      </w:r>
      <w:r>
        <w:rPr>
          <w:sz w:val="20"/>
        </w:rPr>
        <w:t>лам:</w:t>
      </w:r>
    </w:p>
    <w:p w:rsidR="00997473" w:rsidRDefault="00BB7B4C">
      <w:pPr>
        <w:ind w:firstLine="709"/>
        <w:jc w:val="right"/>
        <w:rPr>
          <w:sz w:val="20"/>
        </w:rPr>
      </w:pPr>
      <w:r>
        <w:rPr>
          <w:noProof/>
          <w:position w:val="-38"/>
          <w:sz w:val="20"/>
        </w:rPr>
      </w:r>
      <w:r w:rsidR="00BB7B4C">
        <w:rPr>
          <w:noProof/>
          <w:position w:val="-38"/>
          <w:sz w:val="20"/>
        </w:rPr>
        <w:object w:dxaOrig="2580" w:dyaOrig="880">
          <v:shape id="_x0000_i1067" type="#_x0000_t75" style="width:128.85pt;height:44.2pt" o:ole="">
            <v:imagedata r:id="rId85" o:title=""/>
          </v:shape>
          <o:OLEObject Type="Embed" ProgID="Equation.3" ShapeID="_x0000_i1067" DrawAspect="Content" ObjectID="_1735329125" r:id="rId86"/>
        </w:object>
      </w:r>
      <w:r w:rsidR="00997473">
        <w:rPr>
          <w:sz w:val="20"/>
        </w:rPr>
        <w:t xml:space="preserve">, </w:t>
      </w:r>
      <w:r w:rsidR="00997473">
        <w:rPr>
          <w:sz w:val="20"/>
        </w:rPr>
        <w:tab/>
      </w:r>
      <w:r w:rsidR="00997473">
        <w:rPr>
          <w:sz w:val="20"/>
        </w:rPr>
        <w:tab/>
      </w:r>
      <w:r w:rsidR="00997473">
        <w:rPr>
          <w:sz w:val="20"/>
        </w:rPr>
        <w:tab/>
        <w:t>(3.7)</w:t>
      </w:r>
    </w:p>
    <w:p w:rsidR="00997473" w:rsidRDefault="00997473">
      <w:pPr>
        <w:ind w:firstLine="709"/>
        <w:rPr>
          <w:sz w:val="20"/>
        </w:rPr>
      </w:pPr>
      <w:r>
        <w:rPr>
          <w:sz w:val="20"/>
        </w:rPr>
        <w:t xml:space="preserve">где величины </w:t>
      </w:r>
      <w:r w:rsidR="00BB7B4C">
        <w:rPr>
          <w:noProof/>
          <w:position w:val="-10"/>
          <w:sz w:val="20"/>
        </w:rPr>
      </w:r>
      <w:r w:rsidR="00BB7B4C">
        <w:rPr>
          <w:noProof/>
          <w:position w:val="-10"/>
          <w:sz w:val="20"/>
        </w:rPr>
        <w:object w:dxaOrig="260" w:dyaOrig="320">
          <v:shape id="_x0000_i1068" type="#_x0000_t75" style="width:13.1pt;height:15.95pt" o:ole="">
            <v:imagedata r:id="rId87" o:title=""/>
          </v:shape>
          <o:OLEObject Type="Embed" ProgID="Equation.3" ShapeID="_x0000_i1068" DrawAspect="Content" ObjectID="_1735329126" r:id="rId88"/>
        </w:object>
      </w:r>
      <w:r>
        <w:rPr>
          <w:sz w:val="20"/>
        </w:rPr>
        <w:t xml:space="preserve"> и </w:t>
      </w:r>
      <w:r w:rsidR="00BB7B4C">
        <w:rPr>
          <w:noProof/>
          <w:position w:val="-10"/>
          <w:sz w:val="20"/>
        </w:rPr>
      </w:r>
      <w:r w:rsidR="00BB7B4C">
        <w:rPr>
          <w:noProof/>
          <w:position w:val="-10"/>
          <w:sz w:val="20"/>
        </w:rPr>
        <w:object w:dxaOrig="300" w:dyaOrig="320">
          <v:shape id="_x0000_i1069" type="#_x0000_t75" style="width:15.15pt;height:15.95pt" o:ole="">
            <v:imagedata r:id="rId89" o:title=""/>
          </v:shape>
          <o:OLEObject Type="Embed" ProgID="Equation.3" ShapeID="_x0000_i1069" DrawAspect="Content" ObjectID="_1735329127" r:id="rId90"/>
        </w:object>
      </w:r>
      <w:r>
        <w:rPr>
          <w:sz w:val="20"/>
        </w:rPr>
        <w:t xml:space="preserve"> можно вычислить по формулам:</w:t>
      </w:r>
    </w:p>
    <w:p w:rsidR="00997473" w:rsidRDefault="00BB7B4C">
      <w:pPr>
        <w:ind w:firstLine="709"/>
        <w:jc w:val="right"/>
        <w:rPr>
          <w:sz w:val="20"/>
        </w:rPr>
      </w:pPr>
      <w:r>
        <w:rPr>
          <w:noProof/>
          <w:position w:val="-30"/>
          <w:sz w:val="20"/>
        </w:rPr>
      </w:r>
      <w:r w:rsidR="00BB7B4C">
        <w:rPr>
          <w:noProof/>
          <w:position w:val="-30"/>
          <w:sz w:val="20"/>
        </w:rPr>
        <w:object w:dxaOrig="3000" w:dyaOrig="700">
          <v:shape id="_x0000_i1070" type="#_x0000_t75" style="width:150.15pt;height:35.2pt" o:ole="">
            <v:imagedata r:id="rId91" o:title=""/>
          </v:shape>
          <o:OLEObject Type="Embed" ProgID="Equation.3" ShapeID="_x0000_i1070" DrawAspect="Content" ObjectID="_1735329128" r:id="rId92"/>
        </w:object>
      </w:r>
      <w:r w:rsidR="00997473">
        <w:rPr>
          <w:sz w:val="20"/>
        </w:rPr>
        <w:t>.</w:t>
      </w:r>
      <w:r w:rsidR="00997473">
        <w:rPr>
          <w:sz w:val="20"/>
        </w:rPr>
        <w:tab/>
      </w:r>
      <w:r w:rsidR="00997473">
        <w:rPr>
          <w:sz w:val="20"/>
        </w:rPr>
        <w:tab/>
        <w:t>(3.8)</w:t>
      </w:r>
    </w:p>
    <w:p w:rsidR="00997473" w:rsidRDefault="00997473">
      <w:pPr>
        <w:ind w:firstLine="709"/>
        <w:rPr>
          <w:sz w:val="20"/>
        </w:rPr>
      </w:pPr>
    </w:p>
    <w:p w:rsidR="00997473" w:rsidRDefault="00997473">
      <w:pPr>
        <w:ind w:firstLine="709"/>
        <w:jc w:val="both"/>
        <w:rPr>
          <w:sz w:val="20"/>
        </w:rPr>
      </w:pPr>
      <w:r>
        <w:rPr>
          <w:sz w:val="20"/>
        </w:rPr>
        <w:t xml:space="preserve">б) если дирекционный угол (ВМ) близкий по значению </w:t>
      </w:r>
      <w:r w:rsidR="00BB7B4C">
        <w:rPr>
          <w:noProof/>
          <w:position w:val="-6"/>
          <w:sz w:val="20"/>
        </w:rPr>
      </w:r>
      <w:r w:rsidR="00BB7B4C">
        <w:rPr>
          <w:noProof/>
          <w:position w:val="-6"/>
          <w:sz w:val="20"/>
        </w:rPr>
        <w:object w:dxaOrig="380" w:dyaOrig="260">
          <v:shape id="_x0000_i1071" type="#_x0000_t75" style="width:18.8pt;height:13.1pt" o:ole="">
            <v:imagedata r:id="rId93" o:title=""/>
          </v:shape>
          <o:OLEObject Type="Embed" ProgID="Equation.3" ShapeID="_x0000_i1071" DrawAspect="Content" ObjectID="_1735329129" r:id="rId94"/>
        </w:object>
      </w:r>
      <w:r>
        <w:rPr>
          <w:sz w:val="20"/>
        </w:rPr>
        <w:t xml:space="preserve"> или </w:t>
      </w:r>
      <w:r w:rsidR="00BB7B4C">
        <w:rPr>
          <w:noProof/>
          <w:position w:val="-6"/>
          <w:sz w:val="20"/>
        </w:rPr>
      </w:r>
      <w:r w:rsidR="00BB7B4C">
        <w:rPr>
          <w:noProof/>
          <w:position w:val="-6"/>
          <w:sz w:val="20"/>
        </w:rPr>
        <w:object w:dxaOrig="499" w:dyaOrig="260">
          <v:shape id="_x0000_i1072" type="#_x0000_t75" style="width:24.95pt;height:13.1pt" o:ole="">
            <v:imagedata r:id="rId95" o:title=""/>
          </v:shape>
          <o:OLEObject Type="Embed" ProgID="Equation.3" ShapeID="_x0000_i1072" DrawAspect="Content" ObjectID="_1735329130" r:id="rId96"/>
        </w:object>
      </w:r>
      <w:r>
        <w:rPr>
          <w:sz w:val="20"/>
        </w:rPr>
        <w:t>, координаты определяемой точки М можно вычислить по форм</w:t>
      </w:r>
      <w:r>
        <w:rPr>
          <w:sz w:val="20"/>
        </w:rPr>
        <w:t>у</w:t>
      </w:r>
      <w:r>
        <w:rPr>
          <w:sz w:val="20"/>
        </w:rPr>
        <w:t>лам:</w:t>
      </w:r>
    </w:p>
    <w:p w:rsidR="00997473" w:rsidRDefault="00BB7B4C">
      <w:pPr>
        <w:ind w:firstLine="709"/>
        <w:jc w:val="right"/>
        <w:rPr>
          <w:sz w:val="20"/>
        </w:rPr>
      </w:pPr>
      <w:r>
        <w:rPr>
          <w:noProof/>
          <w:position w:val="-38"/>
          <w:sz w:val="20"/>
        </w:rPr>
      </w:r>
      <w:r w:rsidR="00BB7B4C">
        <w:rPr>
          <w:noProof/>
          <w:position w:val="-38"/>
          <w:sz w:val="20"/>
        </w:rPr>
        <w:object w:dxaOrig="2520" w:dyaOrig="880">
          <v:shape id="_x0000_i1073" type="#_x0000_t75" style="width:126pt;height:44.2pt" o:ole="">
            <v:imagedata r:id="rId97" o:title=""/>
          </v:shape>
          <o:OLEObject Type="Embed" ProgID="Equation.3" ShapeID="_x0000_i1073" DrawAspect="Content" ObjectID="_1735329131" r:id="rId98"/>
        </w:object>
      </w:r>
      <w:r w:rsidR="00997473">
        <w:rPr>
          <w:sz w:val="20"/>
        </w:rPr>
        <w:t xml:space="preserve">, </w:t>
      </w:r>
      <w:r w:rsidR="00997473">
        <w:rPr>
          <w:sz w:val="20"/>
        </w:rPr>
        <w:tab/>
      </w:r>
      <w:r w:rsidR="00997473">
        <w:rPr>
          <w:sz w:val="20"/>
        </w:rPr>
        <w:tab/>
      </w:r>
      <w:r w:rsidR="00997473">
        <w:rPr>
          <w:sz w:val="20"/>
        </w:rPr>
        <w:tab/>
        <w:t>(3.9)</w:t>
      </w:r>
    </w:p>
    <w:p w:rsidR="00997473" w:rsidRDefault="00997473">
      <w:pPr>
        <w:ind w:firstLine="709"/>
        <w:rPr>
          <w:sz w:val="20"/>
        </w:rPr>
      </w:pPr>
      <w:r>
        <w:rPr>
          <w:sz w:val="20"/>
        </w:rPr>
        <w:t xml:space="preserve">где величины </w:t>
      </w:r>
      <w:r w:rsidR="00BB7B4C">
        <w:rPr>
          <w:noProof/>
          <w:position w:val="-10"/>
          <w:sz w:val="20"/>
        </w:rPr>
      </w:r>
      <w:r w:rsidR="00BB7B4C">
        <w:rPr>
          <w:noProof/>
          <w:position w:val="-10"/>
          <w:sz w:val="20"/>
        </w:rPr>
        <w:object w:dxaOrig="260" w:dyaOrig="320">
          <v:shape id="_x0000_i1074" type="#_x0000_t75" style="width:13.1pt;height:15.95pt" o:ole="">
            <v:imagedata r:id="rId87" o:title=""/>
          </v:shape>
          <o:OLEObject Type="Embed" ProgID="Equation.3" ShapeID="_x0000_i1074" DrawAspect="Content" ObjectID="_1735329132" r:id="rId99"/>
        </w:object>
      </w:r>
      <w:r>
        <w:rPr>
          <w:sz w:val="20"/>
        </w:rPr>
        <w:t xml:space="preserve"> и </w:t>
      </w:r>
      <w:r w:rsidR="00BB7B4C">
        <w:rPr>
          <w:noProof/>
          <w:position w:val="-10"/>
          <w:sz w:val="20"/>
        </w:rPr>
      </w:r>
      <w:r w:rsidR="00BB7B4C">
        <w:rPr>
          <w:noProof/>
          <w:position w:val="-10"/>
          <w:sz w:val="20"/>
        </w:rPr>
        <w:object w:dxaOrig="300" w:dyaOrig="320">
          <v:shape id="_x0000_i1075" type="#_x0000_t75" style="width:15.15pt;height:15.95pt" o:ole="">
            <v:imagedata r:id="rId89" o:title=""/>
          </v:shape>
          <o:OLEObject Type="Embed" ProgID="Equation.3" ShapeID="_x0000_i1075" DrawAspect="Content" ObjectID="_1735329133" r:id="rId100"/>
        </w:object>
      </w:r>
      <w:r>
        <w:rPr>
          <w:sz w:val="20"/>
        </w:rPr>
        <w:t xml:space="preserve"> можно вычислить по формулам:</w:t>
      </w:r>
    </w:p>
    <w:p w:rsidR="00997473" w:rsidRDefault="00BB7B4C">
      <w:pPr>
        <w:ind w:firstLine="709"/>
        <w:jc w:val="right"/>
        <w:rPr>
          <w:sz w:val="20"/>
        </w:rPr>
      </w:pPr>
      <w:r>
        <w:rPr>
          <w:noProof/>
          <w:position w:val="-30"/>
          <w:sz w:val="20"/>
        </w:rPr>
      </w:r>
      <w:r w:rsidR="00BB7B4C">
        <w:rPr>
          <w:noProof/>
          <w:position w:val="-30"/>
          <w:sz w:val="20"/>
        </w:rPr>
        <w:object w:dxaOrig="3000" w:dyaOrig="700">
          <v:shape id="_x0000_i1076" type="#_x0000_t75" style="width:150.15pt;height:35.2pt" o:ole="">
            <v:imagedata r:id="rId101" o:title=""/>
          </v:shape>
          <o:OLEObject Type="Embed" ProgID="Equation.3" ShapeID="_x0000_i1076" DrawAspect="Content" ObjectID="_1735329134" r:id="rId102"/>
        </w:object>
      </w:r>
      <w:r w:rsidR="00997473">
        <w:rPr>
          <w:sz w:val="20"/>
        </w:rPr>
        <w:t>.</w:t>
      </w:r>
      <w:r w:rsidR="00997473">
        <w:rPr>
          <w:sz w:val="20"/>
        </w:rPr>
        <w:tab/>
      </w:r>
      <w:r w:rsidR="00997473">
        <w:rPr>
          <w:sz w:val="20"/>
        </w:rPr>
        <w:tab/>
        <w:t>(3.10)</w:t>
      </w:r>
    </w:p>
    <w:p w:rsidR="00997473" w:rsidRDefault="00997473">
      <w:pPr>
        <w:ind w:firstLine="709"/>
        <w:rPr>
          <w:sz w:val="20"/>
        </w:rPr>
      </w:pPr>
    </w:p>
    <w:p w:rsidR="00997473" w:rsidRDefault="00997473">
      <w:pPr>
        <w:ind w:firstLine="709"/>
        <w:jc w:val="both"/>
        <w:rPr>
          <w:sz w:val="20"/>
        </w:rPr>
      </w:pPr>
      <w:r>
        <w:rPr>
          <w:sz w:val="20"/>
        </w:rPr>
        <w:t>После вычисления координат необходимо выполнить закл</w:t>
      </w:r>
      <w:r>
        <w:rPr>
          <w:sz w:val="20"/>
        </w:rPr>
        <w:t>ю</w:t>
      </w:r>
      <w:r>
        <w:rPr>
          <w:sz w:val="20"/>
        </w:rPr>
        <w:t xml:space="preserve">чительный контроль, который заключается в вычислении угла </w:t>
      </w:r>
      <w:r w:rsidR="00BB7B4C">
        <w:rPr>
          <w:noProof/>
          <w:position w:val="-10"/>
          <w:sz w:val="20"/>
        </w:rPr>
      </w:r>
      <w:r w:rsidR="00BB7B4C">
        <w:rPr>
          <w:noProof/>
          <w:position w:val="-10"/>
          <w:sz w:val="20"/>
        </w:rPr>
        <w:object w:dxaOrig="460" w:dyaOrig="380">
          <v:shape id="_x0000_i1077" type="#_x0000_t75" style="width:22.9pt;height:18.8pt" o:ole="">
            <v:imagedata r:id="rId103" o:title=""/>
          </v:shape>
          <o:OLEObject Type="Embed" ProgID="Equation.3" ShapeID="_x0000_i1077" DrawAspect="Content" ObjectID="_1735329135" r:id="rId104"/>
        </w:object>
      </w:r>
      <w:r>
        <w:rPr>
          <w:sz w:val="20"/>
        </w:rPr>
        <w:t xml:space="preserve"> и его сравнения с измеренной величиной.</w:t>
      </w:r>
    </w:p>
    <w:p w:rsidR="00997473" w:rsidRDefault="00997473">
      <w:pPr>
        <w:ind w:firstLine="709"/>
        <w:jc w:val="both"/>
        <w:rPr>
          <w:sz w:val="20"/>
        </w:rPr>
      </w:pPr>
      <w:r>
        <w:rPr>
          <w:sz w:val="20"/>
        </w:rPr>
        <w:t xml:space="preserve">Угол  </w:t>
      </w:r>
      <w:r w:rsidR="00BB7B4C">
        <w:rPr>
          <w:noProof/>
          <w:position w:val="-10"/>
          <w:sz w:val="20"/>
        </w:rPr>
      </w:r>
      <w:r w:rsidR="00BB7B4C">
        <w:rPr>
          <w:noProof/>
          <w:position w:val="-10"/>
          <w:sz w:val="20"/>
        </w:rPr>
        <w:object w:dxaOrig="460" w:dyaOrig="380">
          <v:shape id="_x0000_i1078" type="#_x0000_t75" style="width:22.9pt;height:18.8pt" o:ole="">
            <v:imagedata r:id="rId105" o:title=""/>
          </v:shape>
          <o:OLEObject Type="Embed" ProgID="Equation.3" ShapeID="_x0000_i1078" DrawAspect="Content" ObjectID="_1735329136" r:id="rId106"/>
        </w:object>
      </w:r>
      <w:r>
        <w:rPr>
          <w:sz w:val="20"/>
        </w:rPr>
        <w:t xml:space="preserve"> можно вычислить по формуле:</w:t>
      </w:r>
    </w:p>
    <w:p w:rsidR="00997473" w:rsidRDefault="00997473">
      <w:pPr>
        <w:ind w:firstLine="709"/>
        <w:jc w:val="both"/>
        <w:rPr>
          <w:sz w:val="20"/>
        </w:rPr>
      </w:pPr>
    </w:p>
    <w:p w:rsidR="00997473" w:rsidRDefault="00BB7B4C">
      <w:pPr>
        <w:ind w:firstLine="709"/>
        <w:jc w:val="right"/>
        <w:rPr>
          <w:sz w:val="20"/>
        </w:rPr>
      </w:pPr>
      <w:r>
        <w:rPr>
          <w:noProof/>
          <w:position w:val="-10"/>
          <w:sz w:val="20"/>
        </w:rPr>
      </w:r>
      <w:r w:rsidR="00BB7B4C">
        <w:rPr>
          <w:noProof/>
          <w:position w:val="-10"/>
          <w:sz w:val="20"/>
        </w:rPr>
        <w:object w:dxaOrig="1800" w:dyaOrig="380">
          <v:shape id="_x0000_i1079" type="#_x0000_t75" style="width:90pt;height:18.8pt" o:ole="">
            <v:imagedata r:id="rId107" o:title=""/>
          </v:shape>
          <o:OLEObject Type="Embed" ProgID="Equation.3" ShapeID="_x0000_i1079" DrawAspect="Content" ObjectID="_1735329137" r:id="rId108"/>
        </w:object>
      </w:r>
      <w:r w:rsidR="00997473">
        <w:rPr>
          <w:sz w:val="20"/>
        </w:rPr>
        <w:t>,</w:t>
      </w:r>
      <w:r w:rsidR="00997473">
        <w:rPr>
          <w:sz w:val="20"/>
        </w:rPr>
        <w:tab/>
      </w:r>
      <w:r w:rsidR="00997473">
        <w:rPr>
          <w:sz w:val="20"/>
        </w:rPr>
        <w:tab/>
      </w:r>
      <w:r w:rsidR="00997473">
        <w:rPr>
          <w:sz w:val="20"/>
        </w:rPr>
        <w:tab/>
      </w:r>
      <w:r w:rsidR="00997473">
        <w:rPr>
          <w:sz w:val="20"/>
        </w:rPr>
        <w:tab/>
        <w:t>(3.11)</w:t>
      </w:r>
    </w:p>
    <w:p w:rsidR="00997473" w:rsidRDefault="00997473">
      <w:pPr>
        <w:ind w:firstLine="709"/>
        <w:jc w:val="both"/>
        <w:rPr>
          <w:sz w:val="20"/>
        </w:rPr>
      </w:pPr>
      <w:r>
        <w:rPr>
          <w:sz w:val="20"/>
        </w:rPr>
        <w:t xml:space="preserve">где </w:t>
      </w:r>
      <w:r w:rsidR="00BB7B4C">
        <w:rPr>
          <w:noProof/>
          <w:position w:val="-10"/>
          <w:sz w:val="20"/>
        </w:rPr>
      </w:r>
      <w:r w:rsidR="00BB7B4C">
        <w:rPr>
          <w:noProof/>
          <w:position w:val="-10"/>
          <w:sz w:val="20"/>
        </w:rPr>
        <w:object w:dxaOrig="499" w:dyaOrig="320">
          <v:shape id="_x0000_i1080" type="#_x0000_t75" style="width:24.95pt;height:15.95pt" o:ole="">
            <v:imagedata r:id="rId109" o:title=""/>
          </v:shape>
          <o:OLEObject Type="Embed" ProgID="Equation.3" ShapeID="_x0000_i1080" DrawAspect="Content" ObjectID="_1735329138" r:id="rId110"/>
        </w:object>
      </w:r>
      <w:r>
        <w:rPr>
          <w:sz w:val="20"/>
        </w:rPr>
        <w:t xml:space="preserve"> и </w:t>
      </w:r>
      <w:r w:rsidR="00BB7B4C">
        <w:rPr>
          <w:noProof/>
          <w:position w:val="-10"/>
          <w:sz w:val="20"/>
        </w:rPr>
      </w:r>
      <w:r w:rsidR="00BB7B4C">
        <w:rPr>
          <w:noProof/>
          <w:position w:val="-10"/>
          <w:sz w:val="20"/>
        </w:rPr>
        <w:object w:dxaOrig="480" w:dyaOrig="320">
          <v:shape id="_x0000_i1081" type="#_x0000_t75" style="width:24.15pt;height:15.95pt" o:ole="">
            <v:imagedata r:id="rId111" o:title=""/>
          </v:shape>
          <o:OLEObject Type="Embed" ProgID="Equation.3" ShapeID="_x0000_i1081" DrawAspect="Content" ObjectID="_1735329139" r:id="rId112"/>
        </w:object>
      </w:r>
      <w:r>
        <w:rPr>
          <w:sz w:val="20"/>
        </w:rPr>
        <w:t xml:space="preserve"> - дирекционные углы направлений МD  и МС соответственно, которые можно вычислить по формулам:</w:t>
      </w:r>
    </w:p>
    <w:p w:rsidR="00997473" w:rsidRDefault="00997473">
      <w:pPr>
        <w:ind w:firstLine="709"/>
        <w:jc w:val="both"/>
        <w:rPr>
          <w:sz w:val="20"/>
        </w:rPr>
      </w:pPr>
    </w:p>
    <w:p w:rsidR="00997473" w:rsidRDefault="00BB7B4C">
      <w:pPr>
        <w:ind w:firstLine="709"/>
        <w:jc w:val="right"/>
        <w:rPr>
          <w:sz w:val="20"/>
        </w:rPr>
      </w:pPr>
      <w:r>
        <w:rPr>
          <w:noProof/>
          <w:position w:val="-60"/>
        </w:rPr>
      </w:r>
      <w:r w:rsidR="00BB7B4C">
        <w:rPr>
          <w:noProof/>
          <w:position w:val="-60"/>
        </w:rPr>
        <w:object w:dxaOrig="2240" w:dyaOrig="1300">
          <v:shape id="_x0000_i1082" type="#_x0000_t75" style="width:112.1pt;height:65.05pt" o:ole="">
            <v:imagedata r:id="rId113" o:title=""/>
          </v:shape>
          <o:OLEObject Type="Embed" ProgID="Equation.3" ShapeID="_x0000_i1082" DrawAspect="Content" ObjectID="_1735329140" r:id="rId114"/>
        </w:object>
      </w:r>
      <w:r w:rsidR="00997473">
        <w:tab/>
      </w:r>
      <w:r w:rsidR="00997473">
        <w:tab/>
      </w:r>
      <w:r w:rsidR="00997473">
        <w:tab/>
        <w:t>(3.12)</w:t>
      </w:r>
    </w:p>
    <w:p w:rsidR="00997473" w:rsidRDefault="00997473">
      <w:pPr>
        <w:ind w:firstLine="709"/>
        <w:rPr>
          <w:sz w:val="20"/>
        </w:rPr>
      </w:pPr>
    </w:p>
    <w:p w:rsidR="00997473" w:rsidRDefault="00997473">
      <w:pPr>
        <w:ind w:firstLine="709"/>
        <w:rPr>
          <w:sz w:val="20"/>
        </w:rPr>
      </w:pPr>
      <w:r>
        <w:rPr>
          <w:sz w:val="20"/>
        </w:rPr>
        <w:t>Контроль считается выполненным, если выполниться условие:</w:t>
      </w:r>
    </w:p>
    <w:p w:rsidR="00997473" w:rsidRDefault="00BB7B4C">
      <w:pPr>
        <w:ind w:firstLine="709"/>
        <w:jc w:val="right"/>
      </w:pPr>
      <w:r>
        <w:rPr>
          <w:noProof/>
          <w:position w:val="-18"/>
        </w:rPr>
      </w:r>
      <w:r w:rsidR="00BB7B4C">
        <w:rPr>
          <w:noProof/>
          <w:position w:val="-18"/>
        </w:rPr>
        <w:object w:dxaOrig="1900" w:dyaOrig="480">
          <v:shape id="_x0000_i1083" type="#_x0000_t75" style="width:94.9pt;height:24.15pt" o:ole="">
            <v:imagedata r:id="rId115" o:title=""/>
          </v:shape>
          <o:OLEObject Type="Embed" ProgID="Equation.3" ShapeID="_x0000_i1083" DrawAspect="Content" ObjectID="_1735329141" r:id="rId116"/>
        </w:object>
      </w:r>
      <w:r w:rsidR="00997473">
        <w:t>,</w:t>
      </w:r>
      <w:r w:rsidR="00997473">
        <w:tab/>
      </w:r>
      <w:r w:rsidR="00997473">
        <w:tab/>
      </w:r>
      <w:r w:rsidR="00997473">
        <w:tab/>
      </w:r>
      <w:r w:rsidR="00997473">
        <w:tab/>
        <w:t>(3.13)</w:t>
      </w:r>
    </w:p>
    <w:p w:rsidR="00997473" w:rsidRDefault="00997473">
      <w:pPr>
        <w:ind w:firstLine="709"/>
        <w:rPr>
          <w:sz w:val="20"/>
        </w:rPr>
      </w:pPr>
      <w:r>
        <w:rPr>
          <w:sz w:val="20"/>
        </w:rPr>
        <w:t xml:space="preserve">где </w:t>
      </w:r>
      <w:r w:rsidR="00BB7B4C">
        <w:rPr>
          <w:noProof/>
          <w:position w:val="-10"/>
          <w:sz w:val="20"/>
        </w:rPr>
      </w:r>
      <w:r w:rsidR="00BB7B4C">
        <w:rPr>
          <w:noProof/>
          <w:position w:val="-10"/>
          <w:sz w:val="20"/>
        </w:rPr>
        <w:object w:dxaOrig="460" w:dyaOrig="380">
          <v:shape id="_x0000_i1084" type="#_x0000_t75" style="width:22.9pt;height:18.8pt" o:ole="">
            <v:imagedata r:id="rId117" o:title=""/>
          </v:shape>
          <o:OLEObject Type="Embed" ProgID="Equation.3" ShapeID="_x0000_i1084" DrawAspect="Content" ObjectID="_1735329142" r:id="rId118"/>
        </w:object>
      </w:r>
      <w:r>
        <w:rPr>
          <w:sz w:val="20"/>
        </w:rPr>
        <w:t>- измеренный угол;</w:t>
      </w:r>
    </w:p>
    <w:p w:rsidR="00997473" w:rsidRDefault="00BB7B4C">
      <w:pPr>
        <w:ind w:firstLine="993"/>
        <w:rPr>
          <w:sz w:val="20"/>
        </w:rPr>
      </w:pPr>
      <w:r>
        <w:rPr>
          <w:noProof/>
          <w:position w:val="-10"/>
          <w:sz w:val="20"/>
        </w:rPr>
      </w:r>
      <w:r w:rsidR="00BB7B4C">
        <w:rPr>
          <w:noProof/>
          <w:position w:val="-10"/>
          <w:sz w:val="20"/>
        </w:rPr>
        <w:object w:dxaOrig="460" w:dyaOrig="380">
          <v:shape id="_x0000_i1085" type="#_x0000_t75" style="width:22.9pt;height:18.8pt" o:ole="">
            <v:imagedata r:id="rId105" o:title=""/>
          </v:shape>
          <o:OLEObject Type="Embed" ProgID="Equation.3" ShapeID="_x0000_i1085" DrawAspect="Content" ObjectID="_1735329143" r:id="rId119"/>
        </w:object>
      </w:r>
      <w:r w:rsidR="00997473">
        <w:rPr>
          <w:sz w:val="20"/>
        </w:rPr>
        <w:t xml:space="preserve"> - вычисленный угол;</w:t>
      </w:r>
    </w:p>
    <w:p w:rsidR="00997473" w:rsidRDefault="00BB7B4C">
      <w:pPr>
        <w:ind w:left="993"/>
        <w:rPr>
          <w:sz w:val="20"/>
        </w:rPr>
      </w:pPr>
      <w:r>
        <w:rPr>
          <w:noProof/>
          <w:position w:val="-14"/>
          <w:sz w:val="20"/>
        </w:rPr>
      </w:r>
      <w:r w:rsidR="00BB7B4C">
        <w:rPr>
          <w:noProof/>
          <w:position w:val="-14"/>
          <w:sz w:val="20"/>
        </w:rPr>
        <w:object w:dxaOrig="360" w:dyaOrig="360">
          <v:shape id="_x0000_i1086" type="#_x0000_t75" style="width:18pt;height:18pt" o:ole="">
            <v:imagedata r:id="rId120" o:title=""/>
          </v:shape>
          <o:OLEObject Type="Embed" ProgID="Equation.3" ShapeID="_x0000_i1086" DrawAspect="Content" ObjectID="_1735329144" r:id="rId121"/>
        </w:object>
      </w:r>
      <w:r w:rsidR="00997473">
        <w:rPr>
          <w:sz w:val="20"/>
        </w:rPr>
        <w:t xml:space="preserve"> - средняя квадратическая ошибка измерения угла (в данном примере </w:t>
      </w:r>
      <w:r>
        <w:rPr>
          <w:noProof/>
          <w:position w:val="-14"/>
          <w:sz w:val="20"/>
        </w:rPr>
      </w:r>
      <w:r w:rsidR="00BB7B4C">
        <w:rPr>
          <w:noProof/>
          <w:position w:val="-14"/>
          <w:sz w:val="20"/>
        </w:rPr>
        <w:object w:dxaOrig="760" w:dyaOrig="360">
          <v:shape id="_x0000_i1087" type="#_x0000_t75" style="width:38.05pt;height:18pt" o:ole="">
            <v:imagedata r:id="rId122" o:title=""/>
          </v:shape>
          <o:OLEObject Type="Embed" ProgID="Equation.3" ShapeID="_x0000_i1087" DrawAspect="Content" ObjectID="_1735329145" r:id="rId123"/>
        </w:object>
      </w:r>
      <w:r w:rsidR="00997473">
        <w:rPr>
          <w:sz w:val="20"/>
        </w:rPr>
        <w:t>)</w:t>
      </w:r>
    </w:p>
    <w:p w:rsidR="00997473" w:rsidRDefault="00997473">
      <w:pPr>
        <w:ind w:firstLine="709"/>
        <w:rPr>
          <w:sz w:val="20"/>
        </w:rPr>
      </w:pPr>
    </w:p>
    <w:p w:rsidR="00997473" w:rsidRDefault="00997473">
      <w:pPr>
        <w:ind w:firstLine="709"/>
        <w:rPr>
          <w:sz w:val="20"/>
        </w:rPr>
      </w:pPr>
      <w:r>
        <w:rPr>
          <w:sz w:val="20"/>
        </w:rPr>
        <w:t>Рассмотренный выше алгоритм решения полностью реализ</w:t>
      </w:r>
      <w:r>
        <w:rPr>
          <w:sz w:val="20"/>
        </w:rPr>
        <w:t>о</w:t>
      </w:r>
      <w:r>
        <w:rPr>
          <w:sz w:val="20"/>
        </w:rPr>
        <w:t>ван в MathCad. Результаты вычислений м</w:t>
      </w:r>
      <w:r>
        <w:rPr>
          <w:sz w:val="20"/>
        </w:rPr>
        <w:t>о</w:t>
      </w:r>
      <w:r>
        <w:rPr>
          <w:sz w:val="20"/>
        </w:rPr>
        <w:t>гут быть использованы в качестве тестового примера   при апробации программного продукта (см. прилож</w:t>
      </w:r>
      <w:r>
        <w:rPr>
          <w:sz w:val="20"/>
        </w:rPr>
        <w:t>е</w:t>
      </w:r>
      <w:r>
        <w:rPr>
          <w:sz w:val="20"/>
        </w:rPr>
        <w:t>ние Е).</w:t>
      </w:r>
    </w:p>
    <w:p w:rsidR="00997473" w:rsidRDefault="00997473">
      <w:pPr>
        <w:ind w:firstLine="709"/>
        <w:rPr>
          <w:sz w:val="20"/>
        </w:rPr>
      </w:pPr>
      <w:r>
        <w:rPr>
          <w:sz w:val="20"/>
        </w:rPr>
        <w:t>При написании программы следует учесть, что все промеж</w:t>
      </w:r>
      <w:r>
        <w:rPr>
          <w:sz w:val="20"/>
        </w:rPr>
        <w:t>у</w:t>
      </w:r>
      <w:r>
        <w:rPr>
          <w:sz w:val="20"/>
        </w:rPr>
        <w:t>точные этапы вычислений следует сохр</w:t>
      </w:r>
      <w:r>
        <w:rPr>
          <w:sz w:val="20"/>
        </w:rPr>
        <w:t>а</w:t>
      </w:r>
      <w:r>
        <w:rPr>
          <w:sz w:val="20"/>
        </w:rPr>
        <w:t>нить в текстовом файле.</w:t>
      </w:r>
    </w:p>
    <w:p w:rsidR="00997473" w:rsidRDefault="00997473">
      <w:pPr>
        <w:ind w:firstLine="709"/>
        <w:rPr>
          <w:sz w:val="20"/>
        </w:rPr>
      </w:pPr>
    </w:p>
    <w:p w:rsidR="00997473" w:rsidRDefault="00997473">
      <w:pPr>
        <w:ind w:firstLine="709"/>
        <w:rPr>
          <w:sz w:val="20"/>
        </w:rPr>
      </w:pPr>
    </w:p>
    <w:p w:rsidR="00997473" w:rsidRDefault="00997473">
      <w:pPr>
        <w:pStyle w:val="1"/>
      </w:pPr>
      <w:bookmarkStart w:id="14" w:name="_Toc99449034"/>
      <w:r>
        <w:t>4 ОРГАНИЗАЦИЯ ИНТЕРФЕЙСА</w:t>
      </w:r>
      <w:bookmarkEnd w:id="14"/>
    </w:p>
    <w:p w:rsidR="00997473" w:rsidRDefault="00997473">
      <w:pPr>
        <w:ind w:firstLine="709"/>
        <w:jc w:val="both"/>
        <w:rPr>
          <w:sz w:val="20"/>
        </w:rPr>
      </w:pPr>
      <w:r>
        <w:rPr>
          <w:sz w:val="20"/>
        </w:rPr>
        <w:t>Интерфейс необходимо орган</w:t>
      </w:r>
      <w:r>
        <w:rPr>
          <w:sz w:val="20"/>
        </w:rPr>
        <w:t>и</w:t>
      </w:r>
      <w:r>
        <w:rPr>
          <w:sz w:val="20"/>
        </w:rPr>
        <w:t xml:space="preserve">зовать исходя из многооконного режима работы в </w:t>
      </w:r>
      <w:r>
        <w:rPr>
          <w:sz w:val="20"/>
          <w:lang w:val="en-US"/>
        </w:rPr>
        <w:t>Windows</w:t>
      </w:r>
      <w:r w:rsidRPr="004C1CA2">
        <w:rPr>
          <w:sz w:val="20"/>
        </w:rPr>
        <w:t xml:space="preserve"> и </w:t>
      </w:r>
      <w:r>
        <w:rPr>
          <w:sz w:val="20"/>
        </w:rPr>
        <w:t>учитывая поставленную задачу в задании. При выполнении работы предлагается для каждого пункта меню по</w:t>
      </w:r>
      <w:r>
        <w:rPr>
          <w:sz w:val="20"/>
        </w:rPr>
        <w:t>д</w:t>
      </w:r>
      <w:r>
        <w:rPr>
          <w:sz w:val="20"/>
        </w:rPr>
        <w:t>готовить соответствующую форму. Например, для ввода данных и их сохранения в типизированный и текстовый файлы необходимо разр</w:t>
      </w:r>
      <w:r>
        <w:rPr>
          <w:sz w:val="20"/>
        </w:rPr>
        <w:t>а</w:t>
      </w:r>
      <w:r>
        <w:rPr>
          <w:sz w:val="20"/>
        </w:rPr>
        <w:t>ботать форму «Исходные данные» в соответствии со структурой да</w:t>
      </w:r>
      <w:r>
        <w:rPr>
          <w:sz w:val="20"/>
        </w:rPr>
        <w:t>н</w:t>
      </w:r>
      <w:r>
        <w:rPr>
          <w:sz w:val="20"/>
        </w:rPr>
        <w:t>ных, необходимых для решения поставле</w:t>
      </w:r>
      <w:r>
        <w:rPr>
          <w:sz w:val="20"/>
        </w:rPr>
        <w:t>н</w:t>
      </w:r>
      <w:r>
        <w:rPr>
          <w:sz w:val="20"/>
        </w:rPr>
        <w:t>ной задачи.</w:t>
      </w:r>
    </w:p>
    <w:p w:rsidR="00997473" w:rsidRDefault="00997473">
      <w:pPr>
        <w:ind w:firstLine="709"/>
        <w:jc w:val="both"/>
        <w:rPr>
          <w:sz w:val="20"/>
        </w:rPr>
      </w:pPr>
      <w:r>
        <w:rPr>
          <w:sz w:val="20"/>
        </w:rPr>
        <w:t>Для предлагаемой в качестве примера задачи, схема интерфе</w:t>
      </w:r>
      <w:r>
        <w:rPr>
          <w:sz w:val="20"/>
        </w:rPr>
        <w:t>й</w:t>
      </w:r>
      <w:r>
        <w:rPr>
          <w:sz w:val="20"/>
        </w:rPr>
        <w:t>са представлена в Приложении А (см. рис. А.1). В тексте пояснител</w:t>
      </w:r>
      <w:r>
        <w:rPr>
          <w:sz w:val="20"/>
        </w:rPr>
        <w:t>ь</w:t>
      </w:r>
      <w:r>
        <w:rPr>
          <w:sz w:val="20"/>
        </w:rPr>
        <w:t>ной записки следует также дать словесное описание этой сх</w:t>
      </w:r>
      <w:r>
        <w:rPr>
          <w:sz w:val="20"/>
        </w:rPr>
        <w:t>е</w:t>
      </w:r>
      <w:r>
        <w:rPr>
          <w:sz w:val="20"/>
        </w:rPr>
        <w:t>мы.</w:t>
      </w:r>
    </w:p>
    <w:p w:rsidR="00997473" w:rsidRDefault="00997473">
      <w:pPr>
        <w:ind w:firstLine="709"/>
        <w:jc w:val="both"/>
        <w:rPr>
          <w:sz w:val="20"/>
        </w:rPr>
      </w:pPr>
    </w:p>
    <w:p w:rsidR="00997473" w:rsidRDefault="00997473">
      <w:pPr>
        <w:ind w:firstLine="709"/>
        <w:jc w:val="both"/>
        <w:rPr>
          <w:sz w:val="20"/>
        </w:rPr>
      </w:pPr>
    </w:p>
    <w:p w:rsidR="00997473" w:rsidRDefault="00997473">
      <w:pPr>
        <w:pStyle w:val="1"/>
      </w:pPr>
      <w:bookmarkStart w:id="15" w:name="_Toc99449035"/>
      <w:r>
        <w:t>5 СТРУКТУРА ПРОГРАММЫ</w:t>
      </w:r>
      <w:bookmarkEnd w:id="15"/>
    </w:p>
    <w:p w:rsidR="00997473" w:rsidRDefault="00997473">
      <w:pPr>
        <w:ind w:firstLine="709"/>
        <w:jc w:val="both"/>
        <w:rPr>
          <w:sz w:val="20"/>
        </w:rPr>
      </w:pPr>
      <w:r>
        <w:rPr>
          <w:sz w:val="20"/>
        </w:rPr>
        <w:t>В данном разделе необходимо привести краткое описание всех форм и модулей, подсоединенных в проекте. Кроме текстового опис</w:t>
      </w:r>
      <w:r>
        <w:rPr>
          <w:sz w:val="20"/>
        </w:rPr>
        <w:t>а</w:t>
      </w:r>
      <w:r>
        <w:rPr>
          <w:sz w:val="20"/>
        </w:rPr>
        <w:t>ния можно привести схему структуры програ</w:t>
      </w:r>
      <w:r>
        <w:rPr>
          <w:sz w:val="20"/>
        </w:rPr>
        <w:t>м</w:t>
      </w:r>
      <w:r>
        <w:rPr>
          <w:sz w:val="20"/>
        </w:rPr>
        <w:t xml:space="preserve">мы (см. приложение Г, рис. Г.1). </w:t>
      </w:r>
    </w:p>
    <w:p w:rsidR="00997473" w:rsidRDefault="00997473">
      <w:pPr>
        <w:ind w:firstLine="709"/>
        <w:jc w:val="both"/>
        <w:rPr>
          <w:sz w:val="20"/>
        </w:rPr>
      </w:pPr>
      <w:r>
        <w:rPr>
          <w:sz w:val="20"/>
        </w:rPr>
        <w:t>В тексте пояснительной записки следует описать все прим</w:t>
      </w:r>
      <w:r>
        <w:rPr>
          <w:sz w:val="20"/>
        </w:rPr>
        <w:t>е</w:t>
      </w:r>
      <w:r>
        <w:rPr>
          <w:sz w:val="20"/>
        </w:rPr>
        <w:t>няемые компоненты и изм</w:t>
      </w:r>
      <w:r>
        <w:rPr>
          <w:sz w:val="20"/>
        </w:rPr>
        <w:t>е</w:t>
      </w:r>
      <w:r>
        <w:rPr>
          <w:sz w:val="20"/>
        </w:rPr>
        <w:t>ненные Вами их свойства.</w:t>
      </w:r>
    </w:p>
    <w:p w:rsidR="00997473" w:rsidRDefault="00997473">
      <w:pPr>
        <w:ind w:firstLine="709"/>
        <w:jc w:val="both"/>
        <w:rPr>
          <w:sz w:val="20"/>
        </w:rPr>
      </w:pPr>
    </w:p>
    <w:p w:rsidR="00997473" w:rsidRDefault="00997473">
      <w:pPr>
        <w:pStyle w:val="1"/>
      </w:pPr>
      <w:bookmarkStart w:id="16" w:name="_Toc99449036"/>
      <w:r>
        <w:t>6 АПРОБАЦИЯ ПРОГРАММЫ</w:t>
      </w:r>
      <w:bookmarkEnd w:id="16"/>
    </w:p>
    <w:p w:rsidR="00997473" w:rsidRDefault="00997473">
      <w:pPr>
        <w:ind w:firstLine="709"/>
        <w:jc w:val="both"/>
        <w:rPr>
          <w:sz w:val="20"/>
        </w:rPr>
      </w:pPr>
      <w:r>
        <w:rPr>
          <w:sz w:val="20"/>
        </w:rPr>
        <w:t xml:space="preserve">В этом разделе следует привести несколько примеров решения задачи другими способами ( на микрокалькуляторе, в </w:t>
      </w:r>
      <w:r>
        <w:rPr>
          <w:sz w:val="20"/>
          <w:lang w:val="en-US"/>
        </w:rPr>
        <w:t>EXEL</w:t>
      </w:r>
      <w:r>
        <w:rPr>
          <w:sz w:val="20"/>
        </w:rPr>
        <w:t xml:space="preserve"> или </w:t>
      </w:r>
      <w:r>
        <w:rPr>
          <w:sz w:val="20"/>
          <w:lang w:val="en-US"/>
        </w:rPr>
        <w:t>Mat</w:t>
      </w:r>
      <w:r>
        <w:rPr>
          <w:sz w:val="20"/>
          <w:lang w:val="en-US"/>
        </w:rPr>
        <w:t>h</w:t>
      </w:r>
      <w:r>
        <w:rPr>
          <w:sz w:val="20"/>
          <w:lang w:val="en-US"/>
        </w:rPr>
        <w:t>Cad</w:t>
      </w:r>
      <w:r>
        <w:rPr>
          <w:sz w:val="20"/>
        </w:rPr>
        <w:t xml:space="preserve"> и т.п.) и решение этих же примеров, реализованное Вашей пр</w:t>
      </w:r>
      <w:r>
        <w:rPr>
          <w:sz w:val="20"/>
        </w:rPr>
        <w:t>о</w:t>
      </w:r>
      <w:r>
        <w:rPr>
          <w:sz w:val="20"/>
        </w:rPr>
        <w:t>граммой</w:t>
      </w:r>
      <w:r w:rsidRPr="004C1CA2">
        <w:rPr>
          <w:sz w:val="20"/>
        </w:rPr>
        <w:t xml:space="preserve"> (</w:t>
      </w:r>
      <w:r>
        <w:rPr>
          <w:sz w:val="20"/>
          <w:lang w:val="uk-UA"/>
        </w:rPr>
        <w:t>пример см. прил</w:t>
      </w:r>
      <w:r>
        <w:rPr>
          <w:sz w:val="20"/>
          <w:lang w:val="uk-UA"/>
        </w:rPr>
        <w:t>о</w:t>
      </w:r>
      <w:r>
        <w:rPr>
          <w:sz w:val="20"/>
          <w:lang w:val="uk-UA"/>
        </w:rPr>
        <w:t>жение Ж)</w:t>
      </w:r>
      <w:r>
        <w:rPr>
          <w:sz w:val="20"/>
        </w:rPr>
        <w:t xml:space="preserve">. </w:t>
      </w:r>
    </w:p>
    <w:p w:rsidR="00997473" w:rsidRDefault="00997473">
      <w:pPr>
        <w:ind w:firstLine="709"/>
        <w:jc w:val="both"/>
        <w:rPr>
          <w:sz w:val="20"/>
        </w:rPr>
      </w:pPr>
      <w:r>
        <w:rPr>
          <w:sz w:val="20"/>
        </w:rPr>
        <w:t>Рекомендации: для апробации необходимо применить разли</w:t>
      </w:r>
      <w:r>
        <w:rPr>
          <w:sz w:val="20"/>
        </w:rPr>
        <w:t>ч</w:t>
      </w:r>
      <w:r>
        <w:rPr>
          <w:sz w:val="20"/>
        </w:rPr>
        <w:t>ные исходные данные, даже такие, кот</w:t>
      </w:r>
      <w:r>
        <w:rPr>
          <w:sz w:val="20"/>
        </w:rPr>
        <w:t>о</w:t>
      </w:r>
      <w:r>
        <w:rPr>
          <w:sz w:val="20"/>
        </w:rPr>
        <w:t>рые могут привести к ошибкам. Это позволит Вам устранить все неопределе</w:t>
      </w:r>
      <w:r>
        <w:rPr>
          <w:sz w:val="20"/>
        </w:rPr>
        <w:t>н</w:t>
      </w:r>
      <w:r>
        <w:rPr>
          <w:sz w:val="20"/>
        </w:rPr>
        <w:t>ности.</w:t>
      </w:r>
    </w:p>
    <w:p w:rsidR="00997473" w:rsidRDefault="00997473">
      <w:pPr>
        <w:ind w:firstLine="709"/>
        <w:jc w:val="both"/>
        <w:rPr>
          <w:sz w:val="20"/>
        </w:rPr>
      </w:pPr>
    </w:p>
    <w:p w:rsidR="00997473" w:rsidRDefault="00997473">
      <w:pPr>
        <w:ind w:firstLine="709"/>
        <w:jc w:val="both"/>
        <w:rPr>
          <w:sz w:val="20"/>
        </w:rPr>
      </w:pPr>
    </w:p>
    <w:p w:rsidR="00997473" w:rsidRDefault="00997473">
      <w:pPr>
        <w:pStyle w:val="1"/>
      </w:pPr>
      <w:bookmarkStart w:id="17" w:name="_Toc99449037"/>
      <w:r>
        <w:t>7 РЕКОМЕНДАЦИИ К ВЫПОЛНЕНИЮ ЗАДАНИЯ</w:t>
      </w:r>
      <w:bookmarkEnd w:id="17"/>
    </w:p>
    <w:p w:rsidR="00997473" w:rsidRDefault="00997473">
      <w:pPr>
        <w:pStyle w:val="2"/>
        <w:spacing w:before="0"/>
        <w:ind w:firstLine="1684"/>
        <w:jc w:val="left"/>
        <w:rPr>
          <w:sz w:val="20"/>
        </w:rPr>
      </w:pPr>
      <w:bookmarkStart w:id="18" w:name="_Toc99449038"/>
      <w:r>
        <w:rPr>
          <w:sz w:val="20"/>
        </w:rPr>
        <w:t>7.1 Работа с исходными данными</w:t>
      </w:r>
      <w:bookmarkEnd w:id="18"/>
    </w:p>
    <w:p w:rsidR="00997473" w:rsidRDefault="00997473">
      <w:pPr>
        <w:ind w:firstLine="709"/>
        <w:jc w:val="both"/>
        <w:rPr>
          <w:sz w:val="20"/>
        </w:rPr>
      </w:pPr>
      <w:r>
        <w:rPr>
          <w:sz w:val="20"/>
        </w:rPr>
        <w:t>Перед написанием программы следует проанализировать все исходные данные и определиться с их т</w:t>
      </w:r>
      <w:r>
        <w:rPr>
          <w:sz w:val="20"/>
        </w:rPr>
        <w:t>и</w:t>
      </w:r>
      <w:r>
        <w:rPr>
          <w:sz w:val="20"/>
        </w:rPr>
        <w:t>пом и структурой. Например, для рассматриваемой в методических указаниях задачи в качестве и</w:t>
      </w:r>
      <w:r>
        <w:rPr>
          <w:sz w:val="20"/>
        </w:rPr>
        <w:t>с</w:t>
      </w:r>
      <w:r>
        <w:rPr>
          <w:sz w:val="20"/>
        </w:rPr>
        <w:t xml:space="preserve">ходных данных будут координаты двух точек и 4-ре измеренных угла. Координаты точек - величины вещественные </w:t>
      </w:r>
      <w:r>
        <w:rPr>
          <w:sz w:val="20"/>
          <w:lang w:val="uk-UA"/>
        </w:rPr>
        <w:t xml:space="preserve">типа </w:t>
      </w:r>
      <w:r>
        <w:rPr>
          <w:i/>
          <w:sz w:val="20"/>
          <w:lang w:val="en-US"/>
        </w:rPr>
        <w:t>Do</w:t>
      </w:r>
      <w:r>
        <w:rPr>
          <w:i/>
          <w:sz w:val="20"/>
          <w:lang w:val="en-US"/>
        </w:rPr>
        <w:t>u</w:t>
      </w:r>
      <w:r>
        <w:rPr>
          <w:i/>
          <w:sz w:val="20"/>
          <w:lang w:val="en-US"/>
        </w:rPr>
        <w:t>ble</w:t>
      </w:r>
      <w:r w:rsidRPr="004C1CA2">
        <w:rPr>
          <w:sz w:val="20"/>
        </w:rPr>
        <w:t xml:space="preserve">. </w:t>
      </w:r>
      <w:r>
        <w:rPr>
          <w:sz w:val="20"/>
        </w:rPr>
        <w:t xml:space="preserve">Углы будут представлены целочисленными (тип </w:t>
      </w:r>
      <w:r>
        <w:rPr>
          <w:i/>
          <w:sz w:val="20"/>
          <w:lang w:val="en-US"/>
        </w:rPr>
        <w:t>Integer</w:t>
      </w:r>
      <w:r>
        <w:rPr>
          <w:sz w:val="20"/>
          <w:lang w:val="uk-UA"/>
        </w:rPr>
        <w:t>)</w:t>
      </w:r>
      <w:r>
        <w:rPr>
          <w:sz w:val="20"/>
        </w:rPr>
        <w:t xml:space="preserve"> переменными: градусами, минутами и секундами. Тогда структура текстового файла с исходн</w:t>
      </w:r>
      <w:r>
        <w:rPr>
          <w:sz w:val="20"/>
        </w:rPr>
        <w:t>ы</w:t>
      </w:r>
      <w:r>
        <w:rPr>
          <w:sz w:val="20"/>
        </w:rPr>
        <w:t>ми данными будет следующая:</w:t>
      </w:r>
    </w:p>
    <w:p w:rsidR="00997473" w:rsidRDefault="00997473">
      <w:pPr>
        <w:ind w:firstLine="709"/>
        <w:jc w:val="both"/>
        <w:rPr>
          <w:sz w:val="20"/>
        </w:rPr>
      </w:pPr>
    </w:p>
    <w:p w:rsidR="00997473" w:rsidRDefault="00997473">
      <w:pPr>
        <w:ind w:firstLine="709"/>
        <w:jc w:val="both"/>
        <w:rPr>
          <w:sz w:val="20"/>
        </w:rPr>
      </w:pPr>
      <w:r>
        <w:rPr>
          <w:sz w:val="20"/>
        </w:rPr>
        <w:t xml:space="preserve">1 строка- координаты точки А) </w:t>
      </w:r>
      <w:r>
        <w:rPr>
          <w:sz w:val="20"/>
        </w:rPr>
        <w:tab/>
        <w:t>ХА</w:t>
      </w:r>
      <w:r>
        <w:rPr>
          <w:sz w:val="20"/>
          <w:lang w:val="ro-RO"/>
        </w:rPr>
        <w:t>&lt;пробел&gt;У</w:t>
      </w:r>
      <w:r>
        <w:rPr>
          <w:sz w:val="20"/>
        </w:rPr>
        <w:t>А</w:t>
      </w:r>
    </w:p>
    <w:p w:rsidR="00997473" w:rsidRDefault="00997473">
      <w:pPr>
        <w:ind w:firstLine="709"/>
        <w:jc w:val="both"/>
        <w:rPr>
          <w:sz w:val="20"/>
        </w:rPr>
      </w:pPr>
      <w:r>
        <w:rPr>
          <w:sz w:val="20"/>
        </w:rPr>
        <w:t>2</w:t>
      </w:r>
      <w:r>
        <w:rPr>
          <w:sz w:val="20"/>
          <w:lang w:val="ro-RO"/>
        </w:rPr>
        <w:t xml:space="preserve"> строка- координаты точки </w:t>
      </w:r>
      <w:r>
        <w:rPr>
          <w:sz w:val="20"/>
        </w:rPr>
        <w:t>В</w:t>
      </w:r>
      <w:r>
        <w:rPr>
          <w:sz w:val="20"/>
          <w:lang w:val="ro-RO"/>
        </w:rPr>
        <w:t xml:space="preserve">) </w:t>
      </w:r>
      <w:r>
        <w:rPr>
          <w:sz w:val="20"/>
          <w:lang w:val="ro-RO"/>
        </w:rPr>
        <w:tab/>
        <w:t>Х</w:t>
      </w:r>
      <w:r>
        <w:rPr>
          <w:sz w:val="20"/>
        </w:rPr>
        <w:t>В</w:t>
      </w:r>
      <w:r>
        <w:rPr>
          <w:sz w:val="20"/>
          <w:lang w:val="ro-RO"/>
        </w:rPr>
        <w:t>&lt;пробел&gt;У</w:t>
      </w:r>
      <w:r>
        <w:rPr>
          <w:sz w:val="20"/>
        </w:rPr>
        <w:t>В</w:t>
      </w:r>
    </w:p>
    <w:p w:rsidR="00997473" w:rsidRDefault="00997473">
      <w:pPr>
        <w:ind w:firstLine="709"/>
        <w:jc w:val="both"/>
        <w:rPr>
          <w:sz w:val="20"/>
        </w:rPr>
      </w:pPr>
      <w:r>
        <w:rPr>
          <w:sz w:val="20"/>
        </w:rPr>
        <w:t>3</w:t>
      </w:r>
      <w:r>
        <w:rPr>
          <w:sz w:val="20"/>
          <w:lang w:val="ro-RO"/>
        </w:rPr>
        <w:t xml:space="preserve"> строка- координаты точки </w:t>
      </w:r>
      <w:r>
        <w:rPr>
          <w:sz w:val="20"/>
        </w:rPr>
        <w:t>С</w:t>
      </w:r>
      <w:r>
        <w:rPr>
          <w:sz w:val="20"/>
          <w:lang w:val="ro-RO"/>
        </w:rPr>
        <w:t xml:space="preserve">) </w:t>
      </w:r>
      <w:r>
        <w:rPr>
          <w:sz w:val="20"/>
          <w:lang w:val="ro-RO"/>
        </w:rPr>
        <w:tab/>
        <w:t>Х</w:t>
      </w:r>
      <w:r>
        <w:rPr>
          <w:sz w:val="20"/>
        </w:rPr>
        <w:t>В</w:t>
      </w:r>
      <w:r>
        <w:rPr>
          <w:sz w:val="20"/>
          <w:lang w:val="ro-RO"/>
        </w:rPr>
        <w:t>&lt;пробел&gt;У</w:t>
      </w:r>
      <w:r>
        <w:rPr>
          <w:sz w:val="20"/>
        </w:rPr>
        <w:t>С</w:t>
      </w:r>
    </w:p>
    <w:p w:rsidR="00997473" w:rsidRPr="004C1CA2" w:rsidRDefault="00997473">
      <w:pPr>
        <w:ind w:firstLine="709"/>
        <w:jc w:val="both"/>
        <w:rPr>
          <w:sz w:val="20"/>
        </w:rPr>
      </w:pPr>
      <w:r>
        <w:rPr>
          <w:sz w:val="20"/>
        </w:rPr>
        <w:t>4</w:t>
      </w:r>
      <w:r>
        <w:rPr>
          <w:sz w:val="20"/>
          <w:lang w:val="ro-RO"/>
        </w:rPr>
        <w:t xml:space="preserve"> строка- координаты точки </w:t>
      </w:r>
      <w:r>
        <w:rPr>
          <w:sz w:val="20"/>
          <w:lang w:val="en-US"/>
        </w:rPr>
        <w:t>D</w:t>
      </w:r>
      <w:r>
        <w:rPr>
          <w:sz w:val="20"/>
          <w:lang w:val="ro-RO"/>
        </w:rPr>
        <w:t xml:space="preserve">) </w:t>
      </w:r>
      <w:r>
        <w:rPr>
          <w:sz w:val="20"/>
          <w:lang w:val="ro-RO"/>
        </w:rPr>
        <w:tab/>
        <w:t>Х</w:t>
      </w:r>
      <w:r>
        <w:rPr>
          <w:sz w:val="20"/>
        </w:rPr>
        <w:t>В</w:t>
      </w:r>
      <w:r>
        <w:rPr>
          <w:sz w:val="20"/>
          <w:lang w:val="ro-RO"/>
        </w:rPr>
        <w:t>&lt;пробел&gt;У</w:t>
      </w:r>
      <w:r>
        <w:rPr>
          <w:sz w:val="20"/>
          <w:lang w:val="en-US"/>
        </w:rPr>
        <w:t>D</w:t>
      </w:r>
    </w:p>
    <w:p w:rsidR="00997473" w:rsidRPr="004C1CA2" w:rsidRDefault="00997473">
      <w:pPr>
        <w:ind w:firstLine="709"/>
        <w:jc w:val="both"/>
        <w:rPr>
          <w:sz w:val="20"/>
        </w:rPr>
      </w:pPr>
      <w:r w:rsidRPr="004C1CA2">
        <w:rPr>
          <w:sz w:val="20"/>
        </w:rPr>
        <w:t>5</w:t>
      </w:r>
      <w:r>
        <w:rPr>
          <w:sz w:val="20"/>
        </w:rPr>
        <w:t xml:space="preserve"> строка- угол</w:t>
      </w:r>
      <w:r w:rsidR="00BB7B4C">
        <w:rPr>
          <w:noProof/>
          <w:position w:val="-10"/>
          <w:sz w:val="20"/>
        </w:rPr>
      </w:r>
      <w:r w:rsidR="00BB7B4C">
        <w:rPr>
          <w:noProof/>
          <w:position w:val="-10"/>
          <w:sz w:val="20"/>
        </w:rPr>
        <w:object w:dxaOrig="260" w:dyaOrig="320">
          <v:shape id="_x0000_i1088" type="#_x0000_t75" style="width:13.1pt;height:15.95pt" o:ole="">
            <v:imagedata r:id="rId124" o:title=""/>
          </v:shape>
          <o:OLEObject Type="Embed" ProgID="Equation.3" ShapeID="_x0000_i1088" DrawAspect="Content" ObjectID="_1735329146" r:id="rId125"/>
        </w:object>
      </w:r>
      <w:r>
        <w:rPr>
          <w:sz w:val="20"/>
        </w:rPr>
        <w:t>) град</w:t>
      </w:r>
      <w:r>
        <w:rPr>
          <w:sz w:val="20"/>
        </w:rPr>
        <w:t>у</w:t>
      </w:r>
      <w:r>
        <w:rPr>
          <w:sz w:val="20"/>
        </w:rPr>
        <w:t>сы&lt;пробел&gt;минуты&lt;пробел&gt;секунды</w:t>
      </w:r>
    </w:p>
    <w:p w:rsidR="00997473" w:rsidRPr="004C1CA2" w:rsidRDefault="00997473">
      <w:pPr>
        <w:ind w:firstLine="709"/>
        <w:jc w:val="both"/>
        <w:rPr>
          <w:sz w:val="20"/>
        </w:rPr>
      </w:pPr>
      <w:r w:rsidRPr="004C1CA2">
        <w:rPr>
          <w:sz w:val="20"/>
        </w:rPr>
        <w:t>6</w:t>
      </w:r>
      <w:r>
        <w:rPr>
          <w:sz w:val="20"/>
        </w:rPr>
        <w:t xml:space="preserve"> строка- угол</w:t>
      </w:r>
      <w:r w:rsidR="00BB7B4C">
        <w:rPr>
          <w:noProof/>
          <w:position w:val="-10"/>
          <w:sz w:val="20"/>
        </w:rPr>
      </w:r>
      <w:r w:rsidR="00BB7B4C">
        <w:rPr>
          <w:noProof/>
          <w:position w:val="-10"/>
          <w:sz w:val="20"/>
        </w:rPr>
        <w:object w:dxaOrig="279" w:dyaOrig="320">
          <v:shape id="_x0000_i1089" type="#_x0000_t75" style="width:13.9pt;height:15.95pt" o:ole="">
            <v:imagedata r:id="rId126" o:title=""/>
          </v:shape>
          <o:OLEObject Type="Embed" ProgID="Equation.3" ShapeID="_x0000_i1089" DrawAspect="Content" ObjectID="_1735329147" r:id="rId127"/>
        </w:object>
      </w:r>
      <w:r>
        <w:rPr>
          <w:sz w:val="20"/>
        </w:rPr>
        <w:t>) град</w:t>
      </w:r>
      <w:r>
        <w:rPr>
          <w:sz w:val="20"/>
        </w:rPr>
        <w:t>у</w:t>
      </w:r>
      <w:r>
        <w:rPr>
          <w:sz w:val="20"/>
        </w:rPr>
        <w:t>сы&lt;пробел&gt;минуты&lt;пробел&gt;секунды</w:t>
      </w:r>
    </w:p>
    <w:p w:rsidR="00997473" w:rsidRPr="004C1CA2" w:rsidRDefault="00997473">
      <w:pPr>
        <w:ind w:firstLine="709"/>
        <w:jc w:val="both"/>
        <w:rPr>
          <w:sz w:val="20"/>
        </w:rPr>
      </w:pPr>
      <w:r w:rsidRPr="004C1CA2">
        <w:rPr>
          <w:sz w:val="20"/>
        </w:rPr>
        <w:t>7</w:t>
      </w:r>
      <w:r>
        <w:rPr>
          <w:sz w:val="20"/>
        </w:rPr>
        <w:t xml:space="preserve"> строка- угол</w:t>
      </w:r>
      <w:r w:rsidR="00BB7B4C">
        <w:rPr>
          <w:noProof/>
          <w:position w:val="-10"/>
          <w:sz w:val="20"/>
        </w:rPr>
      </w:r>
      <w:r w:rsidR="00BB7B4C">
        <w:rPr>
          <w:noProof/>
          <w:position w:val="-10"/>
          <w:sz w:val="20"/>
        </w:rPr>
        <w:object w:dxaOrig="279" w:dyaOrig="320">
          <v:shape id="_x0000_i1090" type="#_x0000_t75" style="width:13.9pt;height:15.95pt" o:ole="">
            <v:imagedata r:id="rId128" o:title=""/>
          </v:shape>
          <o:OLEObject Type="Embed" ProgID="Equation.3" ShapeID="_x0000_i1090" DrawAspect="Content" ObjectID="_1735329148" r:id="rId129"/>
        </w:object>
      </w:r>
      <w:r>
        <w:rPr>
          <w:sz w:val="20"/>
        </w:rPr>
        <w:t>) град</w:t>
      </w:r>
      <w:r>
        <w:rPr>
          <w:sz w:val="20"/>
        </w:rPr>
        <w:t>у</w:t>
      </w:r>
      <w:r>
        <w:rPr>
          <w:sz w:val="20"/>
        </w:rPr>
        <w:t>сы&lt;пробел&gt;минуты&lt;пробел&gt;секунды</w:t>
      </w:r>
    </w:p>
    <w:p w:rsidR="00997473" w:rsidRDefault="00997473">
      <w:pPr>
        <w:ind w:firstLine="709"/>
        <w:jc w:val="both"/>
        <w:rPr>
          <w:sz w:val="20"/>
        </w:rPr>
      </w:pPr>
    </w:p>
    <w:p w:rsidR="00997473" w:rsidRPr="004C1CA2" w:rsidRDefault="00997473">
      <w:pPr>
        <w:ind w:firstLine="709"/>
        <w:jc w:val="both"/>
        <w:rPr>
          <w:sz w:val="20"/>
        </w:rPr>
      </w:pPr>
      <w:r>
        <w:rPr>
          <w:sz w:val="20"/>
        </w:rPr>
        <w:t xml:space="preserve">Безтиповый файл будет содержать семнадцать переменных (восемь переменных типа </w:t>
      </w:r>
      <w:r>
        <w:rPr>
          <w:i/>
          <w:sz w:val="20"/>
        </w:rPr>
        <w:t>Double</w:t>
      </w:r>
      <w:r>
        <w:rPr>
          <w:sz w:val="20"/>
        </w:rPr>
        <w:t xml:space="preserve"> и девять переменных типа </w:t>
      </w:r>
      <w:r>
        <w:rPr>
          <w:i/>
          <w:iCs/>
          <w:sz w:val="20"/>
          <w:lang w:val="en-US"/>
        </w:rPr>
        <w:t>Integer</w:t>
      </w:r>
      <w:r w:rsidRPr="004C1CA2">
        <w:rPr>
          <w:sz w:val="20"/>
        </w:rPr>
        <w:t>)</w:t>
      </w:r>
      <w:r>
        <w:rPr>
          <w:sz w:val="20"/>
        </w:rPr>
        <w:t>.</w:t>
      </w:r>
    </w:p>
    <w:p w:rsidR="00997473" w:rsidRDefault="00997473">
      <w:pPr>
        <w:ind w:firstLine="709"/>
        <w:jc w:val="both"/>
        <w:rPr>
          <w:sz w:val="20"/>
        </w:rPr>
      </w:pPr>
      <w:r>
        <w:rPr>
          <w:sz w:val="20"/>
        </w:rPr>
        <w:t>Рекомендуется файлам с исходными данными имена присва</w:t>
      </w:r>
      <w:r>
        <w:rPr>
          <w:sz w:val="20"/>
        </w:rPr>
        <w:t>и</w:t>
      </w:r>
      <w:r>
        <w:rPr>
          <w:sz w:val="20"/>
        </w:rPr>
        <w:t>вать в диал</w:t>
      </w:r>
      <w:r>
        <w:rPr>
          <w:sz w:val="20"/>
        </w:rPr>
        <w:t>о</w:t>
      </w:r>
      <w:r>
        <w:rPr>
          <w:sz w:val="20"/>
        </w:rPr>
        <w:t>говом режиме, а не задавать в виде констант. Для этого, на форму, содержащую главное пользовательское меню управления В</w:t>
      </w:r>
      <w:r>
        <w:rPr>
          <w:sz w:val="20"/>
        </w:rPr>
        <w:t>а</w:t>
      </w:r>
      <w:r>
        <w:rPr>
          <w:sz w:val="20"/>
        </w:rPr>
        <w:t xml:space="preserve">шей программой пометите компоненту </w:t>
      </w:r>
      <w:r>
        <w:rPr>
          <w:sz w:val="20"/>
          <w:lang w:val="en-US"/>
        </w:rPr>
        <w:t>SaveDialog</w:t>
      </w:r>
      <w:r w:rsidRPr="004C1CA2">
        <w:rPr>
          <w:sz w:val="20"/>
        </w:rPr>
        <w:t xml:space="preserve"> </w:t>
      </w:r>
      <w:r>
        <w:rPr>
          <w:sz w:val="20"/>
        </w:rPr>
        <w:t xml:space="preserve"> из палитры комп</w:t>
      </w:r>
      <w:r>
        <w:rPr>
          <w:sz w:val="20"/>
        </w:rPr>
        <w:t>о</w:t>
      </w:r>
      <w:r>
        <w:rPr>
          <w:sz w:val="20"/>
        </w:rPr>
        <w:t>нент Dialogs. Затем измените следующие свойства эт</w:t>
      </w:r>
      <w:r>
        <w:rPr>
          <w:sz w:val="20"/>
        </w:rPr>
        <w:t>о</w:t>
      </w:r>
      <w:r>
        <w:rPr>
          <w:sz w:val="20"/>
        </w:rPr>
        <w:t xml:space="preserve">го объекта: </w:t>
      </w:r>
      <w:r>
        <w:rPr>
          <w:i/>
          <w:sz w:val="20"/>
        </w:rPr>
        <w:t xml:space="preserve">DefaulExt, Filter, FilterIndex, Name, </w:t>
      </w:r>
      <w:r>
        <w:rPr>
          <w:i/>
          <w:sz w:val="20"/>
          <w:lang w:val="en-US"/>
        </w:rPr>
        <w:t>Options</w:t>
      </w:r>
      <w:r w:rsidRPr="004C1CA2">
        <w:rPr>
          <w:i/>
          <w:sz w:val="20"/>
        </w:rPr>
        <w:t>,</w:t>
      </w:r>
      <w:r>
        <w:rPr>
          <w:i/>
          <w:sz w:val="20"/>
        </w:rPr>
        <w:t xml:space="preserve"> Title</w:t>
      </w:r>
      <w:r>
        <w:rPr>
          <w:sz w:val="20"/>
        </w:rPr>
        <w:t xml:space="preserve">. Свойство </w:t>
      </w:r>
      <w:r>
        <w:rPr>
          <w:i/>
          <w:sz w:val="20"/>
        </w:rPr>
        <w:t>DefaulExt</w:t>
      </w:r>
      <w:r>
        <w:rPr>
          <w:sz w:val="20"/>
        </w:rPr>
        <w:t xml:space="preserve"> позволяет установить расширение файла, которое по умолчанию пр</w:t>
      </w:r>
      <w:r>
        <w:rPr>
          <w:sz w:val="20"/>
        </w:rPr>
        <w:t>и</w:t>
      </w:r>
      <w:r>
        <w:rPr>
          <w:sz w:val="20"/>
        </w:rPr>
        <w:t>соединено к имени создаваемого файла. Так как Вы будете работать с текстовыми или типизир</w:t>
      </w:r>
      <w:r>
        <w:rPr>
          <w:sz w:val="20"/>
        </w:rPr>
        <w:t>о</w:t>
      </w:r>
      <w:r>
        <w:rPr>
          <w:sz w:val="20"/>
        </w:rPr>
        <w:t xml:space="preserve">ванными файлами, то в зависимости от этого установите эту величину либо </w:t>
      </w:r>
      <w:r>
        <w:rPr>
          <w:i/>
          <w:sz w:val="20"/>
        </w:rPr>
        <w:t>*.</w:t>
      </w:r>
      <w:r>
        <w:rPr>
          <w:i/>
          <w:sz w:val="20"/>
          <w:lang w:val="en-US"/>
        </w:rPr>
        <w:t>txt</w:t>
      </w:r>
      <w:r w:rsidRPr="004C1CA2">
        <w:rPr>
          <w:sz w:val="20"/>
        </w:rPr>
        <w:t>, либо</w:t>
      </w:r>
      <w:r>
        <w:rPr>
          <w:sz w:val="20"/>
        </w:rPr>
        <w:t xml:space="preserve"> </w:t>
      </w:r>
      <w:r>
        <w:rPr>
          <w:i/>
          <w:sz w:val="20"/>
        </w:rPr>
        <w:t>*.</w:t>
      </w:r>
      <w:r>
        <w:rPr>
          <w:i/>
          <w:sz w:val="20"/>
          <w:lang w:val="en-US"/>
        </w:rPr>
        <w:t>tip</w:t>
      </w:r>
      <w:r w:rsidRPr="004C1CA2">
        <w:rPr>
          <w:sz w:val="20"/>
        </w:rPr>
        <w:t>.</w:t>
      </w:r>
      <w:r>
        <w:rPr>
          <w:sz w:val="20"/>
        </w:rPr>
        <w:t xml:space="preserve">  Вы можете создать фильтр для работы с несколькими типами данных. Для этого дв</w:t>
      </w:r>
      <w:r>
        <w:rPr>
          <w:sz w:val="20"/>
        </w:rPr>
        <w:t>а</w:t>
      </w:r>
      <w:r>
        <w:rPr>
          <w:sz w:val="20"/>
        </w:rPr>
        <w:t xml:space="preserve">жды щелкните левой кнопкой мыши в поле свойства </w:t>
      </w:r>
      <w:r>
        <w:rPr>
          <w:i/>
          <w:sz w:val="20"/>
        </w:rPr>
        <w:t>Filter</w:t>
      </w:r>
      <w:r>
        <w:rPr>
          <w:sz w:val="20"/>
        </w:rPr>
        <w:t>, в результате откроется диалоговое окно для созд</w:t>
      </w:r>
      <w:r>
        <w:rPr>
          <w:sz w:val="20"/>
        </w:rPr>
        <w:t>а</w:t>
      </w:r>
      <w:r>
        <w:rPr>
          <w:sz w:val="20"/>
        </w:rPr>
        <w:t>ния фильтра (рис.7. 2).</w:t>
      </w:r>
    </w:p>
    <w:p w:rsidR="00997473" w:rsidRDefault="00997473">
      <w:pPr>
        <w:ind w:firstLine="709"/>
        <w:jc w:val="both"/>
        <w:rPr>
          <w:sz w:val="20"/>
        </w:rPr>
      </w:pPr>
    </w:p>
    <w:p w:rsidR="00997473" w:rsidRDefault="00BB7B4C">
      <w:pPr>
        <w:jc w:val="center"/>
      </w:pPr>
      <w:r>
        <w:rPr>
          <w:noProof/>
        </w:rPr>
        <w:drawing>
          <wp:inline distT="0" distB="0" distL="0" distR="0">
            <wp:extent cx="2560320" cy="1541780"/>
            <wp:effectExtent l="0" t="0" r="0" b="0"/>
            <wp:docPr id="67" name="Рисунок 6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67"/>
                    <pic:cNvPicPr>
                      <a:picLocks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0320" cy="1541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7473" w:rsidRDefault="00997473">
      <w:pPr>
        <w:jc w:val="center"/>
        <w:rPr>
          <w:sz w:val="20"/>
        </w:rPr>
      </w:pPr>
      <w:r>
        <w:rPr>
          <w:sz w:val="20"/>
        </w:rPr>
        <w:t>Рис.7. 2. Диалоговое окно создания фильтров</w:t>
      </w:r>
    </w:p>
    <w:p w:rsidR="00997473" w:rsidRDefault="00997473">
      <w:pPr>
        <w:ind w:firstLine="709"/>
        <w:jc w:val="both"/>
        <w:rPr>
          <w:sz w:val="20"/>
        </w:rPr>
      </w:pPr>
    </w:p>
    <w:p w:rsidR="00997473" w:rsidRDefault="00997473">
      <w:pPr>
        <w:pStyle w:val="32"/>
        <w:rPr>
          <w:sz w:val="20"/>
        </w:rPr>
      </w:pPr>
      <w:r>
        <w:rPr>
          <w:sz w:val="20"/>
        </w:rPr>
        <w:t xml:space="preserve">       Следует заполнить поля</w:t>
      </w:r>
      <w:r>
        <w:rPr>
          <w:b/>
          <w:i/>
          <w:sz w:val="20"/>
        </w:rPr>
        <w:t xml:space="preserve">: </w:t>
      </w:r>
      <w:r>
        <w:rPr>
          <w:i/>
          <w:sz w:val="20"/>
        </w:rPr>
        <w:t>Filter Name</w:t>
      </w:r>
      <w:r>
        <w:rPr>
          <w:sz w:val="20"/>
        </w:rPr>
        <w:t xml:space="preserve"> – текстовой информацией по задаваемому филь</w:t>
      </w:r>
      <w:r>
        <w:rPr>
          <w:sz w:val="20"/>
        </w:rPr>
        <w:t>т</w:t>
      </w:r>
      <w:r>
        <w:rPr>
          <w:sz w:val="20"/>
        </w:rPr>
        <w:t xml:space="preserve">ру и </w:t>
      </w:r>
      <w:r>
        <w:rPr>
          <w:i/>
          <w:sz w:val="20"/>
        </w:rPr>
        <w:t>Filter</w:t>
      </w:r>
      <w:r>
        <w:rPr>
          <w:sz w:val="20"/>
        </w:rPr>
        <w:t xml:space="preserve"> шаблоном фильтра (см пример на рис.2).</w:t>
      </w:r>
    </w:p>
    <w:p w:rsidR="00997473" w:rsidRDefault="00997473">
      <w:pPr>
        <w:pStyle w:val="32"/>
        <w:rPr>
          <w:sz w:val="20"/>
        </w:rPr>
      </w:pPr>
      <w:r>
        <w:rPr>
          <w:sz w:val="20"/>
        </w:rPr>
        <w:t xml:space="preserve">       Для того, чтобы на момент работы в диалоговом окне создания файла все существующие файлы в рабочей директории были отфиль</w:t>
      </w:r>
      <w:r>
        <w:rPr>
          <w:sz w:val="20"/>
        </w:rPr>
        <w:t>т</w:t>
      </w:r>
      <w:r>
        <w:rPr>
          <w:sz w:val="20"/>
        </w:rPr>
        <w:t xml:space="preserve">рованы по одному шаблону, следует задать свойству </w:t>
      </w:r>
      <w:r>
        <w:rPr>
          <w:i/>
          <w:sz w:val="20"/>
        </w:rPr>
        <w:t>FilterIndex</w:t>
      </w:r>
      <w:r>
        <w:rPr>
          <w:sz w:val="20"/>
        </w:rPr>
        <w:t xml:space="preserve"> номер этого шаблона в списке. Так, напр</w:t>
      </w:r>
      <w:r>
        <w:rPr>
          <w:sz w:val="20"/>
        </w:rPr>
        <w:t>и</w:t>
      </w:r>
      <w:r>
        <w:rPr>
          <w:sz w:val="20"/>
        </w:rPr>
        <w:t xml:space="preserve">мер, для списка, представленного на рис. 7.2 </w:t>
      </w:r>
      <w:r>
        <w:rPr>
          <w:i/>
          <w:sz w:val="20"/>
        </w:rPr>
        <w:t>FilterIndex:=1</w:t>
      </w:r>
      <w:r>
        <w:rPr>
          <w:sz w:val="20"/>
        </w:rPr>
        <w:t>, если вы хотите по умолчанию устан</w:t>
      </w:r>
      <w:r>
        <w:rPr>
          <w:sz w:val="20"/>
        </w:rPr>
        <w:t>о</w:t>
      </w:r>
      <w:r>
        <w:rPr>
          <w:sz w:val="20"/>
        </w:rPr>
        <w:t xml:space="preserve">вить фильтр </w:t>
      </w:r>
      <w:r>
        <w:rPr>
          <w:i/>
          <w:sz w:val="20"/>
        </w:rPr>
        <w:t>*.</w:t>
      </w:r>
      <w:r>
        <w:rPr>
          <w:i/>
          <w:sz w:val="20"/>
          <w:lang w:val="en-US"/>
        </w:rPr>
        <w:t>txt</w:t>
      </w:r>
      <w:r w:rsidRPr="004C1CA2">
        <w:rPr>
          <w:i/>
          <w:sz w:val="20"/>
        </w:rPr>
        <w:t xml:space="preserve"> </w:t>
      </w:r>
      <w:r w:rsidRPr="004C1CA2">
        <w:rPr>
          <w:sz w:val="20"/>
        </w:rPr>
        <w:t>(см. рис.</w:t>
      </w:r>
      <w:r>
        <w:rPr>
          <w:sz w:val="20"/>
        </w:rPr>
        <w:t>7.</w:t>
      </w:r>
      <w:r w:rsidRPr="004C1CA2">
        <w:rPr>
          <w:sz w:val="20"/>
        </w:rPr>
        <w:t>3)</w:t>
      </w:r>
      <w:r>
        <w:rPr>
          <w:sz w:val="20"/>
          <w:lang w:val="uk-UA"/>
        </w:rPr>
        <w:t>.</w:t>
      </w:r>
      <w:r>
        <w:rPr>
          <w:sz w:val="20"/>
        </w:rPr>
        <w:t xml:space="preserve"> </w:t>
      </w:r>
    </w:p>
    <w:p w:rsidR="00997473" w:rsidRDefault="00997473">
      <w:pPr>
        <w:pStyle w:val="32"/>
        <w:rPr>
          <w:sz w:val="20"/>
        </w:rPr>
      </w:pPr>
      <w:r>
        <w:rPr>
          <w:sz w:val="20"/>
        </w:rPr>
        <w:t xml:space="preserve">Изменив свойства </w:t>
      </w:r>
      <w:r>
        <w:rPr>
          <w:i/>
          <w:sz w:val="20"/>
          <w:lang w:val="en-US"/>
        </w:rPr>
        <w:t>Options</w:t>
      </w:r>
      <w:r>
        <w:rPr>
          <w:sz w:val="20"/>
        </w:rPr>
        <w:t xml:space="preserve"> Вы можете видоизменить диалоговое окно, которое применяется для создания фа</w:t>
      </w:r>
      <w:r>
        <w:rPr>
          <w:sz w:val="20"/>
        </w:rPr>
        <w:t>й</w:t>
      </w:r>
      <w:r>
        <w:rPr>
          <w:sz w:val="20"/>
        </w:rPr>
        <w:t>лов.</w:t>
      </w:r>
    </w:p>
    <w:p w:rsidR="00997473" w:rsidRDefault="00997473">
      <w:pPr>
        <w:pStyle w:val="32"/>
        <w:rPr>
          <w:sz w:val="20"/>
        </w:rPr>
      </w:pPr>
      <w:r w:rsidRPr="004C1CA2">
        <w:rPr>
          <w:sz w:val="20"/>
        </w:rPr>
        <w:t>Если</w:t>
      </w:r>
      <w:r w:rsidRPr="004C1CA2">
        <w:rPr>
          <w:i/>
          <w:sz w:val="20"/>
        </w:rPr>
        <w:t xml:space="preserve"> </w:t>
      </w:r>
      <w:r>
        <w:rPr>
          <w:i/>
          <w:sz w:val="20"/>
        </w:rPr>
        <w:t xml:space="preserve"> Title:= «Сохранить как» </w:t>
      </w:r>
      <w:r>
        <w:rPr>
          <w:sz w:val="20"/>
        </w:rPr>
        <w:t>, то это же название появиться в диал</w:t>
      </w:r>
      <w:r>
        <w:rPr>
          <w:sz w:val="20"/>
        </w:rPr>
        <w:t>о</w:t>
      </w:r>
      <w:r>
        <w:rPr>
          <w:sz w:val="20"/>
        </w:rPr>
        <w:t>говом окне.</w:t>
      </w:r>
    </w:p>
    <w:p w:rsidR="00997473" w:rsidRPr="004C1CA2" w:rsidRDefault="00997473">
      <w:pPr>
        <w:pStyle w:val="32"/>
        <w:ind w:firstLine="426"/>
        <w:rPr>
          <w:i/>
          <w:sz w:val="20"/>
        </w:rPr>
      </w:pPr>
      <w:r>
        <w:rPr>
          <w:sz w:val="20"/>
        </w:rPr>
        <w:t xml:space="preserve">Если Вы помещаете компоненту </w:t>
      </w:r>
      <w:r>
        <w:rPr>
          <w:i/>
          <w:sz w:val="20"/>
        </w:rPr>
        <w:t>SaveDialog</w:t>
      </w:r>
      <w:r>
        <w:rPr>
          <w:sz w:val="20"/>
        </w:rPr>
        <w:t xml:space="preserve">  на форму, то по умолч</w:t>
      </w:r>
      <w:r>
        <w:rPr>
          <w:sz w:val="20"/>
        </w:rPr>
        <w:t>а</w:t>
      </w:r>
      <w:r>
        <w:rPr>
          <w:sz w:val="20"/>
        </w:rPr>
        <w:t xml:space="preserve">нию </w:t>
      </w:r>
      <w:r>
        <w:rPr>
          <w:i/>
          <w:sz w:val="20"/>
        </w:rPr>
        <w:t>Name=SaveDialog1</w:t>
      </w:r>
      <w:r>
        <w:rPr>
          <w:sz w:val="20"/>
        </w:rPr>
        <w:t xml:space="preserve">. Если на форму компонента </w:t>
      </w:r>
      <w:r>
        <w:rPr>
          <w:i/>
          <w:sz w:val="20"/>
        </w:rPr>
        <w:t xml:space="preserve">SaveDialog </w:t>
      </w:r>
      <w:r>
        <w:rPr>
          <w:sz w:val="20"/>
        </w:rPr>
        <w:t>была помещена несколько раз, то имена будут изменят</w:t>
      </w:r>
      <w:r>
        <w:rPr>
          <w:sz w:val="20"/>
        </w:rPr>
        <w:t>ь</w:t>
      </w:r>
      <w:r>
        <w:rPr>
          <w:sz w:val="20"/>
        </w:rPr>
        <w:t xml:space="preserve">ся: </w:t>
      </w:r>
      <w:r>
        <w:rPr>
          <w:i/>
          <w:sz w:val="20"/>
        </w:rPr>
        <w:t>SaveDialog2, SaveDialog3…</w:t>
      </w:r>
    </w:p>
    <w:p w:rsidR="00997473" w:rsidRPr="004C1CA2" w:rsidRDefault="00997473">
      <w:pPr>
        <w:pStyle w:val="32"/>
        <w:ind w:firstLine="426"/>
        <w:rPr>
          <w:sz w:val="20"/>
        </w:rPr>
      </w:pPr>
      <w:r>
        <w:rPr>
          <w:sz w:val="20"/>
        </w:rPr>
        <w:t>Свойства объектов можно изменять как непосредственно в окне Инспектора объектов, так и в тексте программы путем присваив</w:t>
      </w:r>
      <w:r>
        <w:rPr>
          <w:sz w:val="20"/>
        </w:rPr>
        <w:t>а</w:t>
      </w:r>
      <w:r>
        <w:rPr>
          <w:sz w:val="20"/>
        </w:rPr>
        <w:t>ния им значений.</w:t>
      </w:r>
    </w:p>
    <w:p w:rsidR="00997473" w:rsidRDefault="00997473">
      <w:pPr>
        <w:pStyle w:val="32"/>
        <w:ind w:firstLine="426"/>
        <w:rPr>
          <w:sz w:val="20"/>
        </w:rPr>
      </w:pPr>
      <w:r>
        <w:rPr>
          <w:sz w:val="20"/>
        </w:rPr>
        <w:t xml:space="preserve">Так, например, для того, чтобы при открытии </w:t>
      </w:r>
      <w:r>
        <w:rPr>
          <w:i/>
          <w:sz w:val="20"/>
        </w:rPr>
        <w:t>SaveDialog</w:t>
      </w:r>
      <w:r>
        <w:rPr>
          <w:sz w:val="20"/>
        </w:rPr>
        <w:t xml:space="preserve">  в диал</w:t>
      </w:r>
      <w:r>
        <w:rPr>
          <w:sz w:val="20"/>
        </w:rPr>
        <w:t>о</w:t>
      </w:r>
      <w:r>
        <w:rPr>
          <w:sz w:val="20"/>
        </w:rPr>
        <w:t>говом окне сразу была подсоединена папка с данными, то в пр</w:t>
      </w:r>
      <w:r>
        <w:rPr>
          <w:sz w:val="20"/>
        </w:rPr>
        <w:t>о</w:t>
      </w:r>
      <w:r>
        <w:rPr>
          <w:sz w:val="20"/>
        </w:rPr>
        <w:t>грамме следует написать следу</w:t>
      </w:r>
      <w:r>
        <w:rPr>
          <w:sz w:val="20"/>
        </w:rPr>
        <w:t>ю</w:t>
      </w:r>
      <w:r>
        <w:rPr>
          <w:sz w:val="20"/>
        </w:rPr>
        <w:t>щие операторы:</w:t>
      </w:r>
    </w:p>
    <w:p w:rsidR="00997473" w:rsidRDefault="00997473">
      <w:pPr>
        <w:pStyle w:val="32"/>
        <w:ind w:firstLine="426"/>
        <w:rPr>
          <w:sz w:val="20"/>
        </w:rPr>
      </w:pPr>
      <w:r>
        <w:rPr>
          <w:sz w:val="20"/>
        </w:rPr>
        <w:t xml:space="preserve">1) в событии </w:t>
      </w:r>
      <w:r>
        <w:rPr>
          <w:b/>
          <w:bCs/>
          <w:i/>
          <w:iCs/>
          <w:sz w:val="20"/>
          <w:lang w:val="en-US"/>
        </w:rPr>
        <w:t>onCreate</w:t>
      </w:r>
      <w:r>
        <w:rPr>
          <w:b/>
          <w:bCs/>
          <w:i/>
          <w:iCs/>
          <w:sz w:val="20"/>
        </w:rPr>
        <w:t xml:space="preserve"> </w:t>
      </w:r>
      <w:r>
        <w:rPr>
          <w:sz w:val="20"/>
        </w:rPr>
        <w:t>главной формы поместить оператор</w:t>
      </w:r>
    </w:p>
    <w:p w:rsidR="00997473" w:rsidRDefault="00997473">
      <w:pPr>
        <w:pStyle w:val="32"/>
        <w:ind w:firstLine="426"/>
        <w:rPr>
          <w:b/>
          <w:bCs/>
          <w:i/>
          <w:iCs/>
          <w:sz w:val="20"/>
        </w:rPr>
      </w:pPr>
      <w:r>
        <w:rPr>
          <w:b/>
          <w:bCs/>
          <w:i/>
          <w:iCs/>
          <w:sz w:val="20"/>
        </w:rPr>
        <w:t>directories:=ExtractFilePath(Application.EXEName);</w:t>
      </w:r>
    </w:p>
    <w:p w:rsidR="00997473" w:rsidRDefault="00997473">
      <w:pPr>
        <w:pStyle w:val="32"/>
        <w:ind w:firstLine="426"/>
        <w:rPr>
          <w:sz w:val="20"/>
        </w:rPr>
      </w:pPr>
      <w:r>
        <w:rPr>
          <w:sz w:val="20"/>
        </w:rPr>
        <w:t xml:space="preserve">при этом переменную </w:t>
      </w:r>
      <w:r>
        <w:rPr>
          <w:b/>
          <w:bCs/>
          <w:i/>
          <w:iCs/>
          <w:sz w:val="20"/>
        </w:rPr>
        <w:t>directories</w:t>
      </w:r>
      <w:r>
        <w:rPr>
          <w:sz w:val="20"/>
        </w:rPr>
        <w:t xml:space="preserve"> необходимо объявить глобально;</w:t>
      </w:r>
    </w:p>
    <w:p w:rsidR="00997473" w:rsidRDefault="00997473">
      <w:pPr>
        <w:pStyle w:val="32"/>
        <w:ind w:firstLine="426"/>
        <w:rPr>
          <w:sz w:val="20"/>
        </w:rPr>
      </w:pPr>
      <w:r>
        <w:rPr>
          <w:sz w:val="20"/>
        </w:rPr>
        <w:t xml:space="preserve">2) в процедуру, которая будет обрабатывать </w:t>
      </w:r>
      <w:r>
        <w:rPr>
          <w:i/>
          <w:sz w:val="20"/>
        </w:rPr>
        <w:t>SaveDialog</w:t>
      </w:r>
      <w:r>
        <w:rPr>
          <w:sz w:val="20"/>
        </w:rPr>
        <w:t xml:space="preserve">  диалог необходимо поместить оператор:</w:t>
      </w:r>
    </w:p>
    <w:p w:rsidR="00997473" w:rsidRPr="004C1CA2" w:rsidRDefault="00997473">
      <w:pPr>
        <w:pStyle w:val="32"/>
        <w:ind w:firstLine="426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OpenDialog_data.InitialDir:=directories+'file_data\';</w:t>
      </w:r>
    </w:p>
    <w:p w:rsidR="00997473" w:rsidRDefault="00997473">
      <w:pPr>
        <w:pStyle w:val="32"/>
        <w:ind w:firstLine="426"/>
        <w:rPr>
          <w:sz w:val="20"/>
        </w:rPr>
      </w:pPr>
      <w:r>
        <w:rPr>
          <w:sz w:val="20"/>
        </w:rPr>
        <w:t xml:space="preserve">при условии, что уже была создана ранее папка </w:t>
      </w:r>
      <w:r>
        <w:rPr>
          <w:b/>
          <w:bCs/>
          <w:i/>
          <w:iCs/>
          <w:sz w:val="20"/>
        </w:rPr>
        <w:t>file_data</w:t>
      </w:r>
      <w:r>
        <w:rPr>
          <w:sz w:val="20"/>
        </w:rPr>
        <w:t xml:space="preserve"> для и</w:t>
      </w:r>
      <w:r>
        <w:rPr>
          <w:sz w:val="20"/>
        </w:rPr>
        <w:t>с</w:t>
      </w:r>
      <w:r>
        <w:rPr>
          <w:sz w:val="20"/>
        </w:rPr>
        <w:t>ходных данных и результатов работы .</w:t>
      </w:r>
    </w:p>
    <w:p w:rsidR="00997473" w:rsidRDefault="00997473">
      <w:pPr>
        <w:pStyle w:val="32"/>
        <w:ind w:firstLine="426"/>
        <w:rPr>
          <w:sz w:val="20"/>
        </w:rPr>
      </w:pPr>
    </w:p>
    <w:p w:rsidR="00997473" w:rsidRDefault="00BB7B4C">
      <w:pPr>
        <w:pStyle w:val="32"/>
        <w:ind w:firstLine="748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2930525" cy="1866265"/>
            <wp:effectExtent l="0" t="0" r="0" b="0"/>
            <wp:docPr id="68" name="Рисунок 6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68"/>
                    <pic:cNvPicPr>
                      <a:picLocks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0525" cy="1866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7473" w:rsidRDefault="00997473">
      <w:pPr>
        <w:pStyle w:val="32"/>
        <w:rPr>
          <w:sz w:val="20"/>
        </w:rPr>
      </w:pPr>
      <w:r>
        <w:rPr>
          <w:sz w:val="20"/>
        </w:rPr>
        <w:t>Рис. 7. 3. Диалоговое окно создания и з</w:t>
      </w:r>
      <w:r>
        <w:rPr>
          <w:sz w:val="20"/>
        </w:rPr>
        <w:t>а</w:t>
      </w:r>
      <w:r>
        <w:rPr>
          <w:sz w:val="20"/>
        </w:rPr>
        <w:t>писи файла</w:t>
      </w:r>
    </w:p>
    <w:p w:rsidR="00997473" w:rsidRDefault="00997473">
      <w:pPr>
        <w:pStyle w:val="32"/>
        <w:rPr>
          <w:sz w:val="20"/>
        </w:rPr>
      </w:pPr>
    </w:p>
    <w:p w:rsidR="00997473" w:rsidRDefault="00997473">
      <w:pPr>
        <w:pStyle w:val="2"/>
        <w:ind w:firstLine="1683"/>
        <w:jc w:val="left"/>
        <w:rPr>
          <w:sz w:val="20"/>
        </w:rPr>
      </w:pPr>
      <w:bookmarkStart w:id="19" w:name="_Toc99449039"/>
      <w:r>
        <w:rPr>
          <w:sz w:val="20"/>
        </w:rPr>
        <w:t>7.2 Создание главного меню</w:t>
      </w:r>
      <w:bookmarkEnd w:id="19"/>
    </w:p>
    <w:p w:rsidR="00997473" w:rsidRDefault="00997473">
      <w:pPr>
        <w:ind w:firstLine="748"/>
        <w:jc w:val="both"/>
        <w:rPr>
          <w:sz w:val="20"/>
        </w:rPr>
      </w:pPr>
      <w:r>
        <w:rPr>
          <w:sz w:val="20"/>
        </w:rPr>
        <w:t>Перед написанием программы Вы должны были продумать интерфейсную часть программы. Если посмотреть рис. А.1, то можно заметить что главная форма содержит главное меню управления пр</w:t>
      </w:r>
      <w:r>
        <w:rPr>
          <w:sz w:val="20"/>
        </w:rPr>
        <w:t>о</w:t>
      </w:r>
      <w:r>
        <w:rPr>
          <w:sz w:val="20"/>
        </w:rPr>
        <w:t>граммой. Структура этого меню предлагается для всех по одному ша</w:t>
      </w:r>
      <w:r>
        <w:rPr>
          <w:sz w:val="20"/>
        </w:rPr>
        <w:t>б</w:t>
      </w:r>
      <w:r>
        <w:rPr>
          <w:sz w:val="20"/>
        </w:rPr>
        <w:t>лону (см. рис.Г.2). Однако, если Вы хотите его расширить, это не з</w:t>
      </w:r>
      <w:r>
        <w:rPr>
          <w:sz w:val="20"/>
        </w:rPr>
        <w:t>а</w:t>
      </w:r>
      <w:r>
        <w:rPr>
          <w:sz w:val="20"/>
        </w:rPr>
        <w:t>прещается. Кроме того, в задании предлагается продублировать все пункты меню на палитре инструме</w:t>
      </w:r>
      <w:r>
        <w:rPr>
          <w:sz w:val="20"/>
        </w:rPr>
        <w:t>н</w:t>
      </w:r>
      <w:r>
        <w:rPr>
          <w:sz w:val="20"/>
        </w:rPr>
        <w:t>тария управления программой.</w:t>
      </w:r>
    </w:p>
    <w:p w:rsidR="00997473" w:rsidRDefault="00997473">
      <w:pPr>
        <w:ind w:firstLine="748"/>
        <w:jc w:val="both"/>
        <w:rPr>
          <w:sz w:val="20"/>
        </w:rPr>
      </w:pPr>
      <w:r>
        <w:rPr>
          <w:sz w:val="20"/>
        </w:rPr>
        <w:t xml:space="preserve">Для создания главного меню выберите компоненту </w:t>
      </w:r>
      <w:r>
        <w:rPr>
          <w:sz w:val="20"/>
          <w:lang w:val="en-US"/>
        </w:rPr>
        <w:t>MainMenu</w:t>
      </w:r>
      <w:r w:rsidRPr="004C1CA2">
        <w:rPr>
          <w:sz w:val="20"/>
        </w:rPr>
        <w:t xml:space="preserve"> из</w:t>
      </w:r>
      <w:r>
        <w:rPr>
          <w:sz w:val="20"/>
        </w:rPr>
        <w:t xml:space="preserve"> палитры компонент Standard и поместите ее на главную форму. З</w:t>
      </w:r>
      <w:r>
        <w:rPr>
          <w:sz w:val="20"/>
        </w:rPr>
        <w:t>а</w:t>
      </w:r>
      <w:r>
        <w:rPr>
          <w:sz w:val="20"/>
        </w:rPr>
        <w:t>тем дважды щелкните левой кнопкой мыши на появившемся на форме значке. В результате откроется ди</w:t>
      </w:r>
      <w:r>
        <w:rPr>
          <w:sz w:val="20"/>
        </w:rPr>
        <w:t>а</w:t>
      </w:r>
      <w:r>
        <w:rPr>
          <w:sz w:val="20"/>
        </w:rPr>
        <w:t xml:space="preserve">логовое окно создания меню (см. рис.7. 4). </w:t>
      </w:r>
    </w:p>
    <w:p w:rsidR="00997473" w:rsidRDefault="00BB7B4C">
      <w:pPr>
        <w:ind w:firstLine="748"/>
        <w:jc w:val="both"/>
        <w:rPr>
          <w:sz w:val="20"/>
        </w:rPr>
      </w:pPr>
      <w:r>
        <w:rPr>
          <w:noProof/>
        </w:rPr>
        <w:drawing>
          <wp:inline distT="0" distB="0" distL="0" distR="0">
            <wp:extent cx="1633220" cy="448945"/>
            <wp:effectExtent l="0" t="0" r="0" b="0"/>
            <wp:docPr id="69" name="Рисунок 6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69"/>
                    <pic:cNvPicPr>
                      <a:picLocks/>
                    </pic:cNvPicPr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3220" cy="448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7473" w:rsidRDefault="00997473">
      <w:pPr>
        <w:ind w:firstLine="374"/>
        <w:jc w:val="both"/>
        <w:rPr>
          <w:sz w:val="20"/>
        </w:rPr>
      </w:pPr>
      <w:r>
        <w:rPr>
          <w:sz w:val="20"/>
        </w:rPr>
        <w:t>Рис. 7.4. Диалоговое окно для созд</w:t>
      </w:r>
      <w:r>
        <w:rPr>
          <w:sz w:val="20"/>
        </w:rPr>
        <w:t>а</w:t>
      </w:r>
      <w:r>
        <w:rPr>
          <w:sz w:val="20"/>
        </w:rPr>
        <w:t>ния меню</w:t>
      </w:r>
    </w:p>
    <w:p w:rsidR="00997473" w:rsidRDefault="00997473">
      <w:pPr>
        <w:ind w:firstLine="748"/>
        <w:jc w:val="both"/>
        <w:rPr>
          <w:sz w:val="20"/>
        </w:rPr>
      </w:pPr>
    </w:p>
    <w:p w:rsidR="00997473" w:rsidRDefault="00997473">
      <w:pPr>
        <w:ind w:firstLine="748"/>
        <w:jc w:val="both"/>
        <w:rPr>
          <w:sz w:val="20"/>
        </w:rPr>
      </w:pPr>
      <w:r>
        <w:rPr>
          <w:sz w:val="20"/>
        </w:rPr>
        <w:t>В окне Инспектора объектов (рис.7.5)  появятся свойства и их значения по умолчанию для первого пун</w:t>
      </w:r>
      <w:r>
        <w:rPr>
          <w:sz w:val="20"/>
        </w:rPr>
        <w:t>к</w:t>
      </w:r>
      <w:r>
        <w:rPr>
          <w:sz w:val="20"/>
        </w:rPr>
        <w:t xml:space="preserve">та меню. Переместите курсор в поле свойства </w:t>
      </w:r>
      <w:r>
        <w:rPr>
          <w:i/>
          <w:sz w:val="20"/>
        </w:rPr>
        <w:t>Caption</w:t>
      </w:r>
      <w:r>
        <w:rPr>
          <w:sz w:val="20"/>
        </w:rPr>
        <w:t xml:space="preserve"> и присвой те ему значение </w:t>
      </w:r>
      <w:r>
        <w:rPr>
          <w:i/>
          <w:sz w:val="20"/>
        </w:rPr>
        <w:t>Файл</w:t>
      </w:r>
      <w:r>
        <w:rPr>
          <w:sz w:val="20"/>
        </w:rPr>
        <w:t>. Затем изм</w:t>
      </w:r>
      <w:r>
        <w:rPr>
          <w:sz w:val="20"/>
        </w:rPr>
        <w:t>е</w:t>
      </w:r>
      <w:r>
        <w:rPr>
          <w:sz w:val="20"/>
        </w:rPr>
        <w:t xml:space="preserve">ните свойство </w:t>
      </w:r>
      <w:r>
        <w:rPr>
          <w:i/>
          <w:sz w:val="20"/>
          <w:lang w:val="en-US"/>
        </w:rPr>
        <w:t>Name</w:t>
      </w:r>
      <w:r>
        <w:rPr>
          <w:i/>
          <w:sz w:val="20"/>
        </w:rPr>
        <w:t>=</w:t>
      </w:r>
      <w:r>
        <w:rPr>
          <w:i/>
          <w:sz w:val="20"/>
          <w:lang w:val="uk-UA"/>
        </w:rPr>
        <w:t>“</w:t>
      </w:r>
      <w:r>
        <w:rPr>
          <w:i/>
          <w:sz w:val="20"/>
          <w:lang w:val="en-US"/>
        </w:rPr>
        <w:t>N</w:t>
      </w:r>
      <w:r w:rsidRPr="004C1CA2">
        <w:rPr>
          <w:i/>
          <w:sz w:val="20"/>
        </w:rPr>
        <w:t>_</w:t>
      </w:r>
      <w:r>
        <w:rPr>
          <w:i/>
          <w:sz w:val="20"/>
          <w:lang w:val="en-US"/>
        </w:rPr>
        <w:t>file</w:t>
      </w:r>
      <w:r>
        <w:rPr>
          <w:i/>
          <w:sz w:val="20"/>
          <w:lang w:val="uk-UA"/>
        </w:rPr>
        <w:t>”</w:t>
      </w:r>
      <w:r>
        <w:rPr>
          <w:sz w:val="20"/>
          <w:lang w:val="uk-UA"/>
        </w:rPr>
        <w:t xml:space="preserve"> для </w:t>
      </w:r>
      <w:r>
        <w:rPr>
          <w:sz w:val="20"/>
        </w:rPr>
        <w:t>удобства дальнейшего</w:t>
      </w:r>
      <w:r>
        <w:rPr>
          <w:sz w:val="20"/>
          <w:lang w:val="uk-UA"/>
        </w:rPr>
        <w:t xml:space="preserve"> </w:t>
      </w:r>
      <w:r>
        <w:rPr>
          <w:sz w:val="20"/>
        </w:rPr>
        <w:t>программ</w:t>
      </w:r>
      <w:r>
        <w:rPr>
          <w:sz w:val="20"/>
        </w:rPr>
        <w:t>и</w:t>
      </w:r>
      <w:r>
        <w:rPr>
          <w:sz w:val="20"/>
        </w:rPr>
        <w:t>рования. Остальные сво</w:t>
      </w:r>
      <w:r>
        <w:rPr>
          <w:sz w:val="20"/>
        </w:rPr>
        <w:t>й</w:t>
      </w:r>
      <w:r>
        <w:rPr>
          <w:sz w:val="20"/>
        </w:rPr>
        <w:t xml:space="preserve">ства можно не изменять. </w:t>
      </w:r>
    </w:p>
    <w:p w:rsidR="00997473" w:rsidRDefault="00997473">
      <w:pPr>
        <w:ind w:firstLine="748"/>
        <w:jc w:val="both"/>
        <w:rPr>
          <w:sz w:val="20"/>
        </w:rPr>
      </w:pPr>
    </w:p>
    <w:p w:rsidR="00997473" w:rsidRDefault="00BB7B4C">
      <w:pPr>
        <w:ind w:firstLine="748"/>
        <w:jc w:val="both"/>
        <w:rPr>
          <w:sz w:val="20"/>
        </w:rPr>
      </w:pPr>
      <w:r>
        <w:rPr>
          <w:noProof/>
          <w:sz w:val="20"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210185</wp:posOffset>
            </wp:positionH>
            <wp:positionV relativeFrom="paragraph">
              <wp:posOffset>15240</wp:posOffset>
            </wp:positionV>
            <wp:extent cx="1391285" cy="2966085"/>
            <wp:effectExtent l="0" t="0" r="0" b="0"/>
            <wp:wrapTight wrapText="right">
              <wp:wrapPolygon edited="0">
                <wp:start x="0" y="0"/>
                <wp:lineTo x="0" y="21503"/>
                <wp:lineTo x="21294" y="21503"/>
                <wp:lineTo x="21294" y="0"/>
                <wp:lineTo x="0" y="0"/>
              </wp:wrapPolygon>
            </wp:wrapTight>
            <wp:docPr id="84" name="Рисунок 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41"/>
                    <pic:cNvPicPr>
                      <a:picLocks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1285" cy="2966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97473" w:rsidRDefault="00997473">
      <w:pPr>
        <w:ind w:firstLine="748"/>
        <w:jc w:val="both"/>
        <w:rPr>
          <w:sz w:val="20"/>
        </w:rPr>
      </w:pPr>
    </w:p>
    <w:p w:rsidR="00997473" w:rsidRDefault="00997473">
      <w:pPr>
        <w:jc w:val="both"/>
        <w:rPr>
          <w:sz w:val="20"/>
        </w:rPr>
      </w:pPr>
      <w:r>
        <w:rPr>
          <w:sz w:val="20"/>
        </w:rPr>
        <w:t>Рис.7.5. Окно Инспектора объе</w:t>
      </w:r>
      <w:r>
        <w:rPr>
          <w:sz w:val="20"/>
        </w:rPr>
        <w:t>к</w:t>
      </w:r>
      <w:r>
        <w:rPr>
          <w:sz w:val="20"/>
        </w:rPr>
        <w:t xml:space="preserve">тов </w:t>
      </w:r>
    </w:p>
    <w:p w:rsidR="00997473" w:rsidRDefault="00997473">
      <w:pPr>
        <w:ind w:firstLine="748"/>
        <w:jc w:val="both"/>
        <w:rPr>
          <w:sz w:val="20"/>
        </w:rPr>
      </w:pPr>
    </w:p>
    <w:p w:rsidR="00997473" w:rsidRDefault="00997473">
      <w:pPr>
        <w:ind w:firstLine="748"/>
        <w:jc w:val="both"/>
        <w:rPr>
          <w:sz w:val="20"/>
        </w:rPr>
      </w:pPr>
    </w:p>
    <w:p w:rsidR="00997473" w:rsidRDefault="00997473">
      <w:pPr>
        <w:jc w:val="both"/>
        <w:rPr>
          <w:sz w:val="20"/>
        </w:rPr>
      </w:pPr>
      <w:r>
        <w:rPr>
          <w:sz w:val="20"/>
        </w:rPr>
        <w:t xml:space="preserve">        Если Вам необходимо к</w:t>
      </w:r>
      <w:r>
        <w:rPr>
          <w:sz w:val="20"/>
        </w:rPr>
        <w:t>а</w:t>
      </w:r>
      <w:r>
        <w:rPr>
          <w:sz w:val="20"/>
        </w:rPr>
        <w:t xml:space="preserve">кой-то пункт меню сделать временно не видимым, то необходимо изменить свойство </w:t>
      </w:r>
      <w:r>
        <w:rPr>
          <w:i/>
          <w:sz w:val="20"/>
          <w:lang w:val="en-US"/>
        </w:rPr>
        <w:t>Vis</w:t>
      </w:r>
      <w:r>
        <w:rPr>
          <w:i/>
          <w:sz w:val="20"/>
          <w:lang w:val="en-US"/>
        </w:rPr>
        <w:t>i</w:t>
      </w:r>
      <w:r>
        <w:rPr>
          <w:i/>
          <w:sz w:val="20"/>
          <w:lang w:val="en-US"/>
        </w:rPr>
        <w:t>ble</w:t>
      </w:r>
      <w:r w:rsidRPr="004C1CA2">
        <w:rPr>
          <w:i/>
          <w:sz w:val="20"/>
        </w:rPr>
        <w:t>=</w:t>
      </w:r>
      <w:r>
        <w:rPr>
          <w:i/>
          <w:sz w:val="20"/>
          <w:lang w:val="en-US"/>
        </w:rPr>
        <w:t>false</w:t>
      </w:r>
      <w:r w:rsidRPr="004C1CA2">
        <w:rPr>
          <w:sz w:val="20"/>
        </w:rPr>
        <w:t>.</w:t>
      </w:r>
    </w:p>
    <w:p w:rsidR="00997473" w:rsidRPr="004C1CA2" w:rsidRDefault="00997473">
      <w:pPr>
        <w:ind w:firstLine="748"/>
        <w:jc w:val="both"/>
        <w:rPr>
          <w:i/>
          <w:sz w:val="20"/>
        </w:rPr>
      </w:pPr>
      <w:r>
        <w:rPr>
          <w:sz w:val="20"/>
        </w:rPr>
        <w:t xml:space="preserve">Если какой-нибудь пункт меню необходимо отключить без отключения видимости, то свойству </w:t>
      </w:r>
      <w:r>
        <w:rPr>
          <w:i/>
          <w:sz w:val="20"/>
        </w:rPr>
        <w:t>Enabled</w:t>
      </w:r>
      <w:r>
        <w:rPr>
          <w:sz w:val="20"/>
        </w:rPr>
        <w:t xml:space="preserve"> пр</w:t>
      </w:r>
      <w:r>
        <w:rPr>
          <w:sz w:val="20"/>
        </w:rPr>
        <w:t>и</w:t>
      </w:r>
      <w:r>
        <w:rPr>
          <w:sz w:val="20"/>
        </w:rPr>
        <w:t>сваивается значение</w:t>
      </w:r>
      <w:r w:rsidRPr="004C1CA2">
        <w:rPr>
          <w:sz w:val="20"/>
        </w:rPr>
        <w:t xml:space="preserve"> </w:t>
      </w:r>
      <w:r>
        <w:rPr>
          <w:i/>
          <w:sz w:val="20"/>
          <w:lang w:val="en-US"/>
        </w:rPr>
        <w:t>false</w:t>
      </w:r>
      <w:r w:rsidRPr="004C1CA2">
        <w:rPr>
          <w:i/>
          <w:sz w:val="20"/>
        </w:rPr>
        <w:t>.</w:t>
      </w:r>
    </w:p>
    <w:p w:rsidR="00997473" w:rsidRDefault="00997473">
      <w:pPr>
        <w:jc w:val="both"/>
        <w:rPr>
          <w:sz w:val="20"/>
        </w:rPr>
      </w:pPr>
      <w:r>
        <w:rPr>
          <w:sz w:val="20"/>
        </w:rPr>
        <w:t xml:space="preserve">         Действие каждого пункта меню можно продублировать нажатием функциональных и управляющих кнопок клавиат</w:t>
      </w:r>
      <w:r>
        <w:rPr>
          <w:sz w:val="20"/>
        </w:rPr>
        <w:t>у</w:t>
      </w:r>
      <w:r>
        <w:rPr>
          <w:sz w:val="20"/>
        </w:rPr>
        <w:t xml:space="preserve">ры, для чего следует изменить свойство </w:t>
      </w:r>
      <w:r>
        <w:rPr>
          <w:i/>
          <w:sz w:val="20"/>
        </w:rPr>
        <w:t>ShortCut</w:t>
      </w:r>
      <w:r>
        <w:rPr>
          <w:sz w:val="20"/>
        </w:rPr>
        <w:t>: откройте  список всех возможных кнопок и их сочетаний и выберите то, что Вам нео</w:t>
      </w:r>
      <w:r>
        <w:rPr>
          <w:sz w:val="20"/>
        </w:rPr>
        <w:t>б</w:t>
      </w:r>
      <w:r>
        <w:rPr>
          <w:sz w:val="20"/>
        </w:rPr>
        <w:t>ходимо.</w:t>
      </w:r>
    </w:p>
    <w:p w:rsidR="00997473" w:rsidRDefault="00997473">
      <w:pPr>
        <w:jc w:val="both"/>
        <w:rPr>
          <w:sz w:val="20"/>
        </w:rPr>
      </w:pPr>
      <w:r>
        <w:rPr>
          <w:sz w:val="20"/>
        </w:rPr>
        <w:t xml:space="preserve">        Если Вы хотите отделить один пункт меню от другого по вертик</w:t>
      </w:r>
      <w:r>
        <w:rPr>
          <w:sz w:val="20"/>
        </w:rPr>
        <w:t>а</w:t>
      </w:r>
      <w:r>
        <w:rPr>
          <w:sz w:val="20"/>
        </w:rPr>
        <w:t>ли, укаж</w:t>
      </w:r>
      <w:r>
        <w:rPr>
          <w:sz w:val="20"/>
        </w:rPr>
        <w:t>и</w:t>
      </w:r>
      <w:r>
        <w:rPr>
          <w:sz w:val="20"/>
        </w:rPr>
        <w:t xml:space="preserve">те в </w:t>
      </w:r>
      <w:r>
        <w:rPr>
          <w:i/>
          <w:sz w:val="20"/>
        </w:rPr>
        <w:t xml:space="preserve">Caption </w:t>
      </w:r>
      <w:r>
        <w:rPr>
          <w:sz w:val="20"/>
        </w:rPr>
        <w:t xml:space="preserve">символ </w:t>
      </w:r>
      <w:r>
        <w:rPr>
          <w:i/>
          <w:sz w:val="20"/>
          <w:lang w:val="uk-UA"/>
        </w:rPr>
        <w:t>“</w:t>
      </w:r>
      <w:r>
        <w:rPr>
          <w:i/>
          <w:sz w:val="20"/>
        </w:rPr>
        <w:t xml:space="preserve">- </w:t>
      </w:r>
      <w:r>
        <w:rPr>
          <w:i/>
          <w:sz w:val="20"/>
          <w:lang w:val="uk-UA"/>
        </w:rPr>
        <w:t>“</w:t>
      </w:r>
      <w:r>
        <w:rPr>
          <w:sz w:val="20"/>
          <w:lang w:val="uk-UA"/>
        </w:rPr>
        <w:t>.</w:t>
      </w:r>
    </w:p>
    <w:p w:rsidR="00997473" w:rsidRDefault="00997473">
      <w:pPr>
        <w:ind w:firstLine="748"/>
        <w:jc w:val="both"/>
        <w:rPr>
          <w:sz w:val="20"/>
        </w:rPr>
      </w:pPr>
    </w:p>
    <w:p w:rsidR="00997473" w:rsidRDefault="00997473">
      <w:pPr>
        <w:ind w:firstLine="748"/>
        <w:jc w:val="both"/>
        <w:rPr>
          <w:sz w:val="20"/>
        </w:rPr>
      </w:pPr>
      <w:r>
        <w:rPr>
          <w:sz w:val="20"/>
        </w:rPr>
        <w:t>После окончания формирования главного меню закройте ди</w:t>
      </w:r>
      <w:r>
        <w:rPr>
          <w:sz w:val="20"/>
        </w:rPr>
        <w:t>а</w:t>
      </w:r>
      <w:r>
        <w:rPr>
          <w:sz w:val="20"/>
        </w:rPr>
        <w:t>логовое окно по его созданию. На форме появиться созданное Вами м</w:t>
      </w:r>
      <w:r>
        <w:rPr>
          <w:sz w:val="20"/>
        </w:rPr>
        <w:t>е</w:t>
      </w:r>
      <w:r>
        <w:rPr>
          <w:sz w:val="20"/>
        </w:rPr>
        <w:t>ню.</w:t>
      </w:r>
    </w:p>
    <w:p w:rsidR="00997473" w:rsidRDefault="00997473">
      <w:pPr>
        <w:ind w:firstLine="748"/>
        <w:jc w:val="both"/>
        <w:rPr>
          <w:sz w:val="20"/>
        </w:rPr>
      </w:pPr>
      <w:r>
        <w:rPr>
          <w:sz w:val="20"/>
        </w:rPr>
        <w:t>Затем, для дублирования функций меню поместите компоне</w:t>
      </w:r>
      <w:r>
        <w:rPr>
          <w:sz w:val="20"/>
        </w:rPr>
        <w:t>н</w:t>
      </w:r>
      <w:r>
        <w:rPr>
          <w:sz w:val="20"/>
        </w:rPr>
        <w:t xml:space="preserve">ту </w:t>
      </w:r>
      <w:r>
        <w:rPr>
          <w:i/>
          <w:sz w:val="20"/>
        </w:rPr>
        <w:t>ToolBar</w:t>
      </w:r>
      <w:r>
        <w:rPr>
          <w:sz w:val="20"/>
        </w:rPr>
        <w:t xml:space="preserve"> из палитры компонент </w:t>
      </w:r>
      <w:r>
        <w:rPr>
          <w:i/>
          <w:sz w:val="20"/>
          <w:lang w:val="en-US"/>
        </w:rPr>
        <w:t>Win</w:t>
      </w:r>
      <w:r w:rsidRPr="004C1CA2">
        <w:rPr>
          <w:i/>
          <w:sz w:val="20"/>
        </w:rPr>
        <w:t>32</w:t>
      </w:r>
      <w:r w:rsidRPr="004C1CA2">
        <w:rPr>
          <w:sz w:val="20"/>
        </w:rPr>
        <w:t xml:space="preserve">. </w:t>
      </w:r>
      <w:r>
        <w:rPr>
          <w:sz w:val="20"/>
        </w:rPr>
        <w:t>Кроме того, выберите комп</w:t>
      </w:r>
      <w:r>
        <w:rPr>
          <w:sz w:val="20"/>
        </w:rPr>
        <w:t>о</w:t>
      </w:r>
      <w:r>
        <w:rPr>
          <w:sz w:val="20"/>
        </w:rPr>
        <w:t xml:space="preserve">ненту </w:t>
      </w:r>
      <w:r>
        <w:rPr>
          <w:i/>
          <w:sz w:val="20"/>
        </w:rPr>
        <w:t>ImageList</w:t>
      </w:r>
      <w:r>
        <w:rPr>
          <w:sz w:val="20"/>
        </w:rPr>
        <w:t xml:space="preserve"> из той же самой палитры и также пометите на форму. Затем с п</w:t>
      </w:r>
      <w:r>
        <w:rPr>
          <w:sz w:val="20"/>
        </w:rPr>
        <w:t>о</w:t>
      </w:r>
      <w:r>
        <w:rPr>
          <w:sz w:val="20"/>
        </w:rPr>
        <w:t xml:space="preserve">мощью объекта </w:t>
      </w:r>
      <w:r>
        <w:rPr>
          <w:i/>
          <w:sz w:val="20"/>
        </w:rPr>
        <w:t xml:space="preserve">TImageList </w:t>
      </w:r>
      <w:r>
        <w:rPr>
          <w:sz w:val="20"/>
        </w:rPr>
        <w:t xml:space="preserve">создайте список значков (см. рис.7.6) </w:t>
      </w:r>
      <w:r>
        <w:rPr>
          <w:i/>
          <w:sz w:val="20"/>
        </w:rPr>
        <w:t>ImageList1</w:t>
      </w:r>
      <w:r>
        <w:rPr>
          <w:sz w:val="20"/>
        </w:rPr>
        <w:t xml:space="preserve"> , которые Вы хотите поместить на кнопках панели инструментов, дублирующей главное меню. Для этого сначала созда</w:t>
      </w:r>
      <w:r>
        <w:rPr>
          <w:sz w:val="20"/>
        </w:rPr>
        <w:t>й</w:t>
      </w:r>
      <w:r>
        <w:rPr>
          <w:sz w:val="20"/>
        </w:rPr>
        <w:t>те такие значки, затем добавьте их в список (создание списка открыв</w:t>
      </w:r>
      <w:r>
        <w:rPr>
          <w:sz w:val="20"/>
        </w:rPr>
        <w:t>а</w:t>
      </w:r>
      <w:r>
        <w:rPr>
          <w:sz w:val="20"/>
        </w:rPr>
        <w:t xml:space="preserve">ется при двойном нажатии левой кнопки мыши на значке объекта </w:t>
      </w:r>
      <w:r>
        <w:rPr>
          <w:i/>
          <w:sz w:val="20"/>
          <w:lang w:val="en-US"/>
        </w:rPr>
        <w:t>I</w:t>
      </w:r>
      <w:r>
        <w:rPr>
          <w:i/>
          <w:sz w:val="20"/>
        </w:rPr>
        <w:t>mageList</w:t>
      </w:r>
      <w:r>
        <w:rPr>
          <w:sz w:val="20"/>
        </w:rPr>
        <w:t xml:space="preserve"> , помещенн</w:t>
      </w:r>
      <w:r>
        <w:rPr>
          <w:sz w:val="20"/>
        </w:rPr>
        <w:t>о</w:t>
      </w:r>
      <w:r>
        <w:rPr>
          <w:sz w:val="20"/>
        </w:rPr>
        <w:t>го на форме.</w:t>
      </w:r>
    </w:p>
    <w:p w:rsidR="00997473" w:rsidRDefault="00BB7B4C">
      <w:pPr>
        <w:spacing w:before="240"/>
        <w:jc w:val="center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3100705" cy="2096770"/>
            <wp:effectExtent l="0" t="0" r="0" b="0"/>
            <wp:docPr id="70" name="Рисунок 7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70"/>
                    <pic:cNvPicPr>
                      <a:picLocks/>
                    </pic:cNvPicPr>
                  </pic:nvPicPr>
                  <pic:blipFill>
                    <a:blip r:embed="rId1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0705" cy="2096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7473" w:rsidRDefault="00997473">
      <w:pPr>
        <w:pStyle w:val="ac"/>
        <w:rPr>
          <w:sz w:val="20"/>
        </w:rPr>
      </w:pPr>
      <w:r>
        <w:rPr>
          <w:sz w:val="20"/>
        </w:rPr>
        <w:t>Рис. 7.6 Диалоговое окно созд</w:t>
      </w:r>
      <w:r>
        <w:rPr>
          <w:sz w:val="20"/>
        </w:rPr>
        <w:t>а</w:t>
      </w:r>
      <w:r>
        <w:rPr>
          <w:sz w:val="20"/>
        </w:rPr>
        <w:t>ния списка знаков</w:t>
      </w:r>
    </w:p>
    <w:p w:rsidR="00997473" w:rsidRDefault="00997473">
      <w:pPr>
        <w:ind w:firstLine="748"/>
        <w:jc w:val="both"/>
        <w:rPr>
          <w:sz w:val="20"/>
        </w:rPr>
      </w:pPr>
      <w:r>
        <w:rPr>
          <w:sz w:val="20"/>
        </w:rPr>
        <w:t xml:space="preserve">После создания списка значков следует разместить кнопки на панели </w:t>
      </w:r>
      <w:r>
        <w:rPr>
          <w:i/>
          <w:sz w:val="20"/>
          <w:lang w:val="en-US"/>
        </w:rPr>
        <w:t>ToolBar</w:t>
      </w:r>
      <w:r w:rsidRPr="004C1CA2">
        <w:rPr>
          <w:i/>
          <w:sz w:val="20"/>
        </w:rPr>
        <w:t>1</w:t>
      </w:r>
      <w:r>
        <w:rPr>
          <w:sz w:val="20"/>
        </w:rPr>
        <w:t>. Для этого поместите курсор на эту панель, наход</w:t>
      </w:r>
      <w:r>
        <w:rPr>
          <w:sz w:val="20"/>
        </w:rPr>
        <w:t>я</w:t>
      </w:r>
      <w:r>
        <w:rPr>
          <w:sz w:val="20"/>
        </w:rPr>
        <w:t xml:space="preserve">щуюся на форме, и нажмите правую кнопку мыши. В появившемся всплывающем меню выберите пункт </w:t>
      </w:r>
      <w:r>
        <w:rPr>
          <w:i/>
          <w:sz w:val="20"/>
          <w:lang w:val="en-US"/>
        </w:rPr>
        <w:t>New</w:t>
      </w:r>
      <w:r w:rsidRPr="004C1CA2">
        <w:rPr>
          <w:i/>
          <w:sz w:val="20"/>
        </w:rPr>
        <w:t xml:space="preserve"> </w:t>
      </w:r>
      <w:r>
        <w:rPr>
          <w:i/>
          <w:sz w:val="20"/>
          <w:lang w:val="en-US"/>
        </w:rPr>
        <w:t>Button</w:t>
      </w:r>
      <w:r>
        <w:rPr>
          <w:sz w:val="20"/>
        </w:rPr>
        <w:t>. Эту операцию нео</w:t>
      </w:r>
      <w:r>
        <w:rPr>
          <w:sz w:val="20"/>
        </w:rPr>
        <w:t>б</w:t>
      </w:r>
      <w:r>
        <w:rPr>
          <w:sz w:val="20"/>
        </w:rPr>
        <w:t>ходимо повторить столько раз, сколько кнопок Вы хотели бы поме</w:t>
      </w:r>
      <w:r>
        <w:rPr>
          <w:sz w:val="20"/>
        </w:rPr>
        <w:t>с</w:t>
      </w:r>
      <w:r>
        <w:rPr>
          <w:sz w:val="20"/>
        </w:rPr>
        <w:t xml:space="preserve">тить на панели. </w:t>
      </w:r>
    </w:p>
    <w:p w:rsidR="00997473" w:rsidRDefault="00997473">
      <w:pPr>
        <w:ind w:firstLine="748"/>
        <w:jc w:val="both"/>
        <w:rPr>
          <w:i/>
          <w:sz w:val="20"/>
        </w:rPr>
      </w:pPr>
      <w:r>
        <w:rPr>
          <w:sz w:val="20"/>
        </w:rPr>
        <w:t xml:space="preserve">Для помещения изображений значков из списка </w:t>
      </w:r>
      <w:r>
        <w:rPr>
          <w:i/>
          <w:sz w:val="20"/>
        </w:rPr>
        <w:t>ImageList1</w:t>
      </w:r>
      <w:r>
        <w:rPr>
          <w:sz w:val="20"/>
        </w:rPr>
        <w:t xml:space="preserve"> на кнопки панели </w:t>
      </w:r>
      <w:r>
        <w:rPr>
          <w:i/>
          <w:sz w:val="20"/>
          <w:lang w:val="en-US"/>
        </w:rPr>
        <w:t>ToolBar</w:t>
      </w:r>
      <w:r w:rsidRPr="004C1CA2">
        <w:rPr>
          <w:i/>
          <w:sz w:val="20"/>
        </w:rPr>
        <w:t xml:space="preserve">1 </w:t>
      </w:r>
      <w:r w:rsidRPr="004C1CA2">
        <w:rPr>
          <w:sz w:val="20"/>
        </w:rPr>
        <w:t>(см. рис.</w:t>
      </w:r>
      <w:r>
        <w:rPr>
          <w:sz w:val="20"/>
        </w:rPr>
        <w:t>7.</w:t>
      </w:r>
      <w:r w:rsidRPr="004C1CA2">
        <w:rPr>
          <w:sz w:val="20"/>
        </w:rPr>
        <w:t>7)</w:t>
      </w:r>
      <w:r w:rsidRPr="004C1CA2">
        <w:rPr>
          <w:i/>
          <w:sz w:val="20"/>
        </w:rPr>
        <w:t xml:space="preserve">  </w:t>
      </w:r>
      <w:r>
        <w:rPr>
          <w:sz w:val="20"/>
        </w:rPr>
        <w:t>необходимо поместить в свойс</w:t>
      </w:r>
      <w:r>
        <w:rPr>
          <w:sz w:val="20"/>
        </w:rPr>
        <w:t>т</w:t>
      </w:r>
      <w:r>
        <w:rPr>
          <w:sz w:val="20"/>
        </w:rPr>
        <w:t xml:space="preserve">во </w:t>
      </w:r>
      <w:r>
        <w:rPr>
          <w:i/>
          <w:sz w:val="20"/>
          <w:lang w:val="en-US"/>
        </w:rPr>
        <w:t>Images</w:t>
      </w:r>
      <w:r>
        <w:rPr>
          <w:sz w:val="20"/>
        </w:rPr>
        <w:t xml:space="preserve"> этой панели имя </w:t>
      </w:r>
      <w:r>
        <w:rPr>
          <w:i/>
          <w:sz w:val="20"/>
        </w:rPr>
        <w:t>ImageList1</w:t>
      </w:r>
      <w:r>
        <w:rPr>
          <w:sz w:val="20"/>
        </w:rPr>
        <w:t xml:space="preserve"> . Затем свойству </w:t>
      </w:r>
      <w:r>
        <w:rPr>
          <w:i/>
          <w:sz w:val="20"/>
          <w:lang w:val="en-US"/>
        </w:rPr>
        <w:t>Imege</w:t>
      </w:r>
      <w:r>
        <w:rPr>
          <w:i/>
          <w:sz w:val="20"/>
        </w:rPr>
        <w:t>I</w:t>
      </w:r>
      <w:r>
        <w:rPr>
          <w:i/>
          <w:sz w:val="20"/>
          <w:lang w:val="en-US"/>
        </w:rPr>
        <w:t>ndex</w:t>
      </w:r>
      <w:r>
        <w:rPr>
          <w:i/>
          <w:sz w:val="20"/>
        </w:rPr>
        <w:t xml:space="preserve"> </w:t>
      </w:r>
      <w:r>
        <w:rPr>
          <w:sz w:val="20"/>
        </w:rPr>
        <w:t>ка</w:t>
      </w:r>
      <w:r>
        <w:rPr>
          <w:sz w:val="20"/>
        </w:rPr>
        <w:t>ж</w:t>
      </w:r>
      <w:r>
        <w:rPr>
          <w:sz w:val="20"/>
        </w:rPr>
        <w:t>дой кнопки палитры инструме</w:t>
      </w:r>
      <w:r>
        <w:rPr>
          <w:sz w:val="20"/>
        </w:rPr>
        <w:t>н</w:t>
      </w:r>
      <w:r>
        <w:rPr>
          <w:sz w:val="20"/>
        </w:rPr>
        <w:t xml:space="preserve">тов присвоить номер значка в списке </w:t>
      </w:r>
      <w:r>
        <w:rPr>
          <w:i/>
          <w:sz w:val="20"/>
        </w:rPr>
        <w:t>ImageList1.</w:t>
      </w:r>
    </w:p>
    <w:p w:rsidR="00997473" w:rsidRDefault="00997473">
      <w:pPr>
        <w:ind w:firstLine="748"/>
        <w:jc w:val="both"/>
        <w:rPr>
          <w:sz w:val="20"/>
        </w:rPr>
      </w:pPr>
      <w:r>
        <w:rPr>
          <w:sz w:val="20"/>
        </w:rPr>
        <w:t>После создания меню и панели инструментов необходимо о</w:t>
      </w:r>
      <w:r>
        <w:rPr>
          <w:sz w:val="20"/>
        </w:rPr>
        <w:t>б</w:t>
      </w:r>
      <w:r>
        <w:rPr>
          <w:sz w:val="20"/>
        </w:rPr>
        <w:t>работать с</w:t>
      </w:r>
      <w:r>
        <w:rPr>
          <w:sz w:val="20"/>
        </w:rPr>
        <w:t>о</w:t>
      </w:r>
      <w:r>
        <w:rPr>
          <w:sz w:val="20"/>
        </w:rPr>
        <w:t>бытия на все пункты меню.</w:t>
      </w:r>
    </w:p>
    <w:p w:rsidR="00997473" w:rsidRDefault="00997473">
      <w:pPr>
        <w:ind w:firstLine="748"/>
        <w:jc w:val="both"/>
        <w:rPr>
          <w:sz w:val="20"/>
        </w:rPr>
      </w:pPr>
      <w:r>
        <w:rPr>
          <w:sz w:val="20"/>
        </w:rPr>
        <w:t xml:space="preserve">Так, например, для того чтобы выполнить команду </w:t>
      </w:r>
      <w:r>
        <w:rPr>
          <w:i/>
          <w:sz w:val="20"/>
        </w:rPr>
        <w:t>Выход</w:t>
      </w:r>
      <w:r>
        <w:rPr>
          <w:sz w:val="20"/>
        </w:rPr>
        <w:t xml:space="preserve"> пункта меню </w:t>
      </w:r>
      <w:r>
        <w:rPr>
          <w:i/>
          <w:sz w:val="20"/>
        </w:rPr>
        <w:t>Файл</w:t>
      </w:r>
      <w:r>
        <w:rPr>
          <w:sz w:val="20"/>
        </w:rPr>
        <w:t xml:space="preserve"> необходимо обработать событие </w:t>
      </w:r>
      <w:r>
        <w:rPr>
          <w:i/>
          <w:sz w:val="20"/>
          <w:lang w:val="en-US"/>
        </w:rPr>
        <w:t>onClose</w:t>
      </w:r>
      <w:r>
        <w:rPr>
          <w:sz w:val="20"/>
        </w:rPr>
        <w:t xml:space="preserve"> для исхо</w:t>
      </w:r>
      <w:r>
        <w:rPr>
          <w:sz w:val="20"/>
        </w:rPr>
        <w:t>д</w:t>
      </w:r>
      <w:r>
        <w:rPr>
          <w:sz w:val="20"/>
        </w:rPr>
        <w:t>ной формы. Для этого о</w:t>
      </w:r>
      <w:r>
        <w:rPr>
          <w:sz w:val="20"/>
        </w:rPr>
        <w:t>т</w:t>
      </w:r>
      <w:r>
        <w:rPr>
          <w:sz w:val="20"/>
        </w:rPr>
        <w:t xml:space="preserve">кроем страницу </w:t>
      </w:r>
      <w:r>
        <w:rPr>
          <w:i/>
          <w:sz w:val="20"/>
          <w:lang w:val="en-US"/>
        </w:rPr>
        <w:t>Events</w:t>
      </w:r>
      <w:r w:rsidRPr="004C1CA2">
        <w:rPr>
          <w:sz w:val="20"/>
        </w:rPr>
        <w:t xml:space="preserve"> (</w:t>
      </w:r>
      <w:r>
        <w:rPr>
          <w:sz w:val="20"/>
        </w:rPr>
        <w:t xml:space="preserve">события) инспектора объектов и дважды щелкнем левой кнопкой мыши в поле события </w:t>
      </w:r>
      <w:r>
        <w:rPr>
          <w:i/>
          <w:sz w:val="20"/>
          <w:lang w:val="en-US"/>
        </w:rPr>
        <w:t>o</w:t>
      </w:r>
      <w:r>
        <w:rPr>
          <w:i/>
          <w:sz w:val="20"/>
          <w:lang w:val="en-US"/>
        </w:rPr>
        <w:t>n</w:t>
      </w:r>
      <w:r>
        <w:rPr>
          <w:i/>
          <w:sz w:val="20"/>
          <w:lang w:val="en-US"/>
        </w:rPr>
        <w:t>Close</w:t>
      </w:r>
      <w:r>
        <w:rPr>
          <w:sz w:val="20"/>
        </w:rPr>
        <w:t>. В открывшийся код программы впишем следующие оп</w:t>
      </w:r>
      <w:r>
        <w:rPr>
          <w:sz w:val="20"/>
        </w:rPr>
        <w:t>е</w:t>
      </w:r>
      <w:r>
        <w:rPr>
          <w:sz w:val="20"/>
        </w:rPr>
        <w:t>раторы:</w:t>
      </w:r>
    </w:p>
    <w:p w:rsidR="00997473" w:rsidRDefault="00997473">
      <w:pPr>
        <w:ind w:left="5236" w:hanging="4488"/>
        <w:jc w:val="both"/>
        <w:rPr>
          <w:i/>
          <w:noProof/>
          <w:sz w:val="20"/>
        </w:rPr>
      </w:pPr>
      <w:r>
        <w:rPr>
          <w:i/>
          <w:noProof/>
          <w:sz w:val="20"/>
        </w:rPr>
        <w:t xml:space="preserve">procedure TForm_main.FormClose(Sender: TObject; </w:t>
      </w:r>
    </w:p>
    <w:p w:rsidR="00997473" w:rsidRPr="004C1CA2" w:rsidRDefault="00997473">
      <w:pPr>
        <w:ind w:left="1416" w:firstLine="708"/>
        <w:jc w:val="both"/>
        <w:rPr>
          <w:i/>
          <w:noProof/>
          <w:sz w:val="20"/>
          <w:lang w:val="en-GB"/>
        </w:rPr>
      </w:pPr>
      <w:r w:rsidRPr="004C1CA2">
        <w:rPr>
          <w:i/>
          <w:noProof/>
          <w:sz w:val="20"/>
          <w:lang w:val="en-GB"/>
        </w:rPr>
        <w:t>var Action: TCloseAction);</w:t>
      </w:r>
    </w:p>
    <w:p w:rsidR="00997473" w:rsidRPr="004C1CA2" w:rsidRDefault="00997473">
      <w:pPr>
        <w:ind w:firstLine="748"/>
        <w:jc w:val="both"/>
        <w:rPr>
          <w:i/>
          <w:noProof/>
          <w:sz w:val="20"/>
          <w:lang w:val="en-GB"/>
        </w:rPr>
      </w:pPr>
      <w:r w:rsidRPr="004C1CA2">
        <w:rPr>
          <w:i/>
          <w:noProof/>
          <w:sz w:val="20"/>
          <w:lang w:val="en-GB"/>
        </w:rPr>
        <w:t>begin</w:t>
      </w:r>
    </w:p>
    <w:p w:rsidR="00997473" w:rsidRPr="004C1CA2" w:rsidRDefault="00997473">
      <w:pPr>
        <w:ind w:firstLine="748"/>
        <w:jc w:val="both"/>
        <w:rPr>
          <w:b/>
          <w:i/>
          <w:sz w:val="20"/>
          <w:lang w:val="en-GB"/>
        </w:rPr>
      </w:pPr>
      <w:r w:rsidRPr="004C1CA2">
        <w:rPr>
          <w:b/>
          <w:i/>
          <w:noProof/>
          <w:sz w:val="20"/>
          <w:lang w:val="en-GB"/>
        </w:rPr>
        <w:t>Action:=caFree;</w:t>
      </w:r>
      <w:r w:rsidRPr="004C1CA2">
        <w:rPr>
          <w:b/>
          <w:i/>
          <w:noProof/>
          <w:sz w:val="20"/>
          <w:lang w:val="en-GB"/>
        </w:rPr>
        <w:tab/>
      </w:r>
      <w:r w:rsidRPr="004C1CA2">
        <w:rPr>
          <w:b/>
          <w:noProof/>
          <w:sz w:val="20"/>
          <w:lang w:val="en-GB"/>
        </w:rPr>
        <w:t>/</w:t>
      </w:r>
      <w:r w:rsidRPr="004C1CA2">
        <w:rPr>
          <w:noProof/>
          <w:sz w:val="20"/>
          <w:lang w:val="en-GB"/>
        </w:rPr>
        <w:t>/</w:t>
      </w:r>
      <w:r>
        <w:rPr>
          <w:sz w:val="20"/>
        </w:rPr>
        <w:t>оператор</w:t>
      </w:r>
      <w:r w:rsidRPr="004C1CA2">
        <w:rPr>
          <w:sz w:val="20"/>
          <w:lang w:val="en-GB"/>
        </w:rPr>
        <w:t xml:space="preserve">, </w:t>
      </w:r>
      <w:r>
        <w:rPr>
          <w:sz w:val="20"/>
        </w:rPr>
        <w:t>дописанный</w:t>
      </w:r>
      <w:r w:rsidRPr="004C1CA2">
        <w:rPr>
          <w:sz w:val="20"/>
          <w:lang w:val="en-GB"/>
        </w:rPr>
        <w:t xml:space="preserve"> </w:t>
      </w:r>
      <w:r>
        <w:rPr>
          <w:sz w:val="20"/>
        </w:rPr>
        <w:t>пр</w:t>
      </w:r>
      <w:r>
        <w:rPr>
          <w:sz w:val="20"/>
        </w:rPr>
        <w:t>о</w:t>
      </w:r>
      <w:r>
        <w:rPr>
          <w:sz w:val="20"/>
        </w:rPr>
        <w:t>граммистом</w:t>
      </w:r>
    </w:p>
    <w:p w:rsidR="00997473" w:rsidRDefault="00997473">
      <w:pPr>
        <w:ind w:firstLine="748"/>
        <w:jc w:val="both"/>
        <w:rPr>
          <w:i/>
          <w:noProof/>
          <w:sz w:val="20"/>
        </w:rPr>
      </w:pPr>
      <w:r>
        <w:rPr>
          <w:i/>
          <w:noProof/>
          <w:sz w:val="20"/>
        </w:rPr>
        <w:t>end;</w:t>
      </w:r>
    </w:p>
    <w:p w:rsidR="00997473" w:rsidRDefault="00997473">
      <w:pPr>
        <w:ind w:firstLine="748"/>
        <w:jc w:val="both"/>
        <w:rPr>
          <w:sz w:val="20"/>
        </w:rPr>
      </w:pPr>
    </w:p>
    <w:p w:rsidR="00997473" w:rsidRDefault="00BB7B4C">
      <w:pPr>
        <w:spacing w:before="120"/>
        <w:jc w:val="center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2764155" cy="1238885"/>
            <wp:effectExtent l="0" t="0" r="0" b="0"/>
            <wp:docPr id="71" name="Рисунок 7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71"/>
                    <pic:cNvPicPr>
                      <a:picLocks/>
                    </pic:cNvPicPr>
                  </pic:nvPicPr>
                  <pic:blipFill>
                    <a:blip r:embed="rId1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4155" cy="1238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7473" w:rsidRDefault="00997473">
      <w:pPr>
        <w:spacing w:after="240"/>
        <w:ind w:left="748"/>
        <w:jc w:val="both"/>
        <w:rPr>
          <w:sz w:val="20"/>
        </w:rPr>
      </w:pPr>
      <w:r>
        <w:rPr>
          <w:sz w:val="20"/>
        </w:rPr>
        <w:t>Рис. 7 Фрагмент главной формы после создания главного м</w:t>
      </w:r>
      <w:r>
        <w:rPr>
          <w:sz w:val="20"/>
        </w:rPr>
        <w:t>е</w:t>
      </w:r>
      <w:r>
        <w:rPr>
          <w:sz w:val="20"/>
        </w:rPr>
        <w:t>ню и палитры инструментов, дублиру</w:t>
      </w:r>
      <w:r>
        <w:rPr>
          <w:sz w:val="20"/>
        </w:rPr>
        <w:t>ю</w:t>
      </w:r>
      <w:r>
        <w:rPr>
          <w:sz w:val="20"/>
        </w:rPr>
        <w:t>щих его</w:t>
      </w:r>
    </w:p>
    <w:p w:rsidR="00997473" w:rsidRDefault="00997473">
      <w:pPr>
        <w:ind w:firstLine="748"/>
        <w:jc w:val="both"/>
        <w:rPr>
          <w:sz w:val="20"/>
        </w:rPr>
      </w:pPr>
    </w:p>
    <w:p w:rsidR="00997473" w:rsidRDefault="00997473">
      <w:pPr>
        <w:ind w:firstLine="748"/>
        <w:jc w:val="both"/>
        <w:rPr>
          <w:sz w:val="20"/>
        </w:rPr>
      </w:pPr>
      <w:r>
        <w:rPr>
          <w:sz w:val="20"/>
        </w:rPr>
        <w:t xml:space="preserve">Затем обработаем событие </w:t>
      </w:r>
      <w:r>
        <w:rPr>
          <w:i/>
          <w:sz w:val="20"/>
          <w:lang w:val="en-US"/>
        </w:rPr>
        <w:t>onClick</w:t>
      </w:r>
      <w:r>
        <w:rPr>
          <w:sz w:val="20"/>
        </w:rPr>
        <w:t xml:space="preserve"> для пункта меню </w:t>
      </w:r>
      <w:r>
        <w:rPr>
          <w:i/>
          <w:sz w:val="20"/>
        </w:rPr>
        <w:t>Выход</w:t>
      </w:r>
      <w:r>
        <w:rPr>
          <w:sz w:val="20"/>
        </w:rPr>
        <w:t>. Для этого с помощью мыши можно подвести курсор на этот пункт м</w:t>
      </w:r>
      <w:r>
        <w:rPr>
          <w:sz w:val="20"/>
        </w:rPr>
        <w:t>е</w:t>
      </w:r>
      <w:r>
        <w:rPr>
          <w:sz w:val="20"/>
        </w:rPr>
        <w:t>ню и дважды щелкнуть левой кнопкой мыши. Затем следует изменить откры</w:t>
      </w:r>
      <w:r>
        <w:rPr>
          <w:sz w:val="20"/>
        </w:rPr>
        <w:t>в</w:t>
      </w:r>
      <w:r>
        <w:rPr>
          <w:sz w:val="20"/>
        </w:rPr>
        <w:t>шийся код:</w:t>
      </w:r>
    </w:p>
    <w:p w:rsidR="00997473" w:rsidRDefault="00997473">
      <w:pPr>
        <w:ind w:firstLine="748"/>
        <w:jc w:val="both"/>
        <w:rPr>
          <w:i/>
          <w:noProof/>
          <w:sz w:val="20"/>
        </w:rPr>
      </w:pPr>
      <w:r>
        <w:rPr>
          <w:i/>
          <w:noProof/>
          <w:sz w:val="20"/>
        </w:rPr>
        <w:t>procedure TForm_main.N_ExitClick(Sender: TObject);</w:t>
      </w:r>
    </w:p>
    <w:p w:rsidR="00997473" w:rsidRDefault="00997473">
      <w:pPr>
        <w:ind w:firstLine="748"/>
        <w:jc w:val="both"/>
        <w:rPr>
          <w:i/>
          <w:noProof/>
          <w:sz w:val="20"/>
        </w:rPr>
      </w:pPr>
      <w:r>
        <w:rPr>
          <w:i/>
          <w:noProof/>
          <w:sz w:val="20"/>
        </w:rPr>
        <w:t>begin</w:t>
      </w:r>
    </w:p>
    <w:p w:rsidR="00997473" w:rsidRDefault="00997473">
      <w:pPr>
        <w:ind w:firstLine="748"/>
        <w:jc w:val="both"/>
        <w:rPr>
          <w:b/>
          <w:i/>
          <w:noProof/>
          <w:sz w:val="20"/>
        </w:rPr>
      </w:pPr>
      <w:r>
        <w:rPr>
          <w:b/>
          <w:i/>
          <w:noProof/>
          <w:sz w:val="20"/>
        </w:rPr>
        <w:t>close;</w:t>
      </w:r>
      <w:r>
        <w:rPr>
          <w:b/>
          <w:i/>
          <w:noProof/>
          <w:sz w:val="20"/>
        </w:rPr>
        <w:tab/>
      </w:r>
      <w:r>
        <w:rPr>
          <w:b/>
          <w:i/>
          <w:noProof/>
          <w:sz w:val="20"/>
        </w:rPr>
        <w:tab/>
      </w:r>
      <w:r>
        <w:rPr>
          <w:b/>
          <w:noProof/>
          <w:sz w:val="20"/>
        </w:rPr>
        <w:t>/</w:t>
      </w:r>
      <w:r>
        <w:rPr>
          <w:noProof/>
          <w:sz w:val="20"/>
        </w:rPr>
        <w:t>/</w:t>
      </w:r>
      <w:r>
        <w:rPr>
          <w:sz w:val="20"/>
        </w:rPr>
        <w:t>оператор, дописанный пр</w:t>
      </w:r>
      <w:r>
        <w:rPr>
          <w:sz w:val="20"/>
        </w:rPr>
        <w:t>о</w:t>
      </w:r>
      <w:r>
        <w:rPr>
          <w:sz w:val="20"/>
        </w:rPr>
        <w:t>граммистом</w:t>
      </w:r>
    </w:p>
    <w:p w:rsidR="00997473" w:rsidRDefault="00997473">
      <w:pPr>
        <w:ind w:firstLine="748"/>
        <w:jc w:val="both"/>
        <w:rPr>
          <w:sz w:val="20"/>
        </w:rPr>
      </w:pPr>
      <w:r>
        <w:rPr>
          <w:i/>
          <w:noProof/>
          <w:sz w:val="20"/>
        </w:rPr>
        <w:t>end;</w:t>
      </w:r>
    </w:p>
    <w:p w:rsidR="00997473" w:rsidRDefault="00997473">
      <w:pPr>
        <w:ind w:firstLine="709"/>
        <w:jc w:val="both"/>
        <w:rPr>
          <w:sz w:val="20"/>
        </w:rPr>
      </w:pPr>
      <w:r>
        <w:rPr>
          <w:sz w:val="20"/>
        </w:rPr>
        <w:t>Для дубл</w:t>
      </w:r>
      <w:r>
        <w:rPr>
          <w:sz w:val="20"/>
        </w:rPr>
        <w:t>и</w:t>
      </w:r>
      <w:r>
        <w:rPr>
          <w:sz w:val="20"/>
        </w:rPr>
        <w:t>рующей команду меню кнопки панели инструментов необходимо также обработать событие нажатия кнопки. Для этого можно продублировать процедуры, либо просто обратиться к уже со</w:t>
      </w:r>
      <w:r>
        <w:rPr>
          <w:sz w:val="20"/>
        </w:rPr>
        <w:t>з</w:t>
      </w:r>
      <w:r>
        <w:rPr>
          <w:sz w:val="20"/>
        </w:rPr>
        <w:t>данной процед</w:t>
      </w:r>
      <w:r>
        <w:rPr>
          <w:sz w:val="20"/>
        </w:rPr>
        <w:t>у</w:t>
      </w:r>
      <w:r>
        <w:rPr>
          <w:sz w:val="20"/>
        </w:rPr>
        <w:t>ре.</w:t>
      </w:r>
    </w:p>
    <w:p w:rsidR="00997473" w:rsidRDefault="00997473">
      <w:pPr>
        <w:pStyle w:val="2"/>
        <w:ind w:firstLine="1683"/>
        <w:jc w:val="left"/>
        <w:rPr>
          <w:sz w:val="20"/>
        </w:rPr>
      </w:pPr>
      <w:bookmarkStart w:id="20" w:name="_Toc99449040"/>
      <w:r>
        <w:rPr>
          <w:sz w:val="20"/>
        </w:rPr>
        <w:t>7.3 Подсоединение к проекту новых форм</w:t>
      </w:r>
      <w:bookmarkEnd w:id="20"/>
    </w:p>
    <w:p w:rsidR="00997473" w:rsidRDefault="00997473">
      <w:pPr>
        <w:ind w:firstLine="709"/>
        <w:jc w:val="both"/>
        <w:rPr>
          <w:sz w:val="20"/>
        </w:rPr>
      </w:pPr>
      <w:r>
        <w:rPr>
          <w:sz w:val="20"/>
        </w:rPr>
        <w:t>Не следует в проекте создавать сразу все формы. При подсо</w:t>
      </w:r>
      <w:r>
        <w:rPr>
          <w:sz w:val="20"/>
        </w:rPr>
        <w:t>е</w:t>
      </w:r>
      <w:r>
        <w:rPr>
          <w:sz w:val="20"/>
        </w:rPr>
        <w:t>динении к проекту новой формы в тексте файла проекта с расширен</w:t>
      </w:r>
      <w:r>
        <w:rPr>
          <w:sz w:val="20"/>
        </w:rPr>
        <w:t>и</w:t>
      </w:r>
      <w:r>
        <w:rPr>
          <w:sz w:val="20"/>
        </w:rPr>
        <w:t>ем</w:t>
      </w:r>
      <w:r>
        <w:rPr>
          <w:sz w:val="20"/>
          <w:lang w:val="uk-UA"/>
        </w:rPr>
        <w:t xml:space="preserve"> *.dpr </w:t>
      </w:r>
      <w:r>
        <w:rPr>
          <w:sz w:val="20"/>
        </w:rPr>
        <w:t xml:space="preserve"> появиться стр</w:t>
      </w:r>
      <w:r>
        <w:rPr>
          <w:sz w:val="20"/>
        </w:rPr>
        <w:t>о</w:t>
      </w:r>
      <w:r>
        <w:rPr>
          <w:sz w:val="20"/>
        </w:rPr>
        <w:t xml:space="preserve">ка </w:t>
      </w:r>
    </w:p>
    <w:p w:rsidR="00997473" w:rsidRPr="004C1CA2" w:rsidRDefault="00997473">
      <w:pPr>
        <w:ind w:firstLine="709"/>
        <w:jc w:val="both"/>
        <w:rPr>
          <w:i/>
          <w:iCs/>
          <w:sz w:val="20"/>
          <w:lang w:val="en-GB"/>
        </w:rPr>
      </w:pPr>
      <w:r w:rsidRPr="004C1CA2">
        <w:rPr>
          <w:i/>
          <w:iCs/>
          <w:noProof/>
          <w:sz w:val="20"/>
          <w:lang w:val="en-GB"/>
        </w:rPr>
        <w:t>Application.CreateForm</w:t>
      </w:r>
      <w:r w:rsidRPr="004C1CA2">
        <w:rPr>
          <w:i/>
          <w:iCs/>
          <w:sz w:val="20"/>
          <w:lang w:val="en-GB"/>
        </w:rPr>
        <w:t>(T</w:t>
      </w:r>
      <w:r>
        <w:rPr>
          <w:i/>
          <w:iCs/>
          <w:sz w:val="20"/>
          <w:lang w:val="en-US"/>
        </w:rPr>
        <w:t>&lt;</w:t>
      </w:r>
      <w:r>
        <w:rPr>
          <w:i/>
          <w:iCs/>
          <w:sz w:val="20"/>
        </w:rPr>
        <w:t>имя</w:t>
      </w:r>
      <w:r w:rsidRPr="004C1CA2">
        <w:rPr>
          <w:i/>
          <w:iCs/>
          <w:sz w:val="20"/>
          <w:lang w:val="en-GB"/>
        </w:rPr>
        <w:t xml:space="preserve"> </w:t>
      </w:r>
      <w:r>
        <w:rPr>
          <w:i/>
          <w:iCs/>
          <w:sz w:val="20"/>
        </w:rPr>
        <w:t>формы</w:t>
      </w:r>
      <w:r w:rsidRPr="004C1CA2">
        <w:rPr>
          <w:i/>
          <w:iCs/>
          <w:sz w:val="20"/>
          <w:lang w:val="en-GB"/>
        </w:rPr>
        <w:t>&gt;,&lt;</w:t>
      </w:r>
      <w:r>
        <w:rPr>
          <w:i/>
          <w:iCs/>
          <w:sz w:val="20"/>
        </w:rPr>
        <w:t>имя</w:t>
      </w:r>
      <w:r w:rsidRPr="004C1CA2">
        <w:rPr>
          <w:i/>
          <w:iCs/>
          <w:sz w:val="20"/>
          <w:lang w:val="en-GB"/>
        </w:rPr>
        <w:t xml:space="preserve"> </w:t>
      </w:r>
      <w:r>
        <w:rPr>
          <w:i/>
          <w:iCs/>
          <w:sz w:val="20"/>
        </w:rPr>
        <w:t>фо</w:t>
      </w:r>
      <w:r>
        <w:rPr>
          <w:i/>
          <w:iCs/>
          <w:sz w:val="20"/>
        </w:rPr>
        <w:t>р</w:t>
      </w:r>
      <w:r>
        <w:rPr>
          <w:i/>
          <w:iCs/>
          <w:sz w:val="20"/>
        </w:rPr>
        <w:t>мы</w:t>
      </w:r>
      <w:r>
        <w:rPr>
          <w:i/>
          <w:iCs/>
          <w:sz w:val="20"/>
          <w:lang w:val="en-US"/>
        </w:rPr>
        <w:t>&gt;</w:t>
      </w:r>
      <w:r w:rsidRPr="004C1CA2">
        <w:rPr>
          <w:i/>
          <w:iCs/>
          <w:sz w:val="20"/>
          <w:lang w:val="en-GB"/>
        </w:rPr>
        <w:t>).</w:t>
      </w:r>
    </w:p>
    <w:p w:rsidR="00997473" w:rsidRDefault="00997473">
      <w:pPr>
        <w:pStyle w:val="23"/>
        <w:rPr>
          <w:sz w:val="20"/>
        </w:rPr>
      </w:pPr>
      <w:r>
        <w:rPr>
          <w:sz w:val="20"/>
        </w:rPr>
        <w:t>Скопируйте эту строку в буфер обмена, закомментируйте ее и затем вставьте в процедуру модуля, в кот</w:t>
      </w:r>
      <w:r>
        <w:rPr>
          <w:sz w:val="20"/>
        </w:rPr>
        <w:t>о</w:t>
      </w:r>
      <w:r>
        <w:rPr>
          <w:sz w:val="20"/>
        </w:rPr>
        <w:t>ром эта форма будет применен. При этом не забудьте подсоед</w:t>
      </w:r>
      <w:r>
        <w:rPr>
          <w:sz w:val="20"/>
        </w:rPr>
        <w:t>и</w:t>
      </w:r>
      <w:r>
        <w:rPr>
          <w:sz w:val="20"/>
        </w:rPr>
        <w:t>нить модуль этой формы к модулю, где она будет пр</w:t>
      </w:r>
      <w:r>
        <w:rPr>
          <w:sz w:val="20"/>
        </w:rPr>
        <w:t>и</w:t>
      </w:r>
      <w:r>
        <w:rPr>
          <w:sz w:val="20"/>
        </w:rPr>
        <w:t>меняться.</w:t>
      </w:r>
    </w:p>
    <w:p w:rsidR="00997473" w:rsidRDefault="00997473">
      <w:pPr>
        <w:pStyle w:val="23"/>
        <w:rPr>
          <w:sz w:val="20"/>
        </w:rPr>
      </w:pPr>
      <w:r>
        <w:rPr>
          <w:sz w:val="20"/>
        </w:rPr>
        <w:t>Для примера, предложенного в методических указаниях листинг пр</w:t>
      </w:r>
      <w:r>
        <w:rPr>
          <w:sz w:val="20"/>
        </w:rPr>
        <w:t>о</w:t>
      </w:r>
      <w:r>
        <w:rPr>
          <w:sz w:val="20"/>
        </w:rPr>
        <w:t>екта будет иметь вид:</w:t>
      </w:r>
    </w:p>
    <w:p w:rsidR="00997473" w:rsidRPr="004C1CA2" w:rsidRDefault="00997473">
      <w:pPr>
        <w:pStyle w:val="23"/>
        <w:ind w:firstLine="567"/>
        <w:rPr>
          <w:b/>
          <w:bCs/>
          <w:i/>
          <w:noProof/>
          <w:sz w:val="20"/>
          <w:lang w:val="en-GB"/>
        </w:rPr>
      </w:pPr>
      <w:r>
        <w:rPr>
          <w:b/>
          <w:bCs/>
          <w:i/>
          <w:noProof/>
          <w:sz w:val="20"/>
        </w:rPr>
        <w:t xml:space="preserve">  </w:t>
      </w:r>
      <w:r w:rsidRPr="004C1CA2">
        <w:rPr>
          <w:b/>
          <w:bCs/>
          <w:i/>
          <w:noProof/>
          <w:sz w:val="20"/>
          <w:lang w:val="en-GB"/>
        </w:rPr>
        <w:t>program Project_germ;</w:t>
      </w:r>
    </w:p>
    <w:p w:rsidR="00997473" w:rsidRPr="004C1CA2" w:rsidRDefault="00997473">
      <w:pPr>
        <w:pStyle w:val="23"/>
        <w:ind w:firstLine="567"/>
        <w:rPr>
          <w:b/>
          <w:bCs/>
          <w:i/>
          <w:noProof/>
          <w:sz w:val="20"/>
          <w:lang w:val="en-GB"/>
        </w:rPr>
      </w:pPr>
      <w:r w:rsidRPr="004C1CA2">
        <w:rPr>
          <w:b/>
          <w:bCs/>
          <w:i/>
          <w:noProof/>
          <w:sz w:val="20"/>
          <w:lang w:val="en-GB"/>
        </w:rPr>
        <w:t>uses</w:t>
      </w:r>
    </w:p>
    <w:p w:rsidR="00997473" w:rsidRPr="004C1CA2" w:rsidRDefault="00997473">
      <w:pPr>
        <w:pStyle w:val="23"/>
        <w:ind w:firstLine="567"/>
        <w:rPr>
          <w:b/>
          <w:bCs/>
          <w:i/>
          <w:noProof/>
          <w:sz w:val="20"/>
          <w:lang w:val="en-GB"/>
        </w:rPr>
      </w:pPr>
      <w:r w:rsidRPr="004C1CA2">
        <w:rPr>
          <w:b/>
          <w:bCs/>
          <w:i/>
          <w:noProof/>
          <w:sz w:val="20"/>
          <w:lang w:val="en-GB"/>
        </w:rPr>
        <w:t xml:space="preserve">  Forms,</w:t>
      </w:r>
    </w:p>
    <w:p w:rsidR="00997473" w:rsidRPr="004C1CA2" w:rsidRDefault="00997473">
      <w:pPr>
        <w:pStyle w:val="23"/>
        <w:ind w:firstLine="567"/>
        <w:rPr>
          <w:b/>
          <w:bCs/>
          <w:i/>
          <w:noProof/>
          <w:sz w:val="20"/>
          <w:lang w:val="en-GB"/>
        </w:rPr>
      </w:pPr>
      <w:r w:rsidRPr="004C1CA2">
        <w:rPr>
          <w:b/>
          <w:bCs/>
          <w:i/>
          <w:noProof/>
          <w:sz w:val="20"/>
          <w:lang w:val="en-GB"/>
        </w:rPr>
        <w:t xml:space="preserve">  Unit_main in 'Unit_main.pas' {Form_main},</w:t>
      </w:r>
    </w:p>
    <w:p w:rsidR="00997473" w:rsidRPr="004C1CA2" w:rsidRDefault="00997473">
      <w:pPr>
        <w:pStyle w:val="23"/>
        <w:ind w:firstLine="567"/>
        <w:rPr>
          <w:b/>
          <w:bCs/>
          <w:i/>
          <w:noProof/>
          <w:sz w:val="20"/>
          <w:lang w:val="en-GB"/>
        </w:rPr>
      </w:pPr>
      <w:r w:rsidRPr="004C1CA2">
        <w:rPr>
          <w:b/>
          <w:bCs/>
          <w:i/>
          <w:noProof/>
          <w:sz w:val="20"/>
          <w:lang w:val="en-GB"/>
        </w:rPr>
        <w:t xml:space="preserve">  Unit_about in 'Unit_about.pas' {AboutBox},</w:t>
      </w:r>
    </w:p>
    <w:p w:rsidR="00997473" w:rsidRPr="004C1CA2" w:rsidRDefault="00997473">
      <w:pPr>
        <w:pStyle w:val="23"/>
        <w:ind w:firstLine="567"/>
        <w:rPr>
          <w:b/>
          <w:bCs/>
          <w:i/>
          <w:noProof/>
          <w:sz w:val="20"/>
          <w:lang w:val="en-GB"/>
        </w:rPr>
      </w:pPr>
      <w:r w:rsidRPr="004C1CA2">
        <w:rPr>
          <w:b/>
          <w:bCs/>
          <w:i/>
          <w:noProof/>
          <w:sz w:val="20"/>
          <w:lang w:val="en-GB"/>
        </w:rPr>
        <w:t xml:space="preserve">  Unit_new_data in 'Unit_new_data.pas' {Form_new_data},</w:t>
      </w:r>
    </w:p>
    <w:p w:rsidR="00997473" w:rsidRPr="004C1CA2" w:rsidRDefault="00997473">
      <w:pPr>
        <w:pStyle w:val="23"/>
        <w:ind w:firstLine="567"/>
        <w:rPr>
          <w:b/>
          <w:bCs/>
          <w:i/>
          <w:noProof/>
          <w:sz w:val="20"/>
          <w:lang w:val="en-GB"/>
        </w:rPr>
      </w:pPr>
      <w:r w:rsidRPr="004C1CA2">
        <w:rPr>
          <w:b/>
          <w:bCs/>
          <w:i/>
          <w:noProof/>
          <w:sz w:val="20"/>
          <w:lang w:val="en-GB"/>
        </w:rPr>
        <w:t xml:space="preserve">  Unit_global in 'Unit_global.pas',</w:t>
      </w:r>
    </w:p>
    <w:p w:rsidR="00997473" w:rsidRPr="004C1CA2" w:rsidRDefault="00997473">
      <w:pPr>
        <w:pStyle w:val="23"/>
        <w:ind w:firstLine="567"/>
        <w:rPr>
          <w:b/>
          <w:bCs/>
          <w:i/>
          <w:noProof/>
          <w:sz w:val="20"/>
          <w:lang w:val="en-GB"/>
        </w:rPr>
      </w:pPr>
      <w:r w:rsidRPr="004C1CA2">
        <w:rPr>
          <w:b/>
          <w:bCs/>
          <w:i/>
          <w:noProof/>
          <w:sz w:val="20"/>
          <w:lang w:val="en-GB"/>
        </w:rPr>
        <w:t xml:space="preserve">  Unit_view in 'Unit_view.pas' {Form_view},</w:t>
      </w:r>
    </w:p>
    <w:p w:rsidR="00997473" w:rsidRPr="004C1CA2" w:rsidRDefault="00997473">
      <w:pPr>
        <w:pStyle w:val="23"/>
        <w:ind w:firstLine="567"/>
        <w:rPr>
          <w:b/>
          <w:bCs/>
          <w:i/>
          <w:noProof/>
          <w:sz w:val="20"/>
          <w:lang w:val="en-GB"/>
        </w:rPr>
      </w:pPr>
      <w:r w:rsidRPr="004C1CA2">
        <w:rPr>
          <w:b/>
          <w:bCs/>
          <w:i/>
          <w:noProof/>
          <w:sz w:val="20"/>
          <w:lang w:val="en-GB"/>
        </w:rPr>
        <w:t xml:space="preserve">  Unit_Titul in 'Unit_Titul.pas' {FormTitul1},</w:t>
      </w:r>
    </w:p>
    <w:p w:rsidR="00997473" w:rsidRPr="004C1CA2" w:rsidRDefault="00997473">
      <w:pPr>
        <w:pStyle w:val="23"/>
        <w:ind w:firstLine="567"/>
        <w:rPr>
          <w:b/>
          <w:bCs/>
          <w:i/>
          <w:noProof/>
          <w:sz w:val="20"/>
          <w:lang w:val="en-GB"/>
        </w:rPr>
      </w:pPr>
      <w:r w:rsidRPr="004C1CA2">
        <w:rPr>
          <w:b/>
          <w:bCs/>
          <w:i/>
          <w:noProof/>
          <w:sz w:val="20"/>
          <w:lang w:val="en-GB"/>
        </w:rPr>
        <w:t xml:space="preserve">  Unit_result in 'Unit_result.pas' {Form_result},</w:t>
      </w:r>
    </w:p>
    <w:p w:rsidR="00997473" w:rsidRPr="004C1CA2" w:rsidRDefault="00997473">
      <w:pPr>
        <w:pStyle w:val="23"/>
        <w:ind w:firstLine="567"/>
        <w:rPr>
          <w:b/>
          <w:bCs/>
          <w:i/>
          <w:noProof/>
          <w:sz w:val="20"/>
          <w:lang w:val="en-GB"/>
        </w:rPr>
      </w:pPr>
      <w:r w:rsidRPr="004C1CA2">
        <w:rPr>
          <w:b/>
          <w:bCs/>
          <w:i/>
          <w:noProof/>
          <w:sz w:val="20"/>
          <w:lang w:val="en-GB"/>
        </w:rPr>
        <w:t xml:space="preserve">  Unit_view_result in 'Unit_view_result.pas' {Form_view_result};</w:t>
      </w:r>
    </w:p>
    <w:p w:rsidR="00997473" w:rsidRPr="004C1CA2" w:rsidRDefault="00997473">
      <w:pPr>
        <w:pStyle w:val="23"/>
        <w:ind w:firstLine="567"/>
        <w:rPr>
          <w:b/>
          <w:bCs/>
          <w:i/>
          <w:noProof/>
          <w:sz w:val="20"/>
          <w:lang w:val="en-GB"/>
        </w:rPr>
      </w:pPr>
      <w:r w:rsidRPr="004C1CA2">
        <w:rPr>
          <w:b/>
          <w:bCs/>
          <w:i/>
          <w:noProof/>
          <w:sz w:val="20"/>
          <w:lang w:val="en-GB"/>
        </w:rPr>
        <w:t>{$R *.RES}</w:t>
      </w:r>
    </w:p>
    <w:p w:rsidR="00997473" w:rsidRPr="004C1CA2" w:rsidRDefault="00997473">
      <w:pPr>
        <w:pStyle w:val="23"/>
        <w:ind w:firstLine="567"/>
        <w:rPr>
          <w:b/>
          <w:bCs/>
          <w:i/>
          <w:noProof/>
          <w:sz w:val="20"/>
          <w:lang w:val="en-GB"/>
        </w:rPr>
      </w:pPr>
      <w:r w:rsidRPr="004C1CA2">
        <w:rPr>
          <w:b/>
          <w:bCs/>
          <w:i/>
          <w:noProof/>
          <w:sz w:val="20"/>
          <w:lang w:val="en-GB"/>
        </w:rPr>
        <w:t>begin</w:t>
      </w:r>
    </w:p>
    <w:p w:rsidR="00997473" w:rsidRPr="004C1CA2" w:rsidRDefault="00997473">
      <w:pPr>
        <w:pStyle w:val="23"/>
        <w:ind w:firstLine="567"/>
        <w:rPr>
          <w:b/>
          <w:bCs/>
          <w:i/>
          <w:noProof/>
          <w:sz w:val="20"/>
          <w:lang w:val="en-GB"/>
        </w:rPr>
      </w:pPr>
      <w:r w:rsidRPr="004C1CA2">
        <w:rPr>
          <w:b/>
          <w:bCs/>
          <w:i/>
          <w:noProof/>
          <w:sz w:val="20"/>
          <w:lang w:val="en-GB"/>
        </w:rPr>
        <w:t xml:space="preserve">  Application.Initialize;</w:t>
      </w:r>
    </w:p>
    <w:p w:rsidR="00997473" w:rsidRPr="004C1CA2" w:rsidRDefault="00997473">
      <w:pPr>
        <w:pStyle w:val="23"/>
        <w:ind w:firstLine="567"/>
        <w:rPr>
          <w:b/>
          <w:bCs/>
          <w:i/>
          <w:noProof/>
          <w:sz w:val="20"/>
          <w:lang w:val="en-GB"/>
        </w:rPr>
      </w:pPr>
      <w:r w:rsidRPr="004C1CA2">
        <w:rPr>
          <w:b/>
          <w:bCs/>
          <w:i/>
          <w:noProof/>
          <w:sz w:val="20"/>
          <w:lang w:val="en-GB"/>
        </w:rPr>
        <w:t xml:space="preserve">  Application.CreateForm(TFormTitul1, FormTitul1);</w:t>
      </w:r>
    </w:p>
    <w:p w:rsidR="00997473" w:rsidRPr="004C1CA2" w:rsidRDefault="00997473">
      <w:pPr>
        <w:pStyle w:val="23"/>
        <w:ind w:firstLine="567"/>
        <w:rPr>
          <w:b/>
          <w:bCs/>
          <w:i/>
          <w:noProof/>
          <w:sz w:val="20"/>
          <w:lang w:val="en-GB"/>
        </w:rPr>
      </w:pPr>
      <w:r w:rsidRPr="004C1CA2">
        <w:rPr>
          <w:b/>
          <w:bCs/>
          <w:i/>
          <w:noProof/>
          <w:sz w:val="20"/>
          <w:lang w:val="en-GB"/>
        </w:rPr>
        <w:t xml:space="preserve">  FormTitul1.ShowModal;</w:t>
      </w:r>
    </w:p>
    <w:p w:rsidR="00997473" w:rsidRPr="004C1CA2" w:rsidRDefault="00997473">
      <w:pPr>
        <w:pStyle w:val="23"/>
        <w:ind w:firstLine="567"/>
        <w:rPr>
          <w:b/>
          <w:bCs/>
          <w:i/>
          <w:noProof/>
          <w:sz w:val="20"/>
          <w:lang w:val="en-GB"/>
        </w:rPr>
      </w:pPr>
      <w:r w:rsidRPr="004C1CA2">
        <w:rPr>
          <w:b/>
          <w:bCs/>
          <w:i/>
          <w:noProof/>
          <w:sz w:val="20"/>
          <w:lang w:val="en-GB"/>
        </w:rPr>
        <w:t xml:space="preserve">  FormTitul1.Free;</w:t>
      </w:r>
    </w:p>
    <w:p w:rsidR="00997473" w:rsidRPr="004C1CA2" w:rsidRDefault="00997473">
      <w:pPr>
        <w:pStyle w:val="23"/>
        <w:ind w:firstLine="567"/>
        <w:rPr>
          <w:b/>
          <w:bCs/>
          <w:i/>
          <w:noProof/>
          <w:sz w:val="20"/>
          <w:lang w:val="en-GB"/>
        </w:rPr>
      </w:pPr>
      <w:r w:rsidRPr="004C1CA2">
        <w:rPr>
          <w:b/>
          <w:bCs/>
          <w:i/>
          <w:noProof/>
          <w:sz w:val="20"/>
          <w:lang w:val="en-GB"/>
        </w:rPr>
        <w:t xml:space="preserve">  Application.CreateForm(TForm_main, Form_main);</w:t>
      </w:r>
    </w:p>
    <w:p w:rsidR="00997473" w:rsidRDefault="00997473">
      <w:pPr>
        <w:pStyle w:val="23"/>
        <w:ind w:firstLine="567"/>
        <w:rPr>
          <w:b/>
          <w:bCs/>
          <w:i/>
          <w:noProof/>
          <w:sz w:val="20"/>
        </w:rPr>
      </w:pPr>
      <w:r w:rsidRPr="004C1CA2">
        <w:rPr>
          <w:b/>
          <w:bCs/>
          <w:i/>
          <w:noProof/>
          <w:sz w:val="20"/>
          <w:lang w:val="en-GB"/>
        </w:rPr>
        <w:t xml:space="preserve">  </w:t>
      </w:r>
      <w:r>
        <w:rPr>
          <w:b/>
          <w:bCs/>
          <w:i/>
          <w:noProof/>
          <w:sz w:val="20"/>
        </w:rPr>
        <w:t>Application.Run;</w:t>
      </w:r>
    </w:p>
    <w:p w:rsidR="00997473" w:rsidRDefault="00997473">
      <w:pPr>
        <w:pStyle w:val="23"/>
        <w:ind w:firstLine="567"/>
        <w:rPr>
          <w:b/>
          <w:bCs/>
          <w:i/>
          <w:noProof/>
          <w:sz w:val="20"/>
        </w:rPr>
      </w:pPr>
      <w:r>
        <w:rPr>
          <w:b/>
          <w:bCs/>
          <w:i/>
          <w:noProof/>
          <w:sz w:val="20"/>
        </w:rPr>
        <w:t>end.</w:t>
      </w:r>
    </w:p>
    <w:p w:rsidR="00997473" w:rsidRDefault="00997473">
      <w:pPr>
        <w:pStyle w:val="23"/>
        <w:ind w:firstLine="567"/>
        <w:rPr>
          <w:b/>
          <w:bCs/>
          <w:noProof/>
          <w:sz w:val="20"/>
        </w:rPr>
      </w:pPr>
    </w:p>
    <w:p w:rsidR="00997473" w:rsidRDefault="00997473">
      <w:pPr>
        <w:pStyle w:val="23"/>
        <w:ind w:firstLine="748"/>
        <w:rPr>
          <w:sz w:val="20"/>
        </w:rPr>
      </w:pPr>
      <w:r>
        <w:rPr>
          <w:sz w:val="20"/>
        </w:rPr>
        <w:t>В программе следует предусмотреть создание таких форм: форма сведений о программе, форма пом</w:t>
      </w:r>
      <w:r>
        <w:rPr>
          <w:sz w:val="20"/>
        </w:rPr>
        <w:t>о</w:t>
      </w:r>
      <w:r>
        <w:rPr>
          <w:sz w:val="20"/>
        </w:rPr>
        <w:t>щи, форма создания файла исходных данных, форма просмотра файла исходных данных (стара</w:t>
      </w:r>
      <w:r>
        <w:rPr>
          <w:sz w:val="20"/>
        </w:rPr>
        <w:t>й</w:t>
      </w:r>
      <w:r>
        <w:rPr>
          <w:sz w:val="20"/>
        </w:rPr>
        <w:t>тесь по возможности эти две формы объединить в одну), форма вычи</w:t>
      </w:r>
      <w:r>
        <w:rPr>
          <w:sz w:val="20"/>
        </w:rPr>
        <w:t>с</w:t>
      </w:r>
      <w:r>
        <w:rPr>
          <w:sz w:val="20"/>
        </w:rPr>
        <w:t>лений, форма гр</w:t>
      </w:r>
      <w:r>
        <w:rPr>
          <w:sz w:val="20"/>
        </w:rPr>
        <w:t>а</w:t>
      </w:r>
      <w:r>
        <w:rPr>
          <w:sz w:val="20"/>
        </w:rPr>
        <w:t>фики.</w:t>
      </w:r>
    </w:p>
    <w:p w:rsidR="00997473" w:rsidRDefault="00997473">
      <w:pPr>
        <w:pStyle w:val="23"/>
        <w:ind w:firstLine="748"/>
        <w:rPr>
          <w:sz w:val="20"/>
        </w:rPr>
      </w:pPr>
      <w:r>
        <w:rPr>
          <w:sz w:val="20"/>
        </w:rPr>
        <w:t>Так, для предлагаемого варианта задачи в методических ук</w:t>
      </w:r>
      <w:r>
        <w:rPr>
          <w:sz w:val="20"/>
        </w:rPr>
        <w:t>а</w:t>
      </w:r>
      <w:r>
        <w:rPr>
          <w:sz w:val="20"/>
        </w:rPr>
        <w:t>заниях была создана форма исходных да</w:t>
      </w:r>
      <w:r>
        <w:rPr>
          <w:sz w:val="20"/>
        </w:rPr>
        <w:t>н</w:t>
      </w:r>
      <w:r>
        <w:rPr>
          <w:sz w:val="20"/>
        </w:rPr>
        <w:t xml:space="preserve">ных, приведенная на рис. </w:t>
      </w:r>
      <w:r w:rsidRPr="004C1CA2">
        <w:rPr>
          <w:sz w:val="20"/>
        </w:rPr>
        <w:t>7.</w:t>
      </w:r>
      <w:r>
        <w:rPr>
          <w:sz w:val="20"/>
        </w:rPr>
        <w:t xml:space="preserve">8. </w:t>
      </w:r>
    </w:p>
    <w:p w:rsidR="00997473" w:rsidRDefault="00997473">
      <w:pPr>
        <w:pStyle w:val="23"/>
        <w:ind w:firstLine="748"/>
        <w:rPr>
          <w:sz w:val="20"/>
        </w:rPr>
      </w:pPr>
      <w:r>
        <w:rPr>
          <w:sz w:val="20"/>
        </w:rPr>
        <w:t xml:space="preserve">На эту Форму были помещены компоненты из палитр </w:t>
      </w:r>
      <w:r>
        <w:rPr>
          <w:iCs/>
          <w:sz w:val="20"/>
        </w:rPr>
        <w:t>комп</w:t>
      </w:r>
      <w:r>
        <w:rPr>
          <w:iCs/>
          <w:sz w:val="20"/>
        </w:rPr>
        <w:t>о</w:t>
      </w:r>
      <w:r>
        <w:rPr>
          <w:iCs/>
          <w:sz w:val="20"/>
        </w:rPr>
        <w:t>нент</w:t>
      </w:r>
      <w:r>
        <w:rPr>
          <w:i/>
          <w:sz w:val="20"/>
        </w:rPr>
        <w:t xml:space="preserve"> </w:t>
      </w:r>
      <w:r>
        <w:rPr>
          <w:b/>
          <w:bCs/>
          <w:i/>
          <w:sz w:val="20"/>
          <w:lang w:val="en-US"/>
        </w:rPr>
        <w:t>Standard</w:t>
      </w:r>
      <w:r w:rsidRPr="004C1CA2">
        <w:rPr>
          <w:i/>
          <w:sz w:val="20"/>
        </w:rPr>
        <w:t xml:space="preserve">: </w:t>
      </w:r>
      <w:r>
        <w:rPr>
          <w:i/>
          <w:sz w:val="20"/>
          <w:lang w:val="en-US"/>
        </w:rPr>
        <w:t>TEdit</w:t>
      </w:r>
      <w:r w:rsidRPr="004C1CA2">
        <w:rPr>
          <w:i/>
          <w:sz w:val="20"/>
        </w:rPr>
        <w:t xml:space="preserve">, </w:t>
      </w:r>
      <w:r>
        <w:rPr>
          <w:i/>
          <w:sz w:val="20"/>
          <w:lang w:val="en-US"/>
        </w:rPr>
        <w:t>TLabel</w:t>
      </w:r>
      <w:r w:rsidRPr="004C1CA2">
        <w:rPr>
          <w:i/>
          <w:sz w:val="20"/>
        </w:rPr>
        <w:t xml:space="preserve">; </w:t>
      </w:r>
      <w:r>
        <w:rPr>
          <w:b/>
          <w:bCs/>
          <w:i/>
          <w:sz w:val="20"/>
          <w:lang w:val="en-US"/>
        </w:rPr>
        <w:t>Additional</w:t>
      </w:r>
      <w:r>
        <w:rPr>
          <w:b/>
          <w:bCs/>
          <w:i/>
          <w:sz w:val="20"/>
        </w:rPr>
        <w:t>:</w:t>
      </w:r>
      <w:r>
        <w:rPr>
          <w:i/>
          <w:sz w:val="20"/>
        </w:rPr>
        <w:t xml:space="preserve"> TbitBtn</w:t>
      </w:r>
      <w:r w:rsidRPr="004C1CA2">
        <w:rPr>
          <w:i/>
          <w:sz w:val="20"/>
        </w:rPr>
        <w:t xml:space="preserve">; </w:t>
      </w:r>
      <w:r>
        <w:rPr>
          <w:b/>
          <w:bCs/>
          <w:i/>
          <w:sz w:val="20"/>
          <w:lang w:val="en-US"/>
        </w:rPr>
        <w:t>Dialogs</w:t>
      </w:r>
      <w:r w:rsidRPr="004C1CA2">
        <w:rPr>
          <w:i/>
          <w:sz w:val="20"/>
        </w:rPr>
        <w:t xml:space="preserve">: </w:t>
      </w:r>
      <w:r>
        <w:rPr>
          <w:i/>
          <w:sz w:val="20"/>
          <w:lang w:val="en-US"/>
        </w:rPr>
        <w:t>TsaveDi</w:t>
      </w:r>
      <w:r>
        <w:rPr>
          <w:i/>
          <w:sz w:val="20"/>
          <w:lang w:val="en-US"/>
        </w:rPr>
        <w:t>a</w:t>
      </w:r>
      <w:r>
        <w:rPr>
          <w:i/>
          <w:sz w:val="20"/>
          <w:lang w:val="en-US"/>
        </w:rPr>
        <w:t>log</w:t>
      </w:r>
      <w:r w:rsidRPr="004C1CA2">
        <w:rPr>
          <w:i/>
          <w:sz w:val="20"/>
        </w:rPr>
        <w:t xml:space="preserve">, </w:t>
      </w:r>
      <w:r>
        <w:rPr>
          <w:i/>
          <w:sz w:val="20"/>
          <w:lang w:val="en-US"/>
        </w:rPr>
        <w:t>TOpenDialog</w:t>
      </w:r>
      <w:r>
        <w:rPr>
          <w:i/>
          <w:sz w:val="20"/>
        </w:rPr>
        <w:t>.</w:t>
      </w:r>
      <w:r>
        <w:rPr>
          <w:sz w:val="20"/>
        </w:rPr>
        <w:t xml:space="preserve"> Эта форма будет применена для выполнения двух фун</w:t>
      </w:r>
      <w:r>
        <w:rPr>
          <w:sz w:val="20"/>
        </w:rPr>
        <w:t>к</w:t>
      </w:r>
      <w:r>
        <w:rPr>
          <w:sz w:val="20"/>
        </w:rPr>
        <w:t xml:space="preserve">ций меню: </w:t>
      </w:r>
      <w:r>
        <w:rPr>
          <w:i/>
          <w:sz w:val="20"/>
        </w:rPr>
        <w:t>Создать новые</w:t>
      </w:r>
      <w:r>
        <w:rPr>
          <w:sz w:val="20"/>
        </w:rPr>
        <w:t xml:space="preserve"> и </w:t>
      </w:r>
      <w:r>
        <w:rPr>
          <w:i/>
          <w:sz w:val="20"/>
        </w:rPr>
        <w:t>Прочитать из файла</w:t>
      </w:r>
      <w:r>
        <w:rPr>
          <w:sz w:val="20"/>
        </w:rPr>
        <w:t>. Для этого была вв</w:t>
      </w:r>
      <w:r>
        <w:rPr>
          <w:sz w:val="20"/>
        </w:rPr>
        <w:t>е</w:t>
      </w:r>
      <w:r>
        <w:rPr>
          <w:sz w:val="20"/>
        </w:rPr>
        <w:t>дена</w:t>
      </w:r>
      <w:r w:rsidRPr="004C1CA2">
        <w:rPr>
          <w:sz w:val="20"/>
        </w:rPr>
        <w:t xml:space="preserve"> </w:t>
      </w:r>
      <w:r>
        <w:rPr>
          <w:sz w:val="20"/>
        </w:rPr>
        <w:t xml:space="preserve">глобальная  переменная </w:t>
      </w:r>
      <w:r>
        <w:rPr>
          <w:i/>
          <w:sz w:val="20"/>
        </w:rPr>
        <w:t>kod_open_data:</w:t>
      </w:r>
      <w:r>
        <w:rPr>
          <w:sz w:val="20"/>
        </w:rPr>
        <w:t xml:space="preserve"> если </w:t>
      </w:r>
      <w:r>
        <w:rPr>
          <w:i/>
          <w:sz w:val="20"/>
        </w:rPr>
        <w:t>kod_open_data=0</w:t>
      </w:r>
      <w:r>
        <w:rPr>
          <w:sz w:val="20"/>
        </w:rPr>
        <w:t xml:space="preserve"> то выпо</w:t>
      </w:r>
      <w:r>
        <w:rPr>
          <w:sz w:val="20"/>
        </w:rPr>
        <w:t>л</w:t>
      </w:r>
      <w:r>
        <w:rPr>
          <w:sz w:val="20"/>
        </w:rPr>
        <w:t xml:space="preserve">няется функция создания новых данных, если </w:t>
      </w:r>
      <w:r>
        <w:rPr>
          <w:i/>
          <w:sz w:val="20"/>
        </w:rPr>
        <w:t>kod_open_data=1</w:t>
      </w:r>
      <w:r>
        <w:rPr>
          <w:sz w:val="20"/>
        </w:rPr>
        <w:t xml:space="preserve"> – функция чтения данных из файла (компонентного или текстового).</w:t>
      </w:r>
    </w:p>
    <w:p w:rsidR="00997473" w:rsidRDefault="00997473">
      <w:pPr>
        <w:pStyle w:val="23"/>
        <w:ind w:firstLine="748"/>
        <w:rPr>
          <w:sz w:val="20"/>
        </w:rPr>
      </w:pPr>
    </w:p>
    <w:p w:rsidR="00997473" w:rsidRDefault="00BB7B4C">
      <w:pPr>
        <w:pStyle w:val="23"/>
        <w:spacing w:before="240"/>
        <w:rPr>
          <w:noProof/>
          <w:sz w:val="20"/>
        </w:rPr>
      </w:pPr>
      <w:r>
        <w:rPr>
          <w:noProof/>
          <w:sz w:val="20"/>
        </w:rPr>
        <w:drawing>
          <wp:inline distT="0" distB="0" distL="0" distR="0">
            <wp:extent cx="3904615" cy="3056890"/>
            <wp:effectExtent l="0" t="0" r="0" b="0"/>
            <wp:docPr id="72" name="Рисунок 7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72"/>
                    <pic:cNvPicPr>
                      <a:picLocks/>
                    </pic:cNvPicPr>
                  </pic:nvPicPr>
                  <pic:blipFill>
                    <a:blip r:embed="rId1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4615" cy="3056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7473" w:rsidRDefault="00997473">
      <w:pPr>
        <w:pStyle w:val="23"/>
        <w:spacing w:after="240"/>
        <w:ind w:firstLine="748"/>
        <w:rPr>
          <w:sz w:val="20"/>
        </w:rPr>
      </w:pPr>
      <w:r>
        <w:rPr>
          <w:sz w:val="20"/>
        </w:rPr>
        <w:t>Рис. 7.8 Фо</w:t>
      </w:r>
      <w:r>
        <w:rPr>
          <w:sz w:val="20"/>
        </w:rPr>
        <w:t>р</w:t>
      </w:r>
      <w:r>
        <w:rPr>
          <w:sz w:val="20"/>
        </w:rPr>
        <w:t xml:space="preserve">ма исходных данных </w:t>
      </w:r>
      <w:r>
        <w:rPr>
          <w:i/>
          <w:noProof/>
          <w:sz w:val="20"/>
        </w:rPr>
        <w:t>Form_</w:t>
      </w:r>
      <w:r>
        <w:rPr>
          <w:i/>
          <w:noProof/>
          <w:sz w:val="20"/>
          <w:lang w:val="en-US"/>
        </w:rPr>
        <w:t>new</w:t>
      </w:r>
      <w:r w:rsidRPr="004C1CA2">
        <w:rPr>
          <w:i/>
          <w:noProof/>
          <w:sz w:val="20"/>
        </w:rPr>
        <w:t>_</w:t>
      </w:r>
      <w:r>
        <w:rPr>
          <w:i/>
          <w:noProof/>
          <w:sz w:val="20"/>
        </w:rPr>
        <w:t>data</w:t>
      </w:r>
    </w:p>
    <w:p w:rsidR="00997473" w:rsidRDefault="00997473">
      <w:pPr>
        <w:pStyle w:val="23"/>
        <w:ind w:firstLine="748"/>
        <w:rPr>
          <w:sz w:val="20"/>
        </w:rPr>
      </w:pPr>
      <w:r>
        <w:rPr>
          <w:sz w:val="20"/>
        </w:rPr>
        <w:t xml:space="preserve">Код программы события </w:t>
      </w:r>
      <w:r>
        <w:rPr>
          <w:i/>
          <w:sz w:val="20"/>
          <w:lang w:val="en-US"/>
        </w:rPr>
        <w:t>on</w:t>
      </w:r>
      <w:r>
        <w:rPr>
          <w:i/>
          <w:sz w:val="20"/>
          <w:lang w:val="uk-UA"/>
        </w:rPr>
        <w:t>С</w:t>
      </w:r>
      <w:r>
        <w:rPr>
          <w:i/>
          <w:sz w:val="20"/>
          <w:lang w:val="en-US"/>
        </w:rPr>
        <w:t>reate</w:t>
      </w:r>
      <w:r>
        <w:rPr>
          <w:i/>
          <w:sz w:val="20"/>
        </w:rPr>
        <w:t xml:space="preserve"> </w:t>
      </w:r>
      <w:r>
        <w:rPr>
          <w:iCs/>
          <w:sz w:val="20"/>
        </w:rPr>
        <w:t xml:space="preserve">формы данных </w:t>
      </w:r>
      <w:r>
        <w:rPr>
          <w:i/>
          <w:sz w:val="20"/>
        </w:rPr>
        <w:t xml:space="preserve"> </w:t>
      </w:r>
      <w:r>
        <w:rPr>
          <w:sz w:val="20"/>
        </w:rPr>
        <w:t>им</w:t>
      </w:r>
      <w:r>
        <w:rPr>
          <w:sz w:val="20"/>
        </w:rPr>
        <w:t>е</w:t>
      </w:r>
      <w:r>
        <w:rPr>
          <w:sz w:val="20"/>
        </w:rPr>
        <w:t>ет вид: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rocedure TForm_new_data.FormCreate(Sender: TObject);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var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file_name_txt, file_name_tip:shortstring 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f_txt                       :textfile; f_tip                       :file;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x1,x2,x3,y1,y2,y3,x4,y4     :double;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ug1_gr,ug1_min,ug1_sec,ug2_gr,ug2_min,ug2_sec,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ug3_gr,ug3_min,ug3_sec      :integer;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kod                         :byte;</w:t>
      </w:r>
    </w:p>
    <w:p w:rsidR="00997473" w:rsidRDefault="00997473">
      <w:pPr>
        <w:pStyle w:val="23"/>
        <w:ind w:firstLine="748"/>
        <w:rPr>
          <w:b/>
          <w:bCs/>
          <w:i/>
          <w:iCs/>
          <w:sz w:val="20"/>
          <w:lang w:val="en-US"/>
        </w:rPr>
      </w:pPr>
      <w:r w:rsidRPr="004C1CA2">
        <w:rPr>
          <w:b/>
          <w:bCs/>
          <w:i/>
          <w:iCs/>
          <w:sz w:val="20"/>
          <w:lang w:val="en-GB"/>
        </w:rPr>
        <w:t>begin</w:t>
      </w:r>
    </w:p>
    <w:p w:rsidR="00997473" w:rsidRDefault="00997473">
      <w:pPr>
        <w:pStyle w:val="23"/>
        <w:ind w:firstLine="748"/>
        <w:rPr>
          <w:b/>
          <w:bCs/>
          <w:i/>
          <w:iCs/>
          <w:sz w:val="20"/>
          <w:lang w:val="en-US"/>
        </w:rPr>
      </w:pPr>
      <w:r>
        <w:rPr>
          <w:b/>
          <w:bCs/>
          <w:i/>
          <w:iCs/>
          <w:sz w:val="20"/>
          <w:lang w:val="en-US"/>
        </w:rPr>
        <w:t>kod:=0;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if kod_open_data &lt;&gt;0 then begin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OpenDialog_data.InitialDir:=directories+'file_data\';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if  OpenDialog_data.Execute then begin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file_name:=OpenDialog_data.FileName;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kod:=0;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if (ExtractFileExt( File_Name)='.tip') or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sz w:val="20"/>
          <w:lang w:val="en-GB"/>
        </w:rPr>
        <w:t xml:space="preserve">    </w:t>
      </w:r>
      <w:r w:rsidRPr="004C1CA2">
        <w:rPr>
          <w:b/>
          <w:bCs/>
          <w:i/>
          <w:iCs/>
          <w:sz w:val="20"/>
          <w:lang w:val="en-GB"/>
        </w:rPr>
        <w:t>(ExtractFileExt( File_Name)='.TIP')or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   (ExtractFileExt( File_Name)='.Tip') then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   begin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   kod:=1;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file_name_tip:=file_name;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assignFile(f_tip,file_name_tip);  Reset(f_tip,1);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blockread(f_tip,x1,8); </w:t>
      </w:r>
      <w:r w:rsidRPr="004C1CA2">
        <w:rPr>
          <w:b/>
          <w:bCs/>
          <w:i/>
          <w:iCs/>
          <w:sz w:val="20"/>
          <w:lang w:val="en-GB"/>
        </w:rPr>
        <w:tab/>
      </w:r>
      <w:r w:rsidRPr="004C1CA2">
        <w:rPr>
          <w:b/>
          <w:bCs/>
          <w:i/>
          <w:iCs/>
          <w:sz w:val="20"/>
          <w:lang w:val="en-GB"/>
        </w:rPr>
        <w:tab/>
        <w:t>lockread(f_tip,y1,8);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blockread(f_tip,x2,8);  </w:t>
      </w:r>
      <w:r w:rsidRPr="004C1CA2">
        <w:rPr>
          <w:b/>
          <w:bCs/>
          <w:i/>
          <w:iCs/>
          <w:sz w:val="20"/>
          <w:lang w:val="en-GB"/>
        </w:rPr>
        <w:tab/>
      </w:r>
      <w:r w:rsidRPr="004C1CA2">
        <w:rPr>
          <w:b/>
          <w:bCs/>
          <w:i/>
          <w:iCs/>
          <w:sz w:val="20"/>
          <w:lang w:val="en-GB"/>
        </w:rPr>
        <w:tab/>
        <w:t>ockread(f_tip,y2,8);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blockread(f_tip,x3,8);  </w:t>
      </w:r>
      <w:r w:rsidRPr="004C1CA2">
        <w:rPr>
          <w:b/>
          <w:bCs/>
          <w:i/>
          <w:iCs/>
          <w:sz w:val="20"/>
          <w:lang w:val="en-GB"/>
        </w:rPr>
        <w:tab/>
      </w:r>
      <w:r w:rsidRPr="004C1CA2">
        <w:rPr>
          <w:b/>
          <w:bCs/>
          <w:i/>
          <w:iCs/>
          <w:sz w:val="20"/>
          <w:lang w:val="en-GB"/>
        </w:rPr>
        <w:tab/>
        <w:t>ockread(f_tip,y3,8);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blockread(f_tip,x4,8);  </w:t>
      </w:r>
      <w:r w:rsidRPr="004C1CA2">
        <w:rPr>
          <w:b/>
          <w:bCs/>
          <w:i/>
          <w:iCs/>
          <w:sz w:val="20"/>
          <w:lang w:val="en-GB"/>
        </w:rPr>
        <w:tab/>
      </w:r>
      <w:r w:rsidRPr="004C1CA2">
        <w:rPr>
          <w:b/>
          <w:bCs/>
          <w:i/>
          <w:iCs/>
          <w:sz w:val="20"/>
          <w:lang w:val="en-GB"/>
        </w:rPr>
        <w:tab/>
        <w:t>ockread(f_tip,y4,8);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blockread(f_tip,ug1_gr,4);</w:t>
      </w:r>
      <w:r w:rsidRPr="004C1CA2">
        <w:rPr>
          <w:b/>
          <w:bCs/>
          <w:i/>
          <w:iCs/>
          <w:sz w:val="20"/>
          <w:lang w:val="en-GB"/>
        </w:rPr>
        <w:tab/>
        <w:t xml:space="preserve"> blockread(f_tip,ug1_min,4);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blockread(f_tip,ug1_sec,4);</w:t>
      </w:r>
      <w:r w:rsidRPr="004C1CA2">
        <w:rPr>
          <w:b/>
          <w:bCs/>
          <w:i/>
          <w:iCs/>
          <w:sz w:val="20"/>
          <w:lang w:val="en-GB"/>
        </w:rPr>
        <w:tab/>
        <w:t>blockread(f_tip,ug2_gr,4);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blockread(f_tip,ug2_min,4);</w:t>
      </w:r>
      <w:r w:rsidRPr="004C1CA2">
        <w:rPr>
          <w:b/>
          <w:bCs/>
          <w:i/>
          <w:iCs/>
          <w:sz w:val="20"/>
          <w:lang w:val="en-GB"/>
        </w:rPr>
        <w:tab/>
        <w:t>blockread(f_tip,ug2_sec,4);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blockread(f_tip,ug3_gr,4);</w:t>
      </w:r>
      <w:r w:rsidRPr="004C1CA2">
        <w:rPr>
          <w:b/>
          <w:bCs/>
          <w:i/>
          <w:iCs/>
          <w:sz w:val="20"/>
          <w:lang w:val="en-GB"/>
        </w:rPr>
        <w:tab/>
        <w:t>blockread(f_tip,ug3_min,4);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blockread(f_tip,ug3_sec,4);</w:t>
      </w:r>
      <w:r w:rsidRPr="004C1CA2">
        <w:rPr>
          <w:b/>
          <w:bCs/>
          <w:i/>
          <w:iCs/>
          <w:sz w:val="20"/>
          <w:lang w:val="en-GB"/>
        </w:rPr>
        <w:tab/>
        <w:t>closefile(f_tip);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end else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if (ExtractFileExt( File_Name)='.txt') or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  (ExtractFileExt( File_Name)='.TXT') or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   (ExtractFileExt( File_Name)='.Txt') then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   begin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   kod:=2;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file_name_txt:=file_name;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assignFile(f_txt,file_name_txt); </w:t>
      </w:r>
      <w:r w:rsidRPr="004C1CA2">
        <w:rPr>
          <w:b/>
          <w:bCs/>
          <w:i/>
          <w:iCs/>
          <w:sz w:val="20"/>
          <w:lang w:val="en-GB"/>
        </w:rPr>
        <w:tab/>
        <w:t>Reset(f_txt);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readln(f_txt,x1,y1);</w:t>
      </w:r>
      <w:r w:rsidRPr="004C1CA2">
        <w:rPr>
          <w:b/>
          <w:bCs/>
          <w:i/>
          <w:iCs/>
          <w:sz w:val="20"/>
          <w:lang w:val="en-GB"/>
        </w:rPr>
        <w:tab/>
        <w:t>readln(f_txt,x2,y2);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readln(f_txt,x3,y3);</w:t>
      </w:r>
      <w:r w:rsidRPr="004C1CA2">
        <w:rPr>
          <w:b/>
          <w:bCs/>
          <w:i/>
          <w:iCs/>
          <w:sz w:val="20"/>
          <w:lang w:val="en-GB"/>
        </w:rPr>
        <w:tab/>
        <w:t>readln(f_txt,x4,y4);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readln(f_txt,ug1_gr,ug1_min,ug1_sec);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readln(f_txt,ug2_gr,ug2_min,ug2_sec);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readln(f_txt,ug3_gr,ug3_min,ug3_sec);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closeFile(f_txt);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end </w:t>
      </w:r>
      <w:r w:rsidRPr="004C1CA2">
        <w:rPr>
          <w:b/>
          <w:bCs/>
          <w:i/>
          <w:iCs/>
          <w:sz w:val="20"/>
          <w:lang w:val="en-GB"/>
        </w:rPr>
        <w:tab/>
      </w:r>
      <w:r w:rsidRPr="004C1CA2">
        <w:rPr>
          <w:b/>
          <w:bCs/>
          <w:i/>
          <w:iCs/>
          <w:sz w:val="20"/>
          <w:lang w:val="en-GB"/>
        </w:rPr>
        <w:tab/>
        <w:t xml:space="preserve"> end;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</w:rPr>
      </w:pPr>
      <w:r w:rsidRPr="004C1CA2">
        <w:rPr>
          <w:b/>
          <w:bCs/>
          <w:i/>
          <w:iCs/>
          <w:sz w:val="20"/>
          <w:lang w:val="en-GB"/>
        </w:rPr>
        <w:t xml:space="preserve"> </w:t>
      </w:r>
      <w:r>
        <w:rPr>
          <w:b/>
          <w:bCs/>
          <w:i/>
          <w:iCs/>
          <w:sz w:val="20"/>
        </w:rPr>
        <w:t xml:space="preserve">if kod=0 then </w:t>
      </w:r>
      <w:r>
        <w:rPr>
          <w:b/>
          <w:bCs/>
          <w:i/>
          <w:iCs/>
          <w:sz w:val="20"/>
          <w:lang w:val="en-US"/>
        </w:rPr>
        <w:t>begin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</w:rPr>
      </w:pPr>
      <w:r>
        <w:rPr>
          <w:b/>
          <w:bCs/>
          <w:i/>
          <w:iCs/>
          <w:sz w:val="20"/>
        </w:rPr>
        <w:t xml:space="preserve"> showmessage('Исходные данные не были прочитаны!');</w:t>
      </w:r>
    </w:p>
    <w:p w:rsidR="00997473" w:rsidRDefault="00997473">
      <w:pPr>
        <w:pStyle w:val="23"/>
        <w:ind w:firstLine="748"/>
        <w:rPr>
          <w:b/>
          <w:bCs/>
          <w:i/>
          <w:iCs/>
          <w:sz w:val="20"/>
          <w:lang w:val="en-US"/>
        </w:rPr>
      </w:pPr>
      <w:r>
        <w:rPr>
          <w:b/>
          <w:bCs/>
          <w:i/>
          <w:iCs/>
          <w:sz w:val="20"/>
          <w:lang w:val="en-US"/>
        </w:rPr>
        <w:t>close;</w:t>
      </w:r>
    </w:p>
    <w:p w:rsidR="00997473" w:rsidRDefault="00997473">
      <w:pPr>
        <w:pStyle w:val="23"/>
        <w:ind w:firstLine="748"/>
        <w:rPr>
          <w:b/>
          <w:bCs/>
          <w:i/>
          <w:iCs/>
          <w:sz w:val="20"/>
          <w:lang w:val="en-US"/>
        </w:rPr>
      </w:pPr>
      <w:r>
        <w:rPr>
          <w:b/>
          <w:bCs/>
          <w:i/>
          <w:iCs/>
          <w:sz w:val="20"/>
          <w:lang w:val="en-US"/>
        </w:rPr>
        <w:t>end;</w:t>
      </w:r>
    </w:p>
    <w:p w:rsidR="00997473" w:rsidRDefault="00997473">
      <w:pPr>
        <w:pStyle w:val="23"/>
        <w:ind w:firstLine="748"/>
        <w:rPr>
          <w:b/>
          <w:bCs/>
          <w:i/>
          <w:iCs/>
          <w:sz w:val="20"/>
          <w:lang w:val="en-US"/>
        </w:rPr>
      </w:pPr>
      <w:r w:rsidRPr="004C1CA2">
        <w:rPr>
          <w:b/>
          <w:bCs/>
          <w:i/>
          <w:iCs/>
          <w:sz w:val="20"/>
          <w:lang w:val="en-GB"/>
        </w:rPr>
        <w:t>end;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edit_x1.Text:=FloatToStrF(x1,ffFixed,14,3);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edit_y1.Text:=FloatToStrF(y1,ffFixed,14,3);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edit_x2.Text:=FloatToStrF(x2,ffFixed,14,3);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edit_y2.Text:=FloatToStrF(y2,ffFixed,14,3);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edit_x3.Text:=FloatToStrF(x3,ffFixed,14,3);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edit_y3.Text:=FloatToStrF(y3,ffFixed,14,3);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edit_x4.Text:=FloatToStrF(x4,ffFixed,14,3);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edit_y4.Text:=FloatToStrF(y4,ffFixed,14,3);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edit_ug1_deg.Text:=inttostr(ug1_gr);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edit_ug1_min.Text:=inttostr(ug1_min);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edit_ug1_sec.Text:=inttostr(ug1_sec);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edit_ug2_deg.Text:=inttostr(ug2_gr);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edit_ug2_min.Text:=inttostr(ug2_min);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edit_ug2_sec.Text:=inttostr(ug2_sec);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edit_ug3_deg.Text:=inttostr(ug3_gr);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edit_ug3_min.Text:=inttostr(ug3_min);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edit_ug3_sec.Text:=inttostr(ug3_sec);</w:t>
      </w:r>
    </w:p>
    <w:p w:rsidR="00997473" w:rsidRDefault="00997473">
      <w:pPr>
        <w:pStyle w:val="23"/>
        <w:ind w:firstLine="748"/>
        <w:rPr>
          <w:b/>
          <w:bCs/>
          <w:i/>
          <w:iCs/>
          <w:sz w:val="20"/>
        </w:rPr>
      </w:pPr>
      <w:r>
        <w:rPr>
          <w:b/>
          <w:bCs/>
          <w:i/>
          <w:iCs/>
          <w:sz w:val="20"/>
        </w:rPr>
        <w:t>showmodal;</w:t>
      </w:r>
    </w:p>
    <w:p w:rsidR="00997473" w:rsidRDefault="00997473">
      <w:pPr>
        <w:pStyle w:val="23"/>
        <w:ind w:firstLine="748"/>
        <w:rPr>
          <w:b/>
          <w:bCs/>
          <w:i/>
          <w:iCs/>
          <w:sz w:val="20"/>
        </w:rPr>
      </w:pPr>
      <w:r>
        <w:rPr>
          <w:b/>
          <w:bCs/>
          <w:i/>
          <w:iCs/>
          <w:sz w:val="20"/>
        </w:rPr>
        <w:t>end;</w:t>
      </w:r>
    </w:p>
    <w:p w:rsidR="00997473" w:rsidRDefault="00997473">
      <w:pPr>
        <w:pStyle w:val="23"/>
        <w:rPr>
          <w:i/>
          <w:noProof/>
          <w:sz w:val="20"/>
        </w:rPr>
      </w:pPr>
    </w:p>
    <w:p w:rsidR="00997473" w:rsidRDefault="00997473">
      <w:pPr>
        <w:pStyle w:val="23"/>
        <w:ind w:firstLine="748"/>
        <w:rPr>
          <w:sz w:val="20"/>
        </w:rPr>
      </w:pPr>
      <w:r>
        <w:rPr>
          <w:sz w:val="20"/>
        </w:rPr>
        <w:t>Для подсоединения к проекту формы сведений о программе можно использовать шаблон. Для этого выберите из пункта меню</w:t>
      </w:r>
      <w:r w:rsidRPr="004C1CA2">
        <w:rPr>
          <w:sz w:val="20"/>
        </w:rPr>
        <w:t xml:space="preserve"> </w:t>
      </w:r>
      <w:r>
        <w:rPr>
          <w:i/>
          <w:sz w:val="20"/>
          <w:lang w:val="en-US"/>
        </w:rPr>
        <w:t>File</w:t>
      </w:r>
      <w:r w:rsidRPr="004C1CA2">
        <w:rPr>
          <w:sz w:val="20"/>
        </w:rPr>
        <w:t xml:space="preserve"> </w:t>
      </w:r>
      <w:r>
        <w:rPr>
          <w:sz w:val="20"/>
          <w:lang w:val="uk-UA"/>
        </w:rPr>
        <w:t>в</w:t>
      </w:r>
      <w:r>
        <w:rPr>
          <w:sz w:val="20"/>
        </w:rPr>
        <w:t xml:space="preserve"> </w:t>
      </w:r>
      <w:r>
        <w:rPr>
          <w:sz w:val="20"/>
          <w:lang w:val="en-US"/>
        </w:rPr>
        <w:t>Delphi</w:t>
      </w:r>
      <w:r w:rsidRPr="004C1CA2">
        <w:rPr>
          <w:sz w:val="20"/>
        </w:rPr>
        <w:t xml:space="preserve">5 команду </w:t>
      </w:r>
      <w:r>
        <w:rPr>
          <w:i/>
          <w:sz w:val="20"/>
          <w:lang w:val="en-US"/>
        </w:rPr>
        <w:t>New</w:t>
      </w:r>
      <w:r>
        <w:rPr>
          <w:sz w:val="20"/>
        </w:rPr>
        <w:t xml:space="preserve"> и в открывшимся списке шаблонов на странице </w:t>
      </w:r>
      <w:r>
        <w:rPr>
          <w:i/>
          <w:sz w:val="20"/>
        </w:rPr>
        <w:t>Forms</w:t>
      </w:r>
      <w:r>
        <w:rPr>
          <w:sz w:val="20"/>
        </w:rPr>
        <w:t xml:space="preserve"> выберите шаблон </w:t>
      </w:r>
      <w:r>
        <w:rPr>
          <w:i/>
          <w:sz w:val="20"/>
        </w:rPr>
        <w:t>Aboutbox</w:t>
      </w:r>
      <w:r>
        <w:rPr>
          <w:sz w:val="20"/>
        </w:rPr>
        <w:t>. К проекту автоматически добавит</w:t>
      </w:r>
      <w:r>
        <w:rPr>
          <w:sz w:val="20"/>
        </w:rPr>
        <w:t>ь</w:t>
      </w:r>
      <w:r>
        <w:rPr>
          <w:sz w:val="20"/>
        </w:rPr>
        <w:t>ся форма, показанная на рис.</w:t>
      </w:r>
      <w:r w:rsidRPr="004C1CA2">
        <w:rPr>
          <w:sz w:val="20"/>
        </w:rPr>
        <w:t>7.9.</w:t>
      </w:r>
    </w:p>
    <w:p w:rsidR="00997473" w:rsidRDefault="00BB7B4C">
      <w:pPr>
        <w:pStyle w:val="23"/>
        <w:spacing w:before="240"/>
        <w:jc w:val="center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2111375" cy="1658620"/>
            <wp:effectExtent l="0" t="0" r="0" b="0"/>
            <wp:docPr id="73" name="Рисунок 7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73"/>
                    <pic:cNvPicPr>
                      <a:picLocks/>
                    </pic:cNvPicPr>
                  </pic:nvPicPr>
                  <pic:blipFill>
                    <a:blip r:embed="rId1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1375" cy="165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7473" w:rsidRDefault="00997473">
      <w:pPr>
        <w:pStyle w:val="23"/>
        <w:spacing w:after="240"/>
        <w:ind w:firstLine="748"/>
        <w:rPr>
          <w:sz w:val="20"/>
        </w:rPr>
      </w:pPr>
      <w:r>
        <w:rPr>
          <w:sz w:val="20"/>
        </w:rPr>
        <w:t xml:space="preserve">Рис. 7.9 Шаблон формы </w:t>
      </w:r>
      <w:r>
        <w:rPr>
          <w:i/>
          <w:sz w:val="20"/>
        </w:rPr>
        <w:t>About</w:t>
      </w:r>
      <w:r>
        <w:rPr>
          <w:sz w:val="20"/>
        </w:rPr>
        <w:t xml:space="preserve"> </w:t>
      </w:r>
    </w:p>
    <w:p w:rsidR="00997473" w:rsidRDefault="00997473">
      <w:pPr>
        <w:pStyle w:val="23"/>
        <w:ind w:firstLine="748"/>
        <w:rPr>
          <w:sz w:val="20"/>
        </w:rPr>
      </w:pPr>
      <w:r>
        <w:rPr>
          <w:sz w:val="20"/>
        </w:rPr>
        <w:t xml:space="preserve">Затем удалите из кода проекта строку </w:t>
      </w:r>
      <w:r>
        <w:rPr>
          <w:i/>
          <w:sz w:val="20"/>
        </w:rPr>
        <w:t>Application.CreateForm(TAboutBox1, AboutBox1)</w:t>
      </w:r>
      <w:r>
        <w:rPr>
          <w:sz w:val="20"/>
        </w:rPr>
        <w:t>, предварительно ск</w:t>
      </w:r>
      <w:r>
        <w:rPr>
          <w:sz w:val="20"/>
        </w:rPr>
        <w:t>о</w:t>
      </w:r>
      <w:r>
        <w:rPr>
          <w:sz w:val="20"/>
        </w:rPr>
        <w:t xml:space="preserve">пировав ее в буфер обмена. Затем в код события  </w:t>
      </w:r>
      <w:r>
        <w:rPr>
          <w:i/>
          <w:sz w:val="20"/>
          <w:lang w:val="en-US"/>
        </w:rPr>
        <w:t>o</w:t>
      </w:r>
      <w:r>
        <w:rPr>
          <w:i/>
          <w:sz w:val="20"/>
          <w:lang w:val="en-US"/>
        </w:rPr>
        <w:t>n</w:t>
      </w:r>
      <w:r>
        <w:rPr>
          <w:i/>
          <w:sz w:val="20"/>
          <w:lang w:val="en-US"/>
        </w:rPr>
        <w:t>Click</w:t>
      </w:r>
      <w:r>
        <w:rPr>
          <w:sz w:val="20"/>
        </w:rPr>
        <w:t xml:space="preserve">  для пункта меню </w:t>
      </w:r>
      <w:r>
        <w:rPr>
          <w:i/>
          <w:sz w:val="20"/>
        </w:rPr>
        <w:t xml:space="preserve">О программе </w:t>
      </w:r>
      <w:r>
        <w:rPr>
          <w:sz w:val="20"/>
        </w:rPr>
        <w:t>строку:</w:t>
      </w:r>
    </w:p>
    <w:p w:rsidR="00997473" w:rsidRDefault="00997473">
      <w:pPr>
        <w:pStyle w:val="23"/>
        <w:ind w:firstLine="748"/>
        <w:rPr>
          <w:b/>
          <w:i/>
          <w:sz w:val="20"/>
        </w:rPr>
      </w:pPr>
      <w:r>
        <w:rPr>
          <w:b/>
          <w:i/>
          <w:sz w:val="20"/>
        </w:rPr>
        <w:t>Application.CreateForm(TAboutBox, AboutBox);</w:t>
      </w:r>
    </w:p>
    <w:p w:rsidR="00997473" w:rsidRDefault="00997473">
      <w:pPr>
        <w:pStyle w:val="23"/>
        <w:ind w:firstLine="748"/>
        <w:rPr>
          <w:sz w:val="20"/>
        </w:rPr>
      </w:pPr>
    </w:p>
    <w:p w:rsidR="00997473" w:rsidRDefault="00997473">
      <w:pPr>
        <w:pStyle w:val="23"/>
        <w:ind w:firstLine="748"/>
        <w:rPr>
          <w:sz w:val="20"/>
        </w:rPr>
      </w:pPr>
      <w:r>
        <w:rPr>
          <w:sz w:val="20"/>
        </w:rPr>
        <w:t>Форму в дальнейшем можно видоизменить меняя свойства объектов, п</w:t>
      </w:r>
      <w:r>
        <w:rPr>
          <w:sz w:val="20"/>
        </w:rPr>
        <w:t>о</w:t>
      </w:r>
      <w:r>
        <w:rPr>
          <w:sz w:val="20"/>
        </w:rPr>
        <w:t>мещенных на нее.</w:t>
      </w:r>
    </w:p>
    <w:p w:rsidR="00997473" w:rsidRDefault="00997473">
      <w:pPr>
        <w:pStyle w:val="2"/>
        <w:ind w:firstLine="1683"/>
        <w:jc w:val="left"/>
        <w:rPr>
          <w:sz w:val="20"/>
        </w:rPr>
      </w:pPr>
      <w:bookmarkStart w:id="21" w:name="_Toc99449041"/>
      <w:r>
        <w:rPr>
          <w:sz w:val="20"/>
        </w:rPr>
        <w:t>7.4 Проверка вводимых данных</w:t>
      </w:r>
      <w:bookmarkEnd w:id="21"/>
    </w:p>
    <w:p w:rsidR="00997473" w:rsidRDefault="00997473">
      <w:pPr>
        <w:pStyle w:val="23"/>
        <w:ind w:firstLine="748"/>
        <w:rPr>
          <w:sz w:val="20"/>
        </w:rPr>
      </w:pPr>
      <w:r>
        <w:rPr>
          <w:sz w:val="20"/>
        </w:rPr>
        <w:t xml:space="preserve">На рис.7.8 приведена форма для ввода исходных данных, где данные будут вводится в окна компонент </w:t>
      </w:r>
      <w:r>
        <w:rPr>
          <w:i/>
          <w:iCs/>
          <w:sz w:val="20"/>
          <w:lang w:val="en-US"/>
        </w:rPr>
        <w:t>T</w:t>
      </w:r>
      <w:r w:rsidRPr="004C1CA2">
        <w:rPr>
          <w:i/>
          <w:iCs/>
          <w:sz w:val="20"/>
        </w:rPr>
        <w:t>Е</w:t>
      </w:r>
      <w:r>
        <w:rPr>
          <w:i/>
          <w:iCs/>
          <w:sz w:val="20"/>
          <w:lang w:val="en-US"/>
        </w:rPr>
        <w:t>dit</w:t>
      </w:r>
      <w:r>
        <w:rPr>
          <w:i/>
          <w:iCs/>
          <w:sz w:val="20"/>
        </w:rPr>
        <w:t>.</w:t>
      </w:r>
      <w:r>
        <w:rPr>
          <w:sz w:val="20"/>
        </w:rPr>
        <w:t xml:space="preserve"> Известно, что данная компонента работает только со строковыми величинами, а для решения задачи потребуется, чтобы вводимые переменные имели числовой тип (</w:t>
      </w:r>
      <w:r>
        <w:rPr>
          <w:i/>
          <w:iCs/>
          <w:sz w:val="20"/>
          <w:lang w:val="en-US"/>
        </w:rPr>
        <w:t>Integer</w:t>
      </w:r>
      <w:r w:rsidRPr="004C1CA2">
        <w:rPr>
          <w:i/>
          <w:iCs/>
          <w:sz w:val="20"/>
        </w:rPr>
        <w:t xml:space="preserve">, </w:t>
      </w:r>
      <w:r>
        <w:rPr>
          <w:i/>
          <w:iCs/>
          <w:sz w:val="20"/>
          <w:lang w:val="en-US"/>
        </w:rPr>
        <w:t>Real</w:t>
      </w:r>
      <w:r w:rsidRPr="004C1CA2">
        <w:rPr>
          <w:i/>
          <w:iCs/>
          <w:sz w:val="20"/>
        </w:rPr>
        <w:t xml:space="preserve">, </w:t>
      </w:r>
      <w:r>
        <w:rPr>
          <w:i/>
          <w:iCs/>
          <w:sz w:val="20"/>
          <w:lang w:val="en-US"/>
        </w:rPr>
        <w:t>Double</w:t>
      </w:r>
      <w:r w:rsidRPr="004C1CA2">
        <w:rPr>
          <w:i/>
          <w:iCs/>
          <w:sz w:val="20"/>
        </w:rPr>
        <w:t>…)</w:t>
      </w:r>
      <w:r>
        <w:rPr>
          <w:i/>
          <w:iCs/>
          <w:sz w:val="20"/>
        </w:rPr>
        <w:t>.</w:t>
      </w:r>
      <w:r>
        <w:rPr>
          <w:sz w:val="20"/>
        </w:rPr>
        <w:t xml:space="preserve"> Следовательно в программе будут присутс</w:t>
      </w:r>
      <w:r>
        <w:rPr>
          <w:sz w:val="20"/>
        </w:rPr>
        <w:t>т</w:t>
      </w:r>
      <w:r>
        <w:rPr>
          <w:sz w:val="20"/>
        </w:rPr>
        <w:t>вовать операторы перевода строковой величины в числовую. А если вдруг окажется, что при вводе пользователь программы ошибется, и вместо число введет буквенное значение? Что тогда? Как осуществить контроль вводимых величин? Существуют различные способы выпо</w:t>
      </w:r>
      <w:r>
        <w:rPr>
          <w:sz w:val="20"/>
        </w:rPr>
        <w:t>л</w:t>
      </w:r>
      <w:r>
        <w:rPr>
          <w:sz w:val="20"/>
        </w:rPr>
        <w:t>нения такого контроля. Здесь будет рек</w:t>
      </w:r>
      <w:r>
        <w:rPr>
          <w:sz w:val="20"/>
        </w:rPr>
        <w:t>о</w:t>
      </w:r>
      <w:r>
        <w:rPr>
          <w:sz w:val="20"/>
        </w:rPr>
        <w:t>мендован один из них.</w:t>
      </w:r>
    </w:p>
    <w:p w:rsidR="00997473" w:rsidRDefault="00997473">
      <w:pPr>
        <w:pStyle w:val="23"/>
        <w:ind w:firstLine="748"/>
        <w:rPr>
          <w:sz w:val="20"/>
        </w:rPr>
      </w:pPr>
      <w:r>
        <w:rPr>
          <w:sz w:val="20"/>
        </w:rPr>
        <w:t xml:space="preserve">Для того, чтобы проконтролировать вводимую величину, можно в событии </w:t>
      </w:r>
      <w:r>
        <w:rPr>
          <w:i/>
          <w:iCs/>
          <w:sz w:val="20"/>
          <w:lang w:val="en-US"/>
        </w:rPr>
        <w:t>OnChange</w:t>
      </w:r>
      <w:r>
        <w:rPr>
          <w:sz w:val="20"/>
        </w:rPr>
        <w:t xml:space="preserve"> компоненты </w:t>
      </w:r>
      <w:r>
        <w:rPr>
          <w:i/>
          <w:iCs/>
          <w:sz w:val="20"/>
          <w:lang w:val="en-US"/>
        </w:rPr>
        <w:t>TEdit</w:t>
      </w:r>
      <w:r>
        <w:rPr>
          <w:i/>
          <w:iCs/>
          <w:sz w:val="20"/>
        </w:rPr>
        <w:t xml:space="preserve"> </w:t>
      </w:r>
      <w:r>
        <w:rPr>
          <w:sz w:val="20"/>
        </w:rPr>
        <w:t>написать следующий фрагмент программы:</w:t>
      </w:r>
    </w:p>
    <w:p w:rsidR="00997473" w:rsidRDefault="00997473">
      <w:pPr>
        <w:pStyle w:val="23"/>
        <w:rPr>
          <w:i/>
          <w:iCs/>
          <w:sz w:val="20"/>
        </w:rPr>
      </w:pPr>
    </w:p>
    <w:p w:rsidR="00997473" w:rsidRPr="004C1CA2" w:rsidRDefault="00997473">
      <w:pPr>
        <w:pStyle w:val="23"/>
        <w:ind w:firstLine="567"/>
        <w:rPr>
          <w:i/>
          <w:iCs/>
          <w:sz w:val="20"/>
          <w:lang w:val="en-GB"/>
        </w:rPr>
      </w:pPr>
      <w:r w:rsidRPr="004C1CA2">
        <w:rPr>
          <w:i/>
          <w:iCs/>
          <w:sz w:val="20"/>
          <w:lang w:val="en-GB"/>
        </w:rPr>
        <w:t>procedure TForm_new_data.Edit_x1Change(Sender: TObject);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var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kontrol</w:t>
      </w:r>
      <w:r w:rsidRPr="004C1CA2">
        <w:rPr>
          <w:b/>
          <w:bCs/>
          <w:i/>
          <w:iCs/>
          <w:sz w:val="20"/>
          <w:lang w:val="en-GB"/>
        </w:rPr>
        <w:tab/>
      </w:r>
      <w:r w:rsidRPr="004C1CA2">
        <w:rPr>
          <w:b/>
          <w:bCs/>
          <w:i/>
          <w:iCs/>
          <w:sz w:val="20"/>
          <w:lang w:val="en-GB"/>
        </w:rPr>
        <w:tab/>
        <w:t xml:space="preserve">:string;      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x1   </w:t>
      </w:r>
      <w:r w:rsidRPr="004C1CA2">
        <w:rPr>
          <w:b/>
          <w:bCs/>
          <w:i/>
          <w:iCs/>
          <w:sz w:val="20"/>
          <w:lang w:val="en-GB"/>
        </w:rPr>
        <w:tab/>
      </w:r>
      <w:r w:rsidRPr="004C1CA2">
        <w:rPr>
          <w:b/>
          <w:bCs/>
          <w:i/>
          <w:iCs/>
          <w:sz w:val="20"/>
          <w:lang w:val="en-GB"/>
        </w:rPr>
        <w:tab/>
        <w:t xml:space="preserve"> :real;     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kod </w:t>
      </w:r>
      <w:r w:rsidRPr="004C1CA2">
        <w:rPr>
          <w:b/>
          <w:bCs/>
          <w:i/>
          <w:iCs/>
          <w:sz w:val="20"/>
          <w:lang w:val="en-GB"/>
        </w:rPr>
        <w:tab/>
      </w:r>
      <w:r w:rsidRPr="004C1CA2">
        <w:rPr>
          <w:b/>
          <w:bCs/>
          <w:i/>
          <w:iCs/>
          <w:sz w:val="20"/>
          <w:lang w:val="en-GB"/>
        </w:rPr>
        <w:tab/>
        <w:t xml:space="preserve">:integer;      </w:t>
      </w:r>
    </w:p>
    <w:p w:rsidR="00997473" w:rsidRPr="004C1CA2" w:rsidRDefault="00997473">
      <w:pPr>
        <w:pStyle w:val="23"/>
        <w:ind w:firstLine="748"/>
        <w:rPr>
          <w:i/>
          <w:iCs/>
          <w:sz w:val="20"/>
          <w:lang w:val="en-GB"/>
        </w:rPr>
      </w:pPr>
      <w:r w:rsidRPr="004C1CA2">
        <w:rPr>
          <w:i/>
          <w:iCs/>
          <w:sz w:val="20"/>
          <w:lang w:val="en-GB"/>
        </w:rPr>
        <w:t>begin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kontrol:= Edit_x1.Text;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if kontrol&lt;&gt;'' then begin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val(kontrol,x1,kod);</w:t>
      </w:r>
    </w:p>
    <w:p w:rsidR="00997473" w:rsidRPr="004C1CA2" w:rsidRDefault="00997473">
      <w:pPr>
        <w:pStyle w:val="23"/>
        <w:ind w:firstLine="74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if kod&lt;&gt;0 then  begin</w:t>
      </w:r>
    </w:p>
    <w:p w:rsidR="00997473" w:rsidRDefault="00997473">
      <w:pPr>
        <w:pStyle w:val="23"/>
        <w:ind w:firstLine="851"/>
        <w:rPr>
          <w:b/>
          <w:bCs/>
          <w:i/>
          <w:iCs/>
          <w:sz w:val="20"/>
          <w:lang w:val="en-US"/>
        </w:rPr>
      </w:pPr>
      <w:r w:rsidRPr="004C1CA2">
        <w:rPr>
          <w:b/>
          <w:bCs/>
          <w:i/>
          <w:iCs/>
          <w:sz w:val="20"/>
          <w:lang w:val="en-GB"/>
        </w:rPr>
        <w:t xml:space="preserve"> showmessage('</w:t>
      </w:r>
      <w:r>
        <w:rPr>
          <w:b/>
          <w:bCs/>
          <w:i/>
          <w:iCs/>
          <w:sz w:val="20"/>
        </w:rPr>
        <w:t>Ошибка</w:t>
      </w:r>
      <w:r w:rsidRPr="004C1CA2">
        <w:rPr>
          <w:b/>
          <w:bCs/>
          <w:i/>
          <w:iCs/>
          <w:sz w:val="20"/>
          <w:lang w:val="en-GB"/>
        </w:rPr>
        <w:t xml:space="preserve"> </w:t>
      </w:r>
      <w:r>
        <w:rPr>
          <w:b/>
          <w:bCs/>
          <w:i/>
          <w:iCs/>
          <w:sz w:val="20"/>
        </w:rPr>
        <w:t>при</w:t>
      </w:r>
      <w:r w:rsidRPr="004C1CA2">
        <w:rPr>
          <w:b/>
          <w:bCs/>
          <w:i/>
          <w:iCs/>
          <w:sz w:val="20"/>
          <w:lang w:val="en-GB"/>
        </w:rPr>
        <w:t xml:space="preserve">  </w:t>
      </w:r>
      <w:r>
        <w:rPr>
          <w:b/>
          <w:bCs/>
          <w:i/>
          <w:iCs/>
          <w:sz w:val="20"/>
        </w:rPr>
        <w:t>вводе</w:t>
      </w:r>
      <w:r w:rsidRPr="004C1CA2">
        <w:rPr>
          <w:b/>
          <w:bCs/>
          <w:i/>
          <w:iCs/>
          <w:sz w:val="20"/>
          <w:lang w:val="en-GB"/>
        </w:rPr>
        <w:t xml:space="preserve"> X1!</w:t>
      </w:r>
      <w:r>
        <w:rPr>
          <w:b/>
          <w:bCs/>
          <w:i/>
          <w:iCs/>
          <w:sz w:val="20"/>
          <w:lang w:val="en-US"/>
        </w:rPr>
        <w:t>’+</w:t>
      </w:r>
    </w:p>
    <w:p w:rsidR="00997473" w:rsidRDefault="00997473">
      <w:pPr>
        <w:pStyle w:val="23"/>
        <w:ind w:left="1273" w:firstLine="851"/>
        <w:rPr>
          <w:b/>
          <w:bCs/>
          <w:i/>
          <w:iCs/>
          <w:sz w:val="20"/>
        </w:rPr>
      </w:pPr>
      <w:r w:rsidRPr="004C1CA2">
        <w:rPr>
          <w:b/>
          <w:bCs/>
          <w:i/>
          <w:iCs/>
          <w:sz w:val="20"/>
        </w:rPr>
        <w:t>’</w:t>
      </w:r>
      <w:r>
        <w:rPr>
          <w:b/>
          <w:bCs/>
          <w:i/>
          <w:iCs/>
          <w:sz w:val="20"/>
        </w:rPr>
        <w:t xml:space="preserve"> Повторить ввод зн</w:t>
      </w:r>
      <w:r>
        <w:rPr>
          <w:b/>
          <w:bCs/>
          <w:i/>
          <w:iCs/>
          <w:sz w:val="20"/>
        </w:rPr>
        <w:t>а</w:t>
      </w:r>
      <w:r>
        <w:rPr>
          <w:b/>
          <w:bCs/>
          <w:i/>
          <w:iCs/>
          <w:sz w:val="20"/>
        </w:rPr>
        <w:t>чения!');</w:t>
      </w:r>
    </w:p>
    <w:p w:rsidR="00997473" w:rsidRPr="004C1CA2" w:rsidRDefault="00997473">
      <w:pPr>
        <w:pStyle w:val="23"/>
        <w:ind w:firstLine="851"/>
        <w:rPr>
          <w:lang w:val="en-GB"/>
        </w:rPr>
      </w:pPr>
      <w:r>
        <w:rPr>
          <w:b/>
          <w:bCs/>
          <w:i/>
          <w:iCs/>
          <w:sz w:val="20"/>
        </w:rPr>
        <w:t xml:space="preserve"> </w:t>
      </w:r>
      <w:r w:rsidRPr="004C1CA2">
        <w:rPr>
          <w:b/>
          <w:bCs/>
          <w:i/>
          <w:iCs/>
          <w:sz w:val="20"/>
          <w:lang w:val="en-GB"/>
        </w:rPr>
        <w:t>delete(kontrol,length(kontrol),1);</w:t>
      </w:r>
    </w:p>
    <w:p w:rsidR="00997473" w:rsidRPr="004C1CA2" w:rsidRDefault="00997473">
      <w:pPr>
        <w:pStyle w:val="23"/>
        <w:ind w:firstLine="851"/>
        <w:rPr>
          <w:lang w:val="en-GB"/>
        </w:rPr>
      </w:pPr>
      <w:r w:rsidRPr="004C1CA2">
        <w:rPr>
          <w:lang w:val="en-GB"/>
        </w:rPr>
        <w:t xml:space="preserve"> </w:t>
      </w:r>
      <w:r w:rsidRPr="004C1CA2">
        <w:rPr>
          <w:b/>
          <w:bCs/>
          <w:i/>
          <w:iCs/>
          <w:sz w:val="20"/>
          <w:lang w:val="en-GB"/>
        </w:rPr>
        <w:t>edit_x1.Text:=kontrol;</w:t>
      </w:r>
    </w:p>
    <w:p w:rsidR="00997473" w:rsidRPr="004C1CA2" w:rsidRDefault="00997473">
      <w:pPr>
        <w:pStyle w:val="23"/>
        <w:ind w:firstLine="851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edit_x1.SelLength:=length(kontrol);</w:t>
      </w:r>
    </w:p>
    <w:p w:rsidR="00997473" w:rsidRPr="004C1CA2" w:rsidRDefault="00997473">
      <w:pPr>
        <w:pStyle w:val="23"/>
        <w:ind w:firstLine="851"/>
        <w:rPr>
          <w:b/>
          <w:bCs/>
          <w:i/>
          <w:iCs/>
          <w:sz w:val="20"/>
        </w:rPr>
      </w:pPr>
      <w:r w:rsidRPr="004C1CA2">
        <w:rPr>
          <w:b/>
          <w:bCs/>
          <w:i/>
          <w:iCs/>
          <w:sz w:val="20"/>
          <w:lang w:val="en-GB"/>
        </w:rPr>
        <w:t xml:space="preserve"> </w:t>
      </w:r>
      <w:r>
        <w:rPr>
          <w:b/>
          <w:bCs/>
          <w:i/>
          <w:iCs/>
          <w:sz w:val="20"/>
        </w:rPr>
        <w:t xml:space="preserve">end;   end; </w:t>
      </w:r>
      <w:r>
        <w:rPr>
          <w:i/>
          <w:iCs/>
          <w:sz w:val="20"/>
        </w:rPr>
        <w:t>end;</w:t>
      </w:r>
    </w:p>
    <w:p w:rsidR="00997473" w:rsidRDefault="00997473">
      <w:pPr>
        <w:pStyle w:val="23"/>
        <w:ind w:firstLine="748"/>
        <w:rPr>
          <w:sz w:val="20"/>
        </w:rPr>
      </w:pPr>
      <w:r>
        <w:rPr>
          <w:sz w:val="20"/>
        </w:rPr>
        <w:t xml:space="preserve">//жирным шрифтом выделены строки программы, которые </w:t>
      </w:r>
    </w:p>
    <w:p w:rsidR="00997473" w:rsidRDefault="00997473">
      <w:pPr>
        <w:pStyle w:val="23"/>
        <w:ind w:firstLine="748"/>
        <w:rPr>
          <w:sz w:val="20"/>
        </w:rPr>
      </w:pPr>
      <w:r>
        <w:rPr>
          <w:sz w:val="20"/>
        </w:rPr>
        <w:t>//разработчик программы пишет самостоятельно</w:t>
      </w:r>
    </w:p>
    <w:p w:rsidR="00997473" w:rsidRDefault="00997473">
      <w:pPr>
        <w:pStyle w:val="23"/>
        <w:ind w:firstLine="748"/>
        <w:rPr>
          <w:sz w:val="20"/>
        </w:rPr>
      </w:pPr>
    </w:p>
    <w:p w:rsidR="00997473" w:rsidRDefault="00997473">
      <w:pPr>
        <w:pStyle w:val="23"/>
        <w:ind w:firstLine="748"/>
        <w:rPr>
          <w:sz w:val="20"/>
        </w:rPr>
      </w:pPr>
      <w:r>
        <w:rPr>
          <w:sz w:val="20"/>
        </w:rPr>
        <w:t xml:space="preserve">Тогда, например, при вводе в окно </w:t>
      </w:r>
      <w:r>
        <w:rPr>
          <w:sz w:val="20"/>
          <w:lang w:val="en-US"/>
        </w:rPr>
        <w:t>Edit</w:t>
      </w:r>
      <w:r w:rsidRPr="004C1CA2">
        <w:rPr>
          <w:sz w:val="20"/>
        </w:rPr>
        <w:t>_</w:t>
      </w:r>
      <w:r>
        <w:rPr>
          <w:sz w:val="20"/>
          <w:lang w:val="en-US"/>
        </w:rPr>
        <w:t>X</w:t>
      </w:r>
      <w:r w:rsidRPr="004C1CA2">
        <w:rPr>
          <w:sz w:val="20"/>
        </w:rPr>
        <w:t>1</w:t>
      </w:r>
      <w:r>
        <w:rPr>
          <w:sz w:val="20"/>
        </w:rPr>
        <w:t xml:space="preserve"> координаты точки А будет осуществляться контроль и если случайно пользователь вм</w:t>
      </w:r>
      <w:r>
        <w:rPr>
          <w:sz w:val="20"/>
        </w:rPr>
        <w:t>е</w:t>
      </w:r>
      <w:r>
        <w:rPr>
          <w:sz w:val="20"/>
        </w:rPr>
        <w:t xml:space="preserve">сто цифры нажмет кнопку на клавиатуре с какой-нибудь буквой или недопустимым символом, при выполнении  события </w:t>
      </w:r>
      <w:r>
        <w:rPr>
          <w:i/>
          <w:iCs/>
          <w:sz w:val="20"/>
          <w:lang w:val="en-US"/>
        </w:rPr>
        <w:t>OnChange</w:t>
      </w:r>
      <w:r>
        <w:rPr>
          <w:sz w:val="20"/>
        </w:rPr>
        <w:t xml:space="preserve">  эта ошибка будет устранена.</w:t>
      </w:r>
    </w:p>
    <w:p w:rsidR="00997473" w:rsidRDefault="00997473">
      <w:pPr>
        <w:pStyle w:val="2"/>
        <w:ind w:firstLine="1683"/>
        <w:jc w:val="left"/>
        <w:rPr>
          <w:sz w:val="20"/>
        </w:rPr>
      </w:pPr>
      <w:bookmarkStart w:id="22" w:name="_Toc99449042"/>
      <w:r>
        <w:rPr>
          <w:sz w:val="20"/>
        </w:rPr>
        <w:t>7.5 Рекомендации по решению задачи</w:t>
      </w:r>
      <w:bookmarkEnd w:id="22"/>
    </w:p>
    <w:p w:rsidR="00997473" w:rsidRDefault="00997473">
      <w:pPr>
        <w:pStyle w:val="23"/>
        <w:ind w:firstLine="748"/>
        <w:rPr>
          <w:sz w:val="20"/>
        </w:rPr>
      </w:pPr>
      <w:r>
        <w:rPr>
          <w:sz w:val="20"/>
        </w:rPr>
        <w:t>При написании программы следует очень внимательно пр</w:t>
      </w:r>
      <w:r>
        <w:rPr>
          <w:sz w:val="20"/>
        </w:rPr>
        <w:t>о</w:t>
      </w:r>
      <w:r>
        <w:rPr>
          <w:sz w:val="20"/>
        </w:rPr>
        <w:t>анализировать весь аппарат формул для решения поставленной задачи с целью разбиения вычислительного процесса на ряд процедур и фун</w:t>
      </w:r>
      <w:r>
        <w:rPr>
          <w:sz w:val="20"/>
        </w:rPr>
        <w:t>к</w:t>
      </w:r>
      <w:r>
        <w:rPr>
          <w:sz w:val="20"/>
        </w:rPr>
        <w:t xml:space="preserve">ций. </w:t>
      </w:r>
    </w:p>
    <w:p w:rsidR="00997473" w:rsidRDefault="00997473">
      <w:pPr>
        <w:pStyle w:val="23"/>
        <w:ind w:firstLine="748"/>
        <w:rPr>
          <w:sz w:val="20"/>
        </w:rPr>
      </w:pPr>
      <w:r>
        <w:rPr>
          <w:sz w:val="20"/>
        </w:rPr>
        <w:t>Рекомендация: все процедуры и функции, связанные с вычи</w:t>
      </w:r>
      <w:r>
        <w:rPr>
          <w:sz w:val="20"/>
        </w:rPr>
        <w:t>с</w:t>
      </w:r>
      <w:r>
        <w:rPr>
          <w:sz w:val="20"/>
        </w:rPr>
        <w:t>лительным процессом разместить в отдельном модуле, например, в том, где будут описываться глобальные переменные и пользовател</w:t>
      </w:r>
      <w:r>
        <w:rPr>
          <w:sz w:val="20"/>
        </w:rPr>
        <w:t>ь</w:t>
      </w:r>
      <w:r>
        <w:rPr>
          <w:sz w:val="20"/>
        </w:rPr>
        <w:t xml:space="preserve">ские типы данных. </w:t>
      </w:r>
    </w:p>
    <w:p w:rsidR="00997473" w:rsidRDefault="00997473">
      <w:pPr>
        <w:pStyle w:val="23"/>
        <w:ind w:firstLine="748"/>
        <w:rPr>
          <w:sz w:val="20"/>
        </w:rPr>
      </w:pPr>
      <w:r>
        <w:rPr>
          <w:sz w:val="20"/>
        </w:rPr>
        <w:t>Для решения задачи, приведенной в качестве примера, весь вычислительный процесс был поделен на такие подпрограммы:</w:t>
      </w:r>
    </w:p>
    <w:p w:rsidR="00997473" w:rsidRDefault="00997473" w:rsidP="00BB7B4C">
      <w:pPr>
        <w:pStyle w:val="23"/>
        <w:numPr>
          <w:ilvl w:val="0"/>
          <w:numId w:val="7"/>
        </w:numPr>
        <w:tabs>
          <w:tab w:val="clear" w:pos="1468"/>
          <w:tab w:val="num" w:pos="993"/>
        </w:tabs>
        <w:ind w:left="851" w:hanging="142"/>
        <w:rPr>
          <w:sz w:val="20"/>
        </w:rPr>
      </w:pPr>
      <w:r>
        <w:rPr>
          <w:sz w:val="20"/>
        </w:rPr>
        <w:t>преобразование угла из градусной меры в рад</w:t>
      </w:r>
      <w:r>
        <w:rPr>
          <w:sz w:val="20"/>
        </w:rPr>
        <w:t>и</w:t>
      </w:r>
      <w:r>
        <w:rPr>
          <w:sz w:val="20"/>
        </w:rPr>
        <w:t>анную:</w:t>
      </w:r>
    </w:p>
    <w:p w:rsidR="00997473" w:rsidRDefault="00997473" w:rsidP="00BB7B4C">
      <w:pPr>
        <w:pStyle w:val="23"/>
        <w:numPr>
          <w:ilvl w:val="0"/>
          <w:numId w:val="7"/>
        </w:numPr>
        <w:tabs>
          <w:tab w:val="clear" w:pos="1468"/>
          <w:tab w:val="num" w:pos="993"/>
        </w:tabs>
        <w:ind w:left="851" w:hanging="142"/>
      </w:pPr>
      <w:r>
        <w:rPr>
          <w:sz w:val="20"/>
        </w:rPr>
        <w:t>преобразование угла из радианной меры в градусную;</w:t>
      </w:r>
    </w:p>
    <w:p w:rsidR="00997473" w:rsidRDefault="00997473" w:rsidP="00BB7B4C">
      <w:pPr>
        <w:pStyle w:val="23"/>
        <w:numPr>
          <w:ilvl w:val="0"/>
          <w:numId w:val="7"/>
        </w:numPr>
        <w:tabs>
          <w:tab w:val="clear" w:pos="1468"/>
          <w:tab w:val="num" w:pos="993"/>
        </w:tabs>
        <w:ind w:left="851" w:hanging="142"/>
      </w:pPr>
      <w:r>
        <w:rPr>
          <w:sz w:val="20"/>
        </w:rPr>
        <w:t>вычисление дирекционного угла;</w:t>
      </w:r>
    </w:p>
    <w:p w:rsidR="00997473" w:rsidRDefault="00997473" w:rsidP="00BB7B4C">
      <w:pPr>
        <w:pStyle w:val="23"/>
        <w:numPr>
          <w:ilvl w:val="0"/>
          <w:numId w:val="7"/>
        </w:numPr>
        <w:tabs>
          <w:tab w:val="clear" w:pos="1468"/>
          <w:tab w:val="num" w:pos="993"/>
        </w:tabs>
        <w:ind w:left="851" w:hanging="142"/>
      </w:pPr>
      <w:r>
        <w:rPr>
          <w:sz w:val="20"/>
        </w:rPr>
        <w:t>вычисления координат вспомогательных точек по форм</w:t>
      </w:r>
      <w:r>
        <w:rPr>
          <w:sz w:val="20"/>
        </w:rPr>
        <w:t>у</w:t>
      </w:r>
      <w:r>
        <w:rPr>
          <w:sz w:val="20"/>
        </w:rPr>
        <w:t>лам (3.1);</w:t>
      </w:r>
    </w:p>
    <w:p w:rsidR="00997473" w:rsidRDefault="00997473" w:rsidP="00BB7B4C">
      <w:pPr>
        <w:pStyle w:val="23"/>
        <w:numPr>
          <w:ilvl w:val="0"/>
          <w:numId w:val="7"/>
        </w:numPr>
        <w:tabs>
          <w:tab w:val="clear" w:pos="1468"/>
          <w:tab w:val="num" w:pos="993"/>
        </w:tabs>
        <w:ind w:left="851" w:hanging="142"/>
      </w:pPr>
      <w:r>
        <w:rPr>
          <w:sz w:val="20"/>
        </w:rPr>
        <w:t>контроль по формулам (3.2);</w:t>
      </w:r>
    </w:p>
    <w:p w:rsidR="00997473" w:rsidRDefault="00997473" w:rsidP="00BB7B4C">
      <w:pPr>
        <w:pStyle w:val="23"/>
        <w:numPr>
          <w:ilvl w:val="0"/>
          <w:numId w:val="7"/>
        </w:numPr>
        <w:tabs>
          <w:tab w:val="clear" w:pos="1468"/>
          <w:tab w:val="num" w:pos="993"/>
        </w:tabs>
        <w:ind w:left="851" w:hanging="142"/>
      </w:pPr>
      <w:r>
        <w:rPr>
          <w:sz w:val="20"/>
        </w:rPr>
        <w:t>вычисление котангенса угла в градусной мере;</w:t>
      </w:r>
    </w:p>
    <w:p w:rsidR="00997473" w:rsidRDefault="00997473" w:rsidP="00BB7B4C">
      <w:pPr>
        <w:pStyle w:val="23"/>
        <w:numPr>
          <w:ilvl w:val="0"/>
          <w:numId w:val="7"/>
        </w:numPr>
        <w:tabs>
          <w:tab w:val="clear" w:pos="1468"/>
          <w:tab w:val="num" w:pos="993"/>
        </w:tabs>
        <w:ind w:left="851" w:hanging="142"/>
        <w:rPr>
          <w:sz w:val="20"/>
        </w:rPr>
      </w:pPr>
      <w:r>
        <w:rPr>
          <w:sz w:val="20"/>
        </w:rPr>
        <w:t>вычисление величин а и с по формулам (3.5-3.6);</w:t>
      </w:r>
    </w:p>
    <w:p w:rsidR="00997473" w:rsidRDefault="00997473" w:rsidP="00BB7B4C">
      <w:pPr>
        <w:pStyle w:val="23"/>
        <w:numPr>
          <w:ilvl w:val="0"/>
          <w:numId w:val="7"/>
        </w:numPr>
        <w:tabs>
          <w:tab w:val="clear" w:pos="1468"/>
          <w:tab w:val="num" w:pos="993"/>
        </w:tabs>
        <w:ind w:left="851" w:hanging="142"/>
        <w:rPr>
          <w:sz w:val="20"/>
        </w:rPr>
      </w:pPr>
      <w:r>
        <w:rPr>
          <w:sz w:val="20"/>
        </w:rPr>
        <w:t>вычисление координат определяемой точки по формулам (3.7) и (3.9);</w:t>
      </w:r>
    </w:p>
    <w:p w:rsidR="00997473" w:rsidRDefault="00997473" w:rsidP="00BB7B4C">
      <w:pPr>
        <w:pStyle w:val="23"/>
        <w:numPr>
          <w:ilvl w:val="0"/>
          <w:numId w:val="7"/>
        </w:numPr>
        <w:tabs>
          <w:tab w:val="clear" w:pos="1468"/>
          <w:tab w:val="num" w:pos="993"/>
        </w:tabs>
        <w:ind w:left="851" w:hanging="142"/>
        <w:rPr>
          <w:sz w:val="20"/>
        </w:rPr>
      </w:pPr>
      <w:r>
        <w:rPr>
          <w:sz w:val="20"/>
        </w:rPr>
        <w:t>вычисление вспомогательных длин по формулам (3.8) и (3.10).</w:t>
      </w:r>
    </w:p>
    <w:p w:rsidR="00997473" w:rsidRDefault="00997473">
      <w:pPr>
        <w:pStyle w:val="23"/>
        <w:ind w:firstLine="748"/>
        <w:rPr>
          <w:sz w:val="20"/>
          <w:lang w:val="uk-UA"/>
        </w:rPr>
      </w:pPr>
    </w:p>
    <w:p w:rsidR="00997473" w:rsidRDefault="00997473">
      <w:pPr>
        <w:pStyle w:val="23"/>
        <w:ind w:firstLine="748"/>
        <w:rPr>
          <w:sz w:val="20"/>
        </w:rPr>
      </w:pPr>
      <w:r>
        <w:rPr>
          <w:sz w:val="20"/>
          <w:lang w:val="uk-UA"/>
        </w:rPr>
        <w:t xml:space="preserve">В приложении Д приведен листин модуля, в котором </w:t>
      </w:r>
      <w:r>
        <w:rPr>
          <w:sz w:val="20"/>
        </w:rPr>
        <w:t>были реализованные все перечисленные выше подпрограммы.</w:t>
      </w:r>
    </w:p>
    <w:p w:rsidR="00997473" w:rsidRDefault="00997473">
      <w:pPr>
        <w:pStyle w:val="23"/>
        <w:rPr>
          <w:sz w:val="20"/>
        </w:rPr>
      </w:pPr>
    </w:p>
    <w:p w:rsidR="00997473" w:rsidRDefault="00997473">
      <w:pPr>
        <w:pStyle w:val="2"/>
        <w:ind w:firstLine="1683"/>
        <w:jc w:val="left"/>
        <w:rPr>
          <w:sz w:val="20"/>
        </w:rPr>
      </w:pPr>
      <w:bookmarkStart w:id="23" w:name="_Toc99449043"/>
      <w:r>
        <w:rPr>
          <w:sz w:val="20"/>
        </w:rPr>
        <w:t>7.6 Результаты вычислений</w:t>
      </w:r>
      <w:bookmarkEnd w:id="23"/>
    </w:p>
    <w:p w:rsidR="00997473" w:rsidRDefault="00997473">
      <w:pPr>
        <w:pStyle w:val="23"/>
        <w:ind w:firstLine="748"/>
        <w:rPr>
          <w:sz w:val="20"/>
        </w:rPr>
      </w:pPr>
      <w:r>
        <w:rPr>
          <w:sz w:val="20"/>
        </w:rPr>
        <w:t>В программе необходимо предусмотреть вывод в файл и на экран всех промежуточных этапов вычисления, а не только показать окончательные результаты. Так, например, для рассматриваемой зад</w:t>
      </w:r>
      <w:r>
        <w:rPr>
          <w:sz w:val="20"/>
        </w:rPr>
        <w:t>а</w:t>
      </w:r>
      <w:r>
        <w:rPr>
          <w:sz w:val="20"/>
        </w:rPr>
        <w:t>чи результаты могут быть выведены в следующем виде:</w:t>
      </w:r>
    </w:p>
    <w:p w:rsidR="00997473" w:rsidRDefault="00997473">
      <w:pPr>
        <w:pStyle w:val="23"/>
        <w:ind w:firstLine="748"/>
        <w:rPr>
          <w:sz w:val="20"/>
        </w:rPr>
      </w:pPr>
    </w:p>
    <w:p w:rsidR="00997473" w:rsidRDefault="00BB7B4C">
      <w:pPr>
        <w:pStyle w:val="23"/>
        <w:jc w:val="center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3611880" cy="4576445"/>
            <wp:effectExtent l="0" t="0" r="0" b="0"/>
            <wp:docPr id="74" name="Рисунок 7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74"/>
                    <pic:cNvPicPr>
                      <a:picLocks/>
                    </pic:cNvPicPr>
                  </pic:nvPicPr>
                  <pic:blipFill>
                    <a:blip r:embed="rId1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1880" cy="457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97473">
        <w:rPr>
          <w:sz w:val="20"/>
        </w:rPr>
        <w:t xml:space="preserve"> Рис.7.10</w:t>
      </w:r>
    </w:p>
    <w:p w:rsidR="00997473" w:rsidRDefault="00997473">
      <w:pPr>
        <w:pStyle w:val="23"/>
        <w:jc w:val="center"/>
        <w:rPr>
          <w:sz w:val="20"/>
        </w:rPr>
      </w:pPr>
    </w:p>
    <w:p w:rsidR="00997473" w:rsidRDefault="00997473">
      <w:pPr>
        <w:pStyle w:val="23"/>
        <w:ind w:firstLine="709"/>
        <w:rPr>
          <w:sz w:val="20"/>
        </w:rPr>
      </w:pPr>
      <w:r>
        <w:rPr>
          <w:sz w:val="20"/>
        </w:rPr>
        <w:t>В каком виде должны быть представлены результаты вычи</w:t>
      </w:r>
      <w:r>
        <w:rPr>
          <w:sz w:val="20"/>
        </w:rPr>
        <w:t>с</w:t>
      </w:r>
      <w:r>
        <w:rPr>
          <w:sz w:val="20"/>
        </w:rPr>
        <w:t>лений,  решает сам разработчик программы. Поэтому не обязательно, чтобы форма с результатами выглядела именно так, как показано на рис.7.10. Единственное требование, чтобы можно было легко просмо</w:t>
      </w:r>
      <w:r>
        <w:rPr>
          <w:sz w:val="20"/>
        </w:rPr>
        <w:t>т</w:t>
      </w:r>
      <w:r>
        <w:rPr>
          <w:sz w:val="20"/>
        </w:rPr>
        <w:t>реть весь вычислительный процесс.</w:t>
      </w:r>
    </w:p>
    <w:p w:rsidR="00997473" w:rsidRDefault="00997473">
      <w:pPr>
        <w:pStyle w:val="2"/>
        <w:ind w:firstLine="1683"/>
        <w:jc w:val="left"/>
        <w:rPr>
          <w:sz w:val="20"/>
        </w:rPr>
      </w:pPr>
      <w:bookmarkStart w:id="24" w:name="_Toc99449044"/>
      <w:r>
        <w:rPr>
          <w:sz w:val="20"/>
        </w:rPr>
        <w:t>7.7 Работа с графикой</w:t>
      </w:r>
      <w:bookmarkEnd w:id="24"/>
    </w:p>
    <w:p w:rsidR="00997473" w:rsidRDefault="00997473">
      <w:pPr>
        <w:pStyle w:val="23"/>
        <w:ind w:firstLine="748"/>
        <w:rPr>
          <w:sz w:val="20"/>
        </w:rPr>
      </w:pPr>
      <w:r>
        <w:rPr>
          <w:sz w:val="20"/>
        </w:rPr>
        <w:t>В задании курсовой работы предусмотрена работа с графикой. Так, например, в предложенной задаче необходимо изобразить две и</w:t>
      </w:r>
      <w:r>
        <w:rPr>
          <w:sz w:val="20"/>
        </w:rPr>
        <w:t>с</w:t>
      </w:r>
      <w:r>
        <w:rPr>
          <w:sz w:val="20"/>
        </w:rPr>
        <w:t>ходных точки, две вставляемой точки, соединить их линиями и подп</w:t>
      </w:r>
      <w:r>
        <w:rPr>
          <w:sz w:val="20"/>
        </w:rPr>
        <w:t>и</w:t>
      </w:r>
      <w:r>
        <w:rPr>
          <w:sz w:val="20"/>
        </w:rPr>
        <w:t>сать вершины и их координаты. При просмотре этого чертежа на экр</w:t>
      </w:r>
      <w:r>
        <w:rPr>
          <w:sz w:val="20"/>
        </w:rPr>
        <w:t>а</w:t>
      </w:r>
      <w:r>
        <w:rPr>
          <w:sz w:val="20"/>
        </w:rPr>
        <w:t>не монитора необходимо предусмотреть изменение масштаба, напр</w:t>
      </w:r>
      <w:r>
        <w:rPr>
          <w:sz w:val="20"/>
        </w:rPr>
        <w:t>и</w:t>
      </w:r>
      <w:r>
        <w:rPr>
          <w:sz w:val="20"/>
        </w:rPr>
        <w:t>мер, уменьш</w:t>
      </w:r>
      <w:r>
        <w:rPr>
          <w:sz w:val="20"/>
        </w:rPr>
        <w:t>е</w:t>
      </w:r>
      <w:r>
        <w:rPr>
          <w:sz w:val="20"/>
        </w:rPr>
        <w:t>ние или увеличение.</w:t>
      </w:r>
    </w:p>
    <w:p w:rsidR="00997473" w:rsidRDefault="00997473">
      <w:pPr>
        <w:pStyle w:val="23"/>
        <w:ind w:firstLine="748"/>
        <w:rPr>
          <w:sz w:val="20"/>
        </w:rPr>
      </w:pPr>
      <w:r>
        <w:rPr>
          <w:sz w:val="20"/>
        </w:rPr>
        <w:t>Для просмотра графики также необходимо подготовить фо</w:t>
      </w:r>
      <w:r>
        <w:rPr>
          <w:sz w:val="20"/>
        </w:rPr>
        <w:t>р</w:t>
      </w:r>
      <w:r>
        <w:rPr>
          <w:sz w:val="20"/>
        </w:rPr>
        <w:t>му, например, вида, п</w:t>
      </w:r>
      <w:r>
        <w:rPr>
          <w:sz w:val="20"/>
        </w:rPr>
        <w:t>о</w:t>
      </w:r>
      <w:r>
        <w:rPr>
          <w:sz w:val="20"/>
        </w:rPr>
        <w:t xml:space="preserve">казанного на рис.7.1. </w:t>
      </w:r>
    </w:p>
    <w:p w:rsidR="00997473" w:rsidRDefault="00BB7B4C">
      <w:pPr>
        <w:pStyle w:val="23"/>
        <w:spacing w:before="120"/>
        <w:rPr>
          <w:noProof/>
          <w:sz w:val="20"/>
        </w:rPr>
      </w:pPr>
      <w:r>
        <w:rPr>
          <w:noProof/>
          <w:sz w:val="20"/>
        </w:rPr>
        <w:drawing>
          <wp:inline distT="0" distB="0" distL="0" distR="0">
            <wp:extent cx="3925570" cy="2121535"/>
            <wp:effectExtent l="0" t="0" r="0" b="0"/>
            <wp:docPr id="75" name="Рисунок 7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75"/>
                    <pic:cNvPicPr>
                      <a:picLocks/>
                    </pic:cNvPicPr>
                  </pic:nvPicPr>
                  <pic:blipFill>
                    <a:blip r:embed="rId1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5570" cy="2121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7473" w:rsidRDefault="00997473">
      <w:pPr>
        <w:pStyle w:val="23"/>
        <w:spacing w:after="240"/>
        <w:ind w:firstLine="748"/>
        <w:rPr>
          <w:noProof/>
          <w:sz w:val="20"/>
        </w:rPr>
      </w:pPr>
      <w:r>
        <w:rPr>
          <w:noProof/>
          <w:sz w:val="20"/>
        </w:rPr>
        <w:t>Рис.11 Форма для графического представления результатов</w:t>
      </w:r>
    </w:p>
    <w:p w:rsidR="00997473" w:rsidRDefault="00997473">
      <w:pPr>
        <w:pStyle w:val="23"/>
        <w:ind w:firstLine="748"/>
        <w:rPr>
          <w:sz w:val="20"/>
        </w:rPr>
      </w:pPr>
      <w:r>
        <w:rPr>
          <w:sz w:val="20"/>
        </w:rPr>
        <w:t>Вы можете увидеть, что на этой форме также присутствует главное меню и панель инструментов, дублирующих его команды. На форму был помещен об</w:t>
      </w:r>
      <w:r>
        <w:rPr>
          <w:sz w:val="20"/>
        </w:rPr>
        <w:t>ъ</w:t>
      </w:r>
      <w:r>
        <w:rPr>
          <w:sz w:val="20"/>
        </w:rPr>
        <w:t xml:space="preserve">ект </w:t>
      </w:r>
      <w:r>
        <w:rPr>
          <w:i/>
          <w:sz w:val="20"/>
        </w:rPr>
        <w:t>Image1</w:t>
      </w:r>
      <w:r>
        <w:rPr>
          <w:sz w:val="20"/>
        </w:rPr>
        <w:t xml:space="preserve"> типа </w:t>
      </w:r>
      <w:r>
        <w:rPr>
          <w:i/>
          <w:sz w:val="20"/>
        </w:rPr>
        <w:t>tImage.</w:t>
      </w:r>
    </w:p>
    <w:p w:rsidR="00997473" w:rsidRDefault="00997473">
      <w:pPr>
        <w:pStyle w:val="23"/>
        <w:ind w:firstLine="748"/>
        <w:rPr>
          <w:sz w:val="20"/>
          <w:lang w:val="uk-UA"/>
        </w:rPr>
      </w:pPr>
      <w:r>
        <w:rPr>
          <w:sz w:val="20"/>
        </w:rPr>
        <w:t>В модуле к этой форме в разд</w:t>
      </w:r>
      <w:r>
        <w:rPr>
          <w:sz w:val="20"/>
        </w:rPr>
        <w:t>е</w:t>
      </w:r>
      <w:r>
        <w:rPr>
          <w:sz w:val="20"/>
        </w:rPr>
        <w:t xml:space="preserve">ле инициализации переменных был создан объект  </w:t>
      </w:r>
      <w:r>
        <w:rPr>
          <w:i/>
          <w:sz w:val="20"/>
        </w:rPr>
        <w:t xml:space="preserve">kImag </w:t>
      </w:r>
      <w:r>
        <w:rPr>
          <w:sz w:val="20"/>
        </w:rPr>
        <w:t xml:space="preserve">типа </w:t>
      </w:r>
      <w:r>
        <w:rPr>
          <w:i/>
          <w:sz w:val="20"/>
        </w:rPr>
        <w:t>tBitmap</w:t>
      </w:r>
      <w:r>
        <w:rPr>
          <w:sz w:val="20"/>
        </w:rPr>
        <w:t>. Фрагмент кода программы на событие</w:t>
      </w:r>
      <w:r>
        <w:rPr>
          <w:sz w:val="20"/>
          <w:lang w:val="uk-UA"/>
        </w:rPr>
        <w:t xml:space="preserve"> </w:t>
      </w:r>
      <w:r>
        <w:rPr>
          <w:i/>
          <w:sz w:val="20"/>
          <w:lang w:val="en-US"/>
        </w:rPr>
        <w:t>onClick</w:t>
      </w:r>
      <w:r>
        <w:rPr>
          <w:sz w:val="20"/>
        </w:rPr>
        <w:t xml:space="preserve">  для пункта меню </w:t>
      </w:r>
      <w:r>
        <w:rPr>
          <w:i/>
          <w:sz w:val="20"/>
        </w:rPr>
        <w:t xml:space="preserve">Файл </w:t>
      </w:r>
      <w:r>
        <w:rPr>
          <w:sz w:val="20"/>
        </w:rPr>
        <w:t>прив</w:t>
      </w:r>
      <w:r>
        <w:rPr>
          <w:sz w:val="20"/>
        </w:rPr>
        <w:t>е</w:t>
      </w:r>
      <w:r>
        <w:rPr>
          <w:sz w:val="20"/>
        </w:rPr>
        <w:t xml:space="preserve">ден в приложении </w:t>
      </w:r>
      <w:r>
        <w:rPr>
          <w:sz w:val="20"/>
          <w:lang w:val="uk-UA"/>
        </w:rPr>
        <w:t>Е</w:t>
      </w:r>
      <w:r>
        <w:rPr>
          <w:sz w:val="20"/>
        </w:rPr>
        <w:t>.</w:t>
      </w:r>
      <w:r>
        <w:rPr>
          <w:i/>
          <w:sz w:val="20"/>
        </w:rPr>
        <w:t xml:space="preserve"> </w:t>
      </w:r>
    </w:p>
    <w:p w:rsidR="00997473" w:rsidRDefault="00997473">
      <w:pPr>
        <w:pStyle w:val="1"/>
      </w:pPr>
      <w:bookmarkStart w:id="25" w:name="_Toc520541709"/>
      <w:bookmarkStart w:id="26" w:name="_Toc32936263"/>
    </w:p>
    <w:p w:rsidR="00997473" w:rsidRDefault="00997473">
      <w:pPr>
        <w:pStyle w:val="1"/>
        <w:rPr>
          <w:noProof/>
        </w:rPr>
      </w:pPr>
      <w:r>
        <w:br w:type="page"/>
      </w:r>
      <w:bookmarkStart w:id="27" w:name="_Toc99449045"/>
      <w:r>
        <w:t>СПИСОК РЕКОМЕНДУЕМОЙ ЛИТЕРАТУРЫ</w:t>
      </w:r>
      <w:bookmarkEnd w:id="25"/>
      <w:bookmarkEnd w:id="26"/>
      <w:bookmarkEnd w:id="27"/>
    </w:p>
    <w:p w:rsidR="00997473" w:rsidRDefault="00997473" w:rsidP="00BB7B4C">
      <w:pPr>
        <w:pStyle w:val="a4"/>
        <w:numPr>
          <w:ilvl w:val="0"/>
          <w:numId w:val="4"/>
        </w:numPr>
        <w:rPr>
          <w:caps/>
          <w:noProof/>
          <w:color w:val="000000"/>
        </w:rPr>
      </w:pPr>
      <w:r>
        <w:rPr>
          <w:noProof/>
        </w:rPr>
        <w:t>Фаронов В.В. Delphi 5. Учебный курс. - М.: Нолидж., 2000, 614 с.</w:t>
      </w:r>
    </w:p>
    <w:p w:rsidR="00997473" w:rsidRDefault="00997473" w:rsidP="00BB7B4C">
      <w:pPr>
        <w:pStyle w:val="a4"/>
        <w:numPr>
          <w:ilvl w:val="0"/>
          <w:numId w:val="4"/>
        </w:numPr>
        <w:rPr>
          <w:caps/>
          <w:noProof/>
          <w:color w:val="000000"/>
        </w:rPr>
      </w:pPr>
      <w:r>
        <w:rPr>
          <w:noProof/>
        </w:rPr>
        <w:t>Фаронов В.В., Шумаков П.В. Delphi 5. Руководство разработчика баз данных. - М.: Нолидж., 2000, 636 с.</w:t>
      </w:r>
    </w:p>
    <w:p w:rsidR="00997473" w:rsidRDefault="00997473" w:rsidP="00BB7B4C">
      <w:pPr>
        <w:pStyle w:val="a4"/>
        <w:numPr>
          <w:ilvl w:val="0"/>
          <w:numId w:val="4"/>
        </w:numPr>
        <w:rPr>
          <w:caps/>
          <w:noProof/>
          <w:color w:val="000000"/>
        </w:rPr>
      </w:pPr>
      <w:r>
        <w:rPr>
          <w:noProof/>
        </w:rPr>
        <w:t>Методические указания  к лабораторным работам по курсу «Информатика и основы программирования», раздел «основы программирования на языке Turbo Pascal 7.0» в двух частях, часть 1(для студентов первого курса специальностей: «инженерная геодезия», «геоинформационные системы и технологии», «землеустройство и кадастр»)/ Сост. Гермонова Е.А..- Донецк: ДонНТУ, 2001.-68 с.</w:t>
      </w:r>
    </w:p>
    <w:p w:rsidR="00997473" w:rsidRDefault="00997473" w:rsidP="00BB7B4C">
      <w:pPr>
        <w:pStyle w:val="a4"/>
        <w:numPr>
          <w:ilvl w:val="0"/>
          <w:numId w:val="4"/>
        </w:numPr>
        <w:rPr>
          <w:caps/>
          <w:noProof/>
          <w:color w:val="000000"/>
        </w:rPr>
      </w:pPr>
      <w:r>
        <w:rPr>
          <w:noProof/>
        </w:rPr>
        <w:t>Методические указания  к курсовой работе по курсу «Информатика и основы программирования», для студентов первого курса специальностей: «инженерная геодезия», «геоинформационные системы и технологии», «землеустройство и кадастр»/ Сост. Гермонова Е.А..- Д</w:t>
      </w:r>
      <w:r>
        <w:rPr>
          <w:noProof/>
        </w:rPr>
        <w:t>о</w:t>
      </w:r>
      <w:r>
        <w:rPr>
          <w:noProof/>
        </w:rPr>
        <w:t>нецк: ДонНТУ, 2002.-68 с.</w:t>
      </w:r>
    </w:p>
    <w:p w:rsidR="00997473" w:rsidRDefault="00997473" w:rsidP="00BB7B4C">
      <w:pPr>
        <w:pStyle w:val="a4"/>
        <w:numPr>
          <w:ilvl w:val="0"/>
          <w:numId w:val="4"/>
        </w:numPr>
        <w:rPr>
          <w:caps/>
          <w:noProof/>
          <w:color w:val="000000"/>
        </w:rPr>
      </w:pPr>
      <w:r>
        <w:rPr>
          <w:noProof/>
        </w:rPr>
        <w:t>ГОСТ 19.402-78* (СТ СЭВ 2092-80)</w:t>
      </w:r>
      <w:bookmarkStart w:id="28" w:name="OCRUncertain088"/>
      <w:r>
        <w:rPr>
          <w:noProof/>
        </w:rPr>
        <w:t xml:space="preserve"> Единая система программной документации</w:t>
      </w:r>
      <w:bookmarkEnd w:id="28"/>
    </w:p>
    <w:p w:rsidR="00997473" w:rsidRDefault="00997473">
      <w:pPr>
        <w:pStyle w:val="a5"/>
        <w:ind w:left="142" w:firstLine="709"/>
        <w:rPr>
          <w:caps/>
          <w:noProof/>
          <w:color w:val="000000"/>
        </w:rPr>
      </w:pPr>
    </w:p>
    <w:p w:rsidR="00997473" w:rsidRDefault="00997473">
      <w:pPr>
        <w:pStyle w:val="1"/>
        <w:rPr>
          <w:kern w:val="0"/>
        </w:rPr>
      </w:pPr>
      <w:bookmarkStart w:id="29" w:name="_Toc32936264"/>
      <w:bookmarkStart w:id="30" w:name="_Toc99449046"/>
      <w:r>
        <w:rPr>
          <w:kern w:val="0"/>
        </w:rPr>
        <w:t>ПРИЛОЖЕНИЕ А- ОРГАНИЗАЦИЯ ИНТЕРФЕЙСА</w:t>
      </w:r>
      <w:bookmarkEnd w:id="29"/>
      <w:bookmarkEnd w:id="30"/>
    </w:p>
    <w:bookmarkStart w:id="31" w:name="_MON_1173338454"/>
    <w:bookmarkStart w:id="32" w:name="_MON_1173339554"/>
    <w:bookmarkEnd w:id="31"/>
    <w:bookmarkEnd w:id="32"/>
    <w:p w:rsidR="00997473" w:rsidRDefault="00BB7B4C">
      <w:pPr>
        <w:rPr>
          <w:sz w:val="20"/>
        </w:rPr>
      </w:pPr>
      <w:r>
        <w:rPr>
          <w:noProof/>
        </w:rPr>
      </w:r>
      <w:r w:rsidR="00BB7B4C">
        <w:rPr>
          <w:noProof/>
        </w:rPr>
        <w:object w:dxaOrig="7810" w:dyaOrig="11378">
          <v:shape id="_x0000_i1100" type="#_x0000_t75" style="width:297pt;height:432.8pt" o:ole="">
            <v:imagedata r:id="rId140" o:title=""/>
          </v:shape>
          <o:OLEObject Type="Embed" ProgID="Word.Picture.8" ShapeID="_x0000_i1100" DrawAspect="Content" ObjectID="_1735329149" r:id="rId141"/>
        </w:object>
      </w:r>
      <w:r w:rsidR="00997473">
        <w:rPr>
          <w:sz w:val="20"/>
        </w:rPr>
        <w:br w:type="page"/>
      </w:r>
    </w:p>
    <w:p w:rsidR="00997473" w:rsidRDefault="00997473">
      <w:pPr>
        <w:pStyle w:val="1"/>
      </w:pPr>
      <w:bookmarkStart w:id="33" w:name="_Toc520541710"/>
      <w:bookmarkStart w:id="34" w:name="_Toc32936265"/>
      <w:bookmarkStart w:id="35" w:name="_Toc33163281"/>
      <w:bookmarkStart w:id="36" w:name="_Toc99449047"/>
      <w:r>
        <w:t xml:space="preserve">ПРИЛОЖЕНИЕ  </w:t>
      </w:r>
      <w:bookmarkEnd w:id="33"/>
      <w:r>
        <w:t>Б- ВАРИАНТ ОФОРМЛЕНИЯ ТИТУЛЬНОГО ЛИСТ</w:t>
      </w:r>
      <w:bookmarkEnd w:id="34"/>
      <w:r>
        <w:t>А</w:t>
      </w:r>
      <w:bookmarkEnd w:id="35"/>
      <w:bookmarkEnd w:id="36"/>
    </w:p>
    <w:p w:rsidR="00997473" w:rsidRDefault="00997473">
      <w:pPr>
        <w:pStyle w:val="8"/>
        <w:rPr>
          <w:sz w:val="18"/>
        </w:rPr>
      </w:pPr>
    </w:p>
    <w:p w:rsidR="00997473" w:rsidRDefault="00997473">
      <w:pPr>
        <w:pStyle w:val="8"/>
        <w:rPr>
          <w:sz w:val="18"/>
        </w:rPr>
      </w:pPr>
      <w:r>
        <w:rPr>
          <w:sz w:val="18"/>
        </w:rPr>
        <w:t>МИНИСТЕРСТВО  ОБРАЗОВАНИЯ  УКРАИНЫ</w:t>
      </w:r>
    </w:p>
    <w:p w:rsidR="00997473" w:rsidRDefault="00997473">
      <w:pPr>
        <w:pBdr>
          <w:top w:val="single" w:sz="18" w:space="1" w:color="auto"/>
          <w:left w:val="single" w:sz="18" w:space="1" w:color="auto"/>
          <w:bottom w:val="single" w:sz="18" w:space="1" w:color="auto"/>
          <w:right w:val="single" w:sz="18" w:space="1" w:color="auto"/>
        </w:pBdr>
        <w:jc w:val="center"/>
        <w:rPr>
          <w:b/>
          <w:sz w:val="20"/>
        </w:rPr>
      </w:pPr>
      <w:r>
        <w:rPr>
          <w:b/>
          <w:sz w:val="18"/>
        </w:rPr>
        <w:t>ДОНЕЦКИЙ НАЦИОНАЛЬНЫЙ ТЕХНИЧЕСКИЙ УНИВЕРС</w:t>
      </w:r>
      <w:r>
        <w:rPr>
          <w:b/>
          <w:sz w:val="18"/>
        </w:rPr>
        <w:t>И</w:t>
      </w:r>
      <w:r>
        <w:rPr>
          <w:b/>
          <w:sz w:val="18"/>
        </w:rPr>
        <w:t>ТЕТ</w:t>
      </w:r>
    </w:p>
    <w:p w:rsidR="00997473" w:rsidRDefault="00997473">
      <w:pPr>
        <w:pBdr>
          <w:top w:val="single" w:sz="18" w:space="1" w:color="auto"/>
          <w:left w:val="single" w:sz="18" w:space="1" w:color="auto"/>
          <w:bottom w:val="single" w:sz="18" w:space="1" w:color="auto"/>
          <w:right w:val="single" w:sz="18" w:space="1" w:color="auto"/>
        </w:pBdr>
        <w:jc w:val="both"/>
        <w:rPr>
          <w:b/>
          <w:sz w:val="20"/>
        </w:rPr>
      </w:pPr>
    </w:p>
    <w:p w:rsidR="00997473" w:rsidRDefault="00997473">
      <w:pPr>
        <w:pBdr>
          <w:top w:val="single" w:sz="18" w:space="1" w:color="auto"/>
          <w:left w:val="single" w:sz="18" w:space="1" w:color="auto"/>
          <w:bottom w:val="single" w:sz="18" w:space="1" w:color="auto"/>
          <w:right w:val="single" w:sz="18" w:space="1" w:color="auto"/>
        </w:pBdr>
        <w:jc w:val="both"/>
        <w:rPr>
          <w:b/>
          <w:sz w:val="20"/>
        </w:rPr>
      </w:pPr>
    </w:p>
    <w:p w:rsidR="00997473" w:rsidRDefault="00997473">
      <w:pPr>
        <w:pBdr>
          <w:top w:val="single" w:sz="18" w:space="1" w:color="auto"/>
          <w:left w:val="single" w:sz="18" w:space="1" w:color="auto"/>
          <w:bottom w:val="single" w:sz="18" w:space="1" w:color="auto"/>
          <w:right w:val="single" w:sz="18" w:space="1" w:color="auto"/>
        </w:pBdr>
        <w:jc w:val="both"/>
        <w:rPr>
          <w:b/>
          <w:sz w:val="20"/>
        </w:rPr>
      </w:pPr>
    </w:p>
    <w:p w:rsidR="00997473" w:rsidRDefault="00997473">
      <w:pPr>
        <w:pBdr>
          <w:top w:val="single" w:sz="18" w:space="1" w:color="auto"/>
          <w:left w:val="single" w:sz="18" w:space="1" w:color="auto"/>
          <w:bottom w:val="single" w:sz="18" w:space="1" w:color="auto"/>
          <w:right w:val="single" w:sz="18" w:space="1" w:color="auto"/>
        </w:pBdr>
        <w:jc w:val="both"/>
        <w:rPr>
          <w:b/>
          <w:sz w:val="20"/>
        </w:rPr>
      </w:pPr>
    </w:p>
    <w:p w:rsidR="00997473" w:rsidRDefault="00997473">
      <w:pPr>
        <w:pBdr>
          <w:top w:val="single" w:sz="18" w:space="1" w:color="auto"/>
          <w:left w:val="single" w:sz="18" w:space="1" w:color="auto"/>
          <w:bottom w:val="single" w:sz="18" w:space="1" w:color="auto"/>
          <w:right w:val="single" w:sz="18" w:space="1" w:color="auto"/>
        </w:pBdr>
        <w:ind w:firstLine="708"/>
        <w:jc w:val="both"/>
        <w:rPr>
          <w:sz w:val="20"/>
        </w:rPr>
      </w:pPr>
      <w:r>
        <w:rPr>
          <w:sz w:val="20"/>
        </w:rPr>
        <w:t xml:space="preserve"> </w:t>
      </w:r>
    </w:p>
    <w:p w:rsidR="00997473" w:rsidRDefault="00997473">
      <w:pPr>
        <w:pBdr>
          <w:top w:val="single" w:sz="18" w:space="1" w:color="auto"/>
          <w:left w:val="single" w:sz="18" w:space="1" w:color="auto"/>
          <w:bottom w:val="single" w:sz="18" w:space="1" w:color="auto"/>
          <w:right w:val="single" w:sz="18" w:space="1" w:color="auto"/>
        </w:pBdr>
        <w:ind w:firstLine="708"/>
        <w:jc w:val="both"/>
        <w:rPr>
          <w:sz w:val="20"/>
        </w:rPr>
      </w:pPr>
    </w:p>
    <w:p w:rsidR="00997473" w:rsidRDefault="00997473">
      <w:pPr>
        <w:pStyle w:val="9"/>
        <w:ind w:firstLine="3544"/>
        <w:rPr>
          <w:sz w:val="20"/>
        </w:rPr>
      </w:pPr>
      <w:r>
        <w:rPr>
          <w:sz w:val="20"/>
        </w:rPr>
        <w:t xml:space="preserve">Кафедра «Геоинформатики </w:t>
      </w:r>
    </w:p>
    <w:p w:rsidR="00997473" w:rsidRDefault="00997473">
      <w:pPr>
        <w:pStyle w:val="9"/>
        <w:ind w:firstLine="3544"/>
        <w:rPr>
          <w:b/>
          <w:sz w:val="20"/>
        </w:rPr>
      </w:pPr>
      <w:r>
        <w:rPr>
          <w:sz w:val="20"/>
        </w:rPr>
        <w:t>и геод</w:t>
      </w:r>
      <w:r>
        <w:rPr>
          <w:sz w:val="20"/>
        </w:rPr>
        <w:t>е</w:t>
      </w:r>
      <w:r>
        <w:rPr>
          <w:sz w:val="20"/>
        </w:rPr>
        <w:t>зии»</w:t>
      </w:r>
    </w:p>
    <w:p w:rsidR="00997473" w:rsidRDefault="00997473">
      <w:pPr>
        <w:pBdr>
          <w:top w:val="single" w:sz="18" w:space="1" w:color="auto"/>
          <w:left w:val="single" w:sz="18" w:space="1" w:color="auto"/>
          <w:bottom w:val="single" w:sz="18" w:space="1" w:color="auto"/>
          <w:right w:val="single" w:sz="18" w:space="1" w:color="auto"/>
        </w:pBdr>
        <w:jc w:val="both"/>
        <w:rPr>
          <w:b/>
          <w:sz w:val="20"/>
        </w:rPr>
      </w:pPr>
    </w:p>
    <w:p w:rsidR="00997473" w:rsidRDefault="00997473">
      <w:pPr>
        <w:pStyle w:val="7"/>
        <w:rPr>
          <w:sz w:val="20"/>
        </w:rPr>
      </w:pPr>
    </w:p>
    <w:p w:rsidR="00997473" w:rsidRDefault="00997473">
      <w:pPr>
        <w:pStyle w:val="7"/>
        <w:rPr>
          <w:sz w:val="20"/>
        </w:rPr>
      </w:pPr>
    </w:p>
    <w:p w:rsidR="00997473" w:rsidRDefault="00997473">
      <w:pPr>
        <w:pStyle w:val="7"/>
        <w:rPr>
          <w:sz w:val="20"/>
        </w:rPr>
      </w:pPr>
      <w:r>
        <w:rPr>
          <w:sz w:val="20"/>
        </w:rPr>
        <w:t>КУРСОВАЯ РАБОТА</w:t>
      </w:r>
    </w:p>
    <w:p w:rsidR="00997473" w:rsidRDefault="00997473">
      <w:pPr>
        <w:pBdr>
          <w:top w:val="single" w:sz="18" w:space="1" w:color="auto"/>
          <w:left w:val="single" w:sz="18" w:space="1" w:color="auto"/>
          <w:bottom w:val="single" w:sz="18" w:space="1" w:color="auto"/>
          <w:right w:val="single" w:sz="18" w:space="1" w:color="auto"/>
        </w:pBdr>
        <w:jc w:val="center"/>
        <w:rPr>
          <w:b/>
          <w:sz w:val="20"/>
        </w:rPr>
      </w:pPr>
      <w:r>
        <w:rPr>
          <w:b/>
          <w:sz w:val="20"/>
        </w:rPr>
        <w:t>по курсу  «Информатика и основы программирования»</w:t>
      </w:r>
    </w:p>
    <w:p w:rsidR="00997473" w:rsidRDefault="00997473">
      <w:pPr>
        <w:pBdr>
          <w:top w:val="single" w:sz="18" w:space="1" w:color="auto"/>
          <w:left w:val="single" w:sz="18" w:space="1" w:color="auto"/>
          <w:bottom w:val="single" w:sz="18" w:space="1" w:color="auto"/>
          <w:right w:val="single" w:sz="18" w:space="1" w:color="auto"/>
        </w:pBdr>
        <w:jc w:val="center"/>
        <w:rPr>
          <w:b/>
          <w:sz w:val="20"/>
        </w:rPr>
      </w:pPr>
      <w:r>
        <w:rPr>
          <w:b/>
          <w:sz w:val="20"/>
        </w:rPr>
        <w:t xml:space="preserve">тема: «Применения </w:t>
      </w:r>
      <w:r>
        <w:rPr>
          <w:b/>
          <w:sz w:val="20"/>
          <w:lang w:val="en-US"/>
        </w:rPr>
        <w:t>Delphi</w:t>
      </w:r>
      <w:r>
        <w:rPr>
          <w:b/>
          <w:sz w:val="20"/>
        </w:rPr>
        <w:t>5 для создания программного продукта, включающего решение обратной геодезической засечки по форм</w:t>
      </w:r>
      <w:r>
        <w:rPr>
          <w:b/>
          <w:sz w:val="20"/>
        </w:rPr>
        <w:t>у</w:t>
      </w:r>
      <w:r>
        <w:rPr>
          <w:b/>
          <w:sz w:val="20"/>
        </w:rPr>
        <w:t>лам Ю. Рандярва , работу с текстовыми и типизированными фа</w:t>
      </w:r>
      <w:r>
        <w:rPr>
          <w:b/>
          <w:sz w:val="20"/>
        </w:rPr>
        <w:t>й</w:t>
      </w:r>
      <w:r>
        <w:rPr>
          <w:b/>
          <w:sz w:val="20"/>
        </w:rPr>
        <w:t>лами, работу в графическом реж</w:t>
      </w:r>
      <w:r>
        <w:rPr>
          <w:b/>
          <w:sz w:val="20"/>
        </w:rPr>
        <w:t>и</w:t>
      </w:r>
      <w:r>
        <w:rPr>
          <w:b/>
          <w:sz w:val="20"/>
        </w:rPr>
        <w:t>ме»</w:t>
      </w:r>
    </w:p>
    <w:p w:rsidR="00997473" w:rsidRDefault="00997473">
      <w:pPr>
        <w:pBdr>
          <w:top w:val="single" w:sz="18" w:space="1" w:color="auto"/>
          <w:left w:val="single" w:sz="18" w:space="1" w:color="auto"/>
          <w:bottom w:val="single" w:sz="18" w:space="1" w:color="auto"/>
          <w:right w:val="single" w:sz="18" w:space="1" w:color="auto"/>
        </w:pBdr>
        <w:jc w:val="both"/>
        <w:rPr>
          <w:b/>
          <w:sz w:val="20"/>
        </w:rPr>
      </w:pPr>
    </w:p>
    <w:p w:rsidR="00997473" w:rsidRDefault="00997473">
      <w:pPr>
        <w:pBdr>
          <w:top w:val="single" w:sz="18" w:space="1" w:color="auto"/>
          <w:left w:val="single" w:sz="18" w:space="1" w:color="auto"/>
          <w:bottom w:val="single" w:sz="18" w:space="1" w:color="auto"/>
          <w:right w:val="single" w:sz="18" w:space="1" w:color="auto"/>
        </w:pBdr>
        <w:jc w:val="both"/>
        <w:rPr>
          <w:b/>
          <w:sz w:val="20"/>
        </w:rPr>
      </w:pPr>
    </w:p>
    <w:p w:rsidR="00997473" w:rsidRDefault="00997473">
      <w:pPr>
        <w:pBdr>
          <w:top w:val="single" w:sz="18" w:space="1" w:color="auto"/>
          <w:left w:val="single" w:sz="18" w:space="1" w:color="auto"/>
          <w:bottom w:val="single" w:sz="18" w:space="1" w:color="auto"/>
          <w:right w:val="single" w:sz="18" w:space="1" w:color="auto"/>
        </w:pBdr>
        <w:jc w:val="both"/>
        <w:rPr>
          <w:b/>
          <w:sz w:val="20"/>
        </w:rPr>
      </w:pPr>
      <w:r>
        <w:rPr>
          <w:b/>
          <w:sz w:val="20"/>
        </w:rPr>
        <w:t>Выполнит студент</w:t>
      </w:r>
    </w:p>
    <w:p w:rsidR="00997473" w:rsidRDefault="00997473">
      <w:pPr>
        <w:pBdr>
          <w:top w:val="single" w:sz="18" w:space="1" w:color="auto"/>
          <w:left w:val="single" w:sz="18" w:space="1" w:color="auto"/>
          <w:bottom w:val="single" w:sz="18" w:space="1" w:color="auto"/>
          <w:right w:val="single" w:sz="18" w:space="1" w:color="auto"/>
        </w:pBdr>
        <w:jc w:val="both"/>
        <w:rPr>
          <w:b/>
          <w:sz w:val="20"/>
        </w:rPr>
      </w:pPr>
      <w:r>
        <w:rPr>
          <w:b/>
          <w:sz w:val="20"/>
        </w:rPr>
        <w:t>гр. ИГ-04</w:t>
      </w:r>
      <w:r>
        <w:rPr>
          <w:b/>
          <w:sz w:val="20"/>
        </w:rPr>
        <w:tab/>
      </w:r>
      <w:r>
        <w:rPr>
          <w:b/>
          <w:sz w:val="20"/>
        </w:rPr>
        <w:tab/>
        <w:t>___________</w:t>
      </w:r>
      <w:r>
        <w:rPr>
          <w:b/>
          <w:sz w:val="20"/>
        </w:rPr>
        <w:tab/>
      </w:r>
      <w:r>
        <w:rPr>
          <w:b/>
          <w:sz w:val="20"/>
        </w:rPr>
        <w:tab/>
        <w:t>___________________</w:t>
      </w:r>
    </w:p>
    <w:p w:rsidR="00997473" w:rsidRDefault="00997473">
      <w:pPr>
        <w:pBdr>
          <w:top w:val="single" w:sz="18" w:space="1" w:color="auto"/>
          <w:left w:val="single" w:sz="18" w:space="1" w:color="auto"/>
          <w:bottom w:val="single" w:sz="18" w:space="1" w:color="auto"/>
          <w:right w:val="single" w:sz="18" w:space="1" w:color="auto"/>
        </w:pBdr>
        <w:jc w:val="both"/>
        <w:rPr>
          <w:bCs/>
          <w:sz w:val="16"/>
        </w:rPr>
      </w:pPr>
      <w:r>
        <w:rPr>
          <w:b/>
          <w:sz w:val="20"/>
        </w:rPr>
        <w:tab/>
      </w:r>
      <w:r>
        <w:rPr>
          <w:b/>
          <w:sz w:val="20"/>
        </w:rPr>
        <w:tab/>
      </w:r>
      <w:r>
        <w:rPr>
          <w:b/>
          <w:sz w:val="20"/>
        </w:rPr>
        <w:tab/>
      </w:r>
      <w:r>
        <w:rPr>
          <w:bCs/>
          <w:sz w:val="16"/>
        </w:rPr>
        <w:t>(подпись, дата)</w:t>
      </w:r>
      <w:r>
        <w:rPr>
          <w:bCs/>
          <w:sz w:val="16"/>
        </w:rPr>
        <w:tab/>
      </w:r>
      <w:r>
        <w:rPr>
          <w:bCs/>
          <w:sz w:val="16"/>
        </w:rPr>
        <w:tab/>
      </w:r>
      <w:r>
        <w:rPr>
          <w:bCs/>
          <w:sz w:val="16"/>
        </w:rPr>
        <w:tab/>
        <w:t>(ФИО)</w:t>
      </w:r>
    </w:p>
    <w:p w:rsidR="00997473" w:rsidRDefault="00997473">
      <w:pPr>
        <w:pBdr>
          <w:top w:val="single" w:sz="18" w:space="1" w:color="auto"/>
          <w:left w:val="single" w:sz="18" w:space="1" w:color="auto"/>
          <w:bottom w:val="single" w:sz="18" w:space="1" w:color="auto"/>
          <w:right w:val="single" w:sz="18" w:space="1" w:color="auto"/>
        </w:pBdr>
        <w:jc w:val="both"/>
        <w:rPr>
          <w:b/>
          <w:sz w:val="20"/>
        </w:rPr>
      </w:pPr>
    </w:p>
    <w:p w:rsidR="00997473" w:rsidRDefault="00997473">
      <w:pPr>
        <w:pBdr>
          <w:top w:val="single" w:sz="18" w:space="1" w:color="auto"/>
          <w:left w:val="single" w:sz="18" w:space="1" w:color="auto"/>
          <w:bottom w:val="single" w:sz="18" w:space="1" w:color="auto"/>
          <w:right w:val="single" w:sz="18" w:space="1" w:color="auto"/>
        </w:pBdr>
        <w:jc w:val="both"/>
        <w:rPr>
          <w:b/>
          <w:sz w:val="20"/>
        </w:rPr>
      </w:pPr>
      <w:r>
        <w:rPr>
          <w:b/>
          <w:sz w:val="20"/>
        </w:rPr>
        <w:t xml:space="preserve"> </w:t>
      </w:r>
    </w:p>
    <w:p w:rsidR="00997473" w:rsidRDefault="00997473">
      <w:pPr>
        <w:pBdr>
          <w:top w:val="single" w:sz="18" w:space="1" w:color="auto"/>
          <w:left w:val="single" w:sz="18" w:space="1" w:color="auto"/>
          <w:bottom w:val="single" w:sz="18" w:space="1" w:color="auto"/>
          <w:right w:val="single" w:sz="18" w:space="1" w:color="auto"/>
        </w:pBdr>
        <w:jc w:val="both"/>
        <w:rPr>
          <w:b/>
          <w:sz w:val="20"/>
        </w:rPr>
      </w:pPr>
      <w:r>
        <w:rPr>
          <w:b/>
          <w:sz w:val="20"/>
        </w:rPr>
        <w:t>Проверил</w:t>
      </w:r>
      <w:r>
        <w:rPr>
          <w:b/>
          <w:sz w:val="20"/>
        </w:rPr>
        <w:tab/>
      </w:r>
      <w:r>
        <w:rPr>
          <w:b/>
          <w:sz w:val="20"/>
        </w:rPr>
        <w:tab/>
        <w:t>___________</w:t>
      </w:r>
      <w:r>
        <w:rPr>
          <w:b/>
          <w:sz w:val="20"/>
        </w:rPr>
        <w:tab/>
      </w:r>
      <w:r>
        <w:rPr>
          <w:b/>
          <w:sz w:val="20"/>
        </w:rPr>
        <w:tab/>
        <w:t>___________________</w:t>
      </w:r>
    </w:p>
    <w:p w:rsidR="00997473" w:rsidRDefault="00997473">
      <w:pPr>
        <w:pBdr>
          <w:top w:val="single" w:sz="18" w:space="1" w:color="auto"/>
          <w:left w:val="single" w:sz="18" w:space="1" w:color="auto"/>
          <w:bottom w:val="single" w:sz="18" w:space="1" w:color="auto"/>
          <w:right w:val="single" w:sz="18" w:space="1" w:color="auto"/>
        </w:pBdr>
        <w:jc w:val="both"/>
        <w:rPr>
          <w:bCs/>
          <w:sz w:val="16"/>
        </w:rPr>
      </w:pPr>
      <w:r>
        <w:rPr>
          <w:b/>
          <w:sz w:val="20"/>
        </w:rPr>
        <w:tab/>
      </w:r>
      <w:r>
        <w:rPr>
          <w:b/>
          <w:sz w:val="20"/>
        </w:rPr>
        <w:tab/>
      </w:r>
      <w:r>
        <w:rPr>
          <w:b/>
          <w:sz w:val="20"/>
        </w:rPr>
        <w:tab/>
      </w:r>
      <w:r>
        <w:rPr>
          <w:bCs/>
          <w:sz w:val="16"/>
        </w:rPr>
        <w:t>(подпись, дата)</w:t>
      </w:r>
      <w:r>
        <w:rPr>
          <w:bCs/>
          <w:sz w:val="16"/>
        </w:rPr>
        <w:tab/>
      </w:r>
      <w:r>
        <w:rPr>
          <w:bCs/>
          <w:sz w:val="16"/>
        </w:rPr>
        <w:tab/>
      </w:r>
      <w:r>
        <w:rPr>
          <w:bCs/>
          <w:sz w:val="16"/>
        </w:rPr>
        <w:tab/>
        <w:t>(ФИО)</w:t>
      </w:r>
    </w:p>
    <w:p w:rsidR="00997473" w:rsidRDefault="00997473">
      <w:pPr>
        <w:pBdr>
          <w:top w:val="single" w:sz="18" w:space="1" w:color="auto"/>
          <w:left w:val="single" w:sz="18" w:space="1" w:color="auto"/>
          <w:bottom w:val="single" w:sz="18" w:space="1" w:color="auto"/>
          <w:right w:val="single" w:sz="18" w:space="1" w:color="auto"/>
        </w:pBdr>
        <w:jc w:val="both"/>
        <w:rPr>
          <w:b/>
          <w:sz w:val="20"/>
        </w:rPr>
      </w:pPr>
    </w:p>
    <w:p w:rsidR="00997473" w:rsidRDefault="00997473">
      <w:pPr>
        <w:pBdr>
          <w:top w:val="single" w:sz="18" w:space="1" w:color="auto"/>
          <w:left w:val="single" w:sz="18" w:space="1" w:color="auto"/>
          <w:bottom w:val="single" w:sz="18" w:space="1" w:color="auto"/>
          <w:right w:val="single" w:sz="18" w:space="1" w:color="auto"/>
        </w:pBdr>
        <w:jc w:val="both"/>
        <w:rPr>
          <w:b/>
          <w:sz w:val="20"/>
        </w:rPr>
      </w:pPr>
    </w:p>
    <w:p w:rsidR="00997473" w:rsidRDefault="00997473">
      <w:pPr>
        <w:pBdr>
          <w:top w:val="single" w:sz="18" w:space="1" w:color="auto"/>
          <w:left w:val="single" w:sz="18" w:space="1" w:color="auto"/>
          <w:bottom w:val="single" w:sz="18" w:space="1" w:color="auto"/>
          <w:right w:val="single" w:sz="18" w:space="1" w:color="auto"/>
        </w:pBdr>
        <w:jc w:val="both"/>
        <w:rPr>
          <w:b/>
          <w:sz w:val="20"/>
        </w:rPr>
      </w:pPr>
    </w:p>
    <w:p w:rsidR="00997473" w:rsidRDefault="00997473">
      <w:pPr>
        <w:pBdr>
          <w:top w:val="single" w:sz="18" w:space="1" w:color="auto"/>
          <w:left w:val="single" w:sz="18" w:space="1" w:color="auto"/>
          <w:bottom w:val="single" w:sz="18" w:space="1" w:color="auto"/>
          <w:right w:val="single" w:sz="18" w:space="1" w:color="auto"/>
        </w:pBdr>
        <w:jc w:val="both"/>
        <w:rPr>
          <w:b/>
          <w:sz w:val="20"/>
        </w:rPr>
      </w:pPr>
    </w:p>
    <w:p w:rsidR="00997473" w:rsidRDefault="00997473">
      <w:pPr>
        <w:pBdr>
          <w:top w:val="single" w:sz="18" w:space="1" w:color="auto"/>
          <w:left w:val="single" w:sz="18" w:space="1" w:color="auto"/>
          <w:bottom w:val="single" w:sz="18" w:space="1" w:color="auto"/>
          <w:right w:val="single" w:sz="18" w:space="1" w:color="auto"/>
        </w:pBdr>
        <w:jc w:val="both"/>
        <w:rPr>
          <w:b/>
          <w:sz w:val="20"/>
        </w:rPr>
      </w:pPr>
    </w:p>
    <w:p w:rsidR="00997473" w:rsidRDefault="00997473">
      <w:pPr>
        <w:pBdr>
          <w:top w:val="single" w:sz="18" w:space="1" w:color="auto"/>
          <w:left w:val="single" w:sz="18" w:space="1" w:color="auto"/>
          <w:bottom w:val="single" w:sz="18" w:space="1" w:color="auto"/>
          <w:right w:val="single" w:sz="18" w:space="1" w:color="auto"/>
        </w:pBdr>
        <w:jc w:val="both"/>
        <w:rPr>
          <w:b/>
          <w:sz w:val="20"/>
        </w:rPr>
      </w:pPr>
    </w:p>
    <w:p w:rsidR="00997473" w:rsidRDefault="00997473">
      <w:pPr>
        <w:pBdr>
          <w:top w:val="single" w:sz="18" w:space="1" w:color="auto"/>
          <w:left w:val="single" w:sz="18" w:space="1" w:color="auto"/>
          <w:bottom w:val="single" w:sz="18" w:space="1" w:color="auto"/>
          <w:right w:val="single" w:sz="18" w:space="1" w:color="auto"/>
        </w:pBdr>
        <w:jc w:val="center"/>
        <w:rPr>
          <w:b/>
          <w:sz w:val="20"/>
        </w:rPr>
      </w:pPr>
      <w:r>
        <w:rPr>
          <w:b/>
          <w:sz w:val="20"/>
        </w:rPr>
        <w:t>г. Донецк – 2005 г.</w:t>
      </w:r>
    </w:p>
    <w:p w:rsidR="00997473" w:rsidRDefault="00997473">
      <w:pPr>
        <w:pStyle w:val="1"/>
      </w:pPr>
      <w:bookmarkStart w:id="37" w:name="_Toc33177311"/>
      <w:bookmarkStart w:id="38" w:name="_Toc99449048"/>
      <w:r>
        <w:t>ПРИЛОЖЕНИЕ  В- ТЕКСТ ЗАДАНИЯ НА КУРСОВУЮ РАБОТУ</w:t>
      </w:r>
      <w:bookmarkEnd w:id="37"/>
      <w:bookmarkEnd w:id="38"/>
    </w:p>
    <w:p w:rsidR="00997473" w:rsidRDefault="00997473">
      <w:pPr>
        <w:pStyle w:val="ab"/>
        <w:spacing w:line="240" w:lineRule="auto"/>
        <w:rPr>
          <w:b/>
          <w:sz w:val="18"/>
        </w:rPr>
      </w:pPr>
      <w:r>
        <w:rPr>
          <w:b/>
          <w:sz w:val="18"/>
        </w:rPr>
        <w:t>МИНИСТЕРСТВО ОБРАЗОВАНИЯ И НАУКИ УКРАИНЫ</w:t>
      </w:r>
    </w:p>
    <w:p w:rsidR="00997473" w:rsidRDefault="00997473">
      <w:pPr>
        <w:pStyle w:val="ab"/>
        <w:spacing w:line="240" w:lineRule="auto"/>
        <w:rPr>
          <w:sz w:val="20"/>
        </w:rPr>
      </w:pPr>
      <w:r>
        <w:rPr>
          <w:b/>
          <w:sz w:val="18"/>
        </w:rPr>
        <w:t>ДОНЕЦКИЙ НАЦИОНАЛЬН</w:t>
      </w:r>
      <w:r>
        <w:rPr>
          <w:b/>
          <w:sz w:val="18"/>
          <w:lang w:val="ru-RU"/>
        </w:rPr>
        <w:t xml:space="preserve">ЫЙ </w:t>
      </w:r>
      <w:r>
        <w:rPr>
          <w:b/>
          <w:sz w:val="18"/>
        </w:rPr>
        <w:t>ТЕХНИЧЕСКИЙ УНИВЕРС</w:t>
      </w:r>
      <w:r>
        <w:rPr>
          <w:b/>
          <w:sz w:val="18"/>
        </w:rPr>
        <w:t>И</w:t>
      </w:r>
      <w:r>
        <w:rPr>
          <w:b/>
          <w:sz w:val="18"/>
        </w:rPr>
        <w:t>ТЕТ</w:t>
      </w:r>
    </w:p>
    <w:p w:rsidR="00997473" w:rsidRDefault="00997473">
      <w:pPr>
        <w:pStyle w:val="ab"/>
        <w:spacing w:line="240" w:lineRule="auto"/>
        <w:jc w:val="left"/>
        <w:rPr>
          <w:sz w:val="20"/>
          <w:lang w:val="ru-RU"/>
        </w:rPr>
      </w:pPr>
    </w:p>
    <w:p w:rsidR="00997473" w:rsidRDefault="00997473">
      <w:pPr>
        <w:pStyle w:val="ab"/>
        <w:spacing w:line="240" w:lineRule="auto"/>
        <w:jc w:val="left"/>
        <w:rPr>
          <w:b/>
          <w:sz w:val="20"/>
          <w:lang w:val="ru-RU"/>
        </w:rPr>
      </w:pPr>
      <w:r>
        <w:rPr>
          <w:b/>
          <w:sz w:val="20"/>
          <w:lang w:val="ru-RU"/>
        </w:rPr>
        <w:t xml:space="preserve">Факультет   </w:t>
      </w:r>
      <w:r>
        <w:rPr>
          <w:bCs/>
          <w:i/>
          <w:iCs/>
          <w:sz w:val="20"/>
          <w:u w:val="single"/>
          <w:lang w:val="ru-RU"/>
        </w:rPr>
        <w:t xml:space="preserve">      Горно-геологический факул</w:t>
      </w:r>
      <w:r>
        <w:rPr>
          <w:bCs/>
          <w:i/>
          <w:iCs/>
          <w:sz w:val="20"/>
          <w:u w:val="single"/>
          <w:lang w:val="ru-RU"/>
        </w:rPr>
        <w:t>ь</w:t>
      </w:r>
      <w:r>
        <w:rPr>
          <w:bCs/>
          <w:i/>
          <w:iCs/>
          <w:sz w:val="20"/>
          <w:u w:val="single"/>
          <w:lang w:val="ru-RU"/>
        </w:rPr>
        <w:t>тет</w:t>
      </w:r>
      <w:r>
        <w:rPr>
          <w:sz w:val="20"/>
          <w:u w:val="single"/>
          <w:lang w:val="ru-RU"/>
        </w:rPr>
        <w:t xml:space="preserve">                               </w:t>
      </w:r>
      <w:r>
        <w:rPr>
          <w:i/>
          <w:sz w:val="20"/>
          <w:u w:val="single"/>
          <w:lang w:val="ru-RU"/>
        </w:rPr>
        <w:t xml:space="preserve">     </w:t>
      </w:r>
      <w:r>
        <w:rPr>
          <w:i/>
          <w:color w:val="FFFFFF"/>
          <w:sz w:val="20"/>
          <w:u w:val="single"/>
          <w:lang w:val="ru-RU"/>
        </w:rPr>
        <w:t>.</w:t>
      </w:r>
    </w:p>
    <w:p w:rsidR="00997473" w:rsidRDefault="00997473">
      <w:pPr>
        <w:pStyle w:val="ab"/>
        <w:spacing w:line="240" w:lineRule="auto"/>
        <w:jc w:val="left"/>
        <w:rPr>
          <w:bCs/>
          <w:i/>
          <w:iCs/>
          <w:sz w:val="20"/>
          <w:u w:val="single"/>
        </w:rPr>
      </w:pPr>
      <w:r>
        <w:rPr>
          <w:b/>
          <w:sz w:val="20"/>
          <w:lang w:val="ru-RU"/>
        </w:rPr>
        <w:t xml:space="preserve">Кафедра  </w:t>
      </w:r>
      <w:r>
        <w:rPr>
          <w:bCs/>
          <w:i/>
          <w:iCs/>
          <w:sz w:val="20"/>
          <w:u w:val="single"/>
          <w:lang w:val="ru-RU"/>
        </w:rPr>
        <w:t xml:space="preserve">             геоинформат</w:t>
      </w:r>
      <w:r>
        <w:rPr>
          <w:bCs/>
          <w:i/>
          <w:iCs/>
          <w:sz w:val="20"/>
          <w:u w:val="single"/>
          <w:lang w:val="ru-RU"/>
        </w:rPr>
        <w:t>и</w:t>
      </w:r>
      <w:r>
        <w:rPr>
          <w:bCs/>
          <w:i/>
          <w:iCs/>
          <w:sz w:val="20"/>
          <w:u w:val="single"/>
          <w:lang w:val="ru-RU"/>
        </w:rPr>
        <w:t>ки и геодезии</w:t>
      </w:r>
      <w:r>
        <w:rPr>
          <w:sz w:val="20"/>
          <w:u w:val="single"/>
          <w:lang w:val="ru-RU"/>
        </w:rPr>
        <w:t xml:space="preserve">                                     </w:t>
      </w:r>
      <w:r>
        <w:rPr>
          <w:i/>
          <w:sz w:val="20"/>
          <w:u w:val="single"/>
          <w:lang w:val="ru-RU"/>
        </w:rPr>
        <w:t xml:space="preserve">     </w:t>
      </w:r>
      <w:r>
        <w:rPr>
          <w:i/>
          <w:color w:val="FFFFFF"/>
          <w:sz w:val="20"/>
          <w:u w:val="single"/>
          <w:lang w:val="ru-RU"/>
        </w:rPr>
        <w:t>.</w:t>
      </w:r>
    </w:p>
    <w:p w:rsidR="00997473" w:rsidRDefault="00997473">
      <w:pPr>
        <w:pStyle w:val="ab"/>
        <w:spacing w:line="240" w:lineRule="auto"/>
        <w:jc w:val="left"/>
        <w:rPr>
          <w:sz w:val="20"/>
          <w:u w:val="single"/>
          <w:lang w:val="ru-RU"/>
        </w:rPr>
      </w:pPr>
      <w:r>
        <w:rPr>
          <w:b/>
          <w:sz w:val="20"/>
          <w:lang w:val="ru-RU"/>
        </w:rPr>
        <w:t>Специальность</w:t>
      </w:r>
      <w:r>
        <w:rPr>
          <w:b/>
          <w:i/>
          <w:iCs/>
          <w:sz w:val="20"/>
          <w:lang w:val="ru-RU"/>
        </w:rPr>
        <w:t>:</w:t>
      </w:r>
      <w:r>
        <w:rPr>
          <w:i/>
          <w:iCs/>
          <w:sz w:val="20"/>
          <w:lang w:val="ru-RU"/>
        </w:rPr>
        <w:t xml:space="preserve"> </w:t>
      </w:r>
      <w:r>
        <w:rPr>
          <w:i/>
          <w:iCs/>
          <w:sz w:val="20"/>
          <w:u w:val="single"/>
          <w:lang w:val="ru-RU"/>
        </w:rPr>
        <w:t xml:space="preserve">       7.070901 «Геодезия»</w:t>
      </w:r>
      <w:r>
        <w:rPr>
          <w:sz w:val="20"/>
          <w:u w:val="single"/>
          <w:lang w:val="ru-RU"/>
        </w:rPr>
        <w:t xml:space="preserve">                                            </w:t>
      </w:r>
      <w:r>
        <w:rPr>
          <w:i/>
          <w:sz w:val="20"/>
          <w:u w:val="single"/>
          <w:lang w:val="ru-RU"/>
        </w:rPr>
        <w:t xml:space="preserve">     </w:t>
      </w:r>
      <w:r>
        <w:rPr>
          <w:i/>
          <w:color w:val="FFFFFF"/>
          <w:sz w:val="20"/>
          <w:u w:val="single"/>
          <w:lang w:val="ru-RU"/>
        </w:rPr>
        <w:t>.</w:t>
      </w:r>
    </w:p>
    <w:p w:rsidR="00997473" w:rsidRDefault="00997473">
      <w:pPr>
        <w:pStyle w:val="ab"/>
        <w:spacing w:line="240" w:lineRule="auto"/>
        <w:ind w:left="3544"/>
        <w:jc w:val="left"/>
        <w:rPr>
          <w:sz w:val="20"/>
          <w:lang w:val="ru-RU"/>
        </w:rPr>
      </w:pPr>
    </w:p>
    <w:p w:rsidR="00997473" w:rsidRDefault="00997473">
      <w:pPr>
        <w:pStyle w:val="ab"/>
        <w:spacing w:line="240" w:lineRule="auto"/>
        <w:ind w:left="3544"/>
        <w:jc w:val="left"/>
        <w:rPr>
          <w:b/>
          <w:sz w:val="20"/>
          <w:lang w:val="ru-RU"/>
        </w:rPr>
      </w:pPr>
      <w:r>
        <w:rPr>
          <w:b/>
          <w:sz w:val="20"/>
          <w:lang w:val="ru-RU"/>
        </w:rPr>
        <w:t>Утверждаю:</w:t>
      </w:r>
    </w:p>
    <w:p w:rsidR="00997473" w:rsidRDefault="00997473">
      <w:pPr>
        <w:pStyle w:val="ab"/>
        <w:spacing w:line="240" w:lineRule="auto"/>
        <w:ind w:left="3544"/>
        <w:jc w:val="left"/>
        <w:rPr>
          <w:sz w:val="20"/>
          <w:lang w:val="ru-RU"/>
        </w:rPr>
      </w:pPr>
      <w:r>
        <w:rPr>
          <w:sz w:val="20"/>
          <w:lang w:val="ru-RU"/>
        </w:rPr>
        <w:t>Зав. кафедрой ______________________</w:t>
      </w:r>
    </w:p>
    <w:p w:rsidR="00997473" w:rsidRDefault="00997473">
      <w:pPr>
        <w:pStyle w:val="ab"/>
        <w:spacing w:line="240" w:lineRule="auto"/>
        <w:ind w:left="3544"/>
        <w:jc w:val="left"/>
        <w:rPr>
          <w:sz w:val="20"/>
          <w:lang w:val="ru-RU"/>
        </w:rPr>
      </w:pPr>
      <w:r>
        <w:rPr>
          <w:sz w:val="20"/>
          <w:lang w:val="ru-RU"/>
        </w:rPr>
        <w:t>«___»______________ 2005 г.</w:t>
      </w:r>
    </w:p>
    <w:p w:rsidR="00997473" w:rsidRDefault="00997473">
      <w:pPr>
        <w:pStyle w:val="ab"/>
        <w:spacing w:line="240" w:lineRule="auto"/>
        <w:rPr>
          <w:b/>
          <w:sz w:val="20"/>
          <w:lang w:val="ru-RU"/>
        </w:rPr>
      </w:pPr>
      <w:r>
        <w:rPr>
          <w:b/>
          <w:sz w:val="20"/>
          <w:lang w:val="ru-RU"/>
        </w:rPr>
        <w:t>ЗАДАНИЕ</w:t>
      </w:r>
    </w:p>
    <w:p w:rsidR="00997473" w:rsidRDefault="00997473">
      <w:pPr>
        <w:pStyle w:val="ab"/>
        <w:spacing w:line="240" w:lineRule="auto"/>
        <w:rPr>
          <w:b/>
          <w:sz w:val="20"/>
          <w:lang w:val="ru-RU"/>
        </w:rPr>
      </w:pPr>
      <w:r>
        <w:rPr>
          <w:b/>
          <w:sz w:val="20"/>
          <w:lang w:val="ru-RU"/>
        </w:rPr>
        <w:t>на курсовую работу</w:t>
      </w:r>
    </w:p>
    <w:p w:rsidR="00997473" w:rsidRDefault="00997473">
      <w:pPr>
        <w:pStyle w:val="ab"/>
        <w:spacing w:line="240" w:lineRule="auto"/>
        <w:jc w:val="both"/>
        <w:rPr>
          <w:sz w:val="20"/>
          <w:lang w:val="ru-RU"/>
        </w:rPr>
      </w:pPr>
      <w:r>
        <w:rPr>
          <w:sz w:val="20"/>
          <w:lang w:val="ru-RU"/>
        </w:rPr>
        <w:t>студента:  ______</w:t>
      </w:r>
      <w:r>
        <w:rPr>
          <w:i/>
          <w:sz w:val="20"/>
          <w:u w:val="single"/>
          <w:lang w:val="ru-RU"/>
        </w:rPr>
        <w:t xml:space="preserve">Иванова Ивана Ивановича                                             </w:t>
      </w:r>
      <w:r>
        <w:rPr>
          <w:i/>
          <w:color w:val="FFFFFF"/>
          <w:sz w:val="20"/>
          <w:u w:val="single"/>
          <w:lang w:val="ru-RU"/>
        </w:rPr>
        <w:t>.</w:t>
      </w:r>
    </w:p>
    <w:p w:rsidR="00997473" w:rsidRDefault="00997473">
      <w:pPr>
        <w:pStyle w:val="ab"/>
        <w:spacing w:line="240" w:lineRule="auto"/>
        <w:rPr>
          <w:sz w:val="18"/>
          <w:vertAlign w:val="superscript"/>
          <w:lang w:val="ru-RU"/>
        </w:rPr>
      </w:pPr>
      <w:r>
        <w:rPr>
          <w:sz w:val="18"/>
          <w:vertAlign w:val="superscript"/>
          <w:lang w:val="ru-RU"/>
        </w:rPr>
        <w:t>(фамилия, имя отчество)</w:t>
      </w:r>
    </w:p>
    <w:p w:rsidR="00997473" w:rsidRDefault="00997473">
      <w:pPr>
        <w:pStyle w:val="ab"/>
        <w:spacing w:line="240" w:lineRule="auto"/>
        <w:jc w:val="both"/>
        <w:rPr>
          <w:i/>
          <w:color w:val="FFFFFF"/>
          <w:sz w:val="20"/>
          <w:u w:val="single"/>
          <w:lang w:val="ru-RU"/>
        </w:rPr>
      </w:pPr>
      <w:r>
        <w:rPr>
          <w:sz w:val="20"/>
          <w:lang w:val="ru-RU"/>
        </w:rPr>
        <w:t xml:space="preserve">1. Тема курсовой работы: </w:t>
      </w:r>
      <w:r>
        <w:rPr>
          <w:i/>
          <w:sz w:val="20"/>
          <w:u w:val="single"/>
        </w:rPr>
        <w:t>«</w:t>
      </w:r>
      <w:r>
        <w:rPr>
          <w:i/>
          <w:sz w:val="20"/>
          <w:u w:val="single"/>
          <w:lang w:val="ru-RU"/>
        </w:rPr>
        <w:t>Применения Delphi5 для создания пр</w:t>
      </w:r>
      <w:r>
        <w:rPr>
          <w:i/>
          <w:sz w:val="20"/>
          <w:u w:val="single"/>
          <w:lang w:val="ru-RU"/>
        </w:rPr>
        <w:t>о</w:t>
      </w:r>
      <w:r>
        <w:rPr>
          <w:i/>
          <w:sz w:val="20"/>
          <w:u w:val="single"/>
          <w:lang w:val="ru-RU"/>
        </w:rPr>
        <w:t>граммного продукта, включающего решение обратной геодезической засечки по формулам Ю.Рандярва, работу с текстовыми и типизир</w:t>
      </w:r>
      <w:r>
        <w:rPr>
          <w:i/>
          <w:sz w:val="20"/>
          <w:u w:val="single"/>
          <w:lang w:val="ru-RU"/>
        </w:rPr>
        <w:t>о</w:t>
      </w:r>
      <w:r>
        <w:rPr>
          <w:i/>
          <w:sz w:val="20"/>
          <w:u w:val="single"/>
          <w:lang w:val="ru-RU"/>
        </w:rPr>
        <w:t>ванными файлами, работу в графическом реж</w:t>
      </w:r>
      <w:r>
        <w:rPr>
          <w:i/>
          <w:sz w:val="20"/>
          <w:u w:val="single"/>
          <w:lang w:val="ru-RU"/>
        </w:rPr>
        <w:t>и</w:t>
      </w:r>
      <w:r>
        <w:rPr>
          <w:i/>
          <w:sz w:val="20"/>
          <w:u w:val="single"/>
          <w:lang w:val="ru-RU"/>
        </w:rPr>
        <w:t xml:space="preserve">ме»                                 </w:t>
      </w:r>
      <w:r>
        <w:rPr>
          <w:i/>
          <w:color w:val="FFFFFF"/>
          <w:sz w:val="20"/>
          <w:u w:val="single"/>
          <w:lang w:val="ru-RU"/>
        </w:rPr>
        <w:t>.</w:t>
      </w:r>
    </w:p>
    <w:p w:rsidR="00997473" w:rsidRDefault="00997473">
      <w:pPr>
        <w:pStyle w:val="ab"/>
        <w:spacing w:before="180" w:line="240" w:lineRule="auto"/>
        <w:jc w:val="both"/>
        <w:rPr>
          <w:i/>
          <w:color w:val="FFFFFF"/>
          <w:sz w:val="20"/>
          <w:u w:val="single"/>
          <w:lang w:val="ru-RU"/>
        </w:rPr>
      </w:pPr>
      <w:r>
        <w:rPr>
          <w:sz w:val="20"/>
          <w:lang w:val="ru-RU"/>
        </w:rPr>
        <w:t xml:space="preserve">2. Срок сдачи студентом законченной работы:   </w:t>
      </w:r>
      <w:r>
        <w:rPr>
          <w:i/>
          <w:sz w:val="20"/>
          <w:u w:val="single"/>
          <w:lang w:val="ru-RU"/>
        </w:rPr>
        <w:t xml:space="preserve">  5.05.2005 г.                  </w:t>
      </w:r>
      <w:r>
        <w:rPr>
          <w:i/>
          <w:color w:val="FFFFFF"/>
          <w:sz w:val="20"/>
          <w:u w:val="single"/>
          <w:lang w:val="ru-RU"/>
        </w:rPr>
        <w:t>.</w:t>
      </w:r>
    </w:p>
    <w:p w:rsidR="00997473" w:rsidRDefault="00997473">
      <w:pPr>
        <w:pStyle w:val="ab"/>
        <w:spacing w:before="180" w:line="240" w:lineRule="auto"/>
        <w:jc w:val="both"/>
        <w:rPr>
          <w:i/>
          <w:color w:val="FFFFFF"/>
          <w:sz w:val="20"/>
          <w:u w:val="single"/>
          <w:lang w:val="ru-RU"/>
        </w:rPr>
      </w:pPr>
      <w:r>
        <w:rPr>
          <w:color w:val="000000"/>
          <w:sz w:val="20"/>
          <w:lang w:val="ru-RU"/>
        </w:rPr>
        <w:t xml:space="preserve">3. </w:t>
      </w:r>
      <w:r>
        <w:rPr>
          <w:sz w:val="20"/>
          <w:lang w:val="ru-RU"/>
        </w:rPr>
        <w:t>Исходные</w:t>
      </w:r>
      <w:r>
        <w:rPr>
          <w:color w:val="000000"/>
          <w:sz w:val="20"/>
          <w:lang w:val="ru-RU"/>
        </w:rPr>
        <w:t xml:space="preserve"> данные к работе: </w:t>
      </w:r>
      <w:r>
        <w:rPr>
          <w:i/>
          <w:color w:val="000000"/>
          <w:sz w:val="20"/>
          <w:u w:val="single"/>
          <w:lang w:val="ru-RU"/>
        </w:rPr>
        <w:t xml:space="preserve"> 1. Формулы Ю.Рандярва                         </w:t>
      </w:r>
      <w:r>
        <w:rPr>
          <w:i/>
          <w:sz w:val="20"/>
          <w:u w:val="single"/>
          <w:lang w:val="ru-RU"/>
        </w:rPr>
        <w:t xml:space="preserve"> </w:t>
      </w:r>
      <w:r>
        <w:rPr>
          <w:i/>
          <w:color w:val="FFFFFF"/>
          <w:sz w:val="20"/>
          <w:u w:val="single"/>
          <w:lang w:val="ru-RU"/>
        </w:rPr>
        <w:t>.</w:t>
      </w:r>
    </w:p>
    <w:p w:rsidR="00997473" w:rsidRDefault="00997473">
      <w:pPr>
        <w:pStyle w:val="ab"/>
        <w:spacing w:line="240" w:lineRule="auto"/>
        <w:jc w:val="both"/>
        <w:rPr>
          <w:i/>
          <w:color w:val="000000"/>
          <w:sz w:val="20"/>
          <w:u w:val="single"/>
          <w:lang w:val="ru-RU"/>
        </w:rPr>
      </w:pPr>
      <w:r>
        <w:rPr>
          <w:i/>
          <w:color w:val="000000"/>
          <w:sz w:val="20"/>
          <w:u w:val="single"/>
          <w:lang w:val="ru-RU"/>
        </w:rPr>
        <w:t xml:space="preserve"> 2. Инструктивно-нормативные документы по оформлению пр</w:t>
      </w:r>
      <w:r>
        <w:rPr>
          <w:i/>
          <w:color w:val="000000"/>
          <w:sz w:val="20"/>
          <w:u w:val="single"/>
          <w:lang w:val="ru-RU"/>
        </w:rPr>
        <w:t>о</w:t>
      </w:r>
      <w:r>
        <w:rPr>
          <w:i/>
          <w:color w:val="000000"/>
          <w:sz w:val="20"/>
          <w:u w:val="single"/>
          <w:lang w:val="ru-RU"/>
        </w:rPr>
        <w:t xml:space="preserve">граммного продукта;                                                         </w:t>
      </w:r>
      <w:r>
        <w:rPr>
          <w:i/>
          <w:sz w:val="20"/>
          <w:u w:val="single"/>
          <w:lang w:val="ru-RU"/>
        </w:rPr>
        <w:t xml:space="preserve">                          </w:t>
      </w:r>
      <w:r>
        <w:rPr>
          <w:i/>
          <w:color w:val="FFFFFF"/>
          <w:sz w:val="20"/>
          <w:u w:val="single"/>
          <w:lang w:val="ru-RU"/>
        </w:rPr>
        <w:t>.</w:t>
      </w:r>
    </w:p>
    <w:p w:rsidR="00997473" w:rsidRDefault="00997473">
      <w:pPr>
        <w:pStyle w:val="ab"/>
        <w:spacing w:line="240" w:lineRule="auto"/>
        <w:jc w:val="both"/>
        <w:rPr>
          <w:i/>
          <w:color w:val="FFFFFF"/>
          <w:sz w:val="20"/>
          <w:u w:val="single"/>
          <w:lang w:val="ru-RU"/>
        </w:rPr>
      </w:pPr>
      <w:r>
        <w:rPr>
          <w:i/>
          <w:color w:val="000000"/>
          <w:sz w:val="20"/>
          <w:u w:val="single"/>
          <w:lang w:val="ru-RU"/>
        </w:rPr>
        <w:t>3. Методические указания к выполнению курсовой работы и лабор</w:t>
      </w:r>
      <w:r>
        <w:rPr>
          <w:i/>
          <w:color w:val="000000"/>
          <w:sz w:val="20"/>
          <w:u w:val="single"/>
          <w:lang w:val="ru-RU"/>
        </w:rPr>
        <w:t>а</w:t>
      </w:r>
      <w:r>
        <w:rPr>
          <w:i/>
          <w:color w:val="000000"/>
          <w:sz w:val="20"/>
          <w:u w:val="single"/>
          <w:lang w:val="ru-RU"/>
        </w:rPr>
        <w:t>торных р</w:t>
      </w:r>
      <w:r>
        <w:rPr>
          <w:i/>
          <w:color w:val="000000"/>
          <w:sz w:val="20"/>
          <w:u w:val="single"/>
          <w:lang w:val="ru-RU"/>
        </w:rPr>
        <w:t>а</w:t>
      </w:r>
      <w:r>
        <w:rPr>
          <w:i/>
          <w:color w:val="000000"/>
          <w:sz w:val="20"/>
          <w:u w:val="single"/>
          <w:lang w:val="ru-RU"/>
        </w:rPr>
        <w:t>бот.</w:t>
      </w:r>
      <w:r>
        <w:rPr>
          <w:i/>
          <w:sz w:val="20"/>
          <w:u w:val="single"/>
          <w:lang w:val="ru-RU"/>
        </w:rPr>
        <w:t xml:space="preserve">                                                                                               </w:t>
      </w:r>
      <w:r>
        <w:rPr>
          <w:i/>
          <w:color w:val="FFFFFF"/>
          <w:sz w:val="20"/>
          <w:u w:val="single"/>
          <w:lang w:val="ru-RU"/>
        </w:rPr>
        <w:t>.</w:t>
      </w:r>
    </w:p>
    <w:p w:rsidR="00997473" w:rsidRDefault="00997473">
      <w:pPr>
        <w:pStyle w:val="ab"/>
        <w:spacing w:before="180" w:line="240" w:lineRule="auto"/>
        <w:jc w:val="both"/>
        <w:rPr>
          <w:sz w:val="20"/>
          <w:lang w:val="ru-RU"/>
        </w:rPr>
      </w:pPr>
      <w:r>
        <w:rPr>
          <w:sz w:val="20"/>
          <w:lang w:val="ru-RU"/>
        </w:rPr>
        <w:t xml:space="preserve">4. Содержание расчетно-пояснительной записки (перечень вопросов, которые необходимо рассмотреть): </w:t>
      </w:r>
      <w:r>
        <w:rPr>
          <w:i/>
          <w:sz w:val="20"/>
          <w:u w:val="single"/>
          <w:lang w:val="ru-RU"/>
        </w:rPr>
        <w:t>1. Вв</w:t>
      </w:r>
      <w:r>
        <w:rPr>
          <w:i/>
          <w:sz w:val="20"/>
          <w:u w:val="single"/>
          <w:lang w:val="ru-RU"/>
        </w:rPr>
        <w:t>е</w:t>
      </w:r>
      <w:r>
        <w:rPr>
          <w:i/>
          <w:sz w:val="20"/>
          <w:u w:val="single"/>
          <w:lang w:val="ru-RU"/>
        </w:rPr>
        <w:t>дение; 2. Алгоритм решение геодезической задачи; 3. Организация интерфейса создаваемой пр</w:t>
      </w:r>
      <w:r>
        <w:rPr>
          <w:i/>
          <w:sz w:val="20"/>
          <w:u w:val="single"/>
          <w:lang w:val="ru-RU"/>
        </w:rPr>
        <w:t>о</w:t>
      </w:r>
      <w:r>
        <w:rPr>
          <w:i/>
          <w:sz w:val="20"/>
          <w:u w:val="single"/>
          <w:lang w:val="ru-RU"/>
        </w:rPr>
        <w:t>граммы; 4. Структура  программы, описание модулей; 5. Результаты апробации программн</w:t>
      </w:r>
      <w:r>
        <w:rPr>
          <w:i/>
          <w:sz w:val="20"/>
          <w:u w:val="single"/>
          <w:lang w:val="ru-RU"/>
        </w:rPr>
        <w:t>о</w:t>
      </w:r>
      <w:r>
        <w:rPr>
          <w:i/>
          <w:sz w:val="20"/>
          <w:u w:val="single"/>
          <w:lang w:val="ru-RU"/>
        </w:rPr>
        <w:t xml:space="preserve">го продукта;  6. Заключение; 7. Приложения.    </w:t>
      </w:r>
      <w:r>
        <w:rPr>
          <w:i/>
          <w:color w:val="FFFFFF"/>
          <w:sz w:val="20"/>
          <w:u w:val="single"/>
          <w:lang w:val="ru-RU"/>
        </w:rPr>
        <w:t>.</w:t>
      </w:r>
      <w:r>
        <w:rPr>
          <w:i/>
          <w:sz w:val="20"/>
          <w:u w:val="single"/>
          <w:lang w:val="ru-RU"/>
        </w:rPr>
        <w:t xml:space="preserve">  </w:t>
      </w:r>
    </w:p>
    <w:p w:rsidR="00997473" w:rsidRDefault="00997473">
      <w:pPr>
        <w:pStyle w:val="ab"/>
        <w:spacing w:before="120" w:line="240" w:lineRule="auto"/>
        <w:jc w:val="both"/>
        <w:rPr>
          <w:color w:val="000000"/>
          <w:sz w:val="20"/>
          <w:lang w:val="ru-RU"/>
        </w:rPr>
      </w:pPr>
      <w:r>
        <w:rPr>
          <w:sz w:val="20"/>
          <w:lang w:val="ru-RU"/>
        </w:rPr>
        <w:t>5. Перечень графических материалов (с точным определением обяз</w:t>
      </w:r>
      <w:r>
        <w:rPr>
          <w:sz w:val="20"/>
          <w:lang w:val="ru-RU"/>
        </w:rPr>
        <w:t>а</w:t>
      </w:r>
      <w:r>
        <w:rPr>
          <w:sz w:val="20"/>
          <w:lang w:val="ru-RU"/>
        </w:rPr>
        <w:t>тельных чертежей)</w:t>
      </w:r>
      <w:r>
        <w:rPr>
          <w:i/>
          <w:sz w:val="20"/>
          <w:u w:val="single"/>
          <w:lang w:val="ru-RU"/>
        </w:rPr>
        <w:t xml:space="preserve"> 1. Схема организации инте</w:t>
      </w:r>
      <w:r>
        <w:rPr>
          <w:i/>
          <w:sz w:val="20"/>
          <w:u w:val="single"/>
          <w:lang w:val="ru-RU"/>
        </w:rPr>
        <w:t>р</w:t>
      </w:r>
      <w:r>
        <w:rPr>
          <w:i/>
          <w:sz w:val="20"/>
          <w:u w:val="single"/>
          <w:lang w:val="ru-RU"/>
        </w:rPr>
        <w:t xml:space="preserve">фейса; 2. Структура программы; </w:t>
      </w:r>
      <w:r>
        <w:rPr>
          <w:i/>
          <w:color w:val="FFFFFF"/>
          <w:sz w:val="20"/>
          <w:lang w:val="ru-RU"/>
        </w:rPr>
        <w:t>.</w:t>
      </w:r>
      <w:r>
        <w:rPr>
          <w:i/>
          <w:sz w:val="20"/>
          <w:u w:val="single"/>
          <w:lang w:val="ru-RU"/>
        </w:rPr>
        <w:t>3. Блок-схемы отдельных процедур и функций; 4. Резул</w:t>
      </w:r>
      <w:r>
        <w:rPr>
          <w:i/>
          <w:sz w:val="20"/>
          <w:u w:val="single"/>
          <w:lang w:val="ru-RU"/>
        </w:rPr>
        <w:t>ь</w:t>
      </w:r>
      <w:r>
        <w:rPr>
          <w:i/>
          <w:sz w:val="20"/>
          <w:u w:val="single"/>
          <w:lang w:val="ru-RU"/>
        </w:rPr>
        <w:t>таты апроб</w:t>
      </w:r>
      <w:r>
        <w:rPr>
          <w:i/>
          <w:sz w:val="20"/>
          <w:u w:val="single"/>
          <w:lang w:val="ru-RU"/>
        </w:rPr>
        <w:t>а</w:t>
      </w:r>
      <w:r>
        <w:rPr>
          <w:i/>
          <w:sz w:val="20"/>
          <w:u w:val="single"/>
          <w:lang w:val="ru-RU"/>
        </w:rPr>
        <w:t xml:space="preserve">ции  </w:t>
      </w:r>
      <w:r>
        <w:rPr>
          <w:i/>
          <w:color w:val="000000"/>
          <w:sz w:val="20"/>
          <w:u w:val="single"/>
          <w:lang w:val="ru-RU"/>
        </w:rPr>
        <w:t xml:space="preserve">программного продукта.                                              </w:t>
      </w:r>
      <w:r>
        <w:rPr>
          <w:i/>
          <w:color w:val="FFFFFF"/>
          <w:sz w:val="20"/>
          <w:u w:val="single"/>
          <w:lang w:val="ru-RU"/>
        </w:rPr>
        <w:t>.</w:t>
      </w:r>
    </w:p>
    <w:p w:rsidR="00997473" w:rsidRDefault="00997473">
      <w:pPr>
        <w:pStyle w:val="ab"/>
        <w:spacing w:before="180" w:line="240" w:lineRule="auto"/>
        <w:jc w:val="both"/>
        <w:rPr>
          <w:sz w:val="20"/>
        </w:rPr>
      </w:pPr>
      <w:r>
        <w:rPr>
          <w:sz w:val="20"/>
          <w:lang w:val="ru-RU"/>
        </w:rPr>
        <w:t>6. Дата выдачи задания:</w:t>
      </w:r>
      <w:r>
        <w:rPr>
          <w:sz w:val="20"/>
        </w:rPr>
        <w:t xml:space="preserve"> </w:t>
      </w:r>
      <w:r>
        <w:rPr>
          <w:sz w:val="20"/>
          <w:u w:val="single"/>
        </w:rPr>
        <w:t xml:space="preserve">                     </w:t>
      </w:r>
      <w:r>
        <w:rPr>
          <w:i/>
          <w:sz w:val="20"/>
          <w:u w:val="single"/>
        </w:rPr>
        <w:t>18.02.200</w:t>
      </w:r>
      <w:r>
        <w:rPr>
          <w:i/>
          <w:sz w:val="20"/>
          <w:u w:val="single"/>
          <w:lang w:val="ru-RU"/>
        </w:rPr>
        <w:t>5</w:t>
      </w:r>
      <w:r>
        <w:rPr>
          <w:i/>
          <w:sz w:val="20"/>
          <w:u w:val="single"/>
        </w:rPr>
        <w:t xml:space="preserve"> г</w:t>
      </w:r>
      <w:r>
        <w:rPr>
          <w:sz w:val="20"/>
          <w:u w:val="single"/>
        </w:rPr>
        <w:t xml:space="preserve">.                                     </w:t>
      </w:r>
      <w:r>
        <w:rPr>
          <w:color w:val="FFFFFF"/>
          <w:sz w:val="20"/>
          <w:u w:val="single"/>
        </w:rPr>
        <w:t>.</w:t>
      </w:r>
    </w:p>
    <w:p w:rsidR="00997473" w:rsidRDefault="00997473">
      <w:pPr>
        <w:pStyle w:val="ab"/>
        <w:spacing w:before="180" w:line="240" w:lineRule="auto"/>
        <w:jc w:val="right"/>
        <w:rPr>
          <w:sz w:val="20"/>
          <w:lang w:val="ru-RU"/>
        </w:rPr>
      </w:pPr>
      <w:r>
        <w:rPr>
          <w:sz w:val="20"/>
          <w:lang w:val="ru-RU"/>
        </w:rPr>
        <w:t>Продолжение прил. В</w:t>
      </w:r>
    </w:p>
    <w:p w:rsidR="00997473" w:rsidRDefault="00997473">
      <w:pPr>
        <w:pStyle w:val="ab"/>
        <w:spacing w:line="240" w:lineRule="auto"/>
        <w:rPr>
          <w:sz w:val="20"/>
          <w:lang w:val="ru-RU"/>
        </w:rPr>
      </w:pPr>
      <w:r>
        <w:rPr>
          <w:sz w:val="20"/>
          <w:lang w:val="ru-RU"/>
        </w:rPr>
        <w:t>КАЛЕНДАРНЫЙ ПЛАН</w:t>
      </w:r>
    </w:p>
    <w:tbl>
      <w:tblPr>
        <w:tblW w:w="62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34"/>
        <w:gridCol w:w="3402"/>
        <w:gridCol w:w="1275"/>
        <w:gridCol w:w="993"/>
      </w:tblGrid>
      <w:tr w:rsidR="00997473">
        <w:tblPrEx>
          <w:tblCellMar>
            <w:top w:w="0" w:type="dxa"/>
            <w:bottom w:w="0" w:type="dxa"/>
          </w:tblCellMar>
        </w:tblPrEx>
        <w:tc>
          <w:tcPr>
            <w:tcW w:w="5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97473" w:rsidRDefault="00997473">
            <w:pPr>
              <w:pStyle w:val="ab"/>
              <w:spacing w:line="240" w:lineRule="auto"/>
              <w:rPr>
                <w:sz w:val="16"/>
                <w:lang w:val="ru-RU"/>
              </w:rPr>
            </w:pPr>
            <w:r>
              <w:rPr>
                <w:sz w:val="16"/>
                <w:lang w:val="ru-RU"/>
              </w:rPr>
              <w:t>№ пп</w:t>
            </w:r>
          </w:p>
        </w:tc>
        <w:tc>
          <w:tcPr>
            <w:tcW w:w="340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:rsidR="00997473" w:rsidRDefault="00997473">
            <w:pPr>
              <w:pStyle w:val="ab"/>
              <w:spacing w:line="240" w:lineRule="auto"/>
              <w:rPr>
                <w:sz w:val="16"/>
                <w:lang w:val="ru-RU"/>
              </w:rPr>
            </w:pPr>
            <w:r>
              <w:rPr>
                <w:sz w:val="16"/>
                <w:lang w:val="ru-RU"/>
              </w:rPr>
              <w:t>Название этапов курсовой раб</w:t>
            </w:r>
            <w:r>
              <w:rPr>
                <w:sz w:val="16"/>
                <w:lang w:val="ru-RU"/>
              </w:rPr>
              <w:t>о</w:t>
            </w:r>
            <w:r>
              <w:rPr>
                <w:sz w:val="16"/>
                <w:lang w:val="ru-RU"/>
              </w:rPr>
              <w:t>ты</w:t>
            </w:r>
          </w:p>
        </w:tc>
        <w:tc>
          <w:tcPr>
            <w:tcW w:w="1275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:rsidR="00997473" w:rsidRDefault="00997473">
            <w:pPr>
              <w:pStyle w:val="ab"/>
              <w:spacing w:line="240" w:lineRule="auto"/>
              <w:rPr>
                <w:sz w:val="16"/>
                <w:lang w:val="ru-RU"/>
              </w:rPr>
            </w:pPr>
            <w:r>
              <w:rPr>
                <w:sz w:val="16"/>
                <w:lang w:val="ru-RU"/>
              </w:rPr>
              <w:t>Срок выполн</w:t>
            </w:r>
            <w:r>
              <w:rPr>
                <w:sz w:val="16"/>
                <w:lang w:val="ru-RU"/>
              </w:rPr>
              <w:t>е</w:t>
            </w:r>
            <w:r>
              <w:rPr>
                <w:sz w:val="16"/>
                <w:lang w:val="ru-RU"/>
              </w:rPr>
              <w:t>ния этапов р</w:t>
            </w:r>
            <w:r>
              <w:rPr>
                <w:sz w:val="16"/>
                <w:lang w:val="ru-RU"/>
              </w:rPr>
              <w:t>а</w:t>
            </w:r>
            <w:r>
              <w:rPr>
                <w:sz w:val="16"/>
                <w:lang w:val="ru-RU"/>
              </w:rPr>
              <w:t>боты</w:t>
            </w:r>
          </w:p>
        </w:tc>
        <w:tc>
          <w:tcPr>
            <w:tcW w:w="993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:rsidR="00997473" w:rsidRDefault="00997473">
            <w:pPr>
              <w:pStyle w:val="ab"/>
              <w:spacing w:line="240" w:lineRule="auto"/>
              <w:rPr>
                <w:sz w:val="16"/>
                <w:lang w:val="ru-RU"/>
              </w:rPr>
            </w:pPr>
            <w:r>
              <w:rPr>
                <w:sz w:val="16"/>
                <w:lang w:val="ru-RU"/>
              </w:rPr>
              <w:t>Примеч</w:t>
            </w:r>
            <w:r>
              <w:rPr>
                <w:sz w:val="16"/>
                <w:lang w:val="ru-RU"/>
              </w:rPr>
              <w:t>а</w:t>
            </w:r>
            <w:r>
              <w:rPr>
                <w:sz w:val="16"/>
                <w:lang w:val="ru-RU"/>
              </w:rPr>
              <w:t>ние</w:t>
            </w:r>
          </w:p>
        </w:tc>
      </w:tr>
      <w:tr w:rsidR="00997473">
        <w:tblPrEx>
          <w:tblCellMar>
            <w:top w:w="0" w:type="dxa"/>
            <w:bottom w:w="0" w:type="dxa"/>
          </w:tblCellMar>
        </w:tblPrEx>
        <w:tc>
          <w:tcPr>
            <w:tcW w:w="53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997473" w:rsidRDefault="00997473">
            <w:pPr>
              <w:pStyle w:val="ab"/>
              <w:spacing w:line="240" w:lineRule="auto"/>
              <w:rPr>
                <w:i/>
                <w:sz w:val="20"/>
                <w:lang w:val="ru-RU"/>
              </w:rPr>
            </w:pPr>
            <w:r>
              <w:rPr>
                <w:i/>
                <w:sz w:val="20"/>
                <w:lang w:val="ru-RU"/>
              </w:rPr>
              <w:t>1</w:t>
            </w:r>
          </w:p>
        </w:tc>
        <w:tc>
          <w:tcPr>
            <w:tcW w:w="3402" w:type="dxa"/>
            <w:tcBorders>
              <w:top w:val="single" w:sz="12" w:space="0" w:color="auto"/>
              <w:left w:val="nil"/>
              <w:right w:val="single" w:sz="12" w:space="0" w:color="auto"/>
            </w:tcBorders>
            <w:vAlign w:val="center"/>
          </w:tcPr>
          <w:p w:rsidR="00997473" w:rsidRDefault="00997473">
            <w:pPr>
              <w:pStyle w:val="ab"/>
              <w:spacing w:line="192" w:lineRule="auto"/>
              <w:jc w:val="both"/>
              <w:rPr>
                <w:i/>
                <w:sz w:val="20"/>
                <w:lang w:val="ru-RU"/>
              </w:rPr>
            </w:pPr>
            <w:r>
              <w:rPr>
                <w:i/>
                <w:sz w:val="20"/>
                <w:lang w:val="ru-RU"/>
              </w:rPr>
              <w:t>Изучение математических формул для решения поставленной задачи.</w:t>
            </w:r>
          </w:p>
          <w:p w:rsidR="00997473" w:rsidRDefault="00997473">
            <w:pPr>
              <w:pStyle w:val="ab"/>
              <w:spacing w:line="192" w:lineRule="auto"/>
              <w:jc w:val="both"/>
              <w:rPr>
                <w:i/>
                <w:sz w:val="20"/>
                <w:lang w:val="ru-RU"/>
              </w:rPr>
            </w:pPr>
            <w:r>
              <w:rPr>
                <w:i/>
                <w:sz w:val="20"/>
                <w:lang w:val="ru-RU"/>
              </w:rPr>
              <w:t>Разработка интерфейса. Определ</w:t>
            </w:r>
            <w:r>
              <w:rPr>
                <w:i/>
                <w:sz w:val="20"/>
                <w:lang w:val="ru-RU"/>
              </w:rPr>
              <w:t>е</w:t>
            </w:r>
            <w:r>
              <w:rPr>
                <w:i/>
                <w:sz w:val="20"/>
                <w:lang w:val="ru-RU"/>
              </w:rPr>
              <w:t>ние вхо</w:t>
            </w:r>
            <w:r>
              <w:rPr>
                <w:i/>
                <w:sz w:val="20"/>
                <w:lang w:val="ru-RU"/>
              </w:rPr>
              <w:t>д</w:t>
            </w:r>
            <w:r>
              <w:rPr>
                <w:i/>
                <w:sz w:val="20"/>
                <w:lang w:val="ru-RU"/>
              </w:rPr>
              <w:t>ных и выходных данный и их т</w:t>
            </w:r>
            <w:r>
              <w:rPr>
                <w:i/>
                <w:sz w:val="20"/>
                <w:lang w:val="ru-RU"/>
              </w:rPr>
              <w:t>и</w:t>
            </w:r>
            <w:r>
              <w:rPr>
                <w:i/>
                <w:sz w:val="20"/>
                <w:lang w:val="ru-RU"/>
              </w:rPr>
              <w:t>пов.</w:t>
            </w:r>
          </w:p>
        </w:tc>
        <w:tc>
          <w:tcPr>
            <w:tcW w:w="1275" w:type="dxa"/>
            <w:tcBorders>
              <w:top w:val="single" w:sz="12" w:space="0" w:color="auto"/>
              <w:left w:val="nil"/>
              <w:right w:val="single" w:sz="12" w:space="0" w:color="auto"/>
            </w:tcBorders>
            <w:vAlign w:val="center"/>
          </w:tcPr>
          <w:p w:rsidR="00997473" w:rsidRDefault="00997473">
            <w:pPr>
              <w:pStyle w:val="ab"/>
              <w:spacing w:line="192" w:lineRule="auto"/>
              <w:jc w:val="both"/>
              <w:rPr>
                <w:i/>
                <w:sz w:val="20"/>
                <w:lang w:val="ru-RU"/>
              </w:rPr>
            </w:pPr>
            <w:r>
              <w:rPr>
                <w:i/>
                <w:sz w:val="20"/>
                <w:lang w:val="ru-RU"/>
              </w:rPr>
              <w:t>4 ма</w:t>
            </w:r>
            <w:r>
              <w:rPr>
                <w:i/>
                <w:sz w:val="20"/>
                <w:lang w:val="ru-RU"/>
              </w:rPr>
              <w:t>р</w:t>
            </w:r>
            <w:r>
              <w:rPr>
                <w:i/>
                <w:sz w:val="20"/>
                <w:lang w:val="ru-RU"/>
              </w:rPr>
              <w:t>та</w:t>
            </w:r>
          </w:p>
          <w:p w:rsidR="00997473" w:rsidRDefault="00997473">
            <w:pPr>
              <w:pStyle w:val="ab"/>
              <w:spacing w:line="192" w:lineRule="auto"/>
              <w:jc w:val="both"/>
              <w:rPr>
                <w:i/>
                <w:sz w:val="20"/>
                <w:lang w:val="ru-RU"/>
              </w:rPr>
            </w:pPr>
            <w:r>
              <w:rPr>
                <w:i/>
                <w:sz w:val="20"/>
                <w:lang w:val="ru-RU"/>
              </w:rPr>
              <w:t>2005 г</w:t>
            </w:r>
          </w:p>
        </w:tc>
        <w:tc>
          <w:tcPr>
            <w:tcW w:w="993" w:type="dxa"/>
            <w:tcBorders>
              <w:top w:val="single" w:sz="12" w:space="0" w:color="auto"/>
              <w:left w:val="nil"/>
              <w:right w:val="single" w:sz="12" w:space="0" w:color="auto"/>
            </w:tcBorders>
          </w:tcPr>
          <w:p w:rsidR="00997473" w:rsidRDefault="00997473">
            <w:pPr>
              <w:pStyle w:val="ab"/>
              <w:spacing w:line="240" w:lineRule="auto"/>
              <w:rPr>
                <w:i/>
                <w:sz w:val="20"/>
                <w:lang w:val="ru-RU"/>
              </w:rPr>
            </w:pPr>
          </w:p>
        </w:tc>
      </w:tr>
      <w:tr w:rsidR="00997473">
        <w:tblPrEx>
          <w:tblCellMar>
            <w:top w:w="0" w:type="dxa"/>
            <w:bottom w:w="0" w:type="dxa"/>
          </w:tblCellMar>
        </w:tblPrEx>
        <w:tc>
          <w:tcPr>
            <w:tcW w:w="53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997473" w:rsidRDefault="00997473">
            <w:pPr>
              <w:pStyle w:val="ab"/>
              <w:spacing w:line="240" w:lineRule="auto"/>
              <w:rPr>
                <w:i/>
                <w:sz w:val="20"/>
                <w:lang w:val="ru-RU"/>
              </w:rPr>
            </w:pPr>
            <w:r>
              <w:rPr>
                <w:i/>
                <w:sz w:val="20"/>
                <w:lang w:val="ru-RU"/>
              </w:rPr>
              <w:t>2</w:t>
            </w:r>
          </w:p>
        </w:tc>
        <w:tc>
          <w:tcPr>
            <w:tcW w:w="3402" w:type="dxa"/>
            <w:tcBorders>
              <w:top w:val="single" w:sz="12" w:space="0" w:color="auto"/>
              <w:left w:val="nil"/>
              <w:right w:val="single" w:sz="12" w:space="0" w:color="auto"/>
            </w:tcBorders>
            <w:vAlign w:val="center"/>
          </w:tcPr>
          <w:p w:rsidR="00997473" w:rsidRDefault="00997473">
            <w:pPr>
              <w:pStyle w:val="ab"/>
              <w:spacing w:line="192" w:lineRule="auto"/>
              <w:jc w:val="both"/>
              <w:rPr>
                <w:i/>
                <w:sz w:val="20"/>
                <w:lang w:val="ru-RU"/>
              </w:rPr>
            </w:pPr>
            <w:r>
              <w:rPr>
                <w:i/>
                <w:sz w:val="20"/>
                <w:lang w:val="ru-RU"/>
              </w:rPr>
              <w:t xml:space="preserve">Создание программы в среде </w:t>
            </w:r>
            <w:r>
              <w:rPr>
                <w:i/>
                <w:sz w:val="20"/>
                <w:lang w:val="en-US"/>
              </w:rPr>
              <w:t>Delphi</w:t>
            </w:r>
            <w:r>
              <w:rPr>
                <w:i/>
                <w:sz w:val="20"/>
                <w:lang w:val="ru-RU"/>
              </w:rPr>
              <w:t>5. Со</w:t>
            </w:r>
            <w:r>
              <w:rPr>
                <w:i/>
                <w:sz w:val="20"/>
                <w:lang w:val="ru-RU"/>
              </w:rPr>
              <w:t>з</w:t>
            </w:r>
            <w:r>
              <w:rPr>
                <w:i/>
                <w:sz w:val="20"/>
                <w:lang w:val="ru-RU"/>
              </w:rPr>
              <w:t>дание: главной формы, формы графики, фо</w:t>
            </w:r>
            <w:r>
              <w:rPr>
                <w:i/>
                <w:sz w:val="20"/>
                <w:lang w:val="ru-RU"/>
              </w:rPr>
              <w:t>р</w:t>
            </w:r>
            <w:r>
              <w:rPr>
                <w:i/>
                <w:sz w:val="20"/>
                <w:lang w:val="ru-RU"/>
              </w:rPr>
              <w:t>мы сведений о программе, формы помощи, заста</w:t>
            </w:r>
            <w:r>
              <w:rPr>
                <w:i/>
                <w:sz w:val="20"/>
                <w:lang w:val="ru-RU"/>
              </w:rPr>
              <w:t>в</w:t>
            </w:r>
            <w:r>
              <w:rPr>
                <w:i/>
                <w:sz w:val="20"/>
                <w:lang w:val="ru-RU"/>
              </w:rPr>
              <w:t>ки, чтения и корректирования и</w:t>
            </w:r>
            <w:r>
              <w:rPr>
                <w:i/>
                <w:sz w:val="20"/>
                <w:lang w:val="ru-RU"/>
              </w:rPr>
              <w:t>с</w:t>
            </w:r>
            <w:r>
              <w:rPr>
                <w:i/>
                <w:sz w:val="20"/>
                <w:lang w:val="ru-RU"/>
              </w:rPr>
              <w:t>ходных данных.</w:t>
            </w:r>
          </w:p>
        </w:tc>
        <w:tc>
          <w:tcPr>
            <w:tcW w:w="1275" w:type="dxa"/>
            <w:tcBorders>
              <w:top w:val="single" w:sz="12" w:space="0" w:color="auto"/>
              <w:left w:val="nil"/>
              <w:right w:val="single" w:sz="12" w:space="0" w:color="auto"/>
            </w:tcBorders>
            <w:vAlign w:val="center"/>
          </w:tcPr>
          <w:p w:rsidR="00997473" w:rsidRDefault="00997473">
            <w:pPr>
              <w:pStyle w:val="ab"/>
              <w:spacing w:line="192" w:lineRule="auto"/>
              <w:jc w:val="both"/>
              <w:rPr>
                <w:i/>
                <w:sz w:val="20"/>
                <w:lang w:val="ru-RU"/>
              </w:rPr>
            </w:pPr>
            <w:r>
              <w:rPr>
                <w:i/>
                <w:sz w:val="20"/>
                <w:lang w:val="ru-RU"/>
              </w:rPr>
              <w:t>18 ма</w:t>
            </w:r>
            <w:r>
              <w:rPr>
                <w:i/>
                <w:sz w:val="20"/>
                <w:lang w:val="ru-RU"/>
              </w:rPr>
              <w:t>р</w:t>
            </w:r>
            <w:r>
              <w:rPr>
                <w:i/>
                <w:sz w:val="20"/>
                <w:lang w:val="ru-RU"/>
              </w:rPr>
              <w:t>та</w:t>
            </w:r>
          </w:p>
          <w:p w:rsidR="00997473" w:rsidRDefault="00997473">
            <w:pPr>
              <w:pStyle w:val="ab"/>
              <w:spacing w:line="192" w:lineRule="auto"/>
              <w:jc w:val="both"/>
              <w:rPr>
                <w:i/>
                <w:sz w:val="20"/>
                <w:lang w:val="ru-RU"/>
              </w:rPr>
            </w:pPr>
            <w:r>
              <w:rPr>
                <w:i/>
                <w:sz w:val="20"/>
                <w:lang w:val="ru-RU"/>
              </w:rPr>
              <w:t>2005 г.</w:t>
            </w:r>
          </w:p>
        </w:tc>
        <w:tc>
          <w:tcPr>
            <w:tcW w:w="993" w:type="dxa"/>
            <w:tcBorders>
              <w:top w:val="single" w:sz="12" w:space="0" w:color="auto"/>
              <w:left w:val="nil"/>
              <w:right w:val="single" w:sz="12" w:space="0" w:color="auto"/>
            </w:tcBorders>
          </w:tcPr>
          <w:p w:rsidR="00997473" w:rsidRDefault="00997473">
            <w:pPr>
              <w:pStyle w:val="ab"/>
              <w:spacing w:line="240" w:lineRule="auto"/>
              <w:rPr>
                <w:i/>
                <w:sz w:val="20"/>
                <w:lang w:val="ru-RU"/>
              </w:rPr>
            </w:pPr>
          </w:p>
        </w:tc>
      </w:tr>
      <w:tr w:rsidR="00997473">
        <w:tblPrEx>
          <w:tblCellMar>
            <w:top w:w="0" w:type="dxa"/>
            <w:bottom w:w="0" w:type="dxa"/>
          </w:tblCellMar>
        </w:tblPrEx>
        <w:tc>
          <w:tcPr>
            <w:tcW w:w="53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997473" w:rsidRDefault="00997473">
            <w:pPr>
              <w:pStyle w:val="ab"/>
              <w:spacing w:line="240" w:lineRule="auto"/>
              <w:rPr>
                <w:i/>
                <w:sz w:val="20"/>
                <w:lang w:val="ru-RU"/>
              </w:rPr>
            </w:pPr>
            <w:r>
              <w:rPr>
                <w:i/>
                <w:sz w:val="20"/>
                <w:lang w:val="ru-RU"/>
              </w:rPr>
              <w:t>3</w:t>
            </w:r>
          </w:p>
        </w:tc>
        <w:tc>
          <w:tcPr>
            <w:tcW w:w="3402" w:type="dxa"/>
            <w:tcBorders>
              <w:top w:val="single" w:sz="12" w:space="0" w:color="auto"/>
              <w:left w:val="nil"/>
              <w:right w:val="single" w:sz="12" w:space="0" w:color="auto"/>
            </w:tcBorders>
          </w:tcPr>
          <w:p w:rsidR="00997473" w:rsidRDefault="00997473">
            <w:pPr>
              <w:pStyle w:val="ab"/>
              <w:spacing w:line="192" w:lineRule="auto"/>
              <w:jc w:val="both"/>
              <w:rPr>
                <w:i/>
                <w:sz w:val="20"/>
                <w:lang w:val="ru-RU"/>
              </w:rPr>
            </w:pPr>
            <w:r>
              <w:rPr>
                <w:i/>
                <w:sz w:val="20"/>
                <w:lang w:val="ru-RU"/>
              </w:rPr>
              <w:t>Обработка событий создания фо</w:t>
            </w:r>
            <w:r>
              <w:rPr>
                <w:i/>
                <w:sz w:val="20"/>
                <w:lang w:val="ru-RU"/>
              </w:rPr>
              <w:t>р</w:t>
            </w:r>
            <w:r>
              <w:rPr>
                <w:i/>
                <w:sz w:val="20"/>
                <w:lang w:val="ru-RU"/>
              </w:rPr>
              <w:t>мы, з</w:t>
            </w:r>
            <w:r>
              <w:rPr>
                <w:i/>
                <w:sz w:val="20"/>
                <w:lang w:val="ru-RU"/>
              </w:rPr>
              <w:t>а</w:t>
            </w:r>
            <w:r>
              <w:rPr>
                <w:i/>
                <w:sz w:val="20"/>
                <w:lang w:val="ru-RU"/>
              </w:rPr>
              <w:t>крытие форм, нажатие на помещенные на форму кнопки. По</w:t>
            </w:r>
            <w:r>
              <w:rPr>
                <w:i/>
                <w:sz w:val="20"/>
                <w:lang w:val="ru-RU"/>
              </w:rPr>
              <w:t>д</w:t>
            </w:r>
            <w:r>
              <w:rPr>
                <w:i/>
                <w:sz w:val="20"/>
                <w:lang w:val="ru-RU"/>
              </w:rPr>
              <w:t>соединение процедур и функций, н</w:t>
            </w:r>
            <w:r>
              <w:rPr>
                <w:i/>
                <w:sz w:val="20"/>
                <w:lang w:val="ru-RU"/>
              </w:rPr>
              <w:t>е</w:t>
            </w:r>
            <w:r>
              <w:rPr>
                <w:i/>
                <w:sz w:val="20"/>
                <w:lang w:val="ru-RU"/>
              </w:rPr>
              <w:t>обходимых для решения поставле</w:t>
            </w:r>
            <w:r>
              <w:rPr>
                <w:i/>
                <w:sz w:val="20"/>
                <w:lang w:val="ru-RU"/>
              </w:rPr>
              <w:t>н</w:t>
            </w:r>
            <w:r>
              <w:rPr>
                <w:i/>
                <w:sz w:val="20"/>
                <w:lang w:val="ru-RU"/>
              </w:rPr>
              <w:t>ной геодезической з</w:t>
            </w:r>
            <w:r>
              <w:rPr>
                <w:i/>
                <w:sz w:val="20"/>
                <w:lang w:val="ru-RU"/>
              </w:rPr>
              <w:t>а</w:t>
            </w:r>
            <w:r>
              <w:rPr>
                <w:i/>
                <w:sz w:val="20"/>
                <w:lang w:val="ru-RU"/>
              </w:rPr>
              <w:t>дачи.</w:t>
            </w:r>
          </w:p>
        </w:tc>
        <w:tc>
          <w:tcPr>
            <w:tcW w:w="1275" w:type="dxa"/>
            <w:tcBorders>
              <w:top w:val="single" w:sz="12" w:space="0" w:color="auto"/>
              <w:left w:val="nil"/>
              <w:right w:val="single" w:sz="12" w:space="0" w:color="auto"/>
            </w:tcBorders>
            <w:vAlign w:val="center"/>
          </w:tcPr>
          <w:p w:rsidR="00997473" w:rsidRDefault="00997473">
            <w:pPr>
              <w:pStyle w:val="ab"/>
              <w:spacing w:line="192" w:lineRule="auto"/>
              <w:jc w:val="both"/>
              <w:rPr>
                <w:i/>
                <w:sz w:val="20"/>
                <w:lang w:val="ru-RU"/>
              </w:rPr>
            </w:pPr>
            <w:r>
              <w:rPr>
                <w:i/>
                <w:sz w:val="20"/>
                <w:lang w:val="ru-RU"/>
              </w:rPr>
              <w:t>1 апр</w:t>
            </w:r>
            <w:r>
              <w:rPr>
                <w:i/>
                <w:sz w:val="20"/>
                <w:lang w:val="ru-RU"/>
              </w:rPr>
              <w:t>е</w:t>
            </w:r>
            <w:r>
              <w:rPr>
                <w:i/>
                <w:sz w:val="20"/>
                <w:lang w:val="ru-RU"/>
              </w:rPr>
              <w:t>ля</w:t>
            </w:r>
          </w:p>
          <w:p w:rsidR="00997473" w:rsidRDefault="00997473">
            <w:pPr>
              <w:pStyle w:val="ab"/>
              <w:spacing w:line="192" w:lineRule="auto"/>
              <w:jc w:val="both"/>
              <w:rPr>
                <w:i/>
                <w:sz w:val="20"/>
                <w:lang w:val="ru-RU"/>
              </w:rPr>
            </w:pPr>
            <w:r>
              <w:rPr>
                <w:i/>
                <w:sz w:val="20"/>
                <w:lang w:val="ru-RU"/>
              </w:rPr>
              <w:t>2005 г.</w:t>
            </w:r>
          </w:p>
        </w:tc>
        <w:tc>
          <w:tcPr>
            <w:tcW w:w="993" w:type="dxa"/>
            <w:tcBorders>
              <w:top w:val="single" w:sz="12" w:space="0" w:color="auto"/>
              <w:left w:val="nil"/>
              <w:right w:val="single" w:sz="12" w:space="0" w:color="auto"/>
            </w:tcBorders>
          </w:tcPr>
          <w:p w:rsidR="00997473" w:rsidRDefault="00997473">
            <w:pPr>
              <w:pStyle w:val="ab"/>
              <w:spacing w:line="240" w:lineRule="auto"/>
              <w:rPr>
                <w:i/>
                <w:sz w:val="20"/>
                <w:lang w:val="ru-RU"/>
              </w:rPr>
            </w:pPr>
          </w:p>
        </w:tc>
      </w:tr>
      <w:tr w:rsidR="00997473">
        <w:tblPrEx>
          <w:tblCellMar>
            <w:top w:w="0" w:type="dxa"/>
            <w:bottom w:w="0" w:type="dxa"/>
          </w:tblCellMar>
        </w:tblPrEx>
        <w:tc>
          <w:tcPr>
            <w:tcW w:w="53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997473" w:rsidRDefault="00997473">
            <w:pPr>
              <w:pStyle w:val="ab"/>
              <w:spacing w:line="240" w:lineRule="auto"/>
              <w:rPr>
                <w:i/>
                <w:sz w:val="20"/>
                <w:lang w:val="ru-RU"/>
              </w:rPr>
            </w:pPr>
            <w:r>
              <w:rPr>
                <w:i/>
                <w:sz w:val="20"/>
                <w:lang w:val="ru-RU"/>
              </w:rPr>
              <w:t>4</w:t>
            </w:r>
          </w:p>
        </w:tc>
        <w:tc>
          <w:tcPr>
            <w:tcW w:w="3402" w:type="dxa"/>
            <w:tcBorders>
              <w:top w:val="single" w:sz="12" w:space="0" w:color="auto"/>
              <w:left w:val="nil"/>
              <w:right w:val="single" w:sz="12" w:space="0" w:color="auto"/>
            </w:tcBorders>
          </w:tcPr>
          <w:p w:rsidR="00997473" w:rsidRDefault="00997473">
            <w:pPr>
              <w:pStyle w:val="ab"/>
              <w:spacing w:line="192" w:lineRule="auto"/>
              <w:jc w:val="both"/>
              <w:rPr>
                <w:i/>
                <w:sz w:val="20"/>
                <w:lang w:val="ru-RU"/>
              </w:rPr>
            </w:pPr>
            <w:r>
              <w:rPr>
                <w:i/>
                <w:sz w:val="20"/>
                <w:lang w:val="ru-RU"/>
              </w:rPr>
              <w:t>Работа с текстовыми и типизир</w:t>
            </w:r>
            <w:r>
              <w:rPr>
                <w:i/>
                <w:sz w:val="20"/>
                <w:lang w:val="ru-RU"/>
              </w:rPr>
              <w:t>о</w:t>
            </w:r>
            <w:r>
              <w:rPr>
                <w:i/>
                <w:sz w:val="20"/>
                <w:lang w:val="ru-RU"/>
              </w:rPr>
              <w:t>ванными файлами. Запись резул</w:t>
            </w:r>
            <w:r>
              <w:rPr>
                <w:i/>
                <w:sz w:val="20"/>
                <w:lang w:val="ru-RU"/>
              </w:rPr>
              <w:t>ь</w:t>
            </w:r>
            <w:r>
              <w:rPr>
                <w:i/>
                <w:sz w:val="20"/>
                <w:lang w:val="ru-RU"/>
              </w:rPr>
              <w:t>татов и всех промежуточных зн</w:t>
            </w:r>
            <w:r>
              <w:rPr>
                <w:i/>
                <w:sz w:val="20"/>
                <w:lang w:val="ru-RU"/>
              </w:rPr>
              <w:t>а</w:t>
            </w:r>
            <w:r>
              <w:rPr>
                <w:i/>
                <w:sz w:val="20"/>
                <w:lang w:val="ru-RU"/>
              </w:rPr>
              <w:t>чений при вычислении в текстовый файл.</w:t>
            </w:r>
          </w:p>
        </w:tc>
        <w:tc>
          <w:tcPr>
            <w:tcW w:w="1275" w:type="dxa"/>
            <w:tcBorders>
              <w:top w:val="single" w:sz="12" w:space="0" w:color="auto"/>
              <w:left w:val="nil"/>
              <w:right w:val="single" w:sz="12" w:space="0" w:color="auto"/>
            </w:tcBorders>
            <w:vAlign w:val="center"/>
          </w:tcPr>
          <w:p w:rsidR="00997473" w:rsidRDefault="00997473">
            <w:pPr>
              <w:pStyle w:val="ab"/>
              <w:spacing w:line="240" w:lineRule="auto"/>
              <w:rPr>
                <w:i/>
                <w:sz w:val="20"/>
                <w:lang w:val="ru-RU"/>
              </w:rPr>
            </w:pPr>
            <w:r>
              <w:rPr>
                <w:i/>
                <w:sz w:val="20"/>
                <w:lang w:val="ru-RU"/>
              </w:rPr>
              <w:t>15 апр</w:t>
            </w:r>
            <w:r>
              <w:rPr>
                <w:i/>
                <w:sz w:val="20"/>
                <w:lang w:val="ru-RU"/>
              </w:rPr>
              <w:t>е</w:t>
            </w:r>
            <w:r>
              <w:rPr>
                <w:i/>
                <w:sz w:val="20"/>
                <w:lang w:val="ru-RU"/>
              </w:rPr>
              <w:t>ля</w:t>
            </w:r>
          </w:p>
          <w:p w:rsidR="00997473" w:rsidRDefault="00997473">
            <w:pPr>
              <w:pStyle w:val="ab"/>
              <w:spacing w:line="240" w:lineRule="auto"/>
              <w:rPr>
                <w:i/>
                <w:sz w:val="20"/>
                <w:lang w:val="ru-RU"/>
              </w:rPr>
            </w:pPr>
          </w:p>
        </w:tc>
        <w:tc>
          <w:tcPr>
            <w:tcW w:w="993" w:type="dxa"/>
            <w:tcBorders>
              <w:top w:val="single" w:sz="12" w:space="0" w:color="auto"/>
              <w:left w:val="nil"/>
              <w:right w:val="single" w:sz="12" w:space="0" w:color="auto"/>
            </w:tcBorders>
          </w:tcPr>
          <w:p w:rsidR="00997473" w:rsidRDefault="00997473">
            <w:pPr>
              <w:pStyle w:val="ab"/>
              <w:spacing w:line="240" w:lineRule="auto"/>
              <w:rPr>
                <w:i/>
                <w:sz w:val="20"/>
                <w:lang w:val="ru-RU"/>
              </w:rPr>
            </w:pPr>
          </w:p>
        </w:tc>
      </w:tr>
      <w:tr w:rsidR="00997473">
        <w:tblPrEx>
          <w:tblCellMar>
            <w:top w:w="0" w:type="dxa"/>
            <w:bottom w:w="0" w:type="dxa"/>
          </w:tblCellMar>
        </w:tblPrEx>
        <w:tc>
          <w:tcPr>
            <w:tcW w:w="534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997473" w:rsidRDefault="00997473">
            <w:pPr>
              <w:pStyle w:val="ab"/>
              <w:spacing w:line="240" w:lineRule="auto"/>
              <w:rPr>
                <w:i/>
                <w:sz w:val="20"/>
                <w:lang w:val="ru-RU"/>
              </w:rPr>
            </w:pPr>
            <w:r>
              <w:rPr>
                <w:i/>
                <w:sz w:val="20"/>
                <w:lang w:val="ru-RU"/>
              </w:rPr>
              <w:t>5</w:t>
            </w:r>
          </w:p>
        </w:tc>
        <w:tc>
          <w:tcPr>
            <w:tcW w:w="3402" w:type="dxa"/>
            <w:tcBorders>
              <w:top w:val="single" w:sz="12" w:space="0" w:color="auto"/>
              <w:left w:val="nil"/>
              <w:right w:val="single" w:sz="12" w:space="0" w:color="auto"/>
            </w:tcBorders>
          </w:tcPr>
          <w:p w:rsidR="00997473" w:rsidRDefault="00997473">
            <w:pPr>
              <w:pStyle w:val="ab"/>
              <w:spacing w:line="192" w:lineRule="auto"/>
              <w:jc w:val="both"/>
              <w:rPr>
                <w:i/>
                <w:sz w:val="20"/>
                <w:lang w:val="ru-RU"/>
              </w:rPr>
            </w:pPr>
            <w:r>
              <w:rPr>
                <w:i/>
                <w:sz w:val="20"/>
                <w:lang w:val="ru-RU"/>
              </w:rPr>
              <w:t>Подготовка в процессе вычи</w:t>
            </w:r>
            <w:r>
              <w:rPr>
                <w:i/>
                <w:sz w:val="20"/>
                <w:lang w:val="ru-RU"/>
              </w:rPr>
              <w:t>с</w:t>
            </w:r>
            <w:r>
              <w:rPr>
                <w:i/>
                <w:sz w:val="20"/>
                <w:lang w:val="ru-RU"/>
              </w:rPr>
              <w:t>лений файла данных для графическ</w:t>
            </w:r>
            <w:r>
              <w:rPr>
                <w:i/>
                <w:sz w:val="20"/>
                <w:lang w:val="ru-RU"/>
              </w:rPr>
              <w:t>о</w:t>
            </w:r>
            <w:r>
              <w:rPr>
                <w:i/>
                <w:sz w:val="20"/>
                <w:lang w:val="ru-RU"/>
              </w:rPr>
              <w:t>го представления задачи. Апробация разработанного программного пр</w:t>
            </w:r>
            <w:r>
              <w:rPr>
                <w:i/>
                <w:sz w:val="20"/>
                <w:lang w:val="ru-RU"/>
              </w:rPr>
              <w:t>о</w:t>
            </w:r>
            <w:r>
              <w:rPr>
                <w:i/>
                <w:sz w:val="20"/>
                <w:lang w:val="ru-RU"/>
              </w:rPr>
              <w:t>дукта. Устранение всех недоста</w:t>
            </w:r>
            <w:r>
              <w:rPr>
                <w:i/>
                <w:sz w:val="20"/>
                <w:lang w:val="ru-RU"/>
              </w:rPr>
              <w:t>т</w:t>
            </w:r>
            <w:r>
              <w:rPr>
                <w:i/>
                <w:sz w:val="20"/>
                <w:lang w:val="ru-RU"/>
              </w:rPr>
              <w:t>ков и выявленных в процессе апроб</w:t>
            </w:r>
            <w:r>
              <w:rPr>
                <w:i/>
                <w:sz w:val="20"/>
                <w:lang w:val="ru-RU"/>
              </w:rPr>
              <w:t>а</w:t>
            </w:r>
            <w:r>
              <w:rPr>
                <w:i/>
                <w:sz w:val="20"/>
                <w:lang w:val="ru-RU"/>
              </w:rPr>
              <w:t>ции ошибок -</w:t>
            </w:r>
          </w:p>
        </w:tc>
        <w:tc>
          <w:tcPr>
            <w:tcW w:w="1275" w:type="dxa"/>
            <w:tcBorders>
              <w:top w:val="single" w:sz="12" w:space="0" w:color="auto"/>
              <w:left w:val="nil"/>
              <w:right w:val="single" w:sz="12" w:space="0" w:color="auto"/>
            </w:tcBorders>
            <w:vAlign w:val="center"/>
          </w:tcPr>
          <w:p w:rsidR="00997473" w:rsidRDefault="00997473">
            <w:pPr>
              <w:pStyle w:val="ab"/>
              <w:spacing w:line="240" w:lineRule="auto"/>
              <w:rPr>
                <w:i/>
                <w:sz w:val="20"/>
                <w:lang w:val="ru-RU"/>
              </w:rPr>
            </w:pPr>
            <w:r>
              <w:rPr>
                <w:i/>
                <w:sz w:val="20"/>
                <w:lang w:val="ru-RU"/>
              </w:rPr>
              <w:t>29 апр</w:t>
            </w:r>
            <w:r>
              <w:rPr>
                <w:i/>
                <w:sz w:val="20"/>
                <w:lang w:val="ru-RU"/>
              </w:rPr>
              <w:t>е</w:t>
            </w:r>
            <w:r>
              <w:rPr>
                <w:i/>
                <w:sz w:val="20"/>
                <w:lang w:val="ru-RU"/>
              </w:rPr>
              <w:t>ля</w:t>
            </w:r>
          </w:p>
          <w:p w:rsidR="00997473" w:rsidRDefault="00997473">
            <w:pPr>
              <w:pStyle w:val="ab"/>
              <w:spacing w:line="240" w:lineRule="auto"/>
              <w:rPr>
                <w:i/>
                <w:sz w:val="20"/>
                <w:lang w:val="ru-RU"/>
              </w:rPr>
            </w:pPr>
            <w:r>
              <w:rPr>
                <w:i/>
                <w:sz w:val="20"/>
                <w:lang w:val="ru-RU"/>
              </w:rPr>
              <w:t>2005 г.</w:t>
            </w:r>
          </w:p>
        </w:tc>
        <w:tc>
          <w:tcPr>
            <w:tcW w:w="993" w:type="dxa"/>
            <w:tcBorders>
              <w:top w:val="single" w:sz="12" w:space="0" w:color="auto"/>
              <w:left w:val="nil"/>
              <w:right w:val="single" w:sz="12" w:space="0" w:color="auto"/>
            </w:tcBorders>
          </w:tcPr>
          <w:p w:rsidR="00997473" w:rsidRDefault="00997473">
            <w:pPr>
              <w:pStyle w:val="ab"/>
              <w:spacing w:line="240" w:lineRule="auto"/>
              <w:rPr>
                <w:i/>
                <w:sz w:val="20"/>
                <w:lang w:val="ru-RU"/>
              </w:rPr>
            </w:pPr>
          </w:p>
        </w:tc>
      </w:tr>
      <w:tr w:rsidR="00997473">
        <w:tblPrEx>
          <w:tblCellMar>
            <w:top w:w="0" w:type="dxa"/>
            <w:bottom w:w="0" w:type="dxa"/>
          </w:tblCellMar>
        </w:tblPrEx>
        <w:trPr>
          <w:cantSplit/>
          <w:trHeight w:val="851"/>
        </w:trPr>
        <w:tc>
          <w:tcPr>
            <w:tcW w:w="534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997473" w:rsidRDefault="00997473">
            <w:pPr>
              <w:pStyle w:val="ab"/>
              <w:spacing w:line="240" w:lineRule="auto"/>
              <w:rPr>
                <w:i/>
                <w:sz w:val="20"/>
                <w:lang w:val="ru-RU"/>
              </w:rPr>
            </w:pPr>
            <w:r>
              <w:rPr>
                <w:i/>
                <w:sz w:val="20"/>
                <w:lang w:val="ru-RU"/>
              </w:rPr>
              <w:t>5</w:t>
            </w:r>
          </w:p>
        </w:tc>
        <w:tc>
          <w:tcPr>
            <w:tcW w:w="3402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:rsidR="00997473" w:rsidRDefault="00997473">
            <w:pPr>
              <w:pStyle w:val="ab"/>
              <w:spacing w:line="240" w:lineRule="auto"/>
              <w:jc w:val="both"/>
              <w:rPr>
                <w:i/>
                <w:sz w:val="20"/>
                <w:lang w:val="ru-RU"/>
              </w:rPr>
            </w:pPr>
            <w:r>
              <w:rPr>
                <w:i/>
                <w:sz w:val="20"/>
                <w:lang w:val="ru-RU"/>
              </w:rPr>
              <w:t>Оформление пояснительной з</w:t>
            </w:r>
            <w:r>
              <w:rPr>
                <w:i/>
                <w:sz w:val="20"/>
                <w:lang w:val="ru-RU"/>
              </w:rPr>
              <w:t>а</w:t>
            </w:r>
            <w:r>
              <w:rPr>
                <w:i/>
                <w:sz w:val="20"/>
                <w:lang w:val="ru-RU"/>
              </w:rPr>
              <w:t>писки.</w:t>
            </w:r>
          </w:p>
          <w:p w:rsidR="00997473" w:rsidRDefault="00997473">
            <w:pPr>
              <w:pStyle w:val="ab"/>
              <w:spacing w:line="192" w:lineRule="auto"/>
              <w:jc w:val="both"/>
              <w:rPr>
                <w:i/>
                <w:sz w:val="20"/>
                <w:lang w:val="ru-RU"/>
              </w:rPr>
            </w:pPr>
            <w:r>
              <w:rPr>
                <w:i/>
                <w:sz w:val="20"/>
                <w:lang w:val="ru-RU"/>
              </w:rPr>
              <w:t>Подготовка графических прилож</w:t>
            </w:r>
            <w:r>
              <w:rPr>
                <w:i/>
                <w:sz w:val="20"/>
                <w:lang w:val="ru-RU"/>
              </w:rPr>
              <w:t>е</w:t>
            </w:r>
            <w:r>
              <w:rPr>
                <w:i/>
                <w:sz w:val="20"/>
                <w:lang w:val="ru-RU"/>
              </w:rPr>
              <w:t>ний для представления работы на з</w:t>
            </w:r>
            <w:r>
              <w:rPr>
                <w:i/>
                <w:sz w:val="20"/>
                <w:lang w:val="ru-RU"/>
              </w:rPr>
              <w:t>а</w:t>
            </w:r>
            <w:r>
              <w:rPr>
                <w:i/>
                <w:sz w:val="20"/>
                <w:lang w:val="ru-RU"/>
              </w:rPr>
              <w:t>щите. Сдача работы на проверку.</w:t>
            </w:r>
          </w:p>
        </w:tc>
        <w:tc>
          <w:tcPr>
            <w:tcW w:w="1275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vAlign w:val="center"/>
          </w:tcPr>
          <w:p w:rsidR="00997473" w:rsidRDefault="00997473">
            <w:pPr>
              <w:pStyle w:val="ab"/>
              <w:spacing w:line="240" w:lineRule="auto"/>
              <w:rPr>
                <w:i/>
                <w:sz w:val="20"/>
                <w:lang w:val="ru-RU"/>
              </w:rPr>
            </w:pPr>
            <w:r>
              <w:rPr>
                <w:i/>
                <w:sz w:val="20"/>
                <w:lang w:val="ru-RU"/>
              </w:rPr>
              <w:t>15 мая</w:t>
            </w:r>
          </w:p>
          <w:p w:rsidR="00997473" w:rsidRDefault="00997473">
            <w:pPr>
              <w:pStyle w:val="ab"/>
              <w:rPr>
                <w:i/>
                <w:sz w:val="20"/>
                <w:lang w:val="ru-RU"/>
              </w:rPr>
            </w:pPr>
            <w:r>
              <w:rPr>
                <w:i/>
                <w:sz w:val="20"/>
                <w:lang w:val="ru-RU"/>
              </w:rPr>
              <w:t>2005 г.</w:t>
            </w:r>
          </w:p>
        </w:tc>
        <w:tc>
          <w:tcPr>
            <w:tcW w:w="993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</w:tcPr>
          <w:p w:rsidR="00997473" w:rsidRDefault="00997473">
            <w:pPr>
              <w:pStyle w:val="ab"/>
              <w:spacing w:line="240" w:lineRule="auto"/>
              <w:rPr>
                <w:i/>
                <w:sz w:val="20"/>
                <w:lang w:val="ru-RU"/>
              </w:rPr>
            </w:pPr>
          </w:p>
        </w:tc>
      </w:tr>
      <w:tr w:rsidR="00997473">
        <w:tblPrEx>
          <w:tblCellMar>
            <w:top w:w="0" w:type="dxa"/>
            <w:bottom w:w="0" w:type="dxa"/>
          </w:tblCellMar>
        </w:tblPrEx>
        <w:trPr>
          <w:cantSplit/>
          <w:trHeight w:val="751"/>
        </w:trPr>
        <w:tc>
          <w:tcPr>
            <w:tcW w:w="5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997473" w:rsidRDefault="00997473">
            <w:pPr>
              <w:pStyle w:val="ab"/>
              <w:spacing w:line="240" w:lineRule="auto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3402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997473" w:rsidRDefault="00997473">
            <w:pPr>
              <w:pStyle w:val="ab"/>
              <w:spacing w:line="240" w:lineRule="auto"/>
              <w:jc w:val="both"/>
              <w:rPr>
                <w:i/>
                <w:sz w:val="20"/>
                <w:lang w:val="ru-RU"/>
              </w:rPr>
            </w:pPr>
            <w:r>
              <w:rPr>
                <w:i/>
                <w:sz w:val="20"/>
                <w:lang w:val="ru-RU"/>
              </w:rPr>
              <w:t>Устранение ошибок, выявленных преподавателем.</w:t>
            </w:r>
          </w:p>
          <w:p w:rsidR="00997473" w:rsidRDefault="00997473">
            <w:pPr>
              <w:pStyle w:val="ab"/>
              <w:jc w:val="both"/>
              <w:rPr>
                <w:i/>
                <w:sz w:val="20"/>
                <w:lang w:val="ru-RU"/>
              </w:rPr>
            </w:pPr>
            <w:r>
              <w:rPr>
                <w:i/>
                <w:sz w:val="20"/>
                <w:lang w:val="ru-RU"/>
              </w:rPr>
              <w:t xml:space="preserve">Защита курсовой работы </w:t>
            </w:r>
          </w:p>
        </w:tc>
        <w:tc>
          <w:tcPr>
            <w:tcW w:w="1275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997473" w:rsidRDefault="00997473">
            <w:pPr>
              <w:pStyle w:val="ab"/>
              <w:spacing w:line="240" w:lineRule="auto"/>
              <w:rPr>
                <w:sz w:val="20"/>
              </w:rPr>
            </w:pPr>
            <w:r>
              <w:rPr>
                <w:i/>
                <w:sz w:val="20"/>
              </w:rPr>
              <w:t>22 мая</w:t>
            </w:r>
          </w:p>
          <w:p w:rsidR="00997473" w:rsidRDefault="00997473">
            <w:pPr>
              <w:pStyle w:val="ab"/>
              <w:rPr>
                <w:sz w:val="20"/>
              </w:rPr>
            </w:pPr>
            <w:r>
              <w:rPr>
                <w:i/>
                <w:sz w:val="20"/>
              </w:rPr>
              <w:t>200</w:t>
            </w:r>
            <w:r>
              <w:rPr>
                <w:i/>
                <w:sz w:val="20"/>
                <w:lang w:val="ru-RU"/>
              </w:rPr>
              <w:t>5</w:t>
            </w:r>
            <w:r>
              <w:rPr>
                <w:i/>
                <w:sz w:val="20"/>
              </w:rPr>
              <w:t xml:space="preserve"> г.</w:t>
            </w:r>
          </w:p>
        </w:tc>
        <w:tc>
          <w:tcPr>
            <w:tcW w:w="993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:rsidR="00997473" w:rsidRDefault="00997473">
            <w:pPr>
              <w:pStyle w:val="ab"/>
              <w:spacing w:line="240" w:lineRule="auto"/>
              <w:rPr>
                <w:sz w:val="20"/>
              </w:rPr>
            </w:pPr>
          </w:p>
        </w:tc>
      </w:tr>
    </w:tbl>
    <w:p w:rsidR="00997473" w:rsidRDefault="00997473">
      <w:pPr>
        <w:pStyle w:val="ab"/>
        <w:spacing w:line="240" w:lineRule="auto"/>
        <w:jc w:val="left"/>
        <w:rPr>
          <w:sz w:val="20"/>
        </w:rPr>
      </w:pPr>
      <w:r>
        <w:rPr>
          <w:sz w:val="20"/>
        </w:rPr>
        <w:t>Студент           ___________________</w:t>
      </w:r>
    </w:p>
    <w:p w:rsidR="00997473" w:rsidRDefault="00997473">
      <w:pPr>
        <w:pStyle w:val="ab"/>
        <w:spacing w:line="240" w:lineRule="auto"/>
        <w:ind w:left="1416" w:firstLine="708"/>
        <w:jc w:val="left"/>
        <w:rPr>
          <w:sz w:val="20"/>
          <w:vertAlign w:val="superscript"/>
        </w:rPr>
      </w:pPr>
      <w:r>
        <w:rPr>
          <w:sz w:val="20"/>
          <w:vertAlign w:val="superscript"/>
        </w:rPr>
        <w:t>(подпись)</w:t>
      </w:r>
    </w:p>
    <w:p w:rsidR="00997473" w:rsidRDefault="00997473">
      <w:pPr>
        <w:pStyle w:val="ab"/>
        <w:spacing w:line="240" w:lineRule="auto"/>
        <w:jc w:val="left"/>
        <w:rPr>
          <w:sz w:val="20"/>
        </w:rPr>
      </w:pPr>
      <w:r>
        <w:rPr>
          <w:sz w:val="20"/>
          <w:lang w:val="ru-RU"/>
        </w:rPr>
        <w:t>Руководитель</w:t>
      </w:r>
      <w:r>
        <w:rPr>
          <w:sz w:val="20"/>
        </w:rPr>
        <w:t xml:space="preserve"> ___________________                 </w:t>
      </w:r>
      <w:r>
        <w:rPr>
          <w:sz w:val="20"/>
          <w:u w:val="single"/>
        </w:rPr>
        <w:t xml:space="preserve">        </w:t>
      </w:r>
      <w:r>
        <w:rPr>
          <w:i/>
          <w:sz w:val="20"/>
          <w:u w:val="single"/>
        </w:rPr>
        <w:t xml:space="preserve">Е.А.Гермонова         </w:t>
      </w:r>
      <w:r>
        <w:rPr>
          <w:i/>
          <w:color w:val="FFFFFF"/>
          <w:sz w:val="20"/>
          <w:u w:val="single"/>
        </w:rPr>
        <w:t>.</w:t>
      </w:r>
    </w:p>
    <w:p w:rsidR="00997473" w:rsidRDefault="00997473">
      <w:pPr>
        <w:pStyle w:val="ab"/>
        <w:spacing w:line="240" w:lineRule="auto"/>
        <w:ind w:left="1416" w:firstLine="708"/>
        <w:jc w:val="left"/>
        <w:rPr>
          <w:sz w:val="20"/>
          <w:vertAlign w:val="superscript"/>
        </w:rPr>
      </w:pPr>
      <w:r>
        <w:rPr>
          <w:sz w:val="20"/>
          <w:vertAlign w:val="superscript"/>
        </w:rPr>
        <w:t>(подпись)                                                    (Фамилия, Имя, Отчество)</w:t>
      </w:r>
    </w:p>
    <w:p w:rsidR="00997473" w:rsidRDefault="00997473">
      <w:pPr>
        <w:pStyle w:val="ab"/>
        <w:spacing w:line="240" w:lineRule="auto"/>
        <w:jc w:val="left"/>
        <w:rPr>
          <w:sz w:val="20"/>
        </w:rPr>
      </w:pPr>
      <w:r>
        <w:rPr>
          <w:sz w:val="20"/>
        </w:rPr>
        <w:t>“</w:t>
      </w:r>
      <w:r>
        <w:rPr>
          <w:i/>
          <w:sz w:val="20"/>
          <w:u w:val="single"/>
        </w:rPr>
        <w:t xml:space="preserve">  18  </w:t>
      </w:r>
      <w:r>
        <w:rPr>
          <w:sz w:val="20"/>
        </w:rPr>
        <w:t xml:space="preserve">”   </w:t>
      </w:r>
      <w:r>
        <w:rPr>
          <w:sz w:val="20"/>
          <w:u w:val="single"/>
        </w:rPr>
        <w:t xml:space="preserve">    </w:t>
      </w:r>
      <w:r>
        <w:rPr>
          <w:i/>
          <w:sz w:val="20"/>
          <w:u w:val="single"/>
        </w:rPr>
        <w:t>февраля</w:t>
      </w:r>
      <w:r>
        <w:rPr>
          <w:sz w:val="20"/>
          <w:u w:val="single"/>
        </w:rPr>
        <w:t xml:space="preserve">       </w:t>
      </w:r>
      <w:r>
        <w:rPr>
          <w:sz w:val="20"/>
        </w:rPr>
        <w:t>200</w:t>
      </w:r>
      <w:r>
        <w:rPr>
          <w:sz w:val="20"/>
          <w:lang w:val="ru-RU"/>
        </w:rPr>
        <w:t>5</w:t>
      </w:r>
      <w:r>
        <w:rPr>
          <w:sz w:val="20"/>
        </w:rPr>
        <w:t xml:space="preserve"> р.</w:t>
      </w:r>
    </w:p>
    <w:p w:rsidR="00997473" w:rsidRDefault="00997473">
      <w:pPr>
        <w:pStyle w:val="1"/>
      </w:pPr>
      <w:bookmarkStart w:id="39" w:name="_Toc33177312"/>
      <w:bookmarkStart w:id="40" w:name="_Toc99449049"/>
      <w:r>
        <w:t>ПРИЛОЖЕНИЕ Г- СТРУКТУРА ПРОГРАММЫ</w:t>
      </w:r>
      <w:bookmarkEnd w:id="39"/>
      <w:bookmarkEnd w:id="40"/>
    </w:p>
    <w:p w:rsidR="00997473" w:rsidRDefault="00997473">
      <w:pPr>
        <w:rPr>
          <w:sz w:val="20"/>
        </w:rPr>
      </w:pPr>
    </w:p>
    <w:bookmarkStart w:id="41" w:name="_MON_1106676852"/>
    <w:bookmarkStart w:id="42" w:name="_MON_1106904839"/>
    <w:bookmarkStart w:id="43" w:name="_MON_1106908836"/>
    <w:bookmarkStart w:id="44" w:name="_MON_1173185794"/>
    <w:bookmarkStart w:id="45" w:name="_MON_1173186176"/>
    <w:bookmarkStart w:id="46" w:name="_MON_1173186758"/>
    <w:bookmarkEnd w:id="41"/>
    <w:bookmarkEnd w:id="42"/>
    <w:bookmarkEnd w:id="43"/>
    <w:bookmarkEnd w:id="44"/>
    <w:bookmarkEnd w:id="45"/>
    <w:bookmarkEnd w:id="46"/>
    <w:p w:rsidR="00997473" w:rsidRDefault="00BB7B4C">
      <w:pPr>
        <w:jc w:val="center"/>
        <w:rPr>
          <w:sz w:val="20"/>
        </w:rPr>
      </w:pPr>
      <w:r>
        <w:rPr>
          <w:noProof/>
        </w:rPr>
      </w:r>
      <w:r w:rsidR="00BB7B4C">
        <w:rPr>
          <w:noProof/>
        </w:rPr>
        <w:object w:dxaOrig="8641" w:dyaOrig="9060">
          <v:shape id="_x0000_i1101" type="#_x0000_t75" style="width:312.15pt;height:326.85pt" o:ole="" fillcolor="window">
            <v:imagedata r:id="rId142" o:title=""/>
          </v:shape>
          <o:OLEObject Type="Embed" ProgID="Word.Picture.8" ShapeID="_x0000_i1101" DrawAspect="Content" ObjectID="_1735329150" r:id="rId143"/>
        </w:object>
      </w:r>
      <w:r w:rsidR="00997473">
        <w:rPr>
          <w:sz w:val="20"/>
        </w:rPr>
        <w:t>Рис.Г.1 Фрагмент схематичного представления структуры программы</w:t>
      </w:r>
    </w:p>
    <w:p w:rsidR="00997473" w:rsidRDefault="00997473">
      <w:pPr>
        <w:jc w:val="center"/>
        <w:rPr>
          <w:sz w:val="20"/>
        </w:rPr>
      </w:pPr>
    </w:p>
    <w:bookmarkStart w:id="47" w:name="_MON_1106911512"/>
    <w:bookmarkStart w:id="48" w:name="_MON_1106911935"/>
    <w:bookmarkStart w:id="49" w:name="_MON_1106911966"/>
    <w:bookmarkStart w:id="50" w:name="_MON_1173186760"/>
    <w:bookmarkEnd w:id="47"/>
    <w:bookmarkEnd w:id="48"/>
    <w:bookmarkEnd w:id="49"/>
    <w:bookmarkEnd w:id="50"/>
    <w:p w:rsidR="00997473" w:rsidRDefault="00BB7B4C">
      <w:pPr>
        <w:jc w:val="center"/>
        <w:rPr>
          <w:sz w:val="20"/>
        </w:rPr>
      </w:pPr>
      <w:r>
        <w:rPr>
          <w:noProof/>
          <w:sz w:val="20"/>
        </w:rPr>
      </w:r>
      <w:r w:rsidR="00BB7B4C">
        <w:rPr>
          <w:noProof/>
          <w:sz w:val="20"/>
        </w:rPr>
        <w:object w:dxaOrig="9195" w:dyaOrig="1740">
          <v:shape id="_x0000_i1102" type="#_x0000_t75" style="width:305.2pt;height:62.2pt" o:ole="" fillcolor="window">
            <v:imagedata r:id="rId144" o:title=""/>
          </v:shape>
          <o:OLEObject Type="Embed" ProgID="Word.Picture.8" ShapeID="_x0000_i1102" DrawAspect="Content" ObjectID="_1735329151" r:id="rId145"/>
        </w:object>
      </w:r>
      <w:r w:rsidR="00997473">
        <w:rPr>
          <w:sz w:val="20"/>
        </w:rPr>
        <w:t>Рис.Г.2 Структура главного меню</w:t>
      </w:r>
    </w:p>
    <w:p w:rsidR="00997473" w:rsidRDefault="00997473">
      <w:pPr>
        <w:pStyle w:val="1"/>
      </w:pPr>
      <w:r>
        <w:br w:type="page"/>
      </w:r>
      <w:bookmarkStart w:id="51" w:name="_Toc99449050"/>
      <w:r>
        <w:t>ПРИЛОЖЕНИЕ Д- ФРАГМЕНТ КОДА МОДУЛЯ С ПОЛЬЗОВАТЕЛЬСКИМИ ПРОЦЕДУРАМИ И ФУНКЦИЯМИ</w:t>
      </w:r>
      <w:bookmarkEnd w:id="51"/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unit Unit_global;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interface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uses Math;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var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file_name, directories:shortstring;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kod_open_data,kod_open_result:byte;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stroki:array[1..30] of shortstring;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function DIR_UG(XA,YA,XB,YB:double):real;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function deg_rad(deg,min,sec:integer):real;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Procedure rad_deg(UG:real;var deg,min,sec:integer);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Function ctg(deg,min,sec:integer):real;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Procedure X_Y(x1,y1,x2,y2:double;deg,min,sec:integer;var x,y:double);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Procedure X_Y2(x1,y1,x2,y2:double;deg,min,sec:integer;var x,y:double);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Procedure kontrol(deg1,min1,sec1,deg2,min2,sec2:integer;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                 x1,y1,x2,y2,xa,ya,xb,yb,xc,yc:double;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                 var xb_xa,xc_xb,ya_yb,yb_yc:double);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Function tg_bm(x1,y1,x2,y2:double):real;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Function ctg_bm(x1,y1,x2,y2:double):real;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Function s(x,y,xb,yb:double;a:real):real;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Procedure X_Y_m(s1:real;xb,yb:double;a:real;var x,y:double);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implementation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Procedure X_Y2(x1,y1,x2,y2:double;deg,min,sec:integer;var x,y:double);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begin</w:t>
      </w:r>
    </w:p>
    <w:p w:rsidR="00997473" w:rsidRPr="004C1CA2" w:rsidRDefault="00997473">
      <w:pPr>
        <w:pStyle w:val="af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x:=x2+(y1-y2)*ctg(deg,min,sec);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y:=y2+(x2-x1)*ctg(deg,min,sec);</w:t>
      </w:r>
    </w:p>
    <w:p w:rsidR="00997473" w:rsidRDefault="00997473">
      <w:pPr>
        <w:rPr>
          <w:b/>
          <w:bCs/>
          <w:i/>
          <w:iCs/>
          <w:sz w:val="20"/>
        </w:rPr>
      </w:pPr>
      <w:r>
        <w:rPr>
          <w:b/>
          <w:bCs/>
          <w:i/>
          <w:iCs/>
          <w:sz w:val="20"/>
        </w:rPr>
        <w:t>end;  {конец процедуры X_Y2}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Procedure X_Y_m(s1:real;xb,yb:double;a:real;var x,y:double);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begin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x:=xb+s1/(1+sqr(a));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y:=yb+a*(x-xb);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end; {</w:t>
      </w:r>
      <w:r>
        <w:rPr>
          <w:b/>
          <w:bCs/>
          <w:i/>
          <w:iCs/>
          <w:sz w:val="20"/>
        </w:rPr>
        <w:t>конец</w:t>
      </w:r>
      <w:r w:rsidRPr="004C1CA2">
        <w:rPr>
          <w:b/>
          <w:bCs/>
          <w:i/>
          <w:iCs/>
          <w:sz w:val="20"/>
          <w:lang w:val="en-GB"/>
        </w:rPr>
        <w:t xml:space="preserve"> </w:t>
      </w:r>
      <w:r>
        <w:rPr>
          <w:b/>
          <w:bCs/>
          <w:i/>
          <w:iCs/>
          <w:sz w:val="20"/>
        </w:rPr>
        <w:t>процедуры</w:t>
      </w:r>
      <w:r w:rsidRPr="004C1CA2">
        <w:rPr>
          <w:b/>
          <w:bCs/>
          <w:i/>
          <w:iCs/>
          <w:sz w:val="20"/>
          <w:lang w:val="en-GB"/>
        </w:rPr>
        <w:t xml:space="preserve"> X_Y_m}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Function s(x,y,xb,yb:double;a:real):real;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begin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s:=a*(y-yb)+(x-xb);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end;  {</w:t>
      </w:r>
      <w:r>
        <w:rPr>
          <w:b/>
          <w:bCs/>
          <w:i/>
          <w:iCs/>
          <w:sz w:val="20"/>
        </w:rPr>
        <w:t>конец</w:t>
      </w:r>
      <w:r w:rsidRPr="004C1CA2">
        <w:rPr>
          <w:b/>
          <w:bCs/>
          <w:i/>
          <w:iCs/>
          <w:sz w:val="20"/>
          <w:lang w:val="en-GB"/>
        </w:rPr>
        <w:t xml:space="preserve"> </w:t>
      </w:r>
      <w:r>
        <w:rPr>
          <w:b/>
          <w:bCs/>
          <w:i/>
          <w:iCs/>
          <w:sz w:val="20"/>
        </w:rPr>
        <w:t>функции</w:t>
      </w:r>
      <w:r w:rsidRPr="004C1CA2">
        <w:rPr>
          <w:b/>
          <w:bCs/>
          <w:i/>
          <w:iCs/>
          <w:sz w:val="20"/>
          <w:lang w:val="en-GB"/>
        </w:rPr>
        <w:t xml:space="preserve"> s}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Function tg_bm(x1,y1,x2,y2:double):real;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begin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tg_bm:=(x2-x1)/(y1-y2);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end; {</w:t>
      </w:r>
      <w:r>
        <w:rPr>
          <w:b/>
          <w:bCs/>
          <w:i/>
          <w:iCs/>
          <w:sz w:val="20"/>
        </w:rPr>
        <w:t>конец</w:t>
      </w:r>
      <w:r w:rsidRPr="004C1CA2">
        <w:rPr>
          <w:b/>
          <w:bCs/>
          <w:i/>
          <w:iCs/>
          <w:sz w:val="20"/>
          <w:lang w:val="en-GB"/>
        </w:rPr>
        <w:t xml:space="preserve"> </w:t>
      </w:r>
      <w:r>
        <w:rPr>
          <w:b/>
          <w:bCs/>
          <w:i/>
          <w:iCs/>
          <w:sz w:val="20"/>
        </w:rPr>
        <w:t>функции</w:t>
      </w:r>
      <w:r w:rsidRPr="004C1CA2">
        <w:rPr>
          <w:b/>
          <w:bCs/>
          <w:i/>
          <w:iCs/>
          <w:sz w:val="20"/>
          <w:lang w:val="en-GB"/>
        </w:rPr>
        <w:t xml:space="preserve"> tg_bm}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Function ctg_bm(x1,y1,x2,y2:double):real;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begin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ctg_bm:=(y1-y2)/(x2-x1);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end; {</w:t>
      </w:r>
      <w:r>
        <w:rPr>
          <w:b/>
          <w:bCs/>
          <w:i/>
          <w:iCs/>
          <w:sz w:val="20"/>
        </w:rPr>
        <w:t>конец</w:t>
      </w:r>
      <w:r w:rsidRPr="004C1CA2">
        <w:rPr>
          <w:b/>
          <w:bCs/>
          <w:i/>
          <w:iCs/>
          <w:sz w:val="20"/>
          <w:lang w:val="en-GB"/>
        </w:rPr>
        <w:t xml:space="preserve"> </w:t>
      </w:r>
      <w:r>
        <w:rPr>
          <w:b/>
          <w:bCs/>
          <w:i/>
          <w:iCs/>
          <w:sz w:val="20"/>
        </w:rPr>
        <w:t>функции</w:t>
      </w:r>
      <w:r w:rsidRPr="004C1CA2">
        <w:rPr>
          <w:b/>
          <w:bCs/>
          <w:i/>
          <w:iCs/>
          <w:sz w:val="20"/>
          <w:lang w:val="en-GB"/>
        </w:rPr>
        <w:t xml:space="preserve"> ctg_bm}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Procedure kontrol(deg1,min1,sec1,deg2,min2,sec2:integer;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                 x1,y1,x2,y2,xa,ya,xb,yb,xc,yc:double;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                 var xb_xa,xc_xb,ya_yb,yb_yc:double);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var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zn1,zn2:real;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begin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zn1:=1+sqr(ctg(deg1,min1,sec1));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zn2:=1+sqr(ctg(deg2,min2,sec2));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xb_xa:=(ctg(deg1,min1,sec1)*(y1-yb)-(x1-xb))/zn1;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xc_xb:=(ctg(deg2,min2,sec2)*(y2-yb)+(x2-xb))/zn2;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ya_yb:=(ctg(deg1,min1,sec1)*(x1-xb)+(y1-yb))/zn1;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yb_yc:=(ctg(deg2,min2,sec2)*(x2-xb)-(y2-yb))/zn2;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end;{</w:t>
      </w:r>
      <w:r>
        <w:rPr>
          <w:b/>
          <w:bCs/>
          <w:i/>
          <w:iCs/>
          <w:sz w:val="20"/>
        </w:rPr>
        <w:t>конец</w:t>
      </w:r>
      <w:r w:rsidRPr="004C1CA2">
        <w:rPr>
          <w:b/>
          <w:bCs/>
          <w:i/>
          <w:iCs/>
          <w:sz w:val="20"/>
          <w:lang w:val="en-GB"/>
        </w:rPr>
        <w:t xml:space="preserve"> </w:t>
      </w:r>
      <w:r>
        <w:rPr>
          <w:b/>
          <w:bCs/>
          <w:i/>
          <w:iCs/>
          <w:sz w:val="20"/>
        </w:rPr>
        <w:t>процедуры</w:t>
      </w:r>
      <w:r w:rsidRPr="004C1CA2">
        <w:rPr>
          <w:b/>
          <w:bCs/>
          <w:i/>
          <w:iCs/>
          <w:sz w:val="20"/>
          <w:lang w:val="en-GB"/>
        </w:rPr>
        <w:t xml:space="preserve"> kontrol}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Procedure X_Y(x1,y1,x2,y2:double;deg,min,sec:integer;var x,y:double);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begin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x:=x1+(y1-y2)*ctg(deg,min,sec);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y:=y1+(x2-x1)*ctg(deg,min,sec);</w:t>
      </w:r>
    </w:p>
    <w:p w:rsidR="00997473" w:rsidRDefault="00997473">
      <w:pPr>
        <w:rPr>
          <w:b/>
          <w:bCs/>
          <w:i/>
          <w:iCs/>
          <w:sz w:val="20"/>
        </w:rPr>
      </w:pPr>
      <w:r>
        <w:rPr>
          <w:b/>
          <w:bCs/>
          <w:i/>
          <w:iCs/>
          <w:sz w:val="20"/>
        </w:rPr>
        <w:t>end;{конец процедуры X_Y}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>
        <w:rPr>
          <w:b/>
          <w:bCs/>
          <w:i/>
          <w:iCs/>
          <w:sz w:val="20"/>
        </w:rPr>
        <w:t xml:space="preserve"> </w:t>
      </w:r>
      <w:r w:rsidRPr="004C1CA2">
        <w:rPr>
          <w:b/>
          <w:bCs/>
          <w:i/>
          <w:iCs/>
          <w:sz w:val="20"/>
          <w:lang w:val="en-GB"/>
        </w:rPr>
        <w:t>Function ctg(deg,min,sec:integer):real;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var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vr:real;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begin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vr:=deg_rad(deg,min,sec);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vr:=tan(vr);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ctg:=1/vr;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end;{</w:t>
      </w:r>
      <w:r>
        <w:rPr>
          <w:b/>
          <w:bCs/>
          <w:i/>
          <w:iCs/>
          <w:sz w:val="20"/>
        </w:rPr>
        <w:t>конец</w:t>
      </w:r>
      <w:r w:rsidRPr="004C1CA2">
        <w:rPr>
          <w:b/>
          <w:bCs/>
          <w:i/>
          <w:iCs/>
          <w:sz w:val="20"/>
          <w:lang w:val="en-GB"/>
        </w:rPr>
        <w:t xml:space="preserve"> </w:t>
      </w:r>
      <w:r>
        <w:rPr>
          <w:b/>
          <w:bCs/>
          <w:i/>
          <w:iCs/>
          <w:sz w:val="20"/>
        </w:rPr>
        <w:t>функции</w:t>
      </w:r>
      <w:r w:rsidRPr="004C1CA2">
        <w:rPr>
          <w:b/>
          <w:bCs/>
          <w:i/>
          <w:iCs/>
          <w:sz w:val="20"/>
          <w:lang w:val="en-GB"/>
        </w:rPr>
        <w:t xml:space="preserve"> ctg}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Procedure rad_deg(UG:real;var deg,min,sec:integer);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begin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UG:=UG*180/Pi;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deg:=trunc(ug);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min:=trunc((UG-deg)*60);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sec:=round(((UG-deg)*60-min)*60); 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end;  {</w:t>
      </w:r>
      <w:r>
        <w:rPr>
          <w:b/>
          <w:bCs/>
          <w:i/>
          <w:iCs/>
          <w:sz w:val="20"/>
        </w:rPr>
        <w:t>конец</w:t>
      </w:r>
      <w:r w:rsidRPr="004C1CA2">
        <w:rPr>
          <w:b/>
          <w:bCs/>
          <w:i/>
          <w:iCs/>
          <w:sz w:val="20"/>
          <w:lang w:val="en-GB"/>
        </w:rPr>
        <w:t xml:space="preserve"> </w:t>
      </w:r>
      <w:r>
        <w:rPr>
          <w:b/>
          <w:bCs/>
          <w:i/>
          <w:iCs/>
          <w:sz w:val="20"/>
        </w:rPr>
        <w:t>процедуры</w:t>
      </w:r>
      <w:r w:rsidRPr="004C1CA2">
        <w:rPr>
          <w:b/>
          <w:bCs/>
          <w:i/>
          <w:iCs/>
          <w:sz w:val="20"/>
          <w:lang w:val="en-GB"/>
        </w:rPr>
        <w:t xml:space="preserve"> rad_deg}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function deg_rad(deg,min,sec:integer):real;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begin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deg_rad:=(deg+min/60+sec/3600)*Pi/180;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>end; {</w:t>
      </w:r>
      <w:r>
        <w:rPr>
          <w:b/>
          <w:bCs/>
          <w:i/>
          <w:iCs/>
          <w:sz w:val="20"/>
        </w:rPr>
        <w:t>конец</w:t>
      </w:r>
      <w:r w:rsidRPr="004C1CA2">
        <w:rPr>
          <w:b/>
          <w:bCs/>
          <w:i/>
          <w:iCs/>
          <w:sz w:val="20"/>
          <w:lang w:val="en-GB"/>
        </w:rPr>
        <w:t xml:space="preserve"> </w:t>
      </w:r>
      <w:r>
        <w:rPr>
          <w:b/>
          <w:bCs/>
          <w:i/>
          <w:iCs/>
          <w:sz w:val="20"/>
        </w:rPr>
        <w:t>функции</w:t>
      </w:r>
      <w:r w:rsidRPr="004C1CA2">
        <w:rPr>
          <w:b/>
          <w:bCs/>
          <w:i/>
          <w:iCs/>
          <w:sz w:val="20"/>
          <w:lang w:val="en-GB"/>
        </w:rPr>
        <w:t xml:space="preserve"> deg_rad }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function DIR_UG(XA,YA,XB,YB:double):real;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var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dx,dy:real;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UG:real;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begin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dx:=XB-XA;   dy:=YB-YA;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if dx=0 then   begin</w:t>
      </w:r>
    </w:p>
    <w:p w:rsidR="00997473" w:rsidRPr="004C1CA2" w:rsidRDefault="00997473">
      <w:pPr>
        <w:rPr>
          <w:lang w:val="en-GB"/>
        </w:rPr>
      </w:pPr>
      <w:r w:rsidRPr="004C1CA2">
        <w:rPr>
          <w:lang w:val="en-GB"/>
        </w:rPr>
        <w:t xml:space="preserve">  </w:t>
      </w:r>
      <w:r w:rsidRPr="004C1CA2">
        <w:rPr>
          <w:lang w:val="en-GB"/>
        </w:rPr>
        <w:tab/>
      </w:r>
      <w:r w:rsidRPr="004C1CA2">
        <w:rPr>
          <w:b/>
          <w:bCs/>
          <w:i/>
          <w:iCs/>
          <w:sz w:val="20"/>
          <w:lang w:val="en-GB"/>
        </w:rPr>
        <w:t>if dy=0 then   begin</w:t>
      </w:r>
    </w:p>
    <w:p w:rsidR="00997473" w:rsidRPr="004C1CA2" w:rsidRDefault="00997473">
      <w:pPr>
        <w:ind w:firstLine="70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DIR_UG:=0;</w:t>
      </w:r>
    </w:p>
    <w:p w:rsidR="00997473" w:rsidRPr="004C1CA2" w:rsidRDefault="00997473">
      <w:pPr>
        <w:rPr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</w:t>
      </w:r>
      <w:r w:rsidRPr="004C1CA2">
        <w:rPr>
          <w:b/>
          <w:bCs/>
          <w:i/>
          <w:iCs/>
          <w:sz w:val="20"/>
          <w:lang w:val="en-GB"/>
        </w:rPr>
        <w:tab/>
        <w:t>end else   begin</w:t>
      </w:r>
    </w:p>
    <w:p w:rsidR="00997473" w:rsidRPr="004C1CA2" w:rsidRDefault="00997473">
      <w:pPr>
        <w:ind w:left="708" w:firstLine="70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if dy&gt;0 then   begin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</w:t>
      </w:r>
      <w:r w:rsidRPr="004C1CA2">
        <w:rPr>
          <w:b/>
          <w:bCs/>
          <w:i/>
          <w:iCs/>
          <w:sz w:val="20"/>
          <w:lang w:val="en-GB"/>
        </w:rPr>
        <w:tab/>
      </w:r>
      <w:r w:rsidRPr="004C1CA2">
        <w:rPr>
          <w:b/>
          <w:bCs/>
          <w:i/>
          <w:iCs/>
          <w:sz w:val="20"/>
          <w:lang w:val="en-GB"/>
        </w:rPr>
        <w:tab/>
        <w:t>DIR_UG:=3*Pi/2;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</w:t>
      </w:r>
      <w:r w:rsidRPr="004C1CA2">
        <w:rPr>
          <w:b/>
          <w:bCs/>
          <w:i/>
          <w:iCs/>
          <w:sz w:val="20"/>
          <w:lang w:val="en-GB"/>
        </w:rPr>
        <w:tab/>
        <w:t>end else   begin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</w:t>
      </w:r>
      <w:r w:rsidRPr="004C1CA2">
        <w:rPr>
          <w:b/>
          <w:bCs/>
          <w:i/>
          <w:iCs/>
          <w:sz w:val="20"/>
          <w:lang w:val="en-GB"/>
        </w:rPr>
        <w:tab/>
      </w:r>
      <w:r w:rsidRPr="004C1CA2">
        <w:rPr>
          <w:b/>
          <w:bCs/>
          <w:i/>
          <w:iCs/>
          <w:sz w:val="20"/>
          <w:lang w:val="en-GB"/>
        </w:rPr>
        <w:tab/>
        <w:t xml:space="preserve"> DIR_UG:=Pi/2;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end;   end;   end else   begin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UG:=arctan(dy/dx);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if dx&gt;0 then </w:t>
      </w:r>
      <w:r w:rsidRPr="004C1CA2">
        <w:rPr>
          <w:lang w:val="en-GB"/>
        </w:rPr>
        <w:t xml:space="preserve">  </w:t>
      </w:r>
      <w:r w:rsidRPr="004C1CA2">
        <w:rPr>
          <w:b/>
          <w:bCs/>
          <w:i/>
          <w:iCs/>
          <w:sz w:val="20"/>
          <w:lang w:val="en-GB"/>
        </w:rPr>
        <w:t>begin</w:t>
      </w:r>
    </w:p>
    <w:p w:rsidR="00997473" w:rsidRPr="004C1CA2" w:rsidRDefault="00997473">
      <w:pPr>
        <w:ind w:firstLine="70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if dy=0 then   begin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</w:t>
      </w:r>
      <w:r w:rsidRPr="004C1CA2">
        <w:rPr>
          <w:b/>
          <w:bCs/>
          <w:i/>
          <w:iCs/>
          <w:sz w:val="20"/>
          <w:lang w:val="en-GB"/>
        </w:rPr>
        <w:tab/>
        <w:t>DIR_UG:=0;</w:t>
      </w:r>
    </w:p>
    <w:p w:rsidR="00997473" w:rsidRPr="004C1CA2" w:rsidRDefault="00997473">
      <w:pPr>
        <w:ind w:firstLine="708"/>
        <w:rPr>
          <w:b/>
          <w:bCs/>
          <w:i/>
          <w:iCs/>
          <w:sz w:val="20"/>
          <w:lang w:val="en-GB"/>
        </w:rPr>
      </w:pPr>
      <w:r w:rsidRPr="004C1CA2">
        <w:rPr>
          <w:lang w:val="en-GB"/>
        </w:rPr>
        <w:t xml:space="preserve">  </w:t>
      </w:r>
      <w:r w:rsidRPr="004C1CA2">
        <w:rPr>
          <w:b/>
          <w:bCs/>
          <w:i/>
          <w:iCs/>
          <w:sz w:val="20"/>
          <w:lang w:val="en-GB"/>
        </w:rPr>
        <w:t>end else   begin</w:t>
      </w:r>
    </w:p>
    <w:p w:rsidR="00997473" w:rsidRPr="004C1CA2" w:rsidRDefault="00997473">
      <w:pPr>
        <w:ind w:left="708" w:firstLine="70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if dy&gt;0 then   begin</w:t>
      </w:r>
    </w:p>
    <w:p w:rsidR="00997473" w:rsidRPr="004C1CA2" w:rsidRDefault="00997473">
      <w:pPr>
        <w:ind w:left="708" w:firstLine="70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DIR_UG:=UG;</w:t>
      </w:r>
    </w:p>
    <w:p w:rsidR="00997473" w:rsidRPr="004C1CA2" w:rsidRDefault="00997473">
      <w:pPr>
        <w:ind w:left="708" w:firstLine="70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end else  begin</w:t>
      </w:r>
    </w:p>
    <w:p w:rsidR="00997473" w:rsidRPr="004C1CA2" w:rsidRDefault="00997473">
      <w:pPr>
        <w:ind w:left="708" w:firstLine="70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DIR_UG:=2*Pi-abs(UG);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</w:t>
      </w:r>
      <w:r w:rsidRPr="004C1CA2">
        <w:rPr>
          <w:b/>
          <w:bCs/>
          <w:i/>
          <w:iCs/>
          <w:sz w:val="20"/>
          <w:lang w:val="en-GB"/>
        </w:rPr>
        <w:tab/>
      </w:r>
      <w:r w:rsidRPr="004C1CA2">
        <w:rPr>
          <w:b/>
          <w:bCs/>
          <w:i/>
          <w:iCs/>
          <w:sz w:val="20"/>
          <w:lang w:val="en-GB"/>
        </w:rPr>
        <w:tab/>
        <w:t xml:space="preserve"> end;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</w:t>
      </w:r>
      <w:r w:rsidRPr="004C1CA2">
        <w:rPr>
          <w:b/>
          <w:bCs/>
          <w:i/>
          <w:iCs/>
          <w:sz w:val="20"/>
          <w:lang w:val="en-GB"/>
        </w:rPr>
        <w:tab/>
      </w:r>
      <w:r w:rsidRPr="004C1CA2">
        <w:rPr>
          <w:b/>
          <w:bCs/>
          <w:i/>
          <w:iCs/>
          <w:sz w:val="20"/>
          <w:lang w:val="en-GB"/>
        </w:rPr>
        <w:tab/>
        <w:t xml:space="preserve"> end;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end else   begin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if dy=0 then   begin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DIR_UG:=Pi;</w:t>
      </w:r>
    </w:p>
    <w:p w:rsidR="00997473" w:rsidRPr="004C1CA2" w:rsidRDefault="00997473">
      <w:pPr>
        <w:ind w:left="708" w:firstLine="70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end else  begin</w:t>
      </w:r>
    </w:p>
    <w:p w:rsidR="00997473" w:rsidRPr="004C1CA2" w:rsidRDefault="00997473">
      <w:pPr>
        <w:ind w:left="708" w:firstLine="70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if dy&gt;0 then</w:t>
      </w:r>
      <w:r w:rsidRPr="004C1CA2">
        <w:rPr>
          <w:lang w:val="en-GB"/>
        </w:rPr>
        <w:t xml:space="preserve">  </w:t>
      </w:r>
      <w:r w:rsidRPr="004C1CA2">
        <w:rPr>
          <w:b/>
          <w:bCs/>
          <w:i/>
          <w:iCs/>
          <w:sz w:val="20"/>
          <w:lang w:val="en-GB"/>
        </w:rPr>
        <w:t>begin</w:t>
      </w:r>
    </w:p>
    <w:p w:rsidR="00997473" w:rsidRPr="004C1CA2" w:rsidRDefault="00997473">
      <w:pPr>
        <w:ind w:left="708" w:firstLine="70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DIR_UG:=Pi-abs(UG);</w:t>
      </w:r>
    </w:p>
    <w:p w:rsidR="00997473" w:rsidRPr="004C1CA2" w:rsidRDefault="00997473">
      <w:pPr>
        <w:ind w:left="708" w:firstLine="70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end else  begin</w:t>
      </w:r>
    </w:p>
    <w:p w:rsidR="00997473" w:rsidRPr="004C1CA2" w:rsidRDefault="00997473">
      <w:pPr>
        <w:ind w:left="708" w:firstLine="70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DIR_UG:=Pi+abs(UG);</w:t>
      </w:r>
    </w:p>
    <w:p w:rsidR="00997473" w:rsidRPr="004C1CA2" w:rsidRDefault="00997473">
      <w:pPr>
        <w:ind w:left="708" w:firstLine="70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end;</w:t>
      </w:r>
    </w:p>
    <w:p w:rsidR="00997473" w:rsidRPr="004C1CA2" w:rsidRDefault="00997473">
      <w:pPr>
        <w:ind w:left="708" w:firstLine="708"/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end;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end;  end;</w:t>
      </w:r>
    </w:p>
    <w:p w:rsidR="00997473" w:rsidRPr="004C1CA2" w:rsidRDefault="00997473">
      <w:pPr>
        <w:rPr>
          <w:b/>
          <w:bCs/>
          <w:i/>
          <w:iCs/>
          <w:sz w:val="20"/>
          <w:lang w:val="en-GB"/>
        </w:rPr>
      </w:pPr>
      <w:r w:rsidRPr="004C1CA2">
        <w:rPr>
          <w:b/>
          <w:bCs/>
          <w:i/>
          <w:iCs/>
          <w:sz w:val="20"/>
          <w:lang w:val="en-GB"/>
        </w:rPr>
        <w:t xml:space="preserve">  end; {</w:t>
      </w:r>
      <w:r>
        <w:rPr>
          <w:b/>
          <w:bCs/>
          <w:i/>
          <w:iCs/>
          <w:sz w:val="20"/>
        </w:rPr>
        <w:t>конец</w:t>
      </w:r>
      <w:r w:rsidRPr="004C1CA2">
        <w:rPr>
          <w:b/>
          <w:bCs/>
          <w:i/>
          <w:iCs/>
          <w:sz w:val="20"/>
          <w:lang w:val="en-GB"/>
        </w:rPr>
        <w:t xml:space="preserve"> </w:t>
      </w:r>
      <w:r>
        <w:rPr>
          <w:b/>
          <w:bCs/>
          <w:i/>
          <w:iCs/>
          <w:sz w:val="20"/>
        </w:rPr>
        <w:t>функции</w:t>
      </w:r>
      <w:r w:rsidRPr="004C1CA2">
        <w:rPr>
          <w:b/>
          <w:bCs/>
          <w:i/>
          <w:iCs/>
          <w:sz w:val="20"/>
          <w:lang w:val="en-GB"/>
        </w:rPr>
        <w:t xml:space="preserve"> DIR_UG}</w:t>
      </w:r>
    </w:p>
    <w:p w:rsidR="00997473" w:rsidRDefault="00997473">
      <w:r>
        <w:rPr>
          <w:b/>
          <w:bCs/>
          <w:i/>
          <w:iCs/>
          <w:sz w:val="20"/>
        </w:rPr>
        <w:t>end.</w:t>
      </w:r>
    </w:p>
    <w:p w:rsidR="00997473" w:rsidRDefault="00997473">
      <w:pPr>
        <w:pStyle w:val="1"/>
      </w:pPr>
      <w:r>
        <w:br w:type="page"/>
      </w:r>
      <w:bookmarkStart w:id="52" w:name="_Toc33177313"/>
      <w:bookmarkStart w:id="53" w:name="_Toc99449051"/>
      <w:r>
        <w:t>ПРИЛОЖЕНИЕ Е- ФРАГМЕНТ КОДА ПРОГРАММЫ ДЛЯ ГРАФИКИ</w:t>
      </w:r>
      <w:bookmarkEnd w:id="52"/>
      <w:bookmarkEnd w:id="53"/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>procedure TForm_Graph.N_</w:t>
      </w:r>
      <w:r>
        <w:rPr>
          <w:b/>
          <w:bCs/>
          <w:i/>
          <w:sz w:val="20"/>
          <w:lang w:val="en-US"/>
        </w:rPr>
        <w:t>File</w:t>
      </w:r>
      <w:r w:rsidRPr="004C1CA2">
        <w:rPr>
          <w:b/>
          <w:bCs/>
          <w:i/>
          <w:sz w:val="20"/>
          <w:lang w:val="en-GB"/>
        </w:rPr>
        <w:t>Click(Sender: TObject);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>var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>f                 :textfile;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>x,y                  :vect4_double;</w:t>
      </w:r>
      <w:r w:rsidRPr="004C1CA2">
        <w:rPr>
          <w:rStyle w:val="ae"/>
          <w:b/>
          <w:bCs/>
          <w:i/>
          <w:sz w:val="20"/>
          <w:lang w:val="en-GB"/>
        </w:rPr>
        <w:footnoteReference w:customMarkFollows="1" w:id="3"/>
        <w:t>1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>xg,yg         :vect4_integer;</w:t>
      </w:r>
      <w:r w:rsidRPr="004C1CA2">
        <w:rPr>
          <w:rStyle w:val="ae"/>
          <w:b/>
          <w:bCs/>
          <w:i/>
          <w:sz w:val="20"/>
          <w:lang w:val="en-GB"/>
        </w:rPr>
        <w:footnoteReference w:customMarkFollows="1" w:id="4"/>
        <w:t>2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>i,width_ris,height_ris      :integer;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>str1         :shortstring;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>nm         :vect4_string;</w:t>
      </w:r>
      <w:r w:rsidRPr="004C1CA2">
        <w:rPr>
          <w:rStyle w:val="ae"/>
          <w:b/>
          <w:bCs/>
          <w:i/>
          <w:sz w:val="20"/>
          <w:lang w:val="en-GB"/>
        </w:rPr>
        <w:footnoteReference w:customMarkFollows="1" w:id="5"/>
        <w:t>3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>mx,my,maxx,maxy,minx,miny,width_ish,height_ish :double;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>kod         :integer;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>begin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>kod_gr:=0;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>if opendialog1.Execute=true then begin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n1.Enabled:=true;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ToolButton4.Enabled:=true;    ToolButton5.Enabled:=true;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assignFile(f,opendialog1.FileName);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reset(f);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for i:=1 to 34 do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begin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readln(f,str1);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if i&gt;30 then  begin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preobr(str1,x[i-30],y[i-30],nm[i-30],kod);</w:t>
      </w:r>
    </w:p>
    <w:p w:rsidR="00997473" w:rsidRDefault="00997473">
      <w:pPr>
        <w:rPr>
          <w:b/>
          <w:bCs/>
          <w:i/>
          <w:sz w:val="20"/>
        </w:rPr>
      </w:pPr>
      <w:r w:rsidRPr="004C1CA2">
        <w:rPr>
          <w:b/>
          <w:bCs/>
          <w:i/>
          <w:sz w:val="20"/>
          <w:lang w:val="en-GB"/>
        </w:rPr>
        <w:t xml:space="preserve"> </w:t>
      </w:r>
      <w:r>
        <w:rPr>
          <w:b/>
          <w:bCs/>
          <w:i/>
          <w:sz w:val="20"/>
        </w:rPr>
        <w:t>if kod&lt;&gt;0 then begin</w:t>
      </w:r>
    </w:p>
    <w:p w:rsidR="00997473" w:rsidRDefault="00997473">
      <w:pPr>
        <w:rPr>
          <w:b/>
          <w:bCs/>
          <w:i/>
          <w:sz w:val="20"/>
        </w:rPr>
      </w:pPr>
      <w:r>
        <w:rPr>
          <w:b/>
          <w:bCs/>
          <w:i/>
          <w:sz w:val="20"/>
        </w:rPr>
        <w:t xml:space="preserve">  showmessage('Ошибка в файле результатов,'+#10#13+'еще раз в</w:t>
      </w:r>
      <w:r>
        <w:rPr>
          <w:b/>
          <w:bCs/>
          <w:i/>
          <w:sz w:val="20"/>
        </w:rPr>
        <w:t>ы</w:t>
      </w:r>
      <w:r>
        <w:rPr>
          <w:b/>
          <w:bCs/>
          <w:i/>
          <w:sz w:val="20"/>
        </w:rPr>
        <w:t>полнить</w:t>
      </w:r>
      <w:r w:rsidRPr="004C1CA2">
        <w:rPr>
          <w:b/>
          <w:bCs/>
          <w:i/>
          <w:sz w:val="20"/>
        </w:rPr>
        <w:t>’+ ’</w:t>
      </w:r>
      <w:r>
        <w:rPr>
          <w:b/>
          <w:bCs/>
          <w:i/>
          <w:sz w:val="20"/>
        </w:rPr>
        <w:t xml:space="preserve"> вычисления,'+ #10#13+</w:t>
      </w:r>
    </w:p>
    <w:p w:rsidR="00997473" w:rsidRDefault="00997473">
      <w:pPr>
        <w:rPr>
          <w:b/>
          <w:bCs/>
          <w:i/>
          <w:sz w:val="20"/>
        </w:rPr>
      </w:pPr>
      <w:r>
        <w:rPr>
          <w:b/>
          <w:bCs/>
          <w:i/>
          <w:sz w:val="20"/>
        </w:rPr>
        <w:t>'сохранить результаты и затем</w:t>
      </w:r>
      <w:r w:rsidRPr="004C1CA2">
        <w:rPr>
          <w:b/>
          <w:bCs/>
          <w:i/>
          <w:sz w:val="20"/>
        </w:rPr>
        <w:t>’</w:t>
      </w:r>
      <w:r>
        <w:rPr>
          <w:b/>
          <w:bCs/>
          <w:i/>
          <w:sz w:val="20"/>
        </w:rPr>
        <w:t xml:space="preserve"> </w:t>
      </w:r>
      <w:r w:rsidRPr="004C1CA2">
        <w:rPr>
          <w:b/>
          <w:bCs/>
          <w:i/>
          <w:sz w:val="20"/>
        </w:rPr>
        <w:t>+  ‘</w:t>
      </w:r>
      <w:r>
        <w:rPr>
          <w:b/>
          <w:bCs/>
          <w:i/>
          <w:sz w:val="20"/>
        </w:rPr>
        <w:t xml:space="preserve"> выпо</w:t>
      </w:r>
      <w:r>
        <w:rPr>
          <w:b/>
          <w:bCs/>
          <w:i/>
          <w:sz w:val="20"/>
        </w:rPr>
        <w:t>л</w:t>
      </w:r>
      <w:r>
        <w:rPr>
          <w:b/>
          <w:bCs/>
          <w:i/>
          <w:sz w:val="20"/>
        </w:rPr>
        <w:t>нить графику.');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>
        <w:rPr>
          <w:b/>
          <w:bCs/>
          <w:i/>
          <w:sz w:val="20"/>
        </w:rPr>
        <w:t xml:space="preserve">  </w:t>
      </w:r>
      <w:r w:rsidRPr="004C1CA2">
        <w:rPr>
          <w:b/>
          <w:bCs/>
          <w:i/>
          <w:sz w:val="20"/>
          <w:lang w:val="en-GB"/>
        </w:rPr>
        <w:t>exit;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end;  end;  end; 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minx:=x[1];</w:t>
      </w:r>
      <w:r>
        <w:rPr>
          <w:b/>
          <w:bCs/>
          <w:i/>
          <w:sz w:val="20"/>
          <w:lang w:val="en-US"/>
        </w:rPr>
        <w:t xml:space="preserve">        </w:t>
      </w:r>
      <w:r w:rsidRPr="004C1CA2">
        <w:rPr>
          <w:b/>
          <w:bCs/>
          <w:i/>
          <w:sz w:val="20"/>
          <w:lang w:val="en-GB"/>
        </w:rPr>
        <w:t xml:space="preserve"> maxx:=x[1];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miny:=y[1];</w:t>
      </w:r>
      <w:r>
        <w:rPr>
          <w:b/>
          <w:bCs/>
          <w:i/>
          <w:sz w:val="20"/>
          <w:lang w:val="en-US"/>
        </w:rPr>
        <w:t xml:space="preserve">        </w:t>
      </w:r>
      <w:r w:rsidRPr="004C1CA2">
        <w:rPr>
          <w:b/>
          <w:bCs/>
          <w:i/>
          <w:sz w:val="20"/>
          <w:lang w:val="en-GB"/>
        </w:rPr>
        <w:t xml:space="preserve"> maxy:=y[1];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for i:=2 to 4 do begin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if minx&gt;x[i] then minx:=x[i];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if miny&gt;y[i] then miny:=y[i];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 if maxx&lt;x[i] then maxx:=x[i];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   if maxy&lt;y[i] then maxy:=y[i];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end;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width_ish:=maxy-miny;               height_ish:=maxx-minx;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width_ris:=Image1.Width-160;    height_ris:=Image1.Height-160;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mx:= width_ris/width_ish;           my:=height_ris/height_ish;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>if mx&gt;my then  mx:=my;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{$R-}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>KImag:=TBitmap.Create;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>kImag.height:= height_ris+160;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>kImag.width:=width_ris+160;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>KImag.Canvas.Brush.Color:=clWhite;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>KImag.Canvas.pen.Color:=clBlack;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>KImag.Canvas.Pen.Style:=psSolid;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>KImag.Canvas.font.color:=clBlack;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>KImag.Canvas.font.Size:=36;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>KImag.Canvas.font.Name:='Times new roman';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>KImag.Canvas.font.Style:=[fsBold];//fsItalic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>KImag.Canvas.pen.width:=2;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>KImag.Canvas.font.Size:=15;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>KImag.Canvas.font.Color:=clGray;</w:t>
      </w:r>
    </w:p>
    <w:p w:rsidR="00997473" w:rsidRDefault="00997473">
      <w:pPr>
        <w:rPr>
          <w:b/>
          <w:bCs/>
          <w:i/>
          <w:sz w:val="20"/>
        </w:rPr>
      </w:pPr>
      <w:r>
        <w:rPr>
          <w:b/>
          <w:bCs/>
          <w:i/>
          <w:sz w:val="20"/>
        </w:rPr>
        <w:t>KImag.Canvas.TextOut(10,5,</w:t>
      </w:r>
    </w:p>
    <w:p w:rsidR="00997473" w:rsidRDefault="00997473">
      <w:pPr>
        <w:ind w:firstLine="708"/>
        <w:rPr>
          <w:b/>
          <w:bCs/>
          <w:i/>
          <w:sz w:val="20"/>
        </w:rPr>
      </w:pPr>
      <w:r>
        <w:rPr>
          <w:b/>
          <w:bCs/>
          <w:i/>
          <w:sz w:val="20"/>
        </w:rPr>
        <w:t>'Cхема обрaтной однократной геодезической засе</w:t>
      </w:r>
      <w:r>
        <w:rPr>
          <w:b/>
          <w:bCs/>
          <w:i/>
          <w:sz w:val="20"/>
        </w:rPr>
        <w:t>ч</w:t>
      </w:r>
      <w:r>
        <w:rPr>
          <w:b/>
          <w:bCs/>
          <w:i/>
          <w:sz w:val="20"/>
        </w:rPr>
        <w:t>ки');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>
        <w:rPr>
          <w:b/>
          <w:bCs/>
          <w:i/>
          <w:sz w:val="20"/>
        </w:rPr>
        <w:t xml:space="preserve">  </w:t>
      </w:r>
      <w:r w:rsidRPr="004C1CA2">
        <w:rPr>
          <w:b/>
          <w:bCs/>
          <w:i/>
          <w:sz w:val="20"/>
          <w:lang w:val="en-GB"/>
        </w:rPr>
        <w:t>for i:=1 to 4 do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 begin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 xg[i]:=40+Round((y[i]-miny)*mx);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 yg[i]:=height_ris-Round((x[i]-minx)*my)+40;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 end;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  KImag.Canvas.pen.Color:=clblue;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  KImag.Canvas.Polyline([Point(xg[1],yg[1]), Point(xg[2],yg[2]), Point(xg[3],yg[3]),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  Point(xg[4],yg[4]), Point(xg[1],yg[1]),Point(xg[3],yg[3])]);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  KImag.Canvas.Moveto(xg[2],yg[2]);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  KImag.Canvas.Lineto(xg[4],yg[4]);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  KImag.Canvas.pen.Color:=clred;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 for i:=1 to 4 do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 begin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 if i&lt;3 then begin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 KImag.Canvas.pen.Color:=clblue;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 KImag.Canvas.Rectangle(xg[i]-5,yg[i]-5,xg[i]+5,yg[i]+5);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  end       else      begin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  KImag.Canvas.pen.Color:=clred;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  KImag.Canvas.Ellipse(Rect(xg[i]-5,yg[i]-5,xg[i]+5,yg[i]+5));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  end;     end;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 KImag.Canvas.font.Color:=clblue;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KImag.Canvas.TextOut(xg[1]+7,yg[1]+7,'1');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KImag.Canvas.font.Size:=8;     str(x[1]:10:3,str1);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KImag.Canvas.TextOut(xg[1]+7,yg[1]+27,'X1='+str1);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str(y[1]:10:3,str1);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KImag.Canvas.TextOut(xg[1]+7,yg[1]+39,'Y1='+str1);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KImag.Canvas.font.Size:=15;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KImag.Canvas.TextOut(xg[2]+7,yg[2]+7,'2');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 KImag.Canvas.font.Size:=8;   str(x[2]:10:3,str1);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KImag.Canvas.TextOut(xg[2]+7,yg[2]+27,'X2='+str1);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str(y[2]:10:3,str1);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KImag.Canvas.TextOut(xg[2]+7,yg[2]+39,'Y2='+str1);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KImag.Canvas.font.Size:=15;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 KImag.Canvas.font.Color:=clred;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KImag.Canvas.TextOut(xg[3]+7,yg[3]+7,'P');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KImag.Canvas.font.Size:=8;      str(x[3]:10:3,str1);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KImag.Canvas.TextOut(xg[3]+7,yg[3]+27,'XP='+str1);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str(y[3]:10:3,str1);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KImag.Canvas.TextOut(xg[3]+7,yg[3]+39,'YP='+str1);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KImag.Canvas.font.Size:=15;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KImag.Canvas.TextOut(xg[4]+7,yg[4]+7,'Q');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KImag.Canvas.font.Size:=8;      str(x[4]:10:3,str1);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KImag.Canvas.TextOut(xg[4]+7,yg[4]+27,'XQ='+str1);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str(y[3]:10:3,str1);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KImag.Canvas.TextOut(xg[4]+7,yg[4]+39,'YQ='+str1);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{$R+}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kod_gr:=1;</w:t>
      </w:r>
    </w:p>
    <w:p w:rsidR="00997473" w:rsidRPr="004C1CA2" w:rsidRDefault="00997473">
      <w:pPr>
        <w:rPr>
          <w:b/>
          <w:bCs/>
          <w:i/>
          <w:sz w:val="20"/>
          <w:lang w:val="en-GB"/>
        </w:rPr>
      </w:pPr>
      <w:r w:rsidRPr="004C1CA2">
        <w:rPr>
          <w:b/>
          <w:bCs/>
          <w:i/>
          <w:sz w:val="20"/>
          <w:lang w:val="en-GB"/>
        </w:rPr>
        <w:t xml:space="preserve">  Image1.Picture.Assign(KImag);</w:t>
      </w:r>
    </w:p>
    <w:p w:rsidR="00997473" w:rsidRDefault="00997473">
      <w:pPr>
        <w:rPr>
          <w:b/>
          <w:bCs/>
          <w:i/>
          <w:sz w:val="20"/>
        </w:rPr>
      </w:pPr>
      <w:r w:rsidRPr="004C1CA2">
        <w:rPr>
          <w:b/>
          <w:bCs/>
          <w:i/>
          <w:sz w:val="20"/>
          <w:lang w:val="en-GB"/>
        </w:rPr>
        <w:t xml:space="preserve">  </w:t>
      </w:r>
      <w:r>
        <w:rPr>
          <w:b/>
          <w:bCs/>
          <w:i/>
          <w:sz w:val="20"/>
        </w:rPr>
        <w:t>end else begin</w:t>
      </w:r>
    </w:p>
    <w:p w:rsidR="00997473" w:rsidRDefault="00997473">
      <w:pPr>
        <w:rPr>
          <w:b/>
          <w:bCs/>
          <w:i/>
          <w:sz w:val="20"/>
        </w:rPr>
      </w:pPr>
      <w:r>
        <w:rPr>
          <w:b/>
          <w:bCs/>
          <w:i/>
          <w:sz w:val="20"/>
        </w:rPr>
        <w:t>Showmessage('Файл с данными для графики не открыт! Работа пр</w:t>
      </w:r>
      <w:r>
        <w:rPr>
          <w:b/>
          <w:bCs/>
          <w:i/>
          <w:sz w:val="20"/>
        </w:rPr>
        <w:t>е</w:t>
      </w:r>
      <w:r>
        <w:rPr>
          <w:b/>
          <w:bCs/>
          <w:i/>
          <w:sz w:val="20"/>
        </w:rPr>
        <w:t>рвана!');</w:t>
      </w:r>
    </w:p>
    <w:p w:rsidR="00997473" w:rsidRDefault="00997473">
      <w:pPr>
        <w:rPr>
          <w:b/>
          <w:bCs/>
          <w:i/>
          <w:sz w:val="20"/>
        </w:rPr>
      </w:pPr>
      <w:r>
        <w:rPr>
          <w:b/>
          <w:bCs/>
          <w:i/>
          <w:sz w:val="20"/>
        </w:rPr>
        <w:t>close;</w:t>
      </w:r>
    </w:p>
    <w:p w:rsidR="00997473" w:rsidRDefault="00997473">
      <w:pPr>
        <w:rPr>
          <w:b/>
          <w:bCs/>
          <w:i/>
          <w:sz w:val="20"/>
        </w:rPr>
      </w:pPr>
      <w:r>
        <w:rPr>
          <w:b/>
          <w:bCs/>
          <w:i/>
          <w:sz w:val="20"/>
        </w:rPr>
        <w:t>end;</w:t>
      </w:r>
    </w:p>
    <w:p w:rsidR="00997473" w:rsidRDefault="00997473">
      <w:pPr>
        <w:rPr>
          <w:i/>
          <w:sz w:val="20"/>
        </w:rPr>
      </w:pPr>
      <w:r>
        <w:rPr>
          <w:b/>
          <w:bCs/>
          <w:i/>
          <w:sz w:val="20"/>
        </w:rPr>
        <w:t>end;</w:t>
      </w:r>
    </w:p>
    <w:p w:rsidR="00997473" w:rsidRDefault="00997473">
      <w:pPr>
        <w:pStyle w:val="1"/>
        <w:rPr>
          <w:i/>
        </w:rPr>
      </w:pPr>
      <w:r>
        <w:rPr>
          <w:i/>
        </w:rPr>
        <w:br w:type="page"/>
      </w:r>
      <w:bookmarkStart w:id="54" w:name="_Toc99449052"/>
      <w:r>
        <w:t xml:space="preserve">ПРИЛОЖЕНИЕ Ж – ПОДГОТОВКА ТЕСТОВОГО ПРИМЕРА В </w:t>
      </w:r>
      <w:r>
        <w:rPr>
          <w:lang w:val="en-US"/>
        </w:rPr>
        <w:t>MATHCAD</w:t>
      </w:r>
      <w:r>
        <w:rPr>
          <w:i/>
        </w:rPr>
        <w:t xml:space="preserve"> </w:t>
      </w:r>
      <w:r>
        <w:rPr>
          <w:rStyle w:val="ae"/>
          <w:i/>
        </w:rPr>
        <w:footnoteReference w:customMarkFollows="1" w:id="6"/>
        <w:t>*</w:t>
      </w:r>
      <w:bookmarkEnd w:id="54"/>
    </w:p>
    <w:p w:rsidR="00997473" w:rsidRDefault="00BB7B4C">
      <w:r>
        <w:rPr>
          <w:noProof/>
        </w:rPr>
      </w:r>
      <w:r w:rsidR="00BB7B4C">
        <w:rPr>
          <w:noProof/>
        </w:rPr>
        <w:object w:dxaOrig="9060" w:dyaOrig="6030">
          <v:shape id="_x0000_i1103" type="#_x0000_t75" style="width:307.65pt;height:204.55pt" o:ole="">
            <v:imagedata r:id="rId146" o:title=""/>
          </v:shape>
          <o:OLEObject Type="Embed" ProgID="Mathcad" ShapeID="_x0000_i1103" DrawAspect="Content" ObjectID="_1735329152" r:id="rId147"/>
        </w:object>
      </w:r>
    </w:p>
    <w:p w:rsidR="00997473" w:rsidRDefault="00BB7B4C">
      <w:r>
        <w:rPr>
          <w:noProof/>
        </w:rPr>
      </w:r>
      <w:r w:rsidR="00BB7B4C">
        <w:rPr>
          <w:noProof/>
        </w:rPr>
        <w:object w:dxaOrig="8370" w:dyaOrig="5490">
          <v:shape id="_x0000_i1104" type="#_x0000_t75" style="width:298.25pt;height:195.55pt" o:ole="">
            <v:imagedata r:id="rId148" o:title=""/>
          </v:shape>
          <o:OLEObject Type="Embed" ProgID="Mathcad" ShapeID="_x0000_i1104" DrawAspect="Content" ObjectID="_1735329153" r:id="rId149"/>
        </w:object>
      </w:r>
    </w:p>
    <w:p w:rsidR="00997473" w:rsidRDefault="00BB7B4C">
      <w:r>
        <w:rPr>
          <w:noProof/>
        </w:rPr>
      </w:r>
      <w:r w:rsidR="00BB7B4C">
        <w:rPr>
          <w:noProof/>
        </w:rPr>
        <w:object w:dxaOrig="8085" w:dyaOrig="4515">
          <v:shape id="_x0000_i1105" type="#_x0000_t75" style="width:307.65pt;height:185.3pt" o:ole="">
            <v:imagedata r:id="rId150" o:title=""/>
          </v:shape>
          <o:OLEObject Type="Embed" ProgID="Mathcad" ShapeID="_x0000_i1105" DrawAspect="Content" ObjectID="_1735329154" r:id="rId151"/>
        </w:object>
      </w:r>
    </w:p>
    <w:p w:rsidR="00997473" w:rsidRDefault="00997473"/>
    <w:p w:rsidR="00997473" w:rsidRDefault="00BB7B4C">
      <w:r>
        <w:rPr>
          <w:noProof/>
        </w:rPr>
      </w:r>
      <w:r w:rsidR="00BB7B4C">
        <w:rPr>
          <w:noProof/>
        </w:rPr>
        <w:object w:dxaOrig="8445" w:dyaOrig="5490">
          <v:shape id="_x0000_i1106" type="#_x0000_t75" style="width:307.25pt;height:224.2pt" o:ole="">
            <v:imagedata r:id="rId152" o:title=""/>
          </v:shape>
          <o:OLEObject Type="Embed" ProgID="Mathcad" ShapeID="_x0000_i1106" DrawAspect="Content" ObjectID="_1735329155" r:id="rId153"/>
        </w:object>
      </w:r>
    </w:p>
    <w:p w:rsidR="00997473" w:rsidRDefault="00BB7B4C">
      <w:r>
        <w:rPr>
          <w:noProof/>
        </w:rPr>
      </w:r>
      <w:r w:rsidR="00BB7B4C">
        <w:rPr>
          <w:noProof/>
        </w:rPr>
        <w:object w:dxaOrig="8955" w:dyaOrig="7425">
          <v:shape id="_x0000_i1107" type="#_x0000_t75" style="width:307.25pt;height:254.85pt" o:ole="">
            <v:imagedata r:id="rId154" o:title=""/>
          </v:shape>
          <o:OLEObject Type="Embed" ProgID="Mathcad" ShapeID="_x0000_i1107" DrawAspect="Content" ObjectID="_1735329156" r:id="rId155"/>
        </w:object>
      </w:r>
    </w:p>
    <w:p w:rsidR="00997473" w:rsidRDefault="00997473"/>
    <w:sectPr w:rsidR="00997473" w:rsidSect="00FE6BC3">
      <w:headerReference w:type="even" r:id="rId156"/>
      <w:headerReference w:type="default" r:id="rId157"/>
      <w:footerReference w:type="even" r:id="rId158"/>
      <w:footerReference w:type="default" r:id="rId159"/>
      <w:headerReference w:type="first" r:id="rId160"/>
      <w:type w:val="oddPage"/>
      <w:pgSz w:w="8420" w:h="11907" w:orient="landscape" w:code="9"/>
      <w:pgMar w:top="680" w:right="1134" w:bottom="1418" w:left="1134" w:header="720" w:footer="907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000000" w:rsidRDefault="00BB7B4C">
      <w:r>
        <w:separator/>
      </w:r>
    </w:p>
  </w:endnote>
  <w:endnote w:type="continuationSeparator" w:id="0">
    <w:p w:rsidR="00000000" w:rsidRDefault="00BB7B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997473" w:rsidRDefault="00997473">
    <w:pPr>
      <w:pStyle w:val="a7"/>
      <w:framePr w:wrap="around" w:vAnchor="text" w:hAnchor="margin" w:xAlign="center" w:y="1"/>
      <w:rPr>
        <w:rStyle w:val="a8"/>
      </w:rPr>
    </w:pPr>
    <w:r>
      <w:rPr>
        <w:rStyle w:val="a8"/>
      </w:rPr>
      <w:fldChar w:fldCharType="begin"/>
    </w:r>
    <w:r>
      <w:rPr>
        <w:rStyle w:val="a8"/>
      </w:rPr>
      <w:instrText xml:space="preserve">PAGE  </w:instrText>
    </w:r>
    <w:r w:rsidR="002F2625">
      <w:rPr>
        <w:rStyle w:val="a8"/>
      </w:rPr>
      <w:fldChar w:fldCharType="separate"/>
    </w:r>
    <w:r w:rsidR="002F2625">
      <w:rPr>
        <w:rStyle w:val="a8"/>
        <w:noProof/>
      </w:rPr>
      <w:t>38</w:t>
    </w:r>
    <w:r>
      <w:rPr>
        <w:rStyle w:val="a8"/>
      </w:rPr>
      <w:fldChar w:fldCharType="end"/>
    </w:r>
  </w:p>
  <w:p w:rsidR="00997473" w:rsidRDefault="00997473">
    <w:pPr>
      <w:pStyle w:val="a7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997473" w:rsidRDefault="00997473">
    <w:pPr>
      <w:pStyle w:val="a7"/>
      <w:pBdr>
        <w:top w:val="single" w:sz="4" w:space="1" w:color="auto"/>
      </w:pBdr>
      <w:ind w:right="360"/>
      <w:rPr>
        <w:color w:val="FFFFFF"/>
        <w:sz w:val="16"/>
      </w:rPr>
    </w:pPr>
    <w:r>
      <w:rPr>
        <w:sz w:val="16"/>
        <w:lang w:val="en-US"/>
      </w:rPr>
      <w:sym w:font="Symbol" w:char="F0D3"/>
    </w:r>
    <w:r w:rsidRPr="004C1CA2">
      <w:rPr>
        <w:sz w:val="16"/>
      </w:rPr>
      <w:t xml:space="preserve"> </w:t>
    </w:r>
    <w:r>
      <w:rPr>
        <w:sz w:val="16"/>
      </w:rPr>
      <w:t>Гермонова Е.А., Митрофанова Е.И.. Методические указания по информатике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000000" w:rsidRDefault="00BB7B4C">
      <w:r>
        <w:separator/>
      </w:r>
    </w:p>
  </w:footnote>
  <w:footnote w:type="continuationSeparator" w:id="0">
    <w:p w:rsidR="00000000" w:rsidRDefault="00BB7B4C">
      <w:r>
        <w:continuationSeparator/>
      </w:r>
    </w:p>
  </w:footnote>
  <w:footnote w:id="1">
    <w:p w:rsidR="00997473" w:rsidRDefault="00997473">
      <w:pPr>
        <w:pStyle w:val="ad"/>
        <w:rPr>
          <w:sz w:val="16"/>
        </w:rPr>
      </w:pPr>
      <w:r>
        <w:rPr>
          <w:rStyle w:val="ae"/>
        </w:rPr>
        <w:t>*</w:t>
      </w:r>
      <w:r>
        <w:t xml:space="preserve"> </w:t>
      </w:r>
      <w:r>
        <w:rPr>
          <w:sz w:val="16"/>
        </w:rPr>
        <w:t>Приведенное описание математического аппарата формул является лишь примером для описания поставленных задач по  вариантам курс</w:t>
      </w:r>
      <w:r>
        <w:rPr>
          <w:sz w:val="16"/>
        </w:rPr>
        <w:t>о</w:t>
      </w:r>
      <w:r>
        <w:rPr>
          <w:sz w:val="16"/>
        </w:rPr>
        <w:t>вой работы.</w:t>
      </w:r>
    </w:p>
  </w:footnote>
  <w:footnote w:id="2">
    <w:p w:rsidR="00997473" w:rsidRDefault="00997473">
      <w:pPr>
        <w:pStyle w:val="ad"/>
        <w:rPr>
          <w:sz w:val="16"/>
        </w:rPr>
      </w:pPr>
      <w:r>
        <w:rPr>
          <w:rStyle w:val="ae"/>
        </w:rPr>
        <w:t>**</w:t>
      </w:r>
      <w:r>
        <w:t xml:space="preserve"> </w:t>
      </w:r>
      <w:r>
        <w:rPr>
          <w:sz w:val="16"/>
        </w:rPr>
        <w:t>1. Зданович В.Г. и др. Высшая геодезия, М., 1970.</w:t>
      </w:r>
    </w:p>
    <w:p w:rsidR="00997473" w:rsidRDefault="00997473">
      <w:pPr>
        <w:pStyle w:val="ad"/>
      </w:pPr>
      <w:r>
        <w:rPr>
          <w:sz w:val="16"/>
        </w:rPr>
        <w:t xml:space="preserve">     2. Маслов А.В. и др. Геодезия, М., 1972.</w:t>
      </w:r>
    </w:p>
  </w:footnote>
  <w:footnote w:id="3">
    <w:p w:rsidR="00997473" w:rsidRDefault="00997473">
      <w:pPr>
        <w:pStyle w:val="ad"/>
      </w:pPr>
      <w:r>
        <w:rPr>
          <w:rStyle w:val="ae"/>
        </w:rPr>
        <w:t>1</w:t>
      </w:r>
      <w:r>
        <w:t xml:space="preserve"> Созданный пользователем тип vect4_double=array[1..4] of double;</w:t>
      </w:r>
    </w:p>
  </w:footnote>
  <w:footnote w:id="4">
    <w:p w:rsidR="00997473" w:rsidRDefault="00997473">
      <w:pPr>
        <w:pStyle w:val="ad"/>
      </w:pPr>
      <w:r>
        <w:rPr>
          <w:rStyle w:val="ae"/>
        </w:rPr>
        <w:t>2</w:t>
      </w:r>
      <w:r>
        <w:t xml:space="preserve"> Созданный пользователем тип vect4_</w:t>
      </w:r>
      <w:r>
        <w:rPr>
          <w:lang w:val="en-US"/>
        </w:rPr>
        <w:t>integer</w:t>
      </w:r>
      <w:r>
        <w:t xml:space="preserve">=array[1..4] of </w:t>
      </w:r>
      <w:r>
        <w:rPr>
          <w:lang w:val="en-US"/>
        </w:rPr>
        <w:t>integer</w:t>
      </w:r>
      <w:r>
        <w:t>;</w:t>
      </w:r>
    </w:p>
  </w:footnote>
  <w:footnote w:id="5">
    <w:p w:rsidR="00997473" w:rsidRPr="004C1CA2" w:rsidRDefault="00997473">
      <w:pPr>
        <w:pStyle w:val="ad"/>
        <w:rPr>
          <w:lang w:val="en-GB"/>
        </w:rPr>
      </w:pPr>
      <w:r w:rsidRPr="004C1CA2">
        <w:rPr>
          <w:rStyle w:val="ae"/>
          <w:lang w:val="en-GB"/>
        </w:rPr>
        <w:t>3</w:t>
      </w:r>
      <w:r w:rsidRPr="004C1CA2">
        <w:rPr>
          <w:lang w:val="en-GB"/>
        </w:rPr>
        <w:t xml:space="preserve"> </w:t>
      </w:r>
      <w:r>
        <w:t>Созданный</w:t>
      </w:r>
      <w:r w:rsidRPr="004C1CA2">
        <w:rPr>
          <w:lang w:val="en-GB"/>
        </w:rPr>
        <w:t xml:space="preserve"> </w:t>
      </w:r>
      <w:r>
        <w:t>пользователем</w:t>
      </w:r>
      <w:r w:rsidRPr="004C1CA2">
        <w:rPr>
          <w:lang w:val="en-GB"/>
        </w:rPr>
        <w:t xml:space="preserve"> </w:t>
      </w:r>
      <w:r>
        <w:t>тип</w:t>
      </w:r>
      <w:r w:rsidRPr="004C1CA2">
        <w:rPr>
          <w:lang w:val="en-GB"/>
        </w:rPr>
        <w:t xml:space="preserve"> vect4_</w:t>
      </w:r>
      <w:r>
        <w:rPr>
          <w:lang w:val="en-US"/>
        </w:rPr>
        <w:t>string</w:t>
      </w:r>
      <w:r w:rsidRPr="004C1CA2">
        <w:rPr>
          <w:lang w:val="en-GB"/>
        </w:rPr>
        <w:t xml:space="preserve">=array[1..4] of </w:t>
      </w:r>
      <w:r>
        <w:rPr>
          <w:lang w:val="en-US"/>
        </w:rPr>
        <w:t>shortstring</w:t>
      </w:r>
      <w:r w:rsidRPr="004C1CA2">
        <w:rPr>
          <w:lang w:val="en-GB"/>
        </w:rPr>
        <w:t>;</w:t>
      </w:r>
    </w:p>
  </w:footnote>
  <w:footnote w:id="6">
    <w:p w:rsidR="00997473" w:rsidRDefault="00997473">
      <w:pPr>
        <w:pStyle w:val="ad"/>
        <w:rPr>
          <w:sz w:val="16"/>
        </w:rPr>
      </w:pPr>
      <w:r>
        <w:rPr>
          <w:rStyle w:val="ae"/>
          <w:sz w:val="16"/>
        </w:rPr>
        <w:t>*</w:t>
      </w:r>
      <w:r>
        <w:rPr>
          <w:sz w:val="16"/>
        </w:rPr>
        <w:t xml:space="preserve"> Не обязательно тестовые примеры подготавливать в </w:t>
      </w:r>
      <w:r>
        <w:rPr>
          <w:sz w:val="16"/>
          <w:lang w:val="en-US"/>
        </w:rPr>
        <w:t>MathCad</w:t>
      </w:r>
      <w:r>
        <w:rPr>
          <w:sz w:val="16"/>
        </w:rPr>
        <w:t>, во</w:t>
      </w:r>
      <w:r>
        <w:rPr>
          <w:sz w:val="16"/>
        </w:rPr>
        <w:t>з</w:t>
      </w:r>
      <w:r>
        <w:rPr>
          <w:sz w:val="16"/>
        </w:rPr>
        <w:t>можно применить любой другой вариант расчета (на микрокалькул</w:t>
      </w:r>
      <w:r>
        <w:rPr>
          <w:sz w:val="16"/>
        </w:rPr>
        <w:t>я</w:t>
      </w:r>
      <w:r>
        <w:rPr>
          <w:sz w:val="16"/>
        </w:rPr>
        <w:t xml:space="preserve">торе, в </w:t>
      </w:r>
      <w:r>
        <w:rPr>
          <w:sz w:val="16"/>
          <w:lang w:val="en-US"/>
        </w:rPr>
        <w:t>Exel</w:t>
      </w:r>
      <w:r>
        <w:rPr>
          <w:sz w:val="16"/>
        </w:rPr>
        <w:t xml:space="preserve"> и т.п)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997473" w:rsidRDefault="00997473">
    <w:pPr>
      <w:pStyle w:val="a9"/>
      <w:framePr w:wrap="around" w:vAnchor="text" w:hAnchor="margin" w:xAlign="center" w:y="1"/>
      <w:rPr>
        <w:rStyle w:val="a8"/>
      </w:rPr>
    </w:pPr>
    <w:r>
      <w:rPr>
        <w:rStyle w:val="a8"/>
      </w:rPr>
      <w:fldChar w:fldCharType="begin"/>
    </w:r>
    <w:r>
      <w:rPr>
        <w:rStyle w:val="a8"/>
      </w:rPr>
      <w:instrText xml:space="preserve">PAGE  </w:instrText>
    </w:r>
    <w:r w:rsidR="002F2625">
      <w:rPr>
        <w:rStyle w:val="a8"/>
      </w:rPr>
      <w:fldChar w:fldCharType="separate"/>
    </w:r>
    <w:r w:rsidR="002F2625">
      <w:rPr>
        <w:rStyle w:val="a8"/>
        <w:noProof/>
      </w:rPr>
      <w:t>38</w:t>
    </w:r>
    <w:r>
      <w:rPr>
        <w:rStyle w:val="a8"/>
      </w:rPr>
      <w:fldChar w:fldCharType="end"/>
    </w:r>
  </w:p>
  <w:p w:rsidR="00997473" w:rsidRDefault="00997473">
    <w:pPr>
      <w:pStyle w:val="a9"/>
      <w:framePr w:wrap="auto" w:hAnchor="text" w:y="-3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997473" w:rsidRDefault="00997473">
    <w:pPr>
      <w:pStyle w:val="a9"/>
      <w:framePr w:wrap="around" w:vAnchor="text" w:hAnchor="margin" w:xAlign="center" w:y="1"/>
      <w:rPr>
        <w:rStyle w:val="a8"/>
      </w:rPr>
    </w:pPr>
    <w:r>
      <w:rPr>
        <w:rStyle w:val="a8"/>
        <w:sz w:val="16"/>
      </w:rPr>
      <w:t>-</w:t>
    </w:r>
    <w:r>
      <w:rPr>
        <w:rStyle w:val="a8"/>
        <w:sz w:val="16"/>
      </w:rPr>
      <w:fldChar w:fldCharType="begin"/>
    </w:r>
    <w:r>
      <w:rPr>
        <w:rStyle w:val="a8"/>
        <w:sz w:val="16"/>
      </w:rPr>
      <w:instrText xml:space="preserve">PAGE  </w:instrText>
    </w:r>
    <w:r>
      <w:rPr>
        <w:rStyle w:val="a8"/>
        <w:sz w:val="16"/>
      </w:rPr>
      <w:fldChar w:fldCharType="separate"/>
    </w:r>
    <w:r w:rsidR="002F2625">
      <w:rPr>
        <w:rStyle w:val="a8"/>
        <w:noProof/>
        <w:sz w:val="16"/>
      </w:rPr>
      <w:t>2</w:t>
    </w:r>
    <w:r>
      <w:rPr>
        <w:rStyle w:val="a8"/>
        <w:sz w:val="16"/>
      </w:rPr>
      <w:fldChar w:fldCharType="end"/>
    </w:r>
    <w:r>
      <w:rPr>
        <w:rStyle w:val="a8"/>
        <w:sz w:val="16"/>
      </w:rPr>
      <w:t>-</w:t>
    </w:r>
  </w:p>
  <w:p w:rsidR="00997473" w:rsidRDefault="00997473">
    <w:pPr>
      <w:pStyle w:val="a9"/>
      <w:ind w:right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997473" w:rsidRDefault="00997473">
    <w:pPr>
      <w:pStyle w:val="a9"/>
      <w:framePr w:wrap="around" w:vAnchor="text" w:hAnchor="margin" w:xAlign="outside" w:y="1"/>
      <w:rPr>
        <w:rStyle w:val="a8"/>
        <w:sz w:val="20"/>
      </w:rPr>
    </w:pPr>
  </w:p>
  <w:p w:rsidR="00997473" w:rsidRDefault="00997473">
    <w:pPr>
      <w:pStyle w:val="a9"/>
      <w:ind w:right="360" w:firstLine="360"/>
      <w:rPr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  <w:pPr>
        <w:ind w:left="0" w:firstLine="0"/>
      </w:pPr>
    </w:lvl>
  </w:abstractNum>
  <w:abstractNum w:abstractNumId="1" w15:restartNumberingAfterBreak="0">
    <w:nsid w:val="016C46DF"/>
    <w:multiLevelType w:val="singleLevel"/>
    <w:tmpl w:val="1820CF36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2" w15:restartNumberingAfterBreak="0">
    <w:nsid w:val="1C81319D"/>
    <w:multiLevelType w:val="singleLevel"/>
    <w:tmpl w:val="1820CF36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3" w15:restartNumberingAfterBreak="0">
    <w:nsid w:val="281850D0"/>
    <w:multiLevelType w:val="hybridMultilevel"/>
    <w:tmpl w:val="98161342"/>
    <w:lvl w:ilvl="0" w:tplc="B93008D2">
      <w:start w:val="1"/>
      <w:numFmt w:val="bullet"/>
      <w:lvlText w:val=""/>
      <w:lvlJc w:val="left"/>
      <w:pPr>
        <w:tabs>
          <w:tab w:val="num" w:pos="2148"/>
        </w:tabs>
        <w:ind w:left="2148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tabs>
          <w:tab w:val="num" w:pos="2148"/>
        </w:tabs>
        <w:ind w:left="2148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2AC51520"/>
    <w:multiLevelType w:val="hybridMultilevel"/>
    <w:tmpl w:val="7E4EDB58"/>
    <w:lvl w:ilvl="0" w:tplc="B93008D2">
      <w:start w:val="1"/>
      <w:numFmt w:val="bullet"/>
      <w:lvlText w:val=""/>
      <w:lvlJc w:val="left"/>
      <w:pPr>
        <w:tabs>
          <w:tab w:val="num" w:pos="1468"/>
        </w:tabs>
        <w:ind w:left="14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88"/>
        </w:tabs>
        <w:ind w:left="2188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908"/>
        </w:tabs>
        <w:ind w:left="29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28"/>
        </w:tabs>
        <w:ind w:left="36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48"/>
        </w:tabs>
        <w:ind w:left="434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68"/>
        </w:tabs>
        <w:ind w:left="50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88"/>
        </w:tabs>
        <w:ind w:left="57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508"/>
        </w:tabs>
        <w:ind w:left="650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28"/>
        </w:tabs>
        <w:ind w:left="7228" w:hanging="360"/>
      </w:pPr>
      <w:rPr>
        <w:rFonts w:ascii="Wingdings" w:hAnsi="Wingdings" w:hint="default"/>
      </w:rPr>
    </w:lvl>
  </w:abstractNum>
  <w:abstractNum w:abstractNumId="5" w15:restartNumberingAfterBreak="0">
    <w:nsid w:val="369E07DC"/>
    <w:multiLevelType w:val="multilevel"/>
    <w:tmpl w:val="355C6B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4C32530B"/>
    <w:multiLevelType w:val="singleLevel"/>
    <w:tmpl w:val="1820CF36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num w:numId="1" w16cid:durableId="672882221">
    <w:abstractNumId w:val="2"/>
    <w:lvlOverride w:ilvl="0">
      <w:startOverride w:val="1"/>
    </w:lvlOverride>
  </w:num>
  <w:num w:numId="2" w16cid:durableId="1683897047">
    <w:abstractNumId w:val="0"/>
    <w:lvlOverride w:ilvl="0">
      <w:lvl w:ilvl="0">
        <w:numFmt w:val="bullet"/>
        <w:lvlText w:val=""/>
        <w:legacy w:legacy="1" w:legacySpace="0" w:legacyIndent="283"/>
        <w:lvlJc w:val="left"/>
        <w:pPr>
          <w:ind w:left="680" w:hanging="283"/>
        </w:pPr>
        <w:rPr>
          <w:rFonts w:ascii="Symbol" w:hAnsi="Symbol" w:hint="default"/>
        </w:rPr>
      </w:lvl>
    </w:lvlOverride>
  </w:num>
  <w:num w:numId="3" w16cid:durableId="1267233475">
    <w:abstractNumId w:val="1"/>
    <w:lvlOverride w:ilvl="0">
      <w:startOverride w:val="1"/>
    </w:lvlOverride>
  </w:num>
  <w:num w:numId="4" w16cid:durableId="1649626280">
    <w:abstractNumId w:val="6"/>
  </w:num>
  <w:num w:numId="5" w16cid:durableId="1096630526">
    <w:abstractNumId w:val="5"/>
  </w:num>
  <w:num w:numId="6" w16cid:durableId="2006857272">
    <w:abstractNumId w:val="3"/>
  </w:num>
  <w:num w:numId="7" w16cid:durableId="1967617937">
    <w:abstractNumId w:val="4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web"/>
  <w:zoom w:percent="4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inkAnnotations="0"/>
  <w:defaultTabStop w:val="708"/>
  <w:autoHyphenation/>
  <w:hyphenationZone w:val="357"/>
  <w:bookFoldPrinting/>
  <w:bookFoldPrintingSheets w:val="40"/>
  <w:drawingGridHorizontalSpacing w:val="187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C1CA2"/>
    <w:rsid w:val="002F2625"/>
    <w:rsid w:val="004C1CA2"/>
    <w:rsid w:val="004E0783"/>
    <w:rsid w:val="00843CFE"/>
    <w:rsid w:val="00997473"/>
    <w:rsid w:val="009F40BE"/>
    <w:rsid w:val="00AD0F01"/>
    <w:rsid w:val="00BB7B4C"/>
    <w:rsid w:val="00FE6B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  <w15:chartTrackingRefBased/>
  <w15:docId w15:val="{137CCBB8-A972-D243-9D55-1BD545ACD1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autoRedefine/>
    <w:qFormat/>
    <w:pPr>
      <w:keepNext/>
      <w:suppressAutoHyphens/>
      <w:spacing w:after="360"/>
      <w:jc w:val="center"/>
      <w:outlineLvl w:val="0"/>
    </w:pPr>
    <w:rPr>
      <w:b/>
      <w:kern w:val="28"/>
      <w:sz w:val="20"/>
    </w:rPr>
  </w:style>
  <w:style w:type="paragraph" w:styleId="2">
    <w:name w:val="heading 2"/>
    <w:basedOn w:val="a"/>
    <w:next w:val="a"/>
    <w:qFormat/>
    <w:pPr>
      <w:keepNext/>
      <w:suppressAutoHyphens/>
      <w:spacing w:before="360" w:after="360"/>
      <w:jc w:val="center"/>
      <w:outlineLvl w:val="1"/>
    </w:pPr>
    <w:rPr>
      <w:b/>
      <w:i/>
      <w:sz w:val="28"/>
    </w:rPr>
  </w:style>
  <w:style w:type="paragraph" w:styleId="3">
    <w:name w:val="heading 3"/>
    <w:basedOn w:val="a"/>
    <w:next w:val="a"/>
    <w:qFormat/>
    <w:pPr>
      <w:keepNext/>
      <w:suppressAutoHyphens/>
      <w:spacing w:before="240" w:after="60"/>
      <w:jc w:val="center"/>
      <w:outlineLvl w:val="2"/>
    </w:pPr>
    <w:rPr>
      <w:rFonts w:ascii="Arial" w:hAnsi="Arial"/>
      <w:b/>
      <w:szCs w:val="20"/>
    </w:rPr>
  </w:style>
  <w:style w:type="paragraph" w:styleId="4">
    <w:name w:val="heading 4"/>
    <w:basedOn w:val="a"/>
    <w:next w:val="a"/>
    <w:qFormat/>
    <w:pPr>
      <w:keepNext/>
      <w:ind w:firstLine="720"/>
      <w:jc w:val="center"/>
      <w:outlineLvl w:val="3"/>
    </w:pPr>
    <w:rPr>
      <w:b/>
    </w:rPr>
  </w:style>
  <w:style w:type="paragraph" w:styleId="5">
    <w:name w:val="heading 5"/>
    <w:basedOn w:val="a"/>
    <w:next w:val="a"/>
    <w:qFormat/>
    <w:pPr>
      <w:suppressAutoHyphens/>
      <w:spacing w:before="240" w:after="60"/>
      <w:jc w:val="center"/>
      <w:outlineLvl w:val="4"/>
    </w:pPr>
    <w:rPr>
      <w:b/>
      <w:sz w:val="22"/>
      <w:szCs w:val="20"/>
    </w:rPr>
  </w:style>
  <w:style w:type="paragraph" w:styleId="6">
    <w:name w:val="heading 6"/>
    <w:basedOn w:val="a"/>
    <w:next w:val="a"/>
    <w:qFormat/>
    <w:pPr>
      <w:keepNext/>
      <w:jc w:val="center"/>
      <w:outlineLvl w:val="5"/>
    </w:pPr>
    <w:rPr>
      <w:b/>
      <w:caps/>
      <w:sz w:val="32"/>
    </w:rPr>
  </w:style>
  <w:style w:type="paragraph" w:styleId="7">
    <w:name w:val="heading 7"/>
    <w:basedOn w:val="a"/>
    <w:next w:val="a"/>
    <w:qFormat/>
    <w:pPr>
      <w:keepNext/>
      <w:pBdr>
        <w:top w:val="single" w:sz="18" w:space="1" w:color="auto"/>
        <w:left w:val="single" w:sz="18" w:space="1" w:color="auto"/>
        <w:bottom w:val="single" w:sz="18" w:space="1" w:color="auto"/>
        <w:right w:val="single" w:sz="18" w:space="1" w:color="auto"/>
      </w:pBdr>
      <w:jc w:val="center"/>
      <w:outlineLvl w:val="6"/>
    </w:pPr>
    <w:rPr>
      <w:b/>
      <w:sz w:val="32"/>
    </w:rPr>
  </w:style>
  <w:style w:type="paragraph" w:styleId="8">
    <w:name w:val="heading 8"/>
    <w:basedOn w:val="a"/>
    <w:next w:val="a"/>
    <w:qFormat/>
    <w:pPr>
      <w:keepNext/>
      <w:pBdr>
        <w:top w:val="single" w:sz="18" w:space="1" w:color="auto"/>
        <w:left w:val="single" w:sz="18" w:space="1" w:color="auto"/>
        <w:bottom w:val="single" w:sz="18" w:space="1" w:color="auto"/>
        <w:right w:val="single" w:sz="18" w:space="1" w:color="auto"/>
      </w:pBdr>
      <w:jc w:val="center"/>
      <w:outlineLvl w:val="7"/>
    </w:pPr>
    <w:rPr>
      <w:b/>
    </w:rPr>
  </w:style>
  <w:style w:type="paragraph" w:styleId="9">
    <w:name w:val="heading 9"/>
    <w:basedOn w:val="a"/>
    <w:next w:val="a"/>
    <w:qFormat/>
    <w:pPr>
      <w:keepNext/>
      <w:pBdr>
        <w:top w:val="single" w:sz="18" w:space="1" w:color="auto"/>
        <w:left w:val="single" w:sz="18" w:space="1" w:color="auto"/>
        <w:bottom w:val="single" w:sz="18" w:space="1" w:color="auto"/>
        <w:right w:val="single" w:sz="18" w:space="1" w:color="auto"/>
      </w:pBdr>
      <w:ind w:firstLine="4675"/>
      <w:jc w:val="both"/>
      <w:outlineLvl w:val="8"/>
    </w:pPr>
    <w:rPr>
      <w:sz w:val="28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customStyle="1" w:styleId="caaieiaie4">
    <w:name w:val="caaieiaie 4"/>
    <w:basedOn w:val="a"/>
    <w:next w:val="a"/>
    <w:pPr>
      <w:keepNext/>
      <w:suppressAutoHyphens/>
      <w:overflowPunct w:val="0"/>
      <w:autoSpaceDE w:val="0"/>
      <w:autoSpaceDN w:val="0"/>
      <w:adjustRightInd w:val="0"/>
      <w:spacing w:before="240" w:after="60"/>
      <w:jc w:val="center"/>
    </w:pPr>
    <w:rPr>
      <w:rFonts w:ascii="Arial" w:hAnsi="Arial"/>
      <w:b/>
      <w:caps/>
      <w:szCs w:val="20"/>
    </w:rPr>
  </w:style>
  <w:style w:type="paragraph" w:customStyle="1" w:styleId="caaieiaie5">
    <w:name w:val="caaieiaie 5"/>
    <w:basedOn w:val="a"/>
    <w:next w:val="a"/>
    <w:pPr>
      <w:keepNext/>
      <w:suppressAutoHyphens/>
      <w:overflowPunct w:val="0"/>
      <w:autoSpaceDE w:val="0"/>
      <w:autoSpaceDN w:val="0"/>
      <w:adjustRightInd w:val="0"/>
      <w:spacing w:before="240" w:after="60"/>
      <w:jc w:val="center"/>
    </w:pPr>
    <w:rPr>
      <w:b/>
      <w:sz w:val="22"/>
      <w:szCs w:val="20"/>
    </w:rPr>
  </w:style>
  <w:style w:type="paragraph" w:styleId="10">
    <w:name w:val="toc 1"/>
    <w:basedOn w:val="a"/>
    <w:next w:val="a"/>
    <w:autoRedefine/>
    <w:semiHidden/>
    <w:pPr>
      <w:tabs>
        <w:tab w:val="right" w:leader="dot" w:pos="5670"/>
      </w:tabs>
    </w:pPr>
    <w:rPr>
      <w:noProof/>
      <w:sz w:val="20"/>
    </w:rPr>
  </w:style>
  <w:style w:type="paragraph" w:styleId="20">
    <w:name w:val="toc 2"/>
    <w:basedOn w:val="a"/>
    <w:next w:val="a"/>
    <w:autoRedefine/>
    <w:semiHidden/>
    <w:pPr>
      <w:tabs>
        <w:tab w:val="right" w:leader="dot" w:pos="5670"/>
      </w:tabs>
      <w:spacing w:line="360" w:lineRule="auto"/>
      <w:ind w:left="200" w:firstLine="226"/>
    </w:pPr>
    <w:rPr>
      <w:noProof/>
      <w:sz w:val="20"/>
      <w:szCs w:val="28"/>
    </w:rPr>
  </w:style>
  <w:style w:type="paragraph" w:styleId="a3">
    <w:name w:val="Body Text Indent"/>
    <w:basedOn w:val="a"/>
    <w:pPr>
      <w:ind w:firstLine="709"/>
      <w:jc w:val="both"/>
    </w:pPr>
    <w:rPr>
      <w:szCs w:val="20"/>
    </w:rPr>
  </w:style>
  <w:style w:type="paragraph" w:styleId="a4">
    <w:name w:val="List"/>
    <w:basedOn w:val="a"/>
    <w:pPr>
      <w:ind w:left="284" w:hanging="284"/>
    </w:pPr>
    <w:rPr>
      <w:sz w:val="20"/>
      <w:szCs w:val="20"/>
    </w:rPr>
  </w:style>
  <w:style w:type="paragraph" w:styleId="50">
    <w:name w:val="List 5"/>
    <w:basedOn w:val="a"/>
    <w:pPr>
      <w:ind w:left="681" w:hanging="284"/>
    </w:pPr>
    <w:rPr>
      <w:sz w:val="20"/>
      <w:szCs w:val="20"/>
    </w:rPr>
  </w:style>
  <w:style w:type="paragraph" w:styleId="21">
    <w:name w:val="Body Text Indent 2"/>
    <w:basedOn w:val="a"/>
    <w:pPr>
      <w:ind w:firstLine="720"/>
      <w:jc w:val="both"/>
    </w:pPr>
    <w:rPr>
      <w:szCs w:val="20"/>
    </w:rPr>
  </w:style>
  <w:style w:type="paragraph" w:styleId="30">
    <w:name w:val="Body Text Indent 3"/>
    <w:basedOn w:val="a"/>
    <w:pPr>
      <w:ind w:firstLine="720"/>
    </w:pPr>
    <w:rPr>
      <w:szCs w:val="20"/>
    </w:rPr>
  </w:style>
  <w:style w:type="paragraph" w:styleId="a5">
    <w:name w:val="Body Text"/>
    <w:basedOn w:val="a"/>
    <w:pPr>
      <w:spacing w:after="120"/>
      <w:ind w:firstLine="720"/>
    </w:pPr>
    <w:rPr>
      <w:sz w:val="20"/>
      <w:szCs w:val="20"/>
    </w:rPr>
  </w:style>
  <w:style w:type="paragraph" w:customStyle="1" w:styleId="a6">
    <w:name w:val="ОбычныйРисунок"/>
    <w:basedOn w:val="a"/>
    <w:pPr>
      <w:jc w:val="center"/>
    </w:pPr>
    <w:rPr>
      <w:szCs w:val="20"/>
    </w:rPr>
  </w:style>
  <w:style w:type="paragraph" w:styleId="22">
    <w:name w:val="List 2"/>
    <w:basedOn w:val="a"/>
    <w:pPr>
      <w:ind w:left="567" w:hanging="283"/>
    </w:pPr>
    <w:rPr>
      <w:sz w:val="20"/>
      <w:szCs w:val="20"/>
    </w:rPr>
  </w:style>
  <w:style w:type="paragraph" w:styleId="40">
    <w:name w:val="List 4"/>
    <w:basedOn w:val="a"/>
    <w:pPr>
      <w:ind w:left="1134" w:hanging="283"/>
    </w:pPr>
    <w:rPr>
      <w:sz w:val="20"/>
      <w:szCs w:val="20"/>
    </w:rPr>
  </w:style>
  <w:style w:type="paragraph" w:styleId="a7">
    <w:name w:val="footer"/>
    <w:basedOn w:val="a"/>
    <w:pPr>
      <w:tabs>
        <w:tab w:val="center" w:pos="4153"/>
        <w:tab w:val="right" w:pos="8306"/>
      </w:tabs>
    </w:pPr>
  </w:style>
  <w:style w:type="character" w:styleId="a8">
    <w:name w:val="page number"/>
    <w:basedOn w:val="a0"/>
  </w:style>
  <w:style w:type="paragraph" w:styleId="a9">
    <w:name w:val="header"/>
    <w:basedOn w:val="a"/>
    <w:pPr>
      <w:tabs>
        <w:tab w:val="center" w:pos="4153"/>
        <w:tab w:val="right" w:pos="8306"/>
      </w:tabs>
    </w:pPr>
  </w:style>
  <w:style w:type="paragraph" w:styleId="aa">
    <w:name w:val="Plain Text"/>
    <w:basedOn w:val="a"/>
    <w:rPr>
      <w:rFonts w:ascii="Courier New" w:hAnsi="Courier New"/>
      <w:sz w:val="20"/>
      <w:szCs w:val="20"/>
    </w:rPr>
  </w:style>
  <w:style w:type="paragraph" w:styleId="31">
    <w:name w:val="toc 3"/>
    <w:basedOn w:val="a"/>
    <w:next w:val="a"/>
    <w:autoRedefine/>
    <w:semiHidden/>
    <w:pPr>
      <w:ind w:left="480"/>
    </w:pPr>
  </w:style>
  <w:style w:type="paragraph" w:styleId="41">
    <w:name w:val="toc 4"/>
    <w:basedOn w:val="a"/>
    <w:next w:val="a"/>
    <w:autoRedefine/>
    <w:semiHidden/>
    <w:pPr>
      <w:ind w:left="720"/>
    </w:pPr>
  </w:style>
  <w:style w:type="paragraph" w:styleId="51">
    <w:name w:val="toc 5"/>
    <w:basedOn w:val="a"/>
    <w:next w:val="a"/>
    <w:autoRedefine/>
    <w:semiHidden/>
    <w:pPr>
      <w:ind w:left="960"/>
    </w:pPr>
  </w:style>
  <w:style w:type="paragraph" w:styleId="60">
    <w:name w:val="toc 6"/>
    <w:basedOn w:val="a"/>
    <w:next w:val="a"/>
    <w:autoRedefine/>
    <w:semiHidden/>
    <w:pPr>
      <w:ind w:left="1200"/>
    </w:pPr>
  </w:style>
  <w:style w:type="paragraph" w:styleId="70">
    <w:name w:val="toc 7"/>
    <w:basedOn w:val="a"/>
    <w:next w:val="a"/>
    <w:autoRedefine/>
    <w:semiHidden/>
    <w:pPr>
      <w:ind w:left="1440"/>
    </w:pPr>
  </w:style>
  <w:style w:type="paragraph" w:styleId="80">
    <w:name w:val="toc 8"/>
    <w:basedOn w:val="a"/>
    <w:next w:val="a"/>
    <w:autoRedefine/>
    <w:semiHidden/>
    <w:pPr>
      <w:ind w:left="1680"/>
    </w:pPr>
  </w:style>
  <w:style w:type="paragraph" w:styleId="90">
    <w:name w:val="toc 9"/>
    <w:basedOn w:val="a"/>
    <w:next w:val="a"/>
    <w:autoRedefine/>
    <w:semiHidden/>
    <w:pPr>
      <w:ind w:left="1920"/>
    </w:pPr>
  </w:style>
  <w:style w:type="paragraph" w:styleId="ab">
    <w:name w:val="Title"/>
    <w:basedOn w:val="a"/>
    <w:qFormat/>
    <w:pPr>
      <w:spacing w:line="360" w:lineRule="auto"/>
      <w:jc w:val="center"/>
    </w:pPr>
    <w:rPr>
      <w:sz w:val="28"/>
      <w:lang w:val="uk-UA"/>
    </w:rPr>
  </w:style>
  <w:style w:type="paragraph" w:styleId="23">
    <w:name w:val="Body Text 2"/>
    <w:basedOn w:val="a"/>
    <w:pPr>
      <w:jc w:val="both"/>
    </w:pPr>
  </w:style>
  <w:style w:type="paragraph" w:styleId="32">
    <w:name w:val="Body Text 3"/>
    <w:basedOn w:val="a"/>
    <w:pPr>
      <w:jc w:val="both"/>
    </w:pPr>
    <w:rPr>
      <w:sz w:val="28"/>
    </w:rPr>
  </w:style>
  <w:style w:type="paragraph" w:styleId="ac">
    <w:name w:val="caption"/>
    <w:basedOn w:val="a"/>
    <w:next w:val="a"/>
    <w:qFormat/>
    <w:pPr>
      <w:spacing w:after="240"/>
      <w:ind w:firstLine="748"/>
      <w:jc w:val="both"/>
    </w:pPr>
    <w:rPr>
      <w:sz w:val="28"/>
    </w:rPr>
  </w:style>
  <w:style w:type="paragraph" w:styleId="ad">
    <w:name w:val="footnote text"/>
    <w:basedOn w:val="a"/>
    <w:semiHidden/>
    <w:rPr>
      <w:sz w:val="20"/>
    </w:rPr>
  </w:style>
  <w:style w:type="character" w:styleId="ae">
    <w:name w:val="footnote reference"/>
    <w:basedOn w:val="a0"/>
    <w:semiHidden/>
    <w:rPr>
      <w:vertAlign w:val="superscript"/>
    </w:rPr>
  </w:style>
  <w:style w:type="paragraph" w:styleId="24">
    <w:name w:val="index 2"/>
    <w:basedOn w:val="a"/>
    <w:next w:val="a"/>
    <w:autoRedefine/>
    <w:semiHidden/>
    <w:pPr>
      <w:ind w:left="480" w:hanging="240"/>
    </w:pPr>
  </w:style>
  <w:style w:type="paragraph" w:styleId="11">
    <w:name w:val="index 1"/>
    <w:basedOn w:val="a"/>
    <w:next w:val="a"/>
    <w:autoRedefine/>
    <w:semiHidden/>
    <w:pPr>
      <w:ind w:left="240" w:hanging="240"/>
    </w:pPr>
  </w:style>
  <w:style w:type="paragraph" w:styleId="33">
    <w:name w:val="index 3"/>
    <w:basedOn w:val="a"/>
    <w:next w:val="a"/>
    <w:autoRedefine/>
    <w:semiHidden/>
    <w:pPr>
      <w:ind w:left="720" w:hanging="240"/>
    </w:pPr>
  </w:style>
  <w:style w:type="paragraph" w:styleId="42">
    <w:name w:val="index 4"/>
    <w:basedOn w:val="a"/>
    <w:next w:val="a"/>
    <w:autoRedefine/>
    <w:semiHidden/>
    <w:pPr>
      <w:ind w:left="960" w:hanging="240"/>
    </w:pPr>
  </w:style>
  <w:style w:type="paragraph" w:styleId="52">
    <w:name w:val="index 5"/>
    <w:basedOn w:val="a"/>
    <w:next w:val="a"/>
    <w:autoRedefine/>
    <w:semiHidden/>
    <w:pPr>
      <w:ind w:left="1200" w:hanging="240"/>
    </w:pPr>
  </w:style>
  <w:style w:type="paragraph" w:styleId="61">
    <w:name w:val="index 6"/>
    <w:basedOn w:val="a"/>
    <w:next w:val="a"/>
    <w:autoRedefine/>
    <w:semiHidden/>
    <w:pPr>
      <w:ind w:left="1440" w:hanging="240"/>
    </w:pPr>
  </w:style>
  <w:style w:type="paragraph" w:styleId="71">
    <w:name w:val="index 7"/>
    <w:basedOn w:val="a"/>
    <w:next w:val="a"/>
    <w:autoRedefine/>
    <w:semiHidden/>
    <w:pPr>
      <w:ind w:left="1680" w:hanging="240"/>
    </w:pPr>
  </w:style>
  <w:style w:type="paragraph" w:styleId="81">
    <w:name w:val="index 8"/>
    <w:basedOn w:val="a"/>
    <w:next w:val="a"/>
    <w:autoRedefine/>
    <w:semiHidden/>
    <w:pPr>
      <w:ind w:left="1920" w:hanging="240"/>
    </w:pPr>
  </w:style>
  <w:style w:type="paragraph" w:styleId="91">
    <w:name w:val="index 9"/>
    <w:basedOn w:val="a"/>
    <w:next w:val="a"/>
    <w:autoRedefine/>
    <w:semiHidden/>
    <w:pPr>
      <w:ind w:left="2160" w:hanging="240"/>
    </w:pPr>
  </w:style>
  <w:style w:type="paragraph" w:styleId="af">
    <w:name w:val="index heading"/>
    <w:basedOn w:val="a"/>
    <w:next w:val="1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10.bin" /><Relationship Id="rId117" Type="http://schemas.openxmlformats.org/officeDocument/2006/relationships/image" Target="media/image53.wmf" /><Relationship Id="rId21" Type="http://schemas.openxmlformats.org/officeDocument/2006/relationships/image" Target="media/image8.wmf" /><Relationship Id="rId42" Type="http://schemas.openxmlformats.org/officeDocument/2006/relationships/image" Target="media/image17.wmf" /><Relationship Id="rId47" Type="http://schemas.openxmlformats.org/officeDocument/2006/relationships/oleObject" Target="embeddings/oleObject22.bin" /><Relationship Id="rId63" Type="http://schemas.openxmlformats.org/officeDocument/2006/relationships/oleObject" Target="embeddings/oleObject31.bin" /><Relationship Id="rId68" Type="http://schemas.openxmlformats.org/officeDocument/2006/relationships/image" Target="media/image29.wmf" /><Relationship Id="rId84" Type="http://schemas.openxmlformats.org/officeDocument/2006/relationships/oleObject" Target="embeddings/oleObject41.bin" /><Relationship Id="rId89" Type="http://schemas.openxmlformats.org/officeDocument/2006/relationships/image" Target="media/image40.wmf" /><Relationship Id="rId112" Type="http://schemas.openxmlformats.org/officeDocument/2006/relationships/oleObject" Target="embeddings/oleObject56.bin" /><Relationship Id="rId133" Type="http://schemas.openxmlformats.org/officeDocument/2006/relationships/image" Target="media/image62.png" /><Relationship Id="rId138" Type="http://schemas.openxmlformats.org/officeDocument/2006/relationships/image" Target="media/image67.png" /><Relationship Id="rId154" Type="http://schemas.openxmlformats.org/officeDocument/2006/relationships/image" Target="media/image76.wmf" /><Relationship Id="rId159" Type="http://schemas.openxmlformats.org/officeDocument/2006/relationships/footer" Target="footer2.xml" /><Relationship Id="rId16" Type="http://schemas.openxmlformats.org/officeDocument/2006/relationships/oleObject" Target="embeddings/oleObject5.bin" /><Relationship Id="rId107" Type="http://schemas.openxmlformats.org/officeDocument/2006/relationships/image" Target="media/image48.wmf" /><Relationship Id="rId11" Type="http://schemas.openxmlformats.org/officeDocument/2006/relationships/image" Target="media/image3.wmf" /><Relationship Id="rId32" Type="http://schemas.openxmlformats.org/officeDocument/2006/relationships/oleObject" Target="embeddings/oleObject13.bin" /><Relationship Id="rId37" Type="http://schemas.openxmlformats.org/officeDocument/2006/relationships/oleObject" Target="embeddings/oleObject16.bin" /><Relationship Id="rId53" Type="http://schemas.openxmlformats.org/officeDocument/2006/relationships/oleObject" Target="embeddings/oleObject26.bin" /><Relationship Id="rId58" Type="http://schemas.openxmlformats.org/officeDocument/2006/relationships/image" Target="media/image24.wmf" /><Relationship Id="rId74" Type="http://schemas.openxmlformats.org/officeDocument/2006/relationships/oleObject" Target="embeddings/oleObject36.bin" /><Relationship Id="rId79" Type="http://schemas.openxmlformats.org/officeDocument/2006/relationships/image" Target="media/image35.wmf" /><Relationship Id="rId102" Type="http://schemas.openxmlformats.org/officeDocument/2006/relationships/oleObject" Target="embeddings/oleObject51.bin" /><Relationship Id="rId123" Type="http://schemas.openxmlformats.org/officeDocument/2006/relationships/oleObject" Target="embeddings/oleObject62.bin" /><Relationship Id="rId128" Type="http://schemas.openxmlformats.org/officeDocument/2006/relationships/image" Target="media/image58.wmf" /><Relationship Id="rId144" Type="http://schemas.openxmlformats.org/officeDocument/2006/relationships/image" Target="media/image71.wmf" /><Relationship Id="rId149" Type="http://schemas.openxmlformats.org/officeDocument/2006/relationships/oleObject" Target="embeddings/oleObject70.bin" /><Relationship Id="rId5" Type="http://schemas.openxmlformats.org/officeDocument/2006/relationships/footnotes" Target="footnotes.xml" /><Relationship Id="rId90" Type="http://schemas.openxmlformats.org/officeDocument/2006/relationships/oleObject" Target="embeddings/oleObject44.bin" /><Relationship Id="rId95" Type="http://schemas.openxmlformats.org/officeDocument/2006/relationships/image" Target="media/image43.wmf" /><Relationship Id="rId160" Type="http://schemas.openxmlformats.org/officeDocument/2006/relationships/header" Target="header3.xml" /><Relationship Id="rId22" Type="http://schemas.openxmlformats.org/officeDocument/2006/relationships/oleObject" Target="embeddings/oleObject8.bin" /><Relationship Id="rId27" Type="http://schemas.openxmlformats.org/officeDocument/2006/relationships/image" Target="media/image11.wmf" /><Relationship Id="rId43" Type="http://schemas.openxmlformats.org/officeDocument/2006/relationships/oleObject" Target="embeddings/oleObject20.bin" /><Relationship Id="rId48" Type="http://schemas.openxmlformats.org/officeDocument/2006/relationships/image" Target="media/image20.wmf" /><Relationship Id="rId64" Type="http://schemas.openxmlformats.org/officeDocument/2006/relationships/image" Target="media/image27.wmf" /><Relationship Id="rId69" Type="http://schemas.openxmlformats.org/officeDocument/2006/relationships/oleObject" Target="embeddings/oleObject34.bin" /><Relationship Id="rId113" Type="http://schemas.openxmlformats.org/officeDocument/2006/relationships/image" Target="media/image51.wmf" /><Relationship Id="rId118" Type="http://schemas.openxmlformats.org/officeDocument/2006/relationships/oleObject" Target="embeddings/oleObject59.bin" /><Relationship Id="rId134" Type="http://schemas.openxmlformats.org/officeDocument/2006/relationships/image" Target="media/image63.png" /><Relationship Id="rId139" Type="http://schemas.openxmlformats.org/officeDocument/2006/relationships/image" Target="media/image68.png" /><Relationship Id="rId80" Type="http://schemas.openxmlformats.org/officeDocument/2006/relationships/oleObject" Target="embeddings/oleObject39.bin" /><Relationship Id="rId85" Type="http://schemas.openxmlformats.org/officeDocument/2006/relationships/image" Target="media/image38.wmf" /><Relationship Id="rId150" Type="http://schemas.openxmlformats.org/officeDocument/2006/relationships/image" Target="media/image74.wmf" /><Relationship Id="rId155" Type="http://schemas.openxmlformats.org/officeDocument/2006/relationships/oleObject" Target="embeddings/oleObject73.bin" /><Relationship Id="rId12" Type="http://schemas.openxmlformats.org/officeDocument/2006/relationships/oleObject" Target="embeddings/oleObject3.bin" /><Relationship Id="rId17" Type="http://schemas.openxmlformats.org/officeDocument/2006/relationships/image" Target="media/image6.wmf" /><Relationship Id="rId33" Type="http://schemas.openxmlformats.org/officeDocument/2006/relationships/image" Target="media/image14.wmf" /><Relationship Id="rId38" Type="http://schemas.openxmlformats.org/officeDocument/2006/relationships/oleObject" Target="embeddings/oleObject17.bin" /><Relationship Id="rId59" Type="http://schemas.openxmlformats.org/officeDocument/2006/relationships/oleObject" Target="embeddings/oleObject29.bin" /><Relationship Id="rId103" Type="http://schemas.openxmlformats.org/officeDocument/2006/relationships/image" Target="media/image46.wmf" /><Relationship Id="rId108" Type="http://schemas.openxmlformats.org/officeDocument/2006/relationships/oleObject" Target="embeddings/oleObject54.bin" /><Relationship Id="rId124" Type="http://schemas.openxmlformats.org/officeDocument/2006/relationships/image" Target="media/image56.wmf" /><Relationship Id="rId129" Type="http://schemas.openxmlformats.org/officeDocument/2006/relationships/oleObject" Target="embeddings/oleObject65.bin" /><Relationship Id="rId20" Type="http://schemas.openxmlformats.org/officeDocument/2006/relationships/oleObject" Target="embeddings/oleObject7.bin" /><Relationship Id="rId41" Type="http://schemas.openxmlformats.org/officeDocument/2006/relationships/oleObject" Target="embeddings/oleObject19.bin" /><Relationship Id="rId54" Type="http://schemas.openxmlformats.org/officeDocument/2006/relationships/image" Target="media/image22.wmf" /><Relationship Id="rId62" Type="http://schemas.openxmlformats.org/officeDocument/2006/relationships/image" Target="media/image26.wmf" /><Relationship Id="rId70" Type="http://schemas.openxmlformats.org/officeDocument/2006/relationships/image" Target="media/image30.wmf" /><Relationship Id="rId75" Type="http://schemas.openxmlformats.org/officeDocument/2006/relationships/image" Target="media/image33.wmf" /><Relationship Id="rId83" Type="http://schemas.openxmlformats.org/officeDocument/2006/relationships/image" Target="media/image37.wmf" /><Relationship Id="rId88" Type="http://schemas.openxmlformats.org/officeDocument/2006/relationships/oleObject" Target="embeddings/oleObject43.bin" /><Relationship Id="rId91" Type="http://schemas.openxmlformats.org/officeDocument/2006/relationships/image" Target="media/image41.wmf" /><Relationship Id="rId96" Type="http://schemas.openxmlformats.org/officeDocument/2006/relationships/oleObject" Target="embeddings/oleObject47.bin" /><Relationship Id="rId111" Type="http://schemas.openxmlformats.org/officeDocument/2006/relationships/image" Target="media/image50.wmf" /><Relationship Id="rId132" Type="http://schemas.openxmlformats.org/officeDocument/2006/relationships/image" Target="media/image61.png" /><Relationship Id="rId140" Type="http://schemas.openxmlformats.org/officeDocument/2006/relationships/image" Target="media/image69.wmf" /><Relationship Id="rId145" Type="http://schemas.openxmlformats.org/officeDocument/2006/relationships/oleObject" Target="embeddings/oleObject68.bin" /><Relationship Id="rId153" Type="http://schemas.openxmlformats.org/officeDocument/2006/relationships/oleObject" Target="embeddings/oleObject72.bin" /><Relationship Id="rId161" Type="http://schemas.openxmlformats.org/officeDocument/2006/relationships/fontTable" Target="fontTable.xml" /><Relationship Id="rId1" Type="http://schemas.openxmlformats.org/officeDocument/2006/relationships/numbering" Target="numbering.xml" /><Relationship Id="rId6" Type="http://schemas.openxmlformats.org/officeDocument/2006/relationships/endnotes" Target="endnotes.xml" /><Relationship Id="rId15" Type="http://schemas.openxmlformats.org/officeDocument/2006/relationships/image" Target="media/image5.wmf" /><Relationship Id="rId23" Type="http://schemas.openxmlformats.org/officeDocument/2006/relationships/image" Target="media/image9.wmf" /><Relationship Id="rId28" Type="http://schemas.openxmlformats.org/officeDocument/2006/relationships/oleObject" Target="embeddings/oleObject11.bin" /><Relationship Id="rId36" Type="http://schemas.openxmlformats.org/officeDocument/2006/relationships/oleObject" Target="embeddings/oleObject15.bin" /><Relationship Id="rId49" Type="http://schemas.openxmlformats.org/officeDocument/2006/relationships/oleObject" Target="embeddings/oleObject23.bin" /><Relationship Id="rId57" Type="http://schemas.openxmlformats.org/officeDocument/2006/relationships/oleObject" Target="embeddings/oleObject28.bin" /><Relationship Id="rId106" Type="http://schemas.openxmlformats.org/officeDocument/2006/relationships/oleObject" Target="embeddings/oleObject53.bin" /><Relationship Id="rId114" Type="http://schemas.openxmlformats.org/officeDocument/2006/relationships/oleObject" Target="embeddings/oleObject57.bin" /><Relationship Id="rId119" Type="http://schemas.openxmlformats.org/officeDocument/2006/relationships/oleObject" Target="embeddings/oleObject60.bin" /><Relationship Id="rId127" Type="http://schemas.openxmlformats.org/officeDocument/2006/relationships/oleObject" Target="embeddings/oleObject64.bin" /><Relationship Id="rId10" Type="http://schemas.openxmlformats.org/officeDocument/2006/relationships/oleObject" Target="embeddings/oleObject2.bin" /><Relationship Id="rId31" Type="http://schemas.openxmlformats.org/officeDocument/2006/relationships/image" Target="media/image13.wmf" /><Relationship Id="rId44" Type="http://schemas.openxmlformats.org/officeDocument/2006/relationships/image" Target="media/image18.wmf" /><Relationship Id="rId52" Type="http://schemas.openxmlformats.org/officeDocument/2006/relationships/image" Target="media/image21.wmf" /><Relationship Id="rId60" Type="http://schemas.openxmlformats.org/officeDocument/2006/relationships/image" Target="media/image25.wmf" /><Relationship Id="rId65" Type="http://schemas.openxmlformats.org/officeDocument/2006/relationships/oleObject" Target="embeddings/oleObject32.bin" /><Relationship Id="rId73" Type="http://schemas.openxmlformats.org/officeDocument/2006/relationships/image" Target="media/image32.wmf" /><Relationship Id="rId78" Type="http://schemas.openxmlformats.org/officeDocument/2006/relationships/oleObject" Target="embeddings/oleObject38.bin" /><Relationship Id="rId81" Type="http://schemas.openxmlformats.org/officeDocument/2006/relationships/image" Target="media/image36.wmf" /><Relationship Id="rId86" Type="http://schemas.openxmlformats.org/officeDocument/2006/relationships/oleObject" Target="embeddings/oleObject42.bin" /><Relationship Id="rId94" Type="http://schemas.openxmlformats.org/officeDocument/2006/relationships/oleObject" Target="embeddings/oleObject46.bin" /><Relationship Id="rId99" Type="http://schemas.openxmlformats.org/officeDocument/2006/relationships/oleObject" Target="embeddings/oleObject49.bin" /><Relationship Id="rId101" Type="http://schemas.openxmlformats.org/officeDocument/2006/relationships/image" Target="media/image45.wmf" /><Relationship Id="rId122" Type="http://schemas.openxmlformats.org/officeDocument/2006/relationships/image" Target="media/image55.wmf" /><Relationship Id="rId130" Type="http://schemas.openxmlformats.org/officeDocument/2006/relationships/image" Target="media/image59.png" /><Relationship Id="rId135" Type="http://schemas.openxmlformats.org/officeDocument/2006/relationships/image" Target="media/image64.png" /><Relationship Id="rId143" Type="http://schemas.openxmlformats.org/officeDocument/2006/relationships/oleObject" Target="embeddings/oleObject67.bin" /><Relationship Id="rId148" Type="http://schemas.openxmlformats.org/officeDocument/2006/relationships/image" Target="media/image73.wmf" /><Relationship Id="rId151" Type="http://schemas.openxmlformats.org/officeDocument/2006/relationships/oleObject" Target="embeddings/oleObject71.bin" /><Relationship Id="rId156" Type="http://schemas.openxmlformats.org/officeDocument/2006/relationships/header" Target="header1.xml" /><Relationship Id="rId4" Type="http://schemas.openxmlformats.org/officeDocument/2006/relationships/webSettings" Target="webSettings.xml" /><Relationship Id="rId9" Type="http://schemas.openxmlformats.org/officeDocument/2006/relationships/image" Target="media/image2.wmf" /><Relationship Id="rId13" Type="http://schemas.openxmlformats.org/officeDocument/2006/relationships/image" Target="media/image4.wmf" /><Relationship Id="rId18" Type="http://schemas.openxmlformats.org/officeDocument/2006/relationships/oleObject" Target="embeddings/oleObject6.bin" /><Relationship Id="rId39" Type="http://schemas.openxmlformats.org/officeDocument/2006/relationships/oleObject" Target="embeddings/oleObject18.bin" /><Relationship Id="rId109" Type="http://schemas.openxmlformats.org/officeDocument/2006/relationships/image" Target="media/image49.wmf" /><Relationship Id="rId34" Type="http://schemas.openxmlformats.org/officeDocument/2006/relationships/oleObject" Target="embeddings/oleObject14.bin" /><Relationship Id="rId50" Type="http://schemas.openxmlformats.org/officeDocument/2006/relationships/oleObject" Target="embeddings/oleObject24.bin" /><Relationship Id="rId55" Type="http://schemas.openxmlformats.org/officeDocument/2006/relationships/oleObject" Target="embeddings/oleObject27.bin" /><Relationship Id="rId76" Type="http://schemas.openxmlformats.org/officeDocument/2006/relationships/oleObject" Target="embeddings/oleObject37.bin" /><Relationship Id="rId97" Type="http://schemas.openxmlformats.org/officeDocument/2006/relationships/image" Target="media/image44.wmf" /><Relationship Id="rId104" Type="http://schemas.openxmlformats.org/officeDocument/2006/relationships/oleObject" Target="embeddings/oleObject52.bin" /><Relationship Id="rId120" Type="http://schemas.openxmlformats.org/officeDocument/2006/relationships/image" Target="media/image54.wmf" /><Relationship Id="rId125" Type="http://schemas.openxmlformats.org/officeDocument/2006/relationships/oleObject" Target="embeddings/oleObject63.bin" /><Relationship Id="rId141" Type="http://schemas.openxmlformats.org/officeDocument/2006/relationships/oleObject" Target="embeddings/oleObject66.bin" /><Relationship Id="rId146" Type="http://schemas.openxmlformats.org/officeDocument/2006/relationships/image" Target="media/image72.wmf" /><Relationship Id="rId7" Type="http://schemas.openxmlformats.org/officeDocument/2006/relationships/image" Target="media/image1.wmf" /><Relationship Id="rId71" Type="http://schemas.openxmlformats.org/officeDocument/2006/relationships/oleObject" Target="embeddings/oleObject35.bin" /><Relationship Id="rId92" Type="http://schemas.openxmlformats.org/officeDocument/2006/relationships/oleObject" Target="embeddings/oleObject45.bin" /><Relationship Id="rId162" Type="http://schemas.openxmlformats.org/officeDocument/2006/relationships/theme" Target="theme/theme1.xml" /><Relationship Id="rId2" Type="http://schemas.openxmlformats.org/officeDocument/2006/relationships/styles" Target="styles.xml" /><Relationship Id="rId29" Type="http://schemas.openxmlformats.org/officeDocument/2006/relationships/image" Target="media/image12.wmf" /><Relationship Id="rId24" Type="http://schemas.openxmlformats.org/officeDocument/2006/relationships/oleObject" Target="embeddings/oleObject9.bin" /><Relationship Id="rId40" Type="http://schemas.openxmlformats.org/officeDocument/2006/relationships/image" Target="media/image16.wmf" /><Relationship Id="rId45" Type="http://schemas.openxmlformats.org/officeDocument/2006/relationships/oleObject" Target="embeddings/oleObject21.bin" /><Relationship Id="rId66" Type="http://schemas.openxmlformats.org/officeDocument/2006/relationships/image" Target="media/image28.wmf" /><Relationship Id="rId87" Type="http://schemas.openxmlformats.org/officeDocument/2006/relationships/image" Target="media/image39.wmf" /><Relationship Id="rId110" Type="http://schemas.openxmlformats.org/officeDocument/2006/relationships/oleObject" Target="embeddings/oleObject55.bin" /><Relationship Id="rId115" Type="http://schemas.openxmlformats.org/officeDocument/2006/relationships/image" Target="media/image52.wmf" /><Relationship Id="rId131" Type="http://schemas.openxmlformats.org/officeDocument/2006/relationships/image" Target="media/image60.png" /><Relationship Id="rId136" Type="http://schemas.openxmlformats.org/officeDocument/2006/relationships/image" Target="media/image65.png" /><Relationship Id="rId157" Type="http://schemas.openxmlformats.org/officeDocument/2006/relationships/header" Target="header2.xml" /><Relationship Id="rId61" Type="http://schemas.openxmlformats.org/officeDocument/2006/relationships/oleObject" Target="embeddings/oleObject30.bin" /><Relationship Id="rId82" Type="http://schemas.openxmlformats.org/officeDocument/2006/relationships/oleObject" Target="embeddings/oleObject40.bin" /><Relationship Id="rId152" Type="http://schemas.openxmlformats.org/officeDocument/2006/relationships/image" Target="media/image75.wmf" /><Relationship Id="rId19" Type="http://schemas.openxmlformats.org/officeDocument/2006/relationships/image" Target="media/image7.wmf" /><Relationship Id="rId14" Type="http://schemas.openxmlformats.org/officeDocument/2006/relationships/oleObject" Target="embeddings/oleObject4.bin" /><Relationship Id="rId30" Type="http://schemas.openxmlformats.org/officeDocument/2006/relationships/oleObject" Target="embeddings/oleObject12.bin" /><Relationship Id="rId35" Type="http://schemas.openxmlformats.org/officeDocument/2006/relationships/image" Target="media/image15.wmf" /><Relationship Id="rId56" Type="http://schemas.openxmlformats.org/officeDocument/2006/relationships/image" Target="media/image23.wmf" /><Relationship Id="rId77" Type="http://schemas.openxmlformats.org/officeDocument/2006/relationships/image" Target="media/image34.wmf" /><Relationship Id="rId100" Type="http://schemas.openxmlformats.org/officeDocument/2006/relationships/oleObject" Target="embeddings/oleObject50.bin" /><Relationship Id="rId105" Type="http://schemas.openxmlformats.org/officeDocument/2006/relationships/image" Target="media/image47.wmf" /><Relationship Id="rId126" Type="http://schemas.openxmlformats.org/officeDocument/2006/relationships/image" Target="media/image57.wmf" /><Relationship Id="rId147" Type="http://schemas.openxmlformats.org/officeDocument/2006/relationships/oleObject" Target="embeddings/oleObject69.bin" /><Relationship Id="rId8" Type="http://schemas.openxmlformats.org/officeDocument/2006/relationships/oleObject" Target="embeddings/oleObject1.bin" /><Relationship Id="rId51" Type="http://schemas.openxmlformats.org/officeDocument/2006/relationships/oleObject" Target="embeddings/oleObject25.bin" /><Relationship Id="rId72" Type="http://schemas.openxmlformats.org/officeDocument/2006/relationships/image" Target="media/image31.jpeg" /><Relationship Id="rId93" Type="http://schemas.openxmlformats.org/officeDocument/2006/relationships/image" Target="media/image42.wmf" /><Relationship Id="rId98" Type="http://schemas.openxmlformats.org/officeDocument/2006/relationships/oleObject" Target="embeddings/oleObject48.bin" /><Relationship Id="rId121" Type="http://schemas.openxmlformats.org/officeDocument/2006/relationships/oleObject" Target="embeddings/oleObject61.bin" /><Relationship Id="rId142" Type="http://schemas.openxmlformats.org/officeDocument/2006/relationships/image" Target="media/image70.wmf" /><Relationship Id="rId3" Type="http://schemas.openxmlformats.org/officeDocument/2006/relationships/settings" Target="settings.xml" /><Relationship Id="rId25" Type="http://schemas.openxmlformats.org/officeDocument/2006/relationships/image" Target="media/image10.wmf" /><Relationship Id="rId46" Type="http://schemas.openxmlformats.org/officeDocument/2006/relationships/image" Target="media/image19.wmf" /><Relationship Id="rId67" Type="http://schemas.openxmlformats.org/officeDocument/2006/relationships/oleObject" Target="embeddings/oleObject33.bin" /><Relationship Id="rId116" Type="http://schemas.openxmlformats.org/officeDocument/2006/relationships/oleObject" Target="embeddings/oleObject58.bin" /><Relationship Id="rId137" Type="http://schemas.openxmlformats.org/officeDocument/2006/relationships/image" Target="media/image66.png" /><Relationship Id="rId158" Type="http://schemas.openxmlformats.org/officeDocument/2006/relationships/footer" Target="footer1.xml" 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 2013 - 2022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6480</Words>
  <Characters>36938</Characters>
  <Application>Microsoft Office Word</Application>
  <DocSecurity>0</DocSecurity>
  <Lines>307</Lines>
  <Paragraphs>86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 ОБРАЗОВАНИЯ  И НАУКИ УКРАИНЫ</vt:lpstr>
    </vt:vector>
  </TitlesOfParts>
  <Company>DonSTU</Company>
  <LinksUpToDate>false</LinksUpToDate>
  <CharactersWithSpaces>43332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 ОБРАЗОВАНИЯ  И НАУКИ УКРАИНЫ</dc:title>
  <dc:subject/>
  <dc:creator>Gis11</dc:creator>
  <cp:keywords/>
  <cp:lastModifiedBy>Кирилл Кирилл</cp:lastModifiedBy>
  <cp:revision>2</cp:revision>
  <cp:lastPrinted>2005-03-28T06:04:00Z</cp:lastPrinted>
  <dcterms:created xsi:type="dcterms:W3CDTF">2023-01-15T20:05:00Z</dcterms:created>
  <dcterms:modified xsi:type="dcterms:W3CDTF">2023-01-15T20:05:00Z</dcterms:modified>
</cp:coreProperties>
</file>