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EC865" w14:textId="77777777" w:rsidR="007A2F5E" w:rsidRDefault="007A2F5E" w:rsidP="007A2F5E">
      <w:pPr>
        <w:pStyle w:val="1"/>
        <w:spacing w:after="0" w:line="240" w:lineRule="auto"/>
        <w:ind w:left="0" w:right="4"/>
        <w:jc w:val="center"/>
        <w:rPr>
          <w:sz w:val="22"/>
          <w:lang w:val="ru-RU"/>
        </w:rPr>
      </w:pPr>
      <w:r w:rsidRPr="00110383">
        <w:rPr>
          <w:sz w:val="22"/>
          <w:lang w:val="ru-RU"/>
        </w:rPr>
        <w:t xml:space="preserve">ИНДИВИДУАЛЬНОЕ ЗАДАНИЕ НА ПРОИЗВОДСТВЕННУЮ ПРАКТИКУ </w:t>
      </w:r>
    </w:p>
    <w:p w14:paraId="2F41588B" w14:textId="2130594E" w:rsidR="007A2F5E" w:rsidRPr="00110383" w:rsidRDefault="007A2F5E" w:rsidP="007A2F5E">
      <w:pPr>
        <w:pStyle w:val="1"/>
        <w:spacing w:after="0" w:line="240" w:lineRule="auto"/>
        <w:ind w:left="0" w:right="4"/>
        <w:jc w:val="center"/>
        <w:rPr>
          <w:sz w:val="22"/>
          <w:lang w:val="ru-RU"/>
        </w:rPr>
      </w:pPr>
      <w:r w:rsidRPr="00110383">
        <w:rPr>
          <w:sz w:val="22"/>
          <w:lang w:val="ru-RU"/>
        </w:rPr>
        <w:t>(ПО ПРОФИЛЮ СПЕЦИАЛЬНОСТИ)</w:t>
      </w:r>
    </w:p>
    <w:p w14:paraId="78EE8A62" w14:textId="77777777" w:rsidR="007A2F5E" w:rsidRPr="00110383" w:rsidRDefault="007A2F5E" w:rsidP="007A2F5E">
      <w:pPr>
        <w:spacing w:after="0" w:line="240" w:lineRule="auto"/>
        <w:ind w:left="0" w:firstLine="0"/>
        <w:jc w:val="center"/>
        <w:rPr>
          <w:b/>
          <w:sz w:val="22"/>
          <w:lang w:val="ru-RU"/>
        </w:rPr>
      </w:pPr>
      <w:r w:rsidRPr="00110383">
        <w:rPr>
          <w:b/>
          <w:sz w:val="22"/>
          <w:lang w:val="ru-RU"/>
        </w:rPr>
        <w:t xml:space="preserve">3.1. </w:t>
      </w:r>
      <w:r>
        <w:rPr>
          <w:b/>
          <w:sz w:val="22"/>
          <w:lang w:val="ru-RU"/>
        </w:rPr>
        <w:t>ПП</w:t>
      </w:r>
      <w:r w:rsidRPr="00110383">
        <w:rPr>
          <w:b/>
          <w:sz w:val="22"/>
          <w:lang w:val="ru-RU"/>
        </w:rPr>
        <w:t>.05 Выполнение работ по одной или нескольким профессиям рабочих, должностям служащих</w:t>
      </w:r>
    </w:p>
    <w:p w14:paraId="723FD326" w14:textId="77777777" w:rsidR="007A2F5E" w:rsidRPr="00110383" w:rsidRDefault="007A2F5E" w:rsidP="007A2F5E">
      <w:pPr>
        <w:spacing w:after="0" w:line="240" w:lineRule="auto"/>
        <w:ind w:left="0" w:firstLine="0"/>
        <w:jc w:val="center"/>
        <w:rPr>
          <w:b/>
          <w:sz w:val="22"/>
          <w:lang w:val="ru-RU"/>
        </w:rPr>
      </w:pPr>
    </w:p>
    <w:p w14:paraId="15945B42" w14:textId="77777777" w:rsidR="007A2F5E" w:rsidRPr="00110383" w:rsidRDefault="007A2F5E" w:rsidP="007A2F5E">
      <w:pPr>
        <w:spacing w:after="0" w:line="240" w:lineRule="auto"/>
        <w:ind w:left="0" w:firstLine="0"/>
        <w:rPr>
          <w:sz w:val="22"/>
          <w:lang w:val="ru-RU"/>
        </w:rPr>
      </w:pPr>
      <w:r w:rsidRPr="00110383">
        <w:rPr>
          <w:b/>
          <w:sz w:val="22"/>
          <w:lang w:val="ru-RU"/>
        </w:rPr>
        <w:t xml:space="preserve">3.1.1. Организация деятельности кассира (ОК 01, ОК 2, ОК 3, ОК </w:t>
      </w:r>
      <w:proofErr w:type="gramStart"/>
      <w:r w:rsidRPr="00110383">
        <w:rPr>
          <w:b/>
          <w:sz w:val="22"/>
          <w:lang w:val="ru-RU"/>
        </w:rPr>
        <w:t>4,  ОК</w:t>
      </w:r>
      <w:proofErr w:type="gramEnd"/>
      <w:r w:rsidRPr="00110383">
        <w:rPr>
          <w:b/>
          <w:sz w:val="22"/>
          <w:lang w:val="ru-RU"/>
        </w:rPr>
        <w:t xml:space="preserve"> 05,</w:t>
      </w:r>
      <w:r>
        <w:rPr>
          <w:b/>
          <w:sz w:val="22"/>
          <w:lang w:val="ru-RU"/>
        </w:rPr>
        <w:t xml:space="preserve"> </w:t>
      </w:r>
      <w:r w:rsidRPr="00110383">
        <w:rPr>
          <w:b/>
          <w:sz w:val="22"/>
          <w:lang w:val="ru-RU"/>
        </w:rPr>
        <w:t>ОК 09, ОК 10,</w:t>
      </w:r>
      <w:r>
        <w:rPr>
          <w:b/>
          <w:sz w:val="22"/>
          <w:lang w:val="ru-RU"/>
        </w:rPr>
        <w:t xml:space="preserve"> ОК</w:t>
      </w:r>
      <w:r w:rsidRPr="00110383">
        <w:rPr>
          <w:b/>
          <w:sz w:val="22"/>
          <w:lang w:val="ru-RU"/>
        </w:rPr>
        <w:t xml:space="preserve">11, ПК 1.3., ПК.2.2, ПК.2.3, ПК.2.4) </w:t>
      </w:r>
    </w:p>
    <w:p w14:paraId="777DAF97" w14:textId="77777777" w:rsidR="007A2F5E" w:rsidRPr="00110383" w:rsidRDefault="007A2F5E" w:rsidP="007A2F5E">
      <w:pPr>
        <w:spacing w:after="0" w:line="240" w:lineRule="auto"/>
        <w:ind w:left="0" w:firstLine="426"/>
        <w:jc w:val="center"/>
        <w:rPr>
          <w:sz w:val="22"/>
          <w:lang w:val="ru-RU"/>
        </w:rPr>
      </w:pPr>
      <w:r w:rsidRPr="00110383">
        <w:rPr>
          <w:b/>
          <w:sz w:val="22"/>
          <w:lang w:val="ru-RU"/>
        </w:rPr>
        <w:t xml:space="preserve"> </w:t>
      </w:r>
    </w:p>
    <w:p w14:paraId="2BC63209" w14:textId="77777777" w:rsidR="007A2F5E" w:rsidRPr="00110383" w:rsidRDefault="007A2F5E" w:rsidP="007A2F5E">
      <w:pPr>
        <w:spacing w:after="0" w:line="240" w:lineRule="auto"/>
        <w:ind w:left="0" w:right="47" w:firstLine="426"/>
        <w:rPr>
          <w:sz w:val="22"/>
          <w:lang w:val="ru-RU"/>
        </w:rPr>
      </w:pPr>
      <w:r w:rsidRPr="00110383">
        <w:rPr>
          <w:b/>
          <w:sz w:val="22"/>
          <w:lang w:val="ru-RU"/>
        </w:rPr>
        <w:t>Задание 1</w:t>
      </w:r>
      <w:r w:rsidRPr="00110383">
        <w:rPr>
          <w:sz w:val="22"/>
          <w:lang w:val="ru-RU"/>
        </w:rPr>
        <w:t xml:space="preserve">. </w:t>
      </w:r>
    </w:p>
    <w:p w14:paraId="6D7A589C" w14:textId="77777777" w:rsidR="007A2F5E" w:rsidRPr="00110383" w:rsidRDefault="007A2F5E" w:rsidP="007A2F5E">
      <w:pPr>
        <w:spacing w:after="0" w:line="240" w:lineRule="auto"/>
        <w:ind w:left="0" w:right="47" w:firstLine="426"/>
        <w:rPr>
          <w:sz w:val="22"/>
          <w:lang w:val="ru-RU"/>
        </w:rPr>
      </w:pPr>
      <w:r w:rsidRPr="00110383">
        <w:rPr>
          <w:sz w:val="22"/>
          <w:lang w:val="ru-RU"/>
        </w:rPr>
        <w:t xml:space="preserve">Дайте краткую характеристику исследуемого предприятия (ОК 01, ОК 2, ОК 3, ОК </w:t>
      </w:r>
      <w:proofErr w:type="gramStart"/>
      <w:r w:rsidRPr="00110383">
        <w:rPr>
          <w:sz w:val="22"/>
          <w:lang w:val="ru-RU"/>
        </w:rPr>
        <w:t>4,  ОК</w:t>
      </w:r>
      <w:proofErr w:type="gramEnd"/>
      <w:r w:rsidRPr="00110383">
        <w:rPr>
          <w:sz w:val="22"/>
          <w:lang w:val="ru-RU"/>
        </w:rPr>
        <w:t xml:space="preserve"> 05,ОК 09, ОК 10,</w:t>
      </w:r>
      <w:r>
        <w:rPr>
          <w:sz w:val="22"/>
          <w:lang w:val="ru-RU"/>
        </w:rPr>
        <w:t xml:space="preserve"> ОК</w:t>
      </w:r>
      <w:r w:rsidRPr="00110383">
        <w:rPr>
          <w:sz w:val="22"/>
          <w:lang w:val="ru-RU"/>
        </w:rPr>
        <w:t>11)</w:t>
      </w:r>
    </w:p>
    <w:p w14:paraId="09A6549B" w14:textId="77777777" w:rsidR="007A2F5E" w:rsidRPr="00110383" w:rsidRDefault="007A2F5E" w:rsidP="007A2F5E">
      <w:pPr>
        <w:spacing w:after="0" w:line="240" w:lineRule="auto"/>
        <w:ind w:left="0" w:right="47" w:firstLine="426"/>
        <w:rPr>
          <w:b/>
          <w:i/>
          <w:sz w:val="22"/>
          <w:lang w:val="ru-RU"/>
        </w:rPr>
      </w:pPr>
      <w:r w:rsidRPr="00110383">
        <w:rPr>
          <w:b/>
          <w:i/>
          <w:sz w:val="22"/>
          <w:lang w:val="ru-RU"/>
        </w:rPr>
        <w:t>Укажите полное и краткое наименование, дату регистрации, юридический и почтовый адреса, основной вид деятельности, численность. Опишите организационную структуру предприятия, структуру бухгалтерской службы, должностные инструкции бухгалтеров.</w:t>
      </w:r>
    </w:p>
    <w:p w14:paraId="4D088291" w14:textId="77777777" w:rsidR="007A2F5E" w:rsidRPr="00110383" w:rsidRDefault="007A2F5E" w:rsidP="007A2F5E">
      <w:pPr>
        <w:spacing w:after="0" w:line="240" w:lineRule="auto"/>
        <w:ind w:left="0" w:right="47" w:firstLine="426"/>
        <w:rPr>
          <w:sz w:val="22"/>
          <w:lang w:val="ru-RU"/>
        </w:rPr>
      </w:pPr>
    </w:p>
    <w:p w14:paraId="5A85E0B9" w14:textId="77777777" w:rsidR="007A2F5E" w:rsidRPr="00110383" w:rsidRDefault="007A2F5E" w:rsidP="007A2F5E">
      <w:pPr>
        <w:spacing w:after="0" w:line="240" w:lineRule="auto"/>
        <w:ind w:left="0" w:right="47" w:firstLine="426"/>
        <w:rPr>
          <w:b/>
          <w:sz w:val="22"/>
          <w:lang w:val="ru-RU"/>
        </w:rPr>
      </w:pPr>
      <w:r w:rsidRPr="00110383">
        <w:rPr>
          <w:b/>
          <w:sz w:val="22"/>
          <w:lang w:val="ru-RU"/>
        </w:rPr>
        <w:t xml:space="preserve">Задание 2. </w:t>
      </w:r>
    </w:p>
    <w:p w14:paraId="5D0AF033" w14:textId="77777777" w:rsidR="007A2F5E" w:rsidRPr="00110383" w:rsidRDefault="007A2F5E" w:rsidP="007A2F5E">
      <w:pPr>
        <w:spacing w:after="0" w:line="240" w:lineRule="auto"/>
        <w:ind w:left="0" w:right="47" w:firstLine="426"/>
        <w:rPr>
          <w:sz w:val="22"/>
          <w:lang w:val="ru-RU"/>
        </w:rPr>
      </w:pPr>
      <w:r w:rsidRPr="00110383">
        <w:rPr>
          <w:sz w:val="22"/>
          <w:lang w:val="ru-RU"/>
        </w:rPr>
        <w:t xml:space="preserve">На основании должностной инструкции и договора о материальной ответственности проанализировать права, обязанности и ответственность кассира. (ОК 01, ОК 2, ОК 3, ОК 4, </w:t>
      </w:r>
      <w:r>
        <w:rPr>
          <w:sz w:val="22"/>
          <w:lang w:val="ru-RU"/>
        </w:rPr>
        <w:t xml:space="preserve">ОК </w:t>
      </w:r>
      <w:proofErr w:type="gramStart"/>
      <w:r>
        <w:rPr>
          <w:sz w:val="22"/>
          <w:lang w:val="ru-RU"/>
        </w:rPr>
        <w:t>05,ОК</w:t>
      </w:r>
      <w:proofErr w:type="gramEnd"/>
      <w:r>
        <w:rPr>
          <w:sz w:val="22"/>
          <w:lang w:val="ru-RU"/>
        </w:rPr>
        <w:t xml:space="preserve"> 09, ОК 10,ОК</w:t>
      </w:r>
      <w:r w:rsidRPr="00110383">
        <w:rPr>
          <w:sz w:val="22"/>
          <w:lang w:val="ru-RU"/>
        </w:rPr>
        <w:t xml:space="preserve">11). </w:t>
      </w:r>
    </w:p>
    <w:p w14:paraId="07ADA9F3" w14:textId="77777777" w:rsidR="007A2F5E" w:rsidRPr="00110383" w:rsidRDefault="007A2F5E" w:rsidP="007A2F5E">
      <w:pPr>
        <w:spacing w:after="0" w:line="240" w:lineRule="auto"/>
        <w:ind w:left="0" w:right="4" w:firstLine="426"/>
        <w:rPr>
          <w:b/>
          <w:i/>
          <w:sz w:val="22"/>
          <w:lang w:val="ru-RU"/>
        </w:rPr>
      </w:pPr>
      <w:r w:rsidRPr="00110383">
        <w:rPr>
          <w:b/>
          <w:i/>
          <w:sz w:val="22"/>
          <w:lang w:val="ru-RU"/>
        </w:rPr>
        <w:t>Сделать копию должностной инструкции и договора о материальной ответственности кассира.</w:t>
      </w:r>
    </w:p>
    <w:p w14:paraId="2C5D8574" w14:textId="77777777" w:rsidR="007A2F5E" w:rsidRPr="00110383" w:rsidRDefault="007A2F5E" w:rsidP="007A2F5E">
      <w:pPr>
        <w:spacing w:after="0" w:line="240" w:lineRule="auto"/>
        <w:ind w:left="0" w:right="4" w:firstLine="426"/>
        <w:jc w:val="left"/>
        <w:rPr>
          <w:b/>
          <w:sz w:val="22"/>
          <w:lang w:val="ru-RU"/>
        </w:rPr>
      </w:pPr>
    </w:p>
    <w:p w14:paraId="1AD57322" w14:textId="77777777" w:rsidR="007A2F5E" w:rsidRPr="00110383" w:rsidRDefault="007A2F5E" w:rsidP="007A2F5E">
      <w:pPr>
        <w:spacing w:after="0" w:line="240" w:lineRule="auto"/>
        <w:ind w:left="0" w:right="4" w:firstLine="426"/>
        <w:jc w:val="left"/>
        <w:rPr>
          <w:b/>
          <w:sz w:val="22"/>
          <w:lang w:val="ru-RU"/>
        </w:rPr>
      </w:pPr>
      <w:r w:rsidRPr="00110383">
        <w:rPr>
          <w:b/>
          <w:sz w:val="22"/>
          <w:lang w:val="ru-RU"/>
        </w:rPr>
        <w:t>Задание 3.</w:t>
      </w:r>
    </w:p>
    <w:p w14:paraId="09AE977A" w14:textId="77777777" w:rsidR="007A2F5E" w:rsidRPr="00110383" w:rsidRDefault="007A2F5E" w:rsidP="007A2F5E">
      <w:pPr>
        <w:spacing w:after="0" w:line="240" w:lineRule="auto"/>
        <w:ind w:left="0" w:right="106" w:firstLine="426"/>
        <w:contextualSpacing/>
        <w:rPr>
          <w:sz w:val="22"/>
          <w:lang w:val="ru-RU"/>
        </w:rPr>
      </w:pPr>
      <w:r w:rsidRPr="00110383">
        <w:rPr>
          <w:sz w:val="22"/>
          <w:lang w:val="ru-RU"/>
        </w:rPr>
        <w:t xml:space="preserve">Проанализировать и описать организацию кассы на </w:t>
      </w:r>
      <w:proofErr w:type="gramStart"/>
      <w:r w:rsidRPr="00110383">
        <w:rPr>
          <w:sz w:val="22"/>
          <w:lang w:val="ru-RU"/>
        </w:rPr>
        <w:t>предприятии  (</w:t>
      </w:r>
      <w:proofErr w:type="gramEnd"/>
      <w:r w:rsidRPr="00110383">
        <w:rPr>
          <w:sz w:val="22"/>
          <w:lang w:val="ru-RU"/>
        </w:rPr>
        <w:t>ОК 01, ОК 2, ОК</w:t>
      </w:r>
      <w:r>
        <w:rPr>
          <w:sz w:val="22"/>
          <w:lang w:val="ru-RU"/>
        </w:rPr>
        <w:t xml:space="preserve"> 3, ОК 4, ОК 05,ОК 09, ОК 10,ОК</w:t>
      </w:r>
      <w:r w:rsidRPr="00110383">
        <w:rPr>
          <w:sz w:val="22"/>
          <w:lang w:val="ru-RU"/>
        </w:rPr>
        <w:t>11).</w:t>
      </w:r>
    </w:p>
    <w:p w14:paraId="09F5D8AC" w14:textId="77777777" w:rsidR="007A2F5E" w:rsidRPr="00110383" w:rsidRDefault="007A2F5E" w:rsidP="007A2F5E">
      <w:pPr>
        <w:spacing w:after="0" w:line="240" w:lineRule="auto"/>
        <w:ind w:left="0" w:right="4" w:firstLine="426"/>
        <w:jc w:val="left"/>
        <w:rPr>
          <w:sz w:val="22"/>
          <w:lang w:val="ru-RU"/>
        </w:rPr>
      </w:pPr>
    </w:p>
    <w:p w14:paraId="3785FE8D" w14:textId="77777777" w:rsidR="007A2F5E" w:rsidRPr="00110383" w:rsidRDefault="007A2F5E" w:rsidP="007A2F5E">
      <w:pPr>
        <w:spacing w:after="0" w:line="240" w:lineRule="auto"/>
        <w:ind w:left="0" w:right="4" w:firstLine="426"/>
        <w:jc w:val="left"/>
        <w:rPr>
          <w:b/>
          <w:sz w:val="22"/>
          <w:lang w:val="ru-RU"/>
        </w:rPr>
      </w:pPr>
      <w:r w:rsidRPr="00110383">
        <w:rPr>
          <w:b/>
          <w:sz w:val="22"/>
          <w:lang w:val="ru-RU"/>
        </w:rPr>
        <w:t>Задание 4.</w:t>
      </w:r>
    </w:p>
    <w:p w14:paraId="2A832650" w14:textId="77777777" w:rsidR="007A2F5E" w:rsidRPr="00110383" w:rsidRDefault="007A2F5E" w:rsidP="007A2F5E">
      <w:pPr>
        <w:spacing w:after="0" w:line="240" w:lineRule="auto"/>
        <w:ind w:right="106" w:firstLine="416"/>
        <w:contextualSpacing/>
        <w:rPr>
          <w:sz w:val="22"/>
          <w:lang w:val="ru-RU"/>
        </w:rPr>
      </w:pPr>
      <w:r w:rsidRPr="00110383">
        <w:rPr>
          <w:sz w:val="22"/>
          <w:lang w:val="ru-RU"/>
        </w:rPr>
        <w:t xml:space="preserve">За любой квартал отчетного года методом сплошной проверки изучить оформление первичных документов по кассовым операциям на </w:t>
      </w:r>
      <w:proofErr w:type="gramStart"/>
      <w:r w:rsidRPr="00110383">
        <w:rPr>
          <w:sz w:val="22"/>
          <w:lang w:val="ru-RU"/>
        </w:rPr>
        <w:t>предмет  наличия</w:t>
      </w:r>
      <w:proofErr w:type="gramEnd"/>
      <w:r w:rsidRPr="00110383">
        <w:rPr>
          <w:sz w:val="22"/>
          <w:lang w:val="ru-RU"/>
        </w:rPr>
        <w:t xml:space="preserve"> обязательных реквизитов. Описать полученный результат (ОК 01, ОК 2, ОК</w:t>
      </w:r>
      <w:r>
        <w:rPr>
          <w:sz w:val="22"/>
          <w:lang w:val="ru-RU"/>
        </w:rPr>
        <w:t xml:space="preserve"> 3, ОК 4, ОК 05, ОК 09, ОК 10, ОК</w:t>
      </w:r>
      <w:r w:rsidRPr="00110383">
        <w:rPr>
          <w:sz w:val="22"/>
          <w:lang w:val="ru-RU"/>
        </w:rPr>
        <w:t>11, ПК.1.1, ПК.1.3.)</w:t>
      </w:r>
    </w:p>
    <w:p w14:paraId="0461A2A8" w14:textId="77777777" w:rsidR="007A2F5E" w:rsidRPr="00110383" w:rsidRDefault="007A2F5E" w:rsidP="007A2F5E">
      <w:pPr>
        <w:spacing w:after="0" w:line="240" w:lineRule="auto"/>
        <w:ind w:right="106" w:firstLine="416"/>
        <w:contextualSpacing/>
        <w:rPr>
          <w:b/>
          <w:i/>
          <w:sz w:val="22"/>
          <w:lang w:val="ru-RU"/>
        </w:rPr>
      </w:pPr>
      <w:r w:rsidRPr="00110383">
        <w:rPr>
          <w:b/>
          <w:i/>
          <w:sz w:val="22"/>
          <w:lang w:val="ru-RU"/>
        </w:rPr>
        <w:t>Сделать копии кассовых документов, в которых выявлены какие-либо нарушения.</w:t>
      </w:r>
    </w:p>
    <w:p w14:paraId="30A9C779" w14:textId="77777777" w:rsidR="007A2F5E" w:rsidRPr="00110383" w:rsidRDefault="007A2F5E" w:rsidP="007A2F5E">
      <w:pPr>
        <w:spacing w:after="0" w:line="240" w:lineRule="auto"/>
        <w:ind w:left="0" w:right="4" w:firstLine="426"/>
        <w:jc w:val="left"/>
        <w:rPr>
          <w:b/>
          <w:sz w:val="22"/>
          <w:lang w:val="ru-RU"/>
        </w:rPr>
      </w:pPr>
    </w:p>
    <w:p w14:paraId="7C562886" w14:textId="77777777" w:rsidR="007A2F5E" w:rsidRPr="00110383" w:rsidRDefault="007A2F5E" w:rsidP="007A2F5E">
      <w:pPr>
        <w:spacing w:after="0" w:line="240" w:lineRule="auto"/>
        <w:ind w:left="0" w:right="4" w:firstLine="426"/>
        <w:jc w:val="left"/>
        <w:rPr>
          <w:b/>
          <w:sz w:val="22"/>
          <w:lang w:val="ru-RU"/>
        </w:rPr>
      </w:pPr>
      <w:r w:rsidRPr="00110383">
        <w:rPr>
          <w:b/>
          <w:sz w:val="22"/>
          <w:lang w:val="ru-RU"/>
        </w:rPr>
        <w:t>Задание 5.</w:t>
      </w:r>
    </w:p>
    <w:p w14:paraId="105D8608" w14:textId="77777777" w:rsidR="007A2F5E" w:rsidRPr="00110383" w:rsidRDefault="007A2F5E" w:rsidP="007A2F5E">
      <w:pPr>
        <w:spacing w:after="0" w:line="240" w:lineRule="auto"/>
        <w:ind w:right="106" w:firstLine="416"/>
        <w:contextualSpacing/>
        <w:rPr>
          <w:sz w:val="22"/>
          <w:lang w:val="ru-RU"/>
        </w:rPr>
      </w:pPr>
      <w:r w:rsidRPr="00110383">
        <w:rPr>
          <w:sz w:val="22"/>
          <w:lang w:val="ru-RU"/>
        </w:rPr>
        <w:t xml:space="preserve">Провести группировку кассовых документов за любой квартал отчетного года по ряду признаков. Провести таксировку и </w:t>
      </w:r>
      <w:proofErr w:type="spellStart"/>
      <w:r w:rsidRPr="00110383">
        <w:rPr>
          <w:sz w:val="22"/>
          <w:lang w:val="ru-RU"/>
        </w:rPr>
        <w:t>контировку</w:t>
      </w:r>
      <w:proofErr w:type="spellEnd"/>
      <w:r w:rsidRPr="00110383">
        <w:rPr>
          <w:sz w:val="22"/>
          <w:lang w:val="ru-RU"/>
        </w:rPr>
        <w:t xml:space="preserve"> первичных бухгалтерских документов (ОК 01, ОК 2, ОК</w:t>
      </w:r>
      <w:r>
        <w:rPr>
          <w:sz w:val="22"/>
          <w:lang w:val="ru-RU"/>
        </w:rPr>
        <w:t xml:space="preserve"> 3, ОК 4, ОК 05, ОК 09, ОК 10, ОК</w:t>
      </w:r>
      <w:r w:rsidRPr="00110383">
        <w:rPr>
          <w:sz w:val="22"/>
          <w:lang w:val="ru-RU"/>
        </w:rPr>
        <w:t>11, ПК.1.1, ПК.1.3.).</w:t>
      </w:r>
    </w:p>
    <w:p w14:paraId="6EEBA35D" w14:textId="77777777" w:rsidR="007A2F5E" w:rsidRPr="00110383" w:rsidRDefault="007A2F5E" w:rsidP="007A2F5E">
      <w:pPr>
        <w:spacing w:after="0" w:line="240" w:lineRule="auto"/>
        <w:ind w:right="106" w:firstLine="416"/>
        <w:contextualSpacing/>
        <w:rPr>
          <w:b/>
          <w:i/>
          <w:sz w:val="22"/>
          <w:lang w:val="ru-RU"/>
        </w:rPr>
      </w:pPr>
      <w:r w:rsidRPr="00110383">
        <w:rPr>
          <w:b/>
          <w:i/>
          <w:sz w:val="22"/>
          <w:lang w:val="ru-RU"/>
        </w:rPr>
        <w:t>Составить реестр приходных и расходных кассовых ордеров.</w:t>
      </w:r>
    </w:p>
    <w:p w14:paraId="60E72B68" w14:textId="77777777" w:rsidR="007A2F5E" w:rsidRPr="00110383" w:rsidRDefault="007A2F5E" w:rsidP="007A2F5E">
      <w:pPr>
        <w:spacing w:after="0" w:line="240" w:lineRule="auto"/>
        <w:ind w:left="0" w:right="4" w:firstLine="426"/>
        <w:jc w:val="left"/>
        <w:rPr>
          <w:b/>
          <w:i/>
          <w:sz w:val="22"/>
          <w:lang w:val="ru-RU"/>
        </w:rPr>
      </w:pPr>
    </w:p>
    <w:p w14:paraId="1F79221B" w14:textId="77777777" w:rsidR="007A2F5E" w:rsidRPr="00110383" w:rsidRDefault="007A2F5E" w:rsidP="007A2F5E">
      <w:pPr>
        <w:spacing w:after="0" w:line="240" w:lineRule="auto"/>
        <w:ind w:left="0" w:right="4" w:firstLine="426"/>
        <w:jc w:val="left"/>
        <w:rPr>
          <w:sz w:val="22"/>
          <w:lang w:val="ru-RU"/>
        </w:rPr>
      </w:pPr>
      <w:r w:rsidRPr="00110383">
        <w:rPr>
          <w:b/>
          <w:sz w:val="22"/>
          <w:lang w:val="ru-RU"/>
        </w:rPr>
        <w:t>Задание 6</w:t>
      </w:r>
    </w:p>
    <w:p w14:paraId="051E19D0" w14:textId="77777777" w:rsidR="007A2F5E" w:rsidRPr="00110383" w:rsidRDefault="007A2F5E" w:rsidP="007A2F5E">
      <w:pPr>
        <w:spacing w:after="0" w:line="240" w:lineRule="auto"/>
        <w:ind w:right="106" w:firstLine="416"/>
        <w:contextualSpacing/>
        <w:rPr>
          <w:sz w:val="22"/>
          <w:lang w:val="ru-RU"/>
        </w:rPr>
      </w:pPr>
      <w:r w:rsidRPr="00110383">
        <w:rPr>
          <w:sz w:val="22"/>
          <w:lang w:val="ru-RU"/>
        </w:rPr>
        <w:t xml:space="preserve">Изучить порядок установления и расчета лимита кассы. Описать методику расчета (ОК 01, ОК 2, ОК 3, ОК 4, ОК </w:t>
      </w:r>
      <w:proofErr w:type="gramStart"/>
      <w:r w:rsidRPr="00110383">
        <w:rPr>
          <w:sz w:val="22"/>
          <w:lang w:val="ru-RU"/>
        </w:rPr>
        <w:t>05,ОК</w:t>
      </w:r>
      <w:proofErr w:type="gramEnd"/>
      <w:r w:rsidRPr="00110383">
        <w:rPr>
          <w:sz w:val="22"/>
          <w:lang w:val="ru-RU"/>
        </w:rPr>
        <w:t xml:space="preserve"> 09, ОК 10,К11, ПК.1.1, ПК.1.3.).</w:t>
      </w:r>
    </w:p>
    <w:p w14:paraId="6ED0F649" w14:textId="77777777" w:rsidR="007A2F5E" w:rsidRPr="00110383" w:rsidRDefault="007A2F5E" w:rsidP="007A2F5E">
      <w:pPr>
        <w:spacing w:after="0" w:line="240" w:lineRule="auto"/>
        <w:ind w:left="0" w:right="4" w:firstLine="426"/>
        <w:jc w:val="left"/>
        <w:rPr>
          <w:b/>
          <w:i/>
          <w:sz w:val="22"/>
          <w:lang w:val="ru-RU"/>
        </w:rPr>
      </w:pPr>
      <w:r w:rsidRPr="00110383">
        <w:rPr>
          <w:b/>
          <w:i/>
          <w:sz w:val="22"/>
          <w:lang w:val="ru-RU"/>
        </w:rPr>
        <w:t>Сделать копию Расчета лимита кассы, приказа об установлении лимита кассы</w:t>
      </w:r>
    </w:p>
    <w:p w14:paraId="6185316C" w14:textId="77777777" w:rsidR="007A2F5E" w:rsidRPr="00110383" w:rsidRDefault="007A2F5E" w:rsidP="007A2F5E">
      <w:pPr>
        <w:spacing w:after="0" w:line="240" w:lineRule="auto"/>
        <w:ind w:left="0" w:right="4" w:firstLine="426"/>
        <w:jc w:val="left"/>
        <w:rPr>
          <w:sz w:val="22"/>
          <w:lang w:val="ru-RU"/>
        </w:rPr>
      </w:pPr>
    </w:p>
    <w:p w14:paraId="4DC5F372" w14:textId="77777777" w:rsidR="007A2F5E" w:rsidRPr="00110383" w:rsidRDefault="007A2F5E" w:rsidP="007A2F5E">
      <w:pPr>
        <w:spacing w:after="0" w:line="240" w:lineRule="auto"/>
        <w:ind w:left="0" w:right="4" w:firstLine="426"/>
        <w:jc w:val="left"/>
        <w:rPr>
          <w:b/>
          <w:sz w:val="22"/>
          <w:lang w:val="ru-RU"/>
        </w:rPr>
      </w:pPr>
      <w:r w:rsidRPr="00110383">
        <w:rPr>
          <w:b/>
          <w:sz w:val="22"/>
          <w:lang w:val="ru-RU"/>
        </w:rPr>
        <w:t>Задание 7.</w:t>
      </w:r>
    </w:p>
    <w:p w14:paraId="3E1935E1" w14:textId="77777777" w:rsidR="007A2F5E" w:rsidRPr="00110383" w:rsidRDefault="007A2F5E" w:rsidP="007A2F5E">
      <w:pPr>
        <w:spacing w:after="0" w:line="240" w:lineRule="auto"/>
        <w:ind w:right="106" w:firstLine="416"/>
        <w:contextualSpacing/>
        <w:rPr>
          <w:sz w:val="22"/>
          <w:lang w:val="ru-RU"/>
        </w:rPr>
      </w:pPr>
      <w:r w:rsidRPr="00110383">
        <w:rPr>
          <w:sz w:val="22"/>
          <w:lang w:val="ru-RU"/>
        </w:rPr>
        <w:t xml:space="preserve">Описать работу на контрольно-кассовой технике, правила работы на ККМ, инструкцию для кассира. </w:t>
      </w:r>
      <w:proofErr w:type="gramStart"/>
      <w:r w:rsidRPr="00110383">
        <w:rPr>
          <w:sz w:val="22"/>
          <w:lang w:val="ru-RU"/>
        </w:rPr>
        <w:t>Пройти  инструктаж</w:t>
      </w:r>
      <w:proofErr w:type="gramEnd"/>
      <w:r w:rsidRPr="00110383">
        <w:rPr>
          <w:sz w:val="22"/>
          <w:lang w:val="ru-RU"/>
        </w:rPr>
        <w:t xml:space="preserve">  по работе с кассовыми аппаратами. Принять участие в проведении оплаты товаров через ККМ (ОК 01, ОК 2, ОК 3, ОК 4, ОК </w:t>
      </w:r>
      <w:proofErr w:type="gramStart"/>
      <w:r w:rsidRPr="00110383">
        <w:rPr>
          <w:sz w:val="22"/>
          <w:lang w:val="ru-RU"/>
        </w:rPr>
        <w:t>05,ОК</w:t>
      </w:r>
      <w:proofErr w:type="gramEnd"/>
      <w:r w:rsidRPr="00110383">
        <w:rPr>
          <w:sz w:val="22"/>
          <w:lang w:val="ru-RU"/>
        </w:rPr>
        <w:t xml:space="preserve"> 09, ОК 10,</w:t>
      </w:r>
      <w:r>
        <w:rPr>
          <w:sz w:val="22"/>
          <w:lang w:val="ru-RU"/>
        </w:rPr>
        <w:t xml:space="preserve"> </w:t>
      </w:r>
      <w:r w:rsidRPr="00110383">
        <w:rPr>
          <w:sz w:val="22"/>
          <w:lang w:val="ru-RU"/>
        </w:rPr>
        <w:t>ОК11, ПК.1.1, ПК.1.3.).</w:t>
      </w:r>
    </w:p>
    <w:p w14:paraId="6834CDEE" w14:textId="77777777" w:rsidR="007A2F5E" w:rsidRPr="00110383" w:rsidRDefault="007A2F5E" w:rsidP="007A2F5E">
      <w:pPr>
        <w:spacing w:after="0" w:line="240" w:lineRule="auto"/>
        <w:ind w:left="0" w:right="4" w:firstLine="426"/>
        <w:jc w:val="left"/>
        <w:rPr>
          <w:b/>
          <w:i/>
          <w:sz w:val="22"/>
          <w:lang w:val="ru-RU"/>
        </w:rPr>
      </w:pPr>
      <w:r w:rsidRPr="00110383">
        <w:rPr>
          <w:b/>
          <w:i/>
          <w:sz w:val="22"/>
          <w:lang w:val="ru-RU"/>
        </w:rPr>
        <w:t>Сделать копии инструкции для кассира по работе с ККМ, копии чеков за 1 день по оплаты товаров через ККМ.</w:t>
      </w:r>
    </w:p>
    <w:p w14:paraId="4CCD1175" w14:textId="77777777" w:rsidR="007A2F5E" w:rsidRPr="00110383" w:rsidRDefault="007A2F5E" w:rsidP="007A2F5E">
      <w:pPr>
        <w:spacing w:after="0" w:line="240" w:lineRule="auto"/>
        <w:ind w:left="0" w:right="4" w:firstLine="426"/>
        <w:jc w:val="left"/>
        <w:rPr>
          <w:b/>
          <w:i/>
          <w:sz w:val="22"/>
          <w:lang w:val="ru-RU"/>
        </w:rPr>
      </w:pPr>
    </w:p>
    <w:p w14:paraId="722381DA" w14:textId="77777777" w:rsidR="007A2F5E" w:rsidRPr="00110383" w:rsidRDefault="007A2F5E" w:rsidP="007A2F5E">
      <w:pPr>
        <w:spacing w:after="0" w:line="240" w:lineRule="auto"/>
        <w:ind w:left="0" w:right="4" w:firstLine="426"/>
        <w:jc w:val="left"/>
        <w:rPr>
          <w:b/>
          <w:sz w:val="22"/>
          <w:lang w:val="ru-RU"/>
        </w:rPr>
      </w:pPr>
      <w:r w:rsidRPr="00110383">
        <w:rPr>
          <w:b/>
          <w:sz w:val="22"/>
          <w:lang w:val="ru-RU"/>
        </w:rPr>
        <w:t>Задание 8.</w:t>
      </w:r>
    </w:p>
    <w:p w14:paraId="57398BEB" w14:textId="77777777" w:rsidR="007A2F5E" w:rsidRPr="00110383" w:rsidRDefault="007A2F5E" w:rsidP="007A2F5E">
      <w:pPr>
        <w:spacing w:after="0" w:line="240" w:lineRule="auto"/>
        <w:ind w:right="106" w:firstLine="416"/>
        <w:contextualSpacing/>
        <w:rPr>
          <w:sz w:val="22"/>
          <w:lang w:val="ru-RU"/>
        </w:rPr>
      </w:pPr>
      <w:r w:rsidRPr="00110383">
        <w:rPr>
          <w:sz w:val="22"/>
          <w:lang w:val="ru-RU"/>
        </w:rPr>
        <w:t xml:space="preserve">Поучаствовать в передаче денежных средств инкассатору. Составить препроводительную ведомость (ОК 01, ОК 2, ОК 3, ОК 4, ОК </w:t>
      </w:r>
      <w:proofErr w:type="gramStart"/>
      <w:r w:rsidRPr="00110383">
        <w:rPr>
          <w:sz w:val="22"/>
          <w:lang w:val="ru-RU"/>
        </w:rPr>
        <w:t>05,ОК</w:t>
      </w:r>
      <w:proofErr w:type="gramEnd"/>
      <w:r w:rsidRPr="00110383">
        <w:rPr>
          <w:sz w:val="22"/>
          <w:lang w:val="ru-RU"/>
        </w:rPr>
        <w:t xml:space="preserve"> 09, ОК 10,</w:t>
      </w:r>
      <w:r>
        <w:rPr>
          <w:sz w:val="22"/>
          <w:lang w:val="ru-RU"/>
        </w:rPr>
        <w:t xml:space="preserve"> </w:t>
      </w:r>
      <w:r w:rsidRPr="00110383">
        <w:rPr>
          <w:sz w:val="22"/>
          <w:lang w:val="ru-RU"/>
        </w:rPr>
        <w:t>ОК11, ПК.1.1, ПК.1.3.).</w:t>
      </w:r>
    </w:p>
    <w:p w14:paraId="55B99CCC" w14:textId="77777777" w:rsidR="007A2F5E" w:rsidRPr="00110383" w:rsidRDefault="007A2F5E" w:rsidP="007A2F5E">
      <w:pPr>
        <w:spacing w:after="0" w:line="240" w:lineRule="auto"/>
        <w:ind w:left="0" w:right="4" w:firstLine="426"/>
        <w:jc w:val="left"/>
        <w:rPr>
          <w:sz w:val="22"/>
          <w:lang w:val="ru-RU"/>
        </w:rPr>
      </w:pPr>
      <w:r w:rsidRPr="00110383">
        <w:rPr>
          <w:b/>
          <w:i/>
          <w:sz w:val="22"/>
          <w:lang w:val="ru-RU"/>
        </w:rPr>
        <w:t>Сделать копию</w:t>
      </w:r>
      <w:r w:rsidRPr="00110383">
        <w:rPr>
          <w:sz w:val="22"/>
          <w:lang w:val="ru-RU"/>
        </w:rPr>
        <w:t xml:space="preserve"> </w:t>
      </w:r>
      <w:r w:rsidRPr="00110383">
        <w:rPr>
          <w:b/>
          <w:i/>
          <w:sz w:val="22"/>
          <w:lang w:val="ru-RU"/>
        </w:rPr>
        <w:t>препроводительной ведомости.</w:t>
      </w:r>
    </w:p>
    <w:p w14:paraId="4CC12390" w14:textId="77777777" w:rsidR="007A2F5E" w:rsidRPr="00110383" w:rsidRDefault="007A2F5E" w:rsidP="007A2F5E">
      <w:pPr>
        <w:spacing w:after="0" w:line="240" w:lineRule="auto"/>
        <w:ind w:left="0" w:right="4" w:firstLine="426"/>
        <w:jc w:val="left"/>
        <w:rPr>
          <w:sz w:val="22"/>
          <w:lang w:val="ru-RU"/>
        </w:rPr>
      </w:pPr>
    </w:p>
    <w:p w14:paraId="287E22E8" w14:textId="77777777" w:rsidR="007A2F5E" w:rsidRPr="00110383" w:rsidRDefault="007A2F5E" w:rsidP="007A2F5E">
      <w:pPr>
        <w:spacing w:after="0" w:line="240" w:lineRule="auto"/>
        <w:ind w:left="0" w:right="4" w:firstLine="426"/>
        <w:jc w:val="left"/>
        <w:rPr>
          <w:b/>
          <w:sz w:val="22"/>
          <w:lang w:val="ru-RU"/>
        </w:rPr>
      </w:pPr>
      <w:r w:rsidRPr="00110383">
        <w:rPr>
          <w:b/>
          <w:sz w:val="22"/>
          <w:lang w:val="ru-RU"/>
        </w:rPr>
        <w:t>Задание 9.</w:t>
      </w:r>
    </w:p>
    <w:p w14:paraId="0A0DDEB9" w14:textId="77777777" w:rsidR="007A2F5E" w:rsidRPr="00110383" w:rsidRDefault="007A2F5E" w:rsidP="007A2F5E">
      <w:pPr>
        <w:spacing w:after="0" w:line="240" w:lineRule="auto"/>
        <w:ind w:right="106" w:firstLine="416"/>
        <w:contextualSpacing/>
        <w:rPr>
          <w:sz w:val="22"/>
          <w:lang w:val="ru-RU"/>
        </w:rPr>
      </w:pPr>
      <w:r w:rsidRPr="00110383">
        <w:rPr>
          <w:sz w:val="22"/>
          <w:lang w:val="ru-RU"/>
        </w:rPr>
        <w:t xml:space="preserve">Принять </w:t>
      </w:r>
      <w:proofErr w:type="gramStart"/>
      <w:r w:rsidRPr="00110383">
        <w:rPr>
          <w:sz w:val="22"/>
          <w:lang w:val="ru-RU"/>
        </w:rPr>
        <w:t>участие  с</w:t>
      </w:r>
      <w:proofErr w:type="gramEnd"/>
      <w:r w:rsidRPr="00110383">
        <w:rPr>
          <w:sz w:val="22"/>
          <w:lang w:val="ru-RU"/>
        </w:rPr>
        <w:t xml:space="preserve"> работой пластиковыми картами. Описать принципы работы (ОК 01, ОК 2, ОК 3, ОК 4, ОК </w:t>
      </w:r>
      <w:proofErr w:type="gramStart"/>
      <w:r w:rsidRPr="00110383">
        <w:rPr>
          <w:sz w:val="22"/>
          <w:lang w:val="ru-RU"/>
        </w:rPr>
        <w:t>05,ОК</w:t>
      </w:r>
      <w:proofErr w:type="gramEnd"/>
      <w:r w:rsidRPr="00110383">
        <w:rPr>
          <w:sz w:val="22"/>
          <w:lang w:val="ru-RU"/>
        </w:rPr>
        <w:t xml:space="preserve"> 09, ОК 10,</w:t>
      </w:r>
      <w:r>
        <w:rPr>
          <w:sz w:val="22"/>
          <w:lang w:val="ru-RU"/>
        </w:rPr>
        <w:t xml:space="preserve"> </w:t>
      </w:r>
      <w:r w:rsidRPr="00110383">
        <w:rPr>
          <w:sz w:val="22"/>
          <w:lang w:val="ru-RU"/>
        </w:rPr>
        <w:t>ОК11, ПК.1.1, ПК.1.3.).</w:t>
      </w:r>
    </w:p>
    <w:p w14:paraId="51261AC6" w14:textId="77777777" w:rsidR="007A2F5E" w:rsidRPr="00110383" w:rsidRDefault="007A2F5E" w:rsidP="007A2F5E">
      <w:pPr>
        <w:spacing w:after="0" w:line="240" w:lineRule="auto"/>
        <w:ind w:left="0" w:right="4" w:firstLine="426"/>
        <w:rPr>
          <w:b/>
          <w:sz w:val="22"/>
          <w:lang w:val="ru-RU"/>
        </w:rPr>
      </w:pPr>
    </w:p>
    <w:p w14:paraId="3DDE0748" w14:textId="77777777" w:rsidR="007A2F5E" w:rsidRPr="00110383" w:rsidRDefault="007A2F5E" w:rsidP="007A2F5E">
      <w:pPr>
        <w:spacing w:after="0" w:line="240" w:lineRule="auto"/>
        <w:ind w:left="0" w:right="4" w:firstLine="426"/>
        <w:rPr>
          <w:sz w:val="22"/>
          <w:lang w:val="ru-RU"/>
        </w:rPr>
      </w:pPr>
      <w:r w:rsidRPr="00110383">
        <w:rPr>
          <w:b/>
          <w:sz w:val="22"/>
          <w:lang w:val="ru-RU"/>
        </w:rPr>
        <w:lastRenderedPageBreak/>
        <w:t xml:space="preserve">Задание 10. </w:t>
      </w:r>
    </w:p>
    <w:p w14:paraId="09CA1779" w14:textId="77777777" w:rsidR="007A2F5E" w:rsidRPr="00110383" w:rsidRDefault="007A2F5E" w:rsidP="007A2F5E">
      <w:pPr>
        <w:spacing w:after="0" w:line="240" w:lineRule="auto"/>
        <w:ind w:left="0" w:right="4" w:firstLine="426"/>
        <w:rPr>
          <w:sz w:val="22"/>
          <w:lang w:val="ru-RU"/>
        </w:rPr>
      </w:pPr>
      <w:r w:rsidRPr="00110383">
        <w:rPr>
          <w:sz w:val="22"/>
          <w:lang w:val="ru-RU"/>
        </w:rPr>
        <w:t xml:space="preserve">Принять участие в ревизии кассы. (ОК 01, ОК 2, ОК 3, ОК 4, ОК </w:t>
      </w:r>
      <w:proofErr w:type="gramStart"/>
      <w:r w:rsidRPr="00110383">
        <w:rPr>
          <w:sz w:val="22"/>
          <w:lang w:val="ru-RU"/>
        </w:rPr>
        <w:t>05,ОК</w:t>
      </w:r>
      <w:proofErr w:type="gramEnd"/>
      <w:r w:rsidRPr="00110383">
        <w:rPr>
          <w:sz w:val="22"/>
          <w:lang w:val="ru-RU"/>
        </w:rPr>
        <w:t xml:space="preserve"> 09, ОК 10,</w:t>
      </w:r>
      <w:r>
        <w:rPr>
          <w:sz w:val="22"/>
          <w:lang w:val="ru-RU"/>
        </w:rPr>
        <w:t xml:space="preserve"> </w:t>
      </w:r>
      <w:r w:rsidRPr="00110383">
        <w:rPr>
          <w:sz w:val="22"/>
          <w:lang w:val="ru-RU"/>
        </w:rPr>
        <w:t>ОК11, ПК.1.1, ПК.1.3, ПК.2.2, ПК 2.3., ПК.2.4).</w:t>
      </w:r>
    </w:p>
    <w:p w14:paraId="28F326EB" w14:textId="77777777" w:rsidR="007A2F5E" w:rsidRPr="00110383" w:rsidRDefault="007A2F5E" w:rsidP="007A2F5E">
      <w:pPr>
        <w:spacing w:after="0" w:line="240" w:lineRule="auto"/>
        <w:ind w:left="0" w:right="4" w:firstLine="426"/>
        <w:rPr>
          <w:b/>
          <w:i/>
          <w:sz w:val="22"/>
          <w:lang w:val="ru-RU"/>
        </w:rPr>
      </w:pPr>
      <w:r w:rsidRPr="00110383">
        <w:rPr>
          <w:b/>
          <w:i/>
          <w:sz w:val="22"/>
          <w:lang w:val="ru-RU"/>
        </w:rPr>
        <w:t xml:space="preserve">Сделайте копии приказа о проведении инвентаризации, инвентаризационной описи. </w:t>
      </w:r>
    </w:p>
    <w:p w14:paraId="1328D46C" w14:textId="77777777" w:rsidR="007A2F5E" w:rsidRPr="00110383" w:rsidRDefault="007A2F5E" w:rsidP="007A2F5E">
      <w:pPr>
        <w:spacing w:after="0" w:line="240" w:lineRule="auto"/>
        <w:ind w:left="0" w:firstLine="426"/>
        <w:rPr>
          <w:b/>
          <w:sz w:val="22"/>
          <w:lang w:val="ru-RU"/>
        </w:rPr>
      </w:pPr>
    </w:p>
    <w:p w14:paraId="2069FEEA" w14:textId="77777777" w:rsidR="007A2F5E" w:rsidRPr="00110383" w:rsidRDefault="007A2F5E" w:rsidP="007A2F5E">
      <w:pPr>
        <w:spacing w:after="0" w:line="240" w:lineRule="auto"/>
        <w:ind w:left="0" w:firstLine="426"/>
        <w:rPr>
          <w:b/>
          <w:sz w:val="22"/>
          <w:lang w:val="ru-RU"/>
        </w:rPr>
      </w:pPr>
      <w:r w:rsidRPr="00110383">
        <w:rPr>
          <w:b/>
          <w:sz w:val="22"/>
          <w:lang w:val="ru-RU"/>
        </w:rPr>
        <w:t>Задание 11.</w:t>
      </w:r>
    </w:p>
    <w:p w14:paraId="1D651C05" w14:textId="77777777" w:rsidR="007A2F5E" w:rsidRPr="00110383" w:rsidRDefault="007A2F5E" w:rsidP="007A2F5E">
      <w:pPr>
        <w:spacing w:after="0" w:line="240" w:lineRule="auto"/>
        <w:ind w:left="0" w:right="4" w:firstLine="426"/>
        <w:rPr>
          <w:sz w:val="22"/>
          <w:lang w:val="ru-RU"/>
        </w:rPr>
      </w:pPr>
      <w:r w:rsidRPr="00110383">
        <w:rPr>
          <w:sz w:val="22"/>
          <w:lang w:val="ru-RU"/>
        </w:rPr>
        <w:t xml:space="preserve">Изучить и описать способы исправление ошибок в первичных бухгалтерских документах (ОК 01, ОК 2, ОК 3, ОК 4, ОК </w:t>
      </w:r>
      <w:proofErr w:type="gramStart"/>
      <w:r w:rsidRPr="00110383">
        <w:rPr>
          <w:sz w:val="22"/>
          <w:lang w:val="ru-RU"/>
        </w:rPr>
        <w:t>05,ОК</w:t>
      </w:r>
      <w:proofErr w:type="gramEnd"/>
      <w:r w:rsidRPr="00110383">
        <w:rPr>
          <w:sz w:val="22"/>
          <w:lang w:val="ru-RU"/>
        </w:rPr>
        <w:t xml:space="preserve"> 09, ОК 10,</w:t>
      </w:r>
      <w:r>
        <w:rPr>
          <w:sz w:val="22"/>
          <w:lang w:val="ru-RU"/>
        </w:rPr>
        <w:t xml:space="preserve"> </w:t>
      </w:r>
      <w:r w:rsidRPr="00110383">
        <w:rPr>
          <w:sz w:val="22"/>
          <w:lang w:val="ru-RU"/>
        </w:rPr>
        <w:t>ОК11, ПК.1.1, ПК.1.3.).</w:t>
      </w:r>
    </w:p>
    <w:p w14:paraId="4AF0AA75" w14:textId="77777777" w:rsidR="007A2F5E" w:rsidRPr="00110383" w:rsidRDefault="007A2F5E" w:rsidP="007A2F5E">
      <w:pPr>
        <w:spacing w:after="0" w:line="240" w:lineRule="auto"/>
        <w:ind w:left="0" w:right="4" w:firstLine="426"/>
        <w:rPr>
          <w:b/>
          <w:sz w:val="22"/>
          <w:lang w:val="ru-RU"/>
        </w:rPr>
      </w:pPr>
    </w:p>
    <w:p w14:paraId="0DC81EA7" w14:textId="77777777" w:rsidR="007A2F5E" w:rsidRPr="00110383" w:rsidRDefault="007A2F5E" w:rsidP="007A2F5E">
      <w:pPr>
        <w:spacing w:after="0" w:line="240" w:lineRule="auto"/>
        <w:ind w:left="0" w:firstLine="426"/>
        <w:rPr>
          <w:b/>
          <w:sz w:val="22"/>
          <w:lang w:val="ru-RU"/>
        </w:rPr>
      </w:pPr>
      <w:r w:rsidRPr="00110383">
        <w:rPr>
          <w:b/>
          <w:sz w:val="22"/>
          <w:lang w:val="ru-RU"/>
        </w:rPr>
        <w:t>Задание 12.</w:t>
      </w:r>
    </w:p>
    <w:p w14:paraId="514C9F78" w14:textId="77777777" w:rsidR="007A2F5E" w:rsidRPr="00110383" w:rsidRDefault="007A2F5E" w:rsidP="007A2F5E">
      <w:pPr>
        <w:spacing w:after="0" w:line="240" w:lineRule="auto"/>
        <w:ind w:left="0" w:right="4" w:firstLine="426"/>
        <w:rPr>
          <w:sz w:val="22"/>
          <w:lang w:val="ru-RU"/>
        </w:rPr>
      </w:pPr>
      <w:r w:rsidRPr="00110383">
        <w:rPr>
          <w:sz w:val="22"/>
          <w:lang w:val="ru-RU"/>
        </w:rPr>
        <w:t xml:space="preserve">Принять участие в </w:t>
      </w:r>
      <w:proofErr w:type="gramStart"/>
      <w:r w:rsidRPr="00110383">
        <w:rPr>
          <w:sz w:val="22"/>
          <w:lang w:val="ru-RU"/>
        </w:rPr>
        <w:t>подготовке  первичных</w:t>
      </w:r>
      <w:proofErr w:type="gramEnd"/>
      <w:r w:rsidRPr="00110383">
        <w:rPr>
          <w:sz w:val="22"/>
          <w:lang w:val="ru-RU"/>
        </w:rPr>
        <w:t xml:space="preserve"> бухгалтерских документов для передачи в текущий бухгалтерский архив в соответствии с номенклатурой дел. (ОК 01, ОК 2, ОК 3, ОК 4, ОК </w:t>
      </w:r>
      <w:proofErr w:type="gramStart"/>
      <w:r w:rsidRPr="00110383">
        <w:rPr>
          <w:sz w:val="22"/>
          <w:lang w:val="ru-RU"/>
        </w:rPr>
        <w:t>05,ОК</w:t>
      </w:r>
      <w:proofErr w:type="gramEnd"/>
      <w:r w:rsidRPr="00110383">
        <w:rPr>
          <w:sz w:val="22"/>
          <w:lang w:val="ru-RU"/>
        </w:rPr>
        <w:t xml:space="preserve"> 09, ОК 10,</w:t>
      </w:r>
      <w:r>
        <w:rPr>
          <w:sz w:val="22"/>
          <w:lang w:val="ru-RU"/>
        </w:rPr>
        <w:t xml:space="preserve"> </w:t>
      </w:r>
      <w:r w:rsidRPr="00110383">
        <w:rPr>
          <w:sz w:val="22"/>
          <w:lang w:val="ru-RU"/>
        </w:rPr>
        <w:t>ОК11, ПК.1.1, ПК.1.3.).</w:t>
      </w:r>
    </w:p>
    <w:p w14:paraId="038E9E48" w14:textId="77777777" w:rsidR="007A2F5E" w:rsidRPr="00110383" w:rsidRDefault="007A2F5E" w:rsidP="007A2F5E">
      <w:pPr>
        <w:spacing w:after="0" w:line="240" w:lineRule="auto"/>
        <w:ind w:left="0" w:right="4" w:firstLine="426"/>
        <w:rPr>
          <w:b/>
          <w:i/>
          <w:sz w:val="22"/>
          <w:lang w:val="ru-RU"/>
        </w:rPr>
      </w:pPr>
      <w:r w:rsidRPr="00110383">
        <w:rPr>
          <w:b/>
          <w:i/>
          <w:sz w:val="22"/>
          <w:lang w:val="ru-RU"/>
        </w:rPr>
        <w:t>Сделать копию номенклатуры дел.</w:t>
      </w:r>
    </w:p>
    <w:p w14:paraId="115AE1E9" w14:textId="77777777" w:rsidR="007A2F5E" w:rsidRPr="00110383" w:rsidRDefault="007A2F5E" w:rsidP="007A2F5E">
      <w:pPr>
        <w:spacing w:after="0" w:line="240" w:lineRule="auto"/>
        <w:ind w:left="0" w:firstLine="426"/>
        <w:rPr>
          <w:b/>
          <w:i/>
          <w:sz w:val="22"/>
          <w:lang w:val="ru-RU"/>
        </w:rPr>
      </w:pPr>
    </w:p>
    <w:p w14:paraId="6699727F" w14:textId="77777777" w:rsidR="007A2F5E" w:rsidRPr="00110383" w:rsidRDefault="007A2F5E" w:rsidP="007A2F5E">
      <w:pPr>
        <w:keepNext/>
        <w:keepLines/>
        <w:spacing w:after="0" w:line="240" w:lineRule="auto"/>
        <w:ind w:left="525"/>
        <w:jc w:val="center"/>
        <w:outlineLvl w:val="3"/>
        <w:rPr>
          <w:b/>
          <w:sz w:val="22"/>
          <w:lang w:val="ru-RU"/>
        </w:rPr>
      </w:pPr>
    </w:p>
    <w:p w14:paraId="27CA5D96" w14:textId="77777777" w:rsidR="007A2F5E" w:rsidRPr="00110383" w:rsidRDefault="007A2F5E" w:rsidP="007A2F5E">
      <w:pPr>
        <w:keepNext/>
        <w:keepLines/>
        <w:spacing w:after="0" w:line="240" w:lineRule="auto"/>
        <w:ind w:left="525"/>
        <w:jc w:val="center"/>
        <w:outlineLvl w:val="3"/>
        <w:rPr>
          <w:b/>
          <w:sz w:val="22"/>
          <w:lang w:val="ru-RU"/>
        </w:rPr>
      </w:pPr>
      <w:r w:rsidRPr="00110383">
        <w:rPr>
          <w:b/>
          <w:sz w:val="22"/>
          <w:lang w:val="ru-RU"/>
        </w:rPr>
        <w:t xml:space="preserve">3.1.2. Самостоятельная работа в организации </w:t>
      </w:r>
    </w:p>
    <w:p w14:paraId="1975091A" w14:textId="77777777" w:rsidR="007A2F5E" w:rsidRPr="00110383" w:rsidRDefault="007A2F5E" w:rsidP="007A2F5E">
      <w:pPr>
        <w:spacing w:after="0" w:line="240" w:lineRule="auto"/>
        <w:ind w:left="218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 </w:t>
      </w:r>
    </w:p>
    <w:p w14:paraId="39EAFA78" w14:textId="77777777" w:rsidR="007A2F5E" w:rsidRPr="00110383" w:rsidRDefault="007A2F5E" w:rsidP="007A2F5E">
      <w:pPr>
        <w:spacing w:after="0" w:line="240" w:lineRule="auto"/>
        <w:ind w:left="233" w:right="47"/>
        <w:rPr>
          <w:sz w:val="22"/>
          <w:lang w:val="ru-RU"/>
        </w:rPr>
      </w:pPr>
      <w:r w:rsidRPr="00110383">
        <w:rPr>
          <w:sz w:val="22"/>
          <w:lang w:val="ru-RU"/>
        </w:rPr>
        <w:t xml:space="preserve">Выводы практиканта </w:t>
      </w:r>
    </w:p>
    <w:p w14:paraId="0697A723" w14:textId="77777777" w:rsidR="007A2F5E" w:rsidRPr="00110383" w:rsidRDefault="007A2F5E" w:rsidP="007A2F5E">
      <w:pPr>
        <w:spacing w:after="0" w:line="240" w:lineRule="auto"/>
        <w:ind w:left="233" w:right="47"/>
        <w:rPr>
          <w:sz w:val="22"/>
          <w:lang w:val="ru-RU"/>
        </w:rPr>
      </w:pPr>
      <w:r w:rsidRPr="00110383">
        <w:rPr>
          <w:sz w:val="22"/>
          <w:lang w:val="ru-RU"/>
        </w:rPr>
        <w:t>___________________________________________________________________________</w:t>
      </w:r>
      <w:r>
        <w:rPr>
          <w:sz w:val="22"/>
          <w:lang w:val="ru-RU"/>
        </w:rPr>
        <w:t>_______</w:t>
      </w:r>
    </w:p>
    <w:p w14:paraId="02F39F84" w14:textId="77777777" w:rsidR="007A2F5E" w:rsidRPr="00110383" w:rsidRDefault="007A2F5E" w:rsidP="007A2F5E">
      <w:pPr>
        <w:spacing w:after="0" w:line="240" w:lineRule="auto"/>
        <w:ind w:left="233" w:right="47"/>
        <w:rPr>
          <w:sz w:val="22"/>
          <w:lang w:val="ru-RU"/>
        </w:rPr>
      </w:pPr>
      <w:r w:rsidRPr="00110383">
        <w:rPr>
          <w:sz w:val="22"/>
          <w:lang w:val="ru-RU"/>
        </w:rPr>
        <w:t xml:space="preserve">____________________________________________________________________________________________________________________________________________________________________ </w:t>
      </w:r>
    </w:p>
    <w:p w14:paraId="573B4E76" w14:textId="77777777" w:rsidR="007A2F5E" w:rsidRPr="00110383" w:rsidRDefault="007A2F5E" w:rsidP="007A2F5E">
      <w:pPr>
        <w:spacing w:after="0" w:line="240" w:lineRule="auto"/>
        <w:ind w:left="218" w:firstLine="0"/>
        <w:jc w:val="left"/>
        <w:rPr>
          <w:sz w:val="22"/>
          <w:lang w:val="ru-RU"/>
        </w:rPr>
      </w:pPr>
      <w:r w:rsidRPr="00110383">
        <w:rPr>
          <w:sz w:val="22"/>
          <w:lang w:val="ru-RU"/>
        </w:rPr>
        <w:t xml:space="preserve"> </w:t>
      </w:r>
    </w:p>
    <w:p w14:paraId="193DF7F6" w14:textId="77777777" w:rsidR="007A2F5E" w:rsidRPr="00110383" w:rsidRDefault="007A2F5E" w:rsidP="007A2F5E">
      <w:pPr>
        <w:spacing w:after="0" w:line="240" w:lineRule="auto"/>
        <w:ind w:left="233" w:right="47"/>
        <w:rPr>
          <w:sz w:val="22"/>
          <w:lang w:val="ru-RU"/>
        </w:rPr>
      </w:pPr>
      <w:r w:rsidRPr="00110383">
        <w:rPr>
          <w:sz w:val="22"/>
          <w:lang w:val="ru-RU"/>
        </w:rPr>
        <w:t xml:space="preserve">Предложения практиканта </w:t>
      </w:r>
    </w:p>
    <w:p w14:paraId="795E62D8" w14:textId="77777777" w:rsidR="007A2F5E" w:rsidRPr="00110383" w:rsidRDefault="007A2F5E" w:rsidP="007A2F5E">
      <w:pPr>
        <w:spacing w:after="0" w:line="240" w:lineRule="auto"/>
        <w:ind w:left="233" w:right="47"/>
        <w:rPr>
          <w:sz w:val="22"/>
          <w:lang w:val="ru-RU"/>
        </w:rPr>
      </w:pPr>
      <w:r w:rsidRPr="00110383">
        <w:rPr>
          <w:sz w:val="22"/>
          <w:lang w:val="ru-RU"/>
        </w:rPr>
        <w:t>___________________________________________________________________________</w:t>
      </w:r>
      <w:r>
        <w:rPr>
          <w:sz w:val="22"/>
          <w:lang w:val="ru-RU"/>
        </w:rPr>
        <w:t>_______</w:t>
      </w:r>
    </w:p>
    <w:p w14:paraId="3502E770" w14:textId="77777777" w:rsidR="007A2F5E" w:rsidRPr="00110383" w:rsidRDefault="007A2F5E" w:rsidP="007A2F5E">
      <w:pPr>
        <w:spacing w:after="0" w:line="240" w:lineRule="auto"/>
        <w:ind w:left="233" w:right="47"/>
        <w:rPr>
          <w:sz w:val="22"/>
          <w:lang w:val="ru-RU"/>
        </w:rPr>
      </w:pPr>
      <w:r w:rsidRPr="00110383">
        <w:rPr>
          <w:sz w:val="22"/>
          <w:lang w:val="ru-RU"/>
        </w:rPr>
        <w:t xml:space="preserve">____________________________________________________________________________________________________________________________________________________________________ </w:t>
      </w:r>
    </w:p>
    <w:p w14:paraId="4B758DFA" w14:textId="77777777" w:rsidR="007A2F5E" w:rsidRDefault="007A2F5E" w:rsidP="007A2F5E">
      <w:pPr>
        <w:keepNext/>
        <w:keepLines/>
        <w:spacing w:after="0" w:line="240" w:lineRule="auto"/>
        <w:ind w:left="168"/>
        <w:jc w:val="center"/>
        <w:outlineLvl w:val="4"/>
        <w:rPr>
          <w:b/>
          <w:sz w:val="22"/>
          <w:lang w:val="ru-RU"/>
        </w:rPr>
      </w:pPr>
    </w:p>
    <w:p w14:paraId="77D484F0" w14:textId="77777777" w:rsidR="007A2F5E" w:rsidRPr="00110383" w:rsidRDefault="007A2F5E" w:rsidP="007A2F5E">
      <w:pPr>
        <w:keepNext/>
        <w:keepLines/>
        <w:spacing w:after="0" w:line="240" w:lineRule="auto"/>
        <w:ind w:left="168"/>
        <w:jc w:val="center"/>
        <w:outlineLvl w:val="4"/>
        <w:rPr>
          <w:b/>
          <w:sz w:val="22"/>
          <w:lang w:val="ru-RU"/>
        </w:rPr>
      </w:pPr>
      <w:r w:rsidRPr="00110383">
        <w:rPr>
          <w:b/>
          <w:sz w:val="22"/>
          <w:lang w:val="ru-RU"/>
        </w:rPr>
        <w:t xml:space="preserve">Перечень первичных документов, прилагаемых к дневнику </w:t>
      </w:r>
      <w:proofErr w:type="gramStart"/>
      <w:r w:rsidRPr="00110383">
        <w:rPr>
          <w:b/>
          <w:sz w:val="22"/>
          <w:lang w:val="ru-RU"/>
        </w:rPr>
        <w:t>производственной  практики</w:t>
      </w:r>
      <w:proofErr w:type="gramEnd"/>
    </w:p>
    <w:p w14:paraId="2EFCD237" w14:textId="77777777" w:rsidR="007A2F5E" w:rsidRPr="00110383" w:rsidRDefault="007A2F5E" w:rsidP="007A2F5E">
      <w:pPr>
        <w:keepNext/>
        <w:keepLines/>
        <w:spacing w:after="0" w:line="240" w:lineRule="auto"/>
        <w:ind w:right="48"/>
        <w:jc w:val="right"/>
        <w:outlineLvl w:val="2"/>
        <w:rPr>
          <w:b/>
          <w:sz w:val="22"/>
          <w:lang w:val="ru-RU"/>
        </w:rPr>
      </w:pPr>
    </w:p>
    <w:p w14:paraId="34195888" w14:textId="77777777" w:rsidR="007A2F5E" w:rsidRPr="00110383" w:rsidRDefault="007A2F5E" w:rsidP="007A2F5E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eastAsiaTheme="minorHAnsi"/>
          <w:color w:val="auto"/>
          <w:sz w:val="22"/>
          <w:lang w:val="ru-RU"/>
        </w:rPr>
      </w:pPr>
      <w:r w:rsidRPr="00110383">
        <w:rPr>
          <w:rFonts w:eastAsiaTheme="minorHAnsi"/>
          <w:color w:val="auto"/>
          <w:sz w:val="22"/>
          <w:lang w:val="ru-RU"/>
        </w:rPr>
        <w:t>Организационная структура предприятия.</w:t>
      </w:r>
    </w:p>
    <w:p w14:paraId="4B6616FF" w14:textId="77777777" w:rsidR="007A2F5E" w:rsidRPr="00110383" w:rsidRDefault="007A2F5E" w:rsidP="007A2F5E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eastAsiaTheme="minorHAnsi"/>
          <w:color w:val="auto"/>
          <w:sz w:val="22"/>
          <w:lang w:val="ru-RU"/>
        </w:rPr>
      </w:pPr>
      <w:r w:rsidRPr="00110383">
        <w:rPr>
          <w:rFonts w:eastAsiaTheme="minorHAnsi"/>
          <w:color w:val="auto"/>
          <w:sz w:val="22"/>
          <w:lang w:val="ru-RU"/>
        </w:rPr>
        <w:t>Структура бухгалтерской службы.</w:t>
      </w:r>
    </w:p>
    <w:p w14:paraId="268D1A51" w14:textId="77777777" w:rsidR="007A2F5E" w:rsidRPr="00110383" w:rsidRDefault="007A2F5E" w:rsidP="007A2F5E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eastAsiaTheme="minorHAnsi"/>
          <w:color w:val="auto"/>
          <w:sz w:val="22"/>
          <w:lang w:val="ru-RU"/>
        </w:rPr>
      </w:pPr>
      <w:r w:rsidRPr="00110383">
        <w:rPr>
          <w:rFonts w:eastAsiaTheme="minorHAnsi"/>
          <w:color w:val="auto"/>
          <w:sz w:val="22"/>
          <w:lang w:val="ru-RU"/>
        </w:rPr>
        <w:t xml:space="preserve">Копия должностной инструкции кассира. </w:t>
      </w:r>
    </w:p>
    <w:p w14:paraId="0E375B90" w14:textId="77777777" w:rsidR="007A2F5E" w:rsidRPr="00110383" w:rsidRDefault="007A2F5E" w:rsidP="007A2F5E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eastAsiaTheme="minorHAnsi"/>
          <w:color w:val="auto"/>
          <w:sz w:val="22"/>
          <w:lang w:val="ru-RU"/>
        </w:rPr>
      </w:pPr>
      <w:r w:rsidRPr="00110383">
        <w:rPr>
          <w:rFonts w:eastAsiaTheme="minorHAnsi"/>
          <w:color w:val="auto"/>
          <w:sz w:val="22"/>
          <w:lang w:val="ru-RU"/>
        </w:rPr>
        <w:t>Копия договора о материальной ответственности кассира.</w:t>
      </w:r>
    </w:p>
    <w:p w14:paraId="7CC05762" w14:textId="77777777" w:rsidR="007A2F5E" w:rsidRPr="00110383" w:rsidRDefault="007A2F5E" w:rsidP="007A2F5E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eastAsiaTheme="minorHAnsi"/>
          <w:color w:val="auto"/>
          <w:sz w:val="22"/>
          <w:lang w:val="ru-RU"/>
        </w:rPr>
      </w:pPr>
      <w:r w:rsidRPr="00110383">
        <w:rPr>
          <w:rFonts w:eastAsiaTheme="minorHAnsi"/>
          <w:color w:val="auto"/>
          <w:sz w:val="22"/>
          <w:lang w:val="ru-RU"/>
        </w:rPr>
        <w:t>Копия кассовых документов, в которых выявлены какие-либо нарушения.</w:t>
      </w:r>
    </w:p>
    <w:p w14:paraId="79E55404" w14:textId="77777777" w:rsidR="007A2F5E" w:rsidRPr="00110383" w:rsidRDefault="007A2F5E" w:rsidP="007A2F5E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eastAsiaTheme="minorHAnsi"/>
          <w:color w:val="auto"/>
          <w:sz w:val="22"/>
          <w:lang w:val="ru-RU"/>
        </w:rPr>
      </w:pPr>
      <w:r w:rsidRPr="00110383">
        <w:rPr>
          <w:rFonts w:eastAsiaTheme="minorHAnsi"/>
          <w:color w:val="auto"/>
          <w:sz w:val="22"/>
          <w:lang w:val="ru-RU"/>
        </w:rPr>
        <w:t>Реестр приходных и расходных кассовых ордеров.</w:t>
      </w:r>
    </w:p>
    <w:p w14:paraId="6DD522C0" w14:textId="77777777" w:rsidR="007A2F5E" w:rsidRPr="00110383" w:rsidRDefault="007A2F5E" w:rsidP="007A2F5E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eastAsiaTheme="minorHAnsi"/>
          <w:color w:val="auto"/>
          <w:sz w:val="22"/>
          <w:lang w:val="ru-RU"/>
        </w:rPr>
      </w:pPr>
      <w:r w:rsidRPr="00110383">
        <w:rPr>
          <w:rFonts w:eastAsiaTheme="minorHAnsi"/>
          <w:color w:val="auto"/>
          <w:sz w:val="22"/>
          <w:lang w:val="ru-RU"/>
        </w:rPr>
        <w:t>Копия Расчета лимита кассы.</w:t>
      </w:r>
    </w:p>
    <w:p w14:paraId="24A2FEFC" w14:textId="77777777" w:rsidR="007A2F5E" w:rsidRPr="00110383" w:rsidRDefault="007A2F5E" w:rsidP="007A2F5E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eastAsiaTheme="minorHAnsi"/>
          <w:color w:val="auto"/>
          <w:sz w:val="22"/>
          <w:lang w:val="ru-RU"/>
        </w:rPr>
      </w:pPr>
      <w:r w:rsidRPr="00110383">
        <w:rPr>
          <w:rFonts w:eastAsiaTheme="minorHAnsi"/>
          <w:color w:val="auto"/>
          <w:sz w:val="22"/>
          <w:lang w:val="ru-RU"/>
        </w:rPr>
        <w:t>Приказ об установлении лимита кассы.</w:t>
      </w:r>
    </w:p>
    <w:p w14:paraId="1C1CDE4B" w14:textId="77777777" w:rsidR="007A2F5E" w:rsidRPr="00110383" w:rsidRDefault="007A2F5E" w:rsidP="007A2F5E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eastAsiaTheme="minorHAnsi"/>
          <w:color w:val="auto"/>
          <w:sz w:val="22"/>
          <w:lang w:val="ru-RU"/>
        </w:rPr>
      </w:pPr>
      <w:r w:rsidRPr="00110383">
        <w:rPr>
          <w:rFonts w:eastAsiaTheme="minorHAnsi"/>
          <w:color w:val="auto"/>
          <w:sz w:val="22"/>
          <w:lang w:val="ru-RU"/>
        </w:rPr>
        <w:t>Копия препроводительной ведомости для передачи денежных средств инкассатору.</w:t>
      </w:r>
    </w:p>
    <w:p w14:paraId="1A88A76F" w14:textId="77777777" w:rsidR="007A2F5E" w:rsidRPr="00110383" w:rsidRDefault="007A2F5E" w:rsidP="007A2F5E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eastAsiaTheme="minorHAnsi"/>
          <w:color w:val="auto"/>
          <w:sz w:val="22"/>
          <w:lang w:val="ru-RU"/>
        </w:rPr>
      </w:pPr>
      <w:r w:rsidRPr="00110383">
        <w:rPr>
          <w:rFonts w:eastAsiaTheme="minorHAnsi"/>
          <w:color w:val="auto"/>
          <w:sz w:val="22"/>
          <w:lang w:val="ru-RU"/>
        </w:rPr>
        <w:t>Копия приказа о проведении инвентаризации.</w:t>
      </w:r>
    </w:p>
    <w:p w14:paraId="078C0C0B" w14:textId="77777777" w:rsidR="007A2F5E" w:rsidRPr="00110383" w:rsidRDefault="007A2F5E" w:rsidP="007A2F5E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eastAsiaTheme="minorHAnsi"/>
          <w:color w:val="auto"/>
          <w:sz w:val="22"/>
          <w:lang w:val="ru-RU"/>
        </w:rPr>
      </w:pPr>
      <w:r w:rsidRPr="00110383">
        <w:rPr>
          <w:rFonts w:eastAsiaTheme="minorHAnsi"/>
          <w:color w:val="auto"/>
          <w:sz w:val="22"/>
          <w:lang w:val="ru-RU"/>
        </w:rPr>
        <w:t xml:space="preserve">Копия инвентаризационной описи кассы. </w:t>
      </w:r>
    </w:p>
    <w:p w14:paraId="22B6B6BF" w14:textId="77777777" w:rsidR="007A2F5E" w:rsidRPr="00110383" w:rsidRDefault="007A2F5E" w:rsidP="007A2F5E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eastAsiaTheme="minorHAnsi"/>
          <w:color w:val="auto"/>
          <w:sz w:val="22"/>
          <w:lang w:val="ru-RU"/>
        </w:rPr>
      </w:pPr>
      <w:r w:rsidRPr="00110383">
        <w:rPr>
          <w:rFonts w:eastAsiaTheme="minorHAnsi"/>
          <w:color w:val="auto"/>
          <w:sz w:val="22"/>
          <w:lang w:val="ru-RU"/>
        </w:rPr>
        <w:t>Копия номенклатуры дел.</w:t>
      </w:r>
    </w:p>
    <w:p w14:paraId="568D926E" w14:textId="77777777" w:rsidR="007A2F5E" w:rsidRPr="00110383" w:rsidRDefault="007A2F5E" w:rsidP="007A2F5E">
      <w:pPr>
        <w:spacing w:after="0" w:line="240" w:lineRule="auto"/>
        <w:rPr>
          <w:rFonts w:eastAsiaTheme="minorHAnsi"/>
          <w:color w:val="auto"/>
          <w:sz w:val="22"/>
          <w:lang w:val="ru-RU"/>
        </w:rPr>
      </w:pPr>
    </w:p>
    <w:p w14:paraId="625AAC54" w14:textId="77777777" w:rsidR="0002598B" w:rsidRDefault="0002598B"/>
    <w:sectPr w:rsidR="0002598B" w:rsidSect="00B61FBD">
      <w:type w:val="continuous"/>
      <w:pgSz w:w="11906" w:h="16838" w:code="9"/>
      <w:pgMar w:top="851" w:right="907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14982"/>
    <w:multiLevelType w:val="hybridMultilevel"/>
    <w:tmpl w:val="8D187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A94"/>
    <w:rsid w:val="0002598B"/>
    <w:rsid w:val="007A2F5E"/>
    <w:rsid w:val="00913A94"/>
    <w:rsid w:val="00B6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731DA"/>
  <w15:chartTrackingRefBased/>
  <w15:docId w15:val="{01835E63-A966-4469-B2FB-C0DC789E4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F5E"/>
    <w:pPr>
      <w:spacing w:after="5" w:line="27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1">
    <w:name w:val="heading 1"/>
    <w:next w:val="a"/>
    <w:link w:val="10"/>
    <w:uiPriority w:val="9"/>
    <w:unhideWhenUsed/>
    <w:qFormat/>
    <w:rsid w:val="007A2F5E"/>
    <w:pPr>
      <w:keepNext/>
      <w:keepLines/>
      <w:spacing w:after="153"/>
      <w:ind w:left="10" w:righ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2F5E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styleId="a3">
    <w:name w:val="List Paragraph"/>
    <w:basedOn w:val="a"/>
    <w:uiPriority w:val="34"/>
    <w:qFormat/>
    <w:rsid w:val="007A2F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683</Words>
  <Characters>3897</Characters>
  <Application>Microsoft Office Word</Application>
  <DocSecurity>0</DocSecurity>
  <Lines>32</Lines>
  <Paragraphs>9</Paragraphs>
  <ScaleCrop>false</ScaleCrop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</dc:creator>
  <cp:keywords/>
  <dc:description/>
  <cp:lastModifiedBy>Регина</cp:lastModifiedBy>
  <cp:revision>2</cp:revision>
  <dcterms:created xsi:type="dcterms:W3CDTF">2023-01-13T04:35:00Z</dcterms:created>
  <dcterms:modified xsi:type="dcterms:W3CDTF">2023-01-13T04:35:00Z</dcterms:modified>
</cp:coreProperties>
</file>