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325" w:rsidRDefault="00717325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Toc323810324"/>
      <w:bookmarkStart w:id="1" w:name="_GoBack"/>
      <w:bookmarkEnd w:id="1"/>
      <w:r w:rsidRPr="00C15C05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 работы</w:t>
      </w:r>
      <w:r w:rsidR="00C15C05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C15C05" w:rsidRPr="00C15C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64B">
        <w:rPr>
          <w:rFonts w:ascii="Times New Roman" w:hAnsi="Times New Roman" w:cs="Times New Roman"/>
          <w:sz w:val="28"/>
          <w:szCs w:val="28"/>
        </w:rPr>
        <w:t>закрепление и углубление теоретических знаний в области технического контроля, а также приобретение практических навыков выбора средств контроля параметров качества изделия при проектировании технологического процесса его изготовления.</w:t>
      </w:r>
    </w:p>
    <w:p w:rsidR="00C42690" w:rsidRPr="00C15C05" w:rsidRDefault="00C42690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17325" w:rsidRPr="00C42690" w:rsidRDefault="00C42690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42690">
        <w:rPr>
          <w:rFonts w:ascii="Times New Roman" w:hAnsi="Times New Roman" w:cs="Times New Roman"/>
          <w:b/>
          <w:bCs/>
          <w:sz w:val="28"/>
          <w:szCs w:val="28"/>
          <w:u w:val="single"/>
        </w:rPr>
        <w:t>Часть 1</w:t>
      </w:r>
    </w:p>
    <w:p w:rsidR="00717325" w:rsidRPr="00C15C05" w:rsidRDefault="00717325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15C05">
        <w:rPr>
          <w:rFonts w:ascii="Times New Roman" w:hAnsi="Times New Roman" w:cs="Times New Roman"/>
          <w:b/>
          <w:bCs/>
          <w:sz w:val="28"/>
          <w:szCs w:val="28"/>
          <w:u w:val="single"/>
        </w:rPr>
        <w:t>Исходные данные:</w:t>
      </w:r>
    </w:p>
    <w:p w:rsidR="00717325" w:rsidRDefault="00717325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данные представлены в таблице 1.</w:t>
      </w:r>
    </w:p>
    <w:p w:rsidR="00717325" w:rsidRPr="0037364B" w:rsidRDefault="00717325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325" w:rsidRPr="0037364B" w:rsidRDefault="00717325" w:rsidP="00FB1CD3">
      <w:pPr>
        <w:tabs>
          <w:tab w:val="left" w:pos="426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364B">
        <w:rPr>
          <w:rFonts w:ascii="Times New Roman" w:hAnsi="Times New Roman" w:cs="Times New Roman"/>
          <w:sz w:val="28"/>
          <w:szCs w:val="28"/>
        </w:rPr>
        <w:t>Таблица 1 — Исходные данные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85"/>
        <w:gridCol w:w="7060"/>
      </w:tblGrid>
      <w:tr w:rsidR="00717325" w:rsidRPr="0037364B" w:rsidTr="007375CF">
        <w:tc>
          <w:tcPr>
            <w:tcW w:w="2830" w:type="dxa"/>
          </w:tcPr>
          <w:p w:rsidR="00717325" w:rsidRPr="0037364B" w:rsidRDefault="0071732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364B">
              <w:rPr>
                <w:rFonts w:ascii="Times New Roman" w:hAnsi="Times New Roman" w:cs="Times New Roman"/>
                <w:sz w:val="28"/>
                <w:szCs w:val="28"/>
              </w:rPr>
              <w:t xml:space="preserve">борочный чертеж контрольно-измерительного приспособления  (КИП) </w:t>
            </w:r>
          </w:p>
        </w:tc>
        <w:tc>
          <w:tcPr>
            <w:tcW w:w="6515" w:type="dxa"/>
          </w:tcPr>
          <w:p w:rsidR="00717325" w:rsidRPr="0037364B" w:rsidRDefault="0071732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325" w:rsidRPr="0037364B" w:rsidRDefault="00BB0534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53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C9780EB" wp14:editId="43411BA3">
                  <wp:extent cx="4386605" cy="29867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7872" cy="298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7325" w:rsidRPr="0037364B" w:rsidTr="007375CF">
        <w:tc>
          <w:tcPr>
            <w:tcW w:w="2830" w:type="dxa"/>
            <w:shd w:val="clear" w:color="auto" w:fill="auto"/>
          </w:tcPr>
          <w:p w:rsidR="00717325" w:rsidRPr="002958B0" w:rsidRDefault="00717325" w:rsidP="00E2069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B0">
              <w:rPr>
                <w:rFonts w:ascii="Times New Roman" w:hAnsi="Times New Roman" w:cs="Times New Roman"/>
                <w:sz w:val="28"/>
                <w:szCs w:val="28"/>
              </w:rPr>
              <w:t>Допуск</w:t>
            </w:r>
            <w:r w:rsidR="00E20691">
              <w:rPr>
                <w:rFonts w:ascii="Times New Roman" w:hAnsi="Times New Roman" w:cs="Times New Roman"/>
                <w:sz w:val="28"/>
                <w:szCs w:val="28"/>
              </w:rPr>
              <w:t>аемая погрешность измерения</w:t>
            </w:r>
          </w:p>
        </w:tc>
        <w:tc>
          <w:tcPr>
            <w:tcW w:w="6515" w:type="dxa"/>
            <w:shd w:val="clear" w:color="auto" w:fill="auto"/>
          </w:tcPr>
          <w:p w:rsidR="00717325" w:rsidRPr="002958B0" w:rsidRDefault="00267EAC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0,05 мм (5</w:t>
            </w:r>
            <w:r w:rsidR="00717325" w:rsidRPr="002958B0">
              <w:rPr>
                <w:rFonts w:ascii="Times New Roman" w:hAnsi="Times New Roman" w:cs="Times New Roman"/>
                <w:sz w:val="28"/>
                <w:szCs w:val="28"/>
              </w:rPr>
              <w:t>0 мкм)</w:t>
            </w:r>
          </w:p>
        </w:tc>
      </w:tr>
      <w:tr w:rsidR="00717325" w:rsidRPr="0037364B" w:rsidTr="007375CF">
        <w:tc>
          <w:tcPr>
            <w:tcW w:w="2830" w:type="dxa"/>
            <w:shd w:val="clear" w:color="auto" w:fill="auto"/>
          </w:tcPr>
          <w:p w:rsidR="00717325" w:rsidRPr="002958B0" w:rsidRDefault="0071732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B0">
              <w:rPr>
                <w:rFonts w:ascii="Times New Roman" w:hAnsi="Times New Roman" w:cs="Times New Roman"/>
                <w:sz w:val="28"/>
                <w:szCs w:val="28"/>
              </w:rPr>
              <w:t>Контролируемый</w:t>
            </w:r>
          </w:p>
          <w:p w:rsidR="00717325" w:rsidRPr="002958B0" w:rsidRDefault="0071732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B0"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6515" w:type="dxa"/>
            <w:shd w:val="clear" w:color="auto" w:fill="auto"/>
          </w:tcPr>
          <w:p w:rsidR="00717325" w:rsidRPr="002958B0" w:rsidRDefault="00BB0534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717325" w:rsidRPr="002958B0">
              <w:rPr>
                <w:rFonts w:ascii="Times New Roman" w:hAnsi="Times New Roman" w:cs="Times New Roman"/>
                <w:sz w:val="28"/>
                <w:szCs w:val="28"/>
              </w:rPr>
              <w:t xml:space="preserve"> мм</w:t>
            </w:r>
          </w:p>
        </w:tc>
      </w:tr>
      <w:tr w:rsidR="00717325" w:rsidRPr="0037364B" w:rsidTr="007375CF">
        <w:tc>
          <w:tcPr>
            <w:tcW w:w="2830" w:type="dxa"/>
            <w:shd w:val="clear" w:color="auto" w:fill="auto"/>
          </w:tcPr>
          <w:p w:rsidR="00717325" w:rsidRPr="002958B0" w:rsidRDefault="0071732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58B0">
              <w:rPr>
                <w:rFonts w:ascii="Times New Roman" w:hAnsi="Times New Roman" w:cs="Times New Roman"/>
                <w:sz w:val="28"/>
                <w:szCs w:val="28"/>
              </w:rPr>
              <w:t>Квалитет параметра</w:t>
            </w:r>
          </w:p>
        </w:tc>
        <w:tc>
          <w:tcPr>
            <w:tcW w:w="6515" w:type="dxa"/>
            <w:shd w:val="clear" w:color="auto" w:fill="auto"/>
          </w:tcPr>
          <w:p w:rsidR="00717325" w:rsidRPr="002958B0" w:rsidRDefault="00C15C05" w:rsidP="00FB1CD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717325" w:rsidRPr="0037364B" w:rsidRDefault="00717325" w:rsidP="00FB1C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717325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E66B8" w:rsidRDefault="005E66B8" w:rsidP="00FB1CD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17325" w:rsidRPr="00572B37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72B37">
        <w:rPr>
          <w:rFonts w:ascii="Times New Roman" w:hAnsi="Times New Roman" w:cs="Times New Roman"/>
          <w:b/>
          <w:bCs/>
          <w:sz w:val="28"/>
          <w:szCs w:val="28"/>
          <w:u w:val="single"/>
        </w:rPr>
        <w:t>Ход работы:</w:t>
      </w:r>
    </w:p>
    <w:p w:rsidR="00717325" w:rsidRPr="0037364B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364B">
        <w:rPr>
          <w:rFonts w:ascii="Times New Roman" w:hAnsi="Times New Roman" w:cs="Times New Roman"/>
          <w:sz w:val="28"/>
          <w:szCs w:val="28"/>
        </w:rPr>
        <w:t>1</w:t>
      </w:r>
      <w:r w:rsidR="00572B37">
        <w:rPr>
          <w:rFonts w:ascii="Times New Roman" w:hAnsi="Times New Roman" w:cs="Times New Roman"/>
          <w:sz w:val="28"/>
          <w:szCs w:val="28"/>
        </w:rPr>
        <w:t>.</w:t>
      </w:r>
      <w:r w:rsidRPr="0037364B">
        <w:rPr>
          <w:rFonts w:ascii="Times New Roman" w:hAnsi="Times New Roman" w:cs="Times New Roman"/>
          <w:sz w:val="28"/>
          <w:szCs w:val="28"/>
        </w:rPr>
        <w:t xml:space="preserve"> Изучи</w:t>
      </w:r>
      <w:r w:rsidR="003056AB">
        <w:rPr>
          <w:rFonts w:ascii="Times New Roman" w:hAnsi="Times New Roman" w:cs="Times New Roman"/>
          <w:sz w:val="28"/>
          <w:szCs w:val="28"/>
        </w:rPr>
        <w:t>л</w:t>
      </w:r>
      <w:r w:rsidRPr="0037364B">
        <w:rPr>
          <w:rFonts w:ascii="Times New Roman" w:hAnsi="Times New Roman" w:cs="Times New Roman"/>
          <w:sz w:val="28"/>
          <w:szCs w:val="28"/>
        </w:rPr>
        <w:t xml:space="preserve"> рабочий чертёж детали, установи</w:t>
      </w:r>
      <w:r w:rsidR="003056AB">
        <w:rPr>
          <w:rFonts w:ascii="Times New Roman" w:hAnsi="Times New Roman" w:cs="Times New Roman"/>
          <w:sz w:val="28"/>
          <w:szCs w:val="28"/>
        </w:rPr>
        <w:t>л</w:t>
      </w:r>
      <w:r w:rsidRPr="0037364B">
        <w:rPr>
          <w:rFonts w:ascii="Times New Roman" w:hAnsi="Times New Roman" w:cs="Times New Roman"/>
          <w:sz w:val="28"/>
          <w:szCs w:val="28"/>
        </w:rPr>
        <w:t xml:space="preserve"> номинальное значение контролируемого параметра, </w:t>
      </w:r>
      <w:r w:rsidR="00374133">
        <w:rPr>
          <w:rFonts w:ascii="Times New Roman" w:hAnsi="Times New Roman" w:cs="Times New Roman"/>
          <w:sz w:val="28"/>
          <w:szCs w:val="28"/>
        </w:rPr>
        <w:t>допуск</w:t>
      </w:r>
      <w:r w:rsidRPr="0037364B">
        <w:rPr>
          <w:rFonts w:ascii="Times New Roman" w:hAnsi="Times New Roman" w:cs="Times New Roman"/>
          <w:sz w:val="28"/>
          <w:szCs w:val="28"/>
        </w:rPr>
        <w:t xml:space="preserve">, квалитет точности. </w:t>
      </w:r>
      <w:r w:rsidR="003056AB">
        <w:rPr>
          <w:rFonts w:ascii="Times New Roman" w:hAnsi="Times New Roman" w:cs="Times New Roman"/>
          <w:sz w:val="28"/>
          <w:szCs w:val="28"/>
        </w:rPr>
        <w:t>Необходимые д</w:t>
      </w:r>
      <w:r w:rsidRPr="0037364B">
        <w:rPr>
          <w:rFonts w:ascii="Times New Roman" w:hAnsi="Times New Roman" w:cs="Times New Roman"/>
          <w:sz w:val="28"/>
          <w:szCs w:val="28"/>
        </w:rPr>
        <w:t xml:space="preserve">анные представлены в таблице 1. </w:t>
      </w:r>
    </w:p>
    <w:p w:rsidR="00717325" w:rsidRPr="0037364B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364B">
        <w:rPr>
          <w:rFonts w:ascii="Times New Roman" w:hAnsi="Times New Roman" w:cs="Times New Roman"/>
          <w:sz w:val="28"/>
          <w:szCs w:val="28"/>
        </w:rPr>
        <w:t>2</w:t>
      </w:r>
      <w:r w:rsidR="00572B37">
        <w:rPr>
          <w:rFonts w:ascii="Times New Roman" w:hAnsi="Times New Roman" w:cs="Times New Roman"/>
          <w:sz w:val="28"/>
          <w:szCs w:val="28"/>
        </w:rPr>
        <w:t>.</w:t>
      </w:r>
      <w:r w:rsidRPr="0037364B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="003056AB">
        <w:rPr>
          <w:rFonts w:ascii="Times New Roman" w:hAnsi="Times New Roman" w:cs="Times New Roman"/>
          <w:sz w:val="28"/>
          <w:szCs w:val="28"/>
        </w:rPr>
        <w:t>л</w:t>
      </w:r>
      <w:r w:rsidRPr="0037364B">
        <w:rPr>
          <w:rFonts w:ascii="Times New Roman" w:hAnsi="Times New Roman" w:cs="Times New Roman"/>
          <w:sz w:val="28"/>
          <w:szCs w:val="28"/>
        </w:rPr>
        <w:t xml:space="preserve"> допус</w:t>
      </w:r>
      <w:r w:rsidR="00374133">
        <w:rPr>
          <w:rFonts w:ascii="Times New Roman" w:hAnsi="Times New Roman" w:cs="Times New Roman"/>
          <w:sz w:val="28"/>
          <w:szCs w:val="28"/>
        </w:rPr>
        <w:t xml:space="preserve">каемую </w:t>
      </w:r>
      <w:r w:rsidRPr="0037364B">
        <w:rPr>
          <w:rFonts w:ascii="Times New Roman" w:hAnsi="Times New Roman" w:cs="Times New Roman"/>
          <w:sz w:val="28"/>
          <w:szCs w:val="28"/>
        </w:rPr>
        <w:t>погрешность измерения</w:t>
      </w:r>
      <w:r w:rsidR="00572B37">
        <w:rPr>
          <w:rFonts w:ascii="Times New Roman" w:hAnsi="Times New Roman" w:cs="Times New Roman"/>
          <w:sz w:val="28"/>
          <w:szCs w:val="28"/>
        </w:rPr>
        <w:t xml:space="preserve"> </w:t>
      </w:r>
      <w:r w:rsidR="003056AB">
        <w:rPr>
          <w:rFonts w:ascii="Times New Roman" w:hAnsi="Times New Roman" w:cs="Times New Roman"/>
          <w:sz w:val="28"/>
          <w:szCs w:val="28"/>
        </w:rPr>
        <w:t>радиального биения</w:t>
      </w:r>
      <w:r w:rsidR="00572B37">
        <w:rPr>
          <w:rFonts w:ascii="Times New Roman" w:hAnsi="Times New Roman" w:cs="Times New Roman"/>
          <w:sz w:val="28"/>
          <w:szCs w:val="28"/>
        </w:rPr>
        <w:t xml:space="preserve">, равную </w:t>
      </w:r>
      <w:r w:rsidR="003056AB">
        <w:rPr>
          <w:rFonts w:ascii="Times New Roman" w:hAnsi="Times New Roman" w:cs="Times New Roman"/>
          <w:sz w:val="28"/>
          <w:szCs w:val="28"/>
        </w:rPr>
        <w:t>5</w:t>
      </w:r>
      <w:r w:rsidR="00636FFB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37364B">
        <w:rPr>
          <w:rFonts w:ascii="Times New Roman" w:hAnsi="Times New Roman" w:cs="Times New Roman"/>
          <w:sz w:val="28"/>
          <w:szCs w:val="28"/>
        </w:rPr>
        <w:t xml:space="preserve"> мкм</w:t>
      </w:r>
      <w:r w:rsidR="00374133">
        <w:rPr>
          <w:rFonts w:ascii="Times New Roman" w:hAnsi="Times New Roman" w:cs="Times New Roman"/>
          <w:sz w:val="28"/>
          <w:szCs w:val="28"/>
        </w:rPr>
        <w:t>.</w:t>
      </w:r>
      <w:r w:rsidRPr="003736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5FA" w:rsidRDefault="00717325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32A76">
        <w:rPr>
          <w:rFonts w:ascii="Times New Roman" w:hAnsi="Times New Roman" w:cs="Times New Roman"/>
          <w:sz w:val="28"/>
          <w:szCs w:val="28"/>
        </w:rPr>
        <w:t>3</w:t>
      </w:r>
      <w:r w:rsidR="00572B37">
        <w:rPr>
          <w:rFonts w:ascii="Times New Roman" w:hAnsi="Times New Roman" w:cs="Times New Roman"/>
          <w:sz w:val="28"/>
          <w:szCs w:val="28"/>
        </w:rPr>
        <w:t>.</w:t>
      </w:r>
      <w:r w:rsidRPr="00B32A76">
        <w:rPr>
          <w:rFonts w:ascii="Times New Roman" w:hAnsi="Times New Roman" w:cs="Times New Roman"/>
          <w:sz w:val="28"/>
          <w:szCs w:val="28"/>
        </w:rPr>
        <w:t xml:space="preserve"> Выбор</w:t>
      </w:r>
      <w:r>
        <w:rPr>
          <w:rFonts w:ascii="Times New Roman" w:hAnsi="Times New Roman" w:cs="Times New Roman"/>
          <w:sz w:val="28"/>
          <w:szCs w:val="28"/>
        </w:rPr>
        <w:t xml:space="preserve"> средства измерения радиального биения по таблице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325" w:rsidRDefault="00572B3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72B37">
        <w:rPr>
          <w:rFonts w:ascii="Times New Roman" w:hAnsi="Times New Roman" w:cs="Times New Roman"/>
          <w:sz w:val="28"/>
          <w:szCs w:val="28"/>
        </w:rPr>
        <w:t xml:space="preserve">1) </w:t>
      </w:r>
      <w:r w:rsidR="00717325" w:rsidRPr="00572B37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2D37E8" w:rsidRPr="00572B37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7173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17325">
        <w:rPr>
          <w:rFonts w:ascii="Times New Roman" w:hAnsi="Times New Roman" w:cs="Times New Roman"/>
          <w:sz w:val="28"/>
          <w:szCs w:val="28"/>
        </w:rPr>
        <w:t>индикаторы часового типа (ИЧ и ИТ) с ценой деления 0,01 мм и пределом измерения от 2 до 10 мм, класс точности 1, при измерении биений</w:t>
      </w:r>
      <w:r w:rsidR="00941525">
        <w:rPr>
          <w:rFonts w:ascii="Times New Roman" w:hAnsi="Times New Roman" w:cs="Times New Roman"/>
          <w:sz w:val="28"/>
          <w:szCs w:val="28"/>
        </w:rPr>
        <w:t>;</w:t>
      </w:r>
    </w:p>
    <w:p w:rsidR="00717325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Используемое перемещение измерительного стержня </w:t>
      </w:r>
      <w:r w:rsidR="006155FA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1 мм</w:t>
      </w:r>
      <w:r w:rsidR="00941525">
        <w:rPr>
          <w:rFonts w:ascii="Times New Roman" w:hAnsi="Times New Roman" w:cs="Times New Roman"/>
          <w:sz w:val="28"/>
          <w:szCs w:val="28"/>
        </w:rPr>
        <w:t>;</w:t>
      </w:r>
    </w:p>
    <w:p w:rsidR="002D37E8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</w:t>
      </w:r>
      <w:r w:rsidR="003056AB">
        <w:rPr>
          <w:rFonts w:ascii="Times New Roman" w:hAnsi="Times New Roman" w:cs="Times New Roman"/>
          <w:sz w:val="28"/>
          <w:szCs w:val="28"/>
        </w:rPr>
        <w:t>ьная погрешность</w:t>
      </w:r>
      <w:r>
        <w:rPr>
          <w:rFonts w:ascii="Times New Roman" w:hAnsi="Times New Roman" w:cs="Times New Roman"/>
          <w:sz w:val="28"/>
          <w:szCs w:val="28"/>
        </w:rPr>
        <w:t xml:space="preserve"> измерения </w:t>
      </w:r>
      <w:r w:rsidR="002D37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717325" w:rsidRDefault="00572B3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056AB">
        <w:rPr>
          <w:rFonts w:ascii="Times New Roman" w:hAnsi="Times New Roman" w:cs="Times New Roman"/>
          <w:sz w:val="28"/>
          <w:szCs w:val="28"/>
          <w:u w:val="single"/>
        </w:rPr>
        <w:t>8а</w:t>
      </w:r>
      <w:r w:rsidR="002D37E8">
        <w:rPr>
          <w:rFonts w:ascii="Times New Roman" w:hAnsi="Times New Roman" w:cs="Times New Roman"/>
          <w:sz w:val="28"/>
          <w:szCs w:val="28"/>
        </w:rPr>
        <w:t xml:space="preserve"> </w:t>
      </w:r>
      <w:r w:rsidR="00941525">
        <w:rPr>
          <w:rFonts w:ascii="Times New Roman" w:hAnsi="Times New Roman" w:cs="Times New Roman"/>
          <w:sz w:val="28"/>
          <w:szCs w:val="28"/>
        </w:rPr>
        <w:t xml:space="preserve">– </w:t>
      </w:r>
      <w:r w:rsidR="002D37E8">
        <w:rPr>
          <w:rFonts w:ascii="Times New Roman" w:hAnsi="Times New Roman" w:cs="Times New Roman"/>
          <w:sz w:val="28"/>
          <w:szCs w:val="28"/>
        </w:rPr>
        <w:t xml:space="preserve">индикаторы </w:t>
      </w:r>
      <w:r w:rsidR="003056AB">
        <w:rPr>
          <w:rFonts w:ascii="Times New Roman" w:hAnsi="Times New Roman" w:cs="Times New Roman"/>
          <w:sz w:val="28"/>
          <w:szCs w:val="28"/>
        </w:rPr>
        <w:t>рычажно-зубчатые</w:t>
      </w:r>
      <w:r w:rsidR="002D37E8">
        <w:rPr>
          <w:rFonts w:ascii="Times New Roman" w:hAnsi="Times New Roman" w:cs="Times New Roman"/>
          <w:sz w:val="28"/>
          <w:szCs w:val="28"/>
        </w:rPr>
        <w:t xml:space="preserve"> (</w:t>
      </w:r>
      <w:r w:rsidR="003056AB">
        <w:rPr>
          <w:rFonts w:ascii="Times New Roman" w:hAnsi="Times New Roman" w:cs="Times New Roman"/>
          <w:sz w:val="28"/>
          <w:szCs w:val="28"/>
        </w:rPr>
        <w:t>ИР6 и ИРТ) с ценой деления 0,8</w:t>
      </w:r>
      <w:r w:rsidR="002D37E8">
        <w:rPr>
          <w:rFonts w:ascii="Times New Roman" w:hAnsi="Times New Roman" w:cs="Times New Roman"/>
          <w:sz w:val="28"/>
          <w:szCs w:val="28"/>
        </w:rPr>
        <w:t xml:space="preserve"> мм п</w:t>
      </w:r>
      <w:r w:rsidR="003056AB">
        <w:rPr>
          <w:rFonts w:ascii="Times New Roman" w:hAnsi="Times New Roman" w:cs="Times New Roman"/>
          <w:sz w:val="28"/>
          <w:szCs w:val="28"/>
        </w:rPr>
        <w:t>ри измерении биения</w:t>
      </w:r>
      <w:r w:rsidR="00941525">
        <w:rPr>
          <w:rFonts w:ascii="Times New Roman" w:hAnsi="Times New Roman" w:cs="Times New Roman"/>
          <w:sz w:val="28"/>
          <w:szCs w:val="28"/>
        </w:rPr>
        <w:t>;</w:t>
      </w:r>
    </w:p>
    <w:p w:rsidR="003056AB" w:rsidRDefault="003056AB" w:rsidP="003056A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Предельная погрешность измерения </w:t>
      </w:r>
      <w:r w:rsidR="00BB0534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мкм.</w:t>
      </w:r>
    </w:p>
    <w:p w:rsidR="003056AB" w:rsidRDefault="003056AB" w:rsidP="003056A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средства измерения было выбрано</w:t>
      </w:r>
      <w:r w:rsidR="00717325" w:rsidRPr="0037364B">
        <w:rPr>
          <w:rFonts w:ascii="Times New Roman" w:hAnsi="Times New Roman" w:cs="Times New Roman"/>
          <w:sz w:val="28"/>
          <w:szCs w:val="28"/>
        </w:rPr>
        <w:t xml:space="preserve"> </w:t>
      </w:r>
      <w:r w:rsidR="00941525">
        <w:rPr>
          <w:rFonts w:ascii="Times New Roman" w:hAnsi="Times New Roman" w:cs="Times New Roman"/>
          <w:sz w:val="28"/>
          <w:szCs w:val="28"/>
        </w:rPr>
        <w:t xml:space="preserve">приспособление </w:t>
      </w:r>
      <w:r>
        <w:rPr>
          <w:rFonts w:ascii="Times New Roman" w:hAnsi="Times New Roman" w:cs="Times New Roman"/>
          <w:sz w:val="28"/>
          <w:szCs w:val="28"/>
        </w:rPr>
        <w:t>7п</w:t>
      </w:r>
      <w:r w:rsidR="008F167F">
        <w:rPr>
          <w:rFonts w:ascii="Times New Roman" w:hAnsi="Times New Roman" w:cs="Times New Roman"/>
          <w:sz w:val="28"/>
          <w:szCs w:val="28"/>
        </w:rPr>
        <w:t xml:space="preserve"> </w:t>
      </w:r>
      <w:r w:rsidR="0094152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индикаторы часового типа (ИЧ и ИТ) с ценой деления 0,01 мм и пределом измерения от 2 до 10 мм, класс точности 1, при измерении биений;</w:t>
      </w:r>
    </w:p>
    <w:p w:rsidR="003056AB" w:rsidRDefault="003056AB" w:rsidP="003056A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Используемое перемещение измерительного стержня 0,1 мм;</w:t>
      </w:r>
    </w:p>
    <w:p w:rsidR="003056AB" w:rsidRDefault="003056AB" w:rsidP="003056A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Предельная погрешность измерения 8 мкм.</w:t>
      </w:r>
    </w:p>
    <w:p w:rsidR="008F167F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7364B">
        <w:rPr>
          <w:rFonts w:ascii="Times New Roman" w:hAnsi="Times New Roman" w:cs="Times New Roman"/>
          <w:sz w:val="28"/>
          <w:szCs w:val="28"/>
        </w:rPr>
        <w:t xml:space="preserve">Выбор обусловлен удобством в использовании </w:t>
      </w:r>
      <w:r w:rsidR="003056AB">
        <w:rPr>
          <w:rFonts w:ascii="Times New Roman" w:hAnsi="Times New Roman" w:cs="Times New Roman"/>
          <w:sz w:val="28"/>
          <w:szCs w:val="28"/>
        </w:rPr>
        <w:t>индикаторов часового типа</w:t>
      </w:r>
      <w:r w:rsidRPr="0037364B">
        <w:rPr>
          <w:rFonts w:ascii="Times New Roman" w:hAnsi="Times New Roman" w:cs="Times New Roman"/>
          <w:sz w:val="28"/>
          <w:szCs w:val="28"/>
        </w:rPr>
        <w:t>, минимальным значением предельной погрешности измерения, простотой в обращении и условиями применения, к которым предъявляются менее жесткие требования.</w:t>
      </w:r>
    </w:p>
    <w:p w:rsidR="00717325" w:rsidRDefault="009415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17325" w:rsidRPr="00800837">
        <w:rPr>
          <w:rFonts w:ascii="Times New Roman" w:hAnsi="Times New Roman" w:cs="Times New Roman"/>
          <w:sz w:val="28"/>
          <w:szCs w:val="28"/>
        </w:rPr>
        <w:t xml:space="preserve"> </w:t>
      </w:r>
      <w:r w:rsidR="008C6FC8">
        <w:rPr>
          <w:rFonts w:ascii="Times New Roman" w:hAnsi="Times New Roman" w:cs="Times New Roman"/>
          <w:sz w:val="28"/>
          <w:szCs w:val="28"/>
        </w:rPr>
        <w:t>Определил</w:t>
      </w:r>
      <w:r w:rsidR="00717325" w:rsidRPr="00800837">
        <w:rPr>
          <w:rFonts w:ascii="Times New Roman" w:hAnsi="Times New Roman" w:cs="Times New Roman"/>
          <w:sz w:val="28"/>
          <w:szCs w:val="28"/>
        </w:rPr>
        <w:t xml:space="preserve"> составляющие суммарной погрешности измерения для принятых условий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525" w:rsidRPr="00897EA7" w:rsidRDefault="009415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A7">
        <w:rPr>
          <w:rFonts w:ascii="Times New Roman" w:hAnsi="Times New Roman" w:cs="Times New Roman"/>
          <w:sz w:val="28"/>
          <w:szCs w:val="28"/>
        </w:rPr>
        <w:t>Формула погрешности:</w:t>
      </w:r>
    </w:p>
    <w:p w:rsidR="00941525" w:rsidRPr="00897EA7" w:rsidRDefault="00984377" w:rsidP="00FB1CD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7EA7">
        <w:rPr>
          <w:rFonts w:ascii="Times New Roman" w:hAnsi="Times New Roman" w:cs="Times New Roman"/>
          <w:position w:val="-18"/>
          <w:sz w:val="28"/>
          <w:szCs w:val="28"/>
        </w:rPr>
        <w:object w:dxaOrig="409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27pt" o:ole="">
            <v:imagedata r:id="rId8" o:title=""/>
          </v:shape>
          <o:OLEObject Type="Embed" ProgID="Equation.DSMT4" ShapeID="_x0000_i1025" DrawAspect="Content" ObjectID="_1736252593" r:id="rId9"/>
        </w:object>
      </w:r>
      <w:r w:rsidR="00897EA7" w:rsidRPr="00897EA7">
        <w:rPr>
          <w:rFonts w:ascii="Times New Roman" w:hAnsi="Times New Roman" w:cs="Times New Roman"/>
          <w:sz w:val="28"/>
          <w:szCs w:val="28"/>
        </w:rPr>
        <w:t xml:space="preserve">, </w:t>
      </w:r>
      <w:r w:rsidR="00636FFB">
        <w:t xml:space="preserve">   </w:t>
      </w:r>
      <w:r w:rsidR="00897EA7" w:rsidRPr="00897EA7">
        <w:t xml:space="preserve">                                           </w:t>
      </w:r>
      <w:r w:rsidR="00897EA7" w:rsidRPr="00897EA7">
        <w:rPr>
          <w:rFonts w:ascii="Times New Roman" w:hAnsi="Times New Roman" w:cs="Times New Roman"/>
          <w:sz w:val="28"/>
          <w:szCs w:val="28"/>
        </w:rPr>
        <w:t xml:space="preserve"> </w:t>
      </w:r>
      <w:r w:rsidR="006746FA" w:rsidRPr="00897EA7">
        <w:rPr>
          <w:rFonts w:ascii="Times New Roman" w:hAnsi="Times New Roman" w:cs="Times New Roman"/>
          <w:sz w:val="28"/>
          <w:szCs w:val="28"/>
        </w:rPr>
        <w:t>(</w:t>
      </w:r>
      <w:r w:rsidR="00897EA7" w:rsidRPr="00897EA7">
        <w:rPr>
          <w:rFonts w:ascii="Times New Roman" w:hAnsi="Times New Roman" w:cs="Times New Roman"/>
          <w:sz w:val="28"/>
          <w:szCs w:val="28"/>
        </w:rPr>
        <w:t>1</w:t>
      </w:r>
      <w:r w:rsidR="006746FA" w:rsidRPr="00897EA7">
        <w:rPr>
          <w:rFonts w:ascii="Times New Roman" w:hAnsi="Times New Roman" w:cs="Times New Roman"/>
          <w:sz w:val="28"/>
          <w:szCs w:val="28"/>
        </w:rPr>
        <w:t>)</w:t>
      </w:r>
    </w:p>
    <w:p w:rsidR="00897EA7" w:rsidRDefault="00897EA7" w:rsidP="00FB1C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97EA7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>
        <w:rPr>
          <w:rFonts w:ascii="Times New Roman" w:hAnsi="Times New Roman" w:cs="Times New Roman"/>
          <w:sz w:val="28"/>
          <w:szCs w:val="28"/>
        </w:rPr>
        <w:tab/>
      </w:r>
      <w:r w:rsidRPr="00897EA7">
        <w:rPr>
          <w:position w:val="-12"/>
        </w:rPr>
        <w:object w:dxaOrig="380" w:dyaOrig="380">
          <v:shape id="_x0000_i1026" type="#_x0000_t75" style="width:19.5pt;height:19.5pt" o:ole="">
            <v:imagedata r:id="rId10" o:title=""/>
          </v:shape>
          <o:OLEObject Type="Embed" ProgID="Equation.DSMT4" ShapeID="_x0000_i1026" DrawAspect="Content" ObjectID="_1736252594" r:id="rId11"/>
        </w:object>
      </w:r>
      <w:r w:rsidRPr="00897EA7">
        <w:rPr>
          <w:rFonts w:ascii="Times New Roman" w:hAnsi="Times New Roman" w:cs="Times New Roman"/>
          <w:sz w:val="28"/>
          <w:szCs w:val="28"/>
        </w:rPr>
        <w:t xml:space="preserve"> – погрешность, свойственная самой схеме измерения и возникающая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EA7">
        <w:rPr>
          <w:rFonts w:ascii="Times New Roman" w:hAnsi="Times New Roman" w:cs="Times New Roman"/>
          <w:sz w:val="28"/>
          <w:szCs w:val="28"/>
        </w:rPr>
        <w:t>от несовершенства метода измерения и взаимодействия СИ с объектом. Она равна нулю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7EA7" w:rsidRDefault="00897EA7" w:rsidP="00FB1CD3">
      <w:pPr>
        <w:spacing w:after="0" w:line="360" w:lineRule="auto"/>
        <w:ind w:firstLine="708"/>
        <w:rPr>
          <w:rFonts w:ascii="Times New Roman" w:eastAsiaTheme="minorHAnsi" w:hAnsi="Times New Roman" w:cs="Times New Roman"/>
          <w:sz w:val="28"/>
          <w:szCs w:val="28"/>
        </w:rPr>
      </w:pPr>
      <w:r w:rsidRPr="001161FA">
        <w:rPr>
          <w:position w:val="-16"/>
        </w:rPr>
        <w:object w:dxaOrig="360" w:dyaOrig="420">
          <v:shape id="_x0000_i1027" type="#_x0000_t75" style="width:18.75pt;height:21pt" o:ole="">
            <v:imagedata r:id="rId12" o:title=""/>
          </v:shape>
          <o:OLEObject Type="Embed" ProgID="Equation.DSMT4" ShapeID="_x0000_i1027" DrawAspect="Content" ObjectID="_1736252595" r:id="rId13"/>
        </w:objec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7EA7">
        <w:rPr>
          <w:rFonts w:ascii="Times New Roman" w:hAnsi="Times New Roman" w:cs="Times New Roman"/>
          <w:sz w:val="28"/>
          <w:szCs w:val="28"/>
        </w:rPr>
        <w:t xml:space="preserve"> </w:t>
      </w:r>
      <w:r w:rsidRPr="00897EA7">
        <w:rPr>
          <w:rFonts w:ascii="Times New Roman" w:eastAsiaTheme="minorHAnsi" w:hAnsi="Times New Roman" w:cs="Times New Roman"/>
          <w:sz w:val="28"/>
          <w:szCs w:val="28"/>
        </w:rPr>
        <w:t>погрешность установки контролируемой детали в КИП</w:t>
      </w:r>
      <w:r>
        <w:rPr>
          <w:rFonts w:ascii="Times New Roman" w:eastAsiaTheme="minorHAnsi" w:hAnsi="Times New Roman" w:cs="Times New Roman"/>
          <w:sz w:val="28"/>
          <w:szCs w:val="28"/>
        </w:rPr>
        <w:t>. Данная погрешность также равна нулю, так как приспособление фиксирует деталь и лишает нужного количества свобод объект контроля.</w:t>
      </w:r>
    </w:p>
    <w:p w:rsidR="00897EA7" w:rsidRDefault="00897EA7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2"/>
        </w:rPr>
        <w:object w:dxaOrig="340" w:dyaOrig="380">
          <v:shape id="_x0000_i1028" type="#_x0000_t75" style="width:16.5pt;height:19.5pt" o:ole="">
            <v:imagedata r:id="rId14" o:title=""/>
          </v:shape>
          <o:OLEObject Type="Embed" ProgID="Equation.DSMT4" ShapeID="_x0000_i1028" DrawAspect="Content" ObjectID="_1736252596" r:id="rId15"/>
        </w:object>
      </w:r>
      <w:r>
        <w:t xml:space="preserve"> </w:t>
      </w:r>
      <w:r w:rsidRPr="00897EA7">
        <w:rPr>
          <w:rFonts w:ascii="Times New Roman" w:hAnsi="Times New Roman" w:cs="Times New Roman"/>
          <w:sz w:val="28"/>
          <w:szCs w:val="28"/>
        </w:rPr>
        <w:t>– погрешность настройки КИП по эталону или установочным мерам.</w:t>
      </w:r>
      <w:r>
        <w:rPr>
          <w:rFonts w:ascii="Times New Roman" w:hAnsi="Times New Roman" w:cs="Times New Roman"/>
          <w:sz w:val="28"/>
          <w:szCs w:val="28"/>
        </w:rPr>
        <w:t xml:space="preserve"> Данная погрешность в приспособлении отсутствует.</w:t>
      </w:r>
    </w:p>
    <w:p w:rsidR="00897EA7" w:rsidRDefault="00897EA7" w:rsidP="00FB1CD3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Theme="minorHAnsi" w:hAnsi="Times New Roman" w:cs="Times New Roman"/>
          <w:sz w:val="28"/>
          <w:szCs w:val="28"/>
        </w:rPr>
      </w:pPr>
      <w:r w:rsidRPr="001161FA">
        <w:rPr>
          <w:position w:val="-16"/>
        </w:rPr>
        <w:object w:dxaOrig="360" w:dyaOrig="420">
          <v:shape id="_x0000_i1029" type="#_x0000_t75" style="width:18.75pt;height:21pt" o:ole="">
            <v:imagedata r:id="rId16" o:title=""/>
          </v:shape>
          <o:OLEObject Type="Embed" ProgID="Equation.DSMT4" ShapeID="_x0000_i1029" DrawAspect="Content" ObjectID="_1736252597" r:id="rId17"/>
        </w:object>
      </w:r>
      <w:r>
        <w:t xml:space="preserve"> </w:t>
      </w:r>
      <w:r w:rsidR="00D80261" w:rsidRPr="00D80261">
        <w:rPr>
          <w:rFonts w:ascii="Times New Roman" w:hAnsi="Times New Roman" w:cs="Times New Roman"/>
          <w:sz w:val="28"/>
          <w:szCs w:val="28"/>
        </w:rPr>
        <w:t>–</w:t>
      </w:r>
      <w:r w:rsidRPr="00D80261">
        <w:rPr>
          <w:rFonts w:ascii="Times New Roman" w:hAnsi="Times New Roman" w:cs="Times New Roman"/>
          <w:sz w:val="28"/>
          <w:szCs w:val="28"/>
        </w:rPr>
        <w:t xml:space="preserve"> </w:t>
      </w:r>
      <w:r w:rsidR="00D80261" w:rsidRPr="00D80261">
        <w:rPr>
          <w:rFonts w:ascii="Times New Roman" w:eastAsiaTheme="minorHAnsi" w:hAnsi="Times New Roman" w:cs="Times New Roman"/>
          <w:sz w:val="28"/>
          <w:szCs w:val="28"/>
        </w:rPr>
        <w:t>погрешности передаточных устройств, которые могут быть определены по формуле</w:t>
      </w:r>
      <w:r w:rsidR="00F83381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F83381" w:rsidRPr="00D80261" w:rsidRDefault="00F83381" w:rsidP="00FB1CD3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Theme="minorHAnsi" w:hAnsi="Times New Roman" w:cs="Times New Roman"/>
          <w:sz w:val="24"/>
          <w:szCs w:val="24"/>
        </w:rPr>
      </w:pPr>
    </w:p>
    <w:p w:rsidR="00897EA7" w:rsidRDefault="00C57B3C" w:rsidP="00C57B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56AC7" w:rsidRPr="00F83381">
        <w:rPr>
          <w:rFonts w:ascii="Times New Roman" w:hAnsi="Times New Roman" w:cs="Times New Roman"/>
          <w:position w:val="-18"/>
          <w:sz w:val="28"/>
          <w:szCs w:val="28"/>
        </w:rPr>
        <w:object w:dxaOrig="1939" w:dyaOrig="540">
          <v:shape id="_x0000_i1030" type="#_x0000_t75" style="width:97.5pt;height:27pt" o:ole="">
            <v:imagedata r:id="rId18" o:title=""/>
          </v:shape>
          <o:OLEObject Type="Embed" ProgID="Equation.DSMT4" ShapeID="_x0000_i1030" DrawAspect="Content" ObjectID="_1736252598" r:id="rId19"/>
        </w:object>
      </w:r>
      <w:r w:rsidR="00F83381" w:rsidRPr="00F83381">
        <w:rPr>
          <w:rFonts w:ascii="Times New Roman" w:hAnsi="Times New Roman" w:cs="Times New Roman"/>
          <w:sz w:val="28"/>
          <w:szCs w:val="28"/>
        </w:rPr>
        <w:t>,</w:t>
      </w:r>
      <w:r w:rsidR="00F8338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83381">
        <w:rPr>
          <w:rFonts w:ascii="Times New Roman" w:hAnsi="Times New Roman" w:cs="Times New Roman"/>
          <w:sz w:val="28"/>
          <w:szCs w:val="28"/>
        </w:rPr>
        <w:t xml:space="preserve">          (2)</w:t>
      </w:r>
    </w:p>
    <w:p w:rsidR="008C6FC8" w:rsidRPr="00C57B3C" w:rsidRDefault="008C6FC8" w:rsidP="00C57B3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6"/>
        </w:rPr>
        <w:object w:dxaOrig="440" w:dyaOrig="420">
          <v:shape id="_x0000_i1031" type="#_x0000_t75" style="width:21.75pt;height:21pt" o:ole="">
            <v:imagedata r:id="rId20" o:title=""/>
          </v:shape>
          <o:OLEObject Type="Embed" ProgID="Equation.DSMT4" ShapeID="_x0000_i1031" DrawAspect="Content" ObjectID="_1736252599" r:id="rId21"/>
        </w:object>
      </w:r>
      <w:r w:rsidRPr="00F83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56AC7" w:rsidRPr="00F83381">
        <w:rPr>
          <w:rFonts w:ascii="Times New Roman" w:hAnsi="Times New Roman" w:cs="Times New Roman"/>
          <w:sz w:val="28"/>
          <w:szCs w:val="28"/>
        </w:rPr>
        <w:t xml:space="preserve"> погрешность</w:t>
      </w:r>
      <w:r w:rsidR="00256AC7">
        <w:rPr>
          <w:rFonts w:ascii="Times New Roman" w:hAnsi="Times New Roman" w:cs="Times New Roman"/>
          <w:sz w:val="28"/>
          <w:szCs w:val="28"/>
        </w:rPr>
        <w:t xml:space="preserve"> передачи радиального биения на измерительный наконечник под заданным углом. </w:t>
      </w:r>
      <w:r>
        <w:rPr>
          <w:rFonts w:ascii="Times New Roman" w:hAnsi="Times New Roman" w:cs="Times New Roman"/>
          <w:sz w:val="28"/>
          <w:szCs w:val="28"/>
        </w:rPr>
        <w:t xml:space="preserve">Данная погрешность </w:t>
      </w:r>
      <w:r w:rsidR="00256AC7">
        <w:rPr>
          <w:rFonts w:ascii="Times New Roman" w:hAnsi="Times New Roman" w:cs="Times New Roman"/>
          <w:sz w:val="28"/>
          <w:szCs w:val="28"/>
        </w:rPr>
        <w:t>составляет 1 мкм</w:t>
      </w:r>
      <w:r w:rsidRPr="00F83381">
        <w:rPr>
          <w:rFonts w:ascii="Times New Roman" w:hAnsi="Times New Roman" w:cs="Times New Roman"/>
          <w:sz w:val="28"/>
          <w:szCs w:val="28"/>
        </w:rPr>
        <w:t>;</w:t>
      </w:r>
    </w:p>
    <w:p w:rsidR="00F83381" w:rsidRPr="00F83381" w:rsidRDefault="008C6FC8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6"/>
        </w:rPr>
        <w:object w:dxaOrig="460" w:dyaOrig="420">
          <v:shape id="_x0000_i1032" type="#_x0000_t75" style="width:22.5pt;height:21pt" o:ole="">
            <v:imagedata r:id="rId22" o:title=""/>
          </v:shape>
          <o:OLEObject Type="Embed" ProgID="Equation.DSMT4" ShapeID="_x0000_i1032" DrawAspect="Content" ObjectID="_1736252600" r:id="rId23"/>
        </w:object>
      </w:r>
      <w:r w:rsidR="00F83381" w:rsidRPr="00F83381">
        <w:rPr>
          <w:rFonts w:ascii="Times New Roman" w:hAnsi="Times New Roman" w:cs="Times New Roman"/>
          <w:sz w:val="28"/>
          <w:szCs w:val="28"/>
        </w:rPr>
        <w:t xml:space="preserve"> </w:t>
      </w:r>
      <w:r w:rsidR="00F83381">
        <w:rPr>
          <w:rFonts w:ascii="Times New Roman" w:hAnsi="Times New Roman" w:cs="Times New Roman"/>
          <w:sz w:val="28"/>
          <w:szCs w:val="28"/>
        </w:rPr>
        <w:t>–</w:t>
      </w:r>
      <w:r w:rsidR="00F83381" w:rsidRPr="00F83381">
        <w:rPr>
          <w:rFonts w:ascii="Times New Roman" w:hAnsi="Times New Roman" w:cs="Times New Roman"/>
          <w:sz w:val="28"/>
          <w:szCs w:val="28"/>
        </w:rPr>
        <w:t xml:space="preserve"> погрешность от смещения точки контакта сферического</w:t>
      </w:r>
      <w:r w:rsidR="00F83381">
        <w:rPr>
          <w:rFonts w:ascii="Times New Roman" w:hAnsi="Times New Roman" w:cs="Times New Roman"/>
          <w:sz w:val="28"/>
          <w:szCs w:val="28"/>
        </w:rPr>
        <w:t xml:space="preserve"> </w:t>
      </w:r>
      <w:r w:rsidR="00F83381" w:rsidRPr="00F83381">
        <w:rPr>
          <w:rFonts w:ascii="Times New Roman" w:hAnsi="Times New Roman" w:cs="Times New Roman"/>
          <w:sz w:val="28"/>
          <w:szCs w:val="28"/>
        </w:rPr>
        <w:t xml:space="preserve">наконечника при </w:t>
      </w:r>
      <w:r w:rsidR="00256AC7">
        <w:rPr>
          <w:rFonts w:ascii="Times New Roman" w:hAnsi="Times New Roman" w:cs="Times New Roman"/>
          <w:sz w:val="28"/>
          <w:szCs w:val="28"/>
        </w:rPr>
        <w:t>вращении детали</w:t>
      </w:r>
      <w:r w:rsidR="00F20581">
        <w:rPr>
          <w:rFonts w:ascii="Times New Roman" w:hAnsi="Times New Roman" w:cs="Times New Roman"/>
          <w:sz w:val="28"/>
          <w:szCs w:val="28"/>
        </w:rPr>
        <w:t xml:space="preserve"> </w:t>
      </w:r>
      <w:r w:rsidR="00256AC7">
        <w:rPr>
          <w:rFonts w:ascii="Times New Roman" w:hAnsi="Times New Roman" w:cs="Times New Roman"/>
          <w:sz w:val="28"/>
          <w:szCs w:val="28"/>
        </w:rPr>
        <w:t>составляет 1.5 мкм</w:t>
      </w:r>
      <w:r w:rsidR="00F83381" w:rsidRPr="00F83381">
        <w:rPr>
          <w:rFonts w:ascii="Times New Roman" w:hAnsi="Times New Roman" w:cs="Times New Roman"/>
          <w:sz w:val="28"/>
          <w:szCs w:val="28"/>
        </w:rPr>
        <w:t>;</w:t>
      </w:r>
    </w:p>
    <w:p w:rsidR="00F20581" w:rsidRDefault="00F20581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передаточных устройств будет равна:</w:t>
      </w:r>
    </w:p>
    <w:p w:rsidR="00F20581" w:rsidRDefault="00BB0534" w:rsidP="00FB1CD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8"/>
        </w:rPr>
        <w:object w:dxaOrig="3900" w:dyaOrig="540">
          <v:shape id="_x0000_i1033" type="#_x0000_t75" style="width:195pt;height:27pt" o:ole="">
            <v:imagedata r:id="rId24" o:title=""/>
          </v:shape>
          <o:OLEObject Type="Embed" ProgID="Equation.DSMT4" ShapeID="_x0000_i1033" DrawAspect="Content" ObjectID="_1736252601" r:id="rId25"/>
        </w:object>
      </w:r>
      <w:r w:rsidR="00F20581">
        <w:t>.</w:t>
      </w:r>
      <w:r w:rsidR="00636FFB">
        <w:rPr>
          <w:rFonts w:ascii="Times New Roman" w:hAnsi="Times New Roman" w:cs="Times New Roman"/>
          <w:sz w:val="28"/>
          <w:szCs w:val="28"/>
        </w:rPr>
        <w:t xml:space="preserve"> </w:t>
      </w:r>
      <w:r w:rsidR="00F20581">
        <w:rPr>
          <w:rFonts w:ascii="Times New Roman" w:hAnsi="Times New Roman" w:cs="Times New Roman"/>
          <w:sz w:val="28"/>
          <w:szCs w:val="28"/>
        </w:rPr>
        <w:t xml:space="preserve">                                   (3)</w:t>
      </w:r>
    </w:p>
    <w:p w:rsidR="00F20581" w:rsidRDefault="00F20581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2"/>
        </w:rPr>
        <w:object w:dxaOrig="340" w:dyaOrig="380">
          <v:shape id="_x0000_i1034" type="#_x0000_t75" style="width:16.5pt;height:19.5pt" o:ole="">
            <v:imagedata r:id="rId26" o:title=""/>
          </v:shape>
          <o:OLEObject Type="Embed" ProgID="Equation.DSMT4" ShapeID="_x0000_i1034" DrawAspect="Content" ObjectID="_1736252602" r:id="rId27"/>
        </w:object>
      </w:r>
      <w:r w:rsidRPr="00F2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0581">
        <w:rPr>
          <w:rFonts w:ascii="Times New Roman" w:hAnsi="Times New Roman" w:cs="Times New Roman"/>
          <w:sz w:val="28"/>
          <w:szCs w:val="28"/>
        </w:rPr>
        <w:t xml:space="preserve"> суммарная погрешность, связанная с погрешностями:</w:t>
      </w:r>
    </w:p>
    <w:p w:rsidR="00F20581" w:rsidRDefault="00636FFB" w:rsidP="00FB1CD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36FFB">
        <w:rPr>
          <w:rFonts w:ascii="Times New Roman" w:hAnsi="Times New Roman" w:cs="Times New Roman"/>
          <w:position w:val="-18"/>
          <w:sz w:val="28"/>
          <w:szCs w:val="28"/>
        </w:rPr>
        <w:object w:dxaOrig="3000" w:dyaOrig="540">
          <v:shape id="_x0000_i1035" type="#_x0000_t75" style="width:150pt;height:27.75pt" o:ole="">
            <v:imagedata r:id="rId28" o:title=""/>
          </v:shape>
          <o:OLEObject Type="Embed" ProgID="Equation.DSMT4" ShapeID="_x0000_i1035" DrawAspect="Content" ObjectID="_1736252603" r:id="rId29"/>
        </w:object>
      </w:r>
      <w:r w:rsidR="00F20581" w:rsidRPr="00F20581">
        <w:rPr>
          <w:rFonts w:ascii="Times New Roman" w:hAnsi="Times New Roman" w:cs="Times New Roman"/>
          <w:sz w:val="28"/>
          <w:szCs w:val="28"/>
        </w:rPr>
        <w:t>,</w:t>
      </w:r>
      <w:r w:rsidR="00F20581" w:rsidRPr="00F20581">
        <w:rPr>
          <w:rFonts w:ascii="Times New Roman" w:hAnsi="Times New Roman" w:cs="Times New Roman"/>
          <w:sz w:val="36"/>
          <w:szCs w:val="36"/>
        </w:rPr>
        <w:t xml:space="preserve"> </w:t>
      </w:r>
      <w:r w:rsidR="00F20581">
        <w:rPr>
          <w:rFonts w:ascii="Times New Roman" w:hAnsi="Times New Roman" w:cs="Times New Roman"/>
          <w:sz w:val="28"/>
          <w:szCs w:val="28"/>
        </w:rPr>
        <w:t xml:space="preserve">                                         (4)</w:t>
      </w:r>
    </w:p>
    <w:p w:rsidR="00F20581" w:rsidRPr="00F20581" w:rsidRDefault="00F20581" w:rsidP="00FB1C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ab/>
      </w:r>
      <w:r w:rsidRPr="001161FA">
        <w:rPr>
          <w:position w:val="-12"/>
        </w:rPr>
        <w:object w:dxaOrig="420" w:dyaOrig="380">
          <v:shape id="_x0000_i1036" type="#_x0000_t75" style="width:21pt;height:19.5pt" o:ole="">
            <v:imagedata r:id="rId30" o:title=""/>
          </v:shape>
          <o:OLEObject Type="Embed" ProgID="Equation.DSMT4" ShapeID="_x0000_i1036" DrawAspect="Content" ObjectID="_1736252604" r:id="rId31"/>
        </w:objec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2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погрешность </w:t>
      </w:r>
      <w:r w:rsidRPr="00F20581">
        <w:rPr>
          <w:rFonts w:ascii="Times New Roman" w:hAnsi="Times New Roman" w:cs="Times New Roman"/>
          <w:sz w:val="28"/>
          <w:szCs w:val="28"/>
        </w:rPr>
        <w:t>измерительного прибора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56AC7">
        <w:rPr>
          <w:rFonts w:ascii="Times New Roman" w:hAnsi="Times New Roman" w:cs="Times New Roman"/>
          <w:sz w:val="28"/>
          <w:szCs w:val="28"/>
        </w:rPr>
        <w:t>Данная погрешность будет равна 8</w:t>
      </w:r>
      <w:r>
        <w:rPr>
          <w:rFonts w:ascii="Times New Roman" w:hAnsi="Times New Roman" w:cs="Times New Roman"/>
          <w:sz w:val="28"/>
          <w:szCs w:val="28"/>
        </w:rPr>
        <w:t xml:space="preserve"> мкм;</w:t>
      </w:r>
    </w:p>
    <w:p w:rsidR="00897EA7" w:rsidRDefault="00F20581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2"/>
        </w:rPr>
        <w:object w:dxaOrig="340" w:dyaOrig="380">
          <v:shape id="_x0000_i1037" type="#_x0000_t75" style="width:16.5pt;height:19.5pt" o:ole="">
            <v:imagedata r:id="rId32" o:title=""/>
          </v:shape>
          <o:OLEObject Type="Embed" ProgID="Equation.DSMT4" ShapeID="_x0000_i1037" DrawAspect="Content" ObjectID="_1736252605" r:id="rId33"/>
        </w:object>
      </w:r>
      <w:r w:rsidRPr="00F2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0581">
        <w:rPr>
          <w:rFonts w:ascii="Times New Roman" w:hAnsi="Times New Roman" w:cs="Times New Roman"/>
          <w:sz w:val="28"/>
          <w:szCs w:val="28"/>
        </w:rPr>
        <w:t xml:space="preserve"> субъективн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20581">
        <w:rPr>
          <w:rFonts w:ascii="Times New Roman" w:hAnsi="Times New Roman" w:cs="Times New Roman"/>
          <w:sz w:val="28"/>
          <w:szCs w:val="28"/>
        </w:rPr>
        <w:t xml:space="preserve"> погрешностью, зависящ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20581">
        <w:rPr>
          <w:rFonts w:ascii="Times New Roman" w:hAnsi="Times New Roman" w:cs="Times New Roman"/>
          <w:sz w:val="28"/>
          <w:szCs w:val="28"/>
        </w:rPr>
        <w:t xml:space="preserve"> от способа фиксации результата измерения, цены деления, расположения шкалы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581">
        <w:rPr>
          <w:rFonts w:ascii="Times New Roman" w:hAnsi="Times New Roman" w:cs="Times New Roman"/>
          <w:sz w:val="28"/>
          <w:szCs w:val="28"/>
        </w:rPr>
        <w:t>и квалификации рабочего</w:t>
      </w:r>
      <w:r>
        <w:rPr>
          <w:rFonts w:ascii="Times New Roman" w:hAnsi="Times New Roman" w:cs="Times New Roman"/>
          <w:sz w:val="28"/>
          <w:szCs w:val="28"/>
        </w:rPr>
        <w:t>. Данная погрешность отсутствует;</w:t>
      </w:r>
    </w:p>
    <w:p w:rsidR="00897EA7" w:rsidRDefault="00F20581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2"/>
        </w:rPr>
        <w:object w:dxaOrig="420" w:dyaOrig="380">
          <v:shape id="_x0000_i1038" type="#_x0000_t75" style="width:21pt;height:19.5pt" o:ole="">
            <v:imagedata r:id="rId34" o:title=""/>
          </v:shape>
          <o:OLEObject Type="Embed" ProgID="Equation.DSMT4" ShapeID="_x0000_i1038" DrawAspect="Content" ObjectID="_1736252606" r:id="rId35"/>
        </w:object>
      </w:r>
      <w:r w:rsidRPr="00F20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0581">
        <w:rPr>
          <w:rFonts w:ascii="Times New Roman" w:hAnsi="Times New Roman" w:cs="Times New Roman"/>
          <w:sz w:val="28"/>
          <w:szCs w:val="28"/>
        </w:rPr>
        <w:t xml:space="preserve"> специфическая погрешность (погрешность дискретности,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581">
        <w:rPr>
          <w:rFonts w:ascii="Times New Roman" w:hAnsi="Times New Roman" w:cs="Times New Roman"/>
          <w:sz w:val="28"/>
          <w:szCs w:val="28"/>
        </w:rPr>
        <w:t>вызываемая квантованием по уровню непрерывно измеряемой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581">
        <w:rPr>
          <w:rFonts w:ascii="Times New Roman" w:hAnsi="Times New Roman" w:cs="Times New Roman"/>
          <w:sz w:val="28"/>
          <w:szCs w:val="28"/>
        </w:rPr>
        <w:t>величины цифровыми приборами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205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Данная погрешность отсутствует;</w:t>
      </w:r>
    </w:p>
    <w:p w:rsidR="00F20581" w:rsidRDefault="001D2718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12"/>
        </w:rPr>
        <w:object w:dxaOrig="380" w:dyaOrig="380">
          <v:shape id="_x0000_i1039" type="#_x0000_t75" style="width:19.5pt;height:19.5pt" o:ole="">
            <v:imagedata r:id="rId36" o:title=""/>
          </v:shape>
          <o:OLEObject Type="Embed" ProgID="Equation.DSMT4" ShapeID="_x0000_i1039" DrawAspect="Content" ObjectID="_1736252607" r:id="rId37"/>
        </w:objec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D2718">
        <w:rPr>
          <w:rFonts w:ascii="Times New Roman" w:hAnsi="Times New Roman" w:cs="Times New Roman"/>
          <w:sz w:val="28"/>
          <w:szCs w:val="28"/>
        </w:rPr>
        <w:t xml:space="preserve"> погрешност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D2718">
        <w:rPr>
          <w:rFonts w:ascii="Times New Roman" w:hAnsi="Times New Roman" w:cs="Times New Roman"/>
          <w:sz w:val="28"/>
          <w:szCs w:val="28"/>
        </w:rPr>
        <w:t xml:space="preserve"> от температурных деформаций</w:t>
      </w:r>
      <w:r>
        <w:rPr>
          <w:rFonts w:ascii="Times New Roman" w:hAnsi="Times New Roman" w:cs="Times New Roman"/>
          <w:sz w:val="28"/>
          <w:szCs w:val="28"/>
        </w:rPr>
        <w:t>. Данная погрешность отсутствует.</w:t>
      </w:r>
    </w:p>
    <w:p w:rsidR="001D2718" w:rsidRDefault="00C57B3C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Погрешность КИП </w:t>
      </w:r>
      <w:r w:rsidR="001D2718">
        <w:rPr>
          <w:rFonts w:ascii="Times New Roman" w:hAnsi="Times New Roman" w:cs="Times New Roman"/>
          <w:sz w:val="28"/>
          <w:szCs w:val="28"/>
        </w:rPr>
        <w:t>равна:</w:t>
      </w:r>
    </w:p>
    <w:p w:rsidR="001D2718" w:rsidRDefault="00BB0534" w:rsidP="00FB1CD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7B3C">
        <w:rPr>
          <w:rFonts w:ascii="Times New Roman" w:hAnsi="Times New Roman" w:cs="Times New Roman"/>
          <w:position w:val="-18"/>
          <w:sz w:val="28"/>
          <w:szCs w:val="28"/>
        </w:rPr>
        <w:object w:dxaOrig="4599" w:dyaOrig="540">
          <v:shape id="_x0000_i1040" type="#_x0000_t75" style="width:229.5pt;height:27.75pt" o:ole="">
            <v:imagedata r:id="rId38" o:title=""/>
          </v:shape>
          <o:OLEObject Type="Embed" ProgID="Equation.DSMT4" ShapeID="_x0000_i1040" DrawAspect="Content" ObjectID="_1736252608" r:id="rId39"/>
        </w:object>
      </w:r>
      <w:r w:rsidR="00C57B3C">
        <w:rPr>
          <w:rFonts w:ascii="Times New Roman" w:hAnsi="Times New Roman" w:cs="Times New Roman"/>
          <w:sz w:val="28"/>
          <w:szCs w:val="28"/>
        </w:rPr>
        <w:t xml:space="preserve">.  </w:t>
      </w:r>
      <w:r w:rsidR="001D2718">
        <w:rPr>
          <w:rFonts w:ascii="Times New Roman" w:hAnsi="Times New Roman" w:cs="Times New Roman"/>
          <w:sz w:val="28"/>
          <w:szCs w:val="28"/>
        </w:rPr>
        <w:t xml:space="preserve">                             (5)</w:t>
      </w:r>
    </w:p>
    <w:p w:rsidR="00C57B3C" w:rsidRDefault="00C57B3C" w:rsidP="00C57B3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допуск на радиальное биение при установке детали в приспособление:</w:t>
      </w:r>
    </w:p>
    <w:p w:rsidR="00C57B3C" w:rsidRDefault="00C57B3C" w:rsidP="00C57B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B14D5" w:rsidRPr="00C57B3C">
        <w:rPr>
          <w:rFonts w:ascii="Times New Roman" w:hAnsi="Times New Roman" w:cs="Times New Roman"/>
          <w:position w:val="-24"/>
          <w:sz w:val="28"/>
          <w:szCs w:val="28"/>
        </w:rPr>
        <w:object w:dxaOrig="2000" w:dyaOrig="600">
          <v:shape id="_x0000_i1041" type="#_x0000_t75" style="width:99.75pt;height:30.75pt" o:ole="">
            <v:imagedata r:id="rId40" o:title=""/>
          </v:shape>
          <o:OLEObject Type="Embed" ProgID="Equation.DSMT4" ShapeID="_x0000_i1041" DrawAspect="Content" ObjectID="_1736252609" r:id="rId41"/>
        </w:object>
      </w:r>
      <w:r w:rsidR="001441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(6)</w:t>
      </w:r>
    </w:p>
    <w:p w:rsidR="00CB14D5" w:rsidRPr="00CB14D5" w:rsidRDefault="00CB14D5" w:rsidP="00C57B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CB14D5">
        <w:rPr>
          <w:rFonts w:ascii="Times New Roman" w:hAnsi="Times New Roman" w:cs="Times New Roman"/>
          <w:position w:val="-16"/>
          <w:sz w:val="28"/>
          <w:szCs w:val="28"/>
        </w:rPr>
        <w:object w:dxaOrig="420" w:dyaOrig="460">
          <v:shape id="_x0000_i1042" type="#_x0000_t75" style="width:21pt;height:22.5pt" o:ole="">
            <v:imagedata r:id="rId42" o:title=""/>
          </v:shape>
          <o:OLEObject Type="Embed" ProgID="Equation.DSMT4" ShapeID="_x0000_i1042" DrawAspect="Content" ObjectID="_1736252610" r:id="rId43"/>
        </w:object>
      </w:r>
      <w:r w:rsidRPr="00CB14D5">
        <w:rPr>
          <w:rFonts w:ascii="Times New Roman" w:hAnsi="Times New Roman" w:cs="Times New Roman"/>
          <w:sz w:val="28"/>
          <w:szCs w:val="28"/>
        </w:rPr>
        <w:t>- допуск на радиальное биение при установке детали в приспособление</w:t>
      </w:r>
    </w:p>
    <w:p w:rsidR="00C57B3C" w:rsidRPr="00CB14D5" w:rsidRDefault="00C57B3C" w:rsidP="00C57B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B4AB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0534" w:rsidRPr="001441C4">
        <w:rPr>
          <w:rFonts w:ascii="Times New Roman" w:hAnsi="Times New Roman" w:cs="Times New Roman"/>
          <w:position w:val="-26"/>
          <w:sz w:val="28"/>
          <w:szCs w:val="28"/>
        </w:rPr>
        <w:object w:dxaOrig="5200" w:dyaOrig="620">
          <v:shape id="_x0000_i1043" type="#_x0000_t75" style="width:260.25pt;height:30.75pt" o:ole="">
            <v:imagedata r:id="rId44" o:title=""/>
          </v:shape>
          <o:OLEObject Type="Embed" ProgID="Equation.DSMT4" ShapeID="_x0000_i1043" DrawAspect="Content" ObjectID="_1736252611" r:id="rId45"/>
        </w:object>
      </w:r>
      <w:r w:rsidR="00CB14D5" w:rsidRPr="00CB14D5">
        <w:rPr>
          <w:rFonts w:ascii="Times New Roman" w:hAnsi="Times New Roman" w:cs="Times New Roman"/>
          <w:sz w:val="28"/>
          <w:szCs w:val="28"/>
        </w:rPr>
        <w:t>.</w:t>
      </w:r>
      <w:r w:rsidR="001B4ABC">
        <w:rPr>
          <w:rFonts w:ascii="Times New Roman" w:hAnsi="Times New Roman" w:cs="Times New Roman"/>
          <w:sz w:val="28"/>
          <w:szCs w:val="28"/>
        </w:rPr>
        <w:t xml:space="preserve">                                  (7)</w:t>
      </w:r>
    </w:p>
    <w:p w:rsidR="008F167F" w:rsidRPr="00C57B3C" w:rsidRDefault="008F167F" w:rsidP="00764475">
      <w:pPr>
        <w:spacing w:after="0" w:line="360" w:lineRule="auto"/>
        <w:rPr>
          <w:rFonts w:ascii="Times New Roman" w:hAnsi="Times New Roman" w:cs="Times New Roman"/>
          <w:sz w:val="36"/>
          <w:szCs w:val="36"/>
        </w:rPr>
      </w:pPr>
    </w:p>
    <w:p w:rsidR="00717325" w:rsidRDefault="0071732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2690">
        <w:rPr>
          <w:rFonts w:ascii="Times New Roman" w:hAnsi="Times New Roman" w:cs="Times New Roman"/>
          <w:b/>
          <w:bCs/>
          <w:sz w:val="28"/>
          <w:szCs w:val="28"/>
          <w:u w:val="single"/>
        </w:rPr>
        <w:t>Вывод:</w:t>
      </w:r>
      <w:r w:rsidRPr="001D2718">
        <w:rPr>
          <w:rFonts w:ascii="Times New Roman" w:hAnsi="Times New Roman" w:cs="Times New Roman"/>
          <w:sz w:val="28"/>
          <w:szCs w:val="28"/>
        </w:rPr>
        <w:t xml:space="preserve"> </w:t>
      </w:r>
      <w:r w:rsidR="00CB14D5">
        <w:rPr>
          <w:rFonts w:ascii="Times New Roman" w:hAnsi="Times New Roman" w:cs="Times New Roman"/>
          <w:sz w:val="28"/>
          <w:szCs w:val="28"/>
        </w:rPr>
        <w:t>В</w:t>
      </w:r>
      <w:r w:rsidR="00E20691">
        <w:rPr>
          <w:rFonts w:ascii="Times New Roman" w:hAnsi="Times New Roman" w:cs="Times New Roman"/>
          <w:sz w:val="28"/>
          <w:szCs w:val="28"/>
        </w:rPr>
        <w:t xml:space="preserve"> данном случае </w:t>
      </w:r>
      <w:r w:rsidR="00CB14D5">
        <w:rPr>
          <w:rFonts w:ascii="Times New Roman" w:hAnsi="Times New Roman" w:cs="Times New Roman"/>
          <w:sz w:val="28"/>
          <w:szCs w:val="28"/>
        </w:rPr>
        <w:t>д</w:t>
      </w:r>
      <w:r w:rsidR="0059705C">
        <w:rPr>
          <w:rFonts w:ascii="Times New Roman" w:hAnsi="Times New Roman" w:cs="Times New Roman"/>
          <w:sz w:val="28"/>
          <w:szCs w:val="28"/>
        </w:rPr>
        <w:t>опустима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я погрешность измерения составляет </w:t>
      </w:r>
      <w:r w:rsidR="0059705C">
        <w:rPr>
          <w:rFonts w:ascii="Times New Roman" w:hAnsi="Times New Roman" w:cs="Times New Roman"/>
          <w:sz w:val="28"/>
          <w:szCs w:val="28"/>
        </w:rPr>
        <w:t>50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мкм, </w:t>
      </w:r>
      <w:r w:rsidR="00CB14D5">
        <w:rPr>
          <w:rFonts w:ascii="Times New Roman" w:hAnsi="Times New Roman" w:cs="Times New Roman"/>
          <w:sz w:val="28"/>
          <w:szCs w:val="28"/>
        </w:rPr>
        <w:t>погрешность КИП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</w:t>
      </w:r>
      <w:r w:rsidR="00E20691">
        <w:rPr>
          <w:rFonts w:ascii="Times New Roman" w:hAnsi="Times New Roman" w:cs="Times New Roman"/>
          <w:sz w:val="28"/>
          <w:szCs w:val="28"/>
        </w:rPr>
        <w:t>составляет 8</w:t>
      </w:r>
      <w:r w:rsidR="00CB14D5">
        <w:rPr>
          <w:rFonts w:ascii="Times New Roman" w:hAnsi="Times New Roman" w:cs="Times New Roman"/>
          <w:sz w:val="28"/>
          <w:szCs w:val="28"/>
        </w:rPr>
        <w:t>,2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мкм,</w:t>
      </w:r>
      <w:r w:rsidR="00CB14D5">
        <w:rPr>
          <w:rFonts w:ascii="Times New Roman" w:hAnsi="Times New Roman" w:cs="Times New Roman"/>
          <w:sz w:val="28"/>
          <w:szCs w:val="28"/>
        </w:rPr>
        <w:t xml:space="preserve"> погрешность средства измерения составляет 8 мкм,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на погрешность передаточной системы</w:t>
      </w:r>
      <w:r w:rsidR="00E20691">
        <w:rPr>
          <w:rFonts w:ascii="Times New Roman" w:hAnsi="Times New Roman" w:cs="Times New Roman"/>
          <w:sz w:val="28"/>
          <w:szCs w:val="28"/>
        </w:rPr>
        <w:t xml:space="preserve"> 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</w:t>
      </w:r>
      <w:r w:rsidR="00E20691">
        <w:rPr>
          <w:rFonts w:ascii="Times New Roman" w:hAnsi="Times New Roman" w:cs="Times New Roman"/>
          <w:sz w:val="28"/>
          <w:szCs w:val="28"/>
        </w:rPr>
        <w:t>приходится 1,8</w:t>
      </w:r>
      <w:r w:rsidR="008F167F" w:rsidRPr="001D2718">
        <w:rPr>
          <w:rFonts w:ascii="Times New Roman" w:hAnsi="Times New Roman" w:cs="Times New Roman"/>
          <w:sz w:val="28"/>
          <w:szCs w:val="28"/>
        </w:rPr>
        <w:t xml:space="preserve"> мкм</w:t>
      </w:r>
      <w:r w:rsidR="00CB14D5">
        <w:rPr>
          <w:rFonts w:ascii="Times New Roman" w:hAnsi="Times New Roman" w:cs="Times New Roman"/>
          <w:sz w:val="28"/>
          <w:szCs w:val="28"/>
        </w:rPr>
        <w:t>,</w:t>
      </w:r>
      <w:r w:rsidR="00B5533D" w:rsidRPr="001D2718">
        <w:rPr>
          <w:rFonts w:ascii="Times New Roman" w:hAnsi="Times New Roman" w:cs="Times New Roman"/>
          <w:sz w:val="28"/>
          <w:szCs w:val="28"/>
        </w:rPr>
        <w:t xml:space="preserve"> </w:t>
      </w:r>
      <w:r w:rsidR="00CB14D5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CB14D5" w:rsidRPr="00CB14D5">
        <w:rPr>
          <w:rFonts w:ascii="Times New Roman" w:hAnsi="Times New Roman" w:cs="Times New Roman"/>
          <w:sz w:val="28"/>
          <w:szCs w:val="28"/>
        </w:rPr>
        <w:t>допуск на радиальное биение при установке детали в приспособление</w:t>
      </w:r>
      <w:r w:rsidR="0059705C">
        <w:rPr>
          <w:rFonts w:ascii="Times New Roman" w:hAnsi="Times New Roman" w:cs="Times New Roman"/>
          <w:sz w:val="28"/>
          <w:szCs w:val="28"/>
        </w:rPr>
        <w:t xml:space="preserve"> может составлять 49</w:t>
      </w:r>
      <w:r w:rsidR="00CB14D5"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FB2CFD" w:rsidRDefault="00FB2CFD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20691" w:rsidRDefault="00E20691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4B7" w:rsidRDefault="004504B7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B2CFD" w:rsidRPr="007F5730" w:rsidRDefault="00FB2CFD" w:rsidP="00FB1CD3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F5730">
        <w:rPr>
          <w:rFonts w:ascii="Times New Roman" w:hAnsi="Times New Roman" w:cs="Times New Roman"/>
          <w:b/>
          <w:bCs/>
          <w:sz w:val="28"/>
          <w:szCs w:val="28"/>
          <w:u w:val="single"/>
        </w:rPr>
        <w:t>Часть 2</w:t>
      </w:r>
    </w:p>
    <w:p w:rsidR="007F5730" w:rsidRDefault="007F5730" w:rsidP="00FB1CD3">
      <w:pPr>
        <w:pStyle w:val="a8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1290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>Исходные данные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:</w:t>
      </w:r>
    </w:p>
    <w:p w:rsidR="007F5730" w:rsidRDefault="007F5730" w:rsidP="00FB1CD3">
      <w:pPr>
        <w:pStyle w:val="a8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7479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Исходные данные приведены в таблице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  <w:r w:rsidRPr="00E7479F">
        <w:rPr>
          <w:rFonts w:ascii="Times New Roman" w:hAnsi="Times New Roman" w:cs="Times New Roman"/>
          <w:noProof/>
          <w:sz w:val="28"/>
          <w:szCs w:val="28"/>
          <w:lang w:eastAsia="ru-RU"/>
        </w:rPr>
        <w:t>. Объект контроля – гильза после операции шлифовки.</w:t>
      </w:r>
    </w:p>
    <w:p w:rsidR="007F5730" w:rsidRDefault="007F5730" w:rsidP="00FB1CD3">
      <w:pPr>
        <w:pStyle w:val="a8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F5730" w:rsidRDefault="007F5730" w:rsidP="00FB1CD3">
      <w:pPr>
        <w:pStyle w:val="a8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Таблица 2 – Исходные данные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3777"/>
        <w:gridCol w:w="4751"/>
      </w:tblGrid>
      <w:tr w:rsidR="007F5730" w:rsidTr="00C00663">
        <w:tc>
          <w:tcPr>
            <w:tcW w:w="3777" w:type="dxa"/>
          </w:tcPr>
          <w:p w:rsidR="007F5730" w:rsidRPr="00DD11C1" w:rsidRDefault="007F5730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D11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Контролируемый</w:t>
            </w:r>
          </w:p>
          <w:p w:rsidR="007F5730" w:rsidRDefault="007F5730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D11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диаметр</w:t>
            </w:r>
          </w:p>
        </w:tc>
        <w:tc>
          <w:tcPr>
            <w:tcW w:w="4751" w:type="dxa"/>
          </w:tcPr>
          <w:p w:rsidR="007F5730" w:rsidRPr="007F5730" w:rsidRDefault="00D729E4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45</w:t>
            </w:r>
            <w:r w:rsidR="007F5730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>H</w:t>
            </w:r>
            <w:r w:rsidR="007F573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7</w:t>
            </w:r>
          </w:p>
        </w:tc>
      </w:tr>
      <w:tr w:rsidR="007F5730" w:rsidTr="00C00663">
        <w:tc>
          <w:tcPr>
            <w:tcW w:w="3777" w:type="dxa"/>
          </w:tcPr>
          <w:p w:rsidR="007F5730" w:rsidRPr="00DD11C1" w:rsidRDefault="007F5730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DD11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Длина контролируемой поверхности</w:t>
            </w:r>
          </w:p>
        </w:tc>
        <w:tc>
          <w:tcPr>
            <w:tcW w:w="4751" w:type="dxa"/>
          </w:tcPr>
          <w:p w:rsidR="007F5730" w:rsidRPr="00DD11C1" w:rsidRDefault="00D729E4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</w:t>
            </w:r>
            <w:r w:rsidR="007F5730">
              <w:rPr>
                <w:rFonts w:ascii="Times New Roman" w:hAnsi="Times New Roman" w:cs="Times New Roman"/>
                <w:noProof/>
                <w:sz w:val="28"/>
                <w:szCs w:val="28"/>
                <w:lang w:val="en-US" w:eastAsia="ru-RU"/>
              </w:rPr>
              <w:t xml:space="preserve">0 </w:t>
            </w:r>
            <w:r w:rsidR="007F5730" w:rsidRPr="00DD11C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мм</w:t>
            </w:r>
          </w:p>
        </w:tc>
      </w:tr>
      <w:tr w:rsidR="007F5730" w:rsidTr="00C00663">
        <w:tc>
          <w:tcPr>
            <w:tcW w:w="3777" w:type="dxa"/>
          </w:tcPr>
          <w:p w:rsidR="007F5730" w:rsidRPr="00DD11C1" w:rsidRDefault="001B41B7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Д</w:t>
            </w:r>
            <w:r w:rsidR="007F5730" w:rsidRPr="00BD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опустим</w:t>
            </w:r>
            <w:r w:rsidR="007F573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ая</w:t>
            </w:r>
            <w:r w:rsidR="007F5730" w:rsidRPr="00BD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погрешность измерения</w:t>
            </w:r>
          </w:p>
        </w:tc>
        <w:tc>
          <w:tcPr>
            <w:tcW w:w="4751" w:type="dxa"/>
          </w:tcPr>
          <w:p w:rsidR="007F5730" w:rsidRPr="00DD11C1" w:rsidRDefault="007F5730" w:rsidP="00FB1CD3">
            <w:pPr>
              <w:pStyle w:val="a8"/>
              <w:spacing w:after="0" w:line="360" w:lineRule="auto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="005E66B8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мкм</w:t>
            </w:r>
          </w:p>
        </w:tc>
      </w:tr>
    </w:tbl>
    <w:p w:rsidR="005E66B8" w:rsidRDefault="005E66B8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F5730" w:rsidRPr="00DF6166" w:rsidRDefault="005E66B8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Устанавливаем д</w:t>
      </w:r>
      <w:r w:rsidR="007F5730">
        <w:rPr>
          <w:rFonts w:ascii="Times New Roman" w:hAnsi="Times New Roman" w:cs="Times New Roman"/>
          <w:sz w:val="28"/>
          <w:szCs w:val="28"/>
        </w:rPr>
        <w:t>опустимую погрешность измерения.</w:t>
      </w:r>
    </w:p>
    <w:p w:rsidR="007F5730" w:rsidRDefault="007F5730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6166">
        <w:rPr>
          <w:rFonts w:ascii="Times New Roman" w:hAnsi="Times New Roman" w:cs="Times New Roman"/>
          <w:sz w:val="28"/>
          <w:szCs w:val="28"/>
        </w:rPr>
        <w:t xml:space="preserve">По таблице </w:t>
      </w:r>
      <w:r>
        <w:rPr>
          <w:rFonts w:ascii="Times New Roman" w:hAnsi="Times New Roman" w:cs="Times New Roman"/>
          <w:sz w:val="28"/>
          <w:szCs w:val="28"/>
        </w:rPr>
        <w:t xml:space="preserve">допусков </w:t>
      </w:r>
      <w:r w:rsidRPr="00DF6166">
        <w:rPr>
          <w:rFonts w:ascii="Times New Roman" w:hAnsi="Times New Roman" w:cs="Times New Roman"/>
          <w:sz w:val="28"/>
          <w:szCs w:val="28"/>
        </w:rPr>
        <w:t xml:space="preserve">допустимая погрешность измерения </w:t>
      </w:r>
      <w:r>
        <w:rPr>
          <w:rFonts w:ascii="Times New Roman" w:hAnsi="Times New Roman" w:cs="Times New Roman"/>
          <w:sz w:val="28"/>
          <w:szCs w:val="28"/>
        </w:rPr>
        <w:t>составляет 2</w:t>
      </w:r>
      <w:r w:rsidR="005E66B8">
        <w:rPr>
          <w:rFonts w:ascii="Times New Roman" w:hAnsi="Times New Roman" w:cs="Times New Roman"/>
          <w:sz w:val="28"/>
          <w:szCs w:val="28"/>
        </w:rPr>
        <w:t>5</w:t>
      </w:r>
      <w:r w:rsidRPr="00DF6166">
        <w:rPr>
          <w:rFonts w:ascii="Times New Roman" w:hAnsi="Times New Roman" w:cs="Times New Roman"/>
          <w:sz w:val="28"/>
          <w:szCs w:val="28"/>
        </w:rPr>
        <w:t xml:space="preserve"> мкм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730" w:rsidRDefault="007F5730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271F1">
        <w:rPr>
          <w:rFonts w:ascii="Times New Roman" w:hAnsi="Times New Roman" w:cs="Times New Roman"/>
          <w:sz w:val="28"/>
          <w:szCs w:val="28"/>
        </w:rPr>
        <w:t xml:space="preserve"> </w:t>
      </w:r>
      <w:r w:rsidR="005E66B8">
        <w:rPr>
          <w:rFonts w:ascii="Times New Roman" w:hAnsi="Times New Roman" w:cs="Times New Roman"/>
          <w:sz w:val="28"/>
          <w:szCs w:val="28"/>
        </w:rPr>
        <w:t>Выбираем средства измерений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730" w:rsidRDefault="007F5730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F6166">
        <w:rPr>
          <w:rFonts w:ascii="Times New Roman" w:hAnsi="Times New Roman" w:cs="Times New Roman"/>
          <w:sz w:val="28"/>
          <w:szCs w:val="28"/>
        </w:rPr>
        <w:t xml:space="preserve">По таблицам </w:t>
      </w:r>
      <w:r w:rsidR="005E66B8">
        <w:rPr>
          <w:rFonts w:ascii="Times New Roman" w:hAnsi="Times New Roman" w:cs="Times New Roman"/>
          <w:sz w:val="28"/>
          <w:szCs w:val="28"/>
        </w:rPr>
        <w:t xml:space="preserve">находим средство </w:t>
      </w:r>
      <w:r w:rsidRPr="002C3D76">
        <w:rPr>
          <w:rFonts w:ascii="Times New Roman" w:hAnsi="Times New Roman" w:cs="Times New Roman"/>
          <w:sz w:val="28"/>
          <w:szCs w:val="28"/>
        </w:rPr>
        <w:t xml:space="preserve">измерения под номерами </w:t>
      </w:r>
      <w:r w:rsidR="004504B7">
        <w:rPr>
          <w:rFonts w:ascii="Times New Roman" w:hAnsi="Times New Roman" w:cs="Times New Roman"/>
          <w:sz w:val="28"/>
          <w:szCs w:val="28"/>
        </w:rPr>
        <w:t xml:space="preserve">5в, </w:t>
      </w:r>
      <w:r w:rsidR="002D3082">
        <w:rPr>
          <w:rFonts w:ascii="Times New Roman" w:hAnsi="Times New Roman" w:cs="Times New Roman"/>
          <w:sz w:val="28"/>
          <w:szCs w:val="28"/>
        </w:rPr>
        <w:t>6а</w:t>
      </w:r>
      <w:r w:rsidRPr="002C3D76">
        <w:rPr>
          <w:rFonts w:ascii="Times New Roman" w:hAnsi="Times New Roman" w:cs="Times New Roman"/>
          <w:sz w:val="28"/>
          <w:szCs w:val="28"/>
        </w:rPr>
        <w:t>.</w:t>
      </w:r>
    </w:p>
    <w:p w:rsidR="00322BB7" w:rsidRPr="0064404B" w:rsidRDefault="0064404B" w:rsidP="0064404B">
      <w:pPr>
        <w:pStyle w:val="aa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2BB7">
        <w:rPr>
          <w:rFonts w:ascii="Times New Roman" w:hAnsi="Times New Roman" w:cs="Times New Roman"/>
          <w:sz w:val="28"/>
          <w:szCs w:val="28"/>
        </w:rPr>
        <w:t>5в – нутромер индикаторный с ценой деления  отсчетного устройства 0.01 мм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322BB7">
        <w:rPr>
          <w:rFonts w:ascii="Times New Roman" w:hAnsi="Times New Roman" w:cs="Times New Roman"/>
          <w:sz w:val="28"/>
          <w:szCs w:val="28"/>
        </w:rPr>
        <w:t>редства установки – концевые меры длины 1 класса или установочные кольца</w:t>
      </w:r>
      <w:r>
        <w:rPr>
          <w:rFonts w:ascii="Times New Roman" w:hAnsi="Times New Roman" w:cs="Times New Roman"/>
          <w:sz w:val="28"/>
          <w:szCs w:val="28"/>
        </w:rPr>
        <w:t xml:space="preserve"> до 160 мм</w:t>
      </w:r>
      <w:r w:rsidRPr="00322BB7">
        <w:rPr>
          <w:rFonts w:ascii="Times New Roman" w:hAnsi="Times New Roman" w:cs="Times New Roman"/>
          <w:sz w:val="28"/>
          <w:szCs w:val="28"/>
        </w:rPr>
        <w:t xml:space="preserve">; шероховатость поверхности отверстий </w:t>
      </w:r>
      <w:r w:rsidRPr="00322BB7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322BB7">
        <w:rPr>
          <w:rFonts w:ascii="Times New Roman" w:hAnsi="Times New Roman" w:cs="Times New Roman"/>
          <w:sz w:val="28"/>
          <w:szCs w:val="28"/>
        </w:rPr>
        <w:t xml:space="preserve"> – 1,25; температурный режим – 2°С; предельная</w:t>
      </w:r>
      <w:r w:rsidRPr="0064404B">
        <w:rPr>
          <w:rFonts w:ascii="Times New Roman" w:hAnsi="Times New Roman" w:cs="Times New Roman"/>
          <w:sz w:val="28"/>
          <w:szCs w:val="28"/>
        </w:rPr>
        <w:t>.</w:t>
      </w:r>
    </w:p>
    <w:p w:rsidR="004D52FD" w:rsidRDefault="00322BB7" w:rsidP="00322BB7">
      <w:pPr>
        <w:pStyle w:val="aa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D5A96">
        <w:rPr>
          <w:rFonts w:ascii="Times New Roman" w:hAnsi="Times New Roman" w:cs="Times New Roman"/>
          <w:sz w:val="28"/>
          <w:szCs w:val="28"/>
        </w:rPr>
        <w:t>6а</w:t>
      </w:r>
      <w:r w:rsidR="007F5730" w:rsidRPr="007F5730">
        <w:rPr>
          <w:rFonts w:ascii="Times New Roman" w:hAnsi="Times New Roman" w:cs="Times New Roman"/>
          <w:sz w:val="28"/>
          <w:szCs w:val="28"/>
        </w:rPr>
        <w:t xml:space="preserve"> </w:t>
      </w:r>
      <w:r w:rsidR="007F5730">
        <w:rPr>
          <w:rFonts w:ascii="Times New Roman" w:hAnsi="Times New Roman" w:cs="Times New Roman"/>
          <w:sz w:val="28"/>
          <w:szCs w:val="28"/>
        </w:rPr>
        <w:t xml:space="preserve">– </w:t>
      </w:r>
      <w:r w:rsidR="009D5A96">
        <w:rPr>
          <w:rFonts w:ascii="Times New Roman" w:hAnsi="Times New Roman" w:cs="Times New Roman"/>
          <w:sz w:val="28"/>
          <w:szCs w:val="28"/>
        </w:rPr>
        <w:t>нутромер индикаторный при замене отсчётного устройства</w:t>
      </w:r>
      <w:r w:rsidR="00191A46">
        <w:rPr>
          <w:rFonts w:ascii="Times New Roman" w:hAnsi="Times New Roman" w:cs="Times New Roman"/>
          <w:sz w:val="28"/>
          <w:szCs w:val="28"/>
        </w:rPr>
        <w:t xml:space="preserve"> </w:t>
      </w:r>
      <w:r w:rsidR="009D5A96">
        <w:rPr>
          <w:rFonts w:ascii="Times New Roman" w:hAnsi="Times New Roman" w:cs="Times New Roman"/>
          <w:sz w:val="28"/>
          <w:szCs w:val="28"/>
        </w:rPr>
        <w:t>измерительной головкой с ценой деления 0,001 или 0,002</w:t>
      </w:r>
      <w:r w:rsidR="00191A46">
        <w:rPr>
          <w:rFonts w:ascii="Times New Roman" w:hAnsi="Times New Roman" w:cs="Times New Roman"/>
          <w:sz w:val="28"/>
          <w:szCs w:val="28"/>
        </w:rPr>
        <w:t xml:space="preserve"> мм</w:t>
      </w:r>
      <w:r w:rsidR="007F5730">
        <w:rPr>
          <w:rFonts w:ascii="Times New Roman" w:hAnsi="Times New Roman" w:cs="Times New Roman"/>
          <w:sz w:val="28"/>
          <w:szCs w:val="28"/>
        </w:rPr>
        <w:t xml:space="preserve">; </w:t>
      </w:r>
      <w:r w:rsidR="00191A46" w:rsidRPr="00356B16">
        <w:rPr>
          <w:rFonts w:ascii="Times New Roman" w:hAnsi="Times New Roman" w:cs="Times New Roman"/>
          <w:sz w:val="28"/>
          <w:szCs w:val="28"/>
        </w:rPr>
        <w:t>В качестве средства измерения выбираем вид накладного средства</w:t>
      </w:r>
      <w:r w:rsidR="00191A46">
        <w:rPr>
          <w:rFonts w:ascii="Times New Roman" w:hAnsi="Times New Roman" w:cs="Times New Roman"/>
          <w:sz w:val="28"/>
          <w:szCs w:val="28"/>
        </w:rPr>
        <w:t xml:space="preserve"> </w:t>
      </w:r>
      <w:r w:rsidR="00191A46" w:rsidRPr="00356B16">
        <w:rPr>
          <w:rFonts w:ascii="Times New Roman" w:hAnsi="Times New Roman" w:cs="Times New Roman"/>
          <w:sz w:val="28"/>
          <w:szCs w:val="28"/>
        </w:rPr>
        <w:t>измерения</w:t>
      </w:r>
      <w:r w:rsidR="00191A46">
        <w:rPr>
          <w:rFonts w:ascii="Times New Roman" w:hAnsi="Times New Roman" w:cs="Times New Roman"/>
          <w:sz w:val="28"/>
          <w:szCs w:val="28"/>
        </w:rPr>
        <w:t xml:space="preserve"> – 6а</w:t>
      </w:r>
      <w:r w:rsidR="004D52FD">
        <w:rPr>
          <w:rFonts w:ascii="Times New Roman" w:hAnsi="Times New Roman" w:cs="Times New Roman"/>
          <w:sz w:val="28"/>
          <w:szCs w:val="28"/>
        </w:rPr>
        <w:t xml:space="preserve"> нутромер индикаторный. </w:t>
      </w:r>
      <w:r w:rsidR="004D52FD" w:rsidRPr="00356B16">
        <w:rPr>
          <w:rFonts w:ascii="Times New Roman" w:hAnsi="Times New Roman" w:cs="Times New Roman"/>
          <w:sz w:val="28"/>
          <w:szCs w:val="28"/>
        </w:rPr>
        <w:t>Выбор обусловлен удобством в использовании, простотой в обращении   и условиями применения, к которым предъявляются менее жесткие требования.</w:t>
      </w:r>
    </w:p>
    <w:p w:rsidR="004D52FD" w:rsidRDefault="004D52FD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D52FD" w:rsidRPr="001D2718" w:rsidRDefault="004D52FD" w:rsidP="00FB1CD3">
      <w:pPr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2111002" cy="20726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6" cstate="print"/>
                    <a:srcRect t="1670"/>
                    <a:stretch/>
                  </pic:blipFill>
                  <pic:spPr bwMode="auto">
                    <a:xfrm>
                      <a:off x="0" y="0"/>
                      <a:ext cx="2135042" cy="2096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52FD" w:rsidRDefault="004D52FD" w:rsidP="00FB1C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2FD">
        <w:rPr>
          <w:rFonts w:ascii="Times New Roman" w:hAnsi="Times New Roman" w:cs="Times New Roman"/>
          <w:sz w:val="28"/>
          <w:szCs w:val="28"/>
        </w:rPr>
        <w:t xml:space="preserve">Рисунок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Измерение индикаторным нутромером и его настройка: </w:t>
      </w:r>
    </w:p>
    <w:p w:rsidR="00FA4AD5" w:rsidRDefault="004D52FD" w:rsidP="00FB1C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2F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измерение цилиндрического отверстия; б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настройка перед измерением</w:t>
      </w:r>
    </w:p>
    <w:p w:rsidR="004D52FD" w:rsidRDefault="004D52FD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установке: </w:t>
      </w:r>
      <w:r w:rsidRPr="004D52FD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шкала индикатора; 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корпус нутромера;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D52FD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винт;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2FD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сменная вставка; 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гайка; 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центрирующий мостик;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D52FD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термоизолирующая ручка; 8 и 9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боковики; 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державка;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2FD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зажимной винт; 12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гайка; 13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D52FD">
        <w:rPr>
          <w:rFonts w:ascii="Times New Roman" w:hAnsi="Times New Roman" w:cs="Times New Roman"/>
          <w:sz w:val="28"/>
          <w:szCs w:val="28"/>
        </w:rPr>
        <w:t xml:space="preserve"> колодка (струбцина)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0905" w:rsidRDefault="003F0905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</w:t>
      </w:r>
      <w:r w:rsidRPr="00A073F4">
        <w:rPr>
          <w:rFonts w:ascii="Times New Roman" w:hAnsi="Times New Roman" w:cs="Times New Roman"/>
          <w:sz w:val="28"/>
          <w:szCs w:val="28"/>
        </w:rPr>
        <w:t>станови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073F4">
        <w:rPr>
          <w:rFonts w:ascii="Times New Roman" w:hAnsi="Times New Roman" w:cs="Times New Roman"/>
          <w:sz w:val="28"/>
          <w:szCs w:val="28"/>
        </w:rPr>
        <w:t xml:space="preserve"> число контрольных точек при измерении </w:t>
      </w:r>
    </w:p>
    <w:p w:rsidR="004D52FD" w:rsidRDefault="00DE7BAC" w:rsidP="00FB1CD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</w:t>
      </w:r>
      <w:r w:rsidR="00322BB7">
        <w:rPr>
          <w:rFonts w:ascii="Times New Roman" w:hAnsi="Times New Roman" w:cs="Times New Roman"/>
          <w:sz w:val="28"/>
          <w:szCs w:val="28"/>
        </w:rPr>
        <w:t>данной длины 10 мм и диаметра 45</w:t>
      </w:r>
      <w:r>
        <w:rPr>
          <w:rFonts w:ascii="Times New Roman" w:hAnsi="Times New Roman" w:cs="Times New Roman"/>
          <w:sz w:val="28"/>
          <w:szCs w:val="28"/>
        </w:rPr>
        <w:t xml:space="preserve"> мм необходимо контролировать параметр по 1 точке.</w:t>
      </w:r>
    </w:p>
    <w:p w:rsidR="00DE7BAC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</w:t>
      </w:r>
      <w:r w:rsidRPr="00A85D88">
        <w:rPr>
          <w:rFonts w:ascii="Times New Roman" w:hAnsi="Times New Roman" w:cs="Times New Roman"/>
          <w:sz w:val="28"/>
          <w:szCs w:val="28"/>
        </w:rPr>
        <w:t>предели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A85D88">
        <w:rPr>
          <w:rFonts w:ascii="Times New Roman" w:hAnsi="Times New Roman" w:cs="Times New Roman"/>
          <w:sz w:val="28"/>
          <w:szCs w:val="28"/>
        </w:rPr>
        <w:t xml:space="preserve"> составляющие суммарной погрешности измерения для принятых условий</w:t>
      </w:r>
    </w:p>
    <w:p w:rsidR="00DE7BAC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D88">
        <w:rPr>
          <w:rFonts w:ascii="Times New Roman" w:hAnsi="Times New Roman" w:cs="Times New Roman"/>
          <w:sz w:val="28"/>
          <w:szCs w:val="28"/>
        </w:rPr>
        <w:t>Погрешности, зависящие от средств измерений</w:t>
      </w:r>
      <w:r w:rsidR="001B41B7">
        <w:rPr>
          <w:rFonts w:ascii="Times New Roman" w:hAnsi="Times New Roman" w:cs="Times New Roman"/>
          <w:sz w:val="28"/>
          <w:szCs w:val="28"/>
        </w:rPr>
        <w:t xml:space="preserve"> </w:t>
      </w:r>
      <w:r w:rsidR="00C00663" w:rsidRPr="004F5A4A">
        <w:rPr>
          <w:position w:val="-12"/>
        </w:rPr>
        <w:object w:dxaOrig="859" w:dyaOrig="420">
          <v:shape id="_x0000_i1044" type="#_x0000_t75" style="width:42.75pt;height:21pt" o:ole="">
            <v:imagedata r:id="rId47" o:title=""/>
          </v:shape>
          <o:OLEObject Type="Embed" ProgID="Equation.DSMT4" ShapeID="_x0000_i1044" DrawAspect="Content" ObjectID="_1736252612" r:id="rId48"/>
        </w:object>
      </w:r>
      <w:r>
        <w:rPr>
          <w:rFonts w:ascii="Times New Roman" w:hAnsi="Times New Roman" w:cs="Times New Roman"/>
          <w:sz w:val="28"/>
          <w:szCs w:val="28"/>
        </w:rPr>
        <w:t xml:space="preserve"> мкм</w:t>
      </w:r>
      <w:r w:rsidR="00C00663">
        <w:rPr>
          <w:rFonts w:ascii="Times New Roman" w:hAnsi="Times New Roman" w:cs="Times New Roman"/>
          <w:sz w:val="28"/>
          <w:szCs w:val="28"/>
        </w:rPr>
        <w:t>.</w:t>
      </w:r>
    </w:p>
    <w:p w:rsidR="00DE7BAC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56CD3">
        <w:rPr>
          <w:rFonts w:ascii="Times New Roman" w:hAnsi="Times New Roman" w:cs="Times New Roman"/>
          <w:sz w:val="28"/>
          <w:szCs w:val="28"/>
        </w:rPr>
        <w:t>Погрешности, происх</w:t>
      </w:r>
      <w:r>
        <w:rPr>
          <w:rFonts w:ascii="Times New Roman" w:hAnsi="Times New Roman" w:cs="Times New Roman"/>
          <w:sz w:val="28"/>
          <w:szCs w:val="28"/>
        </w:rPr>
        <w:t>одящие от температурных деформа</w:t>
      </w:r>
      <w:r w:rsidRPr="00456CD3">
        <w:rPr>
          <w:rFonts w:ascii="Times New Roman" w:hAnsi="Times New Roman" w:cs="Times New Roman"/>
          <w:sz w:val="28"/>
          <w:szCs w:val="28"/>
        </w:rPr>
        <w:t>ций</w:t>
      </w:r>
    </w:p>
    <w:p w:rsidR="00DE7BAC" w:rsidRPr="00CC473B" w:rsidRDefault="00624256" w:rsidP="00FB1CD3">
      <w:pPr>
        <w:pStyle w:val="ab"/>
        <w:spacing w:before="0" w:after="0" w:line="360" w:lineRule="auto"/>
      </w:pPr>
      <w:r>
        <w:t xml:space="preserve">                                         </w:t>
      </w:r>
      <w:r w:rsidR="00DE7BAC" w:rsidRPr="00D94269">
        <w:rPr>
          <w:position w:val="-12"/>
        </w:rPr>
        <w:object w:dxaOrig="2400" w:dyaOrig="440">
          <v:shape id="_x0000_i1045" type="#_x0000_t75" style="width:121.5pt;height:21.75pt" o:ole="">
            <v:imagedata r:id="rId49" o:title=""/>
          </v:shape>
          <o:OLEObject Type="Embed" ProgID="Equation.3" ShapeID="_x0000_i1045" DrawAspect="Content" ObjectID="_1736252613" r:id="rId50"/>
        </w:object>
      </w:r>
      <w:r w:rsidR="00DE7BAC">
        <w:t>,</w:t>
      </w:r>
      <w:r>
        <w:t xml:space="preserve">                                          (1)</w:t>
      </w:r>
    </w:p>
    <w:p w:rsidR="00DE7BAC" w:rsidRPr="00FC6980" w:rsidRDefault="00DE7BAC" w:rsidP="00FB1CD3">
      <w:pPr>
        <w:pStyle w:val="ac"/>
        <w:spacing w:line="360" w:lineRule="auto"/>
      </w:pPr>
      <w:r>
        <w:tab/>
      </w:r>
      <w:r>
        <w:tab/>
        <w:t>г</w:t>
      </w:r>
      <w:r w:rsidRPr="00FC6980">
        <w:t>де</w:t>
      </w:r>
      <w:r>
        <w:t xml:space="preserve"> </w:t>
      </w:r>
      <w:r w:rsidRPr="00FC6980">
        <w:rPr>
          <w:i/>
        </w:rPr>
        <w:t>l</w:t>
      </w:r>
      <w:r>
        <w:rPr>
          <w:i/>
        </w:rPr>
        <w:t xml:space="preserve"> </w:t>
      </w:r>
      <w:r>
        <w:t>– измеряемый размер;</w:t>
      </w:r>
    </w:p>
    <w:p w:rsidR="00DE7BAC" w:rsidRDefault="00DE7BAC" w:rsidP="00C00663">
      <w:pPr>
        <w:tabs>
          <w:tab w:val="left" w:pos="5490"/>
        </w:tabs>
        <w:spacing w:after="0" w:line="360" w:lineRule="auto"/>
        <w:ind w:left="708" w:firstLine="1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CC473B">
        <w:t> </w:t>
      </w:r>
      <w:r w:rsidRPr="00CC1F12">
        <w:rPr>
          <w:rFonts w:ascii="Times New Roman" w:hAnsi="Times New Roman" w:cs="Times New Roman"/>
          <w:position w:val="-14"/>
          <w:sz w:val="28"/>
          <w:szCs w:val="28"/>
        </w:rPr>
        <w:object w:dxaOrig="320" w:dyaOrig="440">
          <v:shape id="_x0000_i1046" type="#_x0000_t75" style="width:16.5pt;height:21.75pt" o:ole="">
            <v:imagedata r:id="rId51" o:title=""/>
          </v:shape>
          <o:OLEObject Type="Embed" ProgID="Equation.3" ShapeID="_x0000_i1046" DrawAspect="Content" ObjectID="_1736252614" r:id="rId52"/>
        </w:object>
      </w:r>
      <w:r w:rsidRPr="00CC1F12">
        <w:rPr>
          <w:rFonts w:ascii="Times New Roman" w:hAnsi="Times New Roman" w:cs="Times New Roman"/>
          <w:sz w:val="28"/>
          <w:szCs w:val="28"/>
        </w:rPr>
        <w:t xml:space="preserve"> – температурный режим, °С</w:t>
      </w:r>
      <w:r w:rsidR="00C00663">
        <w:rPr>
          <w:rFonts w:ascii="Times New Roman" w:hAnsi="Times New Roman" w:cs="Times New Roman"/>
          <w:sz w:val="28"/>
          <w:szCs w:val="28"/>
        </w:rPr>
        <w:tab/>
      </w:r>
    </w:p>
    <w:p w:rsidR="00DE7BAC" w:rsidRDefault="00C00663" w:rsidP="00FB1CD3">
      <w:pPr>
        <w:spacing w:after="0" w:line="360" w:lineRule="auto"/>
        <w:ind w:left="708" w:firstLine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∆l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=45∙2∙11,6∙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-6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=1 мкм</m:t>
        </m:r>
      </m:oMath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24256" w:rsidRDefault="00C00663" w:rsidP="006242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5D88">
        <w:rPr>
          <w:rFonts w:ascii="Times New Roman" w:hAnsi="Times New Roman" w:cs="Times New Roman"/>
          <w:sz w:val="28"/>
          <w:szCs w:val="28"/>
        </w:rPr>
        <w:t xml:space="preserve">Погрешности, зависящие от </w:t>
      </w:r>
      <w:r>
        <w:rPr>
          <w:rFonts w:ascii="Times New Roman" w:hAnsi="Times New Roman" w:cs="Times New Roman"/>
          <w:sz w:val="28"/>
          <w:szCs w:val="28"/>
        </w:rPr>
        <w:t xml:space="preserve">приспособлений для настройки </w:t>
      </w:r>
      <w:r w:rsidRPr="00A85D88">
        <w:rPr>
          <w:rFonts w:ascii="Times New Roman" w:hAnsi="Times New Roman" w:cs="Times New Roman"/>
          <w:sz w:val="28"/>
          <w:szCs w:val="28"/>
        </w:rPr>
        <w:t>средств измерений</w:t>
      </w:r>
      <w:r>
        <w:rPr>
          <w:rFonts w:ascii="Times New Roman" w:hAnsi="Times New Roman" w:cs="Times New Roman"/>
          <w:sz w:val="28"/>
          <w:szCs w:val="28"/>
        </w:rPr>
        <w:t>. В данном случае настройка средства измерения производилась при помощи набора концевых мер второго класса</w:t>
      </w:r>
      <w:r w:rsidR="00624256">
        <w:rPr>
          <w:rFonts w:ascii="Times New Roman" w:hAnsi="Times New Roman" w:cs="Times New Roman"/>
          <w:sz w:val="28"/>
          <w:szCs w:val="28"/>
        </w:rPr>
        <w:t xml:space="preserve"> КМД 3 кл.2</w:t>
      </w:r>
      <w:r>
        <w:rPr>
          <w:rFonts w:ascii="Times New Roman" w:hAnsi="Times New Roman" w:cs="Times New Roman"/>
          <w:sz w:val="28"/>
          <w:szCs w:val="28"/>
        </w:rPr>
        <w:t>. Для настройки размера 45</w:t>
      </w:r>
      <w:r w:rsidR="00624256">
        <w:rPr>
          <w:rFonts w:ascii="Times New Roman" w:hAnsi="Times New Roman" w:cs="Times New Roman"/>
          <w:sz w:val="28"/>
          <w:szCs w:val="28"/>
        </w:rPr>
        <w:t>Н7</w:t>
      </w:r>
      <w:r>
        <w:rPr>
          <w:rFonts w:ascii="Times New Roman" w:hAnsi="Times New Roman" w:cs="Times New Roman"/>
          <w:sz w:val="28"/>
          <w:szCs w:val="28"/>
        </w:rPr>
        <w:t xml:space="preserve"> использовались плитки то</w:t>
      </w:r>
      <w:r w:rsidR="00624256">
        <w:rPr>
          <w:rFonts w:ascii="Times New Roman" w:hAnsi="Times New Roman" w:cs="Times New Roman"/>
          <w:sz w:val="28"/>
          <w:szCs w:val="28"/>
        </w:rPr>
        <w:t xml:space="preserve">лщиной 25 и 20 мм. В данном случае </w:t>
      </w:r>
      <w:r w:rsidR="00624256">
        <w:rPr>
          <w:rFonts w:ascii="Times New Roman" w:hAnsi="Times New Roman" w:cs="Times New Roman"/>
          <w:sz w:val="28"/>
          <w:szCs w:val="28"/>
        </w:rPr>
        <w:lastRenderedPageBreak/>
        <w:t>погрешность настройки будет определяться как сумма погрешностей каждой концевой меры:</w:t>
      </w:r>
    </w:p>
    <w:p w:rsidR="00C00663" w:rsidRPr="00624256" w:rsidRDefault="00624256" w:rsidP="006242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F5A4A">
        <w:rPr>
          <w:position w:val="-12"/>
        </w:rPr>
        <w:object w:dxaOrig="2200" w:dyaOrig="420">
          <v:shape id="_x0000_i1047" type="#_x0000_t75" style="width:109.5pt;height:21pt" o:ole="">
            <v:imagedata r:id="rId53" o:title=""/>
          </v:shape>
          <o:OLEObject Type="Embed" ProgID="Equation.DSMT4" ShapeID="_x0000_i1047" DrawAspect="Content" ObjectID="_1736252615" r:id="rId54"/>
        </w:object>
      </w:r>
      <w:r w:rsidR="00C00663">
        <w:rPr>
          <w:rFonts w:ascii="Times New Roman" w:hAnsi="Times New Roman" w:cs="Times New Roman"/>
          <w:sz w:val="28"/>
          <w:szCs w:val="28"/>
        </w:rPr>
        <w:t xml:space="preserve"> мкм</w:t>
      </w:r>
      <w:r>
        <w:rPr>
          <w:rFonts w:ascii="Times New Roman" w:hAnsi="Times New Roman" w:cs="Times New Roman"/>
          <w:sz w:val="28"/>
          <w:szCs w:val="28"/>
        </w:rPr>
        <w:t>.                                    (2)</w:t>
      </w:r>
    </w:p>
    <w:p w:rsidR="00DE7BAC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д</w:t>
      </w:r>
      <w:r w:rsidRPr="008E460D">
        <w:rPr>
          <w:rFonts w:ascii="Times New Roman" w:hAnsi="Times New Roman" w:cs="Times New Roman"/>
          <w:sz w:val="28"/>
          <w:szCs w:val="28"/>
        </w:rPr>
        <w:t>опустимое значение</w:t>
      </w:r>
      <w:r>
        <w:rPr>
          <w:rFonts w:ascii="Times New Roman" w:hAnsi="Times New Roman" w:cs="Times New Roman"/>
          <w:sz w:val="28"/>
          <w:szCs w:val="28"/>
        </w:rPr>
        <w:t xml:space="preserve"> погрешности изготовления КИПа, </w:t>
      </w:r>
      <w:r w:rsidRPr="008E460D">
        <w:rPr>
          <w:rFonts w:ascii="Times New Roman" w:hAnsi="Times New Roman" w:cs="Times New Roman"/>
          <w:sz w:val="28"/>
          <w:szCs w:val="28"/>
        </w:rPr>
        <w:t>задавшись значениями составляющих суммарной погрешности, приняв её равной допустимой погрешности измерения</w:t>
      </w:r>
      <w:r w:rsidR="001B41B7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мкм</w:t>
      </w:r>
      <w:r w:rsidRPr="008E460D">
        <w:rPr>
          <w:rFonts w:ascii="Times New Roman" w:hAnsi="Times New Roman" w:cs="Times New Roman"/>
          <w:sz w:val="28"/>
          <w:szCs w:val="28"/>
        </w:rPr>
        <w:t>.</w:t>
      </w:r>
    </w:p>
    <w:p w:rsidR="00C00663" w:rsidRDefault="00C00663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57B3C">
        <w:rPr>
          <w:rFonts w:ascii="Times New Roman" w:hAnsi="Times New Roman" w:cs="Times New Roman"/>
          <w:position w:val="-24"/>
          <w:sz w:val="28"/>
          <w:szCs w:val="28"/>
        </w:rPr>
        <w:object w:dxaOrig="2659" w:dyaOrig="600">
          <v:shape id="_x0000_i1048" type="#_x0000_t75" style="width:132pt;height:30.75pt" o:ole="">
            <v:imagedata r:id="rId55" o:title=""/>
          </v:shape>
          <o:OLEObject Type="Embed" ProgID="Equation.DSMT4" ShapeID="_x0000_i1048" DrawAspect="Content" ObjectID="_1736252616" r:id="rId56"/>
        </w:object>
      </w:r>
      <w:r w:rsidR="00624256">
        <w:rPr>
          <w:rFonts w:ascii="Times New Roman" w:hAnsi="Times New Roman" w:cs="Times New Roman"/>
          <w:sz w:val="28"/>
          <w:szCs w:val="28"/>
        </w:rPr>
        <w:t>;                                         (3)</w:t>
      </w:r>
    </w:p>
    <w:p w:rsidR="00624256" w:rsidRDefault="00624256" w:rsidP="0062425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C57B3C">
        <w:rPr>
          <w:rFonts w:ascii="Times New Roman" w:hAnsi="Times New Roman" w:cs="Times New Roman"/>
          <w:position w:val="-24"/>
          <w:sz w:val="28"/>
          <w:szCs w:val="28"/>
        </w:rPr>
        <w:object w:dxaOrig="3080" w:dyaOrig="600">
          <v:shape id="_x0000_i1049" type="#_x0000_t75" style="width:153.75pt;height:30.75pt" o:ole="">
            <v:imagedata r:id="rId57" o:title=""/>
          </v:shape>
          <o:OLEObject Type="Embed" ProgID="Equation.DSMT4" ShapeID="_x0000_i1049" DrawAspect="Content" ObjectID="_1736252617" r:id="rId58"/>
        </w:object>
      </w:r>
      <w:r>
        <w:rPr>
          <w:rFonts w:ascii="Times New Roman" w:hAnsi="Times New Roman" w:cs="Times New Roman"/>
          <w:sz w:val="28"/>
          <w:szCs w:val="28"/>
        </w:rPr>
        <w:t xml:space="preserve"> мкм.</w:t>
      </w:r>
    </w:p>
    <w:p w:rsidR="00DE7BAC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C0E9E">
        <w:t xml:space="preserve"> </w:t>
      </w:r>
      <w:r w:rsidRPr="001C0E9E">
        <w:rPr>
          <w:rFonts w:ascii="Times New Roman" w:hAnsi="Times New Roman" w:cs="Times New Roman"/>
          <w:sz w:val="28"/>
          <w:szCs w:val="28"/>
        </w:rPr>
        <w:t>Определи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1C0E9E">
        <w:rPr>
          <w:rFonts w:ascii="Times New Roman" w:hAnsi="Times New Roman" w:cs="Times New Roman"/>
          <w:sz w:val="28"/>
          <w:szCs w:val="28"/>
        </w:rPr>
        <w:t xml:space="preserve"> относительную метрологическую погрешност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85D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BAC" w:rsidRPr="00A040B9" w:rsidRDefault="00DE7BAC" w:rsidP="00FB1CD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61FA">
        <w:rPr>
          <w:position w:val="-26"/>
        </w:rPr>
        <w:object w:dxaOrig="2100" w:dyaOrig="700">
          <v:shape id="_x0000_i1050" type="#_x0000_t75" style="width:105pt;height:34.5pt" o:ole="">
            <v:imagedata r:id="rId59" o:title=""/>
          </v:shape>
          <o:OLEObject Type="Embed" ProgID="Equation.DSMT4" ShapeID="_x0000_i1050" DrawAspect="Content" ObjectID="_1736252618" r:id="rId60"/>
        </w:object>
      </w:r>
      <w:r w:rsidRPr="00A040B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7BAC" w:rsidRPr="00A35EDF" w:rsidRDefault="00DE7BAC" w:rsidP="00FB1CD3">
      <w:pPr>
        <w:spacing w:after="0" w:line="360" w:lineRule="auto"/>
        <w:ind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040B9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0B9">
        <w:rPr>
          <w:rFonts w:ascii="Times New Roman" w:hAnsi="Times New Roman" w:cs="Times New Roman"/>
          <w:sz w:val="28"/>
          <w:szCs w:val="28"/>
          <w:lang w:val="en-US"/>
        </w:rPr>
        <w:t>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0B9">
        <w:rPr>
          <w:rFonts w:ascii="Times New Roman" w:hAnsi="Times New Roman" w:cs="Times New Roman"/>
          <w:sz w:val="28"/>
          <w:szCs w:val="28"/>
        </w:rPr>
        <w:t xml:space="preserve">– </w:t>
      </w:r>
      <w:r w:rsidR="001B41B7">
        <w:rPr>
          <w:rFonts w:ascii="Times New Roman" w:hAnsi="Times New Roman" w:cs="Times New Roman"/>
          <w:sz w:val="28"/>
          <w:szCs w:val="28"/>
        </w:rPr>
        <w:t>СКО</w:t>
      </w:r>
      <w:r w:rsidRPr="00A35EDF">
        <w:rPr>
          <w:rFonts w:ascii="Times New Roman" w:hAnsi="Times New Roman" w:cs="Times New Roman"/>
          <w:sz w:val="28"/>
          <w:szCs w:val="28"/>
        </w:rPr>
        <w:t xml:space="preserve"> погрешности измерения; </w:t>
      </w:r>
    </w:p>
    <w:p w:rsidR="00DE7BAC" w:rsidRPr="00A35EDF" w:rsidRDefault="00DE7BAC" w:rsidP="00FB1CD3">
      <w:pPr>
        <w:spacing w:after="0" w:line="360" w:lineRule="auto"/>
        <w:ind w:left="707" w:firstLine="2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35EDF">
        <w:rPr>
          <w:rFonts w:ascii="Times New Roman" w:hAnsi="Times New Roman" w:cs="Times New Roman"/>
          <w:i/>
          <w:iCs/>
          <w:sz w:val="28"/>
          <w:szCs w:val="28"/>
          <w:lang w:val="en-US"/>
        </w:rPr>
        <w:t>IT</w:t>
      </w:r>
      <w:r w:rsidRPr="00A35EDF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A35EDF">
        <w:rPr>
          <w:rFonts w:ascii="Times New Roman" w:hAnsi="Times New Roman" w:cs="Times New Roman"/>
          <w:sz w:val="28"/>
          <w:szCs w:val="28"/>
        </w:rPr>
        <w:t>допуск контролируемого размера.</w:t>
      </w:r>
    </w:p>
    <w:p w:rsidR="00A35EDF" w:rsidRPr="00A35EDF" w:rsidRDefault="001B41B7" w:rsidP="00FB1CD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position w:val="-28"/>
          <w:sz w:val="28"/>
          <w:szCs w:val="28"/>
        </w:rPr>
        <w:object w:dxaOrig="2880" w:dyaOrig="720">
          <v:shape id="_x0000_i1051" type="#_x0000_t75" style="width:2in;height:36pt" o:ole="">
            <v:imagedata r:id="rId61" o:title=""/>
          </v:shape>
          <o:OLEObject Type="Embed" ProgID="Equation.DSMT4" ShapeID="_x0000_i1051" DrawAspect="Content" ObjectID="_1736252619" r:id="rId62"/>
        </w:object>
      </w:r>
      <w:r w:rsidR="00A35EDF" w:rsidRPr="00A35EDF">
        <w:rPr>
          <w:rFonts w:ascii="Times New Roman" w:hAnsi="Times New Roman" w:cs="Times New Roman"/>
          <w:sz w:val="28"/>
          <w:szCs w:val="28"/>
        </w:rPr>
        <w:t>.</w:t>
      </w:r>
    </w:p>
    <w:p w:rsidR="00A35EDF" w:rsidRPr="00A35EDF" w:rsidRDefault="00A35EDF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sz w:val="28"/>
          <w:szCs w:val="28"/>
        </w:rPr>
        <w:t>7. Оцени</w:t>
      </w:r>
      <w:r w:rsidR="001B41B7">
        <w:rPr>
          <w:rFonts w:ascii="Times New Roman" w:hAnsi="Times New Roman" w:cs="Times New Roman"/>
          <w:sz w:val="28"/>
          <w:szCs w:val="28"/>
        </w:rPr>
        <w:t>л</w:t>
      </w:r>
      <w:r w:rsidRPr="00A35EDF">
        <w:rPr>
          <w:rFonts w:ascii="Times New Roman" w:hAnsi="Times New Roman" w:cs="Times New Roman"/>
          <w:sz w:val="28"/>
          <w:szCs w:val="28"/>
        </w:rPr>
        <w:t xml:space="preserve"> влияние погрешности измерения на результаты контроля </w:t>
      </w:r>
    </w:p>
    <w:p w:rsidR="00A35EDF" w:rsidRPr="00A35EDF" w:rsidRDefault="00A35EDF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sz w:val="28"/>
          <w:szCs w:val="28"/>
        </w:rPr>
        <w:t>Влияние погрешности измерения оценивают следующими параметрами:</w:t>
      </w:r>
    </w:p>
    <w:p w:rsidR="00A35EDF" w:rsidRPr="00A35EDF" w:rsidRDefault="00A35EDF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Pr="00A35EDF">
        <w:rPr>
          <w:rFonts w:ascii="Times New Roman" w:hAnsi="Times New Roman" w:cs="Times New Roman"/>
          <w:sz w:val="28"/>
          <w:szCs w:val="28"/>
        </w:rPr>
        <w:t>– число деталей (от общего числа измеренных деталей), имеющих размеры, превышающие предельные, и принятых в числе годных (неправильно принятые);</w:t>
      </w:r>
    </w:p>
    <w:p w:rsidR="00A35EDF" w:rsidRPr="00A35EDF" w:rsidRDefault="00A35EDF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5EDF">
        <w:rPr>
          <w:rFonts w:ascii="Times New Roman" w:hAnsi="Times New Roman" w:cs="Times New Roman"/>
          <w:sz w:val="28"/>
          <w:szCs w:val="28"/>
        </w:rPr>
        <w:t>– число деталей (в процентах от общего числа измеренных), имеющих размеры, не превышающие предельные, но забракованных (неправильно забракованных):</w:t>
      </w:r>
    </w:p>
    <w:p w:rsidR="00A35EDF" w:rsidRDefault="00A35EDF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35EDF">
        <w:rPr>
          <w:rFonts w:ascii="Times New Roman" w:hAnsi="Times New Roman" w:cs="Times New Roman"/>
          <w:i/>
          <w:iCs/>
          <w:sz w:val="28"/>
          <w:szCs w:val="28"/>
        </w:rPr>
        <w:t>с –</w:t>
      </w:r>
      <w:r w:rsidRPr="00A35EDF">
        <w:rPr>
          <w:rFonts w:ascii="Times New Roman" w:hAnsi="Times New Roman" w:cs="Times New Roman"/>
          <w:sz w:val="28"/>
          <w:szCs w:val="28"/>
        </w:rPr>
        <w:t xml:space="preserve"> вероятностная величина выхода размера за предельные значения у неправильно принятых деталей.</w:t>
      </w:r>
    </w:p>
    <w:p w:rsidR="00C85AD3" w:rsidRDefault="00C85AD3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040B9">
        <w:rPr>
          <w:rFonts w:ascii="Times New Roman" w:hAnsi="Times New Roman" w:cs="Times New Roman"/>
          <w:sz w:val="28"/>
          <w:szCs w:val="28"/>
        </w:rPr>
        <w:t xml:space="preserve">При определении параметров </w:t>
      </w:r>
      <w:r w:rsidRPr="00A040B9">
        <w:rPr>
          <w:rFonts w:ascii="Times New Roman" w:hAnsi="Times New Roman" w:cs="Times New Roman"/>
          <w:i/>
          <w:iCs/>
          <w:sz w:val="28"/>
          <w:szCs w:val="28"/>
        </w:rPr>
        <w:t xml:space="preserve">т, </w:t>
      </w:r>
      <w:r w:rsidRPr="00A040B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040B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40B9">
        <w:rPr>
          <w:rFonts w:ascii="Times New Roman" w:hAnsi="Times New Roman" w:cs="Times New Roman"/>
          <w:i/>
          <w:iCs/>
          <w:sz w:val="28"/>
          <w:szCs w:val="28"/>
        </w:rPr>
        <w:t xml:space="preserve">с </w:t>
      </w:r>
      <w:r w:rsidRPr="00A040B9">
        <w:rPr>
          <w:rFonts w:ascii="Times New Roman" w:hAnsi="Times New Roman" w:cs="Times New Roman"/>
          <w:sz w:val="28"/>
          <w:szCs w:val="28"/>
        </w:rPr>
        <w:t>принимаю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040B9">
        <w:rPr>
          <w:rFonts w:ascii="Times New Roman" w:hAnsi="Times New Roman" w:cs="Times New Roman"/>
          <w:sz w:val="28"/>
          <w:szCs w:val="28"/>
        </w:rPr>
        <w:t xml:space="preserve"> следующие значения </w:t>
      </w:r>
      <w:r w:rsidRPr="00A040B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040B9">
        <w:rPr>
          <w:rFonts w:ascii="Times New Roman" w:hAnsi="Times New Roman" w:cs="Times New Roman"/>
          <w:sz w:val="28"/>
          <w:szCs w:val="28"/>
          <w:vertAlign w:val="subscript"/>
        </w:rPr>
        <w:t>мет</w:t>
      </w:r>
      <w:r w:rsidRPr="00A040B9">
        <w:rPr>
          <w:rFonts w:ascii="Times New Roman" w:hAnsi="Times New Roman" w:cs="Times New Roman"/>
          <w:sz w:val="28"/>
          <w:szCs w:val="28"/>
        </w:rPr>
        <w:t xml:space="preserve">(σ), </w:t>
      </w:r>
      <w:r w:rsidRPr="00A040B9">
        <w:rPr>
          <w:rFonts w:ascii="Times New Roman" w:hAnsi="Times New Roman" w:cs="Times New Roman"/>
          <w:iCs/>
          <w:sz w:val="28"/>
          <w:szCs w:val="28"/>
        </w:rPr>
        <w:t>%:</w:t>
      </w:r>
      <w:r w:rsidRPr="00A040B9">
        <w:rPr>
          <w:rFonts w:ascii="Times New Roman" w:hAnsi="Times New Roman" w:cs="Times New Roman"/>
          <w:sz w:val="28"/>
          <w:szCs w:val="28"/>
        </w:rPr>
        <w:t xml:space="preserve"> 16 – для квалитетов 2–7; 12 – для квалитетов 8 и 9; 10 – для квалитетов 10 и грубее.</w:t>
      </w:r>
    </w:p>
    <w:p w:rsidR="00C85AD3" w:rsidRDefault="00C85AD3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5652B">
        <w:rPr>
          <w:rFonts w:ascii="Times New Roman" w:hAnsi="Times New Roman" w:cs="Times New Roman"/>
          <w:position w:val="-12"/>
          <w:sz w:val="28"/>
          <w:szCs w:val="28"/>
        </w:rPr>
        <w:object w:dxaOrig="1719" w:dyaOrig="380">
          <v:shape id="_x0000_i1052" type="#_x0000_t75" style="width:85.5pt;height:19.5pt" o:ole="">
            <v:imagedata r:id="rId63" o:title=""/>
          </v:shape>
          <o:OLEObject Type="Embed" ProgID="Equation.DSMT4" ShapeID="_x0000_i1052" DrawAspect="Content" ObjectID="_1736252620" r:id="rId64"/>
        </w:object>
      </w:r>
      <w:r w:rsidRPr="00A5652B">
        <w:rPr>
          <w:rFonts w:ascii="Times New Roman" w:hAnsi="Times New Roman" w:cs="Times New Roman"/>
          <w:sz w:val="28"/>
          <w:szCs w:val="28"/>
        </w:rPr>
        <w:t xml:space="preserve">; </w:t>
      </w:r>
      <w:r w:rsidRPr="00A5652B">
        <w:rPr>
          <w:rFonts w:ascii="Times New Roman" w:hAnsi="Times New Roman" w:cs="Times New Roman"/>
          <w:position w:val="-10"/>
          <w:sz w:val="28"/>
          <w:szCs w:val="28"/>
        </w:rPr>
        <w:object w:dxaOrig="1719" w:dyaOrig="340">
          <v:shape id="_x0000_i1053" type="#_x0000_t75" style="width:85.5pt;height:16.5pt" o:ole="">
            <v:imagedata r:id="rId65" o:title=""/>
          </v:shape>
          <o:OLEObject Type="Embed" ProgID="Equation.DSMT4" ShapeID="_x0000_i1053" DrawAspect="Content" ObjectID="_1736252621" r:id="rId66"/>
        </w:object>
      </w:r>
      <w:r w:rsidRPr="00A5652B">
        <w:rPr>
          <w:rFonts w:ascii="Times New Roman" w:hAnsi="Times New Roman" w:cs="Times New Roman"/>
          <w:sz w:val="28"/>
          <w:szCs w:val="28"/>
        </w:rPr>
        <w:t>;</w:t>
      </w:r>
      <w:r w:rsidRPr="00FB1CD3">
        <w:rPr>
          <w:rFonts w:ascii="Times New Roman" w:hAnsi="Times New Roman" w:cs="Times New Roman"/>
          <w:sz w:val="28"/>
          <w:szCs w:val="28"/>
        </w:rPr>
        <w:t xml:space="preserve"> </w:t>
      </w:r>
      <w:r w:rsidRPr="00A5652B">
        <w:rPr>
          <w:rFonts w:ascii="Times New Roman" w:hAnsi="Times New Roman" w:cs="Times New Roman"/>
          <w:position w:val="-10"/>
          <w:sz w:val="28"/>
          <w:szCs w:val="28"/>
        </w:rPr>
        <w:object w:dxaOrig="1800" w:dyaOrig="340">
          <v:shape id="_x0000_i1054" type="#_x0000_t75" style="width:90pt;height:16.5pt" o:ole="">
            <v:imagedata r:id="rId67" o:title=""/>
          </v:shape>
          <o:OLEObject Type="Embed" ProgID="Equation.DSMT4" ShapeID="_x0000_i1054" DrawAspect="Content" ObjectID="_1736252622" r:id="rId68"/>
        </w:object>
      </w:r>
      <w:r w:rsidR="00A5652B" w:rsidRPr="00A5652B">
        <w:rPr>
          <w:rFonts w:ascii="Times New Roman" w:hAnsi="Times New Roman" w:cs="Times New Roman"/>
          <w:sz w:val="28"/>
          <w:szCs w:val="28"/>
        </w:rPr>
        <w:t>;</w:t>
      </w:r>
      <w:r w:rsidRPr="00A5652B">
        <w:rPr>
          <w:rFonts w:ascii="Times New Roman" w:hAnsi="Times New Roman" w:cs="Times New Roman"/>
          <w:sz w:val="36"/>
          <w:szCs w:val="36"/>
        </w:rPr>
        <w:tab/>
      </w:r>
      <w:r w:rsidR="0064404B" w:rsidRPr="00A5652B">
        <w:rPr>
          <w:rFonts w:ascii="Times New Roman" w:hAnsi="Times New Roman" w:cs="Times New Roman"/>
          <w:position w:val="-6"/>
          <w:sz w:val="28"/>
          <w:szCs w:val="28"/>
        </w:rPr>
        <w:object w:dxaOrig="820" w:dyaOrig="300">
          <v:shape id="_x0000_i1055" type="#_x0000_t75" style="width:41.25pt;height:15pt" o:ole="">
            <v:imagedata r:id="rId69" o:title=""/>
          </v:shape>
          <o:OLEObject Type="Embed" ProgID="Equation.DSMT4" ShapeID="_x0000_i1055" DrawAspect="Content" ObjectID="_1736252623" r:id="rId70"/>
        </w:object>
      </w:r>
      <w:r w:rsidR="00A5652B" w:rsidRPr="00A5652B">
        <w:rPr>
          <w:rFonts w:ascii="Times New Roman" w:hAnsi="Times New Roman" w:cs="Times New Roman"/>
          <w:sz w:val="28"/>
          <w:szCs w:val="28"/>
        </w:rPr>
        <w:t>.</w:t>
      </w:r>
    </w:p>
    <w:p w:rsidR="00A5652B" w:rsidRDefault="00433186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Определил</w:t>
      </w:r>
      <w:r w:rsidR="00A5652B" w:rsidRPr="00A040B9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A5652B">
        <w:rPr>
          <w:rFonts w:ascii="Times New Roman" w:hAnsi="Times New Roman" w:cs="Times New Roman"/>
          <w:sz w:val="28"/>
          <w:szCs w:val="28"/>
        </w:rPr>
        <w:t>и</w:t>
      </w:r>
      <w:r w:rsidR="00A5652B" w:rsidRPr="00A040B9">
        <w:rPr>
          <w:rFonts w:ascii="Times New Roman" w:hAnsi="Times New Roman" w:cs="Times New Roman"/>
          <w:sz w:val="28"/>
          <w:szCs w:val="28"/>
        </w:rPr>
        <w:t xml:space="preserve">: </w:t>
      </w:r>
      <w:r w:rsidR="00A5652B" w:rsidRPr="00A040B9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A5652B" w:rsidRPr="00A040B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 w:rsidR="00A5652B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процент</w:t>
      </w:r>
      <w:r w:rsidR="00A5652B" w:rsidRPr="00A040B9">
        <w:rPr>
          <w:rFonts w:ascii="Times New Roman" w:hAnsi="Times New Roman" w:cs="Times New Roman"/>
          <w:sz w:val="28"/>
          <w:szCs w:val="28"/>
        </w:rPr>
        <w:t xml:space="preserve"> неправильно принятых деталей от числа принятых; </w:t>
      </w:r>
      <w:r w:rsidR="00A5652B" w:rsidRPr="00A040B9">
        <w:rPr>
          <w:rFonts w:ascii="Times New Roman" w:hAnsi="Times New Roman" w:cs="Times New Roman"/>
          <w:i/>
          <w:iCs/>
          <w:sz w:val="28"/>
          <w:szCs w:val="28"/>
          <w:lang w:val="en-US"/>
        </w:rPr>
        <w:t>n</w:t>
      </w:r>
      <w:r w:rsidR="00A5652B" w:rsidRPr="00A040B9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процент</w:t>
      </w:r>
      <w:r w:rsidR="00A5652B" w:rsidRPr="00A040B9">
        <w:rPr>
          <w:rFonts w:ascii="Times New Roman" w:hAnsi="Times New Roman" w:cs="Times New Roman"/>
          <w:sz w:val="28"/>
          <w:szCs w:val="28"/>
        </w:rPr>
        <w:t xml:space="preserve"> неправильно забракованных годных деталей от общего числа годных деталей</w:t>
      </w:r>
      <w:r w:rsidR="00A5652B">
        <w:rPr>
          <w:rFonts w:ascii="Times New Roman" w:hAnsi="Times New Roman" w:cs="Times New Roman"/>
          <w:sz w:val="28"/>
          <w:szCs w:val="28"/>
        </w:rPr>
        <w:t>:</w:t>
      </w:r>
    </w:p>
    <w:p w:rsidR="001B3C2D" w:rsidRDefault="00A5652B" w:rsidP="00FB1C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40B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040B9">
        <w:rPr>
          <w:rFonts w:ascii="Times New Roman" w:hAnsi="Times New Roman" w:cs="Times New Roman"/>
          <w:sz w:val="28"/>
          <w:szCs w:val="28"/>
          <w:vertAlign w:val="subscript"/>
        </w:rPr>
        <w:t>мет</w:t>
      </w:r>
      <w:r w:rsidRPr="00A040B9">
        <w:rPr>
          <w:rFonts w:ascii="Times New Roman" w:hAnsi="Times New Roman" w:cs="Times New Roman"/>
          <w:sz w:val="28"/>
          <w:szCs w:val="28"/>
        </w:rPr>
        <w:t>(σ)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015A5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%; </w:t>
      </w:r>
      <w:r w:rsidRPr="00A5652B">
        <w:rPr>
          <w:rFonts w:ascii="Times New Roman" w:hAnsi="Times New Roman" w:cs="Times New Roman"/>
          <w:position w:val="-12"/>
          <w:sz w:val="28"/>
          <w:szCs w:val="28"/>
        </w:rPr>
        <w:object w:dxaOrig="1460" w:dyaOrig="380">
          <v:shape id="_x0000_i1056" type="#_x0000_t75" style="width:73.5pt;height:19.5pt" o:ole="">
            <v:imagedata r:id="rId71" o:title=""/>
          </v:shape>
          <o:OLEObject Type="Embed" ProgID="Equation.DSMT4" ShapeID="_x0000_i1056" DrawAspect="Content" ObjectID="_1736252624" r:id="rId72"/>
        </w:object>
      </w:r>
      <w:r w:rsidRPr="00A5652B">
        <w:rPr>
          <w:rFonts w:ascii="Times New Roman" w:hAnsi="Times New Roman" w:cs="Times New Roman"/>
          <w:sz w:val="28"/>
          <w:szCs w:val="28"/>
        </w:rPr>
        <w:t xml:space="preserve">; </w:t>
      </w:r>
      <w:r w:rsidRPr="00A5652B">
        <w:rPr>
          <w:rFonts w:ascii="Times New Roman" w:hAnsi="Times New Roman" w:cs="Times New Roman"/>
          <w:position w:val="-12"/>
          <w:sz w:val="28"/>
          <w:szCs w:val="28"/>
        </w:rPr>
        <w:object w:dxaOrig="1400" w:dyaOrig="380">
          <v:shape id="_x0000_i1057" type="#_x0000_t75" style="width:70.5pt;height:19.5pt" o:ole="">
            <v:imagedata r:id="rId73" o:title=""/>
          </v:shape>
          <o:OLEObject Type="Embed" ProgID="Equation.DSMT4" ShapeID="_x0000_i1057" DrawAspect="Content" ObjectID="_1736252625" r:id="rId74"/>
        </w:object>
      </w:r>
      <w:r w:rsidRPr="00A5652B">
        <w:rPr>
          <w:rFonts w:ascii="Times New Roman" w:hAnsi="Times New Roman" w:cs="Times New Roman"/>
          <w:sz w:val="28"/>
          <w:szCs w:val="28"/>
        </w:rPr>
        <w:t>.</w:t>
      </w:r>
    </w:p>
    <w:p w:rsidR="0054343D" w:rsidRPr="00CD6A19" w:rsidRDefault="005F5FC0" w:rsidP="00CD6A1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85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5D88">
        <w:rPr>
          <w:rFonts w:ascii="Times New Roman" w:hAnsi="Times New Roman" w:cs="Times New Roman"/>
          <w:sz w:val="28"/>
          <w:szCs w:val="28"/>
        </w:rPr>
        <w:t>риёмочные границы с учётом нормируемых допускаемых погрешностей измерения при контроле заданного параметра</w:t>
      </w:r>
      <w:r w:rsidR="00CD6A19" w:rsidRPr="00CD6A19">
        <w:rPr>
          <w:rFonts w:ascii="Times New Roman" w:hAnsi="Times New Roman" w:cs="Times New Roman"/>
          <w:sz w:val="28"/>
          <w:szCs w:val="28"/>
        </w:rPr>
        <w:t>.</w:t>
      </w:r>
    </w:p>
    <w:p w:rsidR="0054343D" w:rsidRPr="00DF6166" w:rsidRDefault="0054343D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Производственный допуск равен 20 мкм, он соответствует 5 квалитету. </w:t>
      </w:r>
    </w:p>
    <w:p w:rsidR="0054343D" w:rsidRDefault="0054343D" w:rsidP="00FB1C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4343D" w:rsidRPr="0054343D" w:rsidRDefault="0064404B" w:rsidP="00FB1C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28925" cy="3057525"/>
            <wp:effectExtent l="1905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BAC" w:rsidRDefault="0054343D" w:rsidP="005247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343D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4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4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Расположение приёмочных границ,</w:t>
      </w:r>
      <w:r w:rsidRPr="0054343D">
        <w:t xml:space="preserve"> </w:t>
      </w:r>
      <w:r w:rsidRPr="0054343D">
        <w:rPr>
          <w:rFonts w:ascii="Times New Roman" w:hAnsi="Times New Roman" w:cs="Times New Roman"/>
          <w:sz w:val="28"/>
          <w:szCs w:val="28"/>
        </w:rPr>
        <w:t>производственный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43D">
        <w:rPr>
          <w:rFonts w:ascii="Times New Roman" w:hAnsi="Times New Roman" w:cs="Times New Roman"/>
          <w:sz w:val="28"/>
          <w:szCs w:val="28"/>
        </w:rPr>
        <w:t>допуск по ГОСТ 8.051-81</w:t>
      </w:r>
    </w:p>
    <w:p w:rsidR="005247E8" w:rsidRDefault="005247E8" w:rsidP="005247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43D" w:rsidRDefault="0054343D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Производственный допуск равен </w:t>
      </w:r>
      <w:r w:rsidR="00CD6A19" w:rsidRPr="00CD6A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мкм, он соответствует </w:t>
      </w:r>
      <w:r w:rsidR="00CD6A19" w:rsidRPr="00CD6A1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квалитету. </w:t>
      </w:r>
    </w:p>
    <w:p w:rsidR="00FB1CD3" w:rsidRPr="00A040B9" w:rsidRDefault="00FB1CD3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1CD3">
        <w:rPr>
          <w:rFonts w:ascii="Times New Roman" w:hAnsi="Times New Roman" w:cs="Times New Roman"/>
          <w:b/>
          <w:bCs/>
          <w:sz w:val="28"/>
          <w:szCs w:val="28"/>
          <w:u w:val="single"/>
        </w:rPr>
        <w:t>Вывод:</w:t>
      </w:r>
      <w:r w:rsidR="005247E8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ыло выбрано средство контроля, рассчитаны допуска</w:t>
      </w:r>
      <w:r w:rsidR="00CD6A19">
        <w:rPr>
          <w:rFonts w:ascii="Times New Roman" w:hAnsi="Times New Roman" w:cs="Times New Roman"/>
          <w:sz w:val="28"/>
          <w:szCs w:val="28"/>
        </w:rPr>
        <w:t xml:space="preserve">емые значения и </w:t>
      </w:r>
      <w:r w:rsidR="005247E8">
        <w:rPr>
          <w:rFonts w:ascii="Times New Roman" w:hAnsi="Times New Roman" w:cs="Times New Roman"/>
          <w:sz w:val="28"/>
          <w:szCs w:val="28"/>
        </w:rPr>
        <w:t>границы. Расчет показал, что суммарная погрешность КИПа меньше допустимого значения на его изготовление.</w:t>
      </w:r>
    </w:p>
    <w:p w:rsidR="00DE7BAC" w:rsidRPr="008E460D" w:rsidRDefault="00DE7BAC" w:rsidP="00FB1CD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E7BAC" w:rsidRPr="004D52FD" w:rsidRDefault="00DE7BAC" w:rsidP="00DE7BAC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E7BAC" w:rsidRPr="004D52FD" w:rsidSect="007375CF">
      <w:footerReference w:type="default" r:id="rId7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4A" w:rsidRDefault="00441B4A">
      <w:pPr>
        <w:spacing w:after="0" w:line="240" w:lineRule="auto"/>
      </w:pPr>
      <w:r>
        <w:separator/>
      </w:r>
    </w:p>
  </w:endnote>
  <w:endnote w:type="continuationSeparator" w:id="0">
    <w:p w:rsidR="00441B4A" w:rsidRDefault="00441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882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29A3" w:rsidRPr="00C15C05" w:rsidRDefault="000229A3" w:rsidP="00C15C0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5C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5C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5C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6E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5C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4A" w:rsidRDefault="00441B4A">
      <w:pPr>
        <w:spacing w:after="0" w:line="240" w:lineRule="auto"/>
      </w:pPr>
      <w:r>
        <w:separator/>
      </w:r>
    </w:p>
  </w:footnote>
  <w:footnote w:type="continuationSeparator" w:id="0">
    <w:p w:rsidR="00441B4A" w:rsidRDefault="00441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041CE"/>
    <w:multiLevelType w:val="hybridMultilevel"/>
    <w:tmpl w:val="63485A74"/>
    <w:lvl w:ilvl="0" w:tplc="8D0C9B0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4247549A"/>
    <w:multiLevelType w:val="hybridMultilevel"/>
    <w:tmpl w:val="E3D877B6"/>
    <w:lvl w:ilvl="0" w:tplc="F6C0C1C2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C66413E"/>
    <w:multiLevelType w:val="hybridMultilevel"/>
    <w:tmpl w:val="8A8A5CCA"/>
    <w:lvl w:ilvl="0" w:tplc="CADE2E96">
      <w:start w:val="1"/>
      <w:numFmt w:val="decimal"/>
      <w:lvlText w:val="%1)"/>
      <w:lvlJc w:val="left"/>
      <w:pPr>
        <w:ind w:left="4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9" w:hanging="360"/>
      </w:pPr>
    </w:lvl>
    <w:lvl w:ilvl="2" w:tplc="0419001B" w:tentative="1">
      <w:start w:val="1"/>
      <w:numFmt w:val="lowerRoman"/>
      <w:lvlText w:val="%3."/>
      <w:lvlJc w:val="right"/>
      <w:pPr>
        <w:ind w:left="6049" w:hanging="180"/>
      </w:pPr>
    </w:lvl>
    <w:lvl w:ilvl="3" w:tplc="0419000F" w:tentative="1">
      <w:start w:val="1"/>
      <w:numFmt w:val="decimal"/>
      <w:lvlText w:val="%4."/>
      <w:lvlJc w:val="left"/>
      <w:pPr>
        <w:ind w:left="6769" w:hanging="360"/>
      </w:pPr>
    </w:lvl>
    <w:lvl w:ilvl="4" w:tplc="04190019" w:tentative="1">
      <w:start w:val="1"/>
      <w:numFmt w:val="lowerLetter"/>
      <w:lvlText w:val="%5."/>
      <w:lvlJc w:val="left"/>
      <w:pPr>
        <w:ind w:left="7489" w:hanging="360"/>
      </w:pPr>
    </w:lvl>
    <w:lvl w:ilvl="5" w:tplc="0419001B" w:tentative="1">
      <w:start w:val="1"/>
      <w:numFmt w:val="lowerRoman"/>
      <w:lvlText w:val="%6."/>
      <w:lvlJc w:val="right"/>
      <w:pPr>
        <w:ind w:left="8209" w:hanging="180"/>
      </w:pPr>
    </w:lvl>
    <w:lvl w:ilvl="6" w:tplc="0419000F" w:tentative="1">
      <w:start w:val="1"/>
      <w:numFmt w:val="decimal"/>
      <w:lvlText w:val="%7."/>
      <w:lvlJc w:val="left"/>
      <w:pPr>
        <w:ind w:left="8929" w:hanging="360"/>
      </w:pPr>
    </w:lvl>
    <w:lvl w:ilvl="7" w:tplc="04190019" w:tentative="1">
      <w:start w:val="1"/>
      <w:numFmt w:val="lowerLetter"/>
      <w:lvlText w:val="%8."/>
      <w:lvlJc w:val="left"/>
      <w:pPr>
        <w:ind w:left="9649" w:hanging="360"/>
      </w:pPr>
    </w:lvl>
    <w:lvl w:ilvl="8" w:tplc="0419001B" w:tentative="1">
      <w:start w:val="1"/>
      <w:numFmt w:val="lowerRoman"/>
      <w:lvlText w:val="%9."/>
      <w:lvlJc w:val="right"/>
      <w:pPr>
        <w:ind w:left="1036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325"/>
    <w:rsid w:val="000229A3"/>
    <w:rsid w:val="00142F8C"/>
    <w:rsid w:val="001441C4"/>
    <w:rsid w:val="00164AB1"/>
    <w:rsid w:val="00191A46"/>
    <w:rsid w:val="001B3C2D"/>
    <w:rsid w:val="001B41B7"/>
    <w:rsid w:val="001B4ABC"/>
    <w:rsid w:val="001D2718"/>
    <w:rsid w:val="00211537"/>
    <w:rsid w:val="00256AC7"/>
    <w:rsid w:val="00267EAC"/>
    <w:rsid w:val="002C2526"/>
    <w:rsid w:val="002C2F9A"/>
    <w:rsid w:val="002D3082"/>
    <w:rsid w:val="002D37E8"/>
    <w:rsid w:val="003056AB"/>
    <w:rsid w:val="00321957"/>
    <w:rsid w:val="00322BB7"/>
    <w:rsid w:val="00374133"/>
    <w:rsid w:val="003F0905"/>
    <w:rsid w:val="00416AD8"/>
    <w:rsid w:val="00433186"/>
    <w:rsid w:val="00441B4A"/>
    <w:rsid w:val="004504B7"/>
    <w:rsid w:val="00492842"/>
    <w:rsid w:val="004D52FD"/>
    <w:rsid w:val="005075F4"/>
    <w:rsid w:val="005247E8"/>
    <w:rsid w:val="0054343D"/>
    <w:rsid w:val="00572B37"/>
    <w:rsid w:val="0059705C"/>
    <w:rsid w:val="005D6487"/>
    <w:rsid w:val="005E66B8"/>
    <w:rsid w:val="005F5FC0"/>
    <w:rsid w:val="005F6E64"/>
    <w:rsid w:val="006155FA"/>
    <w:rsid w:val="00624256"/>
    <w:rsid w:val="00636FFB"/>
    <w:rsid w:val="0064404B"/>
    <w:rsid w:val="006746FA"/>
    <w:rsid w:val="006B6566"/>
    <w:rsid w:val="006E119A"/>
    <w:rsid w:val="00717325"/>
    <w:rsid w:val="007375CF"/>
    <w:rsid w:val="00743DAF"/>
    <w:rsid w:val="00764475"/>
    <w:rsid w:val="007833FD"/>
    <w:rsid w:val="007F5730"/>
    <w:rsid w:val="00843F91"/>
    <w:rsid w:val="00897EA7"/>
    <w:rsid w:val="008C6FC8"/>
    <w:rsid w:val="008E3D58"/>
    <w:rsid w:val="008F167F"/>
    <w:rsid w:val="00941525"/>
    <w:rsid w:val="00984377"/>
    <w:rsid w:val="009B6096"/>
    <w:rsid w:val="009D5A96"/>
    <w:rsid w:val="009D6FAA"/>
    <w:rsid w:val="009E5992"/>
    <w:rsid w:val="00A35EDF"/>
    <w:rsid w:val="00A54B53"/>
    <w:rsid w:val="00A5652B"/>
    <w:rsid w:val="00A7478C"/>
    <w:rsid w:val="00B32A76"/>
    <w:rsid w:val="00B5533D"/>
    <w:rsid w:val="00BB0534"/>
    <w:rsid w:val="00C00663"/>
    <w:rsid w:val="00C15C05"/>
    <w:rsid w:val="00C42690"/>
    <w:rsid w:val="00C57B3C"/>
    <w:rsid w:val="00C85AD3"/>
    <w:rsid w:val="00C939C3"/>
    <w:rsid w:val="00CB14D5"/>
    <w:rsid w:val="00CD6A19"/>
    <w:rsid w:val="00D729E4"/>
    <w:rsid w:val="00D80261"/>
    <w:rsid w:val="00DE7BAC"/>
    <w:rsid w:val="00E14D27"/>
    <w:rsid w:val="00E155D9"/>
    <w:rsid w:val="00E20691"/>
    <w:rsid w:val="00EB121F"/>
    <w:rsid w:val="00F027E0"/>
    <w:rsid w:val="00F17E62"/>
    <w:rsid w:val="00F20581"/>
    <w:rsid w:val="00F83381"/>
    <w:rsid w:val="00FA4AD5"/>
    <w:rsid w:val="00FB1CD3"/>
    <w:rsid w:val="00FB2CFD"/>
    <w:rsid w:val="00FC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419F"/>
  <w15:docId w15:val="{DC8BA67F-40F5-4BBD-ADBC-6D52EF11D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"/>
    <w:qFormat/>
    <w:rsid w:val="008F167F"/>
    <w:pPr>
      <w:spacing w:after="200" w:line="276" w:lineRule="auto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7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7325"/>
    <w:rPr>
      <w:rFonts w:ascii="Calibri" w:eastAsia="Times New Roman" w:hAnsi="Calibri" w:cs="Calibri"/>
    </w:rPr>
  </w:style>
  <w:style w:type="table" w:styleId="a5">
    <w:name w:val="Table Grid"/>
    <w:basedOn w:val="a1"/>
    <w:uiPriority w:val="59"/>
    <w:rsid w:val="0071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5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C05"/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rsid w:val="007F573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7F5730"/>
    <w:rPr>
      <w:rFonts w:ascii="Calibri" w:eastAsia="Times New Roman" w:hAnsi="Calibri" w:cs="Calibri"/>
    </w:rPr>
  </w:style>
  <w:style w:type="paragraph" w:styleId="aa">
    <w:name w:val="List Paragraph"/>
    <w:basedOn w:val="a"/>
    <w:uiPriority w:val="34"/>
    <w:qFormat/>
    <w:rsid w:val="007F5730"/>
    <w:pPr>
      <w:ind w:left="720"/>
      <w:contextualSpacing/>
    </w:pPr>
  </w:style>
  <w:style w:type="paragraph" w:customStyle="1" w:styleId="ab">
    <w:name w:val="Формула"/>
    <w:basedOn w:val="a"/>
    <w:uiPriority w:val="99"/>
    <w:rsid w:val="00DE7BAC"/>
    <w:pPr>
      <w:tabs>
        <w:tab w:val="center" w:pos="4820"/>
        <w:tab w:val="right" w:pos="9072"/>
      </w:tabs>
      <w:spacing w:before="240" w:after="240" w:line="240" w:lineRule="auto"/>
      <w:ind w:firstLine="709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c">
    <w:name w:val="Экспликация формулы"/>
    <w:basedOn w:val="a"/>
    <w:uiPriority w:val="99"/>
    <w:rsid w:val="00DE7BAC"/>
    <w:pPr>
      <w:tabs>
        <w:tab w:val="left" w:pos="454"/>
      </w:tabs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26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7E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76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png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CHARISMA</dc:creator>
  <cp:lastModifiedBy>Пользователь Windows</cp:lastModifiedBy>
  <cp:revision>2</cp:revision>
  <cp:lastPrinted>2023-01-24T11:08:00Z</cp:lastPrinted>
  <dcterms:created xsi:type="dcterms:W3CDTF">2023-01-26T12:36:00Z</dcterms:created>
  <dcterms:modified xsi:type="dcterms:W3CDTF">2023-01-26T12:36:00Z</dcterms:modified>
</cp:coreProperties>
</file>