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7" w:rsidRDefault="00C96E67" w:rsidP="00C96E67">
      <w:pPr>
        <w:rPr>
          <w:sz w:val="28"/>
          <w:szCs w:val="28"/>
        </w:rPr>
      </w:pPr>
      <w:r w:rsidRPr="00144C16">
        <w:rPr>
          <w:sz w:val="28"/>
          <w:szCs w:val="28"/>
          <w:highlight w:val="yellow"/>
        </w:rPr>
        <w:t>Поликлиника: врачи, пациенты, виды болезней, журнал учета прихода пациентов.</w:t>
      </w:r>
    </w:p>
    <w:p w:rsidR="00760CE6" w:rsidRDefault="00760CE6"/>
    <w:p w:rsidR="00C96E67" w:rsidRDefault="00C96E67" w:rsidP="00C96E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лабораторной работы необходимы </w:t>
      </w:r>
      <w:r>
        <w:rPr>
          <w:sz w:val="28"/>
          <w:szCs w:val="28"/>
          <w:lang w:val="en-US"/>
        </w:rPr>
        <w:t>CASE</w:t>
      </w:r>
      <w:r>
        <w:rPr>
          <w:sz w:val="28"/>
          <w:szCs w:val="28"/>
        </w:rPr>
        <w:t>-средства из числа свободно распространяемого инструментального ПО:</w:t>
      </w:r>
    </w:p>
    <w:p w:rsidR="00C96E67" w:rsidRDefault="00C96E67" w:rsidP="00C96E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Возможные средства для моделирования структур данных:</w:t>
      </w:r>
    </w:p>
    <w:p w:rsidR="00C96E67" w:rsidRPr="001F7D50" w:rsidRDefault="00C96E67" w:rsidP="00C96E67">
      <w:pPr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 w:rsidRPr="001F7D50">
        <w:rPr>
          <w:sz w:val="28"/>
          <w:szCs w:val="28"/>
          <w:lang w:val="en-US"/>
        </w:rPr>
        <w:t>SQL Power Architect </w:t>
      </w:r>
      <w:hyperlink r:id="rId5" w:history="1">
        <w:r w:rsidRPr="001F7D50">
          <w:rPr>
            <w:rStyle w:val="a6"/>
            <w:sz w:val="28"/>
            <w:szCs w:val="28"/>
            <w:lang w:val="en-US"/>
          </w:rPr>
          <w:t>http://www.sqlpower.ca/page/architect</w:t>
        </w:r>
      </w:hyperlink>
    </w:p>
    <w:p w:rsidR="00C96E67" w:rsidRPr="00F827BC" w:rsidRDefault="00C96E67" w:rsidP="00C96E67">
      <w:pPr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 w:rsidRPr="00F827BC">
        <w:rPr>
          <w:sz w:val="28"/>
          <w:szCs w:val="28"/>
          <w:lang w:val="en-US"/>
        </w:rPr>
        <w:t xml:space="preserve">Open System Architect </w:t>
      </w:r>
      <w:hyperlink r:id="rId6" w:history="1">
        <w:r w:rsidRPr="00F827BC">
          <w:rPr>
            <w:rStyle w:val="a6"/>
            <w:sz w:val="28"/>
            <w:szCs w:val="28"/>
            <w:lang w:val="en-US"/>
          </w:rPr>
          <w:t>http://www.codebydesign.com/SystemArchitect/downloads/</w:t>
        </w:r>
      </w:hyperlink>
    </w:p>
    <w:p w:rsidR="00C96E67" w:rsidRPr="001F7D50" w:rsidRDefault="00C96E67" w:rsidP="00C96E67">
      <w:pPr>
        <w:numPr>
          <w:ilvl w:val="0"/>
          <w:numId w:val="4"/>
        </w:numPr>
        <w:spacing w:after="0" w:line="360" w:lineRule="auto"/>
        <w:rPr>
          <w:sz w:val="28"/>
          <w:szCs w:val="28"/>
          <w:lang w:val="de-DE"/>
        </w:rPr>
      </w:pPr>
      <w:r w:rsidRPr="001F7D50">
        <w:rPr>
          <w:sz w:val="28"/>
          <w:szCs w:val="28"/>
          <w:lang w:val="de-DE"/>
        </w:rPr>
        <w:t>DB Designer </w:t>
      </w:r>
      <w:hyperlink r:id="rId7" w:history="1">
        <w:r w:rsidRPr="001F7D50">
          <w:rPr>
            <w:rStyle w:val="a6"/>
            <w:sz w:val="28"/>
            <w:szCs w:val="28"/>
            <w:lang w:val="de-DE"/>
          </w:rPr>
          <w:t>http://www.fabforce.net/dbdesigner4/</w:t>
        </w:r>
      </w:hyperlink>
    </w:p>
    <w:p w:rsidR="00C96E67" w:rsidRPr="001F7D50" w:rsidRDefault="00C96E67" w:rsidP="00C96E67">
      <w:pPr>
        <w:numPr>
          <w:ilvl w:val="0"/>
          <w:numId w:val="4"/>
        </w:numPr>
        <w:spacing w:after="0" w:line="360" w:lineRule="auto"/>
        <w:rPr>
          <w:sz w:val="28"/>
          <w:szCs w:val="28"/>
          <w:lang w:val="de-DE"/>
        </w:rPr>
      </w:pPr>
      <w:proofErr w:type="spellStart"/>
      <w:r w:rsidRPr="001F7D50">
        <w:rPr>
          <w:sz w:val="28"/>
          <w:szCs w:val="28"/>
          <w:lang w:val="de-DE"/>
        </w:rPr>
        <w:t>Mogwai</w:t>
      </w:r>
      <w:proofErr w:type="spellEnd"/>
      <w:r w:rsidRPr="001F7D50">
        <w:rPr>
          <w:sz w:val="28"/>
          <w:szCs w:val="28"/>
          <w:lang w:val="de-DE"/>
        </w:rPr>
        <w:t xml:space="preserve"> </w:t>
      </w:r>
      <w:proofErr w:type="spellStart"/>
      <w:r w:rsidRPr="001F7D50">
        <w:rPr>
          <w:sz w:val="28"/>
          <w:szCs w:val="28"/>
          <w:lang w:val="de-DE"/>
        </w:rPr>
        <w:t>ERDesigner</w:t>
      </w:r>
      <w:proofErr w:type="spellEnd"/>
      <w:r w:rsidRPr="001F7D50">
        <w:rPr>
          <w:sz w:val="28"/>
          <w:szCs w:val="28"/>
          <w:lang w:val="de-DE"/>
        </w:rPr>
        <w:t xml:space="preserve"> NG </w:t>
      </w:r>
      <w:hyperlink r:id="rId8" w:history="1">
        <w:r w:rsidRPr="001F7D50">
          <w:rPr>
            <w:rStyle w:val="a6"/>
            <w:sz w:val="28"/>
            <w:szCs w:val="28"/>
            <w:lang w:val="de-DE"/>
          </w:rPr>
          <w:t>http://mogwai.sourceforge.net/erdesignerng.html</w:t>
        </w:r>
      </w:hyperlink>
    </w:p>
    <w:p w:rsidR="00C96E67" w:rsidRPr="001F7D50" w:rsidRDefault="00C96E67" w:rsidP="00C96E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Рекомендуемое инструментальное ПО для функционального моделирования ИС «</w:t>
      </w:r>
      <w:r>
        <w:rPr>
          <w:sz w:val="28"/>
          <w:szCs w:val="28"/>
          <w:lang w:val="en-US"/>
        </w:rPr>
        <w:t>Ramus</w:t>
      </w:r>
      <w:r>
        <w:rPr>
          <w:sz w:val="28"/>
          <w:szCs w:val="28"/>
        </w:rPr>
        <w:t>»</w:t>
      </w:r>
      <w:r w:rsidRPr="001F7D50">
        <w:rPr>
          <w:sz w:val="28"/>
          <w:szCs w:val="28"/>
        </w:rPr>
        <w:t xml:space="preserve"> (</w:t>
      </w:r>
      <w:hyperlink r:id="rId9" w:history="1">
        <w:r w:rsidRPr="00F923AC">
          <w:rPr>
            <w:rStyle w:val="a6"/>
            <w:sz w:val="28"/>
            <w:szCs w:val="28"/>
          </w:rPr>
          <w:t>http://softrare.ru/windows/ramus</w:t>
        </w:r>
      </w:hyperlink>
      <w:r w:rsidRPr="001F7D50">
        <w:rPr>
          <w:sz w:val="28"/>
          <w:szCs w:val="28"/>
        </w:rPr>
        <w:t>)</w:t>
      </w:r>
    </w:p>
    <w:p w:rsidR="00C96E67" w:rsidRPr="001F7D50" w:rsidRDefault="00C96E67" w:rsidP="00C96E67">
      <w:pPr>
        <w:jc w:val="center"/>
        <w:rPr>
          <w:sz w:val="28"/>
          <w:szCs w:val="28"/>
        </w:rPr>
      </w:pP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B7BB7">
        <w:rPr>
          <w:sz w:val="28"/>
          <w:szCs w:val="28"/>
        </w:rPr>
        <w:t xml:space="preserve">а основе </w:t>
      </w:r>
      <w:r>
        <w:rPr>
          <w:sz w:val="28"/>
          <w:szCs w:val="28"/>
        </w:rPr>
        <w:t>анализа предметной области произвести идентификацию</w:t>
      </w:r>
      <w:r w:rsidRPr="00AB7BB7">
        <w:rPr>
          <w:sz w:val="28"/>
          <w:szCs w:val="28"/>
        </w:rPr>
        <w:t xml:space="preserve"> сущностей </w:t>
      </w:r>
      <w:r>
        <w:rPr>
          <w:sz w:val="28"/>
          <w:szCs w:val="28"/>
        </w:rPr>
        <w:t>логической модели информационной базы ИС и связей между ними. Для этого необходимо:</w:t>
      </w:r>
    </w:p>
    <w:p w:rsidR="00C96E67" w:rsidRPr="00B5753F" w:rsidRDefault="00C96E67" w:rsidP="00C96E67">
      <w:pPr>
        <w:numPr>
          <w:ilvl w:val="0"/>
          <w:numId w:val="2"/>
        </w:numPr>
        <w:tabs>
          <w:tab w:val="clear" w:pos="1548"/>
          <w:tab w:val="num" w:pos="838"/>
        </w:tabs>
        <w:spacing w:after="0" w:line="360" w:lineRule="auto"/>
        <w:ind w:left="838"/>
        <w:jc w:val="both"/>
        <w:rPr>
          <w:rStyle w:val="a3"/>
          <w:color w:val="auto"/>
          <w:szCs w:val="28"/>
        </w:rPr>
      </w:pPr>
      <w:r>
        <w:rPr>
          <w:sz w:val="28"/>
          <w:szCs w:val="28"/>
        </w:rPr>
        <w:t xml:space="preserve">изучить массив </w:t>
      </w:r>
      <w:r>
        <w:rPr>
          <w:rStyle w:val="a3"/>
        </w:rPr>
        <w:t xml:space="preserve">входной </w:t>
      </w:r>
      <w:r>
        <w:rPr>
          <w:sz w:val="28"/>
          <w:szCs w:val="28"/>
        </w:rPr>
        <w:t>нормативно-справочной (условно-постоянной</w:t>
      </w:r>
      <w:r w:rsidRPr="003F48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F48E5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>
        <w:rPr>
          <w:rStyle w:val="a3"/>
        </w:rPr>
        <w:t xml:space="preserve">, определить </w:t>
      </w:r>
      <w:r>
        <w:rPr>
          <w:sz w:val="28"/>
          <w:szCs w:val="28"/>
        </w:rPr>
        <w:t>состав соответствующих справочников.</w:t>
      </w:r>
    </w:p>
    <w:p w:rsidR="00C96E67" w:rsidRPr="00B5753F" w:rsidRDefault="00C96E67" w:rsidP="00C96E67">
      <w:pPr>
        <w:numPr>
          <w:ilvl w:val="0"/>
          <w:numId w:val="2"/>
        </w:numPr>
        <w:tabs>
          <w:tab w:val="clear" w:pos="1548"/>
          <w:tab w:val="num" w:pos="838"/>
        </w:tabs>
        <w:spacing w:after="0" w:line="360" w:lineRule="auto"/>
        <w:ind w:left="838"/>
        <w:jc w:val="both"/>
        <w:rPr>
          <w:rStyle w:val="a3"/>
          <w:color w:val="auto"/>
          <w:szCs w:val="28"/>
        </w:rPr>
      </w:pPr>
      <w:r>
        <w:rPr>
          <w:rStyle w:val="a3"/>
        </w:rPr>
        <w:t>изучить массив входной оперативной (текущей) информации, структурировать его по ключевым сущностям с указанием всех атрибутов.</w:t>
      </w:r>
    </w:p>
    <w:p w:rsidR="00C96E67" w:rsidRDefault="00C96E67" w:rsidP="00C96E6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7BB7">
        <w:rPr>
          <w:sz w:val="28"/>
          <w:szCs w:val="28"/>
        </w:rPr>
        <w:t>Как правило</w:t>
      </w:r>
      <w:r>
        <w:rPr>
          <w:sz w:val="28"/>
          <w:szCs w:val="28"/>
        </w:rPr>
        <w:t>,</w:t>
      </w:r>
      <w:r w:rsidRPr="00AB7BB7">
        <w:rPr>
          <w:sz w:val="28"/>
          <w:szCs w:val="28"/>
        </w:rPr>
        <w:t xml:space="preserve"> документ с обычным "бумажными" таблицами разбивается по принципу: одна "бумажная" таблица — одна сущность. Соответстве</w:t>
      </w:r>
      <w:r>
        <w:rPr>
          <w:sz w:val="28"/>
          <w:szCs w:val="28"/>
        </w:rPr>
        <w:t>нно, каждому входному документу, выделенному при выполнении лабораторной работы №1, по</w:t>
      </w:r>
      <w:r w:rsidRPr="00AB7BB7">
        <w:rPr>
          <w:sz w:val="28"/>
          <w:szCs w:val="28"/>
        </w:rPr>
        <w:t>ставит</w:t>
      </w:r>
      <w:r>
        <w:rPr>
          <w:sz w:val="28"/>
          <w:szCs w:val="28"/>
        </w:rPr>
        <w:t>ь в соответствие одну</w:t>
      </w:r>
      <w:r w:rsidRPr="00AB7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</w:t>
      </w:r>
      <w:r w:rsidRPr="00AB7BB7">
        <w:rPr>
          <w:sz w:val="28"/>
          <w:szCs w:val="28"/>
        </w:rPr>
        <w:t>или (в ре</w:t>
      </w:r>
      <w:r>
        <w:rPr>
          <w:sz w:val="28"/>
          <w:szCs w:val="28"/>
        </w:rPr>
        <w:t>зультате нормализации) структуру</w:t>
      </w:r>
      <w:r w:rsidRPr="00AB7BB7">
        <w:rPr>
          <w:sz w:val="28"/>
          <w:szCs w:val="28"/>
        </w:rPr>
        <w:t xml:space="preserve"> связанных</w:t>
      </w:r>
      <w:r>
        <w:rPr>
          <w:sz w:val="28"/>
          <w:szCs w:val="28"/>
        </w:rPr>
        <w:t xml:space="preserve"> сущностей</w:t>
      </w:r>
      <w:r w:rsidRPr="00AB7B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Практика показывает, что набор сущностей логической модели данных сильно коррелирует с набором абстракций предметной области, выявленных при </w:t>
      </w:r>
      <w:r>
        <w:rPr>
          <w:sz w:val="28"/>
          <w:szCs w:val="28"/>
        </w:rPr>
        <w:lastRenderedPageBreak/>
        <w:t>выполнении лабораторной работы №1.</w:t>
      </w: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7BB7">
        <w:rPr>
          <w:sz w:val="28"/>
          <w:szCs w:val="28"/>
        </w:rPr>
        <w:t>мена</w:t>
      </w:r>
      <w:r>
        <w:rPr>
          <w:sz w:val="28"/>
          <w:szCs w:val="28"/>
        </w:rPr>
        <w:t>, атрибуты и назначение</w:t>
      </w:r>
      <w:r w:rsidRPr="00AB7BB7">
        <w:rPr>
          <w:sz w:val="28"/>
          <w:szCs w:val="28"/>
        </w:rPr>
        <w:t xml:space="preserve"> сущностей </w:t>
      </w:r>
      <w:r>
        <w:rPr>
          <w:sz w:val="28"/>
          <w:szCs w:val="28"/>
        </w:rPr>
        <w:t xml:space="preserve">логической модели </w:t>
      </w:r>
      <w:r w:rsidRPr="00AB7BB7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 xml:space="preserve">в </w:t>
      </w:r>
      <w:r w:rsidRPr="00AB7BB7">
        <w:rPr>
          <w:sz w:val="28"/>
          <w:szCs w:val="28"/>
        </w:rPr>
        <w:t>табл</w:t>
      </w:r>
      <w:r>
        <w:rPr>
          <w:sz w:val="28"/>
          <w:szCs w:val="28"/>
        </w:rPr>
        <w:t xml:space="preserve">ице 2.1. </w:t>
      </w:r>
      <w:r w:rsidRPr="00AB7BB7">
        <w:rPr>
          <w:sz w:val="28"/>
          <w:szCs w:val="28"/>
        </w:rPr>
        <w:t xml:space="preserve">Сущности в таблице </w:t>
      </w:r>
      <w:r>
        <w:rPr>
          <w:sz w:val="28"/>
          <w:szCs w:val="28"/>
        </w:rPr>
        <w:t>2.</w:t>
      </w:r>
      <w:r w:rsidRPr="00AB7BB7">
        <w:rPr>
          <w:sz w:val="28"/>
          <w:szCs w:val="28"/>
        </w:rPr>
        <w:t>1 разделить на оперативные и справочные. При разработке модели определ</w:t>
      </w:r>
      <w:r>
        <w:rPr>
          <w:sz w:val="28"/>
          <w:szCs w:val="28"/>
        </w:rPr>
        <w:t>ить</w:t>
      </w:r>
      <w:r w:rsidRPr="00AB7BB7">
        <w:rPr>
          <w:sz w:val="28"/>
          <w:szCs w:val="28"/>
        </w:rPr>
        <w:t xml:space="preserve"> сущности, их </w:t>
      </w:r>
      <w:r w:rsidRPr="001005DF">
        <w:rPr>
          <w:sz w:val="28"/>
          <w:szCs w:val="28"/>
          <w:u w:val="single"/>
        </w:rPr>
        <w:t>первичные</w:t>
      </w:r>
      <w:r>
        <w:rPr>
          <w:sz w:val="28"/>
          <w:szCs w:val="28"/>
        </w:rPr>
        <w:t xml:space="preserve"> и </w:t>
      </w:r>
      <w:r w:rsidRPr="001005DF">
        <w:rPr>
          <w:i/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AB7BB7">
        <w:rPr>
          <w:sz w:val="28"/>
          <w:szCs w:val="28"/>
        </w:rPr>
        <w:t>ключи и атрибуты, а также связи между сущностями. Цель логического моделирования — это таблицы в нормальных формах высшего, минимум, третьего (НФ3) порядка.</w:t>
      </w: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выбранного </w:t>
      </w:r>
      <w:r>
        <w:rPr>
          <w:sz w:val="28"/>
          <w:szCs w:val="28"/>
          <w:lang w:val="en-US"/>
        </w:rPr>
        <w:t>CASE</w:t>
      </w:r>
      <w:r w:rsidRPr="006C773B">
        <w:rPr>
          <w:sz w:val="28"/>
          <w:szCs w:val="28"/>
        </w:rPr>
        <w:t xml:space="preserve">-средства </w:t>
      </w:r>
      <w:r>
        <w:rPr>
          <w:sz w:val="28"/>
          <w:szCs w:val="28"/>
        </w:rPr>
        <w:t xml:space="preserve">разработать 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 xml:space="preserve">-диаграммы </w:t>
      </w:r>
      <w:r w:rsidRPr="00AB7BB7">
        <w:rPr>
          <w:sz w:val="28"/>
          <w:szCs w:val="28"/>
        </w:rPr>
        <w:t xml:space="preserve">логической </w:t>
      </w:r>
      <w:r>
        <w:rPr>
          <w:sz w:val="28"/>
          <w:szCs w:val="28"/>
        </w:rPr>
        <w:t xml:space="preserve">и физической </w:t>
      </w:r>
      <w:r w:rsidRPr="00AB7BB7">
        <w:rPr>
          <w:sz w:val="28"/>
          <w:szCs w:val="28"/>
        </w:rPr>
        <w:t>модели данных.</w:t>
      </w:r>
      <w:r>
        <w:rPr>
          <w:sz w:val="28"/>
          <w:szCs w:val="28"/>
        </w:rPr>
        <w:t xml:space="preserve"> В отличие от логической модели, физическая модель должна быть представлена в третьей нормальной форме.</w:t>
      </w:r>
    </w:p>
    <w:p w:rsidR="00C96E67" w:rsidRDefault="00C96E67" w:rsidP="00C96E6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6E67" w:rsidRDefault="00C96E67" w:rsidP="00C96E6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предметной области количество сущностей в модели может быть различным. </w:t>
      </w:r>
    </w:p>
    <w:p w:rsidR="00C96E67" w:rsidRDefault="00C96E67" w:rsidP="00C96E6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логической модели это 3 – 7 сущностей, </w:t>
      </w:r>
      <w:proofErr w:type="spellStart"/>
      <w:r>
        <w:rPr>
          <w:sz w:val="28"/>
          <w:szCs w:val="28"/>
        </w:rPr>
        <w:t>бóльшая</w:t>
      </w:r>
      <w:proofErr w:type="spellEnd"/>
      <w:r>
        <w:rPr>
          <w:sz w:val="28"/>
          <w:szCs w:val="28"/>
        </w:rPr>
        <w:t xml:space="preserve"> часть из которых – справочные.</w:t>
      </w:r>
    </w:p>
    <w:p w:rsidR="00C96E67" w:rsidRDefault="00C96E67" w:rsidP="00C96E6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физической модели это 5 – 15 сущностей, примерно половина из которых – справочные.</w:t>
      </w:r>
    </w:p>
    <w:p w:rsidR="00C96E67" w:rsidRDefault="00C96E67" w:rsidP="00C96E67">
      <w:pPr>
        <w:spacing w:line="360" w:lineRule="auto"/>
        <w:ind w:left="708"/>
        <w:jc w:val="both"/>
        <w:rPr>
          <w:sz w:val="28"/>
          <w:szCs w:val="28"/>
        </w:rPr>
      </w:pPr>
    </w:p>
    <w:p w:rsidR="00C96E67" w:rsidRPr="00AB7BB7" w:rsidRDefault="00C96E67" w:rsidP="00C96E67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Таблица 2.1 -  Сущности логической модели данных</w:t>
      </w:r>
    </w:p>
    <w:tbl>
      <w:tblPr>
        <w:tblW w:w="95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14"/>
        <w:gridCol w:w="2806"/>
        <w:gridCol w:w="3990"/>
      </w:tblGrid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814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Сущность</w:t>
            </w:r>
          </w:p>
        </w:tc>
        <w:tc>
          <w:tcPr>
            <w:tcW w:w="2806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Атрибуты</w:t>
            </w:r>
          </w:p>
        </w:tc>
        <w:tc>
          <w:tcPr>
            <w:tcW w:w="3990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Описание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4"/>
          </w:tcPr>
          <w:p w:rsidR="00C96E67" w:rsidRPr="009552E4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Справочные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14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Сотрудники</w:t>
            </w:r>
          </w:p>
        </w:tc>
        <w:tc>
          <w:tcPr>
            <w:tcW w:w="2806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  <w:u w:val="single"/>
              </w:rPr>
              <w:t>ИНН</w:t>
            </w:r>
            <w:r w:rsidRPr="009552E4">
              <w:rPr>
                <w:sz w:val="28"/>
                <w:szCs w:val="28"/>
              </w:rPr>
              <w:t>, фамилия, имя, отчество, …</w:t>
            </w:r>
          </w:p>
        </w:tc>
        <w:tc>
          <w:tcPr>
            <w:tcW w:w="3990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Информация о сотрудниках предприятия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814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806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99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……...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4"/>
          </w:tcPr>
          <w:p w:rsidR="00C96E67" w:rsidRPr="009552E4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Оперативные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…</w:t>
            </w:r>
          </w:p>
        </w:tc>
        <w:tc>
          <w:tcPr>
            <w:tcW w:w="1814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</w:rPr>
              <w:t>Продажи</w:t>
            </w:r>
          </w:p>
        </w:tc>
        <w:tc>
          <w:tcPr>
            <w:tcW w:w="2806" w:type="dxa"/>
          </w:tcPr>
          <w:p w:rsidR="00C96E67" w:rsidRPr="009552E4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9552E4">
              <w:rPr>
                <w:sz w:val="28"/>
                <w:szCs w:val="28"/>
                <w:u w:val="single"/>
              </w:rPr>
              <w:t>Код</w:t>
            </w:r>
            <w:r w:rsidRPr="009552E4">
              <w:rPr>
                <w:sz w:val="28"/>
                <w:szCs w:val="28"/>
              </w:rPr>
              <w:t xml:space="preserve">, Дата, </w:t>
            </w:r>
            <w:r w:rsidRPr="009552E4">
              <w:rPr>
                <w:i/>
                <w:sz w:val="28"/>
                <w:szCs w:val="28"/>
              </w:rPr>
              <w:t>Код менеджера, Код клиента</w:t>
            </w:r>
            <w:r w:rsidRPr="009552E4">
              <w:rPr>
                <w:sz w:val="28"/>
                <w:szCs w:val="28"/>
              </w:rPr>
              <w:t>, …</w:t>
            </w:r>
          </w:p>
        </w:tc>
        <w:tc>
          <w:tcPr>
            <w:tcW w:w="399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9552E4">
              <w:rPr>
                <w:sz w:val="28"/>
                <w:szCs w:val="28"/>
              </w:rPr>
              <w:t>Информация</w:t>
            </w:r>
            <w:r w:rsidRPr="00AB7BB7">
              <w:rPr>
                <w:sz w:val="28"/>
                <w:szCs w:val="28"/>
                <w:lang w:val="uk-UA"/>
              </w:rPr>
              <w:t xml:space="preserve"> о </w:t>
            </w:r>
            <w:r>
              <w:rPr>
                <w:sz w:val="28"/>
                <w:szCs w:val="28"/>
                <w:lang w:val="uk-UA"/>
              </w:rPr>
              <w:t>продажах</w:t>
            </w:r>
          </w:p>
        </w:tc>
      </w:tr>
      <w:tr w:rsidR="00C96E67" w:rsidRPr="00AB7BB7" w:rsidTr="005F124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814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806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990" w:type="dxa"/>
          </w:tcPr>
          <w:p w:rsidR="00C96E67" w:rsidRPr="00AB7BB7" w:rsidRDefault="00C96E67" w:rsidP="005F1242">
            <w:pPr>
              <w:pStyle w:val="a4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AB7BB7">
              <w:rPr>
                <w:sz w:val="28"/>
                <w:szCs w:val="28"/>
                <w:lang w:val="uk-UA"/>
              </w:rPr>
              <w:t>……...</w:t>
            </w:r>
          </w:p>
        </w:tc>
      </w:tr>
    </w:tbl>
    <w:p w:rsidR="00C96E67" w:rsidRDefault="00C96E67" w:rsidP="00C96E67">
      <w:pPr>
        <w:spacing w:line="360" w:lineRule="auto"/>
        <w:rPr>
          <w:sz w:val="28"/>
          <w:szCs w:val="28"/>
        </w:rPr>
      </w:pP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физической модели данных выполнить генерацию SQL-кода для создания реляционной базы данных ИС </w:t>
      </w:r>
      <w:r w:rsidRPr="0048344C">
        <w:rPr>
          <w:sz w:val="28"/>
          <w:szCs w:val="28"/>
        </w:rPr>
        <w:t>(</w:t>
      </w:r>
      <w:r>
        <w:rPr>
          <w:sz w:val="28"/>
          <w:szCs w:val="28"/>
        </w:rPr>
        <w:t xml:space="preserve">код представить в отчете, шрифт </w:t>
      </w:r>
      <w:proofErr w:type="spellStart"/>
      <w:r w:rsidRPr="0048344C">
        <w:rPr>
          <w:sz w:val="28"/>
          <w:szCs w:val="28"/>
        </w:rPr>
        <w:t>Courier</w:t>
      </w:r>
      <w:proofErr w:type="spellEnd"/>
      <w:r w:rsidRPr="0048344C">
        <w:rPr>
          <w:sz w:val="28"/>
          <w:szCs w:val="28"/>
        </w:rPr>
        <w:t xml:space="preserve"> </w:t>
      </w:r>
      <w:proofErr w:type="spellStart"/>
      <w:r w:rsidRPr="0048344C"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, размер 10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междустрочный интервал: 1,0)</w:t>
      </w:r>
    </w:p>
    <w:p w:rsidR="00C96E67" w:rsidRPr="00ED5D46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оздать</w:t>
      </w:r>
      <w:proofErr w:type="spellEnd"/>
      <w:r>
        <w:rPr>
          <w:sz w:val="28"/>
          <w:szCs w:val="28"/>
        </w:rPr>
        <w:t xml:space="preserve"> </w:t>
      </w:r>
      <w:r w:rsidRPr="00757530">
        <w:rPr>
          <w:sz w:val="28"/>
          <w:szCs w:val="28"/>
        </w:rPr>
        <w:t xml:space="preserve">пустую </w:t>
      </w:r>
      <w:r>
        <w:rPr>
          <w:sz w:val="28"/>
          <w:szCs w:val="28"/>
        </w:rPr>
        <w:t>базу данных, после чего выполнить</w:t>
      </w:r>
      <w:r w:rsidRPr="00ED5D46">
        <w:rPr>
          <w:sz w:val="28"/>
          <w:szCs w:val="28"/>
        </w:rPr>
        <w:t xml:space="preserve"> </w:t>
      </w:r>
      <w:r>
        <w:rPr>
          <w:sz w:val="28"/>
          <w:szCs w:val="28"/>
        </w:rPr>
        <w:t>сгенерированный при выполнении п.4 SQL-код.</w:t>
      </w: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Доработать структуру БД с учетом возможной нормализации отношений, а также доработать структуру таблиц с учетом ограничений на значения полей. Сформировать </w:t>
      </w:r>
      <w:r w:rsidRPr="003E641B">
        <w:rPr>
          <w:sz w:val="28"/>
          <w:szCs w:val="28"/>
        </w:rPr>
        <w:t>ER</w:t>
      </w:r>
      <w:r>
        <w:rPr>
          <w:sz w:val="28"/>
          <w:szCs w:val="28"/>
        </w:rPr>
        <w:t>-диаграмму физической модели данных.</w:t>
      </w: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Pr="00932354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таблиц базы данных в формате</w:t>
      </w:r>
      <w:r w:rsidRPr="00932354">
        <w:rPr>
          <w:sz w:val="28"/>
          <w:szCs w:val="28"/>
        </w:rPr>
        <w:t xml:space="preserve"> таблицы</w:t>
      </w:r>
      <w:r>
        <w:rPr>
          <w:sz w:val="28"/>
          <w:szCs w:val="28"/>
        </w:rPr>
        <w:t xml:space="preserve"> 2.2</w:t>
      </w:r>
      <w:r w:rsidRPr="00932354">
        <w:rPr>
          <w:sz w:val="28"/>
          <w:szCs w:val="28"/>
        </w:rPr>
        <w:t>.</w:t>
      </w:r>
      <w:r w:rsidRPr="008A1C4E">
        <w:rPr>
          <w:rStyle w:val="a3"/>
        </w:rPr>
        <w:t xml:space="preserve"> </w:t>
      </w:r>
      <w:r w:rsidRPr="003E641B">
        <w:rPr>
          <w:sz w:val="28"/>
          <w:szCs w:val="28"/>
        </w:rPr>
        <w:t>Краткое</w:t>
      </w:r>
      <w:r>
        <w:rPr>
          <w:rStyle w:val="a3"/>
        </w:rPr>
        <w:t xml:space="preserve"> описание таблиц свести в таблицу 2.3. </w:t>
      </w:r>
      <w:r w:rsidRPr="00066F73">
        <w:rPr>
          <w:rStyle w:val="a3"/>
        </w:rPr>
        <w:t xml:space="preserve">Описание связей в БД и условия целостности данных привести в </w:t>
      </w:r>
      <w:r w:rsidRPr="00060790">
        <w:rPr>
          <w:szCs w:val="28"/>
        </w:rPr>
        <w:t>виде</w:t>
      </w:r>
      <w:r w:rsidRPr="00066F73">
        <w:rPr>
          <w:rStyle w:val="a3"/>
        </w:rPr>
        <w:t xml:space="preserve"> табл. </w:t>
      </w:r>
      <w:r>
        <w:rPr>
          <w:rStyle w:val="a3"/>
        </w:rPr>
        <w:t>2</w:t>
      </w:r>
      <w:r w:rsidRPr="00066F73">
        <w:rPr>
          <w:rStyle w:val="a3"/>
        </w:rPr>
        <w:t>.4.</w:t>
      </w:r>
    </w:p>
    <w:p w:rsidR="00C96E67" w:rsidRDefault="00C96E67" w:rsidP="00C96E67">
      <w:pPr>
        <w:spacing w:line="360" w:lineRule="auto"/>
        <w:ind w:left="710"/>
        <w:jc w:val="both"/>
        <w:rPr>
          <w:sz w:val="28"/>
          <w:szCs w:val="28"/>
        </w:rPr>
      </w:pPr>
    </w:p>
    <w:p w:rsidR="00C96E67" w:rsidRDefault="00C96E67" w:rsidP="00C96E67">
      <w:pPr>
        <w:spacing w:line="360" w:lineRule="auto"/>
        <w:ind w:left="710"/>
        <w:jc w:val="both"/>
        <w:rPr>
          <w:sz w:val="28"/>
          <w:szCs w:val="28"/>
        </w:rPr>
      </w:pPr>
      <w:r w:rsidRPr="0093235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</w:t>
      </w:r>
      <w:r w:rsidRPr="009323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354">
        <w:rPr>
          <w:sz w:val="28"/>
          <w:szCs w:val="28"/>
        </w:rPr>
        <w:t xml:space="preserve"> Структура </w:t>
      </w:r>
      <w:r>
        <w:rPr>
          <w:sz w:val="28"/>
          <w:szCs w:val="28"/>
        </w:rPr>
        <w:t xml:space="preserve">сущности </w:t>
      </w:r>
      <w:r w:rsidRPr="00932354">
        <w:rPr>
          <w:sz w:val="28"/>
          <w:szCs w:val="28"/>
        </w:rPr>
        <w:t>_________</w:t>
      </w:r>
    </w:p>
    <w:tbl>
      <w:tblPr>
        <w:tblW w:w="939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715"/>
        <w:gridCol w:w="1140"/>
        <w:gridCol w:w="1605"/>
        <w:gridCol w:w="1680"/>
        <w:gridCol w:w="1792"/>
      </w:tblGrid>
      <w:tr w:rsidR="00C96E67" w:rsidRPr="00A94861" w:rsidTr="005F1242">
        <w:tc>
          <w:tcPr>
            <w:tcW w:w="1464" w:type="dxa"/>
            <w:shd w:val="clear" w:color="auto" w:fill="auto"/>
            <w:vAlign w:val="center"/>
          </w:tcPr>
          <w:p w:rsidR="00C96E67" w:rsidRPr="00A94861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Имя атрибута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96E67" w:rsidRPr="00A94861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 w:rsidRPr="00A94861">
              <w:rPr>
                <w:rStyle w:val="a3"/>
              </w:rPr>
              <w:t>Тип данн</w:t>
            </w:r>
            <w:r>
              <w:rPr>
                <w:rStyle w:val="a3"/>
              </w:rPr>
              <w:t>ых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96E67" w:rsidRPr="00A94861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Размер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96E67" w:rsidRPr="00A94861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Условие на значение</w:t>
            </w:r>
          </w:p>
        </w:tc>
        <w:tc>
          <w:tcPr>
            <w:tcW w:w="1680" w:type="dxa"/>
            <w:shd w:val="clear" w:color="auto" w:fill="auto"/>
          </w:tcPr>
          <w:p w:rsidR="00C96E67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Значение по умолчанию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96E67" w:rsidRPr="00A94861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Примечание</w:t>
            </w:r>
          </w:p>
        </w:tc>
      </w:tr>
    </w:tbl>
    <w:p w:rsidR="00C96E67" w:rsidRDefault="00C96E67" w:rsidP="00C96E67">
      <w:pPr>
        <w:spacing w:line="360" w:lineRule="auto"/>
        <w:ind w:firstLine="480"/>
        <w:jc w:val="both"/>
        <w:rPr>
          <w:rStyle w:val="a3"/>
        </w:rPr>
      </w:pPr>
    </w:p>
    <w:p w:rsidR="00C96E67" w:rsidRDefault="00C96E67" w:rsidP="00C96E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3"/>
        </w:rPr>
        <w:t>Таблица 2</w:t>
      </w:r>
      <w:r>
        <w:rPr>
          <w:sz w:val="28"/>
          <w:szCs w:val="28"/>
        </w:rPr>
        <w:t>.</w:t>
      </w:r>
      <w:r>
        <w:rPr>
          <w:rStyle w:val="a3"/>
        </w:rPr>
        <w:t>3 - Список разработанных сущностей физической модели данных</w:t>
      </w:r>
    </w:p>
    <w:tbl>
      <w:tblPr>
        <w:tblW w:w="941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20"/>
        <w:gridCol w:w="6000"/>
      </w:tblGrid>
      <w:tr w:rsidR="00C96E67" w:rsidTr="005F1242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896" w:type="dxa"/>
            <w:vAlign w:val="center"/>
          </w:tcPr>
          <w:p w:rsidR="00C96E67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№ п/п</w:t>
            </w:r>
          </w:p>
        </w:tc>
        <w:tc>
          <w:tcPr>
            <w:tcW w:w="2520" w:type="dxa"/>
            <w:vAlign w:val="center"/>
          </w:tcPr>
          <w:p w:rsidR="00C96E67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Имя сущности</w:t>
            </w:r>
          </w:p>
        </w:tc>
        <w:tc>
          <w:tcPr>
            <w:tcW w:w="6000" w:type="dxa"/>
            <w:vAlign w:val="center"/>
          </w:tcPr>
          <w:p w:rsidR="00C96E67" w:rsidRDefault="00C96E67" w:rsidP="005F1242">
            <w:pPr>
              <w:spacing w:line="360" w:lineRule="auto"/>
              <w:jc w:val="center"/>
              <w:rPr>
                <w:rStyle w:val="a3"/>
              </w:rPr>
            </w:pPr>
            <w:r>
              <w:rPr>
                <w:rStyle w:val="a3"/>
              </w:rPr>
              <w:t>Описание</w:t>
            </w:r>
          </w:p>
        </w:tc>
      </w:tr>
    </w:tbl>
    <w:p w:rsidR="00C96E67" w:rsidRDefault="00C96E67" w:rsidP="00C96E67">
      <w:pPr>
        <w:spacing w:line="360" w:lineRule="auto"/>
        <w:jc w:val="both"/>
        <w:rPr>
          <w:sz w:val="28"/>
          <w:szCs w:val="28"/>
        </w:rPr>
      </w:pPr>
    </w:p>
    <w:p w:rsidR="00C96E67" w:rsidRPr="00066F73" w:rsidRDefault="00C96E67" w:rsidP="00C96E67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066F73">
        <w:rPr>
          <w:iCs/>
          <w:sz w:val="28"/>
          <w:szCs w:val="28"/>
        </w:rPr>
        <w:t xml:space="preserve">Таблица </w:t>
      </w:r>
      <w:r>
        <w:rPr>
          <w:iCs/>
          <w:sz w:val="28"/>
          <w:szCs w:val="28"/>
        </w:rPr>
        <w:t>2</w:t>
      </w:r>
      <w:r w:rsidRPr="00066F73">
        <w:rPr>
          <w:iCs/>
          <w:sz w:val="28"/>
          <w:szCs w:val="28"/>
        </w:rPr>
        <w:t>.4</w:t>
      </w:r>
      <w:r>
        <w:rPr>
          <w:iCs/>
          <w:sz w:val="28"/>
          <w:szCs w:val="28"/>
        </w:rPr>
        <w:t xml:space="preserve"> -</w:t>
      </w:r>
      <w:r w:rsidRPr="00066F73">
        <w:rPr>
          <w:iCs/>
          <w:sz w:val="28"/>
          <w:szCs w:val="28"/>
        </w:rPr>
        <w:t xml:space="preserve">  Связи между </w:t>
      </w:r>
      <w:r>
        <w:rPr>
          <w:rStyle w:val="a3"/>
        </w:rPr>
        <w:t>сущност</w:t>
      </w:r>
      <w:r w:rsidRPr="00BF1262">
        <w:rPr>
          <w:rStyle w:val="a3"/>
        </w:rPr>
        <w:t>ями</w:t>
      </w:r>
      <w:r>
        <w:rPr>
          <w:rStyle w:val="a3"/>
        </w:rPr>
        <w:t xml:space="preserve"> физической модели данных</w:t>
      </w:r>
    </w:p>
    <w:tbl>
      <w:tblPr>
        <w:tblW w:w="94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827"/>
        <w:gridCol w:w="1827"/>
        <w:gridCol w:w="2636"/>
      </w:tblGrid>
      <w:tr w:rsidR="00C96E67" w:rsidRPr="00066F73" w:rsidTr="005F124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:rsidR="00C96E67" w:rsidRPr="00066F73" w:rsidRDefault="00C96E67" w:rsidP="005F1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66F73">
              <w:rPr>
                <w:bCs/>
                <w:sz w:val="28"/>
                <w:szCs w:val="28"/>
              </w:rPr>
              <w:lastRenderedPageBreak/>
              <w:t xml:space="preserve">Родительская </w:t>
            </w:r>
            <w:r>
              <w:rPr>
                <w:bCs/>
                <w:sz w:val="28"/>
                <w:szCs w:val="28"/>
              </w:rPr>
              <w:t>таблица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:rsidR="00C96E67" w:rsidRPr="00066F73" w:rsidRDefault="00C96E67" w:rsidP="005F1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66F73">
              <w:rPr>
                <w:bCs/>
                <w:sz w:val="28"/>
                <w:szCs w:val="28"/>
              </w:rPr>
              <w:t xml:space="preserve">Дочерняя </w:t>
            </w:r>
            <w:r>
              <w:rPr>
                <w:bCs/>
                <w:sz w:val="28"/>
                <w:szCs w:val="28"/>
              </w:rPr>
              <w:t>таблица</w:t>
            </w:r>
          </w:p>
        </w:tc>
        <w:tc>
          <w:tcPr>
            <w:tcW w:w="2636" w:type="dxa"/>
            <w:vMerge w:val="restart"/>
            <w:vAlign w:val="center"/>
          </w:tcPr>
          <w:p w:rsidR="00C96E67" w:rsidRPr="00066F73" w:rsidRDefault="00C96E67" w:rsidP="005F124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66F73">
              <w:rPr>
                <w:bCs/>
                <w:sz w:val="28"/>
                <w:szCs w:val="28"/>
              </w:rPr>
              <w:t>Тип связи</w:t>
            </w:r>
          </w:p>
        </w:tc>
      </w:tr>
      <w:tr w:rsidR="00C96E67" w:rsidRPr="00066F73" w:rsidTr="005F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3" w:type="dxa"/>
          </w:tcPr>
          <w:p w:rsidR="00C96E67" w:rsidRPr="00066F73" w:rsidRDefault="00C96E67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F73">
              <w:rPr>
                <w:sz w:val="28"/>
                <w:szCs w:val="28"/>
              </w:rPr>
              <w:t>Название</w:t>
            </w:r>
          </w:p>
        </w:tc>
        <w:tc>
          <w:tcPr>
            <w:tcW w:w="1593" w:type="dxa"/>
          </w:tcPr>
          <w:p w:rsidR="00C96E67" w:rsidRPr="00066F73" w:rsidRDefault="00C96E67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F73">
              <w:rPr>
                <w:sz w:val="28"/>
                <w:szCs w:val="28"/>
              </w:rPr>
              <w:t>Атрибут</w:t>
            </w:r>
          </w:p>
        </w:tc>
        <w:tc>
          <w:tcPr>
            <w:tcW w:w="1827" w:type="dxa"/>
          </w:tcPr>
          <w:p w:rsidR="00C96E67" w:rsidRPr="00066F73" w:rsidRDefault="00C96E67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F73">
              <w:rPr>
                <w:sz w:val="28"/>
                <w:szCs w:val="28"/>
              </w:rPr>
              <w:t>Название</w:t>
            </w:r>
          </w:p>
        </w:tc>
        <w:tc>
          <w:tcPr>
            <w:tcW w:w="1827" w:type="dxa"/>
          </w:tcPr>
          <w:p w:rsidR="00C96E67" w:rsidRPr="00066F73" w:rsidRDefault="00C96E67" w:rsidP="005F12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F73">
              <w:rPr>
                <w:sz w:val="28"/>
                <w:szCs w:val="28"/>
              </w:rPr>
              <w:t>Атрибут</w:t>
            </w:r>
          </w:p>
        </w:tc>
        <w:tc>
          <w:tcPr>
            <w:tcW w:w="2636" w:type="dxa"/>
            <w:vMerge/>
          </w:tcPr>
          <w:p w:rsidR="00C96E67" w:rsidRPr="00066F73" w:rsidRDefault="00C96E67" w:rsidP="005F12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96E67" w:rsidRDefault="00C96E67" w:rsidP="00C96E67">
      <w:pPr>
        <w:spacing w:line="360" w:lineRule="auto"/>
        <w:rPr>
          <w:sz w:val="28"/>
          <w:szCs w:val="28"/>
        </w:rPr>
      </w:pPr>
    </w:p>
    <w:p w:rsidR="00C96E67" w:rsidRDefault="00C96E67" w:rsidP="00C96E67">
      <w:pPr>
        <w:numPr>
          <w:ilvl w:val="0"/>
          <w:numId w:val="1"/>
        </w:numPr>
        <w:tabs>
          <w:tab w:val="clear" w:pos="1188"/>
          <w:tab w:val="num" w:pos="478"/>
        </w:tabs>
        <w:spacing w:after="0" w:line="360" w:lineRule="auto"/>
        <w:ind w:left="478" w:hanging="478"/>
        <w:jc w:val="both"/>
        <w:rPr>
          <w:sz w:val="28"/>
        </w:rPr>
      </w:pPr>
      <w:r>
        <w:rPr>
          <w:sz w:val="28"/>
        </w:rPr>
        <w:t xml:space="preserve">В </w:t>
      </w:r>
      <w:r w:rsidRPr="0086646B">
        <w:rPr>
          <w:sz w:val="28"/>
          <w:szCs w:val="28"/>
        </w:rPr>
        <w:t>соответствии</w:t>
      </w:r>
      <w:r>
        <w:rPr>
          <w:sz w:val="28"/>
        </w:rPr>
        <w:t xml:space="preserve"> с индивидуальным заданием на проектирование ИС, выполнить для контекстной диаграммы, постр</w:t>
      </w:r>
      <w:r>
        <w:rPr>
          <w:sz w:val="28"/>
        </w:rPr>
        <w:t>о</w:t>
      </w:r>
      <w:r>
        <w:rPr>
          <w:sz w:val="28"/>
        </w:rPr>
        <w:t xml:space="preserve">енной при выполнении </w:t>
      </w:r>
      <w:proofErr w:type="spellStart"/>
      <w:r>
        <w:rPr>
          <w:sz w:val="28"/>
        </w:rPr>
        <w:t>л.р</w:t>
      </w:r>
      <w:proofErr w:type="spellEnd"/>
      <w:r>
        <w:rPr>
          <w:sz w:val="28"/>
        </w:rPr>
        <w:t xml:space="preserve">. №1 (пункт 6) </w:t>
      </w:r>
      <w:r>
        <w:rPr>
          <w:color w:val="000000"/>
          <w:sz w:val="28"/>
          <w:szCs w:val="28"/>
        </w:rPr>
        <w:t>при помощи</w:t>
      </w:r>
      <w:r w:rsidRPr="009D2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CASE</w:t>
      </w:r>
      <w:r w:rsidRPr="004D3EAC">
        <w:rPr>
          <w:color w:val="000000"/>
          <w:sz w:val="28"/>
          <w:szCs w:val="28"/>
        </w:rPr>
        <w:t xml:space="preserve">-средства </w:t>
      </w:r>
      <w:hyperlink r:id="rId10" w:history="1">
        <w:r w:rsidRPr="00C23007">
          <w:rPr>
            <w:rStyle w:val="a6"/>
            <w:sz w:val="28"/>
            <w:szCs w:val="28"/>
            <w:lang w:val="en-US"/>
          </w:rPr>
          <w:t>Ramus</w:t>
        </w:r>
      </w:hyperlink>
      <w:r>
        <w:rPr>
          <w:sz w:val="28"/>
        </w:rPr>
        <w:t>, диаграмму декомпозиции А0. Процессы диаграммы должны соответствовать потребностям из табл. 1.6. Внутренние интерфейсные дуги должны соответствовать информационным объектам, описанным в табл. 1.4 при выполнении лабораторной работы №1.</w:t>
      </w:r>
    </w:p>
    <w:p w:rsidR="00C96E67" w:rsidRDefault="00C96E67" w:rsidP="00C96E67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Блоки описать в словаре </w:t>
      </w:r>
      <w:r w:rsidRPr="00A064B8">
        <w:rPr>
          <w:color w:val="000000"/>
          <w:sz w:val="28"/>
          <w:szCs w:val="28"/>
          <w:lang w:val="en-US"/>
        </w:rPr>
        <w:t>Activity</w:t>
      </w:r>
      <w:r w:rsidRPr="00A064B8">
        <w:rPr>
          <w:color w:val="000000"/>
          <w:sz w:val="28"/>
          <w:szCs w:val="28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</w:t>
      </w:r>
      <w:r w:rsidRPr="00A064B8">
        <w:rPr>
          <w:color w:val="000000"/>
          <w:sz w:val="28"/>
          <w:szCs w:val="28"/>
          <w:lang w:val="en-US"/>
        </w:rPr>
        <w:t>c</w:t>
      </w:r>
      <w:r w:rsidRPr="00A064B8">
        <w:rPr>
          <w:color w:val="000000"/>
          <w:sz w:val="28"/>
          <w:szCs w:val="28"/>
          <w:lang w:val="en-US"/>
        </w:rPr>
        <w:t>tionary</w:t>
      </w:r>
      <w:r w:rsidRPr="00A064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</w:rPr>
        <w:t xml:space="preserve">нтерфейсные дуги (стрелки), описать в словаре </w:t>
      </w:r>
      <w:r w:rsidRPr="00A064B8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rrow</w:t>
      </w:r>
      <w:r w:rsidRPr="00A064B8">
        <w:rPr>
          <w:color w:val="000000"/>
          <w:sz w:val="28"/>
          <w:szCs w:val="28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</w:t>
      </w:r>
      <w:r w:rsidRPr="00A064B8">
        <w:rPr>
          <w:color w:val="000000"/>
          <w:sz w:val="28"/>
          <w:szCs w:val="28"/>
          <w:lang w:val="en-US"/>
        </w:rPr>
        <w:t>c</w:t>
      </w:r>
      <w:r w:rsidRPr="00A064B8">
        <w:rPr>
          <w:color w:val="000000"/>
          <w:sz w:val="28"/>
          <w:szCs w:val="28"/>
          <w:lang w:val="en-US"/>
        </w:rPr>
        <w:t>tionary</w:t>
      </w:r>
      <w:r w:rsidRPr="00A064B8">
        <w:rPr>
          <w:color w:val="000000"/>
          <w:sz w:val="28"/>
          <w:szCs w:val="28"/>
        </w:rPr>
        <w:t>.</w:t>
      </w:r>
    </w:p>
    <w:p w:rsidR="00C96E67" w:rsidRPr="00D13B6E" w:rsidRDefault="00C96E67" w:rsidP="00C96E67">
      <w:pPr>
        <w:spacing w:line="360" w:lineRule="auto"/>
        <w:ind w:firstLine="710"/>
        <w:jc w:val="both"/>
        <w:rPr>
          <w:sz w:val="28"/>
        </w:rPr>
      </w:pPr>
      <w:r>
        <w:rPr>
          <w:color w:val="000000"/>
          <w:sz w:val="28"/>
          <w:szCs w:val="28"/>
        </w:rPr>
        <w:t>Произвести компоновку блоков и стрелок с подписями так, чтобы дочерняя диаграмма была максимально читабельной.</w:t>
      </w:r>
    </w:p>
    <w:p w:rsidR="00C96E67" w:rsidRDefault="00C96E67" w:rsidP="00C96E67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Для всех функциональных блоков диаграммы А0 построить диаграммы декомпозиции А2. В качестве наименований блоков использовать функциональные особенности потребностей из табл. 1.6. Внутренние интерфейсные дуги диаграмм А2 должны соответствовать информационным объектам, описанным в табл. 1.4 при выполнении задания 1. Введенные интерфейсные дуги описать в виде таблицы 2.5, а также в словаре </w:t>
      </w:r>
      <w:r w:rsidRPr="00A064B8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rrow</w:t>
      </w:r>
      <w:r w:rsidRPr="00A064B8">
        <w:rPr>
          <w:color w:val="000000"/>
          <w:sz w:val="28"/>
          <w:szCs w:val="28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Dictionary</w:t>
      </w:r>
      <w:r w:rsidRPr="00A064B8">
        <w:rPr>
          <w:color w:val="000000"/>
          <w:sz w:val="28"/>
          <w:szCs w:val="28"/>
        </w:rPr>
        <w:t>.</w:t>
      </w:r>
    </w:p>
    <w:p w:rsidR="00C96E67" w:rsidRDefault="00C96E67" w:rsidP="00C96E67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bookmarkStart w:id="0" w:name="_Toc225775147"/>
      <w:bookmarkStart w:id="1" w:name="_Toc229919584"/>
      <w:bookmarkStart w:id="2" w:name="_Toc229919610"/>
      <w:r>
        <w:rPr>
          <w:iCs/>
          <w:color w:val="000000"/>
          <w:sz w:val="28"/>
          <w:szCs w:val="28"/>
        </w:rPr>
        <w:t>Таблица 2.5 - Стрелки диаграмм декомпозиции А2</w:t>
      </w:r>
      <w:bookmarkEnd w:id="0"/>
      <w:bookmarkEnd w:id="1"/>
      <w:bookmarkEnd w:id="2"/>
    </w:p>
    <w:tbl>
      <w:tblPr>
        <w:tblW w:w="994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7"/>
        <w:gridCol w:w="1917"/>
        <w:gridCol w:w="1704"/>
        <w:gridCol w:w="1984"/>
        <w:gridCol w:w="2424"/>
      </w:tblGrid>
      <w:tr w:rsidR="00C96E67" w:rsidRPr="007516FD" w:rsidTr="005F124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Наименование стрелки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(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Arrow Name</w:t>
            </w:r>
            <w:r w:rsidRPr="007516FD">
              <w:rPr>
                <w:iCs/>
                <w:color w:val="000000"/>
                <w:sz w:val="28"/>
                <w:szCs w:val="28"/>
              </w:rPr>
              <w:t>)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Источник стре</w:t>
            </w:r>
            <w:r w:rsidRPr="007516FD">
              <w:rPr>
                <w:iCs/>
                <w:color w:val="000000"/>
                <w:sz w:val="28"/>
                <w:szCs w:val="28"/>
              </w:rPr>
              <w:t>л</w:t>
            </w:r>
            <w:r w:rsidRPr="007516FD">
              <w:rPr>
                <w:iCs/>
                <w:color w:val="000000"/>
                <w:sz w:val="28"/>
                <w:szCs w:val="28"/>
              </w:rPr>
              <w:t>ки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(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Arrow Source</w:t>
            </w:r>
            <w:r w:rsidRPr="007516FD">
              <w:rPr>
                <w:iCs/>
                <w:color w:val="000000"/>
                <w:sz w:val="28"/>
                <w:szCs w:val="28"/>
              </w:rPr>
              <w:t>)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Тип стрелки и</w:t>
            </w:r>
            <w:r w:rsidRPr="007516FD">
              <w:rPr>
                <w:iCs/>
                <w:color w:val="000000"/>
                <w:sz w:val="28"/>
                <w:szCs w:val="28"/>
              </w:rPr>
              <w:t>с</w:t>
            </w:r>
            <w:r w:rsidRPr="007516FD">
              <w:rPr>
                <w:iCs/>
                <w:color w:val="000000"/>
                <w:sz w:val="28"/>
                <w:szCs w:val="28"/>
              </w:rPr>
              <w:t>точника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(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Arrow Source Type</w:t>
            </w:r>
            <w:r w:rsidRPr="007516FD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Приемник стре</w:t>
            </w:r>
            <w:r w:rsidRPr="007516FD">
              <w:rPr>
                <w:iCs/>
                <w:color w:val="000000"/>
                <w:sz w:val="28"/>
                <w:szCs w:val="28"/>
              </w:rPr>
              <w:t>л</w:t>
            </w:r>
            <w:r w:rsidRPr="007516FD">
              <w:rPr>
                <w:iCs/>
                <w:color w:val="000000"/>
                <w:sz w:val="28"/>
                <w:szCs w:val="28"/>
              </w:rPr>
              <w:t>ки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(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Arrow</w:t>
            </w:r>
            <w:r w:rsidRPr="007516F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Dest</w:t>
            </w:r>
            <w:proofErr w:type="spellEnd"/>
            <w:r w:rsidRPr="007516FD">
              <w:rPr>
                <w:iCs/>
                <w:color w:val="000000"/>
                <w:sz w:val="28"/>
                <w:szCs w:val="28"/>
              </w:rPr>
              <w:t>.)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Тип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516FD">
              <w:rPr>
                <w:iCs/>
                <w:color w:val="000000"/>
                <w:sz w:val="28"/>
                <w:szCs w:val="28"/>
              </w:rPr>
              <w:t xml:space="preserve">стрелки приемника </w:t>
            </w:r>
          </w:p>
          <w:p w:rsidR="00C96E67" w:rsidRPr="007516FD" w:rsidRDefault="00C96E67" w:rsidP="005F12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6FD">
              <w:rPr>
                <w:iCs/>
                <w:color w:val="000000"/>
                <w:sz w:val="28"/>
                <w:szCs w:val="28"/>
              </w:rPr>
              <w:t>(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Arrow</w:t>
            </w:r>
            <w:r w:rsidRPr="007516F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Dest</w:t>
            </w:r>
            <w:proofErr w:type="spellEnd"/>
            <w:r w:rsidRPr="007516FD"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7516FD">
              <w:rPr>
                <w:iCs/>
                <w:color w:val="000000"/>
                <w:sz w:val="28"/>
                <w:szCs w:val="28"/>
                <w:lang w:val="en-US"/>
              </w:rPr>
              <w:t>Type</w:t>
            </w:r>
            <w:r w:rsidRPr="007516FD">
              <w:rPr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96E67" w:rsidRDefault="00C96E67" w:rsidP="00C96E67">
      <w:pPr>
        <w:spacing w:line="360" w:lineRule="auto"/>
        <w:jc w:val="both"/>
        <w:rPr>
          <w:color w:val="000000"/>
          <w:sz w:val="28"/>
          <w:szCs w:val="28"/>
        </w:rPr>
      </w:pPr>
    </w:p>
    <w:p w:rsidR="00C96E67" w:rsidRDefault="00C96E67" w:rsidP="00C96E67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Содержание отчета:</w:t>
      </w:r>
    </w:p>
    <w:p w:rsidR="00C96E67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логическая и физическая модели данных, таблицы 2.1 – 2.4</w:t>
      </w:r>
    </w:p>
    <w:p w:rsidR="00C96E67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перечень процессов, реализуемых при функционировании ИС (потребности из таблицы 1.6), с кратким описанием;</w:t>
      </w:r>
    </w:p>
    <w:p w:rsidR="00C96E67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дочерние диаграммы А0 и А2;</w:t>
      </w:r>
    </w:p>
    <w:p w:rsidR="00C96E67" w:rsidRPr="00731D1B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  <w:lang w:val="en-US"/>
        </w:rPr>
      </w:pPr>
      <w:r>
        <w:rPr>
          <w:sz w:val="28"/>
        </w:rPr>
        <w:t>содержимое</w:t>
      </w:r>
      <w:r w:rsidRPr="00731D1B">
        <w:rPr>
          <w:sz w:val="28"/>
          <w:lang w:val="en-US"/>
        </w:rPr>
        <w:t xml:space="preserve"> </w:t>
      </w:r>
      <w:r>
        <w:rPr>
          <w:sz w:val="28"/>
        </w:rPr>
        <w:t>словарей</w:t>
      </w:r>
      <w:r w:rsidRPr="003A54CF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Activity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Dictionary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rrow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</w:t>
      </w:r>
      <w:r w:rsidRPr="00A064B8">
        <w:rPr>
          <w:color w:val="000000"/>
          <w:sz w:val="28"/>
          <w:szCs w:val="28"/>
          <w:lang w:val="en-US"/>
        </w:rPr>
        <w:t>c</w:t>
      </w:r>
      <w:r w:rsidRPr="00A064B8">
        <w:rPr>
          <w:color w:val="000000"/>
          <w:sz w:val="28"/>
          <w:szCs w:val="28"/>
          <w:lang w:val="en-US"/>
        </w:rPr>
        <w:t>tionary</w:t>
      </w:r>
      <w:r w:rsidRPr="00731D1B">
        <w:rPr>
          <w:sz w:val="28"/>
          <w:lang w:val="en-US"/>
        </w:rPr>
        <w:t>;</w:t>
      </w:r>
    </w:p>
    <w:p w:rsidR="00C96E67" w:rsidRPr="000518D8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  <w:lang w:val="en-US"/>
        </w:rPr>
      </w:pPr>
      <w:r>
        <w:rPr>
          <w:sz w:val="28"/>
        </w:rPr>
        <w:t>содержимое</w:t>
      </w:r>
      <w:r w:rsidRPr="00731D1B">
        <w:rPr>
          <w:sz w:val="28"/>
          <w:lang w:val="en-US"/>
        </w:rPr>
        <w:t xml:space="preserve"> </w:t>
      </w:r>
      <w:r>
        <w:rPr>
          <w:sz w:val="28"/>
        </w:rPr>
        <w:t>словарей</w:t>
      </w:r>
      <w:r w:rsidRPr="003A54CF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Activity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Dictionary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rrow</w:t>
      </w:r>
      <w:r w:rsidRPr="00731D1B">
        <w:rPr>
          <w:color w:val="000000"/>
          <w:sz w:val="28"/>
          <w:szCs w:val="28"/>
          <w:lang w:val="en-US"/>
        </w:rPr>
        <w:t xml:space="preserve"> </w:t>
      </w:r>
      <w:r w:rsidRPr="00A064B8">
        <w:rPr>
          <w:color w:val="000000"/>
          <w:sz w:val="28"/>
          <w:szCs w:val="28"/>
          <w:lang w:val="en-US"/>
        </w:rPr>
        <w:t>Di</w:t>
      </w:r>
      <w:r w:rsidRPr="00A064B8">
        <w:rPr>
          <w:color w:val="000000"/>
          <w:sz w:val="28"/>
          <w:szCs w:val="28"/>
          <w:lang w:val="en-US"/>
        </w:rPr>
        <w:t>c</w:t>
      </w:r>
      <w:r w:rsidRPr="00A064B8">
        <w:rPr>
          <w:color w:val="000000"/>
          <w:sz w:val="28"/>
          <w:szCs w:val="28"/>
          <w:lang w:val="en-US"/>
        </w:rPr>
        <w:t>tionary</w:t>
      </w:r>
      <w:r w:rsidRPr="00731D1B">
        <w:rPr>
          <w:sz w:val="28"/>
          <w:lang w:val="en-US"/>
        </w:rPr>
        <w:t>;</w:t>
      </w:r>
    </w:p>
    <w:p w:rsidR="00C96E67" w:rsidRPr="000518D8" w:rsidRDefault="00C96E67" w:rsidP="00C96E67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описание стрелок </w:t>
      </w:r>
      <w:r>
        <w:rPr>
          <w:iCs/>
          <w:color w:val="000000"/>
          <w:sz w:val="28"/>
          <w:szCs w:val="28"/>
        </w:rPr>
        <w:t>диаграмм декомпозиции А2 в формате табл. 4.1.</w:t>
      </w:r>
    </w:p>
    <w:p w:rsidR="00C96E67" w:rsidRPr="000518D8" w:rsidRDefault="00C96E67" w:rsidP="00C96E67">
      <w:pPr>
        <w:spacing w:line="360" w:lineRule="auto"/>
        <w:jc w:val="center"/>
        <w:rPr>
          <w:sz w:val="28"/>
          <w:szCs w:val="28"/>
        </w:rPr>
      </w:pPr>
    </w:p>
    <w:p w:rsidR="00C96E67" w:rsidRDefault="00C96E67">
      <w:bookmarkStart w:id="3" w:name="_GoBack"/>
      <w:bookmarkEnd w:id="3"/>
    </w:p>
    <w:sectPr w:rsidR="00C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E7D"/>
    <w:multiLevelType w:val="hybridMultilevel"/>
    <w:tmpl w:val="50C04EC6"/>
    <w:lvl w:ilvl="0" w:tplc="C18C897E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11515D2"/>
    <w:multiLevelType w:val="hybridMultilevel"/>
    <w:tmpl w:val="99807168"/>
    <w:lvl w:ilvl="0" w:tplc="B03A28C6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>
    <w:nsid w:val="21213405"/>
    <w:multiLevelType w:val="hybridMultilevel"/>
    <w:tmpl w:val="A3384DF2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">
    <w:nsid w:val="3AC00DEF"/>
    <w:multiLevelType w:val="hybridMultilevel"/>
    <w:tmpl w:val="8E40B48A"/>
    <w:lvl w:ilvl="0" w:tplc="E3D2B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7"/>
    <w:rsid w:val="00760CE6"/>
    <w:rsid w:val="00C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F02D-D035-4834-A4D1-E193B7F3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_текст"/>
    <w:rsid w:val="00C96E67"/>
    <w:rPr>
      <w:rFonts w:ascii="Times New Roman" w:hAnsi="Times New Roman"/>
      <w:color w:val="000000"/>
      <w:spacing w:val="-7"/>
      <w:sz w:val="28"/>
    </w:rPr>
  </w:style>
  <w:style w:type="paragraph" w:styleId="a4">
    <w:name w:val="Body Text"/>
    <w:basedOn w:val="a"/>
    <w:link w:val="a5"/>
    <w:rsid w:val="00C96E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6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96E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wai.sourceforge.net/erdesigner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force.net/dbdesigner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ebydesign.com/SystemArchitect/downloa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qlpower.ca/page/architect" TargetMode="External"/><Relationship Id="rId10" Type="http://schemas.openxmlformats.org/officeDocument/2006/relationships/hyperlink" Target="http://softrare.ru/windows/ra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ftrare.ru/windows/ram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2023-03-07T12:35:00Z</dcterms:created>
  <dcterms:modified xsi:type="dcterms:W3CDTF">2023-03-07T12:38:00Z</dcterms:modified>
</cp:coreProperties>
</file>