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73F" w:rsidRDefault="0031773F" w:rsidP="0031773F">
      <w:pPr>
        <w:numPr>
          <w:ilvl w:val="0"/>
          <w:numId w:val="1"/>
        </w:numPr>
        <w:tabs>
          <w:tab w:val="clear" w:pos="1569"/>
          <w:tab w:val="num" w:pos="1629"/>
        </w:tabs>
        <w:ind w:left="162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1pt" o:ole="" fillcolor="window">
            <v:imagedata r:id="rId5" o:title=""/>
          </v:shape>
          <o:OLEObject Type="Embed" ProgID="Equation.3" ShapeID="_x0000_i1025" DrawAspect="Content" ObjectID="_1598762488" r:id="rId6"/>
        </w:object>
      </w:r>
      <w:r>
        <w:rPr>
          <w:rFonts w:ascii="Arial" w:hAnsi="Arial"/>
          <w:position w:val="-14"/>
          <w:sz w:val="22"/>
        </w:rPr>
        <w:object w:dxaOrig="2960" w:dyaOrig="420">
          <v:shape id="_x0000_i1026" type="#_x0000_t75" style="width:147.75pt;height:21pt" o:ole="" fillcolor="window">
            <v:imagedata r:id="rId7" o:title=""/>
          </v:shape>
          <o:OLEObject Type="Embed" ProgID="Equation.3" ShapeID="_x0000_i1026" DrawAspect="Content" ObjectID="_1598762489" r:id="rId8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3-я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027" type="#_x0000_t75" style="width:18pt;height:18pt" o:ole="" fillcolor="window">
            <v:imagedata r:id="rId9" o:title=""/>
          </v:shape>
          <o:OLEObject Type="Embed" ProgID="Equation.3" ShapeID="_x0000_i1027" DrawAspect="Content" ObjectID="_1598762490" r:id="rId10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25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028" type="#_x0000_t75" style="width:42pt;height:21pt" o:ole="" fillcolor="window">
            <v:imagedata r:id="rId5" o:title=""/>
          </v:shape>
          <o:OLEObject Type="Embed" ProgID="Equation.3" ShapeID="_x0000_i1028" DrawAspect="Content" ObjectID="_1598762491" r:id="rId11"/>
        </w:object>
      </w:r>
      <w:r>
        <w:rPr>
          <w:rFonts w:ascii="Arial" w:hAnsi="Arial"/>
          <w:position w:val="-14"/>
          <w:sz w:val="22"/>
        </w:rPr>
        <w:object w:dxaOrig="2960" w:dyaOrig="420">
          <v:shape id="_x0000_i1029" type="#_x0000_t75" style="width:147.75pt;height:21pt" o:ole="" fillcolor="window">
            <v:imagedata r:id="rId12" o:title=""/>
          </v:shape>
          <o:OLEObject Type="Embed" ProgID="Equation.3" ShapeID="_x0000_i1029" DrawAspect="Content" ObjectID="_1598762492" r:id="rId13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030" type="#_x0000_t75" style="width:18pt;height:18pt" o:ole="" fillcolor="window">
            <v:imagedata r:id="rId9" o:title=""/>
          </v:shape>
          <o:OLEObject Type="Embed" ProgID="Equation.3" ShapeID="_x0000_i1030" DrawAspect="Content" ObjectID="_1598762493" r:id="rId14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031" type="#_x0000_t75" style="width:42pt;height:21pt" o:ole="" fillcolor="window">
            <v:imagedata r:id="rId5" o:title=""/>
          </v:shape>
          <o:OLEObject Type="Embed" ProgID="Equation.3" ShapeID="_x0000_i1031" DrawAspect="Content" ObjectID="_1598762494" r:id="rId15"/>
        </w:object>
      </w:r>
      <w:r>
        <w:rPr>
          <w:rFonts w:ascii="Arial" w:hAnsi="Arial"/>
          <w:position w:val="-14"/>
          <w:sz w:val="22"/>
        </w:rPr>
        <w:object w:dxaOrig="2380" w:dyaOrig="420">
          <v:shape id="_x0000_i1032" type="#_x0000_t75" style="width:119.25pt;height:21pt" o:ole="" fillcolor="window">
            <v:imagedata r:id="rId16" o:title=""/>
          </v:shape>
          <o:OLEObject Type="Embed" ProgID="Equation.3" ShapeID="_x0000_i1032" DrawAspect="Content" ObjectID="_1598762495" r:id="rId17"/>
        </w:object>
      </w:r>
      <w:r>
        <w:rPr>
          <w:rFonts w:ascii="Arial" w:hAnsi="Arial"/>
          <w:sz w:val="22"/>
        </w:rPr>
        <w:t xml:space="preserve"> всех 4-мерных арифметических векторов, у компоненты с четными номерами равны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033" type="#_x0000_t75" style="width:18pt;height:18pt" o:ole="" fillcolor="window">
            <v:imagedata r:id="rId18" o:title=""/>
          </v:shape>
          <o:OLEObject Type="Embed" ProgID="Equation.3" ShapeID="_x0000_i1033" DrawAspect="Content" ObjectID="_1598762496" r:id="rId19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034" type="#_x0000_t75" style="width:42pt;height:21pt" o:ole="" fillcolor="window">
            <v:imagedata r:id="rId5" o:title=""/>
          </v:shape>
          <o:OLEObject Type="Embed" ProgID="Equation.3" ShapeID="_x0000_i1034" DrawAspect="Content" ObjectID="_1598762497" r:id="rId20"/>
        </w:object>
      </w:r>
      <w:r>
        <w:rPr>
          <w:rFonts w:ascii="Arial" w:hAnsi="Arial"/>
          <w:position w:val="-14"/>
          <w:sz w:val="22"/>
        </w:rPr>
        <w:object w:dxaOrig="2760" w:dyaOrig="420">
          <v:shape id="_x0000_i1035" type="#_x0000_t75" style="width:138pt;height:21pt" o:ole="" fillcolor="window">
            <v:imagedata r:id="rId21" o:title=""/>
          </v:shape>
          <o:OLEObject Type="Embed" ProgID="Equation.3" ShapeID="_x0000_i1035" DrawAspect="Content" ObjectID="_1598762498" r:id="rId22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компоненты с четными номерами равны между собой,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036" type="#_x0000_t75" style="width:18pt;height:18pt" o:ole="" fillcolor="window">
            <v:imagedata r:id="rId23" o:title=""/>
          </v:shape>
          <o:OLEObject Type="Embed" ProgID="Equation.3" ShapeID="_x0000_i1036" DrawAspect="Content" ObjectID="_1598762499" r:id="rId24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037" type="#_x0000_t75" style="width:42pt;height:21pt" o:ole="" fillcolor="window">
            <v:imagedata r:id="rId5" o:title=""/>
          </v:shape>
          <o:OLEObject Type="Embed" ProgID="Equation.3" ShapeID="_x0000_i1037" DrawAspect="Content" ObjectID="_1598762500" r:id="rId25"/>
        </w:object>
      </w:r>
      <w:r>
        <w:rPr>
          <w:rFonts w:ascii="Arial" w:hAnsi="Arial"/>
          <w:position w:val="-14"/>
          <w:sz w:val="22"/>
        </w:rPr>
        <w:object w:dxaOrig="3120" w:dyaOrig="420">
          <v:shape id="_x0000_i1038" type="#_x0000_t75" style="width:156pt;height:21pt" o:ole="" fillcolor="window">
            <v:imagedata r:id="rId26" o:title=""/>
          </v:shape>
          <o:OLEObject Type="Embed" ProgID="Equation.3" ShapeID="_x0000_i1038" DrawAspect="Content" ObjectID="_1598762501" r:id="rId27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039" type="#_x0000_t75" style="width:18pt;height:18pt" o:ole="" fillcolor="window">
            <v:imagedata r:id="rId9" o:title=""/>
          </v:shape>
          <o:OLEObject Type="Embed" ProgID="Equation.3" ShapeID="_x0000_i1039" DrawAspect="Content" ObjectID="_1598762502" r:id="rId28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040" type="#_x0000_t75" style="width:42pt;height:21pt" o:ole="" fillcolor="window">
            <v:imagedata r:id="rId5" o:title=""/>
          </v:shape>
          <o:OLEObject Type="Embed" ProgID="Equation.3" ShapeID="_x0000_i1040" DrawAspect="Content" ObjectID="_1598762503" r:id="rId29"/>
        </w:object>
      </w:r>
      <w:r>
        <w:rPr>
          <w:rFonts w:ascii="Arial" w:hAnsi="Arial"/>
          <w:position w:val="-14"/>
          <w:sz w:val="22"/>
        </w:rPr>
        <w:object w:dxaOrig="3480" w:dyaOrig="420">
          <v:shape id="_x0000_i1041" type="#_x0000_t75" style="width:174pt;height:21pt" o:ole="" fillcolor="window">
            <v:imagedata r:id="rId30" o:title=""/>
          </v:shape>
          <o:OLEObject Type="Embed" ProgID="Equation.3" ShapeID="_x0000_i1041" DrawAspect="Content" ObjectID="_1598762504" r:id="rId31"/>
        </w:object>
      </w:r>
      <w:r>
        <w:rPr>
          <w:rFonts w:ascii="Arial" w:hAnsi="Arial"/>
          <w:sz w:val="22"/>
        </w:rPr>
        <w:t xml:space="preserve"> всех 6-мерных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042" type="#_x0000_t75" style="width:18pt;height:18pt" o:ole="" fillcolor="window">
            <v:imagedata r:id="rId32" o:title=""/>
          </v:shape>
          <o:OLEObject Type="Embed" ProgID="Equation.3" ShapeID="_x0000_i1042" DrawAspect="Content" ObjectID="_1598762505" r:id="rId33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043" type="#_x0000_t75" style="width:45pt;height:18.75pt" o:ole="" fillcolor="window">
            <v:imagedata r:id="rId34" o:title=""/>
          </v:shape>
          <o:OLEObject Type="Embed" ProgID="Equation.3" ShapeID="_x0000_i1043" DrawAspect="Content" ObjectID="_1598762506" r:id="rId35"/>
        </w:object>
      </w:r>
      <w:r>
        <w:rPr>
          <w:rFonts w:ascii="Arial" w:hAnsi="Arial"/>
          <w:position w:val="-14"/>
          <w:sz w:val="22"/>
        </w:rPr>
        <w:object w:dxaOrig="4680" w:dyaOrig="460">
          <v:shape id="_x0000_i1044" type="#_x0000_t75" style="width:234pt;height:23.25pt" o:ole="" fillcolor="window">
            <v:imagedata r:id="rId36" o:title=""/>
          </v:shape>
          <o:OLEObject Type="Embed" ProgID="Equation.3" ShapeID="_x0000_i1044" DrawAspect="Content" ObjectID="_1598762507" r:id="rId37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045" type="#_x0000_t75" style="width:21pt;height:14.25pt" o:ole="" fillcolor="window">
            <v:imagedata r:id="rId38" o:title=""/>
          </v:shape>
          <o:OLEObject Type="Embed" ProgID="Equation.3" ShapeID="_x0000_i1045" DrawAspect="Content" ObjectID="_1598762508" r:id="rId39"/>
        </w:object>
      </w:r>
      <w:r>
        <w:rPr>
          <w:rFonts w:ascii="Arial" w:hAnsi="Arial"/>
          <w:sz w:val="22"/>
        </w:rPr>
        <w:t xml:space="preserve"> с нулевыми коэффициентами при нечетных степенях переменной </w:t>
      </w:r>
      <w:r>
        <w:rPr>
          <w:rFonts w:ascii="Arial" w:hAnsi="Arial"/>
          <w:position w:val="-6"/>
          <w:sz w:val="22"/>
        </w:rPr>
        <w:object w:dxaOrig="220" w:dyaOrig="240">
          <v:shape id="_x0000_i1046" type="#_x0000_t75" style="width:11.25pt;height:12pt" o:ole="" fillcolor="window">
            <v:imagedata r:id="rId40" o:title=""/>
          </v:shape>
          <o:OLEObject Type="Embed" ProgID="Equation.3" ShapeID="_x0000_i1046" DrawAspect="Content" ObjectID="_1598762509" r:id="rId41"/>
        </w:object>
      </w:r>
      <w:r>
        <w:rPr>
          <w:rFonts w:ascii="Arial" w:hAnsi="Arial"/>
          <w:sz w:val="22"/>
        </w:rPr>
        <w:t xml:space="preserve">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80" w:dyaOrig="360">
          <v:shape id="_x0000_i1047" type="#_x0000_t75" style="width:39pt;height:18pt" o:ole="" fillcolor="window">
            <v:imagedata r:id="rId42" o:title=""/>
          </v:shape>
          <o:OLEObject Type="Embed" ProgID="Equation.3" ShapeID="_x0000_i1047" DrawAspect="Content" ObjectID="_1598762510" r:id="rId43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048" type="#_x0000_t75" style="width:21pt;height:14.25pt" o:ole="" fillcolor="window">
            <v:imagedata r:id="rId44" o:title=""/>
          </v:shape>
          <o:OLEObject Type="Embed" ProgID="Equation.3" ShapeID="_x0000_i1048" DrawAspect="Content" ObjectID="_1598762511" r:id="rId45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049" type="#_x0000_t75" style="width:45pt;height:18.75pt" o:ole="" fillcolor="window">
            <v:imagedata r:id="rId46" o:title=""/>
          </v:shape>
          <o:OLEObject Type="Embed" ProgID="Equation.3" ShapeID="_x0000_i1049" DrawAspect="Content" ObjectID="_1598762512" r:id="rId47"/>
        </w:object>
      </w:r>
      <w:r>
        <w:rPr>
          <w:rFonts w:ascii="Arial" w:hAnsi="Arial"/>
          <w:position w:val="-14"/>
          <w:sz w:val="22"/>
        </w:rPr>
        <w:object w:dxaOrig="3180" w:dyaOrig="460">
          <v:shape id="_x0000_i1050" type="#_x0000_t75" style="width:159pt;height:23.25pt" o:ole="" fillcolor="window">
            <v:imagedata r:id="rId48" o:title=""/>
          </v:shape>
          <o:OLEObject Type="Embed" ProgID="Equation.3" ShapeID="_x0000_i1050" DrawAspect="Content" ObjectID="_1598762513" r:id="rId49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6"/>
          <w:sz w:val="22"/>
        </w:rPr>
        <w:object w:dxaOrig="400" w:dyaOrig="300">
          <v:shape id="_x0000_i1051" type="#_x0000_t75" style="width:20.25pt;height:15pt" o:ole="" fillcolor="window">
            <v:imagedata r:id="rId50" o:title=""/>
          </v:shape>
          <o:OLEObject Type="Embed" ProgID="Equation.3" ShapeID="_x0000_i1051" DrawAspect="Content" ObjectID="_1598762514" r:id="rId51"/>
        </w:object>
      </w:r>
      <w:r>
        <w:rPr>
          <w:rFonts w:ascii="Arial" w:hAnsi="Arial"/>
          <w:sz w:val="22"/>
        </w:rPr>
        <w:t xml:space="preserve"> с нулевым свободным членом 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60" w:dyaOrig="360">
          <v:shape id="_x0000_i1052" type="#_x0000_t75" style="width:38.25pt;height:18pt" o:ole="" fillcolor="window">
            <v:imagedata r:id="rId52" o:title=""/>
          </v:shape>
          <o:OLEObject Type="Embed" ProgID="Equation.3" ShapeID="_x0000_i1052" DrawAspect="Content" ObjectID="_1598762515" r:id="rId53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6"/>
          <w:sz w:val="22"/>
        </w:rPr>
        <w:object w:dxaOrig="400" w:dyaOrig="300">
          <v:shape id="_x0000_i1053" type="#_x0000_t75" style="width:20.25pt;height:15pt" o:ole="" fillcolor="window">
            <v:imagedata r:id="rId54" o:title=""/>
          </v:shape>
          <o:OLEObject Type="Embed" ProgID="Equation.3" ShapeID="_x0000_i1053" DrawAspect="Content" ObjectID="_1598762516" r:id="rId55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054" type="#_x0000_t75" style="width:45pt;height:18.75pt" o:ole="" fillcolor="window">
            <v:imagedata r:id="rId34" o:title=""/>
          </v:shape>
          <o:OLEObject Type="Embed" ProgID="Equation.3" ShapeID="_x0000_i1054" DrawAspect="Content" ObjectID="_1598762517" r:id="rId56"/>
        </w:object>
      </w:r>
      <w:r>
        <w:rPr>
          <w:rFonts w:ascii="Arial" w:hAnsi="Arial"/>
          <w:position w:val="-14"/>
          <w:sz w:val="22"/>
        </w:rPr>
        <w:object w:dxaOrig="4700" w:dyaOrig="460">
          <v:shape id="_x0000_i1055" type="#_x0000_t75" style="width:234.75pt;height:23.25pt" o:ole="" fillcolor="window">
            <v:imagedata r:id="rId57" o:title=""/>
          </v:shape>
          <o:OLEObject Type="Embed" ProgID="Equation.3" ShapeID="_x0000_i1055" DrawAspect="Content" ObjectID="_1598762518" r:id="rId58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056" type="#_x0000_t75" style="width:21pt;height:14.25pt" o:ole="" fillcolor="window">
            <v:imagedata r:id="rId38" o:title=""/>
          </v:shape>
          <o:OLEObject Type="Embed" ProgID="Equation.3" ShapeID="_x0000_i1056" DrawAspect="Content" ObjectID="_1598762519" r:id="rId59"/>
        </w:object>
      </w:r>
      <w:r>
        <w:rPr>
          <w:rFonts w:ascii="Arial" w:hAnsi="Arial"/>
          <w:sz w:val="22"/>
        </w:rPr>
        <w:t xml:space="preserve">, у которых старший коэффициент равен свободному члену, 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80" w:dyaOrig="360">
          <v:shape id="_x0000_i1057" type="#_x0000_t75" style="width:39pt;height:18pt" o:ole="" fillcolor="window">
            <v:imagedata r:id="rId42" o:title=""/>
          </v:shape>
          <o:OLEObject Type="Embed" ProgID="Equation.3" ShapeID="_x0000_i1057" DrawAspect="Content" ObjectID="_1598762520" r:id="rId60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058" type="#_x0000_t75" style="width:21pt;height:14.25pt" o:ole="" fillcolor="window">
            <v:imagedata r:id="rId44" o:title=""/>
          </v:shape>
          <o:OLEObject Type="Embed" ProgID="Equation.3" ShapeID="_x0000_i1058" DrawAspect="Content" ObjectID="_1598762521" r:id="rId61"/>
        </w:object>
      </w:r>
      <w:r>
        <w:rPr>
          <w:rFonts w:ascii="Arial" w:hAnsi="Arial"/>
          <w:sz w:val="22"/>
        </w:rPr>
        <w:t>.</w:t>
      </w:r>
    </w:p>
    <w:p w:rsidR="0031773F" w:rsidRPr="0031773F" w:rsidRDefault="0031773F" w:rsidP="0031773F">
      <w:pPr>
        <w:pStyle w:val="a3"/>
        <w:numPr>
          <w:ilvl w:val="0"/>
          <w:numId w:val="1"/>
        </w:numPr>
        <w:tabs>
          <w:tab w:val="num" w:pos="1629"/>
        </w:tabs>
        <w:jc w:val="both"/>
        <w:rPr>
          <w:rFonts w:ascii="Arial" w:hAnsi="Arial"/>
          <w:sz w:val="22"/>
        </w:rPr>
      </w:pPr>
      <w:r w:rsidRPr="0031773F">
        <w:rPr>
          <w:rFonts w:ascii="Arial" w:hAnsi="Arial"/>
          <w:sz w:val="22"/>
        </w:rPr>
        <w:lastRenderedPageBreak/>
        <w:t xml:space="preserve">Доказать, что множество </w:t>
      </w:r>
      <w:r>
        <w:rPr>
          <w:position w:val="-12"/>
        </w:rPr>
        <w:object w:dxaOrig="840" w:dyaOrig="420">
          <v:shape id="_x0000_i1093" type="#_x0000_t75" style="width:42pt;height:21pt" o:ole="" fillcolor="window">
            <v:imagedata r:id="rId5" o:title=""/>
          </v:shape>
          <o:OLEObject Type="Embed" ProgID="Equation.3" ShapeID="_x0000_i1093" DrawAspect="Content" ObjectID="_1598762522" r:id="rId62"/>
        </w:object>
      </w:r>
      <w:r>
        <w:rPr>
          <w:position w:val="-14"/>
        </w:rPr>
        <w:object w:dxaOrig="2960" w:dyaOrig="420">
          <v:shape id="_x0000_i1094" type="#_x0000_t75" style="width:147.75pt;height:21pt" o:ole="" fillcolor="window">
            <v:imagedata r:id="rId7" o:title=""/>
          </v:shape>
          <o:OLEObject Type="Embed" ProgID="Equation.3" ShapeID="_x0000_i1094" DrawAspect="Content" ObjectID="_1598762523" r:id="rId63"/>
        </w:object>
      </w:r>
      <w:r w:rsidRPr="0031773F">
        <w:rPr>
          <w:rFonts w:ascii="Arial" w:hAnsi="Arial"/>
          <w:sz w:val="22"/>
        </w:rPr>
        <w:t xml:space="preserve"> всех 5-мерных арифметических векторов, у которых 3-я компонента равна нулю, образует подпространство пространства  </w:t>
      </w:r>
      <w:r>
        <w:rPr>
          <w:position w:val="-4"/>
          <w:lang w:val="en-US"/>
        </w:rPr>
        <w:object w:dxaOrig="360" w:dyaOrig="360">
          <v:shape id="_x0000_i1095" type="#_x0000_t75" style="width:18pt;height:18pt" o:ole="" fillcolor="window">
            <v:imagedata r:id="rId9" o:title=""/>
          </v:shape>
          <o:OLEObject Type="Embed" ProgID="Equation.3" ShapeID="_x0000_i1095" DrawAspect="Content" ObjectID="_1598762524" r:id="rId64"/>
        </w:object>
      </w:r>
      <w:r w:rsidRPr="0031773F"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25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096" type="#_x0000_t75" style="width:42pt;height:21pt" o:ole="" fillcolor="window">
            <v:imagedata r:id="rId5" o:title=""/>
          </v:shape>
          <o:OLEObject Type="Embed" ProgID="Equation.3" ShapeID="_x0000_i1096" DrawAspect="Content" ObjectID="_1598762525" r:id="rId65"/>
        </w:object>
      </w:r>
      <w:r>
        <w:rPr>
          <w:rFonts w:ascii="Arial" w:hAnsi="Arial"/>
          <w:position w:val="-14"/>
          <w:sz w:val="22"/>
        </w:rPr>
        <w:object w:dxaOrig="2960" w:dyaOrig="420">
          <v:shape id="_x0000_i1097" type="#_x0000_t75" style="width:147.75pt;height:21pt" o:ole="" fillcolor="window">
            <v:imagedata r:id="rId12" o:title=""/>
          </v:shape>
          <o:OLEObject Type="Embed" ProgID="Equation.3" ShapeID="_x0000_i1097" DrawAspect="Content" ObjectID="_1598762526" r:id="rId66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098" type="#_x0000_t75" style="width:18pt;height:18pt" o:ole="" fillcolor="window">
            <v:imagedata r:id="rId9" o:title=""/>
          </v:shape>
          <o:OLEObject Type="Embed" ProgID="Equation.3" ShapeID="_x0000_i1098" DrawAspect="Content" ObjectID="_1598762527" r:id="rId67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099" type="#_x0000_t75" style="width:42pt;height:21pt" o:ole="" fillcolor="window">
            <v:imagedata r:id="rId5" o:title=""/>
          </v:shape>
          <o:OLEObject Type="Embed" ProgID="Equation.3" ShapeID="_x0000_i1099" DrawAspect="Content" ObjectID="_1598762528" r:id="rId68"/>
        </w:object>
      </w:r>
      <w:r>
        <w:rPr>
          <w:rFonts w:ascii="Arial" w:hAnsi="Arial"/>
          <w:position w:val="-14"/>
          <w:sz w:val="22"/>
        </w:rPr>
        <w:object w:dxaOrig="2380" w:dyaOrig="420">
          <v:shape id="_x0000_i1100" type="#_x0000_t75" style="width:119.25pt;height:21pt" o:ole="" fillcolor="window">
            <v:imagedata r:id="rId16" o:title=""/>
          </v:shape>
          <o:OLEObject Type="Embed" ProgID="Equation.3" ShapeID="_x0000_i1100" DrawAspect="Content" ObjectID="_1598762529" r:id="rId69"/>
        </w:object>
      </w:r>
      <w:r>
        <w:rPr>
          <w:rFonts w:ascii="Arial" w:hAnsi="Arial"/>
          <w:sz w:val="22"/>
        </w:rPr>
        <w:t xml:space="preserve"> всех 4-мерных арифметических векторов, у компоненты с четными номерами равны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101" type="#_x0000_t75" style="width:18pt;height:18pt" o:ole="" fillcolor="window">
            <v:imagedata r:id="rId18" o:title=""/>
          </v:shape>
          <o:OLEObject Type="Embed" ProgID="Equation.3" ShapeID="_x0000_i1101" DrawAspect="Content" ObjectID="_1598762530" r:id="rId70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102" type="#_x0000_t75" style="width:42pt;height:21pt" o:ole="" fillcolor="window">
            <v:imagedata r:id="rId5" o:title=""/>
          </v:shape>
          <o:OLEObject Type="Embed" ProgID="Equation.3" ShapeID="_x0000_i1102" DrawAspect="Content" ObjectID="_1598762531" r:id="rId71"/>
        </w:object>
      </w:r>
      <w:r>
        <w:rPr>
          <w:rFonts w:ascii="Arial" w:hAnsi="Arial"/>
          <w:position w:val="-14"/>
          <w:sz w:val="22"/>
        </w:rPr>
        <w:object w:dxaOrig="2760" w:dyaOrig="420">
          <v:shape id="_x0000_i1103" type="#_x0000_t75" style="width:138pt;height:21pt" o:ole="" fillcolor="window">
            <v:imagedata r:id="rId21" o:title=""/>
          </v:shape>
          <o:OLEObject Type="Embed" ProgID="Equation.3" ShapeID="_x0000_i1103" DrawAspect="Content" ObjectID="_1598762532" r:id="rId72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компоненты с четными номерами равны между собой,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104" type="#_x0000_t75" style="width:18pt;height:18pt" o:ole="" fillcolor="window">
            <v:imagedata r:id="rId23" o:title=""/>
          </v:shape>
          <o:OLEObject Type="Embed" ProgID="Equation.3" ShapeID="_x0000_i1104" DrawAspect="Content" ObjectID="_1598762533" r:id="rId73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105" type="#_x0000_t75" style="width:42pt;height:21pt" o:ole="" fillcolor="window">
            <v:imagedata r:id="rId5" o:title=""/>
          </v:shape>
          <o:OLEObject Type="Embed" ProgID="Equation.3" ShapeID="_x0000_i1105" DrawAspect="Content" ObjectID="_1598762534" r:id="rId74"/>
        </w:object>
      </w:r>
      <w:r>
        <w:rPr>
          <w:rFonts w:ascii="Arial" w:hAnsi="Arial"/>
          <w:position w:val="-14"/>
          <w:sz w:val="22"/>
        </w:rPr>
        <w:object w:dxaOrig="3120" w:dyaOrig="420">
          <v:shape id="_x0000_i1106" type="#_x0000_t75" style="width:156pt;height:21pt" o:ole="" fillcolor="window">
            <v:imagedata r:id="rId26" o:title=""/>
          </v:shape>
          <o:OLEObject Type="Embed" ProgID="Equation.3" ShapeID="_x0000_i1106" DrawAspect="Content" ObjectID="_1598762535" r:id="rId75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107" type="#_x0000_t75" style="width:18pt;height:18pt" o:ole="" fillcolor="window">
            <v:imagedata r:id="rId9" o:title=""/>
          </v:shape>
          <o:OLEObject Type="Embed" ProgID="Equation.3" ShapeID="_x0000_i1107" DrawAspect="Content" ObjectID="_1598762536" r:id="rId76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108" type="#_x0000_t75" style="width:42pt;height:21pt" o:ole="" fillcolor="window">
            <v:imagedata r:id="rId5" o:title=""/>
          </v:shape>
          <o:OLEObject Type="Embed" ProgID="Equation.3" ShapeID="_x0000_i1108" DrawAspect="Content" ObjectID="_1598762537" r:id="rId77"/>
        </w:object>
      </w:r>
      <w:r>
        <w:rPr>
          <w:rFonts w:ascii="Arial" w:hAnsi="Arial"/>
          <w:position w:val="-14"/>
          <w:sz w:val="22"/>
        </w:rPr>
        <w:object w:dxaOrig="3480" w:dyaOrig="420">
          <v:shape id="_x0000_i1109" type="#_x0000_t75" style="width:174pt;height:21pt" o:ole="" fillcolor="window">
            <v:imagedata r:id="rId30" o:title=""/>
          </v:shape>
          <o:OLEObject Type="Embed" ProgID="Equation.3" ShapeID="_x0000_i1109" DrawAspect="Content" ObjectID="_1598762538" r:id="rId78"/>
        </w:object>
      </w:r>
      <w:r>
        <w:rPr>
          <w:rFonts w:ascii="Arial" w:hAnsi="Arial"/>
          <w:sz w:val="22"/>
        </w:rPr>
        <w:t xml:space="preserve"> всех 6-мерных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110" type="#_x0000_t75" style="width:18pt;height:18pt" o:ole="" fillcolor="window">
            <v:imagedata r:id="rId32" o:title=""/>
          </v:shape>
          <o:OLEObject Type="Embed" ProgID="Equation.3" ShapeID="_x0000_i1110" DrawAspect="Content" ObjectID="_1598762539" r:id="rId79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111" type="#_x0000_t75" style="width:45pt;height:18.75pt" o:ole="" fillcolor="window">
            <v:imagedata r:id="rId34" o:title=""/>
          </v:shape>
          <o:OLEObject Type="Embed" ProgID="Equation.3" ShapeID="_x0000_i1111" DrawAspect="Content" ObjectID="_1598762540" r:id="rId80"/>
        </w:object>
      </w:r>
      <w:r>
        <w:rPr>
          <w:rFonts w:ascii="Arial" w:hAnsi="Arial"/>
          <w:position w:val="-14"/>
          <w:sz w:val="22"/>
        </w:rPr>
        <w:object w:dxaOrig="4680" w:dyaOrig="460">
          <v:shape id="_x0000_i1112" type="#_x0000_t75" style="width:234pt;height:23.25pt" o:ole="" fillcolor="window">
            <v:imagedata r:id="rId36" o:title=""/>
          </v:shape>
          <o:OLEObject Type="Embed" ProgID="Equation.3" ShapeID="_x0000_i1112" DrawAspect="Content" ObjectID="_1598762541" r:id="rId81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113" type="#_x0000_t75" style="width:21pt;height:14.25pt" o:ole="" fillcolor="window">
            <v:imagedata r:id="rId38" o:title=""/>
          </v:shape>
          <o:OLEObject Type="Embed" ProgID="Equation.3" ShapeID="_x0000_i1113" DrawAspect="Content" ObjectID="_1598762542" r:id="rId82"/>
        </w:object>
      </w:r>
      <w:r>
        <w:rPr>
          <w:rFonts w:ascii="Arial" w:hAnsi="Arial"/>
          <w:sz w:val="22"/>
        </w:rPr>
        <w:t xml:space="preserve"> с нулевыми коэффициентами при нечетных степенях переменной </w:t>
      </w:r>
      <w:r>
        <w:rPr>
          <w:rFonts w:ascii="Arial" w:hAnsi="Arial"/>
          <w:position w:val="-6"/>
          <w:sz w:val="22"/>
        </w:rPr>
        <w:object w:dxaOrig="220" w:dyaOrig="240">
          <v:shape id="_x0000_i1114" type="#_x0000_t75" style="width:11.25pt;height:12pt" o:ole="" fillcolor="window">
            <v:imagedata r:id="rId40" o:title=""/>
          </v:shape>
          <o:OLEObject Type="Embed" ProgID="Equation.3" ShapeID="_x0000_i1114" DrawAspect="Content" ObjectID="_1598762543" r:id="rId83"/>
        </w:object>
      </w:r>
      <w:r>
        <w:rPr>
          <w:rFonts w:ascii="Arial" w:hAnsi="Arial"/>
          <w:sz w:val="22"/>
        </w:rPr>
        <w:t xml:space="preserve">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80" w:dyaOrig="360">
          <v:shape id="_x0000_i1115" type="#_x0000_t75" style="width:39pt;height:18pt" o:ole="" fillcolor="window">
            <v:imagedata r:id="rId42" o:title=""/>
          </v:shape>
          <o:OLEObject Type="Embed" ProgID="Equation.3" ShapeID="_x0000_i1115" DrawAspect="Content" ObjectID="_1598762544" r:id="rId84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116" type="#_x0000_t75" style="width:21pt;height:14.25pt" o:ole="" fillcolor="window">
            <v:imagedata r:id="rId44" o:title=""/>
          </v:shape>
          <o:OLEObject Type="Embed" ProgID="Equation.3" ShapeID="_x0000_i1116" DrawAspect="Content" ObjectID="_1598762545" r:id="rId85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117" type="#_x0000_t75" style="width:45pt;height:18.75pt" o:ole="" fillcolor="window">
            <v:imagedata r:id="rId46" o:title=""/>
          </v:shape>
          <o:OLEObject Type="Embed" ProgID="Equation.3" ShapeID="_x0000_i1117" DrawAspect="Content" ObjectID="_1598762546" r:id="rId86"/>
        </w:object>
      </w:r>
      <w:r>
        <w:rPr>
          <w:rFonts w:ascii="Arial" w:hAnsi="Arial"/>
          <w:position w:val="-14"/>
          <w:sz w:val="22"/>
        </w:rPr>
        <w:object w:dxaOrig="3180" w:dyaOrig="460">
          <v:shape id="_x0000_i1118" type="#_x0000_t75" style="width:159pt;height:23.25pt" o:ole="" fillcolor="window">
            <v:imagedata r:id="rId48" o:title=""/>
          </v:shape>
          <o:OLEObject Type="Embed" ProgID="Equation.3" ShapeID="_x0000_i1118" DrawAspect="Content" ObjectID="_1598762547" r:id="rId87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6"/>
          <w:sz w:val="22"/>
        </w:rPr>
        <w:object w:dxaOrig="400" w:dyaOrig="300">
          <v:shape id="_x0000_i1119" type="#_x0000_t75" style="width:20.25pt;height:15pt" o:ole="" fillcolor="window">
            <v:imagedata r:id="rId50" o:title=""/>
          </v:shape>
          <o:OLEObject Type="Embed" ProgID="Equation.3" ShapeID="_x0000_i1119" DrawAspect="Content" ObjectID="_1598762548" r:id="rId88"/>
        </w:object>
      </w:r>
      <w:r>
        <w:rPr>
          <w:rFonts w:ascii="Arial" w:hAnsi="Arial"/>
          <w:sz w:val="22"/>
        </w:rPr>
        <w:t xml:space="preserve"> с нулевым свободным членом 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60" w:dyaOrig="360">
          <v:shape id="_x0000_i1120" type="#_x0000_t75" style="width:38.25pt;height:18pt" o:ole="" fillcolor="window">
            <v:imagedata r:id="rId52" o:title=""/>
          </v:shape>
          <o:OLEObject Type="Embed" ProgID="Equation.3" ShapeID="_x0000_i1120" DrawAspect="Content" ObjectID="_1598762549" r:id="rId89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6"/>
          <w:sz w:val="22"/>
        </w:rPr>
        <w:object w:dxaOrig="400" w:dyaOrig="300">
          <v:shape id="_x0000_i1121" type="#_x0000_t75" style="width:20.25pt;height:15pt" o:ole="" fillcolor="window">
            <v:imagedata r:id="rId54" o:title=""/>
          </v:shape>
          <o:OLEObject Type="Embed" ProgID="Equation.3" ShapeID="_x0000_i1121" DrawAspect="Content" ObjectID="_1598762550" r:id="rId90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122" type="#_x0000_t75" style="width:45pt;height:18.75pt" o:ole="" fillcolor="window">
            <v:imagedata r:id="rId34" o:title=""/>
          </v:shape>
          <o:OLEObject Type="Embed" ProgID="Equation.3" ShapeID="_x0000_i1122" DrawAspect="Content" ObjectID="_1598762551" r:id="rId91"/>
        </w:object>
      </w:r>
      <w:r>
        <w:rPr>
          <w:rFonts w:ascii="Arial" w:hAnsi="Arial"/>
          <w:position w:val="-14"/>
          <w:sz w:val="22"/>
        </w:rPr>
        <w:object w:dxaOrig="4700" w:dyaOrig="460">
          <v:shape id="_x0000_i1123" type="#_x0000_t75" style="width:234.75pt;height:23.25pt" o:ole="" fillcolor="window">
            <v:imagedata r:id="rId57" o:title=""/>
          </v:shape>
          <o:OLEObject Type="Embed" ProgID="Equation.3" ShapeID="_x0000_i1123" DrawAspect="Content" ObjectID="_1598762552" r:id="rId92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124" type="#_x0000_t75" style="width:21pt;height:14.25pt" o:ole="" fillcolor="window">
            <v:imagedata r:id="rId38" o:title=""/>
          </v:shape>
          <o:OLEObject Type="Embed" ProgID="Equation.3" ShapeID="_x0000_i1124" DrawAspect="Content" ObjectID="_1598762553" r:id="rId93"/>
        </w:object>
      </w:r>
      <w:r>
        <w:rPr>
          <w:rFonts w:ascii="Arial" w:hAnsi="Arial"/>
          <w:sz w:val="22"/>
        </w:rPr>
        <w:t xml:space="preserve">, у которых старший коэффициент равен свободному члену, 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80" w:dyaOrig="360">
          <v:shape id="_x0000_i1125" type="#_x0000_t75" style="width:39pt;height:18pt" o:ole="" fillcolor="window">
            <v:imagedata r:id="rId42" o:title=""/>
          </v:shape>
          <o:OLEObject Type="Embed" ProgID="Equation.3" ShapeID="_x0000_i1125" DrawAspect="Content" ObjectID="_1598762554" r:id="rId94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126" type="#_x0000_t75" style="width:21pt;height:14.25pt" o:ole="" fillcolor="window">
            <v:imagedata r:id="rId44" o:title=""/>
          </v:shape>
          <o:OLEObject Type="Embed" ProgID="Equation.3" ShapeID="_x0000_i1126" DrawAspect="Content" ObjectID="_1598762555" r:id="rId95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Pr="0031773F" w:rsidRDefault="0031773F" w:rsidP="0031773F">
      <w:pPr>
        <w:pStyle w:val="a3"/>
        <w:numPr>
          <w:ilvl w:val="0"/>
          <w:numId w:val="1"/>
        </w:numPr>
        <w:tabs>
          <w:tab w:val="num" w:pos="1629"/>
        </w:tabs>
        <w:jc w:val="both"/>
        <w:rPr>
          <w:rFonts w:ascii="Arial" w:hAnsi="Arial"/>
          <w:sz w:val="22"/>
        </w:rPr>
      </w:pPr>
      <w:r w:rsidRPr="0031773F">
        <w:rPr>
          <w:rFonts w:ascii="Arial" w:hAnsi="Arial"/>
          <w:sz w:val="22"/>
        </w:rPr>
        <w:lastRenderedPageBreak/>
        <w:t xml:space="preserve">Доказать, что множество </w:t>
      </w:r>
      <w:r>
        <w:rPr>
          <w:position w:val="-12"/>
        </w:rPr>
        <w:object w:dxaOrig="840" w:dyaOrig="420">
          <v:shape id="_x0000_i1195" type="#_x0000_t75" style="width:42pt;height:21pt" o:ole="" fillcolor="window">
            <v:imagedata r:id="rId5" o:title=""/>
          </v:shape>
          <o:OLEObject Type="Embed" ProgID="Equation.3" ShapeID="_x0000_i1195" DrawAspect="Content" ObjectID="_1598762556" r:id="rId96"/>
        </w:object>
      </w:r>
      <w:r>
        <w:rPr>
          <w:position w:val="-14"/>
        </w:rPr>
        <w:object w:dxaOrig="2960" w:dyaOrig="420">
          <v:shape id="_x0000_i1196" type="#_x0000_t75" style="width:147.75pt;height:21pt" o:ole="" fillcolor="window">
            <v:imagedata r:id="rId7" o:title=""/>
          </v:shape>
          <o:OLEObject Type="Embed" ProgID="Equation.3" ShapeID="_x0000_i1196" DrawAspect="Content" ObjectID="_1598762557" r:id="rId97"/>
        </w:object>
      </w:r>
      <w:r w:rsidRPr="0031773F">
        <w:rPr>
          <w:rFonts w:ascii="Arial" w:hAnsi="Arial"/>
          <w:sz w:val="22"/>
        </w:rPr>
        <w:t xml:space="preserve"> всех 5-мерных арифметических векторов, у которых 3-я компонента равна нулю, образует подпространство пространства  </w:t>
      </w:r>
      <w:r>
        <w:rPr>
          <w:position w:val="-4"/>
          <w:lang w:val="en-US"/>
        </w:rPr>
        <w:object w:dxaOrig="360" w:dyaOrig="360">
          <v:shape id="_x0000_i1197" type="#_x0000_t75" style="width:18pt;height:18pt" o:ole="" fillcolor="window">
            <v:imagedata r:id="rId9" o:title=""/>
          </v:shape>
          <o:OLEObject Type="Embed" ProgID="Equation.3" ShapeID="_x0000_i1197" DrawAspect="Content" ObjectID="_1598762558" r:id="rId98"/>
        </w:object>
      </w:r>
      <w:r w:rsidRPr="0031773F"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25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198" type="#_x0000_t75" style="width:42pt;height:21pt" o:ole="" fillcolor="window">
            <v:imagedata r:id="rId5" o:title=""/>
          </v:shape>
          <o:OLEObject Type="Embed" ProgID="Equation.3" ShapeID="_x0000_i1198" DrawAspect="Content" ObjectID="_1598762559" r:id="rId99"/>
        </w:object>
      </w:r>
      <w:r>
        <w:rPr>
          <w:rFonts w:ascii="Arial" w:hAnsi="Arial"/>
          <w:position w:val="-14"/>
          <w:sz w:val="22"/>
        </w:rPr>
        <w:object w:dxaOrig="2960" w:dyaOrig="420">
          <v:shape id="_x0000_i1199" type="#_x0000_t75" style="width:147.75pt;height:21pt" o:ole="" fillcolor="window">
            <v:imagedata r:id="rId12" o:title=""/>
          </v:shape>
          <o:OLEObject Type="Embed" ProgID="Equation.3" ShapeID="_x0000_i1199" DrawAspect="Content" ObjectID="_1598762560" r:id="rId100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200" type="#_x0000_t75" style="width:18pt;height:18pt" o:ole="" fillcolor="window">
            <v:imagedata r:id="rId9" o:title=""/>
          </v:shape>
          <o:OLEObject Type="Embed" ProgID="Equation.3" ShapeID="_x0000_i1200" DrawAspect="Content" ObjectID="_1598762561" r:id="rId101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201" type="#_x0000_t75" style="width:42pt;height:21pt" o:ole="" fillcolor="window">
            <v:imagedata r:id="rId5" o:title=""/>
          </v:shape>
          <o:OLEObject Type="Embed" ProgID="Equation.3" ShapeID="_x0000_i1201" DrawAspect="Content" ObjectID="_1598762562" r:id="rId102"/>
        </w:object>
      </w:r>
      <w:r>
        <w:rPr>
          <w:rFonts w:ascii="Arial" w:hAnsi="Arial"/>
          <w:position w:val="-14"/>
          <w:sz w:val="22"/>
        </w:rPr>
        <w:object w:dxaOrig="2380" w:dyaOrig="420">
          <v:shape id="_x0000_i1202" type="#_x0000_t75" style="width:119.25pt;height:21pt" o:ole="" fillcolor="window">
            <v:imagedata r:id="rId16" o:title=""/>
          </v:shape>
          <o:OLEObject Type="Embed" ProgID="Equation.3" ShapeID="_x0000_i1202" DrawAspect="Content" ObjectID="_1598762563" r:id="rId103"/>
        </w:object>
      </w:r>
      <w:r>
        <w:rPr>
          <w:rFonts w:ascii="Arial" w:hAnsi="Arial"/>
          <w:sz w:val="22"/>
        </w:rPr>
        <w:t xml:space="preserve"> всех 4-мерных арифметических векторов, у компоненты с четными номерами равны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203" type="#_x0000_t75" style="width:18pt;height:18pt" o:ole="" fillcolor="window">
            <v:imagedata r:id="rId18" o:title=""/>
          </v:shape>
          <o:OLEObject Type="Embed" ProgID="Equation.3" ShapeID="_x0000_i1203" DrawAspect="Content" ObjectID="_1598762564" r:id="rId104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204" type="#_x0000_t75" style="width:42pt;height:21pt" o:ole="" fillcolor="window">
            <v:imagedata r:id="rId5" o:title=""/>
          </v:shape>
          <o:OLEObject Type="Embed" ProgID="Equation.3" ShapeID="_x0000_i1204" DrawAspect="Content" ObjectID="_1598762565" r:id="rId105"/>
        </w:object>
      </w:r>
      <w:r>
        <w:rPr>
          <w:rFonts w:ascii="Arial" w:hAnsi="Arial"/>
          <w:position w:val="-14"/>
          <w:sz w:val="22"/>
        </w:rPr>
        <w:object w:dxaOrig="2760" w:dyaOrig="420">
          <v:shape id="_x0000_i1205" type="#_x0000_t75" style="width:138pt;height:21pt" o:ole="" fillcolor="window">
            <v:imagedata r:id="rId21" o:title=""/>
          </v:shape>
          <o:OLEObject Type="Embed" ProgID="Equation.3" ShapeID="_x0000_i1205" DrawAspect="Content" ObjectID="_1598762566" r:id="rId106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компоненты с четными номерами равны между собой,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206" type="#_x0000_t75" style="width:18pt;height:18pt" o:ole="" fillcolor="window">
            <v:imagedata r:id="rId23" o:title=""/>
          </v:shape>
          <o:OLEObject Type="Embed" ProgID="Equation.3" ShapeID="_x0000_i1206" DrawAspect="Content" ObjectID="_1598762567" r:id="rId107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207" type="#_x0000_t75" style="width:42pt;height:21pt" o:ole="" fillcolor="window">
            <v:imagedata r:id="rId5" o:title=""/>
          </v:shape>
          <o:OLEObject Type="Embed" ProgID="Equation.3" ShapeID="_x0000_i1207" DrawAspect="Content" ObjectID="_1598762568" r:id="rId108"/>
        </w:object>
      </w:r>
      <w:r>
        <w:rPr>
          <w:rFonts w:ascii="Arial" w:hAnsi="Arial"/>
          <w:position w:val="-14"/>
          <w:sz w:val="22"/>
        </w:rPr>
        <w:object w:dxaOrig="3120" w:dyaOrig="420">
          <v:shape id="_x0000_i1208" type="#_x0000_t75" style="width:156pt;height:21pt" o:ole="" fillcolor="window">
            <v:imagedata r:id="rId26" o:title=""/>
          </v:shape>
          <o:OLEObject Type="Embed" ProgID="Equation.3" ShapeID="_x0000_i1208" DrawAspect="Content" ObjectID="_1598762569" r:id="rId109"/>
        </w:object>
      </w:r>
      <w:r>
        <w:rPr>
          <w:rFonts w:ascii="Arial" w:hAnsi="Arial"/>
          <w:sz w:val="22"/>
        </w:rPr>
        <w:t xml:space="preserve"> всех 5-мерных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209" type="#_x0000_t75" style="width:18pt;height:18pt" o:ole="" fillcolor="window">
            <v:imagedata r:id="rId9" o:title=""/>
          </v:shape>
          <o:OLEObject Type="Embed" ProgID="Equation.3" ShapeID="_x0000_i1209" DrawAspect="Content" ObjectID="_1598762570" r:id="rId110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840" w:dyaOrig="420">
          <v:shape id="_x0000_i1210" type="#_x0000_t75" style="width:42pt;height:21pt" o:ole="" fillcolor="window">
            <v:imagedata r:id="rId5" o:title=""/>
          </v:shape>
          <o:OLEObject Type="Embed" ProgID="Equation.3" ShapeID="_x0000_i1210" DrawAspect="Content" ObjectID="_1598762571" r:id="rId111"/>
        </w:object>
      </w:r>
      <w:r>
        <w:rPr>
          <w:rFonts w:ascii="Arial" w:hAnsi="Arial"/>
          <w:position w:val="-14"/>
          <w:sz w:val="22"/>
        </w:rPr>
        <w:object w:dxaOrig="3480" w:dyaOrig="420">
          <v:shape id="_x0000_i1211" type="#_x0000_t75" style="width:174pt;height:21pt" o:ole="" fillcolor="window">
            <v:imagedata r:id="rId30" o:title=""/>
          </v:shape>
          <o:OLEObject Type="Embed" ProgID="Equation.3" ShapeID="_x0000_i1211" DrawAspect="Content" ObjectID="_1598762572" r:id="rId112"/>
        </w:object>
      </w:r>
      <w:r>
        <w:rPr>
          <w:rFonts w:ascii="Arial" w:hAnsi="Arial"/>
          <w:sz w:val="22"/>
        </w:rPr>
        <w:t xml:space="preserve"> всех 6-мерных арифметических векторов, у которых последняя компонента равна нулю, образует подпространство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4"/>
          <w:sz w:val="22"/>
          <w:lang w:val="en-US"/>
        </w:rPr>
        <w:object w:dxaOrig="360" w:dyaOrig="360">
          <v:shape id="_x0000_i1212" type="#_x0000_t75" style="width:18pt;height:18pt" o:ole="" fillcolor="window">
            <v:imagedata r:id="rId32" o:title=""/>
          </v:shape>
          <o:OLEObject Type="Embed" ProgID="Equation.3" ShapeID="_x0000_i1212" DrawAspect="Content" ObjectID="_1598762573" r:id="rId113"/>
        </w:object>
      </w:r>
      <w:r>
        <w:rPr>
          <w:rFonts w:ascii="Arial" w:hAnsi="Arial"/>
          <w:sz w:val="22"/>
        </w:rPr>
        <w:t xml:space="preserve"> и найти его базис и размерность.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213" type="#_x0000_t75" style="width:45pt;height:18.75pt" o:ole="" fillcolor="window">
            <v:imagedata r:id="rId34" o:title=""/>
          </v:shape>
          <o:OLEObject Type="Embed" ProgID="Equation.3" ShapeID="_x0000_i1213" DrawAspect="Content" ObjectID="_1598762574" r:id="rId114"/>
        </w:object>
      </w:r>
      <w:r>
        <w:rPr>
          <w:rFonts w:ascii="Arial" w:hAnsi="Arial"/>
          <w:position w:val="-14"/>
          <w:sz w:val="22"/>
        </w:rPr>
        <w:object w:dxaOrig="4680" w:dyaOrig="460">
          <v:shape id="_x0000_i1214" type="#_x0000_t75" style="width:234pt;height:23.25pt" o:ole="" fillcolor="window">
            <v:imagedata r:id="rId36" o:title=""/>
          </v:shape>
          <o:OLEObject Type="Embed" ProgID="Equation.3" ShapeID="_x0000_i1214" DrawAspect="Content" ObjectID="_1598762575" r:id="rId115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215" type="#_x0000_t75" style="width:21pt;height:14.25pt" o:ole="" fillcolor="window">
            <v:imagedata r:id="rId38" o:title=""/>
          </v:shape>
          <o:OLEObject Type="Embed" ProgID="Equation.3" ShapeID="_x0000_i1215" DrawAspect="Content" ObjectID="_1598762576" r:id="rId116"/>
        </w:object>
      </w:r>
      <w:r>
        <w:rPr>
          <w:rFonts w:ascii="Arial" w:hAnsi="Arial"/>
          <w:sz w:val="22"/>
        </w:rPr>
        <w:t xml:space="preserve"> с нулевыми коэффициентами при нечетных степенях переменной </w:t>
      </w:r>
      <w:r>
        <w:rPr>
          <w:rFonts w:ascii="Arial" w:hAnsi="Arial"/>
          <w:position w:val="-6"/>
          <w:sz w:val="22"/>
        </w:rPr>
        <w:object w:dxaOrig="220" w:dyaOrig="240">
          <v:shape id="_x0000_i1216" type="#_x0000_t75" style="width:11.25pt;height:12pt" o:ole="" fillcolor="window">
            <v:imagedata r:id="rId40" o:title=""/>
          </v:shape>
          <o:OLEObject Type="Embed" ProgID="Equation.3" ShapeID="_x0000_i1216" DrawAspect="Content" ObjectID="_1598762577" r:id="rId117"/>
        </w:object>
      </w:r>
      <w:r>
        <w:rPr>
          <w:rFonts w:ascii="Arial" w:hAnsi="Arial"/>
          <w:sz w:val="22"/>
        </w:rPr>
        <w:t xml:space="preserve">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80" w:dyaOrig="360">
          <v:shape id="_x0000_i1217" type="#_x0000_t75" style="width:39pt;height:18pt" o:ole="" fillcolor="window">
            <v:imagedata r:id="rId42" o:title=""/>
          </v:shape>
          <o:OLEObject Type="Embed" ProgID="Equation.3" ShapeID="_x0000_i1217" DrawAspect="Content" ObjectID="_1598762578" r:id="rId118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218" type="#_x0000_t75" style="width:21pt;height:14.25pt" o:ole="" fillcolor="window">
            <v:imagedata r:id="rId44" o:title=""/>
          </v:shape>
          <o:OLEObject Type="Embed" ProgID="Equation.3" ShapeID="_x0000_i1218" DrawAspect="Content" ObjectID="_1598762579" r:id="rId119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219" type="#_x0000_t75" style="width:45pt;height:18.75pt" o:ole="" fillcolor="window">
            <v:imagedata r:id="rId46" o:title=""/>
          </v:shape>
          <o:OLEObject Type="Embed" ProgID="Equation.3" ShapeID="_x0000_i1219" DrawAspect="Content" ObjectID="_1598762580" r:id="rId120"/>
        </w:object>
      </w:r>
      <w:r>
        <w:rPr>
          <w:rFonts w:ascii="Arial" w:hAnsi="Arial"/>
          <w:position w:val="-14"/>
          <w:sz w:val="22"/>
        </w:rPr>
        <w:object w:dxaOrig="3180" w:dyaOrig="460">
          <v:shape id="_x0000_i1220" type="#_x0000_t75" style="width:159pt;height:23.25pt" o:ole="" fillcolor="window">
            <v:imagedata r:id="rId48" o:title=""/>
          </v:shape>
          <o:OLEObject Type="Embed" ProgID="Equation.3" ShapeID="_x0000_i1220" DrawAspect="Content" ObjectID="_1598762581" r:id="rId121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6"/>
          <w:sz w:val="22"/>
        </w:rPr>
        <w:object w:dxaOrig="400" w:dyaOrig="300">
          <v:shape id="_x0000_i1221" type="#_x0000_t75" style="width:20.25pt;height:15pt" o:ole="" fillcolor="window">
            <v:imagedata r:id="rId50" o:title=""/>
          </v:shape>
          <o:OLEObject Type="Embed" ProgID="Equation.3" ShapeID="_x0000_i1221" DrawAspect="Content" ObjectID="_1598762582" r:id="rId122"/>
        </w:object>
      </w:r>
      <w:r>
        <w:rPr>
          <w:rFonts w:ascii="Arial" w:hAnsi="Arial"/>
          <w:sz w:val="22"/>
        </w:rPr>
        <w:t xml:space="preserve"> с нулевым свободным членом 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60" w:dyaOrig="360">
          <v:shape id="_x0000_i1222" type="#_x0000_t75" style="width:38.25pt;height:18pt" o:ole="" fillcolor="window">
            <v:imagedata r:id="rId52" o:title=""/>
          </v:shape>
          <o:OLEObject Type="Embed" ProgID="Equation.3" ShapeID="_x0000_i1222" DrawAspect="Content" ObjectID="_1598762583" r:id="rId123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6"/>
          <w:sz w:val="22"/>
        </w:rPr>
        <w:object w:dxaOrig="400" w:dyaOrig="300">
          <v:shape id="_x0000_i1223" type="#_x0000_t75" style="width:20.25pt;height:15pt" o:ole="" fillcolor="window">
            <v:imagedata r:id="rId54" o:title=""/>
          </v:shape>
          <o:OLEObject Type="Embed" ProgID="Equation.3" ShapeID="_x0000_i1223" DrawAspect="Content" ObjectID="_1598762584" r:id="rId124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31773F" w:rsidRDefault="0031773F" w:rsidP="0031773F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Доказать, что множество </w:t>
      </w:r>
      <w:r>
        <w:rPr>
          <w:rFonts w:ascii="Arial" w:hAnsi="Arial"/>
          <w:position w:val="-12"/>
          <w:sz w:val="22"/>
        </w:rPr>
        <w:object w:dxaOrig="900" w:dyaOrig="380">
          <v:shape id="_x0000_i1224" type="#_x0000_t75" style="width:45pt;height:18.75pt" o:ole="" fillcolor="window">
            <v:imagedata r:id="rId34" o:title=""/>
          </v:shape>
          <o:OLEObject Type="Embed" ProgID="Equation.3" ShapeID="_x0000_i1224" DrawAspect="Content" ObjectID="_1598762585" r:id="rId125"/>
        </w:object>
      </w:r>
      <w:r>
        <w:rPr>
          <w:rFonts w:ascii="Arial" w:hAnsi="Arial"/>
          <w:position w:val="-14"/>
          <w:sz w:val="22"/>
        </w:rPr>
        <w:object w:dxaOrig="4700" w:dyaOrig="460">
          <v:shape id="_x0000_i1225" type="#_x0000_t75" style="width:234.75pt;height:23.25pt" o:ole="" fillcolor="window">
            <v:imagedata r:id="rId57" o:title=""/>
          </v:shape>
          <o:OLEObject Type="Embed" ProgID="Equation.3" ShapeID="_x0000_i1225" DrawAspect="Content" ObjectID="_1598762586" r:id="rId126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226" type="#_x0000_t75" style="width:21pt;height:14.25pt" o:ole="" fillcolor="window">
            <v:imagedata r:id="rId38" o:title=""/>
          </v:shape>
          <o:OLEObject Type="Embed" ProgID="Equation.3" ShapeID="_x0000_i1226" DrawAspect="Content" ObjectID="_1598762587" r:id="rId127"/>
        </w:object>
      </w:r>
      <w:r>
        <w:rPr>
          <w:rFonts w:ascii="Arial" w:hAnsi="Arial"/>
          <w:sz w:val="22"/>
        </w:rPr>
        <w:t xml:space="preserve">, у которых старший коэффициент равен свободному члену, образует подпространство  пространства </w:t>
      </w:r>
      <w:r w:rsidRPr="008C7837">
        <w:rPr>
          <w:rFonts w:ascii="Arial" w:hAnsi="Arial"/>
          <w:sz w:val="22"/>
        </w:rPr>
        <w:t xml:space="preserve"> </w:t>
      </w:r>
      <w:r>
        <w:rPr>
          <w:rFonts w:ascii="Arial" w:hAnsi="Arial"/>
          <w:position w:val="-10"/>
          <w:sz w:val="22"/>
          <w:lang w:val="en-US"/>
        </w:rPr>
        <w:object w:dxaOrig="780" w:dyaOrig="360">
          <v:shape id="_x0000_i1227" type="#_x0000_t75" style="width:39pt;height:18pt" o:ole="" fillcolor="window">
            <v:imagedata r:id="rId42" o:title=""/>
          </v:shape>
          <o:OLEObject Type="Embed" ProgID="Equation.3" ShapeID="_x0000_i1227" DrawAspect="Content" ObjectID="_1598762588" r:id="rId128"/>
        </w:object>
      </w:r>
      <w:r>
        <w:rPr>
          <w:rFonts w:ascii="Arial" w:hAnsi="Arial"/>
          <w:sz w:val="22"/>
        </w:rPr>
        <w:t xml:space="preserve"> всех многочленов степени </w:t>
      </w:r>
      <w:r>
        <w:rPr>
          <w:rFonts w:ascii="Arial" w:hAnsi="Arial"/>
          <w:position w:val="-4"/>
          <w:sz w:val="22"/>
        </w:rPr>
        <w:object w:dxaOrig="420" w:dyaOrig="279">
          <v:shape id="_x0000_i1228" type="#_x0000_t75" style="width:21pt;height:14.25pt" o:ole="" fillcolor="window">
            <v:imagedata r:id="rId44" o:title=""/>
          </v:shape>
          <o:OLEObject Type="Embed" ProgID="Equation.3" ShapeID="_x0000_i1228" DrawAspect="Content" ObjectID="_1598762589" r:id="rId129"/>
        </w:object>
      </w:r>
      <w:r>
        <w:rPr>
          <w:rFonts w:ascii="Arial" w:hAnsi="Arial"/>
          <w:sz w:val="22"/>
        </w:rPr>
        <w:t>.</w:t>
      </w:r>
    </w:p>
    <w:p w:rsidR="0031773F" w:rsidRDefault="0031773F" w:rsidP="0031773F">
      <w:pPr>
        <w:ind w:left="1134"/>
        <w:jc w:val="both"/>
        <w:rPr>
          <w:rFonts w:ascii="Arial" w:hAnsi="Arial"/>
          <w:sz w:val="22"/>
        </w:rPr>
      </w:pPr>
    </w:p>
    <w:p w:rsidR="00597A04" w:rsidRDefault="00597A04">
      <w:bookmarkStart w:id="0" w:name="_GoBack"/>
      <w:bookmarkEnd w:id="0"/>
    </w:p>
    <w:sectPr w:rsidR="00597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B2A68"/>
    <w:multiLevelType w:val="singleLevel"/>
    <w:tmpl w:val="47C229D2"/>
    <w:lvl w:ilvl="0">
      <w:start w:val="1"/>
      <w:numFmt w:val="decimal"/>
      <w:lvlText w:val="%1)"/>
      <w:lvlJc w:val="left"/>
      <w:pPr>
        <w:tabs>
          <w:tab w:val="num" w:pos="1569"/>
        </w:tabs>
        <w:ind w:left="1569" w:hanging="435"/>
      </w:pPr>
      <w:rPr>
        <w:rFonts w:hint="default"/>
      </w:rPr>
    </w:lvl>
  </w:abstractNum>
  <w:abstractNum w:abstractNumId="1" w15:restartNumberingAfterBreak="0">
    <w:nsid w:val="51FD0D54"/>
    <w:multiLevelType w:val="singleLevel"/>
    <w:tmpl w:val="47C229D2"/>
    <w:lvl w:ilvl="0">
      <w:start w:val="1"/>
      <w:numFmt w:val="decimal"/>
      <w:lvlText w:val="%1)"/>
      <w:lvlJc w:val="left"/>
      <w:pPr>
        <w:tabs>
          <w:tab w:val="num" w:pos="1569"/>
        </w:tabs>
        <w:ind w:left="1569" w:hanging="435"/>
      </w:pPr>
      <w:rPr>
        <w:rFonts w:hint="default"/>
      </w:rPr>
    </w:lvl>
  </w:abstractNum>
  <w:abstractNum w:abstractNumId="2" w15:restartNumberingAfterBreak="0">
    <w:nsid w:val="5E082ABF"/>
    <w:multiLevelType w:val="singleLevel"/>
    <w:tmpl w:val="47C229D2"/>
    <w:lvl w:ilvl="0">
      <w:start w:val="1"/>
      <w:numFmt w:val="decimal"/>
      <w:lvlText w:val="%1)"/>
      <w:lvlJc w:val="left"/>
      <w:pPr>
        <w:tabs>
          <w:tab w:val="num" w:pos="1569"/>
        </w:tabs>
        <w:ind w:left="1569" w:hanging="43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81"/>
    <w:rsid w:val="0031773F"/>
    <w:rsid w:val="00567781"/>
    <w:rsid w:val="005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6AF10"/>
  <w15:chartTrackingRefBased/>
  <w15:docId w15:val="{1EB509EF-E374-4EF4-88B2-4ADA03DF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90.bin"/><Relationship Id="rId21" Type="http://schemas.openxmlformats.org/officeDocument/2006/relationships/image" Target="media/image7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5.bin"/><Relationship Id="rId63" Type="http://schemas.openxmlformats.org/officeDocument/2006/relationships/oleObject" Target="embeddings/oleObject36.bin"/><Relationship Id="rId68" Type="http://schemas.openxmlformats.org/officeDocument/2006/relationships/oleObject" Target="embeddings/oleObject41.bin"/><Relationship Id="rId84" Type="http://schemas.openxmlformats.org/officeDocument/2006/relationships/oleObject" Target="embeddings/oleObject57.bin"/><Relationship Id="rId89" Type="http://schemas.openxmlformats.org/officeDocument/2006/relationships/oleObject" Target="embeddings/oleObject62.bin"/><Relationship Id="rId112" Type="http://schemas.openxmlformats.org/officeDocument/2006/relationships/oleObject" Target="embeddings/oleObject85.bin"/><Relationship Id="rId16" Type="http://schemas.openxmlformats.org/officeDocument/2006/relationships/image" Target="media/image5.wmf"/><Relationship Id="rId107" Type="http://schemas.openxmlformats.org/officeDocument/2006/relationships/oleObject" Target="embeddings/oleObject80.bin"/><Relationship Id="rId11" Type="http://schemas.openxmlformats.org/officeDocument/2006/relationships/oleObject" Target="embeddings/oleObject4.bin"/><Relationship Id="rId32" Type="http://schemas.openxmlformats.org/officeDocument/2006/relationships/image" Target="media/image11.wmf"/><Relationship Id="rId37" Type="http://schemas.openxmlformats.org/officeDocument/2006/relationships/oleObject" Target="embeddings/oleObject20.bin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47.bin"/><Relationship Id="rId79" Type="http://schemas.openxmlformats.org/officeDocument/2006/relationships/oleObject" Target="embeddings/oleObject52.bin"/><Relationship Id="rId102" Type="http://schemas.openxmlformats.org/officeDocument/2006/relationships/oleObject" Target="embeddings/oleObject75.bin"/><Relationship Id="rId123" Type="http://schemas.openxmlformats.org/officeDocument/2006/relationships/oleObject" Target="embeddings/oleObject96.bin"/><Relationship Id="rId128" Type="http://schemas.openxmlformats.org/officeDocument/2006/relationships/oleObject" Target="embeddings/oleObject101.bin"/><Relationship Id="rId5" Type="http://schemas.openxmlformats.org/officeDocument/2006/relationships/image" Target="media/image1.wmf"/><Relationship Id="rId90" Type="http://schemas.openxmlformats.org/officeDocument/2006/relationships/oleObject" Target="embeddings/oleObject63.bin"/><Relationship Id="rId95" Type="http://schemas.openxmlformats.org/officeDocument/2006/relationships/oleObject" Target="embeddings/oleObject68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4.bin"/><Relationship Id="rId43" Type="http://schemas.openxmlformats.org/officeDocument/2006/relationships/oleObject" Target="embeddings/oleObject23.bin"/><Relationship Id="rId48" Type="http://schemas.openxmlformats.org/officeDocument/2006/relationships/image" Target="media/image19.wmf"/><Relationship Id="rId64" Type="http://schemas.openxmlformats.org/officeDocument/2006/relationships/oleObject" Target="embeddings/oleObject37.bin"/><Relationship Id="rId69" Type="http://schemas.openxmlformats.org/officeDocument/2006/relationships/oleObject" Target="embeddings/oleObject42.bin"/><Relationship Id="rId113" Type="http://schemas.openxmlformats.org/officeDocument/2006/relationships/oleObject" Target="embeddings/oleObject86.bin"/><Relationship Id="rId118" Type="http://schemas.openxmlformats.org/officeDocument/2006/relationships/oleObject" Target="embeddings/oleObject91.bin"/><Relationship Id="rId80" Type="http://schemas.openxmlformats.org/officeDocument/2006/relationships/oleObject" Target="embeddings/oleObject53.bin"/><Relationship Id="rId85" Type="http://schemas.openxmlformats.org/officeDocument/2006/relationships/oleObject" Target="embeddings/oleObject58.bin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33" Type="http://schemas.openxmlformats.org/officeDocument/2006/relationships/oleObject" Target="embeddings/oleObject18.bin"/><Relationship Id="rId38" Type="http://schemas.openxmlformats.org/officeDocument/2006/relationships/image" Target="media/image14.wmf"/><Relationship Id="rId59" Type="http://schemas.openxmlformats.org/officeDocument/2006/relationships/oleObject" Target="embeddings/oleObject32.bin"/><Relationship Id="rId103" Type="http://schemas.openxmlformats.org/officeDocument/2006/relationships/oleObject" Target="embeddings/oleObject76.bin"/><Relationship Id="rId108" Type="http://schemas.openxmlformats.org/officeDocument/2006/relationships/oleObject" Target="embeddings/oleObject81.bin"/><Relationship Id="rId124" Type="http://schemas.openxmlformats.org/officeDocument/2006/relationships/oleObject" Target="embeddings/oleObject97.bin"/><Relationship Id="rId129" Type="http://schemas.openxmlformats.org/officeDocument/2006/relationships/oleObject" Target="embeddings/oleObject102.bin"/><Relationship Id="rId54" Type="http://schemas.openxmlformats.org/officeDocument/2006/relationships/image" Target="media/image22.wmf"/><Relationship Id="rId70" Type="http://schemas.openxmlformats.org/officeDocument/2006/relationships/oleObject" Target="embeddings/oleObject43.bin"/><Relationship Id="rId75" Type="http://schemas.openxmlformats.org/officeDocument/2006/relationships/oleObject" Target="embeddings/oleObject48.bin"/><Relationship Id="rId91" Type="http://schemas.openxmlformats.org/officeDocument/2006/relationships/oleObject" Target="embeddings/oleObject64.bin"/><Relationship Id="rId96" Type="http://schemas.openxmlformats.org/officeDocument/2006/relationships/oleObject" Target="embeddings/oleObject6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8.wmf"/><Relationship Id="rId28" Type="http://schemas.openxmlformats.org/officeDocument/2006/relationships/oleObject" Target="embeddings/oleObject15.bin"/><Relationship Id="rId49" Type="http://schemas.openxmlformats.org/officeDocument/2006/relationships/oleObject" Target="embeddings/oleObject26.bin"/><Relationship Id="rId114" Type="http://schemas.openxmlformats.org/officeDocument/2006/relationships/oleObject" Target="embeddings/oleObject87.bin"/><Relationship Id="rId119" Type="http://schemas.openxmlformats.org/officeDocument/2006/relationships/oleObject" Target="embeddings/oleObject92.bin"/><Relationship Id="rId44" Type="http://schemas.openxmlformats.org/officeDocument/2006/relationships/image" Target="media/image17.wmf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8.bin"/><Relationship Id="rId81" Type="http://schemas.openxmlformats.org/officeDocument/2006/relationships/oleObject" Target="embeddings/oleObject54.bin"/><Relationship Id="rId86" Type="http://schemas.openxmlformats.org/officeDocument/2006/relationships/oleObject" Target="embeddings/oleObject59.bin"/><Relationship Id="rId130" Type="http://schemas.openxmlformats.org/officeDocument/2006/relationships/fontTable" Target="fontTable.xml"/><Relationship Id="rId13" Type="http://schemas.openxmlformats.org/officeDocument/2006/relationships/oleObject" Target="embeddings/oleObject5.bin"/><Relationship Id="rId18" Type="http://schemas.openxmlformats.org/officeDocument/2006/relationships/image" Target="media/image6.wmf"/><Relationship Id="rId39" Type="http://schemas.openxmlformats.org/officeDocument/2006/relationships/oleObject" Target="embeddings/oleObject21.bin"/><Relationship Id="rId109" Type="http://schemas.openxmlformats.org/officeDocument/2006/relationships/oleObject" Target="embeddings/oleObject82.bin"/><Relationship Id="rId34" Type="http://schemas.openxmlformats.org/officeDocument/2006/relationships/image" Target="media/image12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9.bin"/><Relationship Id="rId97" Type="http://schemas.openxmlformats.org/officeDocument/2006/relationships/oleObject" Target="embeddings/oleObject70.bin"/><Relationship Id="rId104" Type="http://schemas.openxmlformats.org/officeDocument/2006/relationships/oleObject" Target="embeddings/oleObject77.bin"/><Relationship Id="rId120" Type="http://schemas.openxmlformats.org/officeDocument/2006/relationships/oleObject" Target="embeddings/oleObject93.bin"/><Relationship Id="rId125" Type="http://schemas.openxmlformats.org/officeDocument/2006/relationships/oleObject" Target="embeddings/oleObject98.bin"/><Relationship Id="rId7" Type="http://schemas.openxmlformats.org/officeDocument/2006/relationships/image" Target="media/image2.wmf"/><Relationship Id="rId71" Type="http://schemas.openxmlformats.org/officeDocument/2006/relationships/oleObject" Target="embeddings/oleObject44.bin"/><Relationship Id="rId92" Type="http://schemas.openxmlformats.org/officeDocument/2006/relationships/oleObject" Target="embeddings/oleObject65.bin"/><Relationship Id="rId2" Type="http://schemas.openxmlformats.org/officeDocument/2006/relationships/styles" Target="styles.xml"/><Relationship Id="rId29" Type="http://schemas.openxmlformats.org/officeDocument/2006/relationships/oleObject" Target="embeddings/oleObject16.bin"/><Relationship Id="rId24" Type="http://schemas.openxmlformats.org/officeDocument/2006/relationships/oleObject" Target="embeddings/oleObject12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4.bin"/><Relationship Id="rId66" Type="http://schemas.openxmlformats.org/officeDocument/2006/relationships/oleObject" Target="embeddings/oleObject39.bin"/><Relationship Id="rId87" Type="http://schemas.openxmlformats.org/officeDocument/2006/relationships/oleObject" Target="embeddings/oleObject60.bin"/><Relationship Id="rId110" Type="http://schemas.openxmlformats.org/officeDocument/2006/relationships/oleObject" Target="embeddings/oleObject83.bin"/><Relationship Id="rId115" Type="http://schemas.openxmlformats.org/officeDocument/2006/relationships/oleObject" Target="embeddings/oleObject88.bin"/><Relationship Id="rId131" Type="http://schemas.openxmlformats.org/officeDocument/2006/relationships/theme" Target="theme/theme1.xml"/><Relationship Id="rId61" Type="http://schemas.openxmlformats.org/officeDocument/2006/relationships/oleObject" Target="embeddings/oleObject34.bin"/><Relationship Id="rId82" Type="http://schemas.openxmlformats.org/officeDocument/2006/relationships/oleObject" Target="embeddings/oleObject55.bin"/><Relationship Id="rId19" Type="http://schemas.openxmlformats.org/officeDocument/2006/relationships/oleObject" Target="embeddings/oleObject9.bin"/><Relationship Id="rId14" Type="http://schemas.openxmlformats.org/officeDocument/2006/relationships/oleObject" Target="embeddings/oleObject6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9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50.bin"/><Relationship Id="rId100" Type="http://schemas.openxmlformats.org/officeDocument/2006/relationships/oleObject" Target="embeddings/oleObject73.bin"/><Relationship Id="rId105" Type="http://schemas.openxmlformats.org/officeDocument/2006/relationships/oleObject" Target="embeddings/oleObject78.bin"/><Relationship Id="rId126" Type="http://schemas.openxmlformats.org/officeDocument/2006/relationships/oleObject" Target="embeddings/oleObject9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5.bin"/><Relationship Id="rId93" Type="http://schemas.openxmlformats.org/officeDocument/2006/relationships/oleObject" Target="embeddings/oleObject66.bin"/><Relationship Id="rId98" Type="http://schemas.openxmlformats.org/officeDocument/2006/relationships/oleObject" Target="embeddings/oleObject71.bin"/><Relationship Id="rId121" Type="http://schemas.openxmlformats.org/officeDocument/2006/relationships/oleObject" Target="embeddings/oleObject94.bin"/><Relationship Id="rId3" Type="http://schemas.openxmlformats.org/officeDocument/2006/relationships/settings" Target="settings.xml"/><Relationship Id="rId25" Type="http://schemas.openxmlformats.org/officeDocument/2006/relationships/oleObject" Target="embeddings/oleObject13.bin"/><Relationship Id="rId46" Type="http://schemas.openxmlformats.org/officeDocument/2006/relationships/image" Target="media/image18.wmf"/><Relationship Id="rId67" Type="http://schemas.openxmlformats.org/officeDocument/2006/relationships/oleObject" Target="embeddings/oleObject40.bin"/><Relationship Id="rId116" Type="http://schemas.openxmlformats.org/officeDocument/2006/relationships/oleObject" Target="embeddings/oleObject89.bin"/><Relationship Id="rId20" Type="http://schemas.openxmlformats.org/officeDocument/2006/relationships/oleObject" Target="embeddings/oleObject10.bin"/><Relationship Id="rId41" Type="http://schemas.openxmlformats.org/officeDocument/2006/relationships/oleObject" Target="embeddings/oleObject22.bin"/><Relationship Id="rId62" Type="http://schemas.openxmlformats.org/officeDocument/2006/relationships/oleObject" Target="embeddings/oleObject35.bin"/><Relationship Id="rId83" Type="http://schemas.openxmlformats.org/officeDocument/2006/relationships/oleObject" Target="embeddings/oleObject56.bin"/><Relationship Id="rId88" Type="http://schemas.openxmlformats.org/officeDocument/2006/relationships/oleObject" Target="embeddings/oleObject61.bin"/><Relationship Id="rId111" Type="http://schemas.openxmlformats.org/officeDocument/2006/relationships/oleObject" Target="embeddings/oleObject84.bin"/><Relationship Id="rId15" Type="http://schemas.openxmlformats.org/officeDocument/2006/relationships/oleObject" Target="embeddings/oleObject7.bin"/><Relationship Id="rId36" Type="http://schemas.openxmlformats.org/officeDocument/2006/relationships/image" Target="media/image13.wmf"/><Relationship Id="rId57" Type="http://schemas.openxmlformats.org/officeDocument/2006/relationships/image" Target="media/image23.wmf"/><Relationship Id="rId106" Type="http://schemas.openxmlformats.org/officeDocument/2006/relationships/oleObject" Target="embeddings/oleObject79.bin"/><Relationship Id="rId127" Type="http://schemas.openxmlformats.org/officeDocument/2006/relationships/oleObject" Target="embeddings/oleObject100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7.bin"/><Relationship Id="rId52" Type="http://schemas.openxmlformats.org/officeDocument/2006/relationships/image" Target="media/image21.wmf"/><Relationship Id="rId73" Type="http://schemas.openxmlformats.org/officeDocument/2006/relationships/oleObject" Target="embeddings/oleObject46.bin"/><Relationship Id="rId78" Type="http://schemas.openxmlformats.org/officeDocument/2006/relationships/oleObject" Target="embeddings/oleObject51.bin"/><Relationship Id="rId94" Type="http://schemas.openxmlformats.org/officeDocument/2006/relationships/oleObject" Target="embeddings/oleObject67.bin"/><Relationship Id="rId99" Type="http://schemas.openxmlformats.org/officeDocument/2006/relationships/oleObject" Target="embeddings/oleObject72.bin"/><Relationship Id="rId101" Type="http://schemas.openxmlformats.org/officeDocument/2006/relationships/oleObject" Target="embeddings/oleObject74.bin"/><Relationship Id="rId122" Type="http://schemas.openxmlformats.org/officeDocument/2006/relationships/oleObject" Target="embeddings/oleObject9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Князев</dc:creator>
  <cp:keywords/>
  <dc:description/>
  <cp:lastModifiedBy>Олег Князев</cp:lastModifiedBy>
  <cp:revision>2</cp:revision>
  <dcterms:created xsi:type="dcterms:W3CDTF">2018-09-18T01:48:00Z</dcterms:created>
  <dcterms:modified xsi:type="dcterms:W3CDTF">2018-09-18T01:52:00Z</dcterms:modified>
</cp:coreProperties>
</file>