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A8" w:rsidRPr="00527AA8" w:rsidRDefault="00527AA8" w:rsidP="00527AA8">
      <w:pPr>
        <w:pStyle w:val="a3"/>
        <w:numPr>
          <w:ilvl w:val="0"/>
          <w:numId w:val="5"/>
        </w:numPr>
        <w:jc w:val="both"/>
        <w:rPr>
          <w:rFonts w:ascii="Arial" w:hAnsi="Arial"/>
          <w:b/>
          <w:sz w:val="22"/>
        </w:rPr>
      </w:pPr>
      <w:r w:rsidRPr="00527AA8">
        <w:rPr>
          <w:rFonts w:ascii="Arial" w:hAnsi="Arial"/>
          <w:b/>
          <w:sz w:val="22"/>
        </w:rPr>
        <w:t>Подпространство</w:t>
      </w:r>
    </w:p>
    <w:p w:rsidR="00527AA8" w:rsidRPr="00527AA8" w:rsidRDefault="00527AA8" w:rsidP="00527AA8">
      <w:pPr>
        <w:ind w:left="1569"/>
        <w:jc w:val="both"/>
        <w:rPr>
          <w:rFonts w:ascii="Arial" w:hAnsi="Arial"/>
          <w:sz w:val="22"/>
        </w:rPr>
      </w:pPr>
    </w:p>
    <w:p w:rsidR="00527AA8" w:rsidRDefault="00527AA8" w:rsidP="00527AA8">
      <w:pPr>
        <w:ind w:left="156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Доказать, что </w:t>
      </w:r>
      <w:proofErr w:type="gramStart"/>
      <w:r>
        <w:rPr>
          <w:rFonts w:ascii="Arial" w:hAnsi="Arial"/>
          <w:sz w:val="22"/>
        </w:rPr>
        <w:t xml:space="preserve">множество </w:t>
      </w:r>
      <w:r w:rsidRPr="00B76CF4">
        <w:rPr>
          <w:rFonts w:ascii="Arial" w:hAnsi="Arial"/>
          <w:position w:val="-12"/>
          <w:sz w:val="22"/>
        </w:rPr>
        <w:object w:dxaOrig="9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8.75pt" o:ole="" fillcolor="window">
            <v:imagedata r:id="rId5" o:title=""/>
          </v:shape>
          <o:OLEObject Type="Embed" ProgID="Equation.3" ShapeID="_x0000_i1025" DrawAspect="Content" ObjectID="_1740744187" r:id="rId6"/>
        </w:object>
      </w:r>
      <w:r w:rsidRPr="00B76CF4">
        <w:rPr>
          <w:rFonts w:ascii="Arial" w:hAnsi="Arial"/>
          <w:position w:val="-14"/>
          <w:sz w:val="22"/>
        </w:rPr>
        <w:object w:dxaOrig="4700" w:dyaOrig="460">
          <v:shape id="_x0000_i1026" type="#_x0000_t75" style="width:234.75pt;height:23.25pt" o:ole="" fillcolor="window">
            <v:imagedata r:id="rId7" o:title=""/>
          </v:shape>
          <o:OLEObject Type="Embed" ProgID="Equation.3" ShapeID="_x0000_i1026" DrawAspect="Content" ObjectID="_1740744188" r:id="rId8"/>
        </w:object>
      </w:r>
      <w:r>
        <w:rPr>
          <w:rFonts w:ascii="Arial" w:hAnsi="Arial"/>
          <w:sz w:val="22"/>
        </w:rPr>
        <w:t xml:space="preserve"> всех</w:t>
      </w:r>
      <w:proofErr w:type="gramEnd"/>
      <w:r>
        <w:rPr>
          <w:rFonts w:ascii="Arial" w:hAnsi="Arial"/>
          <w:sz w:val="22"/>
        </w:rPr>
        <w:t xml:space="preserve"> многочленов степени </w:t>
      </w:r>
      <w:r w:rsidRPr="00B76CF4">
        <w:rPr>
          <w:rFonts w:ascii="Arial" w:hAnsi="Arial"/>
          <w:position w:val="-4"/>
          <w:sz w:val="22"/>
        </w:rPr>
        <w:object w:dxaOrig="420" w:dyaOrig="279">
          <v:shape id="_x0000_i1027" type="#_x0000_t75" style="width:21pt;height:14.25pt" o:ole="" fillcolor="window">
            <v:imagedata r:id="rId9" o:title=""/>
          </v:shape>
          <o:OLEObject Type="Embed" ProgID="Equation.3" ShapeID="_x0000_i1027" DrawAspect="Content" ObjectID="_1740744189" r:id="rId10"/>
        </w:object>
      </w:r>
      <w:r>
        <w:rPr>
          <w:rFonts w:ascii="Arial" w:hAnsi="Arial"/>
          <w:sz w:val="22"/>
        </w:rPr>
        <w:t xml:space="preserve">, у которых старший коэффициент равен свободному члену, образует подпространство  пространства </w:t>
      </w:r>
      <w:r w:rsidRPr="00B76CF4">
        <w:rPr>
          <w:rFonts w:ascii="Arial" w:hAnsi="Arial"/>
          <w:position w:val="-10"/>
          <w:sz w:val="22"/>
          <w:lang w:val="en-US"/>
        </w:rPr>
        <w:object w:dxaOrig="780" w:dyaOrig="360">
          <v:shape id="_x0000_i1028" type="#_x0000_t75" style="width:39pt;height:18pt" o:ole="" fillcolor="window">
            <v:imagedata r:id="rId11" o:title=""/>
          </v:shape>
          <o:OLEObject Type="Embed" ProgID="Equation.3" ShapeID="_x0000_i1028" DrawAspect="Content" ObjectID="_1740744190" r:id="rId12"/>
        </w:object>
      </w:r>
      <w:r>
        <w:rPr>
          <w:rFonts w:ascii="Arial" w:hAnsi="Arial"/>
          <w:sz w:val="22"/>
        </w:rPr>
        <w:t xml:space="preserve"> всех многочленов степени </w:t>
      </w:r>
      <w:r w:rsidRPr="00B76CF4">
        <w:rPr>
          <w:rFonts w:ascii="Arial" w:hAnsi="Arial"/>
          <w:position w:val="-4"/>
          <w:sz w:val="22"/>
        </w:rPr>
        <w:object w:dxaOrig="420" w:dyaOrig="279">
          <v:shape id="_x0000_i1029" type="#_x0000_t75" style="width:21pt;height:14.25pt" o:ole="" fillcolor="window">
            <v:imagedata r:id="rId13" o:title=""/>
          </v:shape>
          <o:OLEObject Type="Embed" ProgID="Equation.3" ShapeID="_x0000_i1029" DrawAspect="Content" ObjectID="_1740744191" r:id="rId14"/>
        </w:object>
      </w:r>
      <w:r>
        <w:rPr>
          <w:rFonts w:ascii="Arial" w:hAnsi="Arial"/>
          <w:sz w:val="22"/>
        </w:rPr>
        <w:t>.</w:t>
      </w:r>
    </w:p>
    <w:p w:rsidR="00F810EB" w:rsidRPr="00527AA8" w:rsidRDefault="00F810EB"/>
    <w:p w:rsidR="00527AA8" w:rsidRDefault="00527AA8"/>
    <w:p w:rsidR="00527AA8" w:rsidRPr="00527AA8" w:rsidRDefault="00527AA8" w:rsidP="00527AA8">
      <w:pPr>
        <w:pStyle w:val="a3"/>
        <w:numPr>
          <w:ilvl w:val="0"/>
          <w:numId w:val="5"/>
        </w:numPr>
        <w:rPr>
          <w:b/>
          <w:sz w:val="28"/>
          <w:szCs w:val="28"/>
        </w:rPr>
      </w:pPr>
      <w:bookmarkStart w:id="0" w:name="_GoBack"/>
      <w:bookmarkEnd w:id="0"/>
      <w:r w:rsidRPr="00527AA8">
        <w:rPr>
          <w:b/>
          <w:sz w:val="28"/>
          <w:szCs w:val="28"/>
        </w:rPr>
        <w:t>Ортонормированный базис</w:t>
      </w:r>
    </w:p>
    <w:p w:rsidR="00527AA8" w:rsidRPr="00527AA8" w:rsidRDefault="00527AA8"/>
    <w:p w:rsidR="00527AA8" w:rsidRDefault="00527AA8" w:rsidP="00527AA8">
      <w:pPr>
        <w:tabs>
          <w:tab w:val="left" w:pos="1134"/>
        </w:tabs>
        <w:ind w:left="158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Посредством процесса ортогонализации найти ортогональный базис подпространства, натянутого на векторы:</w:t>
      </w:r>
    </w:p>
    <w:p w:rsidR="00527AA8" w:rsidRDefault="00527AA8" w:rsidP="00527AA8">
      <w:pPr>
        <w:tabs>
          <w:tab w:val="left" w:pos="1134"/>
        </w:tabs>
        <w:ind w:left="1107"/>
        <w:jc w:val="both"/>
        <w:rPr>
          <w:rFonts w:ascii="Arial" w:hAnsi="Arial"/>
          <w:sz w:val="22"/>
        </w:rPr>
      </w:pPr>
      <w:r w:rsidRPr="006A5E05">
        <w:rPr>
          <w:rFonts w:ascii="Arial" w:hAnsi="Arial"/>
          <w:position w:val="-78"/>
          <w:sz w:val="22"/>
        </w:rPr>
        <w:object w:dxaOrig="3320" w:dyaOrig="1700">
          <v:shape id="_x0000_i1030" type="#_x0000_t75" style="width:165.75pt;height:84.75pt" o:ole="" fillcolor="window">
            <v:imagedata r:id="rId15" o:title=""/>
          </v:shape>
          <o:OLEObject Type="Embed" ProgID="Equation.3" ShapeID="_x0000_i1030" DrawAspect="Content" ObjectID="_1740744192" r:id="rId16"/>
        </w:object>
      </w:r>
    </w:p>
    <w:p w:rsidR="00527AA8" w:rsidRPr="00527AA8" w:rsidRDefault="00527AA8">
      <w:pPr>
        <w:rPr>
          <w:lang w:val="en-US"/>
        </w:rPr>
      </w:pPr>
    </w:p>
    <w:sectPr w:rsidR="00527AA8" w:rsidRPr="00527AA8" w:rsidSect="00527AA8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5A5"/>
    <w:multiLevelType w:val="singleLevel"/>
    <w:tmpl w:val="5894994C"/>
    <w:lvl w:ilvl="0">
      <w:start w:val="1"/>
      <w:numFmt w:val="decimal"/>
      <w:lvlText w:val="%1)"/>
      <w:lvlJc w:val="left"/>
      <w:pPr>
        <w:tabs>
          <w:tab w:val="num" w:pos="2622"/>
        </w:tabs>
        <w:ind w:left="2622" w:hanging="1515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337B2A68"/>
    <w:multiLevelType w:val="singleLevel"/>
    <w:tmpl w:val="47C229D2"/>
    <w:lvl w:ilvl="0">
      <w:start w:val="1"/>
      <w:numFmt w:val="decimal"/>
      <w:lvlText w:val="%1)"/>
      <w:lvlJc w:val="left"/>
      <w:pPr>
        <w:tabs>
          <w:tab w:val="num" w:pos="1569"/>
        </w:tabs>
        <w:ind w:left="1569" w:hanging="435"/>
      </w:pPr>
      <w:rPr>
        <w:rFonts w:hint="default"/>
      </w:rPr>
    </w:lvl>
  </w:abstractNum>
  <w:abstractNum w:abstractNumId="2" w15:restartNumberingAfterBreak="0">
    <w:nsid w:val="403867A4"/>
    <w:multiLevelType w:val="hybridMultilevel"/>
    <w:tmpl w:val="1670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47F"/>
    <w:multiLevelType w:val="singleLevel"/>
    <w:tmpl w:val="BE5EA6F2"/>
    <w:lvl w:ilvl="0">
      <w:start w:val="1"/>
      <w:numFmt w:val="decimal"/>
      <w:lvlText w:val="%1)"/>
      <w:lvlJc w:val="left"/>
      <w:pPr>
        <w:tabs>
          <w:tab w:val="num" w:pos="1587"/>
        </w:tabs>
        <w:ind w:left="1587" w:hanging="480"/>
      </w:pPr>
      <w:rPr>
        <w:rFonts w:hint="default"/>
      </w:rPr>
    </w:lvl>
  </w:abstractNum>
  <w:abstractNum w:abstractNumId="4" w15:restartNumberingAfterBreak="0">
    <w:nsid w:val="49EB0BF9"/>
    <w:multiLevelType w:val="singleLevel"/>
    <w:tmpl w:val="F11A1EC4"/>
    <w:lvl w:ilvl="0">
      <w:start w:val="1"/>
      <w:numFmt w:val="decimal"/>
      <w:lvlText w:val="%1)"/>
      <w:lvlJc w:val="left"/>
      <w:pPr>
        <w:tabs>
          <w:tab w:val="num" w:pos="1704"/>
        </w:tabs>
        <w:ind w:left="1704" w:hanging="45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7AA8"/>
    <w:rsid w:val="00527AA8"/>
    <w:rsid w:val="00CB03C4"/>
    <w:rsid w:val="00F8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35DD8-A50D-4C92-A3F7-08A48EEA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2</cp:revision>
  <dcterms:created xsi:type="dcterms:W3CDTF">2023-03-07T14:18:00Z</dcterms:created>
  <dcterms:modified xsi:type="dcterms:W3CDTF">2023-03-19T09:16:00Z</dcterms:modified>
</cp:coreProperties>
</file>