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E7C99E" w14:textId="77777777" w:rsidR="000D2DCA" w:rsidRPr="000D2DCA" w:rsidRDefault="000D2DCA" w:rsidP="000D2DCA">
      <w:pPr>
        <w:pStyle w:val="Standard"/>
        <w:spacing w:line="276" w:lineRule="auto"/>
        <w:jc w:val="center"/>
        <w:rPr>
          <w:rFonts w:cs="Times New Roman"/>
          <w:b/>
        </w:rPr>
      </w:pPr>
      <w:r w:rsidRPr="000D2DCA">
        <w:rPr>
          <w:rFonts w:cs="Times New Roman"/>
          <w:b/>
        </w:rPr>
        <w:t>Министерство цифрового развития, Связи и массовых коммуникаций Российской Федерации Ордена Трудового Красного Знамени федеральное бюджетное образовательное учреждение высшего образования</w:t>
      </w:r>
    </w:p>
    <w:p w14:paraId="762E8B56" w14:textId="77777777" w:rsidR="000D2DCA" w:rsidRPr="000D2DCA" w:rsidRDefault="000D2DCA" w:rsidP="000D2DCA">
      <w:pPr>
        <w:pStyle w:val="Standard"/>
        <w:spacing w:line="276" w:lineRule="auto"/>
        <w:jc w:val="center"/>
        <w:rPr>
          <w:rFonts w:cs="Times New Roman"/>
          <w:b/>
        </w:rPr>
      </w:pPr>
      <w:r w:rsidRPr="000D2DCA">
        <w:rPr>
          <w:rFonts w:cs="Times New Roman"/>
          <w:b/>
        </w:rPr>
        <w:t>«Московский технический университет связи и информатики»</w:t>
      </w:r>
    </w:p>
    <w:p w14:paraId="72A45362" w14:textId="77777777" w:rsidR="000D2DCA" w:rsidRPr="000D2DCA" w:rsidRDefault="000D2DCA" w:rsidP="000D2DCA">
      <w:pPr>
        <w:pStyle w:val="Standard"/>
        <w:spacing w:line="276" w:lineRule="auto"/>
        <w:jc w:val="center"/>
        <w:rPr>
          <w:rFonts w:cs="Times New Roman"/>
          <w:b/>
        </w:rPr>
      </w:pPr>
      <w:r w:rsidRPr="000D2DCA">
        <w:rPr>
          <w:rFonts w:cs="Times New Roman"/>
          <w:b/>
        </w:rPr>
        <w:t>Факультет: Информационные системы и технологии</w:t>
      </w:r>
    </w:p>
    <w:p w14:paraId="251FBB3B" w14:textId="77777777" w:rsidR="000D2DCA" w:rsidRPr="000D2DCA" w:rsidRDefault="000D2DCA" w:rsidP="000D2DCA">
      <w:pPr>
        <w:pStyle w:val="Standard"/>
        <w:spacing w:line="276" w:lineRule="auto"/>
        <w:jc w:val="center"/>
        <w:rPr>
          <w:rFonts w:cs="Times New Roman"/>
          <w:b/>
        </w:rPr>
      </w:pPr>
    </w:p>
    <w:p w14:paraId="4D5E9E2D" w14:textId="77777777" w:rsidR="000D2DCA" w:rsidRPr="000D2DCA" w:rsidRDefault="000D2DCA" w:rsidP="000D2DCA">
      <w:pPr>
        <w:pStyle w:val="Standard"/>
        <w:spacing w:line="276" w:lineRule="auto"/>
        <w:jc w:val="center"/>
        <w:rPr>
          <w:rFonts w:cs="Times New Roman"/>
          <w:b/>
        </w:rPr>
      </w:pPr>
    </w:p>
    <w:p w14:paraId="41E6F2B9" w14:textId="77777777" w:rsidR="000D2DCA" w:rsidRPr="000D2DCA" w:rsidRDefault="000D2DCA" w:rsidP="000D2DCA">
      <w:pPr>
        <w:pStyle w:val="Standard"/>
        <w:spacing w:line="276" w:lineRule="auto"/>
        <w:jc w:val="center"/>
        <w:rPr>
          <w:rFonts w:cs="Times New Roman"/>
          <w:b/>
        </w:rPr>
      </w:pPr>
    </w:p>
    <w:p w14:paraId="53FA7CE5" w14:textId="77777777" w:rsidR="000D2DCA" w:rsidRPr="000D2DCA" w:rsidRDefault="000D2DCA" w:rsidP="000D2DCA">
      <w:pPr>
        <w:jc w:val="center"/>
        <w:rPr>
          <w:b/>
          <w:sz w:val="24"/>
          <w:szCs w:val="24"/>
        </w:rPr>
      </w:pPr>
      <w:r w:rsidRPr="000D2DCA">
        <w:rPr>
          <w:noProof/>
          <w:sz w:val="24"/>
          <w:szCs w:val="24"/>
          <w:lang w:eastAsia="ru-RU"/>
        </w:rPr>
        <w:drawing>
          <wp:inline distT="0" distB="0" distL="0" distR="0" wp14:anchorId="6ED1E7F9" wp14:editId="05BD2256">
            <wp:extent cx="1447800" cy="140970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140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B96474A" w14:textId="77777777" w:rsidR="000D2DCA" w:rsidRPr="000D2DCA" w:rsidRDefault="000D2DCA" w:rsidP="000D2DCA">
      <w:pPr>
        <w:jc w:val="center"/>
        <w:rPr>
          <w:b/>
          <w:sz w:val="24"/>
          <w:szCs w:val="24"/>
        </w:rPr>
      </w:pPr>
    </w:p>
    <w:p w14:paraId="5F39C383" w14:textId="77777777" w:rsidR="000D2DCA" w:rsidRPr="000D2DCA" w:rsidRDefault="000D2DCA" w:rsidP="000D2DCA">
      <w:pPr>
        <w:jc w:val="center"/>
        <w:rPr>
          <w:b/>
          <w:sz w:val="24"/>
          <w:szCs w:val="24"/>
        </w:rPr>
      </w:pPr>
    </w:p>
    <w:p w14:paraId="460E6C6E" w14:textId="77777777" w:rsidR="000D2DCA" w:rsidRPr="000D2DCA" w:rsidRDefault="000D2DCA" w:rsidP="000D2DCA">
      <w:pPr>
        <w:jc w:val="center"/>
        <w:rPr>
          <w:b/>
          <w:sz w:val="24"/>
          <w:szCs w:val="24"/>
        </w:rPr>
      </w:pPr>
    </w:p>
    <w:p w14:paraId="32628AC2" w14:textId="77777777" w:rsidR="000D2DCA" w:rsidRPr="000D2DCA" w:rsidRDefault="000D2DCA" w:rsidP="000D2DCA">
      <w:pPr>
        <w:pStyle w:val="Default"/>
        <w:spacing w:line="360" w:lineRule="auto"/>
        <w:jc w:val="center"/>
        <w:rPr>
          <w:rFonts w:eastAsiaTheme="minorHAnsi"/>
        </w:rPr>
      </w:pPr>
      <w:r w:rsidRPr="000D2DCA">
        <w:t>Курсовая работа по дисциплине:</w:t>
      </w:r>
    </w:p>
    <w:p w14:paraId="0972034E" w14:textId="74980008" w:rsidR="000D2DCA" w:rsidRPr="000D2DCA" w:rsidRDefault="000D2DCA" w:rsidP="000D2DCA">
      <w:pPr>
        <w:pStyle w:val="Default"/>
        <w:spacing w:line="360" w:lineRule="auto"/>
        <w:jc w:val="center"/>
      </w:pPr>
      <w:r w:rsidRPr="000D2DCA">
        <w:t>«</w:t>
      </w:r>
      <w:r w:rsidR="00534EED" w:rsidRPr="00534EED">
        <w:t>Управление и администрирование информационных систем</w:t>
      </w:r>
      <w:r w:rsidRPr="000D2DCA">
        <w:t>»</w:t>
      </w:r>
    </w:p>
    <w:p w14:paraId="75F57E1B" w14:textId="77777777" w:rsidR="000D2DCA" w:rsidRPr="000D2DCA" w:rsidRDefault="000D2DCA" w:rsidP="000D2DCA">
      <w:pPr>
        <w:pStyle w:val="Default"/>
        <w:spacing w:line="360" w:lineRule="auto"/>
        <w:jc w:val="center"/>
      </w:pPr>
    </w:p>
    <w:p w14:paraId="5487BD86" w14:textId="06462ED7" w:rsidR="000D2DCA" w:rsidRPr="000D2DCA" w:rsidRDefault="000D2DCA" w:rsidP="00534EED">
      <w:pPr>
        <w:pStyle w:val="Default"/>
        <w:spacing w:line="360" w:lineRule="auto"/>
        <w:jc w:val="center"/>
      </w:pPr>
      <w:r w:rsidRPr="000D2DCA">
        <w:t>Вариант №</w:t>
      </w:r>
      <w:r>
        <w:t>3</w:t>
      </w:r>
      <w:r w:rsidRPr="000D2DCA">
        <w:t xml:space="preserve"> </w:t>
      </w:r>
    </w:p>
    <w:p w14:paraId="767EAA53" w14:textId="77777777" w:rsidR="000D2DCA" w:rsidRPr="000D2DCA" w:rsidRDefault="000D2DCA" w:rsidP="000D2DCA">
      <w:pPr>
        <w:jc w:val="center"/>
        <w:rPr>
          <w:b/>
          <w:sz w:val="24"/>
          <w:szCs w:val="24"/>
        </w:rPr>
      </w:pPr>
    </w:p>
    <w:p w14:paraId="74591A86" w14:textId="77777777" w:rsidR="000D2DCA" w:rsidRPr="000D2DCA" w:rsidRDefault="000D2DCA" w:rsidP="000D2DCA">
      <w:pPr>
        <w:jc w:val="center"/>
        <w:rPr>
          <w:b/>
          <w:sz w:val="24"/>
          <w:szCs w:val="24"/>
        </w:rPr>
      </w:pPr>
    </w:p>
    <w:p w14:paraId="195B87EF" w14:textId="77777777" w:rsidR="000D2DCA" w:rsidRPr="000D2DCA" w:rsidRDefault="000D2DCA" w:rsidP="000D2DCA">
      <w:pPr>
        <w:jc w:val="center"/>
        <w:rPr>
          <w:b/>
          <w:sz w:val="24"/>
          <w:szCs w:val="24"/>
        </w:rPr>
      </w:pPr>
    </w:p>
    <w:p w14:paraId="677A9C09" w14:textId="77777777" w:rsidR="000D2DCA" w:rsidRPr="000D2DCA" w:rsidRDefault="000D2DCA" w:rsidP="000D2DCA">
      <w:pPr>
        <w:jc w:val="center"/>
        <w:rPr>
          <w:b/>
          <w:sz w:val="24"/>
          <w:szCs w:val="24"/>
        </w:rPr>
      </w:pPr>
    </w:p>
    <w:p w14:paraId="65C0F8A8" w14:textId="77777777" w:rsidR="000D2DCA" w:rsidRPr="000D2DCA" w:rsidRDefault="000D2DCA" w:rsidP="000D2DCA">
      <w:pPr>
        <w:jc w:val="center"/>
        <w:rPr>
          <w:b/>
          <w:sz w:val="24"/>
          <w:szCs w:val="24"/>
        </w:rPr>
      </w:pPr>
    </w:p>
    <w:p w14:paraId="37103ABF" w14:textId="4A8AF1C1" w:rsidR="000D2DCA" w:rsidRPr="000D2DCA" w:rsidRDefault="000D2DCA" w:rsidP="000D2DCA">
      <w:pPr>
        <w:pStyle w:val="Standard"/>
        <w:jc w:val="right"/>
        <w:rPr>
          <w:rFonts w:cs="Times New Roman"/>
        </w:rPr>
      </w:pPr>
      <w:r w:rsidRPr="000D2DCA">
        <w:rPr>
          <w:rFonts w:cs="Times New Roman"/>
        </w:rPr>
        <w:t xml:space="preserve">Выполнил студент </w:t>
      </w:r>
      <w:r w:rsidR="00FD0217">
        <w:rPr>
          <w:rFonts w:cs="Times New Roman"/>
          <w:lang w:val="en-US"/>
        </w:rPr>
        <w:t>#</w:t>
      </w:r>
      <w:bookmarkStart w:id="0" w:name="_GoBack"/>
      <w:bookmarkEnd w:id="0"/>
      <w:r w:rsidRPr="000D2DCA">
        <w:rPr>
          <w:rFonts w:cs="Times New Roman"/>
        </w:rPr>
        <w:t xml:space="preserve"> курса</w:t>
      </w:r>
    </w:p>
    <w:p w14:paraId="04AA7294" w14:textId="3D469459" w:rsidR="000D2DCA" w:rsidRPr="000D2DCA" w:rsidRDefault="00FD0217" w:rsidP="000D2DCA">
      <w:pPr>
        <w:pStyle w:val="Standard"/>
        <w:jc w:val="right"/>
        <w:rPr>
          <w:rFonts w:cs="Times New Roman"/>
        </w:rPr>
      </w:pPr>
      <w:r>
        <w:rPr>
          <w:rFonts w:cs="Times New Roman"/>
        </w:rPr>
        <w:t>Группа:</w:t>
      </w:r>
    </w:p>
    <w:p w14:paraId="19FA4C4B" w14:textId="6D259DEC" w:rsidR="000D2DCA" w:rsidRPr="00FD0217" w:rsidRDefault="000D2DCA" w:rsidP="000D2DCA">
      <w:pPr>
        <w:pStyle w:val="Standard"/>
        <w:jc w:val="right"/>
        <w:rPr>
          <w:rFonts w:cs="Times New Roman"/>
          <w:bCs/>
        </w:rPr>
      </w:pPr>
      <w:r w:rsidRPr="00FD0217">
        <w:rPr>
          <w:rFonts w:cs="Times New Roman"/>
          <w:bCs/>
        </w:rPr>
        <w:t xml:space="preserve">ФИО: </w:t>
      </w:r>
    </w:p>
    <w:p w14:paraId="324D9963" w14:textId="77777777" w:rsidR="000D2DCA" w:rsidRPr="000D2DCA" w:rsidRDefault="000D2DCA" w:rsidP="000D2DCA">
      <w:pPr>
        <w:pStyle w:val="Default"/>
        <w:jc w:val="right"/>
      </w:pPr>
    </w:p>
    <w:p w14:paraId="1110CE2C" w14:textId="77777777" w:rsidR="000D2DCA" w:rsidRPr="000D2DCA" w:rsidRDefault="000D2DCA" w:rsidP="000D2DCA">
      <w:pPr>
        <w:pStyle w:val="Standard"/>
        <w:jc w:val="right"/>
        <w:rPr>
          <w:rFonts w:cs="Times New Roman"/>
        </w:rPr>
      </w:pPr>
    </w:p>
    <w:p w14:paraId="4CC22355" w14:textId="77777777" w:rsidR="000D2DCA" w:rsidRPr="000D2DCA" w:rsidRDefault="000D2DCA" w:rsidP="000D2DCA">
      <w:pPr>
        <w:jc w:val="center"/>
        <w:rPr>
          <w:sz w:val="24"/>
          <w:szCs w:val="24"/>
        </w:rPr>
      </w:pPr>
    </w:p>
    <w:p w14:paraId="4ED25A4E" w14:textId="615C181E" w:rsidR="000D2DCA" w:rsidRDefault="000D2DCA" w:rsidP="000D2DCA">
      <w:pPr>
        <w:jc w:val="right"/>
        <w:rPr>
          <w:sz w:val="24"/>
          <w:szCs w:val="24"/>
        </w:rPr>
      </w:pPr>
    </w:p>
    <w:p w14:paraId="25162173" w14:textId="5D0DF77E" w:rsidR="00640E65" w:rsidRDefault="00640E65" w:rsidP="000D2DCA">
      <w:pPr>
        <w:jc w:val="right"/>
        <w:rPr>
          <w:sz w:val="24"/>
          <w:szCs w:val="24"/>
        </w:rPr>
      </w:pPr>
    </w:p>
    <w:p w14:paraId="7BDC77E2" w14:textId="53F01482" w:rsidR="00640E65" w:rsidRDefault="00640E65" w:rsidP="000D2DCA">
      <w:pPr>
        <w:jc w:val="right"/>
        <w:rPr>
          <w:sz w:val="24"/>
          <w:szCs w:val="24"/>
        </w:rPr>
      </w:pPr>
    </w:p>
    <w:p w14:paraId="3C4F9F5C" w14:textId="77777777" w:rsidR="00640E65" w:rsidRPr="000D2DCA" w:rsidRDefault="00640E65" w:rsidP="000D2DCA">
      <w:pPr>
        <w:jc w:val="right"/>
        <w:rPr>
          <w:sz w:val="24"/>
          <w:szCs w:val="24"/>
        </w:rPr>
      </w:pPr>
    </w:p>
    <w:p w14:paraId="0F8B16B7" w14:textId="6E63FE76" w:rsidR="00CF7E88" w:rsidRPr="000D2DCA" w:rsidRDefault="000D2DCA" w:rsidP="000D2DCA">
      <w:pPr>
        <w:spacing w:line="360" w:lineRule="auto"/>
        <w:jc w:val="center"/>
        <w:rPr>
          <w:b/>
          <w:bCs/>
          <w:sz w:val="24"/>
          <w:szCs w:val="24"/>
        </w:rPr>
      </w:pPr>
      <w:r w:rsidRPr="000D2DCA">
        <w:rPr>
          <w:b/>
          <w:bCs/>
          <w:sz w:val="24"/>
          <w:szCs w:val="24"/>
        </w:rPr>
        <w:t>Москва 202</w:t>
      </w:r>
      <w:r>
        <w:rPr>
          <w:b/>
          <w:bCs/>
          <w:sz w:val="24"/>
          <w:szCs w:val="24"/>
        </w:rPr>
        <w:t>3</w:t>
      </w:r>
      <w:r w:rsidRPr="000D2DCA">
        <w:rPr>
          <w:b/>
          <w:bCs/>
          <w:sz w:val="24"/>
          <w:szCs w:val="24"/>
        </w:rPr>
        <w:t>г.</w:t>
      </w:r>
    </w:p>
    <w:p w14:paraId="08F4590D" w14:textId="0C052337" w:rsidR="00E40959" w:rsidRPr="00D736D8" w:rsidRDefault="00E40959" w:rsidP="00C840E2">
      <w:pPr>
        <w:spacing w:after="0" w:line="360" w:lineRule="auto"/>
        <w:jc w:val="both"/>
        <w:rPr>
          <w:b/>
          <w:sz w:val="24"/>
          <w:szCs w:val="24"/>
        </w:rPr>
      </w:pPr>
      <w:r w:rsidRPr="00D736D8">
        <w:rPr>
          <w:b/>
          <w:sz w:val="24"/>
          <w:szCs w:val="24"/>
        </w:rPr>
        <w:lastRenderedPageBreak/>
        <w:t>Общее задание:</w:t>
      </w:r>
    </w:p>
    <w:p w14:paraId="2108FECC" w14:textId="07E9DB20" w:rsidR="00E40959" w:rsidRPr="00D736D8" w:rsidRDefault="00E40959" w:rsidP="00C840E2">
      <w:pPr>
        <w:spacing w:after="0" w:line="360" w:lineRule="auto"/>
        <w:jc w:val="both"/>
        <w:rPr>
          <w:sz w:val="24"/>
          <w:szCs w:val="24"/>
        </w:rPr>
      </w:pPr>
      <w:r w:rsidRPr="00D736D8">
        <w:rPr>
          <w:sz w:val="24"/>
          <w:szCs w:val="24"/>
        </w:rPr>
        <w:t>В организации устанавливается система на 5</w:t>
      </w:r>
      <w:r w:rsidR="006D5571" w:rsidRPr="00D736D8">
        <w:rPr>
          <w:sz w:val="24"/>
          <w:szCs w:val="24"/>
        </w:rPr>
        <w:t>5</w:t>
      </w:r>
      <w:r w:rsidRPr="00D736D8">
        <w:rPr>
          <w:sz w:val="24"/>
          <w:szCs w:val="24"/>
        </w:rPr>
        <w:t xml:space="preserve">0 портов. Она включает: </w:t>
      </w:r>
    </w:p>
    <w:p w14:paraId="71239EFD" w14:textId="66758486" w:rsidR="00E40959" w:rsidRPr="00D736D8" w:rsidRDefault="00E40959" w:rsidP="00C840E2">
      <w:pPr>
        <w:pStyle w:val="ac"/>
        <w:numPr>
          <w:ilvl w:val="0"/>
          <w:numId w:val="5"/>
        </w:numPr>
        <w:spacing w:after="0" w:line="360" w:lineRule="auto"/>
        <w:jc w:val="both"/>
        <w:rPr>
          <w:sz w:val="24"/>
          <w:szCs w:val="24"/>
        </w:rPr>
      </w:pPr>
      <w:r w:rsidRPr="00D736D8">
        <w:rPr>
          <w:sz w:val="24"/>
          <w:szCs w:val="24"/>
        </w:rPr>
        <w:t>Файл - сервер, под управлением ОС Windows server 201</w:t>
      </w:r>
      <w:r w:rsidR="000E1F75" w:rsidRPr="00D736D8">
        <w:rPr>
          <w:sz w:val="24"/>
          <w:szCs w:val="24"/>
        </w:rPr>
        <w:t>9</w:t>
      </w:r>
    </w:p>
    <w:p w14:paraId="7E9749AA" w14:textId="0D70F3F8" w:rsidR="00E40959" w:rsidRPr="00D736D8" w:rsidRDefault="00E40959" w:rsidP="00C840E2">
      <w:pPr>
        <w:pStyle w:val="ac"/>
        <w:numPr>
          <w:ilvl w:val="0"/>
          <w:numId w:val="5"/>
        </w:numPr>
        <w:spacing w:after="0" w:line="360" w:lineRule="auto"/>
        <w:jc w:val="both"/>
        <w:rPr>
          <w:sz w:val="24"/>
          <w:szCs w:val="24"/>
        </w:rPr>
      </w:pPr>
      <w:r w:rsidRPr="00D736D8">
        <w:rPr>
          <w:sz w:val="24"/>
          <w:szCs w:val="24"/>
        </w:rPr>
        <w:t>сервер БД, под управлением СУБД MySQL и ОС Linux</w:t>
      </w:r>
    </w:p>
    <w:p w14:paraId="0CF20568" w14:textId="2379ABD0" w:rsidR="00E40959" w:rsidRPr="00D736D8" w:rsidRDefault="00E40959" w:rsidP="00C840E2">
      <w:pPr>
        <w:pStyle w:val="ac"/>
        <w:numPr>
          <w:ilvl w:val="0"/>
          <w:numId w:val="5"/>
        </w:numPr>
        <w:spacing w:after="0" w:line="360" w:lineRule="auto"/>
        <w:jc w:val="both"/>
        <w:rPr>
          <w:sz w:val="24"/>
          <w:szCs w:val="24"/>
        </w:rPr>
      </w:pPr>
      <w:r w:rsidRPr="00D736D8">
        <w:rPr>
          <w:sz w:val="24"/>
          <w:szCs w:val="24"/>
        </w:rPr>
        <w:t>принт-сервер под управлением ОС Windows server 201</w:t>
      </w:r>
      <w:r w:rsidR="000E1F75" w:rsidRPr="00D736D8">
        <w:rPr>
          <w:sz w:val="24"/>
          <w:szCs w:val="24"/>
        </w:rPr>
        <w:t>9</w:t>
      </w:r>
    </w:p>
    <w:p w14:paraId="3BC629FE" w14:textId="43932CA1" w:rsidR="00E40959" w:rsidRPr="00D736D8" w:rsidRDefault="00E40959" w:rsidP="00C840E2">
      <w:pPr>
        <w:pStyle w:val="ac"/>
        <w:numPr>
          <w:ilvl w:val="0"/>
          <w:numId w:val="5"/>
        </w:numPr>
        <w:spacing w:after="0" w:line="360" w:lineRule="auto"/>
        <w:jc w:val="both"/>
        <w:rPr>
          <w:sz w:val="24"/>
          <w:szCs w:val="24"/>
        </w:rPr>
      </w:pPr>
      <w:r w:rsidRPr="00D736D8">
        <w:rPr>
          <w:sz w:val="24"/>
          <w:szCs w:val="24"/>
        </w:rPr>
        <w:t>почтовый сервер под управлением ОС Windows server 201</w:t>
      </w:r>
      <w:r w:rsidR="000E1F75" w:rsidRPr="00D736D8">
        <w:rPr>
          <w:sz w:val="24"/>
          <w:szCs w:val="24"/>
        </w:rPr>
        <w:t>9</w:t>
      </w:r>
    </w:p>
    <w:p w14:paraId="3C45CC7E" w14:textId="33659C4A" w:rsidR="00E40959" w:rsidRPr="00D736D8" w:rsidRDefault="00E40959" w:rsidP="00C840E2">
      <w:pPr>
        <w:pStyle w:val="ac"/>
        <w:numPr>
          <w:ilvl w:val="0"/>
          <w:numId w:val="5"/>
        </w:numPr>
        <w:spacing w:after="0" w:line="360" w:lineRule="auto"/>
        <w:jc w:val="both"/>
        <w:rPr>
          <w:sz w:val="24"/>
          <w:szCs w:val="24"/>
        </w:rPr>
      </w:pPr>
      <w:r w:rsidRPr="00D736D8">
        <w:rPr>
          <w:sz w:val="24"/>
          <w:szCs w:val="24"/>
        </w:rPr>
        <w:t>сетевая аппаратура Huawei</w:t>
      </w:r>
    </w:p>
    <w:p w14:paraId="5CC2C1BB" w14:textId="41464FB6" w:rsidR="00E40959" w:rsidRPr="00D736D8" w:rsidRDefault="00E40959" w:rsidP="00C840E2">
      <w:pPr>
        <w:pStyle w:val="ac"/>
        <w:numPr>
          <w:ilvl w:val="0"/>
          <w:numId w:val="5"/>
        </w:numPr>
        <w:spacing w:after="0" w:line="360" w:lineRule="auto"/>
        <w:jc w:val="both"/>
        <w:rPr>
          <w:sz w:val="24"/>
          <w:szCs w:val="24"/>
        </w:rPr>
      </w:pPr>
      <w:r w:rsidRPr="00D736D8">
        <w:rPr>
          <w:sz w:val="24"/>
          <w:szCs w:val="24"/>
        </w:rPr>
        <w:t>мат. обеспечение Huawei</w:t>
      </w:r>
    </w:p>
    <w:p w14:paraId="368F1979" w14:textId="04ACAC49" w:rsidR="00E40959" w:rsidRPr="00D736D8" w:rsidRDefault="00E40959" w:rsidP="00C840E2">
      <w:pPr>
        <w:pStyle w:val="ac"/>
        <w:numPr>
          <w:ilvl w:val="0"/>
          <w:numId w:val="5"/>
        </w:numPr>
        <w:spacing w:after="0" w:line="360" w:lineRule="auto"/>
        <w:jc w:val="both"/>
        <w:rPr>
          <w:sz w:val="24"/>
          <w:szCs w:val="24"/>
        </w:rPr>
      </w:pPr>
      <w:r w:rsidRPr="00D736D8">
        <w:rPr>
          <w:sz w:val="24"/>
          <w:szCs w:val="24"/>
        </w:rPr>
        <w:t>кабельную систему AMP на основе витой пары категории Cat 6</w:t>
      </w:r>
    </w:p>
    <w:p w14:paraId="2AD0F812" w14:textId="7105BA3C" w:rsidR="00E40959" w:rsidRPr="00D736D8" w:rsidRDefault="00E40959" w:rsidP="00C840E2">
      <w:pPr>
        <w:pStyle w:val="ac"/>
        <w:numPr>
          <w:ilvl w:val="0"/>
          <w:numId w:val="5"/>
        </w:numPr>
        <w:spacing w:after="0" w:line="360" w:lineRule="auto"/>
        <w:jc w:val="both"/>
        <w:rPr>
          <w:sz w:val="24"/>
          <w:szCs w:val="24"/>
        </w:rPr>
      </w:pPr>
      <w:r w:rsidRPr="00D736D8">
        <w:rPr>
          <w:sz w:val="24"/>
          <w:szCs w:val="24"/>
        </w:rPr>
        <w:t>систему сетевого управления</w:t>
      </w:r>
    </w:p>
    <w:p w14:paraId="2DC99E76" w14:textId="727B2E29" w:rsidR="00E40959" w:rsidRPr="00D736D8" w:rsidRDefault="00E40959" w:rsidP="00C840E2">
      <w:pPr>
        <w:pStyle w:val="ac"/>
        <w:numPr>
          <w:ilvl w:val="0"/>
          <w:numId w:val="5"/>
        </w:numPr>
        <w:spacing w:after="0" w:line="360" w:lineRule="auto"/>
        <w:jc w:val="both"/>
        <w:rPr>
          <w:sz w:val="24"/>
          <w:szCs w:val="24"/>
        </w:rPr>
      </w:pPr>
      <w:r w:rsidRPr="00D736D8">
        <w:rPr>
          <w:sz w:val="24"/>
          <w:szCs w:val="24"/>
        </w:rPr>
        <w:t>систему обеспечения сетевой безопасности</w:t>
      </w:r>
    </w:p>
    <w:p w14:paraId="2AD0D921" w14:textId="7AA6C73D" w:rsidR="00E40959" w:rsidRPr="00D736D8" w:rsidRDefault="00E40959" w:rsidP="00C840E2">
      <w:pPr>
        <w:spacing w:after="0" w:line="360" w:lineRule="auto"/>
        <w:jc w:val="both"/>
        <w:rPr>
          <w:sz w:val="24"/>
          <w:szCs w:val="24"/>
        </w:rPr>
      </w:pPr>
      <w:r w:rsidRPr="00D736D8">
        <w:rPr>
          <w:sz w:val="24"/>
          <w:szCs w:val="24"/>
        </w:rPr>
        <w:t>Организация находится в кампусе, состоящем из трех зданий. Подключение к городской магистрали находится в этом же здании. Рабочие станции находятся под управлением ОС Windows 10. Осуществлен доступ к сети Internet пользователей системы.</w:t>
      </w:r>
    </w:p>
    <w:p w14:paraId="29268CAC" w14:textId="77777777" w:rsidR="00E40959" w:rsidRPr="00D736D8" w:rsidRDefault="00E40959" w:rsidP="00C840E2">
      <w:pPr>
        <w:spacing w:after="0" w:line="360" w:lineRule="auto"/>
        <w:jc w:val="both"/>
        <w:rPr>
          <w:b/>
          <w:sz w:val="24"/>
          <w:szCs w:val="24"/>
        </w:rPr>
      </w:pPr>
      <w:r w:rsidRPr="00D736D8">
        <w:rPr>
          <w:b/>
          <w:sz w:val="24"/>
          <w:szCs w:val="24"/>
        </w:rPr>
        <w:t>Индивидуальное задание:</w:t>
      </w:r>
    </w:p>
    <w:p w14:paraId="2BAA7A03" w14:textId="625E347A" w:rsidR="000613FB" w:rsidRPr="00D736D8" w:rsidRDefault="006D5571" w:rsidP="00C840E2">
      <w:pPr>
        <w:spacing w:line="360" w:lineRule="auto"/>
        <w:jc w:val="both"/>
        <w:rPr>
          <w:sz w:val="24"/>
          <w:szCs w:val="24"/>
        </w:rPr>
      </w:pPr>
      <w:r w:rsidRPr="00D736D8">
        <w:rPr>
          <w:sz w:val="24"/>
          <w:szCs w:val="24"/>
        </w:rPr>
        <w:t>Разработать техническое задание компании-подрядчику на выполнение работ по установке NMS.</w:t>
      </w:r>
      <w:r w:rsidR="000613FB" w:rsidRPr="00D736D8">
        <w:rPr>
          <w:sz w:val="24"/>
          <w:szCs w:val="24"/>
        </w:rPr>
        <w:br w:type="page"/>
      </w:r>
    </w:p>
    <w:sdt>
      <w:sdtPr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id w:val="-84544741"/>
        <w:docPartObj>
          <w:docPartGallery w:val="Table of Contents"/>
          <w:docPartUnique/>
        </w:docPartObj>
      </w:sdtPr>
      <w:sdtEndPr/>
      <w:sdtContent>
        <w:p w14:paraId="19571C80" w14:textId="5E0DE66F" w:rsidR="000613FB" w:rsidRPr="007D370B" w:rsidRDefault="000613FB" w:rsidP="000613FB">
          <w:pPr>
            <w:pStyle w:val="aa"/>
            <w:jc w:val="center"/>
            <w:rPr>
              <w:rFonts w:ascii="Times New Roman" w:hAnsi="Times New Roman" w:cs="Times New Roman"/>
              <w:color w:val="auto"/>
              <w:sz w:val="24"/>
              <w:szCs w:val="24"/>
            </w:rPr>
          </w:pPr>
          <w:r w:rsidRPr="007D370B">
            <w:rPr>
              <w:rFonts w:ascii="Times New Roman" w:hAnsi="Times New Roman" w:cs="Times New Roman"/>
              <w:color w:val="auto"/>
              <w:sz w:val="24"/>
              <w:szCs w:val="24"/>
            </w:rPr>
            <w:t>Содержание</w:t>
          </w:r>
        </w:p>
        <w:p w14:paraId="66FF6E7F" w14:textId="32CCC902" w:rsidR="007D370B" w:rsidRPr="007D370B" w:rsidRDefault="000613FB">
          <w:pPr>
            <w:pStyle w:val="13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4"/>
              <w:szCs w:val="24"/>
              <w:lang w:eastAsia="ru-RU"/>
            </w:rPr>
          </w:pPr>
          <w:r w:rsidRPr="007D370B">
            <w:rPr>
              <w:sz w:val="24"/>
              <w:szCs w:val="24"/>
            </w:rPr>
            <w:fldChar w:fldCharType="begin"/>
          </w:r>
          <w:r w:rsidRPr="007D370B">
            <w:rPr>
              <w:sz w:val="24"/>
              <w:szCs w:val="24"/>
            </w:rPr>
            <w:instrText xml:space="preserve"> TOC \o "1-3" \h \z \u </w:instrText>
          </w:r>
          <w:r w:rsidRPr="007D370B">
            <w:rPr>
              <w:sz w:val="24"/>
              <w:szCs w:val="24"/>
            </w:rPr>
            <w:fldChar w:fldCharType="separate"/>
          </w:r>
          <w:hyperlink w:anchor="_Toc130653747" w:history="1">
            <w:r w:rsidR="007D370B" w:rsidRPr="007D370B">
              <w:rPr>
                <w:rStyle w:val="ab"/>
                <w:noProof/>
                <w:sz w:val="24"/>
                <w:szCs w:val="24"/>
              </w:rPr>
              <w:t>Введение</w:t>
            </w:r>
            <w:r w:rsidR="007D370B" w:rsidRPr="007D370B">
              <w:rPr>
                <w:noProof/>
                <w:webHidden/>
                <w:sz w:val="24"/>
                <w:szCs w:val="24"/>
              </w:rPr>
              <w:tab/>
            </w:r>
            <w:r w:rsidR="007D370B" w:rsidRPr="007D370B">
              <w:rPr>
                <w:noProof/>
                <w:webHidden/>
                <w:sz w:val="24"/>
                <w:szCs w:val="24"/>
              </w:rPr>
              <w:fldChar w:fldCharType="begin"/>
            </w:r>
            <w:r w:rsidR="007D370B" w:rsidRPr="007D370B">
              <w:rPr>
                <w:noProof/>
                <w:webHidden/>
                <w:sz w:val="24"/>
                <w:szCs w:val="24"/>
              </w:rPr>
              <w:instrText xml:space="preserve"> PAGEREF _Toc130653747 \h </w:instrText>
            </w:r>
            <w:r w:rsidR="007D370B" w:rsidRPr="007D370B">
              <w:rPr>
                <w:noProof/>
                <w:webHidden/>
                <w:sz w:val="24"/>
                <w:szCs w:val="24"/>
              </w:rPr>
            </w:r>
            <w:r w:rsidR="007D370B" w:rsidRPr="007D370B">
              <w:rPr>
                <w:noProof/>
                <w:webHidden/>
                <w:sz w:val="24"/>
                <w:szCs w:val="24"/>
              </w:rPr>
              <w:fldChar w:fldCharType="separate"/>
            </w:r>
            <w:r w:rsidR="007D370B" w:rsidRPr="007D370B">
              <w:rPr>
                <w:noProof/>
                <w:webHidden/>
                <w:sz w:val="24"/>
                <w:szCs w:val="24"/>
              </w:rPr>
              <w:t>4</w:t>
            </w:r>
            <w:r w:rsidR="007D370B" w:rsidRPr="007D370B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703EEA55" w14:textId="0253D456" w:rsidR="007D370B" w:rsidRPr="007D370B" w:rsidRDefault="00FD0217">
          <w:pPr>
            <w:pStyle w:val="13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4"/>
              <w:szCs w:val="24"/>
              <w:lang w:eastAsia="ru-RU"/>
            </w:rPr>
          </w:pPr>
          <w:hyperlink w:anchor="_Toc130653748" w:history="1">
            <w:r w:rsidR="007D370B" w:rsidRPr="007D370B">
              <w:rPr>
                <w:rStyle w:val="ab"/>
                <w:noProof/>
                <w:sz w:val="24"/>
                <w:szCs w:val="24"/>
              </w:rPr>
              <w:t>Выполнение контрольного задания</w:t>
            </w:r>
            <w:r w:rsidR="007D370B" w:rsidRPr="007D370B">
              <w:rPr>
                <w:noProof/>
                <w:webHidden/>
                <w:sz w:val="24"/>
                <w:szCs w:val="24"/>
              </w:rPr>
              <w:tab/>
            </w:r>
            <w:r w:rsidR="007D370B" w:rsidRPr="007D370B">
              <w:rPr>
                <w:noProof/>
                <w:webHidden/>
                <w:sz w:val="24"/>
                <w:szCs w:val="24"/>
              </w:rPr>
              <w:fldChar w:fldCharType="begin"/>
            </w:r>
            <w:r w:rsidR="007D370B" w:rsidRPr="007D370B">
              <w:rPr>
                <w:noProof/>
                <w:webHidden/>
                <w:sz w:val="24"/>
                <w:szCs w:val="24"/>
              </w:rPr>
              <w:instrText xml:space="preserve"> PAGEREF _Toc130653748 \h </w:instrText>
            </w:r>
            <w:r w:rsidR="007D370B" w:rsidRPr="007D370B">
              <w:rPr>
                <w:noProof/>
                <w:webHidden/>
                <w:sz w:val="24"/>
                <w:szCs w:val="24"/>
              </w:rPr>
            </w:r>
            <w:r w:rsidR="007D370B" w:rsidRPr="007D370B">
              <w:rPr>
                <w:noProof/>
                <w:webHidden/>
                <w:sz w:val="24"/>
                <w:szCs w:val="24"/>
              </w:rPr>
              <w:fldChar w:fldCharType="separate"/>
            </w:r>
            <w:r w:rsidR="007D370B" w:rsidRPr="007D370B">
              <w:rPr>
                <w:noProof/>
                <w:webHidden/>
                <w:sz w:val="24"/>
                <w:szCs w:val="24"/>
              </w:rPr>
              <w:t>5</w:t>
            </w:r>
            <w:r w:rsidR="007D370B" w:rsidRPr="007D370B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38B0A3CF" w14:textId="6B746E81" w:rsidR="007D370B" w:rsidRPr="007D370B" w:rsidRDefault="00FD0217">
          <w:pPr>
            <w:pStyle w:val="13"/>
            <w:tabs>
              <w:tab w:val="left" w:pos="66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4"/>
              <w:szCs w:val="24"/>
              <w:lang w:eastAsia="ru-RU"/>
            </w:rPr>
          </w:pPr>
          <w:hyperlink w:anchor="_Toc130653749" w:history="1">
            <w:r w:rsidR="007D370B" w:rsidRPr="007D370B">
              <w:rPr>
                <w:rStyle w:val="ab"/>
                <w:noProof/>
                <w:sz w:val="24"/>
                <w:szCs w:val="24"/>
              </w:rPr>
              <w:t>1.1</w:t>
            </w:r>
            <w:r w:rsidR="007D370B" w:rsidRPr="007D370B">
              <w:rPr>
                <w:rFonts w:asciiTheme="minorHAnsi" w:eastAsiaTheme="minorEastAsia" w:hAnsiTheme="minorHAnsi" w:cstheme="minorBidi"/>
                <w:noProof/>
                <w:sz w:val="24"/>
                <w:szCs w:val="24"/>
                <w:lang w:eastAsia="ru-RU"/>
              </w:rPr>
              <w:tab/>
            </w:r>
            <w:r w:rsidR="007D370B" w:rsidRPr="007D370B">
              <w:rPr>
                <w:rStyle w:val="ab"/>
                <w:noProof/>
                <w:sz w:val="24"/>
                <w:szCs w:val="24"/>
              </w:rPr>
              <w:t>Формулировка задания</w:t>
            </w:r>
            <w:r w:rsidR="007D370B" w:rsidRPr="007D370B">
              <w:rPr>
                <w:noProof/>
                <w:webHidden/>
                <w:sz w:val="24"/>
                <w:szCs w:val="24"/>
              </w:rPr>
              <w:tab/>
            </w:r>
            <w:r w:rsidR="007D370B" w:rsidRPr="007D370B">
              <w:rPr>
                <w:noProof/>
                <w:webHidden/>
                <w:sz w:val="24"/>
                <w:szCs w:val="24"/>
              </w:rPr>
              <w:fldChar w:fldCharType="begin"/>
            </w:r>
            <w:r w:rsidR="007D370B" w:rsidRPr="007D370B">
              <w:rPr>
                <w:noProof/>
                <w:webHidden/>
                <w:sz w:val="24"/>
                <w:szCs w:val="24"/>
              </w:rPr>
              <w:instrText xml:space="preserve"> PAGEREF _Toc130653749 \h </w:instrText>
            </w:r>
            <w:r w:rsidR="007D370B" w:rsidRPr="007D370B">
              <w:rPr>
                <w:noProof/>
                <w:webHidden/>
                <w:sz w:val="24"/>
                <w:szCs w:val="24"/>
              </w:rPr>
            </w:r>
            <w:r w:rsidR="007D370B" w:rsidRPr="007D370B">
              <w:rPr>
                <w:noProof/>
                <w:webHidden/>
                <w:sz w:val="24"/>
                <w:szCs w:val="24"/>
              </w:rPr>
              <w:fldChar w:fldCharType="separate"/>
            </w:r>
            <w:r w:rsidR="007D370B" w:rsidRPr="007D370B">
              <w:rPr>
                <w:noProof/>
                <w:webHidden/>
                <w:sz w:val="24"/>
                <w:szCs w:val="24"/>
              </w:rPr>
              <w:t>5</w:t>
            </w:r>
            <w:r w:rsidR="007D370B" w:rsidRPr="007D370B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6B890973" w14:textId="3C67EB6D" w:rsidR="007D370B" w:rsidRPr="007D370B" w:rsidRDefault="00FD0217">
          <w:pPr>
            <w:pStyle w:val="13"/>
            <w:tabs>
              <w:tab w:val="left" w:pos="66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4"/>
              <w:szCs w:val="24"/>
              <w:lang w:eastAsia="ru-RU"/>
            </w:rPr>
          </w:pPr>
          <w:hyperlink w:anchor="_Toc130653750" w:history="1">
            <w:r w:rsidR="007D370B" w:rsidRPr="007D370B">
              <w:rPr>
                <w:rStyle w:val="ab"/>
                <w:noProof/>
                <w:sz w:val="24"/>
                <w:szCs w:val="24"/>
              </w:rPr>
              <w:t>1.2</w:t>
            </w:r>
            <w:r w:rsidR="007D370B" w:rsidRPr="007D370B">
              <w:rPr>
                <w:rFonts w:asciiTheme="minorHAnsi" w:eastAsiaTheme="minorEastAsia" w:hAnsiTheme="minorHAnsi" w:cstheme="minorBidi"/>
                <w:noProof/>
                <w:sz w:val="24"/>
                <w:szCs w:val="24"/>
                <w:lang w:eastAsia="ru-RU"/>
              </w:rPr>
              <w:tab/>
            </w:r>
            <w:r w:rsidR="007D370B" w:rsidRPr="007D370B">
              <w:rPr>
                <w:rStyle w:val="ab"/>
                <w:noProof/>
                <w:sz w:val="24"/>
                <w:szCs w:val="24"/>
              </w:rPr>
              <w:t>Общая структура организации предприятия</w:t>
            </w:r>
            <w:r w:rsidR="007D370B" w:rsidRPr="007D370B">
              <w:rPr>
                <w:noProof/>
                <w:webHidden/>
                <w:sz w:val="24"/>
                <w:szCs w:val="24"/>
              </w:rPr>
              <w:tab/>
            </w:r>
            <w:r w:rsidR="007D370B" w:rsidRPr="007D370B">
              <w:rPr>
                <w:noProof/>
                <w:webHidden/>
                <w:sz w:val="24"/>
                <w:szCs w:val="24"/>
              </w:rPr>
              <w:fldChar w:fldCharType="begin"/>
            </w:r>
            <w:r w:rsidR="007D370B" w:rsidRPr="007D370B">
              <w:rPr>
                <w:noProof/>
                <w:webHidden/>
                <w:sz w:val="24"/>
                <w:szCs w:val="24"/>
              </w:rPr>
              <w:instrText xml:space="preserve"> PAGEREF _Toc130653750 \h </w:instrText>
            </w:r>
            <w:r w:rsidR="007D370B" w:rsidRPr="007D370B">
              <w:rPr>
                <w:noProof/>
                <w:webHidden/>
                <w:sz w:val="24"/>
                <w:szCs w:val="24"/>
              </w:rPr>
            </w:r>
            <w:r w:rsidR="007D370B" w:rsidRPr="007D370B">
              <w:rPr>
                <w:noProof/>
                <w:webHidden/>
                <w:sz w:val="24"/>
                <w:szCs w:val="24"/>
              </w:rPr>
              <w:fldChar w:fldCharType="separate"/>
            </w:r>
            <w:r w:rsidR="007D370B" w:rsidRPr="007D370B">
              <w:rPr>
                <w:noProof/>
                <w:webHidden/>
                <w:sz w:val="24"/>
                <w:szCs w:val="24"/>
              </w:rPr>
              <w:t>6</w:t>
            </w:r>
            <w:r w:rsidR="007D370B" w:rsidRPr="007D370B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033C6509" w14:textId="627801D2" w:rsidR="007D370B" w:rsidRPr="007D370B" w:rsidRDefault="00FD0217">
          <w:pPr>
            <w:pStyle w:val="13"/>
            <w:tabs>
              <w:tab w:val="left" w:pos="66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4"/>
              <w:szCs w:val="24"/>
              <w:lang w:eastAsia="ru-RU"/>
            </w:rPr>
          </w:pPr>
          <w:hyperlink w:anchor="_Toc130653751" w:history="1">
            <w:r w:rsidR="007D370B" w:rsidRPr="007D370B">
              <w:rPr>
                <w:rStyle w:val="ab"/>
                <w:noProof/>
                <w:sz w:val="24"/>
                <w:szCs w:val="24"/>
              </w:rPr>
              <w:t>1.3</w:t>
            </w:r>
            <w:r w:rsidR="007D370B" w:rsidRPr="007D370B">
              <w:rPr>
                <w:rFonts w:asciiTheme="minorHAnsi" w:eastAsiaTheme="minorEastAsia" w:hAnsiTheme="minorHAnsi" w:cstheme="minorBidi"/>
                <w:noProof/>
                <w:sz w:val="24"/>
                <w:szCs w:val="24"/>
                <w:lang w:eastAsia="ru-RU"/>
              </w:rPr>
              <w:tab/>
            </w:r>
            <w:r w:rsidR="007D370B" w:rsidRPr="007D370B">
              <w:rPr>
                <w:rStyle w:val="ab"/>
                <w:noProof/>
                <w:sz w:val="24"/>
                <w:szCs w:val="24"/>
              </w:rPr>
              <w:t>Выбор и расчет активного сетевого и серверного оборудования</w:t>
            </w:r>
            <w:r w:rsidR="007D370B" w:rsidRPr="007D370B">
              <w:rPr>
                <w:noProof/>
                <w:webHidden/>
                <w:sz w:val="24"/>
                <w:szCs w:val="24"/>
              </w:rPr>
              <w:tab/>
            </w:r>
            <w:r w:rsidR="007D370B" w:rsidRPr="007D370B">
              <w:rPr>
                <w:noProof/>
                <w:webHidden/>
                <w:sz w:val="24"/>
                <w:szCs w:val="24"/>
              </w:rPr>
              <w:fldChar w:fldCharType="begin"/>
            </w:r>
            <w:r w:rsidR="007D370B" w:rsidRPr="007D370B">
              <w:rPr>
                <w:noProof/>
                <w:webHidden/>
                <w:sz w:val="24"/>
                <w:szCs w:val="24"/>
              </w:rPr>
              <w:instrText xml:space="preserve"> PAGEREF _Toc130653751 \h </w:instrText>
            </w:r>
            <w:r w:rsidR="007D370B" w:rsidRPr="007D370B">
              <w:rPr>
                <w:noProof/>
                <w:webHidden/>
                <w:sz w:val="24"/>
                <w:szCs w:val="24"/>
              </w:rPr>
            </w:r>
            <w:r w:rsidR="007D370B" w:rsidRPr="007D370B">
              <w:rPr>
                <w:noProof/>
                <w:webHidden/>
                <w:sz w:val="24"/>
                <w:szCs w:val="24"/>
              </w:rPr>
              <w:fldChar w:fldCharType="separate"/>
            </w:r>
            <w:r w:rsidR="007D370B" w:rsidRPr="007D370B">
              <w:rPr>
                <w:noProof/>
                <w:webHidden/>
                <w:sz w:val="24"/>
                <w:szCs w:val="24"/>
              </w:rPr>
              <w:t>6</w:t>
            </w:r>
            <w:r w:rsidR="007D370B" w:rsidRPr="007D370B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3EFCBF3F" w14:textId="5D427077" w:rsidR="007D370B" w:rsidRPr="007D370B" w:rsidRDefault="00FD0217">
          <w:pPr>
            <w:pStyle w:val="13"/>
            <w:tabs>
              <w:tab w:val="left" w:pos="66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4"/>
              <w:szCs w:val="24"/>
              <w:lang w:eastAsia="ru-RU"/>
            </w:rPr>
          </w:pPr>
          <w:hyperlink w:anchor="_Toc130653752" w:history="1">
            <w:r w:rsidR="007D370B" w:rsidRPr="007D370B">
              <w:rPr>
                <w:rStyle w:val="ab"/>
                <w:noProof/>
                <w:sz w:val="24"/>
                <w:szCs w:val="24"/>
              </w:rPr>
              <w:t>1.4</w:t>
            </w:r>
            <w:r w:rsidR="007D370B" w:rsidRPr="007D370B">
              <w:rPr>
                <w:rFonts w:asciiTheme="minorHAnsi" w:eastAsiaTheme="minorEastAsia" w:hAnsiTheme="minorHAnsi" w:cstheme="minorBidi"/>
                <w:noProof/>
                <w:sz w:val="24"/>
                <w:szCs w:val="24"/>
                <w:lang w:eastAsia="ru-RU"/>
              </w:rPr>
              <w:tab/>
            </w:r>
            <w:r w:rsidR="007D370B" w:rsidRPr="007D370B">
              <w:rPr>
                <w:rStyle w:val="ab"/>
                <w:noProof/>
                <w:sz w:val="24"/>
                <w:szCs w:val="24"/>
              </w:rPr>
              <w:t>Структурная схема организации</w:t>
            </w:r>
            <w:r w:rsidR="007D370B" w:rsidRPr="007D370B">
              <w:rPr>
                <w:noProof/>
                <w:webHidden/>
                <w:sz w:val="24"/>
                <w:szCs w:val="24"/>
              </w:rPr>
              <w:tab/>
            </w:r>
            <w:r w:rsidR="007D370B" w:rsidRPr="007D370B">
              <w:rPr>
                <w:noProof/>
                <w:webHidden/>
                <w:sz w:val="24"/>
                <w:szCs w:val="24"/>
              </w:rPr>
              <w:fldChar w:fldCharType="begin"/>
            </w:r>
            <w:r w:rsidR="007D370B" w:rsidRPr="007D370B">
              <w:rPr>
                <w:noProof/>
                <w:webHidden/>
                <w:sz w:val="24"/>
                <w:szCs w:val="24"/>
              </w:rPr>
              <w:instrText xml:space="preserve"> PAGEREF _Toc130653752 \h </w:instrText>
            </w:r>
            <w:r w:rsidR="007D370B" w:rsidRPr="007D370B">
              <w:rPr>
                <w:noProof/>
                <w:webHidden/>
                <w:sz w:val="24"/>
                <w:szCs w:val="24"/>
              </w:rPr>
            </w:r>
            <w:r w:rsidR="007D370B" w:rsidRPr="007D370B">
              <w:rPr>
                <w:noProof/>
                <w:webHidden/>
                <w:sz w:val="24"/>
                <w:szCs w:val="24"/>
              </w:rPr>
              <w:fldChar w:fldCharType="separate"/>
            </w:r>
            <w:r w:rsidR="007D370B" w:rsidRPr="007D370B">
              <w:rPr>
                <w:noProof/>
                <w:webHidden/>
                <w:sz w:val="24"/>
                <w:szCs w:val="24"/>
              </w:rPr>
              <w:t>11</w:t>
            </w:r>
            <w:r w:rsidR="007D370B" w:rsidRPr="007D370B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0141977B" w14:textId="64A3CDE7" w:rsidR="007D370B" w:rsidRPr="007D370B" w:rsidRDefault="00FD0217">
          <w:pPr>
            <w:pStyle w:val="13"/>
            <w:tabs>
              <w:tab w:val="left" w:pos="66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4"/>
              <w:szCs w:val="24"/>
              <w:lang w:eastAsia="ru-RU"/>
            </w:rPr>
          </w:pPr>
          <w:hyperlink w:anchor="_Toc130653753" w:history="1">
            <w:r w:rsidR="007D370B" w:rsidRPr="007D370B">
              <w:rPr>
                <w:rStyle w:val="ab"/>
                <w:noProof/>
                <w:sz w:val="24"/>
                <w:szCs w:val="24"/>
              </w:rPr>
              <w:t>1.5</w:t>
            </w:r>
            <w:r w:rsidR="007D370B" w:rsidRPr="007D370B">
              <w:rPr>
                <w:rFonts w:asciiTheme="minorHAnsi" w:eastAsiaTheme="minorEastAsia" w:hAnsiTheme="minorHAnsi" w:cstheme="minorBidi"/>
                <w:noProof/>
                <w:sz w:val="24"/>
                <w:szCs w:val="24"/>
                <w:lang w:eastAsia="ru-RU"/>
              </w:rPr>
              <w:tab/>
            </w:r>
            <w:r w:rsidR="007D370B" w:rsidRPr="007D370B">
              <w:rPr>
                <w:rStyle w:val="ab"/>
                <w:noProof/>
                <w:sz w:val="24"/>
                <w:szCs w:val="24"/>
              </w:rPr>
              <w:t>План логической адресации (IP-адресации) и внедрение технологии VLAN</w:t>
            </w:r>
            <w:r w:rsidR="007D370B" w:rsidRPr="007D370B">
              <w:rPr>
                <w:noProof/>
                <w:webHidden/>
                <w:sz w:val="24"/>
                <w:szCs w:val="24"/>
              </w:rPr>
              <w:tab/>
            </w:r>
            <w:r w:rsidR="007D370B" w:rsidRPr="007D370B">
              <w:rPr>
                <w:noProof/>
                <w:webHidden/>
                <w:sz w:val="24"/>
                <w:szCs w:val="24"/>
              </w:rPr>
              <w:fldChar w:fldCharType="begin"/>
            </w:r>
            <w:r w:rsidR="007D370B" w:rsidRPr="007D370B">
              <w:rPr>
                <w:noProof/>
                <w:webHidden/>
                <w:sz w:val="24"/>
                <w:szCs w:val="24"/>
              </w:rPr>
              <w:instrText xml:space="preserve"> PAGEREF _Toc130653753 \h </w:instrText>
            </w:r>
            <w:r w:rsidR="007D370B" w:rsidRPr="007D370B">
              <w:rPr>
                <w:noProof/>
                <w:webHidden/>
                <w:sz w:val="24"/>
                <w:szCs w:val="24"/>
              </w:rPr>
            </w:r>
            <w:r w:rsidR="007D370B" w:rsidRPr="007D370B">
              <w:rPr>
                <w:noProof/>
                <w:webHidden/>
                <w:sz w:val="24"/>
                <w:szCs w:val="24"/>
              </w:rPr>
              <w:fldChar w:fldCharType="separate"/>
            </w:r>
            <w:r w:rsidR="007D370B" w:rsidRPr="007D370B">
              <w:rPr>
                <w:noProof/>
                <w:webHidden/>
                <w:sz w:val="24"/>
                <w:szCs w:val="24"/>
              </w:rPr>
              <w:t>11</w:t>
            </w:r>
            <w:r w:rsidR="007D370B" w:rsidRPr="007D370B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4C5CE7A8" w14:textId="7519D020" w:rsidR="007D370B" w:rsidRPr="007D370B" w:rsidRDefault="00FD0217">
          <w:pPr>
            <w:pStyle w:val="13"/>
            <w:tabs>
              <w:tab w:val="left" w:pos="66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4"/>
              <w:szCs w:val="24"/>
              <w:lang w:eastAsia="ru-RU"/>
            </w:rPr>
          </w:pPr>
          <w:hyperlink w:anchor="_Toc130653754" w:history="1">
            <w:r w:rsidR="007D370B" w:rsidRPr="007D370B">
              <w:rPr>
                <w:rStyle w:val="ab"/>
                <w:noProof/>
                <w:sz w:val="24"/>
                <w:szCs w:val="24"/>
              </w:rPr>
              <w:t>1.6</w:t>
            </w:r>
            <w:r w:rsidR="007D370B" w:rsidRPr="007D370B">
              <w:rPr>
                <w:rFonts w:asciiTheme="minorHAnsi" w:eastAsiaTheme="minorEastAsia" w:hAnsiTheme="minorHAnsi" w:cstheme="minorBidi"/>
                <w:noProof/>
                <w:sz w:val="24"/>
                <w:szCs w:val="24"/>
                <w:lang w:eastAsia="ru-RU"/>
              </w:rPr>
              <w:tab/>
            </w:r>
            <w:r w:rsidR="007D370B" w:rsidRPr="007D370B">
              <w:rPr>
                <w:rStyle w:val="ab"/>
                <w:noProof/>
                <w:sz w:val="24"/>
                <w:szCs w:val="24"/>
              </w:rPr>
              <w:t xml:space="preserve">Система </w:t>
            </w:r>
            <w:r w:rsidR="007D370B" w:rsidRPr="007D370B">
              <w:rPr>
                <w:rStyle w:val="ab"/>
                <w:noProof/>
                <w:sz w:val="24"/>
                <w:szCs w:val="24"/>
                <w:lang w:val="en-US"/>
              </w:rPr>
              <w:t>IP-</w:t>
            </w:r>
            <w:r w:rsidR="007D370B" w:rsidRPr="007D370B">
              <w:rPr>
                <w:rStyle w:val="ab"/>
                <w:noProof/>
                <w:sz w:val="24"/>
                <w:szCs w:val="24"/>
              </w:rPr>
              <w:t>телефонии</w:t>
            </w:r>
            <w:r w:rsidR="007D370B" w:rsidRPr="007D370B">
              <w:rPr>
                <w:noProof/>
                <w:webHidden/>
                <w:sz w:val="24"/>
                <w:szCs w:val="24"/>
              </w:rPr>
              <w:tab/>
            </w:r>
            <w:r w:rsidR="007D370B" w:rsidRPr="007D370B">
              <w:rPr>
                <w:noProof/>
                <w:webHidden/>
                <w:sz w:val="24"/>
                <w:szCs w:val="24"/>
              </w:rPr>
              <w:fldChar w:fldCharType="begin"/>
            </w:r>
            <w:r w:rsidR="007D370B" w:rsidRPr="007D370B">
              <w:rPr>
                <w:noProof/>
                <w:webHidden/>
                <w:sz w:val="24"/>
                <w:szCs w:val="24"/>
              </w:rPr>
              <w:instrText xml:space="preserve"> PAGEREF _Toc130653754 \h </w:instrText>
            </w:r>
            <w:r w:rsidR="007D370B" w:rsidRPr="007D370B">
              <w:rPr>
                <w:noProof/>
                <w:webHidden/>
                <w:sz w:val="24"/>
                <w:szCs w:val="24"/>
              </w:rPr>
            </w:r>
            <w:r w:rsidR="007D370B" w:rsidRPr="007D370B">
              <w:rPr>
                <w:noProof/>
                <w:webHidden/>
                <w:sz w:val="24"/>
                <w:szCs w:val="24"/>
              </w:rPr>
              <w:fldChar w:fldCharType="separate"/>
            </w:r>
            <w:r w:rsidR="007D370B" w:rsidRPr="007D370B">
              <w:rPr>
                <w:noProof/>
                <w:webHidden/>
                <w:sz w:val="24"/>
                <w:szCs w:val="24"/>
              </w:rPr>
              <w:t>13</w:t>
            </w:r>
            <w:r w:rsidR="007D370B" w:rsidRPr="007D370B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232FE4B0" w14:textId="3B315897" w:rsidR="007D370B" w:rsidRPr="007D370B" w:rsidRDefault="00FD0217">
          <w:pPr>
            <w:pStyle w:val="13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4"/>
              <w:szCs w:val="24"/>
              <w:lang w:eastAsia="ru-RU"/>
            </w:rPr>
          </w:pPr>
          <w:hyperlink w:anchor="_Toc130653755" w:history="1">
            <w:r w:rsidR="007D370B" w:rsidRPr="007D370B">
              <w:rPr>
                <w:rStyle w:val="ab"/>
                <w:noProof/>
                <w:sz w:val="24"/>
                <w:szCs w:val="24"/>
              </w:rPr>
              <w:t xml:space="preserve">Индивидуальное задание. Дайте техническое задание компании-подрядчику на выполнение работ по установке </w:t>
            </w:r>
            <w:r w:rsidR="007D370B" w:rsidRPr="007D370B">
              <w:rPr>
                <w:rStyle w:val="ab"/>
                <w:noProof/>
                <w:sz w:val="24"/>
                <w:szCs w:val="24"/>
                <w:lang w:val="en-US"/>
              </w:rPr>
              <w:t>NMS</w:t>
            </w:r>
            <w:r w:rsidR="007D370B" w:rsidRPr="007D370B">
              <w:rPr>
                <w:rStyle w:val="ab"/>
                <w:noProof/>
                <w:sz w:val="24"/>
                <w:szCs w:val="24"/>
              </w:rPr>
              <w:t>.</w:t>
            </w:r>
            <w:r w:rsidR="007D370B" w:rsidRPr="007D370B">
              <w:rPr>
                <w:noProof/>
                <w:webHidden/>
                <w:sz w:val="24"/>
                <w:szCs w:val="24"/>
              </w:rPr>
              <w:tab/>
            </w:r>
            <w:r w:rsidR="007D370B" w:rsidRPr="007D370B">
              <w:rPr>
                <w:noProof/>
                <w:webHidden/>
                <w:sz w:val="24"/>
                <w:szCs w:val="24"/>
              </w:rPr>
              <w:fldChar w:fldCharType="begin"/>
            </w:r>
            <w:r w:rsidR="007D370B" w:rsidRPr="007D370B">
              <w:rPr>
                <w:noProof/>
                <w:webHidden/>
                <w:sz w:val="24"/>
                <w:szCs w:val="24"/>
              </w:rPr>
              <w:instrText xml:space="preserve"> PAGEREF _Toc130653755 \h </w:instrText>
            </w:r>
            <w:r w:rsidR="007D370B" w:rsidRPr="007D370B">
              <w:rPr>
                <w:noProof/>
                <w:webHidden/>
                <w:sz w:val="24"/>
                <w:szCs w:val="24"/>
              </w:rPr>
            </w:r>
            <w:r w:rsidR="007D370B" w:rsidRPr="007D370B">
              <w:rPr>
                <w:noProof/>
                <w:webHidden/>
                <w:sz w:val="24"/>
                <w:szCs w:val="24"/>
              </w:rPr>
              <w:fldChar w:fldCharType="separate"/>
            </w:r>
            <w:r w:rsidR="007D370B" w:rsidRPr="007D370B">
              <w:rPr>
                <w:noProof/>
                <w:webHidden/>
                <w:sz w:val="24"/>
                <w:szCs w:val="24"/>
              </w:rPr>
              <w:t>14</w:t>
            </w:r>
            <w:r w:rsidR="007D370B" w:rsidRPr="007D370B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7F64EBE8" w14:textId="56A22EC1" w:rsidR="007D370B" w:rsidRPr="007D370B" w:rsidRDefault="00FD0217">
          <w:pPr>
            <w:pStyle w:val="13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4"/>
              <w:szCs w:val="24"/>
              <w:lang w:eastAsia="ru-RU"/>
            </w:rPr>
          </w:pPr>
          <w:hyperlink w:anchor="_Toc130653756" w:history="1">
            <w:r w:rsidR="007D370B" w:rsidRPr="007D370B">
              <w:rPr>
                <w:rStyle w:val="ab"/>
                <w:noProof/>
                <w:sz w:val="24"/>
                <w:szCs w:val="24"/>
              </w:rPr>
              <w:t>Ответы на контрольные вопросы</w:t>
            </w:r>
            <w:r w:rsidR="007D370B" w:rsidRPr="007D370B">
              <w:rPr>
                <w:noProof/>
                <w:webHidden/>
                <w:sz w:val="24"/>
                <w:szCs w:val="24"/>
              </w:rPr>
              <w:tab/>
            </w:r>
            <w:r w:rsidR="007D370B" w:rsidRPr="007D370B">
              <w:rPr>
                <w:noProof/>
                <w:webHidden/>
                <w:sz w:val="24"/>
                <w:szCs w:val="24"/>
              </w:rPr>
              <w:fldChar w:fldCharType="begin"/>
            </w:r>
            <w:r w:rsidR="007D370B" w:rsidRPr="007D370B">
              <w:rPr>
                <w:noProof/>
                <w:webHidden/>
                <w:sz w:val="24"/>
                <w:szCs w:val="24"/>
              </w:rPr>
              <w:instrText xml:space="preserve"> PAGEREF _Toc130653756 \h </w:instrText>
            </w:r>
            <w:r w:rsidR="007D370B" w:rsidRPr="007D370B">
              <w:rPr>
                <w:noProof/>
                <w:webHidden/>
                <w:sz w:val="24"/>
                <w:szCs w:val="24"/>
              </w:rPr>
            </w:r>
            <w:r w:rsidR="007D370B" w:rsidRPr="007D370B">
              <w:rPr>
                <w:noProof/>
                <w:webHidden/>
                <w:sz w:val="24"/>
                <w:szCs w:val="24"/>
              </w:rPr>
              <w:fldChar w:fldCharType="separate"/>
            </w:r>
            <w:r w:rsidR="007D370B" w:rsidRPr="007D370B">
              <w:rPr>
                <w:noProof/>
                <w:webHidden/>
                <w:sz w:val="24"/>
                <w:szCs w:val="24"/>
              </w:rPr>
              <w:t>19</w:t>
            </w:r>
            <w:r w:rsidR="007D370B" w:rsidRPr="007D370B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5DBB176B" w14:textId="4890B0E4" w:rsidR="007D370B" w:rsidRPr="007D370B" w:rsidRDefault="00FD0217">
          <w:pPr>
            <w:pStyle w:val="13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4"/>
              <w:szCs w:val="24"/>
              <w:lang w:eastAsia="ru-RU"/>
            </w:rPr>
          </w:pPr>
          <w:hyperlink w:anchor="_Toc130653757" w:history="1">
            <w:r w:rsidR="007D370B" w:rsidRPr="007D370B">
              <w:rPr>
                <w:rStyle w:val="ab"/>
                <w:noProof/>
                <w:sz w:val="24"/>
                <w:szCs w:val="24"/>
              </w:rPr>
              <w:t>Заключение</w:t>
            </w:r>
            <w:r w:rsidR="007D370B" w:rsidRPr="007D370B">
              <w:rPr>
                <w:noProof/>
                <w:webHidden/>
                <w:sz w:val="24"/>
                <w:szCs w:val="24"/>
              </w:rPr>
              <w:tab/>
            </w:r>
            <w:r w:rsidR="007D370B" w:rsidRPr="007D370B">
              <w:rPr>
                <w:noProof/>
                <w:webHidden/>
                <w:sz w:val="24"/>
                <w:szCs w:val="24"/>
              </w:rPr>
              <w:fldChar w:fldCharType="begin"/>
            </w:r>
            <w:r w:rsidR="007D370B" w:rsidRPr="007D370B">
              <w:rPr>
                <w:noProof/>
                <w:webHidden/>
                <w:sz w:val="24"/>
                <w:szCs w:val="24"/>
              </w:rPr>
              <w:instrText xml:space="preserve"> PAGEREF _Toc130653757 \h </w:instrText>
            </w:r>
            <w:r w:rsidR="007D370B" w:rsidRPr="007D370B">
              <w:rPr>
                <w:noProof/>
                <w:webHidden/>
                <w:sz w:val="24"/>
                <w:szCs w:val="24"/>
              </w:rPr>
            </w:r>
            <w:r w:rsidR="007D370B" w:rsidRPr="007D370B">
              <w:rPr>
                <w:noProof/>
                <w:webHidden/>
                <w:sz w:val="24"/>
                <w:szCs w:val="24"/>
              </w:rPr>
              <w:fldChar w:fldCharType="separate"/>
            </w:r>
            <w:r w:rsidR="007D370B" w:rsidRPr="007D370B">
              <w:rPr>
                <w:noProof/>
                <w:webHidden/>
                <w:sz w:val="24"/>
                <w:szCs w:val="24"/>
              </w:rPr>
              <w:t>22</w:t>
            </w:r>
            <w:r w:rsidR="007D370B" w:rsidRPr="007D370B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6D7E52B0" w14:textId="08F46192" w:rsidR="007D370B" w:rsidRPr="007D370B" w:rsidRDefault="00FD0217">
          <w:pPr>
            <w:pStyle w:val="13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4"/>
              <w:szCs w:val="24"/>
              <w:lang w:eastAsia="ru-RU"/>
            </w:rPr>
          </w:pPr>
          <w:hyperlink w:anchor="_Toc130653758" w:history="1">
            <w:r w:rsidR="007D370B" w:rsidRPr="007D370B">
              <w:rPr>
                <w:rStyle w:val="ab"/>
                <w:noProof/>
                <w:sz w:val="24"/>
                <w:szCs w:val="24"/>
              </w:rPr>
              <w:t>Список использованной литературы</w:t>
            </w:r>
            <w:r w:rsidR="007D370B" w:rsidRPr="007D370B">
              <w:rPr>
                <w:noProof/>
                <w:webHidden/>
                <w:sz w:val="24"/>
                <w:szCs w:val="24"/>
              </w:rPr>
              <w:tab/>
            </w:r>
            <w:r w:rsidR="007D370B" w:rsidRPr="007D370B">
              <w:rPr>
                <w:noProof/>
                <w:webHidden/>
                <w:sz w:val="24"/>
                <w:szCs w:val="24"/>
              </w:rPr>
              <w:fldChar w:fldCharType="begin"/>
            </w:r>
            <w:r w:rsidR="007D370B" w:rsidRPr="007D370B">
              <w:rPr>
                <w:noProof/>
                <w:webHidden/>
                <w:sz w:val="24"/>
                <w:szCs w:val="24"/>
              </w:rPr>
              <w:instrText xml:space="preserve"> PAGEREF _Toc130653758 \h </w:instrText>
            </w:r>
            <w:r w:rsidR="007D370B" w:rsidRPr="007D370B">
              <w:rPr>
                <w:noProof/>
                <w:webHidden/>
                <w:sz w:val="24"/>
                <w:szCs w:val="24"/>
              </w:rPr>
            </w:r>
            <w:r w:rsidR="007D370B" w:rsidRPr="007D370B">
              <w:rPr>
                <w:noProof/>
                <w:webHidden/>
                <w:sz w:val="24"/>
                <w:szCs w:val="24"/>
              </w:rPr>
              <w:fldChar w:fldCharType="separate"/>
            </w:r>
            <w:r w:rsidR="007D370B" w:rsidRPr="007D370B">
              <w:rPr>
                <w:noProof/>
                <w:webHidden/>
                <w:sz w:val="24"/>
                <w:szCs w:val="24"/>
              </w:rPr>
              <w:t>23</w:t>
            </w:r>
            <w:r w:rsidR="007D370B" w:rsidRPr="007D370B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3DED098E" w14:textId="22371C94" w:rsidR="000613FB" w:rsidRPr="00D736D8" w:rsidRDefault="000613FB">
          <w:pPr>
            <w:rPr>
              <w:sz w:val="24"/>
              <w:szCs w:val="24"/>
            </w:rPr>
          </w:pPr>
          <w:r w:rsidRPr="007D370B">
            <w:rPr>
              <w:sz w:val="24"/>
              <w:szCs w:val="24"/>
            </w:rPr>
            <w:fldChar w:fldCharType="end"/>
          </w:r>
        </w:p>
      </w:sdtContent>
    </w:sdt>
    <w:p w14:paraId="50005326" w14:textId="77777777" w:rsidR="00CF7E88" w:rsidRPr="00D736D8" w:rsidRDefault="00CF7E88" w:rsidP="00E40959">
      <w:pPr>
        <w:jc w:val="both"/>
        <w:rPr>
          <w:sz w:val="24"/>
          <w:szCs w:val="24"/>
        </w:rPr>
      </w:pPr>
    </w:p>
    <w:p w14:paraId="4631CD84" w14:textId="6F28B9D4" w:rsidR="00E40959" w:rsidRPr="00D736D8" w:rsidRDefault="00E40959">
      <w:pPr>
        <w:rPr>
          <w:sz w:val="24"/>
          <w:szCs w:val="24"/>
        </w:rPr>
      </w:pPr>
    </w:p>
    <w:p w14:paraId="086DE445" w14:textId="77777777" w:rsidR="00E40959" w:rsidRPr="00D736D8" w:rsidRDefault="00E40959">
      <w:pPr>
        <w:rPr>
          <w:sz w:val="24"/>
          <w:szCs w:val="24"/>
        </w:rPr>
      </w:pPr>
      <w:r w:rsidRPr="00D736D8">
        <w:rPr>
          <w:sz w:val="24"/>
          <w:szCs w:val="24"/>
        </w:rPr>
        <w:br w:type="page"/>
      </w:r>
    </w:p>
    <w:p w14:paraId="01247853" w14:textId="54C89323" w:rsidR="00E40959" w:rsidRPr="00D736D8" w:rsidRDefault="00E40959" w:rsidP="000613FB">
      <w:pPr>
        <w:pStyle w:val="11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1" w:name="_Toc130653747"/>
      <w:r w:rsidRPr="00D736D8">
        <w:rPr>
          <w:rFonts w:ascii="Times New Roman" w:hAnsi="Times New Roman" w:cs="Times New Roman"/>
          <w:b/>
          <w:color w:val="auto"/>
          <w:sz w:val="24"/>
          <w:szCs w:val="24"/>
        </w:rPr>
        <w:lastRenderedPageBreak/>
        <w:t>Введение</w:t>
      </w:r>
      <w:bookmarkEnd w:id="1"/>
    </w:p>
    <w:p w14:paraId="364C5EB3" w14:textId="603188EA" w:rsidR="00AC0E33" w:rsidRPr="00D736D8" w:rsidRDefault="00AC0E33" w:rsidP="00F55891">
      <w:pPr>
        <w:spacing w:after="0" w:line="360" w:lineRule="auto"/>
        <w:ind w:firstLine="709"/>
        <w:jc w:val="both"/>
        <w:rPr>
          <w:sz w:val="24"/>
          <w:szCs w:val="24"/>
        </w:rPr>
      </w:pPr>
      <w:r w:rsidRPr="00D736D8">
        <w:rPr>
          <w:sz w:val="24"/>
          <w:szCs w:val="24"/>
        </w:rPr>
        <w:t>В основе решения многих задач лежит обработка информации. Для упрощения процесса обработки информации создаются информационные системы.</w:t>
      </w:r>
    </w:p>
    <w:p w14:paraId="00E5E70D" w14:textId="6BAD3E12" w:rsidR="00AC0E33" w:rsidRPr="00D736D8" w:rsidRDefault="00AC0E33" w:rsidP="00F55891">
      <w:pPr>
        <w:spacing w:after="0" w:line="360" w:lineRule="auto"/>
        <w:ind w:firstLine="709"/>
        <w:jc w:val="both"/>
        <w:rPr>
          <w:sz w:val="24"/>
          <w:szCs w:val="24"/>
        </w:rPr>
      </w:pPr>
      <w:r w:rsidRPr="00D736D8">
        <w:rPr>
          <w:sz w:val="24"/>
          <w:szCs w:val="24"/>
        </w:rPr>
        <w:t>Информационная система – это программный комплекс, функции которого состоят в поддержке надежного хранения информации в памяти компьютера, выполнении специфических для данного приложения преобразований информации и вычислений, предоставления для пользователя удобного и легко осваиваемого интерфейса. Обычно объемы информации, с которыми приходится иметь дело таким системам, достаточно велики, а сама информация имеет достаточно сложную структуру. Классическими примерами информационных систем являются банковские и бухгалтерские системы, системы авиационных или железнодорожных билетов, системы налоговой службы, статистические системы, системы резервирования мест в отеле и так далее.</w:t>
      </w:r>
    </w:p>
    <w:p w14:paraId="62A57F64" w14:textId="703320B0" w:rsidR="00AC0E33" w:rsidRPr="00D736D8" w:rsidRDefault="00AC0E33" w:rsidP="00F55891">
      <w:pPr>
        <w:spacing w:after="0" w:line="360" w:lineRule="auto"/>
        <w:ind w:firstLine="709"/>
        <w:jc w:val="both"/>
        <w:rPr>
          <w:sz w:val="24"/>
          <w:szCs w:val="24"/>
        </w:rPr>
      </w:pPr>
      <w:r w:rsidRPr="00D736D8">
        <w:rPr>
          <w:sz w:val="24"/>
          <w:szCs w:val="24"/>
        </w:rPr>
        <w:t>В зависимости от специфики предметной области информационные системы могут очень сильно отличаться друг от друга по своим функциям, архитектуре, реализации, но все-таки можно выделить некоторые общие свойства характерные для информационных систем:</w:t>
      </w:r>
    </w:p>
    <w:p w14:paraId="7DB6D993" w14:textId="7479EC5B" w:rsidR="00AC0E33" w:rsidRPr="00D736D8" w:rsidRDefault="00AC0E33" w:rsidP="00B6128F">
      <w:pPr>
        <w:pStyle w:val="ac"/>
        <w:numPr>
          <w:ilvl w:val="0"/>
          <w:numId w:val="25"/>
        </w:numPr>
        <w:spacing w:after="0" w:line="360" w:lineRule="auto"/>
        <w:ind w:left="0" w:firstLine="142"/>
        <w:jc w:val="both"/>
        <w:rPr>
          <w:sz w:val="24"/>
          <w:szCs w:val="24"/>
        </w:rPr>
      </w:pPr>
      <w:r w:rsidRPr="00D736D8">
        <w:rPr>
          <w:sz w:val="24"/>
          <w:szCs w:val="24"/>
        </w:rPr>
        <w:t>информационные системы предназначены для сбора, хранения и обработки информации. Поэтому в основе любой из них лежит среда хранения и доступа к данным;</w:t>
      </w:r>
    </w:p>
    <w:p w14:paraId="37A4B9C7" w14:textId="77777777" w:rsidR="00F55891" w:rsidRPr="00D736D8" w:rsidRDefault="00AC0E33" w:rsidP="00B6128F">
      <w:pPr>
        <w:pStyle w:val="ac"/>
        <w:numPr>
          <w:ilvl w:val="0"/>
          <w:numId w:val="25"/>
        </w:numPr>
        <w:spacing w:after="0" w:line="360" w:lineRule="auto"/>
        <w:ind w:left="0" w:firstLine="0"/>
        <w:jc w:val="both"/>
        <w:rPr>
          <w:sz w:val="24"/>
          <w:szCs w:val="24"/>
        </w:rPr>
      </w:pPr>
      <w:r w:rsidRPr="00D736D8">
        <w:rPr>
          <w:sz w:val="24"/>
          <w:szCs w:val="24"/>
        </w:rPr>
        <w:t xml:space="preserve">информационные системы ориентируются на конечного пользователя, не обладающего высокой квалификацией в области применения вычислительной техники. </w:t>
      </w:r>
    </w:p>
    <w:p w14:paraId="45173EB0" w14:textId="0D81624C" w:rsidR="00AC0E33" w:rsidRPr="00D736D8" w:rsidRDefault="00AC0E33" w:rsidP="00F55891">
      <w:pPr>
        <w:spacing w:after="0" w:line="360" w:lineRule="auto"/>
        <w:ind w:firstLine="709"/>
        <w:jc w:val="both"/>
        <w:rPr>
          <w:sz w:val="24"/>
          <w:szCs w:val="24"/>
        </w:rPr>
      </w:pPr>
      <w:r w:rsidRPr="00D736D8">
        <w:rPr>
          <w:sz w:val="24"/>
          <w:szCs w:val="24"/>
        </w:rPr>
        <w:t>Поэтому клиентские приложения должны обладать простым, удобным интерфейсом, который предоставляет возможность конечному пользователю выполнять все необходимые для работы функции, но в то же время не дает ему выполнять лишние действия.</w:t>
      </w:r>
    </w:p>
    <w:p w14:paraId="3014E096" w14:textId="2BF8952A" w:rsidR="00F55891" w:rsidRPr="00D736D8" w:rsidRDefault="00B6128F" w:rsidP="00B6128F">
      <w:pPr>
        <w:rPr>
          <w:sz w:val="24"/>
          <w:szCs w:val="24"/>
        </w:rPr>
      </w:pPr>
      <w:r w:rsidRPr="00D736D8">
        <w:rPr>
          <w:sz w:val="24"/>
          <w:szCs w:val="24"/>
        </w:rPr>
        <w:br w:type="page"/>
      </w:r>
    </w:p>
    <w:p w14:paraId="54A83A11" w14:textId="6A9F83E2" w:rsidR="00EC6920" w:rsidRPr="00D736D8" w:rsidRDefault="00E40959" w:rsidP="007A26C5">
      <w:pPr>
        <w:pStyle w:val="11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2" w:name="_Toc130653748"/>
      <w:r w:rsidRPr="00D736D8">
        <w:rPr>
          <w:rFonts w:ascii="Times New Roman" w:hAnsi="Times New Roman" w:cs="Times New Roman"/>
          <w:b/>
          <w:color w:val="auto"/>
          <w:sz w:val="24"/>
          <w:szCs w:val="24"/>
        </w:rPr>
        <w:lastRenderedPageBreak/>
        <w:t>Выполнение контрольного задания</w:t>
      </w:r>
      <w:bookmarkEnd w:id="2"/>
    </w:p>
    <w:p w14:paraId="049377C8" w14:textId="7FF04263" w:rsidR="00E40959" w:rsidRPr="00D736D8" w:rsidRDefault="000613FB" w:rsidP="000613FB">
      <w:pPr>
        <w:pStyle w:val="11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 w:rsidRPr="00D736D8">
        <w:rPr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  <w:bookmarkStart w:id="3" w:name="_Toc130653749"/>
      <w:r w:rsidR="00E40959" w:rsidRPr="00D736D8">
        <w:rPr>
          <w:rFonts w:ascii="Times New Roman" w:hAnsi="Times New Roman" w:cs="Times New Roman"/>
          <w:b/>
          <w:color w:val="auto"/>
          <w:sz w:val="24"/>
          <w:szCs w:val="24"/>
        </w:rPr>
        <w:t>Формулировка задания</w:t>
      </w:r>
      <w:bookmarkEnd w:id="3"/>
    </w:p>
    <w:p w14:paraId="65375E73" w14:textId="0AE5780E" w:rsidR="00E40959" w:rsidRPr="00D736D8" w:rsidRDefault="00E40959" w:rsidP="00553BD9">
      <w:pPr>
        <w:spacing w:after="0" w:line="360" w:lineRule="auto"/>
        <w:ind w:firstLine="709"/>
        <w:jc w:val="both"/>
        <w:rPr>
          <w:sz w:val="24"/>
          <w:szCs w:val="24"/>
        </w:rPr>
      </w:pPr>
      <w:r w:rsidRPr="00D736D8">
        <w:rPr>
          <w:sz w:val="24"/>
          <w:szCs w:val="24"/>
        </w:rPr>
        <w:t xml:space="preserve">Согласно контрольному заданию в учебно-методическом пособии по дисциплине </w:t>
      </w:r>
      <w:r w:rsidR="00602DBD" w:rsidRPr="00D736D8">
        <w:rPr>
          <w:sz w:val="24"/>
          <w:szCs w:val="24"/>
        </w:rPr>
        <w:t>«</w:t>
      </w:r>
      <w:r w:rsidRPr="00D736D8">
        <w:rPr>
          <w:sz w:val="24"/>
          <w:szCs w:val="24"/>
        </w:rPr>
        <w:t>Управление и администрирование информационных систем</w:t>
      </w:r>
      <w:r w:rsidR="00602DBD" w:rsidRPr="00D736D8">
        <w:rPr>
          <w:sz w:val="24"/>
          <w:szCs w:val="24"/>
        </w:rPr>
        <w:t>»</w:t>
      </w:r>
      <w:r w:rsidRPr="00D736D8">
        <w:rPr>
          <w:sz w:val="24"/>
          <w:szCs w:val="24"/>
        </w:rPr>
        <w:t>, в организации устанавливается инфокоммуникационная система на требуемое количество пользователей. Данная система будет включать файл-сервер под управлением ОС Windows Server 201</w:t>
      </w:r>
      <w:r w:rsidR="00C840E2" w:rsidRPr="00D736D8">
        <w:rPr>
          <w:sz w:val="24"/>
          <w:szCs w:val="24"/>
        </w:rPr>
        <w:t>9</w:t>
      </w:r>
      <w:r w:rsidRPr="00D736D8">
        <w:rPr>
          <w:sz w:val="24"/>
          <w:szCs w:val="24"/>
        </w:rPr>
        <w:t>, сервер базы данных под управлением СУБД MySQL и ОС Linux, сервер печати под управлением ОС Windows Server 201</w:t>
      </w:r>
      <w:r w:rsidR="00C840E2" w:rsidRPr="00D736D8">
        <w:rPr>
          <w:sz w:val="24"/>
          <w:szCs w:val="24"/>
        </w:rPr>
        <w:t>9</w:t>
      </w:r>
      <w:r w:rsidRPr="00D736D8">
        <w:rPr>
          <w:sz w:val="24"/>
          <w:szCs w:val="24"/>
        </w:rPr>
        <w:t>, сервер электронной почты под управлением ОС Windows Server 201</w:t>
      </w:r>
      <w:r w:rsidR="00553BD9" w:rsidRPr="00D736D8">
        <w:rPr>
          <w:sz w:val="24"/>
          <w:szCs w:val="24"/>
        </w:rPr>
        <w:t>9</w:t>
      </w:r>
      <w:r w:rsidRPr="00D736D8">
        <w:rPr>
          <w:sz w:val="24"/>
          <w:szCs w:val="24"/>
        </w:rPr>
        <w:t xml:space="preserve">, сетевую аппаратуру и математическое обеспечение одного из следующих производителей по выбору студента: </w:t>
      </w:r>
      <w:r w:rsidR="00553BD9" w:rsidRPr="00D736D8">
        <w:rPr>
          <w:sz w:val="24"/>
          <w:szCs w:val="24"/>
        </w:rPr>
        <w:t xml:space="preserve">Булат, Eltex, QTECH, Huawei, iKuai, </w:t>
      </w:r>
      <w:r w:rsidRPr="00D736D8">
        <w:rPr>
          <w:sz w:val="24"/>
          <w:szCs w:val="24"/>
        </w:rPr>
        <w:t xml:space="preserve">кабельную систему AMP на основе витой пары категории 6 и оптоволоконного кабеля, систему сетевого управления, систему обеспечения сетевой информационной безопасности. Организация находится в кампусе. Подключение к городской магистрали осуществляется в одном из зданий. Рабочие станции находятся под управлением ОС Windows 10. К системе должен быть осуществлен удаленный доступ определенного числа пользователей. Должен быть осуществлен доступ к сети Интернет-пользователей системы. </w:t>
      </w:r>
    </w:p>
    <w:p w14:paraId="5E939220" w14:textId="6B7B7B1D" w:rsidR="00E40959" w:rsidRPr="00D736D8" w:rsidRDefault="00E40959" w:rsidP="00602DBD">
      <w:pPr>
        <w:spacing w:after="0" w:line="360" w:lineRule="auto"/>
        <w:ind w:firstLine="709"/>
        <w:jc w:val="both"/>
        <w:rPr>
          <w:sz w:val="24"/>
          <w:szCs w:val="24"/>
        </w:rPr>
      </w:pPr>
      <w:r w:rsidRPr="00D736D8">
        <w:rPr>
          <w:sz w:val="24"/>
          <w:szCs w:val="24"/>
        </w:rPr>
        <w:t>Для оценки правильности конфигурации параметров должен быть разработан контрольный пример, включающий в себя формализацию исходных данных (таблицу с распределением сотрудников по функциональным подразделениям организации); выбор и расчет активного сетевого и серверного оборудования; разработку структурной схемы организации связи; расчет плана логической адресации (IP-адресации); внедрение технологии VLAN; разработку логической схемы адресации; внедрение подсистемы IP-телефонии; выбор протокола динамической маршрутизации и разработку схемы маршрутизации; внедрение технологии виртуализации и виртуализацию серверной подсистемы; проектирование и внедрение системы обеспечения информационной безопасности</w:t>
      </w:r>
    </w:p>
    <w:p w14:paraId="7B2EFAD9" w14:textId="24A1568D" w:rsidR="00E40959" w:rsidRPr="00D736D8" w:rsidRDefault="00E40959" w:rsidP="00602DBD">
      <w:pPr>
        <w:spacing w:after="0" w:line="360" w:lineRule="auto"/>
        <w:ind w:firstLine="709"/>
        <w:jc w:val="both"/>
        <w:rPr>
          <w:sz w:val="24"/>
          <w:szCs w:val="24"/>
        </w:rPr>
      </w:pPr>
      <w:r w:rsidRPr="00D736D8">
        <w:rPr>
          <w:sz w:val="24"/>
          <w:szCs w:val="24"/>
        </w:rPr>
        <w:t>Согласно индивидуальному варианту №</w:t>
      </w:r>
      <w:r w:rsidR="00553BD9" w:rsidRPr="00D736D8">
        <w:rPr>
          <w:sz w:val="24"/>
          <w:szCs w:val="24"/>
        </w:rPr>
        <w:t>3</w:t>
      </w:r>
      <w:r w:rsidRPr="00D736D8">
        <w:rPr>
          <w:sz w:val="24"/>
          <w:szCs w:val="24"/>
        </w:rPr>
        <w:t>, в таблице 2 и 3 учебно-методического пособия в данной работе необходимо выполнить условия проектирования инфокоммуникационной системы, которые представлены в таблице 1.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E40959" w:rsidRPr="00D736D8" w14:paraId="72353046" w14:textId="77777777" w:rsidTr="00E40959">
        <w:tc>
          <w:tcPr>
            <w:tcW w:w="3115" w:type="dxa"/>
          </w:tcPr>
          <w:p w14:paraId="01DF0FC2" w14:textId="13A6F0B8" w:rsidR="00E40959" w:rsidRPr="00D736D8" w:rsidRDefault="00E40959" w:rsidP="00D62D80">
            <w:pPr>
              <w:jc w:val="center"/>
              <w:rPr>
                <w:b/>
                <w:sz w:val="24"/>
                <w:szCs w:val="24"/>
              </w:rPr>
            </w:pPr>
            <w:r w:rsidRPr="00D736D8">
              <w:rPr>
                <w:b/>
                <w:sz w:val="24"/>
                <w:szCs w:val="24"/>
              </w:rPr>
              <w:t>Количество зданий в кампусе</w:t>
            </w:r>
          </w:p>
        </w:tc>
        <w:tc>
          <w:tcPr>
            <w:tcW w:w="3115" w:type="dxa"/>
          </w:tcPr>
          <w:p w14:paraId="656C48D6" w14:textId="066D85E9" w:rsidR="00E40959" w:rsidRPr="00D736D8" w:rsidRDefault="00E40959" w:rsidP="00D62D80">
            <w:pPr>
              <w:jc w:val="center"/>
              <w:rPr>
                <w:b/>
                <w:sz w:val="24"/>
                <w:szCs w:val="24"/>
              </w:rPr>
            </w:pPr>
            <w:r w:rsidRPr="00D736D8">
              <w:rPr>
                <w:b/>
                <w:sz w:val="24"/>
                <w:szCs w:val="24"/>
              </w:rPr>
              <w:t>Количество пользователей</w:t>
            </w:r>
          </w:p>
        </w:tc>
        <w:tc>
          <w:tcPr>
            <w:tcW w:w="3115" w:type="dxa"/>
          </w:tcPr>
          <w:p w14:paraId="06331EE7" w14:textId="32B6DE90" w:rsidR="00E40959" w:rsidRPr="00D736D8" w:rsidRDefault="00E40959" w:rsidP="00D62D80">
            <w:pPr>
              <w:jc w:val="center"/>
              <w:rPr>
                <w:b/>
                <w:sz w:val="24"/>
                <w:szCs w:val="24"/>
              </w:rPr>
            </w:pPr>
            <w:r w:rsidRPr="00D736D8">
              <w:rPr>
                <w:b/>
                <w:sz w:val="24"/>
                <w:szCs w:val="24"/>
              </w:rPr>
              <w:t>Количество удаленных рабочих мест сотрудников</w:t>
            </w:r>
          </w:p>
        </w:tc>
      </w:tr>
      <w:tr w:rsidR="00E40959" w:rsidRPr="00D736D8" w14:paraId="56C988DC" w14:textId="77777777" w:rsidTr="00E40959">
        <w:tc>
          <w:tcPr>
            <w:tcW w:w="3115" w:type="dxa"/>
          </w:tcPr>
          <w:p w14:paraId="7D89DBA5" w14:textId="2C850684" w:rsidR="00E40959" w:rsidRPr="00D736D8" w:rsidRDefault="00E40959" w:rsidP="007A26C5">
            <w:pPr>
              <w:jc w:val="center"/>
              <w:rPr>
                <w:sz w:val="24"/>
                <w:szCs w:val="24"/>
              </w:rPr>
            </w:pPr>
            <w:r w:rsidRPr="00D736D8">
              <w:rPr>
                <w:sz w:val="24"/>
                <w:szCs w:val="24"/>
              </w:rPr>
              <w:t>3</w:t>
            </w:r>
          </w:p>
        </w:tc>
        <w:tc>
          <w:tcPr>
            <w:tcW w:w="3115" w:type="dxa"/>
          </w:tcPr>
          <w:p w14:paraId="2CBC50A3" w14:textId="084489F9" w:rsidR="00E40959" w:rsidRPr="00D736D8" w:rsidRDefault="00E40959" w:rsidP="007A26C5">
            <w:pPr>
              <w:jc w:val="center"/>
              <w:rPr>
                <w:sz w:val="24"/>
                <w:szCs w:val="24"/>
              </w:rPr>
            </w:pPr>
            <w:r w:rsidRPr="00D736D8">
              <w:rPr>
                <w:sz w:val="24"/>
                <w:szCs w:val="24"/>
              </w:rPr>
              <w:t>5</w:t>
            </w:r>
            <w:r w:rsidR="00553BD9" w:rsidRPr="00D736D8">
              <w:rPr>
                <w:sz w:val="24"/>
                <w:szCs w:val="24"/>
              </w:rPr>
              <w:t>5</w:t>
            </w:r>
            <w:r w:rsidRPr="00D736D8">
              <w:rPr>
                <w:sz w:val="24"/>
                <w:szCs w:val="24"/>
              </w:rPr>
              <w:t>0</w:t>
            </w:r>
          </w:p>
        </w:tc>
        <w:tc>
          <w:tcPr>
            <w:tcW w:w="3115" w:type="dxa"/>
          </w:tcPr>
          <w:p w14:paraId="4F6E5541" w14:textId="4E5A84A1" w:rsidR="00E40959" w:rsidRPr="00D736D8" w:rsidRDefault="00553BD9" w:rsidP="007A26C5">
            <w:pPr>
              <w:jc w:val="center"/>
              <w:rPr>
                <w:sz w:val="24"/>
                <w:szCs w:val="24"/>
              </w:rPr>
            </w:pPr>
            <w:r w:rsidRPr="00D736D8">
              <w:rPr>
                <w:sz w:val="24"/>
                <w:szCs w:val="24"/>
              </w:rPr>
              <w:t>50</w:t>
            </w:r>
          </w:p>
        </w:tc>
      </w:tr>
      <w:tr w:rsidR="00E40959" w:rsidRPr="00D736D8" w14:paraId="5E5E8F36" w14:textId="77777777" w:rsidTr="000613FB">
        <w:tc>
          <w:tcPr>
            <w:tcW w:w="9345" w:type="dxa"/>
            <w:gridSpan w:val="3"/>
          </w:tcPr>
          <w:p w14:paraId="781BD245" w14:textId="41865F1E" w:rsidR="00E40959" w:rsidRPr="00D736D8" w:rsidRDefault="00E40959" w:rsidP="00D62D80">
            <w:pPr>
              <w:jc w:val="center"/>
              <w:rPr>
                <w:b/>
                <w:sz w:val="24"/>
                <w:szCs w:val="24"/>
              </w:rPr>
            </w:pPr>
            <w:r w:rsidRPr="00D736D8">
              <w:rPr>
                <w:b/>
                <w:sz w:val="24"/>
                <w:szCs w:val="24"/>
              </w:rPr>
              <w:t>Индивидуальное задание</w:t>
            </w:r>
          </w:p>
        </w:tc>
      </w:tr>
      <w:tr w:rsidR="00E40959" w:rsidRPr="00D736D8" w14:paraId="4ACC5B40" w14:textId="77777777" w:rsidTr="000613FB">
        <w:tc>
          <w:tcPr>
            <w:tcW w:w="9345" w:type="dxa"/>
            <w:gridSpan w:val="3"/>
          </w:tcPr>
          <w:p w14:paraId="7AC435C4" w14:textId="77777777" w:rsidR="00553BD9" w:rsidRPr="00D736D8" w:rsidRDefault="00553BD9" w:rsidP="00553BD9">
            <w:pPr>
              <w:jc w:val="center"/>
              <w:rPr>
                <w:sz w:val="24"/>
                <w:szCs w:val="24"/>
              </w:rPr>
            </w:pPr>
            <w:r w:rsidRPr="00D736D8">
              <w:rPr>
                <w:sz w:val="24"/>
                <w:szCs w:val="24"/>
              </w:rPr>
              <w:t>Разработать техническое задание компании-подрядчику на</w:t>
            </w:r>
          </w:p>
          <w:p w14:paraId="05989D04" w14:textId="0E845F0D" w:rsidR="00E40959" w:rsidRPr="00D736D8" w:rsidRDefault="00553BD9" w:rsidP="00553BD9">
            <w:pPr>
              <w:jc w:val="center"/>
              <w:rPr>
                <w:sz w:val="24"/>
                <w:szCs w:val="24"/>
              </w:rPr>
            </w:pPr>
            <w:r w:rsidRPr="00D736D8">
              <w:rPr>
                <w:sz w:val="24"/>
                <w:szCs w:val="24"/>
              </w:rPr>
              <w:t>выполнение работ по установке NMS.</w:t>
            </w:r>
          </w:p>
        </w:tc>
      </w:tr>
    </w:tbl>
    <w:p w14:paraId="03749036" w14:textId="20400EED" w:rsidR="006004E8" w:rsidRPr="00D736D8" w:rsidRDefault="006004E8" w:rsidP="000613FB">
      <w:pPr>
        <w:pStyle w:val="11"/>
        <w:numPr>
          <w:ilvl w:val="0"/>
          <w:numId w:val="3"/>
        </w:numPr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4" w:name="_Toc130653750"/>
      <w:r w:rsidRPr="00D736D8">
        <w:rPr>
          <w:rFonts w:ascii="Times New Roman" w:hAnsi="Times New Roman" w:cs="Times New Roman"/>
          <w:b/>
          <w:color w:val="auto"/>
          <w:sz w:val="24"/>
          <w:szCs w:val="24"/>
        </w:rPr>
        <w:lastRenderedPageBreak/>
        <w:t>Общая структура организации предприятия</w:t>
      </w:r>
      <w:bookmarkEnd w:id="4"/>
    </w:p>
    <w:p w14:paraId="54895B6F" w14:textId="429120A3" w:rsidR="006004E8" w:rsidRPr="00D736D8" w:rsidRDefault="006004E8" w:rsidP="00602DBD">
      <w:pPr>
        <w:spacing w:after="0" w:line="360" w:lineRule="auto"/>
        <w:ind w:firstLine="709"/>
        <w:jc w:val="both"/>
        <w:rPr>
          <w:sz w:val="24"/>
          <w:szCs w:val="24"/>
        </w:rPr>
      </w:pPr>
      <w:r w:rsidRPr="00D736D8">
        <w:rPr>
          <w:sz w:val="24"/>
          <w:szCs w:val="24"/>
        </w:rPr>
        <w:t>Для формализации исходных данных необходимо составить таблицу с распределением сотрудников по функциональным подразделениям организации. Так как организация насчитывает 5</w:t>
      </w:r>
      <w:r w:rsidR="000B6726" w:rsidRPr="00D736D8">
        <w:rPr>
          <w:sz w:val="24"/>
          <w:szCs w:val="24"/>
        </w:rPr>
        <w:t>5</w:t>
      </w:r>
      <w:r w:rsidRPr="00D736D8">
        <w:rPr>
          <w:sz w:val="24"/>
          <w:szCs w:val="24"/>
        </w:rPr>
        <w:t>0 стационарных работников, то можно считать по количеству сотрудников, что это средняя организация. В средних организациях присутствует четко выраженная структура с разными по размерам и наименованиям функциональным подразделениям. Структура организации с местонахождением и численностью сотрудников представлена в таблице 2.</w:t>
      </w:r>
    </w:p>
    <w:p w14:paraId="23F01042" w14:textId="035CA8FD" w:rsidR="00D62D80" w:rsidRPr="00D736D8" w:rsidRDefault="00D62D80" w:rsidP="00D62D80">
      <w:pPr>
        <w:spacing w:after="0" w:line="360" w:lineRule="auto"/>
        <w:jc w:val="right"/>
        <w:rPr>
          <w:sz w:val="24"/>
          <w:szCs w:val="24"/>
        </w:rPr>
      </w:pPr>
      <w:r w:rsidRPr="00D736D8">
        <w:rPr>
          <w:sz w:val="24"/>
          <w:szCs w:val="24"/>
        </w:rPr>
        <w:t>Таблица 2. Структура организации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6004E8" w:rsidRPr="00D736D8" w14:paraId="6F9F3666" w14:textId="77777777" w:rsidTr="00A94460">
        <w:tc>
          <w:tcPr>
            <w:tcW w:w="2336" w:type="dxa"/>
            <w:vAlign w:val="center"/>
          </w:tcPr>
          <w:p w14:paraId="7E5D9C1F" w14:textId="7A68CAD3" w:rsidR="006004E8" w:rsidRPr="00D736D8" w:rsidRDefault="006004E8" w:rsidP="00A94460">
            <w:pPr>
              <w:jc w:val="center"/>
              <w:rPr>
                <w:b/>
                <w:sz w:val="24"/>
                <w:szCs w:val="24"/>
              </w:rPr>
            </w:pPr>
            <w:r w:rsidRPr="00D736D8">
              <w:rPr>
                <w:b/>
                <w:sz w:val="24"/>
                <w:szCs w:val="24"/>
              </w:rPr>
              <w:t>Наименование корпуса</w:t>
            </w:r>
          </w:p>
        </w:tc>
        <w:tc>
          <w:tcPr>
            <w:tcW w:w="2336" w:type="dxa"/>
            <w:vAlign w:val="center"/>
          </w:tcPr>
          <w:p w14:paraId="683B4639" w14:textId="213A0C05" w:rsidR="006004E8" w:rsidRPr="00D736D8" w:rsidRDefault="006004E8" w:rsidP="00A94460">
            <w:pPr>
              <w:jc w:val="center"/>
              <w:rPr>
                <w:b/>
                <w:sz w:val="24"/>
                <w:szCs w:val="24"/>
              </w:rPr>
            </w:pPr>
            <w:r w:rsidRPr="00D736D8">
              <w:rPr>
                <w:b/>
                <w:sz w:val="24"/>
                <w:szCs w:val="24"/>
              </w:rPr>
              <w:t>Наименование структурного подразделения</w:t>
            </w:r>
          </w:p>
        </w:tc>
        <w:tc>
          <w:tcPr>
            <w:tcW w:w="2336" w:type="dxa"/>
            <w:vAlign w:val="center"/>
          </w:tcPr>
          <w:p w14:paraId="4501E760" w14:textId="4AEBEFF6" w:rsidR="006004E8" w:rsidRPr="00D736D8" w:rsidRDefault="006004E8" w:rsidP="00A94460">
            <w:pPr>
              <w:jc w:val="center"/>
              <w:rPr>
                <w:b/>
                <w:sz w:val="24"/>
                <w:szCs w:val="24"/>
              </w:rPr>
            </w:pPr>
            <w:r w:rsidRPr="00D736D8">
              <w:rPr>
                <w:b/>
                <w:sz w:val="24"/>
                <w:szCs w:val="24"/>
              </w:rPr>
              <w:t>Количество сотрудников в корпусе</w:t>
            </w:r>
          </w:p>
        </w:tc>
        <w:tc>
          <w:tcPr>
            <w:tcW w:w="2337" w:type="dxa"/>
            <w:vAlign w:val="center"/>
          </w:tcPr>
          <w:p w14:paraId="75163293" w14:textId="58618988" w:rsidR="006004E8" w:rsidRPr="00D736D8" w:rsidRDefault="006004E8" w:rsidP="00A94460">
            <w:pPr>
              <w:jc w:val="center"/>
              <w:rPr>
                <w:b/>
                <w:sz w:val="24"/>
                <w:szCs w:val="24"/>
              </w:rPr>
            </w:pPr>
            <w:r w:rsidRPr="00D736D8">
              <w:rPr>
                <w:b/>
                <w:sz w:val="24"/>
                <w:szCs w:val="24"/>
              </w:rPr>
              <w:t>Количество удаленных сотрудников</w:t>
            </w:r>
          </w:p>
        </w:tc>
      </w:tr>
      <w:tr w:rsidR="0015602C" w:rsidRPr="00D736D8" w14:paraId="621B1846" w14:textId="77777777" w:rsidTr="00A94460">
        <w:tc>
          <w:tcPr>
            <w:tcW w:w="2336" w:type="dxa"/>
            <w:vMerge w:val="restart"/>
            <w:vAlign w:val="center"/>
          </w:tcPr>
          <w:p w14:paraId="2A9579EA" w14:textId="5D1E968D" w:rsidR="0015602C" w:rsidRPr="00D736D8" w:rsidRDefault="0015602C" w:rsidP="00A94460">
            <w:pPr>
              <w:jc w:val="center"/>
              <w:rPr>
                <w:sz w:val="24"/>
                <w:szCs w:val="24"/>
              </w:rPr>
            </w:pPr>
            <w:r w:rsidRPr="00D736D8">
              <w:rPr>
                <w:sz w:val="24"/>
                <w:szCs w:val="24"/>
              </w:rPr>
              <w:t>Главный корпус</w:t>
            </w:r>
          </w:p>
        </w:tc>
        <w:tc>
          <w:tcPr>
            <w:tcW w:w="2336" w:type="dxa"/>
            <w:vAlign w:val="center"/>
          </w:tcPr>
          <w:p w14:paraId="4372D608" w14:textId="1118D2FD" w:rsidR="0015602C" w:rsidRPr="00D736D8" w:rsidRDefault="0015602C" w:rsidP="00A94460">
            <w:pPr>
              <w:jc w:val="center"/>
              <w:rPr>
                <w:sz w:val="24"/>
                <w:szCs w:val="24"/>
              </w:rPr>
            </w:pPr>
            <w:r w:rsidRPr="00D736D8">
              <w:rPr>
                <w:color w:val="000000"/>
                <w:sz w:val="24"/>
                <w:szCs w:val="24"/>
              </w:rPr>
              <w:t>Руководство</w:t>
            </w:r>
          </w:p>
        </w:tc>
        <w:tc>
          <w:tcPr>
            <w:tcW w:w="2336" w:type="dxa"/>
            <w:vAlign w:val="center"/>
          </w:tcPr>
          <w:p w14:paraId="2789CA73" w14:textId="1F612F51" w:rsidR="0015602C" w:rsidRPr="00D736D8" w:rsidRDefault="00A94460" w:rsidP="00A94460">
            <w:pPr>
              <w:jc w:val="center"/>
              <w:rPr>
                <w:sz w:val="24"/>
                <w:szCs w:val="24"/>
              </w:rPr>
            </w:pPr>
            <w:r w:rsidRPr="00D736D8">
              <w:rPr>
                <w:sz w:val="24"/>
                <w:szCs w:val="24"/>
              </w:rPr>
              <w:t>32</w:t>
            </w:r>
          </w:p>
        </w:tc>
        <w:tc>
          <w:tcPr>
            <w:tcW w:w="2337" w:type="dxa"/>
            <w:vAlign w:val="center"/>
          </w:tcPr>
          <w:p w14:paraId="6C285393" w14:textId="38DB35E6" w:rsidR="0015602C" w:rsidRPr="00D736D8" w:rsidRDefault="0015602C" w:rsidP="00A94460">
            <w:pPr>
              <w:jc w:val="center"/>
              <w:rPr>
                <w:sz w:val="24"/>
                <w:szCs w:val="24"/>
              </w:rPr>
            </w:pPr>
            <w:r w:rsidRPr="00D736D8">
              <w:rPr>
                <w:sz w:val="24"/>
                <w:szCs w:val="24"/>
              </w:rPr>
              <w:t>0</w:t>
            </w:r>
          </w:p>
        </w:tc>
      </w:tr>
      <w:tr w:rsidR="0015602C" w:rsidRPr="00D736D8" w14:paraId="0B79FE7D" w14:textId="77777777" w:rsidTr="00A94460">
        <w:tc>
          <w:tcPr>
            <w:tcW w:w="2336" w:type="dxa"/>
            <w:vMerge/>
            <w:vAlign w:val="center"/>
          </w:tcPr>
          <w:p w14:paraId="6EB0E3BF" w14:textId="77777777" w:rsidR="0015602C" w:rsidRPr="00D736D8" w:rsidRDefault="0015602C" w:rsidP="00A944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36" w:type="dxa"/>
            <w:vAlign w:val="center"/>
          </w:tcPr>
          <w:p w14:paraId="131E1A43" w14:textId="3BFECC7C" w:rsidR="0015602C" w:rsidRPr="00D736D8" w:rsidRDefault="0015602C" w:rsidP="00A94460">
            <w:pPr>
              <w:jc w:val="center"/>
              <w:rPr>
                <w:sz w:val="24"/>
                <w:szCs w:val="24"/>
              </w:rPr>
            </w:pPr>
            <w:r w:rsidRPr="00D736D8">
              <w:rPr>
                <w:sz w:val="24"/>
                <w:szCs w:val="24"/>
              </w:rPr>
              <w:t>Отдел кадров</w:t>
            </w:r>
          </w:p>
        </w:tc>
        <w:tc>
          <w:tcPr>
            <w:tcW w:w="2336" w:type="dxa"/>
            <w:vAlign w:val="center"/>
          </w:tcPr>
          <w:p w14:paraId="04E24A32" w14:textId="76E72B2E" w:rsidR="0015602C" w:rsidRPr="00D736D8" w:rsidRDefault="000B6726" w:rsidP="00A94460">
            <w:pPr>
              <w:jc w:val="center"/>
              <w:rPr>
                <w:sz w:val="24"/>
                <w:szCs w:val="24"/>
              </w:rPr>
            </w:pPr>
            <w:r w:rsidRPr="00D736D8">
              <w:rPr>
                <w:sz w:val="24"/>
                <w:szCs w:val="24"/>
              </w:rPr>
              <w:t>30</w:t>
            </w:r>
          </w:p>
        </w:tc>
        <w:tc>
          <w:tcPr>
            <w:tcW w:w="2337" w:type="dxa"/>
            <w:vAlign w:val="center"/>
          </w:tcPr>
          <w:p w14:paraId="78450912" w14:textId="01870E11" w:rsidR="0015602C" w:rsidRPr="00D736D8" w:rsidRDefault="000B6726" w:rsidP="00A94460">
            <w:pPr>
              <w:jc w:val="center"/>
              <w:rPr>
                <w:sz w:val="24"/>
                <w:szCs w:val="24"/>
              </w:rPr>
            </w:pPr>
            <w:r w:rsidRPr="00D736D8">
              <w:rPr>
                <w:sz w:val="24"/>
                <w:szCs w:val="24"/>
              </w:rPr>
              <w:t>5</w:t>
            </w:r>
          </w:p>
        </w:tc>
      </w:tr>
      <w:tr w:rsidR="0015602C" w:rsidRPr="00D736D8" w14:paraId="2911E509" w14:textId="77777777" w:rsidTr="00A94460">
        <w:tc>
          <w:tcPr>
            <w:tcW w:w="2336" w:type="dxa"/>
            <w:vMerge/>
            <w:vAlign w:val="center"/>
          </w:tcPr>
          <w:p w14:paraId="2AEE34DA" w14:textId="77777777" w:rsidR="0015602C" w:rsidRPr="00D736D8" w:rsidRDefault="0015602C" w:rsidP="00A944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36" w:type="dxa"/>
            <w:vAlign w:val="center"/>
          </w:tcPr>
          <w:p w14:paraId="0F6E6A9C" w14:textId="14E5343B" w:rsidR="0015602C" w:rsidRPr="00D736D8" w:rsidRDefault="0015602C" w:rsidP="00A94460">
            <w:pPr>
              <w:jc w:val="center"/>
              <w:rPr>
                <w:sz w:val="24"/>
                <w:szCs w:val="24"/>
              </w:rPr>
            </w:pPr>
            <w:r w:rsidRPr="00D736D8">
              <w:rPr>
                <w:sz w:val="24"/>
                <w:szCs w:val="24"/>
              </w:rPr>
              <w:t>Бухгалтерия</w:t>
            </w:r>
          </w:p>
        </w:tc>
        <w:tc>
          <w:tcPr>
            <w:tcW w:w="2336" w:type="dxa"/>
            <w:vAlign w:val="center"/>
          </w:tcPr>
          <w:p w14:paraId="19FCAD3A" w14:textId="32486139" w:rsidR="0015602C" w:rsidRPr="00D736D8" w:rsidRDefault="000B6726" w:rsidP="00A94460">
            <w:pPr>
              <w:jc w:val="center"/>
              <w:rPr>
                <w:sz w:val="24"/>
                <w:szCs w:val="24"/>
              </w:rPr>
            </w:pPr>
            <w:r w:rsidRPr="00D736D8">
              <w:rPr>
                <w:sz w:val="24"/>
                <w:szCs w:val="24"/>
              </w:rPr>
              <w:t>25</w:t>
            </w:r>
          </w:p>
        </w:tc>
        <w:tc>
          <w:tcPr>
            <w:tcW w:w="2337" w:type="dxa"/>
            <w:vAlign w:val="center"/>
          </w:tcPr>
          <w:p w14:paraId="0D8E59A6" w14:textId="67F55C2E" w:rsidR="0015602C" w:rsidRPr="00D736D8" w:rsidRDefault="000B6726" w:rsidP="00A94460">
            <w:pPr>
              <w:jc w:val="center"/>
              <w:rPr>
                <w:sz w:val="24"/>
                <w:szCs w:val="24"/>
              </w:rPr>
            </w:pPr>
            <w:r w:rsidRPr="00D736D8">
              <w:rPr>
                <w:sz w:val="24"/>
                <w:szCs w:val="24"/>
              </w:rPr>
              <w:t>5</w:t>
            </w:r>
          </w:p>
        </w:tc>
      </w:tr>
      <w:tr w:rsidR="0015602C" w:rsidRPr="00D736D8" w14:paraId="7BBDDA0F" w14:textId="77777777" w:rsidTr="00A94460">
        <w:tc>
          <w:tcPr>
            <w:tcW w:w="2336" w:type="dxa"/>
            <w:vMerge/>
            <w:vAlign w:val="center"/>
          </w:tcPr>
          <w:p w14:paraId="65DA44D6" w14:textId="77777777" w:rsidR="0015602C" w:rsidRPr="00D736D8" w:rsidRDefault="0015602C" w:rsidP="00A944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36" w:type="dxa"/>
            <w:vAlign w:val="center"/>
          </w:tcPr>
          <w:p w14:paraId="018FBC0F" w14:textId="78D59F6A" w:rsidR="0015602C" w:rsidRPr="00D736D8" w:rsidRDefault="0015602C" w:rsidP="00A94460">
            <w:pPr>
              <w:jc w:val="center"/>
              <w:rPr>
                <w:sz w:val="24"/>
                <w:szCs w:val="24"/>
              </w:rPr>
            </w:pPr>
            <w:r w:rsidRPr="00D736D8">
              <w:rPr>
                <w:sz w:val="24"/>
                <w:szCs w:val="24"/>
              </w:rPr>
              <w:t>Финансовый отдел</w:t>
            </w:r>
          </w:p>
        </w:tc>
        <w:tc>
          <w:tcPr>
            <w:tcW w:w="2336" w:type="dxa"/>
            <w:vAlign w:val="center"/>
          </w:tcPr>
          <w:p w14:paraId="022E37A9" w14:textId="6A1DB6DD" w:rsidR="0015602C" w:rsidRPr="00D736D8" w:rsidRDefault="000B6726" w:rsidP="00A94460">
            <w:pPr>
              <w:jc w:val="center"/>
              <w:rPr>
                <w:sz w:val="24"/>
                <w:szCs w:val="24"/>
              </w:rPr>
            </w:pPr>
            <w:r w:rsidRPr="00D736D8">
              <w:rPr>
                <w:sz w:val="24"/>
                <w:szCs w:val="24"/>
              </w:rPr>
              <w:t>30</w:t>
            </w:r>
          </w:p>
        </w:tc>
        <w:tc>
          <w:tcPr>
            <w:tcW w:w="2337" w:type="dxa"/>
            <w:vAlign w:val="center"/>
          </w:tcPr>
          <w:p w14:paraId="421A0851" w14:textId="5BB353DA" w:rsidR="0015602C" w:rsidRPr="00D736D8" w:rsidRDefault="000B6726" w:rsidP="00A94460">
            <w:pPr>
              <w:jc w:val="center"/>
              <w:rPr>
                <w:sz w:val="24"/>
                <w:szCs w:val="24"/>
              </w:rPr>
            </w:pPr>
            <w:r w:rsidRPr="00D736D8">
              <w:rPr>
                <w:sz w:val="24"/>
                <w:szCs w:val="24"/>
              </w:rPr>
              <w:t>5</w:t>
            </w:r>
          </w:p>
        </w:tc>
      </w:tr>
      <w:tr w:rsidR="0015602C" w:rsidRPr="00D736D8" w14:paraId="6ECE9CC5" w14:textId="77777777" w:rsidTr="00A94460">
        <w:tc>
          <w:tcPr>
            <w:tcW w:w="2336" w:type="dxa"/>
            <w:vMerge/>
            <w:vAlign w:val="center"/>
          </w:tcPr>
          <w:p w14:paraId="417537D9" w14:textId="77777777" w:rsidR="0015602C" w:rsidRPr="00D736D8" w:rsidRDefault="0015602C" w:rsidP="00A944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36" w:type="dxa"/>
            <w:vAlign w:val="center"/>
          </w:tcPr>
          <w:p w14:paraId="48EC59F8" w14:textId="546AFC6E" w:rsidR="0015602C" w:rsidRPr="00D736D8" w:rsidRDefault="0015602C" w:rsidP="00A94460">
            <w:pPr>
              <w:jc w:val="center"/>
              <w:rPr>
                <w:sz w:val="24"/>
                <w:szCs w:val="24"/>
              </w:rPr>
            </w:pPr>
            <w:r w:rsidRPr="00D736D8">
              <w:rPr>
                <w:sz w:val="24"/>
                <w:szCs w:val="24"/>
              </w:rPr>
              <w:t>Экономический отдел</w:t>
            </w:r>
          </w:p>
        </w:tc>
        <w:tc>
          <w:tcPr>
            <w:tcW w:w="2336" w:type="dxa"/>
            <w:vAlign w:val="center"/>
          </w:tcPr>
          <w:p w14:paraId="2E446CA4" w14:textId="1BA8708B" w:rsidR="0015602C" w:rsidRPr="00D736D8" w:rsidRDefault="000B6726" w:rsidP="00A94460">
            <w:pPr>
              <w:jc w:val="center"/>
              <w:rPr>
                <w:sz w:val="24"/>
                <w:szCs w:val="24"/>
              </w:rPr>
            </w:pPr>
            <w:r w:rsidRPr="00D736D8">
              <w:rPr>
                <w:sz w:val="24"/>
                <w:szCs w:val="24"/>
              </w:rPr>
              <w:t>40</w:t>
            </w:r>
          </w:p>
        </w:tc>
        <w:tc>
          <w:tcPr>
            <w:tcW w:w="2337" w:type="dxa"/>
            <w:vAlign w:val="center"/>
          </w:tcPr>
          <w:p w14:paraId="1208987D" w14:textId="13EC8B07" w:rsidR="0015602C" w:rsidRPr="00D736D8" w:rsidRDefault="000B6726" w:rsidP="00A94460">
            <w:pPr>
              <w:jc w:val="center"/>
              <w:rPr>
                <w:sz w:val="24"/>
                <w:szCs w:val="24"/>
              </w:rPr>
            </w:pPr>
            <w:r w:rsidRPr="00D736D8">
              <w:rPr>
                <w:sz w:val="24"/>
                <w:szCs w:val="24"/>
              </w:rPr>
              <w:t>5</w:t>
            </w:r>
          </w:p>
        </w:tc>
      </w:tr>
      <w:tr w:rsidR="0015602C" w:rsidRPr="00D736D8" w14:paraId="3F447242" w14:textId="77777777" w:rsidTr="00A94460">
        <w:tc>
          <w:tcPr>
            <w:tcW w:w="2336" w:type="dxa"/>
            <w:vMerge/>
            <w:vAlign w:val="center"/>
          </w:tcPr>
          <w:p w14:paraId="1BE430FE" w14:textId="77777777" w:rsidR="0015602C" w:rsidRPr="00D736D8" w:rsidRDefault="0015602C" w:rsidP="00A944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36" w:type="dxa"/>
            <w:vAlign w:val="center"/>
          </w:tcPr>
          <w:p w14:paraId="1C3846EF" w14:textId="0B7B98F6" w:rsidR="0015602C" w:rsidRPr="00D736D8" w:rsidRDefault="0015602C" w:rsidP="00A94460">
            <w:pPr>
              <w:jc w:val="center"/>
              <w:rPr>
                <w:sz w:val="24"/>
                <w:szCs w:val="24"/>
              </w:rPr>
            </w:pPr>
            <w:r w:rsidRPr="00D736D8">
              <w:rPr>
                <w:sz w:val="24"/>
                <w:szCs w:val="24"/>
              </w:rPr>
              <w:t>Отдел продаж</w:t>
            </w:r>
          </w:p>
        </w:tc>
        <w:tc>
          <w:tcPr>
            <w:tcW w:w="2336" w:type="dxa"/>
            <w:vAlign w:val="center"/>
          </w:tcPr>
          <w:p w14:paraId="3605FD51" w14:textId="7633E393" w:rsidR="0015602C" w:rsidRPr="00D736D8" w:rsidRDefault="000B6726" w:rsidP="00A94460">
            <w:pPr>
              <w:jc w:val="center"/>
              <w:rPr>
                <w:sz w:val="24"/>
                <w:szCs w:val="24"/>
              </w:rPr>
            </w:pPr>
            <w:r w:rsidRPr="00D736D8">
              <w:rPr>
                <w:sz w:val="24"/>
                <w:szCs w:val="24"/>
              </w:rPr>
              <w:t>28</w:t>
            </w:r>
          </w:p>
        </w:tc>
        <w:tc>
          <w:tcPr>
            <w:tcW w:w="2337" w:type="dxa"/>
            <w:vAlign w:val="center"/>
          </w:tcPr>
          <w:p w14:paraId="1ED3D2A3" w14:textId="0C7AD65F" w:rsidR="0015602C" w:rsidRPr="00D736D8" w:rsidRDefault="000B6726" w:rsidP="00A94460">
            <w:pPr>
              <w:jc w:val="center"/>
              <w:rPr>
                <w:sz w:val="24"/>
                <w:szCs w:val="24"/>
              </w:rPr>
            </w:pPr>
            <w:r w:rsidRPr="00D736D8">
              <w:rPr>
                <w:sz w:val="24"/>
                <w:szCs w:val="24"/>
              </w:rPr>
              <w:t>25</w:t>
            </w:r>
          </w:p>
        </w:tc>
      </w:tr>
      <w:tr w:rsidR="0015602C" w:rsidRPr="00D736D8" w14:paraId="5AF51110" w14:textId="77777777" w:rsidTr="00A94460">
        <w:tc>
          <w:tcPr>
            <w:tcW w:w="2336" w:type="dxa"/>
            <w:vMerge w:val="restart"/>
            <w:vAlign w:val="center"/>
          </w:tcPr>
          <w:p w14:paraId="33B31C6B" w14:textId="680E615B" w:rsidR="0015602C" w:rsidRPr="00D736D8" w:rsidRDefault="0015602C" w:rsidP="00A94460">
            <w:pPr>
              <w:jc w:val="center"/>
              <w:rPr>
                <w:sz w:val="24"/>
                <w:szCs w:val="24"/>
              </w:rPr>
            </w:pPr>
            <w:r w:rsidRPr="00D736D8">
              <w:rPr>
                <w:sz w:val="24"/>
                <w:szCs w:val="24"/>
              </w:rPr>
              <w:t>Второй корпус</w:t>
            </w:r>
          </w:p>
        </w:tc>
        <w:tc>
          <w:tcPr>
            <w:tcW w:w="2336" w:type="dxa"/>
            <w:vAlign w:val="center"/>
          </w:tcPr>
          <w:p w14:paraId="79561321" w14:textId="06DC8A6F" w:rsidR="0015602C" w:rsidRPr="00D736D8" w:rsidRDefault="0015602C" w:rsidP="00A94460">
            <w:pPr>
              <w:jc w:val="center"/>
              <w:rPr>
                <w:sz w:val="24"/>
                <w:szCs w:val="24"/>
              </w:rPr>
            </w:pPr>
            <w:r w:rsidRPr="00D736D8">
              <w:rPr>
                <w:sz w:val="24"/>
                <w:szCs w:val="24"/>
              </w:rPr>
              <w:t>Отдел ремонта и технического обслуживания оборудования</w:t>
            </w:r>
          </w:p>
        </w:tc>
        <w:tc>
          <w:tcPr>
            <w:tcW w:w="2336" w:type="dxa"/>
            <w:vAlign w:val="center"/>
          </w:tcPr>
          <w:p w14:paraId="7628C628" w14:textId="268608BB" w:rsidR="0015602C" w:rsidRPr="00D736D8" w:rsidRDefault="00A94460" w:rsidP="00A94460">
            <w:pPr>
              <w:jc w:val="center"/>
              <w:rPr>
                <w:sz w:val="24"/>
                <w:szCs w:val="24"/>
              </w:rPr>
            </w:pPr>
            <w:r w:rsidRPr="00D736D8">
              <w:rPr>
                <w:sz w:val="24"/>
                <w:szCs w:val="24"/>
              </w:rPr>
              <w:t>38</w:t>
            </w:r>
          </w:p>
        </w:tc>
        <w:tc>
          <w:tcPr>
            <w:tcW w:w="2337" w:type="dxa"/>
            <w:vAlign w:val="center"/>
          </w:tcPr>
          <w:p w14:paraId="1546DF66" w14:textId="3BD4F11D" w:rsidR="0015602C" w:rsidRPr="00D736D8" w:rsidRDefault="0015602C" w:rsidP="00A94460">
            <w:pPr>
              <w:jc w:val="center"/>
              <w:rPr>
                <w:sz w:val="24"/>
                <w:szCs w:val="24"/>
              </w:rPr>
            </w:pPr>
            <w:r w:rsidRPr="00D736D8">
              <w:rPr>
                <w:sz w:val="24"/>
                <w:szCs w:val="24"/>
              </w:rPr>
              <w:t>0</w:t>
            </w:r>
          </w:p>
        </w:tc>
      </w:tr>
      <w:tr w:rsidR="0015602C" w:rsidRPr="00D736D8" w14:paraId="46EB21CD" w14:textId="77777777" w:rsidTr="00A94460">
        <w:tc>
          <w:tcPr>
            <w:tcW w:w="2336" w:type="dxa"/>
            <w:vMerge/>
            <w:vAlign w:val="center"/>
          </w:tcPr>
          <w:p w14:paraId="53700919" w14:textId="77777777" w:rsidR="0015602C" w:rsidRPr="00D736D8" w:rsidRDefault="0015602C" w:rsidP="00A944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36" w:type="dxa"/>
            <w:vAlign w:val="center"/>
          </w:tcPr>
          <w:p w14:paraId="0C19D83B" w14:textId="3369ED2A" w:rsidR="0015602C" w:rsidRPr="00D736D8" w:rsidRDefault="0015602C" w:rsidP="00A94460">
            <w:pPr>
              <w:jc w:val="center"/>
              <w:rPr>
                <w:sz w:val="24"/>
                <w:szCs w:val="24"/>
              </w:rPr>
            </w:pPr>
            <w:r w:rsidRPr="00D736D8">
              <w:rPr>
                <w:sz w:val="24"/>
                <w:szCs w:val="24"/>
              </w:rPr>
              <w:t>Отдел Охраны труда и технического контроля</w:t>
            </w:r>
          </w:p>
        </w:tc>
        <w:tc>
          <w:tcPr>
            <w:tcW w:w="2336" w:type="dxa"/>
            <w:vAlign w:val="center"/>
          </w:tcPr>
          <w:p w14:paraId="5689023C" w14:textId="7832039B" w:rsidR="0015602C" w:rsidRPr="00D736D8" w:rsidRDefault="00A94460" w:rsidP="00A94460">
            <w:pPr>
              <w:jc w:val="center"/>
              <w:rPr>
                <w:sz w:val="24"/>
                <w:szCs w:val="24"/>
              </w:rPr>
            </w:pPr>
            <w:r w:rsidRPr="00D736D8">
              <w:rPr>
                <w:sz w:val="24"/>
                <w:szCs w:val="24"/>
              </w:rPr>
              <w:t>28</w:t>
            </w:r>
          </w:p>
        </w:tc>
        <w:tc>
          <w:tcPr>
            <w:tcW w:w="2337" w:type="dxa"/>
            <w:vAlign w:val="center"/>
          </w:tcPr>
          <w:p w14:paraId="6127977B" w14:textId="7332B9BC" w:rsidR="0015602C" w:rsidRPr="00D736D8" w:rsidRDefault="0015602C" w:rsidP="00A94460">
            <w:pPr>
              <w:jc w:val="center"/>
              <w:rPr>
                <w:sz w:val="24"/>
                <w:szCs w:val="24"/>
              </w:rPr>
            </w:pPr>
            <w:r w:rsidRPr="00D736D8">
              <w:rPr>
                <w:sz w:val="24"/>
                <w:szCs w:val="24"/>
              </w:rPr>
              <w:t>0</w:t>
            </w:r>
          </w:p>
        </w:tc>
      </w:tr>
      <w:tr w:rsidR="0015602C" w:rsidRPr="00D736D8" w14:paraId="3488DE2C" w14:textId="77777777" w:rsidTr="00A94460">
        <w:tc>
          <w:tcPr>
            <w:tcW w:w="2336" w:type="dxa"/>
            <w:vMerge/>
            <w:vAlign w:val="center"/>
          </w:tcPr>
          <w:p w14:paraId="5D063D36" w14:textId="77777777" w:rsidR="0015602C" w:rsidRPr="00D736D8" w:rsidRDefault="0015602C" w:rsidP="00A944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36" w:type="dxa"/>
            <w:vAlign w:val="center"/>
          </w:tcPr>
          <w:p w14:paraId="53671CC7" w14:textId="75B88D83" w:rsidR="0015602C" w:rsidRPr="00D736D8" w:rsidRDefault="0015602C" w:rsidP="00A94460">
            <w:pPr>
              <w:jc w:val="center"/>
              <w:rPr>
                <w:sz w:val="24"/>
                <w:szCs w:val="24"/>
              </w:rPr>
            </w:pPr>
            <w:r w:rsidRPr="00D736D8">
              <w:rPr>
                <w:sz w:val="24"/>
                <w:szCs w:val="24"/>
              </w:rPr>
              <w:t>Юридический отдел</w:t>
            </w:r>
          </w:p>
        </w:tc>
        <w:tc>
          <w:tcPr>
            <w:tcW w:w="2336" w:type="dxa"/>
            <w:vAlign w:val="center"/>
          </w:tcPr>
          <w:p w14:paraId="35C7E82B" w14:textId="252EF7A5" w:rsidR="0015602C" w:rsidRPr="00D736D8" w:rsidRDefault="000B6726" w:rsidP="00A94460">
            <w:pPr>
              <w:jc w:val="center"/>
              <w:rPr>
                <w:sz w:val="24"/>
                <w:szCs w:val="24"/>
              </w:rPr>
            </w:pPr>
            <w:r w:rsidRPr="00D736D8">
              <w:rPr>
                <w:sz w:val="24"/>
                <w:szCs w:val="24"/>
              </w:rPr>
              <w:t>15</w:t>
            </w:r>
          </w:p>
        </w:tc>
        <w:tc>
          <w:tcPr>
            <w:tcW w:w="2337" w:type="dxa"/>
            <w:vAlign w:val="center"/>
          </w:tcPr>
          <w:p w14:paraId="51228659" w14:textId="2FADC50F" w:rsidR="0015602C" w:rsidRPr="00D736D8" w:rsidRDefault="000B6726" w:rsidP="00A94460">
            <w:pPr>
              <w:jc w:val="center"/>
              <w:rPr>
                <w:sz w:val="24"/>
                <w:szCs w:val="24"/>
              </w:rPr>
            </w:pPr>
            <w:r w:rsidRPr="00D736D8">
              <w:rPr>
                <w:sz w:val="24"/>
                <w:szCs w:val="24"/>
              </w:rPr>
              <w:t>5</w:t>
            </w:r>
          </w:p>
        </w:tc>
      </w:tr>
      <w:tr w:rsidR="0015602C" w:rsidRPr="00D736D8" w14:paraId="71A4DB2C" w14:textId="77777777" w:rsidTr="00A94460">
        <w:tc>
          <w:tcPr>
            <w:tcW w:w="2336" w:type="dxa"/>
            <w:vMerge/>
            <w:vAlign w:val="center"/>
          </w:tcPr>
          <w:p w14:paraId="34946C30" w14:textId="77777777" w:rsidR="0015602C" w:rsidRPr="00D736D8" w:rsidRDefault="0015602C" w:rsidP="00A944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36" w:type="dxa"/>
            <w:vAlign w:val="center"/>
          </w:tcPr>
          <w:p w14:paraId="3D0736B8" w14:textId="6ABA4C97" w:rsidR="0015602C" w:rsidRPr="00D736D8" w:rsidRDefault="0015602C" w:rsidP="00A94460">
            <w:pPr>
              <w:jc w:val="center"/>
              <w:rPr>
                <w:sz w:val="24"/>
                <w:szCs w:val="24"/>
              </w:rPr>
            </w:pPr>
            <w:r w:rsidRPr="00D736D8">
              <w:rPr>
                <w:sz w:val="24"/>
                <w:szCs w:val="24"/>
              </w:rPr>
              <w:t>ИТ-отдел</w:t>
            </w:r>
          </w:p>
        </w:tc>
        <w:tc>
          <w:tcPr>
            <w:tcW w:w="2336" w:type="dxa"/>
            <w:vAlign w:val="center"/>
          </w:tcPr>
          <w:p w14:paraId="58CAFD0B" w14:textId="4DBEBB83" w:rsidR="0015602C" w:rsidRPr="00D736D8" w:rsidRDefault="00A94460" w:rsidP="00A94460">
            <w:pPr>
              <w:jc w:val="center"/>
              <w:rPr>
                <w:sz w:val="24"/>
                <w:szCs w:val="24"/>
              </w:rPr>
            </w:pPr>
            <w:r w:rsidRPr="00D736D8">
              <w:rPr>
                <w:sz w:val="24"/>
                <w:szCs w:val="24"/>
              </w:rPr>
              <w:t>6</w:t>
            </w:r>
          </w:p>
        </w:tc>
        <w:tc>
          <w:tcPr>
            <w:tcW w:w="2337" w:type="dxa"/>
            <w:vAlign w:val="center"/>
          </w:tcPr>
          <w:p w14:paraId="7E5A84C8" w14:textId="7E64C6F1" w:rsidR="0015602C" w:rsidRPr="00D736D8" w:rsidRDefault="0015602C" w:rsidP="00A94460">
            <w:pPr>
              <w:jc w:val="center"/>
              <w:rPr>
                <w:sz w:val="24"/>
                <w:szCs w:val="24"/>
              </w:rPr>
            </w:pPr>
            <w:r w:rsidRPr="00D736D8">
              <w:rPr>
                <w:sz w:val="24"/>
                <w:szCs w:val="24"/>
              </w:rPr>
              <w:t>0</w:t>
            </w:r>
          </w:p>
        </w:tc>
      </w:tr>
      <w:tr w:rsidR="0015602C" w:rsidRPr="00D736D8" w14:paraId="3B8E6E5D" w14:textId="77777777" w:rsidTr="00A94460">
        <w:tc>
          <w:tcPr>
            <w:tcW w:w="2336" w:type="dxa"/>
            <w:vMerge/>
            <w:vAlign w:val="center"/>
          </w:tcPr>
          <w:p w14:paraId="562C4654" w14:textId="77777777" w:rsidR="0015602C" w:rsidRPr="00D736D8" w:rsidRDefault="0015602C" w:rsidP="00A944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36" w:type="dxa"/>
            <w:vAlign w:val="center"/>
          </w:tcPr>
          <w:p w14:paraId="7B92DF8D" w14:textId="2644D870" w:rsidR="0015602C" w:rsidRPr="00D736D8" w:rsidRDefault="0015602C" w:rsidP="00A94460">
            <w:pPr>
              <w:jc w:val="center"/>
              <w:rPr>
                <w:sz w:val="24"/>
                <w:szCs w:val="24"/>
              </w:rPr>
            </w:pPr>
            <w:r w:rsidRPr="00D736D8">
              <w:rPr>
                <w:sz w:val="24"/>
                <w:szCs w:val="24"/>
              </w:rPr>
              <w:t>Цех 1</w:t>
            </w:r>
          </w:p>
        </w:tc>
        <w:tc>
          <w:tcPr>
            <w:tcW w:w="2336" w:type="dxa"/>
            <w:vAlign w:val="center"/>
          </w:tcPr>
          <w:p w14:paraId="4C9718A9" w14:textId="1E2BFE19" w:rsidR="0015602C" w:rsidRPr="00D736D8" w:rsidRDefault="0015602C" w:rsidP="00A94460">
            <w:pPr>
              <w:jc w:val="center"/>
              <w:rPr>
                <w:sz w:val="24"/>
                <w:szCs w:val="24"/>
              </w:rPr>
            </w:pPr>
            <w:r w:rsidRPr="00D736D8">
              <w:rPr>
                <w:sz w:val="24"/>
                <w:szCs w:val="24"/>
              </w:rPr>
              <w:t>3</w:t>
            </w:r>
            <w:r w:rsidR="00A94460" w:rsidRPr="00D736D8">
              <w:rPr>
                <w:sz w:val="24"/>
                <w:szCs w:val="24"/>
              </w:rPr>
              <w:t>7</w:t>
            </w:r>
          </w:p>
        </w:tc>
        <w:tc>
          <w:tcPr>
            <w:tcW w:w="2337" w:type="dxa"/>
            <w:vAlign w:val="center"/>
          </w:tcPr>
          <w:p w14:paraId="5B99EFB9" w14:textId="7B30FFC3" w:rsidR="0015602C" w:rsidRPr="00D736D8" w:rsidRDefault="0015602C" w:rsidP="00A94460">
            <w:pPr>
              <w:jc w:val="center"/>
              <w:rPr>
                <w:sz w:val="24"/>
                <w:szCs w:val="24"/>
              </w:rPr>
            </w:pPr>
            <w:r w:rsidRPr="00D736D8">
              <w:rPr>
                <w:sz w:val="24"/>
                <w:szCs w:val="24"/>
              </w:rPr>
              <w:t>0</w:t>
            </w:r>
          </w:p>
        </w:tc>
      </w:tr>
      <w:tr w:rsidR="0015602C" w:rsidRPr="00D736D8" w14:paraId="730EF14E" w14:textId="77777777" w:rsidTr="00A94460">
        <w:tc>
          <w:tcPr>
            <w:tcW w:w="2336" w:type="dxa"/>
            <w:vMerge/>
            <w:vAlign w:val="center"/>
          </w:tcPr>
          <w:p w14:paraId="5FA040BA" w14:textId="77777777" w:rsidR="0015602C" w:rsidRPr="00D736D8" w:rsidRDefault="0015602C" w:rsidP="00A944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36" w:type="dxa"/>
            <w:vAlign w:val="center"/>
          </w:tcPr>
          <w:p w14:paraId="21E01090" w14:textId="1F9E2E28" w:rsidR="0015602C" w:rsidRPr="00D736D8" w:rsidRDefault="0015602C" w:rsidP="00A94460">
            <w:pPr>
              <w:jc w:val="center"/>
              <w:rPr>
                <w:sz w:val="24"/>
                <w:szCs w:val="24"/>
              </w:rPr>
            </w:pPr>
            <w:r w:rsidRPr="00D736D8">
              <w:rPr>
                <w:sz w:val="24"/>
                <w:szCs w:val="24"/>
              </w:rPr>
              <w:t>Цех 2</w:t>
            </w:r>
          </w:p>
        </w:tc>
        <w:tc>
          <w:tcPr>
            <w:tcW w:w="2336" w:type="dxa"/>
            <w:vAlign w:val="center"/>
          </w:tcPr>
          <w:p w14:paraId="2BE83ADB" w14:textId="5AEBD317" w:rsidR="0015602C" w:rsidRPr="00D736D8" w:rsidRDefault="00A94460" w:rsidP="00A94460">
            <w:pPr>
              <w:jc w:val="center"/>
              <w:rPr>
                <w:sz w:val="24"/>
                <w:szCs w:val="24"/>
              </w:rPr>
            </w:pPr>
            <w:r w:rsidRPr="00D736D8">
              <w:rPr>
                <w:sz w:val="24"/>
                <w:szCs w:val="24"/>
              </w:rPr>
              <w:t>34</w:t>
            </w:r>
          </w:p>
        </w:tc>
        <w:tc>
          <w:tcPr>
            <w:tcW w:w="2337" w:type="dxa"/>
            <w:vAlign w:val="center"/>
          </w:tcPr>
          <w:p w14:paraId="0726B589" w14:textId="21D0D18E" w:rsidR="0015602C" w:rsidRPr="00D736D8" w:rsidRDefault="0015602C" w:rsidP="00A94460">
            <w:pPr>
              <w:jc w:val="center"/>
              <w:rPr>
                <w:sz w:val="24"/>
                <w:szCs w:val="24"/>
              </w:rPr>
            </w:pPr>
            <w:r w:rsidRPr="00D736D8">
              <w:rPr>
                <w:sz w:val="24"/>
                <w:szCs w:val="24"/>
              </w:rPr>
              <w:t>0</w:t>
            </w:r>
          </w:p>
        </w:tc>
      </w:tr>
      <w:tr w:rsidR="0015602C" w:rsidRPr="00D736D8" w14:paraId="5BCF4A07" w14:textId="77777777" w:rsidTr="00A94460">
        <w:tc>
          <w:tcPr>
            <w:tcW w:w="2336" w:type="dxa"/>
            <w:vMerge/>
            <w:vAlign w:val="center"/>
          </w:tcPr>
          <w:p w14:paraId="0AF996FE" w14:textId="77777777" w:rsidR="0015602C" w:rsidRPr="00D736D8" w:rsidRDefault="0015602C" w:rsidP="00A944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36" w:type="dxa"/>
            <w:vAlign w:val="center"/>
          </w:tcPr>
          <w:p w14:paraId="242243D9" w14:textId="2F5B74FF" w:rsidR="0015602C" w:rsidRPr="00D736D8" w:rsidRDefault="0015602C" w:rsidP="00A94460">
            <w:pPr>
              <w:jc w:val="center"/>
              <w:rPr>
                <w:sz w:val="24"/>
                <w:szCs w:val="24"/>
              </w:rPr>
            </w:pPr>
            <w:r w:rsidRPr="00D736D8">
              <w:rPr>
                <w:sz w:val="24"/>
                <w:szCs w:val="24"/>
              </w:rPr>
              <w:t>Цех 3</w:t>
            </w:r>
          </w:p>
        </w:tc>
        <w:tc>
          <w:tcPr>
            <w:tcW w:w="2336" w:type="dxa"/>
            <w:vAlign w:val="center"/>
          </w:tcPr>
          <w:p w14:paraId="5191B0CD" w14:textId="55151380" w:rsidR="0015602C" w:rsidRPr="00D736D8" w:rsidRDefault="00A94460" w:rsidP="00A94460">
            <w:pPr>
              <w:jc w:val="center"/>
              <w:rPr>
                <w:sz w:val="24"/>
                <w:szCs w:val="24"/>
              </w:rPr>
            </w:pPr>
            <w:r w:rsidRPr="00D736D8">
              <w:rPr>
                <w:sz w:val="24"/>
                <w:szCs w:val="24"/>
              </w:rPr>
              <w:t>38</w:t>
            </w:r>
          </w:p>
        </w:tc>
        <w:tc>
          <w:tcPr>
            <w:tcW w:w="2337" w:type="dxa"/>
            <w:vAlign w:val="center"/>
          </w:tcPr>
          <w:p w14:paraId="5D388190" w14:textId="6303F5D9" w:rsidR="0015602C" w:rsidRPr="00D736D8" w:rsidRDefault="0015602C" w:rsidP="00A94460">
            <w:pPr>
              <w:jc w:val="center"/>
              <w:rPr>
                <w:sz w:val="24"/>
                <w:szCs w:val="24"/>
              </w:rPr>
            </w:pPr>
            <w:r w:rsidRPr="00D736D8">
              <w:rPr>
                <w:sz w:val="24"/>
                <w:szCs w:val="24"/>
              </w:rPr>
              <w:t>0</w:t>
            </w:r>
          </w:p>
        </w:tc>
      </w:tr>
      <w:tr w:rsidR="0015602C" w:rsidRPr="00D736D8" w14:paraId="44041375" w14:textId="77777777" w:rsidTr="00A94460">
        <w:tc>
          <w:tcPr>
            <w:tcW w:w="2336" w:type="dxa"/>
            <w:vMerge w:val="restart"/>
            <w:vAlign w:val="center"/>
          </w:tcPr>
          <w:p w14:paraId="54F94083" w14:textId="7B9A2C61" w:rsidR="0015602C" w:rsidRPr="00D736D8" w:rsidRDefault="0015602C" w:rsidP="00A94460">
            <w:pPr>
              <w:jc w:val="center"/>
              <w:rPr>
                <w:sz w:val="24"/>
                <w:szCs w:val="24"/>
              </w:rPr>
            </w:pPr>
            <w:r w:rsidRPr="00D736D8">
              <w:rPr>
                <w:sz w:val="24"/>
                <w:szCs w:val="24"/>
              </w:rPr>
              <w:t>Третий корпус</w:t>
            </w:r>
          </w:p>
        </w:tc>
        <w:tc>
          <w:tcPr>
            <w:tcW w:w="2336" w:type="dxa"/>
            <w:vAlign w:val="center"/>
          </w:tcPr>
          <w:p w14:paraId="792CCCBC" w14:textId="119D4971" w:rsidR="0015602C" w:rsidRPr="00D736D8" w:rsidRDefault="0015602C" w:rsidP="00A94460">
            <w:pPr>
              <w:jc w:val="center"/>
              <w:rPr>
                <w:sz w:val="24"/>
                <w:szCs w:val="24"/>
              </w:rPr>
            </w:pPr>
            <w:r w:rsidRPr="00D736D8">
              <w:rPr>
                <w:sz w:val="24"/>
                <w:szCs w:val="24"/>
              </w:rPr>
              <w:t>Архив</w:t>
            </w:r>
          </w:p>
        </w:tc>
        <w:tc>
          <w:tcPr>
            <w:tcW w:w="2336" w:type="dxa"/>
            <w:vAlign w:val="center"/>
          </w:tcPr>
          <w:p w14:paraId="46B73EC2" w14:textId="4093CD5F" w:rsidR="0015602C" w:rsidRPr="00D736D8" w:rsidRDefault="0015602C" w:rsidP="00A94460">
            <w:pPr>
              <w:jc w:val="center"/>
              <w:rPr>
                <w:sz w:val="24"/>
                <w:szCs w:val="24"/>
              </w:rPr>
            </w:pPr>
            <w:r w:rsidRPr="00D736D8">
              <w:rPr>
                <w:sz w:val="24"/>
                <w:szCs w:val="24"/>
              </w:rPr>
              <w:t>1</w:t>
            </w:r>
            <w:r w:rsidR="00A94460" w:rsidRPr="00D736D8">
              <w:rPr>
                <w:sz w:val="24"/>
                <w:szCs w:val="24"/>
              </w:rPr>
              <w:t>7</w:t>
            </w:r>
          </w:p>
        </w:tc>
        <w:tc>
          <w:tcPr>
            <w:tcW w:w="2337" w:type="dxa"/>
            <w:vAlign w:val="center"/>
          </w:tcPr>
          <w:p w14:paraId="7EEF790E" w14:textId="29FB67B1" w:rsidR="0015602C" w:rsidRPr="00D736D8" w:rsidRDefault="0015602C" w:rsidP="00A94460">
            <w:pPr>
              <w:jc w:val="center"/>
              <w:rPr>
                <w:sz w:val="24"/>
                <w:szCs w:val="24"/>
              </w:rPr>
            </w:pPr>
            <w:r w:rsidRPr="00D736D8">
              <w:rPr>
                <w:sz w:val="24"/>
                <w:szCs w:val="24"/>
              </w:rPr>
              <w:t>0</w:t>
            </w:r>
          </w:p>
        </w:tc>
      </w:tr>
      <w:tr w:rsidR="0015602C" w:rsidRPr="00D736D8" w14:paraId="4C38DADC" w14:textId="77777777" w:rsidTr="00A94460">
        <w:tc>
          <w:tcPr>
            <w:tcW w:w="2336" w:type="dxa"/>
            <w:vMerge/>
            <w:vAlign w:val="center"/>
          </w:tcPr>
          <w:p w14:paraId="300463FD" w14:textId="77777777" w:rsidR="0015602C" w:rsidRPr="00D736D8" w:rsidRDefault="0015602C" w:rsidP="00A944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36" w:type="dxa"/>
            <w:vAlign w:val="center"/>
          </w:tcPr>
          <w:p w14:paraId="337CB85A" w14:textId="0451978A" w:rsidR="0015602C" w:rsidRPr="00D736D8" w:rsidRDefault="0015602C" w:rsidP="00A94460">
            <w:pPr>
              <w:jc w:val="center"/>
              <w:rPr>
                <w:sz w:val="24"/>
                <w:szCs w:val="24"/>
              </w:rPr>
            </w:pPr>
            <w:r w:rsidRPr="00D736D8">
              <w:rPr>
                <w:sz w:val="24"/>
                <w:szCs w:val="24"/>
              </w:rPr>
              <w:t>Отдел закупок</w:t>
            </w:r>
          </w:p>
        </w:tc>
        <w:tc>
          <w:tcPr>
            <w:tcW w:w="2336" w:type="dxa"/>
            <w:vAlign w:val="center"/>
          </w:tcPr>
          <w:p w14:paraId="52B92D8F" w14:textId="0A904C5C" w:rsidR="0015602C" w:rsidRPr="00D736D8" w:rsidRDefault="00A94460" w:rsidP="00A94460">
            <w:pPr>
              <w:jc w:val="center"/>
              <w:rPr>
                <w:sz w:val="24"/>
                <w:szCs w:val="24"/>
              </w:rPr>
            </w:pPr>
            <w:r w:rsidRPr="00D736D8">
              <w:rPr>
                <w:sz w:val="24"/>
                <w:szCs w:val="24"/>
              </w:rPr>
              <w:t>34</w:t>
            </w:r>
          </w:p>
        </w:tc>
        <w:tc>
          <w:tcPr>
            <w:tcW w:w="2337" w:type="dxa"/>
            <w:vAlign w:val="center"/>
          </w:tcPr>
          <w:p w14:paraId="2515B120" w14:textId="2CC5AD52" w:rsidR="0015602C" w:rsidRPr="00D736D8" w:rsidRDefault="0015602C" w:rsidP="00A94460">
            <w:pPr>
              <w:jc w:val="center"/>
              <w:rPr>
                <w:sz w:val="24"/>
                <w:szCs w:val="24"/>
              </w:rPr>
            </w:pPr>
            <w:r w:rsidRPr="00D736D8">
              <w:rPr>
                <w:sz w:val="24"/>
                <w:szCs w:val="24"/>
              </w:rPr>
              <w:t>0</w:t>
            </w:r>
          </w:p>
        </w:tc>
      </w:tr>
      <w:tr w:rsidR="0015602C" w:rsidRPr="00D736D8" w14:paraId="00139E8F" w14:textId="77777777" w:rsidTr="00A94460">
        <w:tc>
          <w:tcPr>
            <w:tcW w:w="2336" w:type="dxa"/>
            <w:vMerge/>
            <w:vAlign w:val="center"/>
          </w:tcPr>
          <w:p w14:paraId="3F0B4873" w14:textId="77777777" w:rsidR="0015602C" w:rsidRPr="00D736D8" w:rsidRDefault="0015602C" w:rsidP="00A944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36" w:type="dxa"/>
            <w:vAlign w:val="center"/>
          </w:tcPr>
          <w:p w14:paraId="2EE73E85" w14:textId="28E3296B" w:rsidR="0015602C" w:rsidRPr="00D736D8" w:rsidRDefault="0015602C" w:rsidP="00A94460">
            <w:pPr>
              <w:jc w:val="center"/>
              <w:rPr>
                <w:sz w:val="24"/>
                <w:szCs w:val="24"/>
              </w:rPr>
            </w:pPr>
            <w:r w:rsidRPr="00D736D8">
              <w:rPr>
                <w:sz w:val="24"/>
                <w:szCs w:val="24"/>
              </w:rPr>
              <w:t>Склад</w:t>
            </w:r>
          </w:p>
        </w:tc>
        <w:tc>
          <w:tcPr>
            <w:tcW w:w="2336" w:type="dxa"/>
            <w:vAlign w:val="center"/>
          </w:tcPr>
          <w:p w14:paraId="78563D85" w14:textId="6B6FAC46" w:rsidR="0015602C" w:rsidRPr="00D736D8" w:rsidRDefault="0015602C" w:rsidP="00A94460">
            <w:pPr>
              <w:jc w:val="center"/>
              <w:rPr>
                <w:sz w:val="24"/>
                <w:szCs w:val="24"/>
              </w:rPr>
            </w:pPr>
            <w:r w:rsidRPr="00D736D8">
              <w:rPr>
                <w:sz w:val="24"/>
                <w:szCs w:val="24"/>
              </w:rPr>
              <w:t>3</w:t>
            </w:r>
            <w:r w:rsidR="00A94460" w:rsidRPr="00D736D8">
              <w:rPr>
                <w:sz w:val="24"/>
                <w:szCs w:val="24"/>
              </w:rPr>
              <w:t>8</w:t>
            </w:r>
          </w:p>
        </w:tc>
        <w:tc>
          <w:tcPr>
            <w:tcW w:w="2337" w:type="dxa"/>
            <w:vAlign w:val="center"/>
          </w:tcPr>
          <w:p w14:paraId="1F8302EA" w14:textId="3696E939" w:rsidR="0015602C" w:rsidRPr="00D736D8" w:rsidRDefault="0015602C" w:rsidP="00A94460">
            <w:pPr>
              <w:jc w:val="center"/>
              <w:rPr>
                <w:sz w:val="24"/>
                <w:szCs w:val="24"/>
              </w:rPr>
            </w:pPr>
            <w:r w:rsidRPr="00D736D8">
              <w:rPr>
                <w:sz w:val="24"/>
                <w:szCs w:val="24"/>
              </w:rPr>
              <w:t>0</w:t>
            </w:r>
          </w:p>
        </w:tc>
      </w:tr>
    </w:tbl>
    <w:p w14:paraId="2448156D" w14:textId="5046837F" w:rsidR="006004E8" w:rsidRPr="00D736D8" w:rsidRDefault="006004E8" w:rsidP="006004E8">
      <w:pPr>
        <w:rPr>
          <w:sz w:val="24"/>
          <w:szCs w:val="24"/>
        </w:rPr>
      </w:pPr>
    </w:p>
    <w:p w14:paraId="3C2F8078" w14:textId="0E546BA3" w:rsidR="00A94460" w:rsidRPr="00D736D8" w:rsidRDefault="00A94460" w:rsidP="00602DBD">
      <w:pPr>
        <w:spacing w:after="0" w:line="360" w:lineRule="auto"/>
        <w:ind w:firstLine="709"/>
        <w:rPr>
          <w:sz w:val="24"/>
          <w:szCs w:val="24"/>
        </w:rPr>
      </w:pPr>
      <w:r w:rsidRPr="00D736D8">
        <w:rPr>
          <w:sz w:val="24"/>
          <w:szCs w:val="24"/>
        </w:rPr>
        <w:t>Таким образом, в результате выполнения данного раздела была определена структура организации с количеством человек в конкретном отделе</w:t>
      </w:r>
      <w:r w:rsidR="00257150" w:rsidRPr="00D736D8">
        <w:rPr>
          <w:sz w:val="24"/>
          <w:szCs w:val="24"/>
        </w:rPr>
        <w:t xml:space="preserve">. </w:t>
      </w:r>
      <w:r w:rsidRPr="00D736D8">
        <w:rPr>
          <w:sz w:val="24"/>
          <w:szCs w:val="24"/>
        </w:rPr>
        <w:t>Была разработана структурная схема организации для формализации исходных данных.</w:t>
      </w:r>
    </w:p>
    <w:p w14:paraId="2FC5242C" w14:textId="4DDB6B97" w:rsidR="00A94460" w:rsidRPr="00D736D8" w:rsidRDefault="00A94460" w:rsidP="000613FB">
      <w:pPr>
        <w:pStyle w:val="11"/>
        <w:numPr>
          <w:ilvl w:val="0"/>
          <w:numId w:val="3"/>
        </w:numPr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5" w:name="_Toc130653751"/>
      <w:r w:rsidRPr="00D736D8">
        <w:rPr>
          <w:rFonts w:ascii="Times New Roman" w:hAnsi="Times New Roman" w:cs="Times New Roman"/>
          <w:b/>
          <w:color w:val="auto"/>
          <w:sz w:val="24"/>
          <w:szCs w:val="24"/>
        </w:rPr>
        <w:t>Выбор и расчет активного сетевого и серверного оборудования</w:t>
      </w:r>
      <w:bookmarkEnd w:id="5"/>
    </w:p>
    <w:p w14:paraId="75BB6B4D" w14:textId="71CDEFCF" w:rsidR="00A94460" w:rsidRPr="00D736D8" w:rsidRDefault="00A94460" w:rsidP="00602DBD">
      <w:pPr>
        <w:spacing w:after="0" w:line="360" w:lineRule="auto"/>
        <w:ind w:firstLine="709"/>
        <w:jc w:val="both"/>
        <w:rPr>
          <w:sz w:val="24"/>
          <w:szCs w:val="24"/>
        </w:rPr>
      </w:pPr>
      <w:r w:rsidRPr="00D736D8">
        <w:rPr>
          <w:sz w:val="24"/>
          <w:szCs w:val="24"/>
        </w:rPr>
        <w:t xml:space="preserve">После формирования структуры организации, необходимо подобрать серверное оборудование для обеспечения функционирования информационно-коммуникационной инфраструктуры предприятия. Согласно трехуровневой иерархической модели построения </w:t>
      </w:r>
      <w:r w:rsidRPr="00D736D8">
        <w:rPr>
          <w:sz w:val="24"/>
          <w:szCs w:val="24"/>
        </w:rPr>
        <w:lastRenderedPageBreak/>
        <w:t>сетей, представленной на рисунке 1, для построения сети организации требуется оборудования разных категорий и функциональности.</w:t>
      </w:r>
    </w:p>
    <w:p w14:paraId="346F7F7D" w14:textId="77777777" w:rsidR="00A94460" w:rsidRPr="00D736D8" w:rsidRDefault="00A94460" w:rsidP="00A94460">
      <w:pPr>
        <w:keepNext/>
        <w:jc w:val="center"/>
        <w:rPr>
          <w:sz w:val="24"/>
          <w:szCs w:val="24"/>
        </w:rPr>
      </w:pPr>
      <w:r w:rsidRPr="00D736D8">
        <w:rPr>
          <w:noProof/>
          <w:sz w:val="24"/>
          <w:szCs w:val="24"/>
          <w:lang w:eastAsia="ru-RU"/>
        </w:rPr>
        <w:drawing>
          <wp:inline distT="0" distB="0" distL="0" distR="0" wp14:anchorId="2F1FA4EF" wp14:editId="2EB3BDD6">
            <wp:extent cx="5940425" cy="3589521"/>
            <wp:effectExtent l="0" t="0" r="3175" b="0"/>
            <wp:docPr id="1" name="Рисунок 1" descr="https://moodle.kstu.ru/pluginfile.php/374160/mod_book/chapter/18734/Image_6_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moodle.kstu.ru/pluginfile.php/374160/mod_book/chapter/18734/Image_6_09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5895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75DC27" w14:textId="436A3EFF" w:rsidR="00A94460" w:rsidRPr="00D736D8" w:rsidRDefault="00A94460" w:rsidP="00A94460">
      <w:pPr>
        <w:pStyle w:val="a8"/>
        <w:jc w:val="center"/>
        <w:rPr>
          <w:i w:val="0"/>
          <w:color w:val="auto"/>
          <w:sz w:val="24"/>
          <w:szCs w:val="24"/>
        </w:rPr>
      </w:pPr>
      <w:r w:rsidRPr="00D736D8">
        <w:rPr>
          <w:i w:val="0"/>
          <w:color w:val="auto"/>
          <w:sz w:val="24"/>
          <w:szCs w:val="24"/>
        </w:rPr>
        <w:t xml:space="preserve">Рисунок </w:t>
      </w:r>
      <w:r w:rsidRPr="00D736D8">
        <w:rPr>
          <w:i w:val="0"/>
          <w:color w:val="auto"/>
          <w:sz w:val="24"/>
          <w:szCs w:val="24"/>
        </w:rPr>
        <w:fldChar w:fldCharType="begin"/>
      </w:r>
      <w:r w:rsidRPr="00D736D8">
        <w:rPr>
          <w:i w:val="0"/>
          <w:color w:val="auto"/>
          <w:sz w:val="24"/>
          <w:szCs w:val="24"/>
        </w:rPr>
        <w:instrText xml:space="preserve"> SEQ Рисунок \* ARABIC </w:instrText>
      </w:r>
      <w:r w:rsidRPr="00D736D8">
        <w:rPr>
          <w:i w:val="0"/>
          <w:color w:val="auto"/>
          <w:sz w:val="24"/>
          <w:szCs w:val="24"/>
        </w:rPr>
        <w:fldChar w:fldCharType="separate"/>
      </w:r>
      <w:r w:rsidR="00BB74AC" w:rsidRPr="00D736D8">
        <w:rPr>
          <w:i w:val="0"/>
          <w:noProof/>
          <w:color w:val="auto"/>
          <w:sz w:val="24"/>
          <w:szCs w:val="24"/>
        </w:rPr>
        <w:t>1</w:t>
      </w:r>
      <w:r w:rsidRPr="00D736D8">
        <w:rPr>
          <w:i w:val="0"/>
          <w:color w:val="auto"/>
          <w:sz w:val="24"/>
          <w:szCs w:val="24"/>
        </w:rPr>
        <w:fldChar w:fldCharType="end"/>
      </w:r>
      <w:r w:rsidRPr="00D736D8">
        <w:rPr>
          <w:i w:val="0"/>
          <w:color w:val="auto"/>
          <w:sz w:val="24"/>
          <w:szCs w:val="24"/>
        </w:rPr>
        <w:t xml:space="preserve"> - Трехуровневая иерархическая модель сети</w:t>
      </w:r>
    </w:p>
    <w:p w14:paraId="0176CB3A" w14:textId="77777777" w:rsidR="000B5CF7" w:rsidRPr="00D736D8" w:rsidRDefault="000B5CF7" w:rsidP="00602DBD">
      <w:pPr>
        <w:spacing w:after="0" w:line="360" w:lineRule="auto"/>
        <w:ind w:firstLine="709"/>
        <w:jc w:val="both"/>
        <w:rPr>
          <w:sz w:val="24"/>
          <w:szCs w:val="24"/>
        </w:rPr>
      </w:pPr>
      <w:bookmarkStart w:id="6" w:name="_Toc104056632"/>
      <w:r w:rsidRPr="00D736D8">
        <w:rPr>
          <w:sz w:val="24"/>
          <w:szCs w:val="24"/>
        </w:rPr>
        <w:t xml:space="preserve">На уровне доступа обеспечивается подключение конечных рабочих станций. На уровне распределения реализуется маршрутизация пакетов и их фильтрация (на основе списков доступа и т. п.). </w:t>
      </w:r>
    </w:p>
    <w:p w14:paraId="455F15E9" w14:textId="77777777" w:rsidR="000B5CF7" w:rsidRPr="00D736D8" w:rsidRDefault="000B5CF7" w:rsidP="00602DBD">
      <w:pPr>
        <w:spacing w:after="0" w:line="360" w:lineRule="auto"/>
        <w:ind w:firstLine="709"/>
        <w:jc w:val="both"/>
        <w:rPr>
          <w:sz w:val="24"/>
          <w:szCs w:val="24"/>
        </w:rPr>
      </w:pPr>
      <w:r w:rsidRPr="00D736D8">
        <w:rPr>
          <w:sz w:val="24"/>
          <w:szCs w:val="24"/>
        </w:rPr>
        <w:t xml:space="preserve">Задача оборудования уровня ядра - максимально быстро передать трафик между оборудованием уровня распределения. </w:t>
      </w:r>
    </w:p>
    <w:p w14:paraId="6BD85B11" w14:textId="77777777" w:rsidR="000B5CF7" w:rsidRPr="00D736D8" w:rsidRDefault="000B5CF7" w:rsidP="00602DBD">
      <w:pPr>
        <w:spacing w:after="0" w:line="360" w:lineRule="auto"/>
        <w:ind w:firstLine="709"/>
        <w:jc w:val="both"/>
        <w:rPr>
          <w:sz w:val="24"/>
          <w:szCs w:val="24"/>
        </w:rPr>
      </w:pPr>
      <w:r w:rsidRPr="00D736D8">
        <w:rPr>
          <w:sz w:val="24"/>
          <w:szCs w:val="24"/>
        </w:rPr>
        <w:t>Если рассматривать типовую сеть крупной организации, занимающей несколько этажей одного здания, то уровень распределения будет соответствовать оборудованию, объединяющему коммутаторы каждого этажа, а уровень ядра - активному оборудованию, размещаемому обычно в главной серверной.</w:t>
      </w:r>
    </w:p>
    <w:p w14:paraId="662A9528" w14:textId="77777777" w:rsidR="000B5CF7" w:rsidRPr="00D736D8" w:rsidRDefault="000B5CF7" w:rsidP="00602DBD">
      <w:pPr>
        <w:spacing w:after="0" w:line="360" w:lineRule="auto"/>
        <w:ind w:firstLine="709"/>
        <w:jc w:val="both"/>
        <w:rPr>
          <w:sz w:val="24"/>
          <w:szCs w:val="24"/>
        </w:rPr>
      </w:pPr>
      <w:r w:rsidRPr="00D736D8">
        <w:rPr>
          <w:sz w:val="24"/>
          <w:szCs w:val="24"/>
        </w:rPr>
        <w:t xml:space="preserve">Это классическая схема иерархической структуры, которая на практике часто модифицируется с учетом специфики организации и оборудования. В зависимости от размеров предприятия, может отсутствовать какой-либо уровень, и структура сети станет двухуровневой. </w:t>
      </w:r>
    </w:p>
    <w:p w14:paraId="0AA914A6" w14:textId="77777777" w:rsidR="000B5CF7" w:rsidRPr="00D736D8" w:rsidRDefault="000B5CF7" w:rsidP="00602DBD">
      <w:pPr>
        <w:spacing w:after="0" w:line="360" w:lineRule="auto"/>
        <w:ind w:firstLine="709"/>
        <w:jc w:val="both"/>
        <w:rPr>
          <w:sz w:val="24"/>
          <w:szCs w:val="24"/>
        </w:rPr>
      </w:pPr>
      <w:r w:rsidRPr="00D736D8">
        <w:rPr>
          <w:sz w:val="24"/>
          <w:szCs w:val="24"/>
        </w:rPr>
        <w:t xml:space="preserve">Маршрутизацию данных можно реализовать на уровне ядра, а оборудование уровня распределения будет только пересылать данные внутри сегмента сети. </w:t>
      </w:r>
    </w:p>
    <w:p w14:paraId="1389D41D" w14:textId="77777777" w:rsidR="000B5CF7" w:rsidRPr="00D736D8" w:rsidRDefault="000B5CF7" w:rsidP="00602DBD">
      <w:pPr>
        <w:spacing w:after="0" w:line="360" w:lineRule="auto"/>
        <w:ind w:firstLine="709"/>
        <w:jc w:val="both"/>
        <w:rPr>
          <w:sz w:val="24"/>
          <w:szCs w:val="24"/>
        </w:rPr>
      </w:pPr>
      <w:r w:rsidRPr="00D736D8">
        <w:rPr>
          <w:sz w:val="24"/>
          <w:szCs w:val="24"/>
        </w:rPr>
        <w:t xml:space="preserve">Все зависит от решаемых задач, распределения потоков информации и предъявляемых к информационной системе требований. </w:t>
      </w:r>
    </w:p>
    <w:p w14:paraId="22C1D077" w14:textId="22CF2A08" w:rsidR="000B5CF7" w:rsidRPr="00D736D8" w:rsidRDefault="000B5CF7" w:rsidP="00602DBD">
      <w:pPr>
        <w:spacing w:after="0" w:line="360" w:lineRule="auto"/>
        <w:ind w:firstLine="709"/>
        <w:jc w:val="both"/>
        <w:rPr>
          <w:sz w:val="24"/>
          <w:szCs w:val="24"/>
        </w:rPr>
      </w:pPr>
      <w:r w:rsidRPr="00D736D8">
        <w:rPr>
          <w:sz w:val="24"/>
          <w:szCs w:val="24"/>
        </w:rPr>
        <w:lastRenderedPageBreak/>
        <w:t>В результате необходимо подобрать оборудование для каждого из уровней трехуровневой иерархической модели. Данные об оборудовании их типе, модели, характеристиках, а также ценах представлены в таблице 3.</w:t>
      </w:r>
    </w:p>
    <w:p w14:paraId="04C55FBF" w14:textId="67791002" w:rsidR="000B5CF7" w:rsidRPr="00D736D8" w:rsidRDefault="000B5CF7" w:rsidP="000B5CF7">
      <w:pPr>
        <w:pStyle w:val="a9"/>
        <w:spacing w:before="0" w:beforeAutospacing="0" w:after="0" w:afterAutospacing="0" w:line="396" w:lineRule="auto"/>
        <w:ind w:left="360" w:firstLine="348"/>
        <w:jc w:val="right"/>
        <w:rPr>
          <w:color w:val="000000"/>
        </w:rPr>
      </w:pPr>
      <w:r w:rsidRPr="00D736D8">
        <w:rPr>
          <w:color w:val="000000"/>
        </w:rPr>
        <w:t>Таблица 3. Активное сетевое оборудование</w:t>
      </w:r>
    </w:p>
    <w:tbl>
      <w:tblPr>
        <w:tblStyle w:val="a7"/>
        <w:tblW w:w="9362" w:type="dxa"/>
        <w:tblLayout w:type="fixed"/>
        <w:tblLook w:val="04A0" w:firstRow="1" w:lastRow="0" w:firstColumn="1" w:lastColumn="0" w:noHBand="0" w:noVBand="1"/>
      </w:tblPr>
      <w:tblGrid>
        <w:gridCol w:w="1555"/>
        <w:gridCol w:w="1701"/>
        <w:gridCol w:w="1701"/>
        <w:gridCol w:w="4405"/>
      </w:tblGrid>
      <w:tr w:rsidR="000B5CF7" w:rsidRPr="00D736D8" w14:paraId="0A82E7A7" w14:textId="77777777" w:rsidTr="000613FB">
        <w:tc>
          <w:tcPr>
            <w:tcW w:w="1555" w:type="dxa"/>
            <w:vAlign w:val="center"/>
          </w:tcPr>
          <w:p w14:paraId="74D86760" w14:textId="77777777" w:rsidR="000B5CF7" w:rsidRPr="00D736D8" w:rsidRDefault="000B5CF7" w:rsidP="00602DBD">
            <w:pPr>
              <w:jc w:val="center"/>
              <w:rPr>
                <w:sz w:val="24"/>
                <w:szCs w:val="24"/>
                <w:lang w:val="en-US" w:eastAsia="ru-RU"/>
              </w:rPr>
            </w:pPr>
          </w:p>
        </w:tc>
        <w:tc>
          <w:tcPr>
            <w:tcW w:w="1701" w:type="dxa"/>
            <w:vAlign w:val="center"/>
          </w:tcPr>
          <w:p w14:paraId="2D02CA42" w14:textId="77777777" w:rsidR="000B5CF7" w:rsidRPr="00D736D8" w:rsidRDefault="000B5CF7" w:rsidP="00602DBD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 w:rsidRPr="00D736D8">
              <w:rPr>
                <w:b/>
                <w:sz w:val="24"/>
                <w:szCs w:val="24"/>
                <w:lang w:eastAsia="ru-RU"/>
              </w:rPr>
              <w:t>Тип оборудования</w:t>
            </w:r>
          </w:p>
        </w:tc>
        <w:tc>
          <w:tcPr>
            <w:tcW w:w="1701" w:type="dxa"/>
            <w:vAlign w:val="center"/>
          </w:tcPr>
          <w:p w14:paraId="5F160D88" w14:textId="77777777" w:rsidR="000B5CF7" w:rsidRPr="00D736D8" w:rsidRDefault="000B5CF7" w:rsidP="00602DBD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 w:rsidRPr="00D736D8">
              <w:rPr>
                <w:b/>
                <w:sz w:val="24"/>
                <w:szCs w:val="24"/>
                <w:lang w:eastAsia="ru-RU"/>
              </w:rPr>
              <w:t>Модель</w:t>
            </w:r>
          </w:p>
        </w:tc>
        <w:tc>
          <w:tcPr>
            <w:tcW w:w="4405" w:type="dxa"/>
            <w:vAlign w:val="center"/>
          </w:tcPr>
          <w:p w14:paraId="6C120627" w14:textId="77777777" w:rsidR="000B5CF7" w:rsidRPr="00D736D8" w:rsidRDefault="000B5CF7" w:rsidP="00602DBD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 w:rsidRPr="00D736D8">
              <w:rPr>
                <w:b/>
                <w:sz w:val="24"/>
                <w:szCs w:val="24"/>
                <w:lang w:eastAsia="ru-RU"/>
              </w:rPr>
              <w:t>Технические характеристики</w:t>
            </w:r>
          </w:p>
        </w:tc>
      </w:tr>
      <w:tr w:rsidR="000B5CF7" w:rsidRPr="00D736D8" w14:paraId="57C24EAE" w14:textId="77777777" w:rsidTr="000613FB">
        <w:tc>
          <w:tcPr>
            <w:tcW w:w="1555" w:type="dxa"/>
            <w:vMerge w:val="restart"/>
            <w:vAlign w:val="center"/>
          </w:tcPr>
          <w:p w14:paraId="5AFDB148" w14:textId="77777777" w:rsidR="000B5CF7" w:rsidRPr="00D736D8" w:rsidRDefault="000B5CF7" w:rsidP="00602DBD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 w:rsidRPr="00D736D8">
              <w:rPr>
                <w:b/>
                <w:sz w:val="24"/>
                <w:szCs w:val="24"/>
                <w:lang w:eastAsia="ru-RU"/>
              </w:rPr>
              <w:t>Уровень ядра</w:t>
            </w:r>
          </w:p>
        </w:tc>
        <w:tc>
          <w:tcPr>
            <w:tcW w:w="1701" w:type="dxa"/>
            <w:vAlign w:val="center"/>
          </w:tcPr>
          <w:p w14:paraId="5186F929" w14:textId="77777777" w:rsidR="000B5CF7" w:rsidRPr="00D736D8" w:rsidRDefault="000B5CF7" w:rsidP="00602DBD">
            <w:pPr>
              <w:jc w:val="center"/>
              <w:rPr>
                <w:sz w:val="24"/>
                <w:szCs w:val="24"/>
                <w:lang w:eastAsia="ru-RU"/>
              </w:rPr>
            </w:pPr>
            <w:r w:rsidRPr="00D736D8">
              <w:rPr>
                <w:sz w:val="24"/>
                <w:szCs w:val="24"/>
                <w:lang w:eastAsia="ru-RU"/>
              </w:rPr>
              <w:t>Коммутатор третьего уровня</w:t>
            </w:r>
          </w:p>
        </w:tc>
        <w:tc>
          <w:tcPr>
            <w:tcW w:w="1701" w:type="dxa"/>
            <w:vAlign w:val="center"/>
          </w:tcPr>
          <w:p w14:paraId="42118A36" w14:textId="77777777" w:rsidR="000B5CF7" w:rsidRPr="00D736D8" w:rsidRDefault="000B5CF7" w:rsidP="00602DBD">
            <w:pPr>
              <w:jc w:val="center"/>
              <w:rPr>
                <w:sz w:val="24"/>
                <w:szCs w:val="24"/>
                <w:lang w:val="en-US" w:eastAsia="ru-RU"/>
              </w:rPr>
            </w:pPr>
            <w:r w:rsidRPr="00D736D8">
              <w:rPr>
                <w:sz w:val="24"/>
                <w:szCs w:val="24"/>
                <w:lang w:val="en-US"/>
              </w:rPr>
              <w:t>Huawei S2720-28TP-EI</w:t>
            </w:r>
          </w:p>
        </w:tc>
        <w:tc>
          <w:tcPr>
            <w:tcW w:w="4405" w:type="dxa"/>
            <w:vAlign w:val="center"/>
          </w:tcPr>
          <w:p w14:paraId="35F01E2C" w14:textId="77777777" w:rsidR="000B5CF7" w:rsidRPr="00D736D8" w:rsidRDefault="000B5CF7" w:rsidP="00602DBD">
            <w:pPr>
              <w:jc w:val="both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D736D8">
              <w:rPr>
                <w:color w:val="000000" w:themeColor="text1"/>
                <w:sz w:val="24"/>
                <w:szCs w:val="24"/>
                <w:shd w:val="clear" w:color="auto" w:fill="FFFFFF"/>
              </w:rPr>
              <w:t>68 Гбит/с, 20,4 млн пакетов в секунду, Нисходящее направление: 16 Ethernet-портов 10/100 Base-TX; 8 портов GE</w:t>
            </w:r>
            <w:r w:rsidRPr="00D736D8">
              <w:rPr>
                <w:color w:val="000000" w:themeColor="text1"/>
                <w:sz w:val="24"/>
                <w:szCs w:val="24"/>
              </w:rPr>
              <w:br/>
            </w:r>
            <w:r w:rsidRPr="00D736D8">
              <w:rPr>
                <w:color w:val="000000" w:themeColor="text1"/>
                <w:sz w:val="24"/>
                <w:szCs w:val="24"/>
                <w:shd w:val="clear" w:color="auto" w:fill="FFFFFF"/>
              </w:rPr>
              <w:t>Восходящее направление: 4 порта GE,16 000 записей MAC-адресов</w:t>
            </w:r>
            <w:r w:rsidRPr="00D736D8">
              <w:rPr>
                <w:color w:val="000000" w:themeColor="text1"/>
                <w:sz w:val="24"/>
                <w:szCs w:val="24"/>
              </w:rPr>
              <w:br/>
            </w:r>
            <w:r w:rsidRPr="00D736D8">
              <w:rPr>
                <w:color w:val="000000" w:themeColor="text1"/>
                <w:sz w:val="24"/>
                <w:szCs w:val="24"/>
                <w:shd w:val="clear" w:color="auto" w:fill="FFFFFF"/>
              </w:rPr>
              <w:t>Настройка времени старения MAC-адресов</w:t>
            </w:r>
            <w:r w:rsidRPr="00D736D8">
              <w:rPr>
                <w:color w:val="000000" w:themeColor="text1"/>
                <w:sz w:val="24"/>
                <w:szCs w:val="24"/>
              </w:rPr>
              <w:br/>
            </w:r>
            <w:r w:rsidRPr="00D736D8">
              <w:rPr>
                <w:color w:val="000000" w:themeColor="text1"/>
                <w:sz w:val="24"/>
                <w:szCs w:val="24"/>
                <w:shd w:val="clear" w:color="auto" w:fill="FFFFFF"/>
              </w:rPr>
              <w:t>Записи MAC-адресов типа «черная дыра», 4 000 VLAN</w:t>
            </w:r>
            <w:r w:rsidRPr="00D736D8">
              <w:rPr>
                <w:color w:val="000000" w:themeColor="text1"/>
                <w:sz w:val="24"/>
                <w:szCs w:val="24"/>
              </w:rPr>
              <w:br/>
            </w:r>
            <w:r w:rsidRPr="00D736D8">
              <w:rPr>
                <w:color w:val="000000" w:themeColor="text1"/>
                <w:sz w:val="24"/>
                <w:szCs w:val="24"/>
                <w:shd w:val="clear" w:color="auto" w:fill="FFFFFF"/>
              </w:rPr>
              <w:t>Распределение сетей VLAN на основе MAC-адресов, протоколов, IP-подсетей, политики и интерфейсов</w:t>
            </w:r>
            <w:r w:rsidRPr="00D736D8">
              <w:rPr>
                <w:color w:val="000000" w:themeColor="text1"/>
                <w:sz w:val="24"/>
                <w:szCs w:val="24"/>
              </w:rPr>
              <w:br/>
            </w:r>
            <w:r w:rsidRPr="00D736D8">
              <w:rPr>
                <w:color w:val="000000" w:themeColor="text1"/>
                <w:sz w:val="24"/>
                <w:szCs w:val="24"/>
                <w:shd w:val="clear" w:color="auto" w:fill="FFFFFF"/>
              </w:rPr>
              <w:t>QinQ на основе порта</w:t>
            </w:r>
            <w:r w:rsidRPr="00D736D8">
              <w:rPr>
                <w:color w:val="000000" w:themeColor="text1"/>
                <w:sz w:val="24"/>
                <w:szCs w:val="24"/>
              </w:rPr>
              <w:br/>
            </w:r>
            <w:r w:rsidRPr="00D736D8">
              <w:rPr>
                <w:color w:val="000000" w:themeColor="text1"/>
                <w:sz w:val="24"/>
                <w:szCs w:val="24"/>
                <w:shd w:val="clear" w:color="auto" w:fill="FFFFFF"/>
              </w:rPr>
              <w:t>Ограничение числа изучаемых MAC-адресов</w:t>
            </w:r>
          </w:p>
        </w:tc>
      </w:tr>
      <w:tr w:rsidR="000B5CF7" w:rsidRPr="00D736D8" w14:paraId="41E47902" w14:textId="77777777" w:rsidTr="000613FB">
        <w:tc>
          <w:tcPr>
            <w:tcW w:w="1555" w:type="dxa"/>
            <w:vMerge/>
            <w:vAlign w:val="center"/>
          </w:tcPr>
          <w:p w14:paraId="54515B1A" w14:textId="77777777" w:rsidR="000B5CF7" w:rsidRPr="00D736D8" w:rsidRDefault="000B5CF7" w:rsidP="00602DBD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14:paraId="5020D1E1" w14:textId="77777777" w:rsidR="000B5CF7" w:rsidRPr="00D736D8" w:rsidRDefault="000B5CF7" w:rsidP="00602DBD">
            <w:pPr>
              <w:jc w:val="center"/>
              <w:rPr>
                <w:sz w:val="24"/>
                <w:szCs w:val="24"/>
                <w:lang w:eastAsia="ru-RU"/>
              </w:rPr>
            </w:pPr>
            <w:r w:rsidRPr="00D736D8">
              <w:rPr>
                <w:sz w:val="24"/>
                <w:szCs w:val="24"/>
                <w:lang w:eastAsia="ru-RU"/>
              </w:rPr>
              <w:t>Маршрутизатор</w:t>
            </w:r>
          </w:p>
        </w:tc>
        <w:tc>
          <w:tcPr>
            <w:tcW w:w="1701" w:type="dxa"/>
            <w:vAlign w:val="center"/>
          </w:tcPr>
          <w:p w14:paraId="162091FD" w14:textId="77777777" w:rsidR="000B5CF7" w:rsidRPr="00D736D8" w:rsidRDefault="000B5CF7" w:rsidP="00602DBD">
            <w:pPr>
              <w:jc w:val="center"/>
              <w:rPr>
                <w:sz w:val="24"/>
                <w:szCs w:val="24"/>
              </w:rPr>
            </w:pPr>
            <w:r w:rsidRPr="00D736D8">
              <w:rPr>
                <w:sz w:val="24"/>
                <w:szCs w:val="24"/>
                <w:lang w:val="en-US"/>
              </w:rPr>
              <w:t xml:space="preserve">Huawei </w:t>
            </w:r>
            <w:r w:rsidRPr="00D736D8">
              <w:rPr>
                <w:sz w:val="24"/>
                <w:szCs w:val="24"/>
              </w:rPr>
              <w:t>NE9000-20</w:t>
            </w:r>
          </w:p>
        </w:tc>
        <w:tc>
          <w:tcPr>
            <w:tcW w:w="4405" w:type="dxa"/>
            <w:vAlign w:val="center"/>
          </w:tcPr>
          <w:p w14:paraId="7A8D43F0" w14:textId="77777777" w:rsidR="000B5CF7" w:rsidRPr="00D736D8" w:rsidRDefault="000B5CF7" w:rsidP="00602DBD">
            <w:pPr>
              <w:jc w:val="both"/>
              <w:rPr>
                <w:sz w:val="24"/>
                <w:szCs w:val="24"/>
                <w:shd w:val="clear" w:color="auto" w:fill="FFFFFF"/>
              </w:rPr>
            </w:pPr>
            <w:r w:rsidRPr="00D736D8">
              <w:rPr>
                <w:sz w:val="24"/>
                <w:szCs w:val="24"/>
                <w:shd w:val="clear" w:color="auto" w:fill="FFFFFF"/>
              </w:rPr>
              <w:t>Коммутационная емкость 209 Тбит/с,</w:t>
            </w:r>
            <w:r w:rsidRPr="00D736D8">
              <w:rPr>
                <w:sz w:val="24"/>
                <w:szCs w:val="24"/>
                <w:shd w:val="clear" w:color="auto" w:fill="FFFFFF"/>
              </w:rPr>
              <w:br/>
              <w:t>Скорость передачи 36 160 млн пакетов в секунду, MPU 2, SFU 8, Слоты 20, Типы портов</w:t>
            </w:r>
            <w:r w:rsidRPr="00D736D8">
              <w:rPr>
                <w:sz w:val="24"/>
                <w:szCs w:val="24"/>
                <w:shd w:val="clear" w:color="auto" w:fill="FFFFFF"/>
              </w:rPr>
              <w:tab/>
              <w:t>400 GE, 100 GE, 40 GE и 10 GE, Стандартное энергопотребление</w:t>
            </w:r>
            <w:r w:rsidRPr="00D736D8">
              <w:rPr>
                <w:sz w:val="24"/>
                <w:szCs w:val="24"/>
                <w:shd w:val="clear" w:color="auto" w:fill="FFFFFF"/>
              </w:rPr>
              <w:tab/>
              <w:t>0,4 Вт/г, Размеры (В x Ш x Г)</w:t>
            </w:r>
            <w:r w:rsidRPr="00D736D8">
              <w:rPr>
                <w:sz w:val="24"/>
                <w:szCs w:val="24"/>
                <w:shd w:val="clear" w:color="auto" w:fill="FFFFFF"/>
              </w:rPr>
              <w:tab/>
              <w:t>2200 мм x 600 мм x 1000 мм  (49,5U)</w:t>
            </w:r>
          </w:p>
          <w:p w14:paraId="187454C3" w14:textId="77777777" w:rsidR="000B5CF7" w:rsidRPr="00D736D8" w:rsidRDefault="000B5CF7" w:rsidP="00602DBD">
            <w:pPr>
              <w:jc w:val="both"/>
              <w:rPr>
                <w:sz w:val="24"/>
                <w:szCs w:val="24"/>
                <w:shd w:val="clear" w:color="auto" w:fill="FFFFFF"/>
              </w:rPr>
            </w:pPr>
            <w:r w:rsidRPr="00D736D8">
              <w:rPr>
                <w:sz w:val="24"/>
                <w:szCs w:val="24"/>
                <w:shd w:val="clear" w:color="auto" w:fill="FFFFFF"/>
              </w:rPr>
              <w:t>Возможность установки в одном шкафу или без шкафа</w:t>
            </w:r>
          </w:p>
        </w:tc>
      </w:tr>
      <w:tr w:rsidR="000B5CF7" w:rsidRPr="00D736D8" w14:paraId="3DE4C0A9" w14:textId="77777777" w:rsidTr="000613FB">
        <w:tc>
          <w:tcPr>
            <w:tcW w:w="1555" w:type="dxa"/>
            <w:vMerge/>
            <w:vAlign w:val="center"/>
          </w:tcPr>
          <w:p w14:paraId="75031618" w14:textId="77777777" w:rsidR="000B5CF7" w:rsidRPr="00D736D8" w:rsidRDefault="000B5CF7" w:rsidP="00602DBD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14:paraId="127384CB" w14:textId="77777777" w:rsidR="000B5CF7" w:rsidRPr="00D736D8" w:rsidRDefault="000B5CF7" w:rsidP="00602DBD">
            <w:pPr>
              <w:jc w:val="center"/>
              <w:rPr>
                <w:sz w:val="24"/>
                <w:szCs w:val="24"/>
                <w:lang w:eastAsia="ru-RU"/>
              </w:rPr>
            </w:pPr>
            <w:r w:rsidRPr="00D736D8">
              <w:rPr>
                <w:sz w:val="24"/>
                <w:szCs w:val="24"/>
                <w:lang w:eastAsia="ru-RU"/>
              </w:rPr>
              <w:t>Межсетевой экран</w:t>
            </w:r>
          </w:p>
        </w:tc>
        <w:tc>
          <w:tcPr>
            <w:tcW w:w="1701" w:type="dxa"/>
            <w:vAlign w:val="center"/>
          </w:tcPr>
          <w:p w14:paraId="74BA0CC6" w14:textId="77777777" w:rsidR="000B5CF7" w:rsidRPr="00D736D8" w:rsidRDefault="000B5CF7" w:rsidP="00602DBD">
            <w:pPr>
              <w:jc w:val="center"/>
              <w:rPr>
                <w:sz w:val="24"/>
                <w:szCs w:val="24"/>
                <w:lang w:val="en-US"/>
              </w:rPr>
            </w:pPr>
            <w:r w:rsidRPr="00D736D8">
              <w:rPr>
                <w:sz w:val="24"/>
                <w:szCs w:val="24"/>
                <w:lang w:val="en-US"/>
              </w:rPr>
              <w:t>Huawei USG9560</w:t>
            </w:r>
          </w:p>
        </w:tc>
        <w:tc>
          <w:tcPr>
            <w:tcW w:w="4405" w:type="dxa"/>
            <w:vAlign w:val="center"/>
          </w:tcPr>
          <w:p w14:paraId="20890E81" w14:textId="77777777" w:rsidR="000B5CF7" w:rsidRPr="00D736D8" w:rsidRDefault="000B5CF7" w:rsidP="00602DBD">
            <w:pPr>
              <w:jc w:val="both"/>
              <w:rPr>
                <w:sz w:val="24"/>
                <w:szCs w:val="24"/>
                <w:shd w:val="clear" w:color="auto" w:fill="FFFFFF"/>
              </w:rPr>
            </w:pPr>
            <w:r w:rsidRPr="00D736D8">
              <w:rPr>
                <w:sz w:val="24"/>
                <w:szCs w:val="24"/>
                <w:shd w:val="clear" w:color="auto" w:fill="FFFFFF"/>
              </w:rPr>
              <w:t>Слоты расширения 8, Максимальная пропускная способность 960 Гбит/с,</w:t>
            </w:r>
          </w:p>
          <w:p w14:paraId="44FE2708" w14:textId="77777777" w:rsidR="000B5CF7" w:rsidRPr="00D736D8" w:rsidRDefault="000B5CF7" w:rsidP="00602DBD">
            <w:pPr>
              <w:jc w:val="both"/>
              <w:rPr>
                <w:sz w:val="24"/>
                <w:szCs w:val="24"/>
                <w:shd w:val="clear" w:color="auto" w:fill="FFFFFF"/>
              </w:rPr>
            </w:pPr>
            <w:r w:rsidRPr="00D736D8">
              <w:rPr>
                <w:sz w:val="24"/>
                <w:szCs w:val="24"/>
                <w:shd w:val="clear" w:color="auto" w:fill="FFFFFF"/>
              </w:rPr>
              <w:t>Максимальное количество одновременных сеансов 1 280 000 000</w:t>
            </w:r>
          </w:p>
          <w:p w14:paraId="652C3246" w14:textId="77777777" w:rsidR="000B5CF7" w:rsidRPr="00D736D8" w:rsidRDefault="000B5CF7" w:rsidP="00602DBD">
            <w:pPr>
              <w:jc w:val="both"/>
              <w:rPr>
                <w:sz w:val="24"/>
                <w:szCs w:val="24"/>
                <w:shd w:val="clear" w:color="auto" w:fill="FFFFFF"/>
              </w:rPr>
            </w:pPr>
            <w:r w:rsidRPr="00D736D8">
              <w:rPr>
                <w:sz w:val="24"/>
                <w:szCs w:val="24"/>
                <w:shd w:val="clear" w:color="auto" w:fill="FFFFFF"/>
              </w:rPr>
              <w:t>Базовые функции Режимы маршрутизации, прозрачной передачи и смешанный режим, проверка состояния, черный и белый списки, контроль доступа, фильтрация пакетов с учетом приложений (Application Specific Packet Filter; ASPF), разделение на зоны безопасности, виртуальный межсетевой экран, интеллектуальный маршрут и распределение нагрузки</w:t>
            </w:r>
          </w:p>
          <w:p w14:paraId="6B91957F" w14:textId="77777777" w:rsidR="000B5CF7" w:rsidRPr="00D736D8" w:rsidRDefault="000B5CF7" w:rsidP="00602DBD">
            <w:pPr>
              <w:jc w:val="both"/>
              <w:rPr>
                <w:sz w:val="24"/>
                <w:szCs w:val="24"/>
                <w:shd w:val="clear" w:color="auto" w:fill="FFFFFF"/>
                <w:lang w:val="en-US"/>
              </w:rPr>
            </w:pPr>
            <w:r w:rsidRPr="00D736D8">
              <w:rPr>
                <w:sz w:val="24"/>
                <w:szCs w:val="24"/>
                <w:shd w:val="clear" w:color="auto" w:fill="FFFFFF"/>
                <w:lang w:val="en-US"/>
              </w:rPr>
              <w:t xml:space="preserve">PKI </w:t>
            </w:r>
            <w:r w:rsidRPr="00D736D8">
              <w:rPr>
                <w:sz w:val="24"/>
                <w:szCs w:val="24"/>
                <w:shd w:val="clear" w:color="auto" w:fill="FFFFFF"/>
              </w:rPr>
              <w:t>Запросы</w:t>
            </w:r>
            <w:r w:rsidRPr="00D736D8">
              <w:rPr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r w:rsidRPr="00D736D8">
              <w:rPr>
                <w:sz w:val="24"/>
                <w:szCs w:val="24"/>
                <w:shd w:val="clear" w:color="auto" w:fill="FFFFFF"/>
              </w:rPr>
              <w:t>сертификата</w:t>
            </w:r>
            <w:r w:rsidRPr="00D736D8">
              <w:rPr>
                <w:sz w:val="24"/>
                <w:szCs w:val="24"/>
                <w:shd w:val="clear" w:color="auto" w:fill="FFFFFF"/>
                <w:lang w:val="en-US"/>
              </w:rPr>
              <w:t xml:space="preserve"> PKI (PKCS 10), Certificate Authority (CA)</w:t>
            </w:r>
          </w:p>
          <w:p w14:paraId="4B2122D2" w14:textId="77777777" w:rsidR="000B5CF7" w:rsidRPr="00D736D8" w:rsidRDefault="000B5CF7" w:rsidP="00602DBD">
            <w:pPr>
              <w:jc w:val="both"/>
              <w:rPr>
                <w:sz w:val="24"/>
                <w:szCs w:val="24"/>
                <w:shd w:val="clear" w:color="auto" w:fill="FFFFFF"/>
                <w:lang w:val="en-US"/>
              </w:rPr>
            </w:pPr>
            <w:r w:rsidRPr="00D736D8">
              <w:rPr>
                <w:sz w:val="24"/>
                <w:szCs w:val="24"/>
                <w:shd w:val="clear" w:color="auto" w:fill="FFFFFF"/>
              </w:rPr>
              <w:t>Аутентификация</w:t>
            </w:r>
            <w:r w:rsidRPr="00D736D8">
              <w:rPr>
                <w:sz w:val="24"/>
                <w:szCs w:val="24"/>
                <w:shd w:val="clear" w:color="auto" w:fill="FFFFFF"/>
                <w:lang w:val="en-US"/>
              </w:rPr>
              <w:t xml:space="preserve"> PKI: EAP-SIM, EAP-AKA</w:t>
            </w:r>
          </w:p>
          <w:p w14:paraId="5141AB87" w14:textId="77777777" w:rsidR="000B5CF7" w:rsidRPr="00D736D8" w:rsidRDefault="000B5CF7" w:rsidP="00602DBD">
            <w:pPr>
              <w:jc w:val="both"/>
              <w:rPr>
                <w:sz w:val="24"/>
                <w:szCs w:val="24"/>
                <w:shd w:val="clear" w:color="auto" w:fill="FFFFFF"/>
              </w:rPr>
            </w:pPr>
            <w:r w:rsidRPr="00D736D8">
              <w:rPr>
                <w:sz w:val="24"/>
                <w:szCs w:val="24"/>
                <w:shd w:val="clear" w:color="auto" w:fill="FFFFFF"/>
              </w:rPr>
              <w:lastRenderedPageBreak/>
              <w:t>PKI-протоколы: SCEP, OCSP и CMPv2</w:t>
            </w:r>
          </w:p>
          <w:p w14:paraId="5F5E40B1" w14:textId="77777777" w:rsidR="000B5CF7" w:rsidRPr="00D736D8" w:rsidRDefault="000B5CF7" w:rsidP="00602DBD">
            <w:pPr>
              <w:jc w:val="both"/>
              <w:rPr>
                <w:sz w:val="24"/>
                <w:szCs w:val="24"/>
                <w:shd w:val="clear" w:color="auto" w:fill="FFFFFF"/>
              </w:rPr>
            </w:pPr>
            <w:r w:rsidRPr="00D736D8">
              <w:rPr>
                <w:sz w:val="24"/>
                <w:szCs w:val="24"/>
                <w:shd w:val="clear" w:color="auto" w:fill="FFFFFF"/>
              </w:rPr>
              <w:t>Самозаверяющий сертификат</w:t>
            </w:r>
          </w:p>
        </w:tc>
      </w:tr>
      <w:tr w:rsidR="000B5CF7" w:rsidRPr="00D736D8" w14:paraId="1B3FBF87" w14:textId="77777777" w:rsidTr="000613FB">
        <w:tc>
          <w:tcPr>
            <w:tcW w:w="1555" w:type="dxa"/>
            <w:vMerge/>
            <w:vAlign w:val="center"/>
          </w:tcPr>
          <w:p w14:paraId="0BBFDEA0" w14:textId="77777777" w:rsidR="000B5CF7" w:rsidRPr="00D736D8" w:rsidRDefault="000B5CF7" w:rsidP="00602DBD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14:paraId="5ACC61B0" w14:textId="77777777" w:rsidR="000B5CF7" w:rsidRPr="00D736D8" w:rsidRDefault="000B5CF7" w:rsidP="00602DBD">
            <w:pPr>
              <w:jc w:val="center"/>
              <w:rPr>
                <w:sz w:val="24"/>
                <w:szCs w:val="24"/>
                <w:lang w:eastAsia="ru-RU"/>
              </w:rPr>
            </w:pPr>
            <w:r w:rsidRPr="00D736D8">
              <w:rPr>
                <w:color w:val="000000"/>
                <w:sz w:val="24"/>
                <w:szCs w:val="24"/>
                <w:lang w:val="en-US"/>
              </w:rPr>
              <w:t xml:space="preserve">VPN </w:t>
            </w:r>
            <w:r w:rsidRPr="00D736D8">
              <w:rPr>
                <w:color w:val="000000"/>
                <w:sz w:val="24"/>
                <w:szCs w:val="24"/>
              </w:rPr>
              <w:t>Координатор</w:t>
            </w:r>
          </w:p>
        </w:tc>
        <w:tc>
          <w:tcPr>
            <w:tcW w:w="1701" w:type="dxa"/>
            <w:vAlign w:val="center"/>
          </w:tcPr>
          <w:p w14:paraId="6DCC744D" w14:textId="77777777" w:rsidR="000B5CF7" w:rsidRPr="00D736D8" w:rsidRDefault="000B5CF7" w:rsidP="00602DBD">
            <w:pPr>
              <w:jc w:val="center"/>
              <w:rPr>
                <w:sz w:val="24"/>
                <w:szCs w:val="24"/>
              </w:rPr>
            </w:pPr>
            <w:r w:rsidRPr="00D736D8">
              <w:rPr>
                <w:sz w:val="24"/>
                <w:szCs w:val="24"/>
              </w:rPr>
              <w:t>ViPNet Coordinator HW-VPNM v2</w:t>
            </w:r>
          </w:p>
          <w:p w14:paraId="5796A63B" w14:textId="77777777" w:rsidR="000B5CF7" w:rsidRPr="00D736D8" w:rsidRDefault="000B5CF7" w:rsidP="00602DBD">
            <w:pPr>
              <w:pStyle w:val="11"/>
              <w:shd w:val="clear" w:color="auto" w:fill="FFFFFF"/>
              <w:spacing w:after="525"/>
              <w:ind w:left="-30"/>
              <w:textAlignment w:val="baseline"/>
              <w:outlineLvl w:val="0"/>
              <w:rPr>
                <w:rFonts w:ascii="Times New Roman" w:hAnsi="Times New Roman" w:cs="Times New Roman"/>
                <w:b/>
                <w:bCs/>
                <w:color w:val="343434"/>
                <w:sz w:val="24"/>
                <w:szCs w:val="24"/>
                <w:shd w:val="clear" w:color="auto" w:fill="F6F6F6"/>
                <w:lang w:val="en-US"/>
              </w:rPr>
            </w:pPr>
          </w:p>
        </w:tc>
        <w:tc>
          <w:tcPr>
            <w:tcW w:w="4405" w:type="dxa"/>
            <w:vAlign w:val="center"/>
          </w:tcPr>
          <w:p w14:paraId="497413CD" w14:textId="77777777" w:rsidR="000B5CF7" w:rsidRPr="00D736D8" w:rsidRDefault="000B5CF7" w:rsidP="00602DBD">
            <w:pPr>
              <w:pStyle w:val="a9"/>
              <w:tabs>
                <w:tab w:val="center" w:pos="1805"/>
              </w:tabs>
              <w:spacing w:before="0" w:beforeAutospacing="0" w:after="0" w:afterAutospacing="0"/>
              <w:jc w:val="both"/>
              <w:rPr>
                <w:color w:val="000000"/>
              </w:rPr>
            </w:pPr>
            <w:r w:rsidRPr="00D736D8">
              <w:rPr>
                <w:color w:val="000000"/>
              </w:rPr>
              <w:t xml:space="preserve">Встроенные порты – 4 </w:t>
            </w:r>
            <w:r w:rsidRPr="00D736D8">
              <w:rPr>
                <w:color w:val="000000"/>
                <w:lang w:val="en-US"/>
              </w:rPr>
              <w:t>Gigabit</w:t>
            </w:r>
            <w:r w:rsidRPr="00D736D8">
              <w:rPr>
                <w:color w:val="000000"/>
              </w:rPr>
              <w:t xml:space="preserve"> </w:t>
            </w:r>
            <w:r w:rsidRPr="00D736D8">
              <w:rPr>
                <w:color w:val="000000"/>
                <w:lang w:val="en-US"/>
              </w:rPr>
              <w:t>Ehternet</w:t>
            </w:r>
            <w:r w:rsidRPr="00D736D8">
              <w:rPr>
                <w:color w:val="000000"/>
              </w:rPr>
              <w:t xml:space="preserve"> портов</w:t>
            </w:r>
          </w:p>
          <w:p w14:paraId="05288EAC" w14:textId="77777777" w:rsidR="000B5CF7" w:rsidRPr="00D736D8" w:rsidRDefault="000B5CF7" w:rsidP="00602DBD">
            <w:pPr>
              <w:pStyle w:val="a9"/>
              <w:spacing w:before="0" w:beforeAutospacing="0" w:after="0" w:afterAutospacing="0"/>
              <w:jc w:val="both"/>
              <w:rPr>
                <w:color w:val="000000"/>
              </w:rPr>
            </w:pPr>
            <w:r w:rsidRPr="00D736D8">
              <w:rPr>
                <w:color w:val="000000"/>
              </w:rPr>
              <w:t xml:space="preserve">Режим горячего резервирования - </w:t>
            </w:r>
            <w:r w:rsidRPr="00D736D8">
              <w:rPr>
                <w:color w:val="000000"/>
                <w:lang w:val="en-US"/>
              </w:rPr>
              <w:t>failover</w:t>
            </w:r>
          </w:p>
          <w:p w14:paraId="7FF5FEDF" w14:textId="77777777" w:rsidR="000B5CF7" w:rsidRPr="00D736D8" w:rsidRDefault="000B5CF7" w:rsidP="00602DBD">
            <w:pPr>
              <w:jc w:val="both"/>
              <w:rPr>
                <w:sz w:val="24"/>
                <w:szCs w:val="24"/>
                <w:shd w:val="clear" w:color="auto" w:fill="FFFFFF"/>
              </w:rPr>
            </w:pPr>
            <w:r w:rsidRPr="00D736D8">
              <w:rPr>
                <w:color w:val="000000"/>
                <w:sz w:val="24"/>
                <w:szCs w:val="24"/>
              </w:rPr>
              <w:t>Пропуская способность – VPN до 500 Мбит/с, МЭ – до 1 Гбит/с</w:t>
            </w:r>
          </w:p>
        </w:tc>
      </w:tr>
      <w:tr w:rsidR="000B5CF7" w:rsidRPr="00D736D8" w14:paraId="0175C8D4" w14:textId="77777777" w:rsidTr="000613FB">
        <w:trPr>
          <w:trHeight w:val="1432"/>
        </w:trPr>
        <w:tc>
          <w:tcPr>
            <w:tcW w:w="1555" w:type="dxa"/>
            <w:vAlign w:val="center"/>
          </w:tcPr>
          <w:p w14:paraId="77A36419" w14:textId="77777777" w:rsidR="000B5CF7" w:rsidRPr="00D736D8" w:rsidRDefault="000B5CF7" w:rsidP="00602DBD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 w:rsidRPr="00D736D8">
              <w:rPr>
                <w:b/>
                <w:sz w:val="24"/>
                <w:szCs w:val="24"/>
                <w:lang w:eastAsia="ru-RU"/>
              </w:rPr>
              <w:t>Уровень распределения</w:t>
            </w:r>
          </w:p>
        </w:tc>
        <w:tc>
          <w:tcPr>
            <w:tcW w:w="1701" w:type="dxa"/>
            <w:vAlign w:val="center"/>
          </w:tcPr>
          <w:p w14:paraId="52440CEA" w14:textId="77777777" w:rsidR="000B5CF7" w:rsidRPr="00D736D8" w:rsidRDefault="000B5CF7" w:rsidP="00602DBD">
            <w:pPr>
              <w:jc w:val="center"/>
              <w:rPr>
                <w:color w:val="000000"/>
                <w:sz w:val="24"/>
                <w:szCs w:val="24"/>
              </w:rPr>
            </w:pPr>
            <w:r w:rsidRPr="00D736D8">
              <w:rPr>
                <w:color w:val="000000"/>
                <w:sz w:val="24"/>
                <w:szCs w:val="24"/>
              </w:rPr>
              <w:t>Коммутатор второго уровня</w:t>
            </w:r>
          </w:p>
        </w:tc>
        <w:tc>
          <w:tcPr>
            <w:tcW w:w="1701" w:type="dxa"/>
            <w:vAlign w:val="center"/>
          </w:tcPr>
          <w:p w14:paraId="17B05456" w14:textId="77777777" w:rsidR="000B5CF7" w:rsidRPr="00D736D8" w:rsidRDefault="000B5CF7" w:rsidP="00602DBD">
            <w:pPr>
              <w:jc w:val="center"/>
              <w:rPr>
                <w:bCs/>
                <w:color w:val="374957"/>
                <w:sz w:val="24"/>
                <w:szCs w:val="24"/>
                <w:lang w:val="en-US"/>
              </w:rPr>
            </w:pPr>
            <w:r w:rsidRPr="00D736D8">
              <w:rPr>
                <w:b/>
                <w:sz w:val="24"/>
                <w:szCs w:val="24"/>
                <w:lang w:val="en-US"/>
              </w:rPr>
              <w:t xml:space="preserve">Huawei </w:t>
            </w:r>
            <w:r w:rsidRPr="00D736D8">
              <w:rPr>
                <w:sz w:val="24"/>
                <w:szCs w:val="24"/>
                <w:lang w:val="en-US"/>
              </w:rPr>
              <w:t>CloudEngine S12700E-8</w:t>
            </w:r>
          </w:p>
        </w:tc>
        <w:tc>
          <w:tcPr>
            <w:tcW w:w="4405" w:type="dxa"/>
            <w:vAlign w:val="center"/>
          </w:tcPr>
          <w:p w14:paraId="62A02D39" w14:textId="77777777" w:rsidR="000B5CF7" w:rsidRPr="00D736D8" w:rsidRDefault="000B5CF7" w:rsidP="00602DBD">
            <w:pPr>
              <w:pStyle w:val="a9"/>
              <w:tabs>
                <w:tab w:val="center" w:pos="1805"/>
              </w:tabs>
              <w:spacing w:after="0"/>
              <w:jc w:val="both"/>
              <w:rPr>
                <w:color w:val="000000"/>
              </w:rPr>
            </w:pPr>
            <w:r w:rsidRPr="00D736D8">
              <w:rPr>
                <w:color w:val="000000"/>
              </w:rPr>
              <w:t>Скорость передачи 28 800 млн пакетов в секунду, Коммутационная емкость 38,4 Тбит/с / 57,6 Тбит/с, Беспроводные сервисы</w:t>
            </w:r>
            <w:r w:rsidRPr="00D736D8">
              <w:rPr>
                <w:color w:val="000000"/>
              </w:rPr>
              <w:tab/>
              <w:t>Управление до 10 тысячами точек доступа.</w:t>
            </w:r>
          </w:p>
          <w:p w14:paraId="35F3D693" w14:textId="77777777" w:rsidR="000B5CF7" w:rsidRPr="00D736D8" w:rsidRDefault="000B5CF7" w:rsidP="00602DBD">
            <w:pPr>
              <w:pStyle w:val="a9"/>
              <w:tabs>
                <w:tab w:val="center" w:pos="1805"/>
              </w:tabs>
              <w:spacing w:after="0"/>
              <w:jc w:val="both"/>
              <w:rPr>
                <w:color w:val="000000"/>
              </w:rPr>
            </w:pPr>
            <w:r w:rsidRPr="00D736D8">
              <w:rPr>
                <w:color w:val="000000"/>
              </w:rPr>
              <w:t>Контроль доступа на устройстве точки доступа, управление доменами точек доступа и шаблонами настройки точек доступа</w:t>
            </w:r>
          </w:p>
          <w:p w14:paraId="667B8A56" w14:textId="77777777" w:rsidR="000B5CF7" w:rsidRPr="00D736D8" w:rsidRDefault="000B5CF7" w:rsidP="00602DBD">
            <w:pPr>
              <w:pStyle w:val="a9"/>
              <w:tabs>
                <w:tab w:val="center" w:pos="1805"/>
              </w:tabs>
              <w:spacing w:after="0"/>
              <w:jc w:val="both"/>
              <w:rPr>
                <w:color w:val="000000"/>
              </w:rPr>
            </w:pPr>
            <w:r w:rsidRPr="00D736D8">
              <w:rPr>
                <w:color w:val="000000"/>
              </w:rPr>
              <w:t>Управление радиоканалом, унифицированное конфигурирование статической маршрутизации и централизованное динамическое управление</w:t>
            </w:r>
          </w:p>
          <w:p w14:paraId="2C76E347" w14:textId="77777777" w:rsidR="000B5CF7" w:rsidRPr="00D736D8" w:rsidRDefault="000B5CF7" w:rsidP="00602DBD">
            <w:pPr>
              <w:pStyle w:val="a9"/>
              <w:tabs>
                <w:tab w:val="center" w:pos="1805"/>
              </w:tabs>
              <w:spacing w:after="0"/>
              <w:jc w:val="both"/>
              <w:rPr>
                <w:color w:val="000000"/>
              </w:rPr>
            </w:pPr>
            <w:r w:rsidRPr="00D736D8">
              <w:rPr>
                <w:color w:val="000000"/>
              </w:rPr>
              <w:t>Управление базовыми услугами WLAN, QoS, безопасностью и пользователями</w:t>
            </w:r>
          </w:p>
          <w:p w14:paraId="67F9F30E" w14:textId="77777777" w:rsidR="000B5CF7" w:rsidRPr="00D736D8" w:rsidRDefault="000B5CF7" w:rsidP="00602DBD">
            <w:pPr>
              <w:pStyle w:val="a9"/>
              <w:tabs>
                <w:tab w:val="center" w:pos="1805"/>
              </w:tabs>
              <w:spacing w:before="0" w:beforeAutospacing="0" w:after="0" w:afterAutospacing="0"/>
              <w:jc w:val="both"/>
              <w:rPr>
                <w:color w:val="000000"/>
              </w:rPr>
            </w:pPr>
            <w:r w:rsidRPr="00D736D8">
              <w:rPr>
                <w:color w:val="000000"/>
              </w:rPr>
              <w:t>CAPWAP, геолокация терминалов, геолокация по меткам и спектральный анализ.</w:t>
            </w:r>
          </w:p>
          <w:p w14:paraId="7AEE5F3C" w14:textId="77777777" w:rsidR="000B5CF7" w:rsidRPr="00D736D8" w:rsidRDefault="000B5CF7" w:rsidP="00602DBD">
            <w:pPr>
              <w:pStyle w:val="a9"/>
              <w:tabs>
                <w:tab w:val="center" w:pos="1805"/>
              </w:tabs>
              <w:spacing w:after="0"/>
              <w:jc w:val="both"/>
              <w:rPr>
                <w:color w:val="000000"/>
              </w:rPr>
            </w:pPr>
            <w:r w:rsidRPr="00D736D8">
              <w:rPr>
                <w:color w:val="000000"/>
              </w:rPr>
              <w:t>VXLAN</w:t>
            </w:r>
            <w:r w:rsidRPr="00D736D8">
              <w:rPr>
                <w:color w:val="000000"/>
              </w:rPr>
              <w:tab/>
              <w:t>Поддержка шлюзов VXLAN уровня 2 и 3</w:t>
            </w:r>
          </w:p>
          <w:p w14:paraId="25C88A5E" w14:textId="77777777" w:rsidR="000B5CF7" w:rsidRPr="00D736D8" w:rsidRDefault="000B5CF7" w:rsidP="00602DBD">
            <w:pPr>
              <w:pStyle w:val="a9"/>
              <w:tabs>
                <w:tab w:val="center" w:pos="1805"/>
              </w:tabs>
              <w:spacing w:after="0"/>
              <w:jc w:val="both"/>
              <w:rPr>
                <w:color w:val="000000"/>
              </w:rPr>
            </w:pPr>
            <w:r w:rsidRPr="00D736D8">
              <w:rPr>
                <w:color w:val="000000"/>
              </w:rPr>
              <w:t>Централизованный и распределенный шлюзы</w:t>
            </w:r>
          </w:p>
          <w:p w14:paraId="1970FE82" w14:textId="77777777" w:rsidR="000B5CF7" w:rsidRPr="00D736D8" w:rsidRDefault="000B5CF7" w:rsidP="00602DBD">
            <w:pPr>
              <w:pStyle w:val="a9"/>
              <w:tabs>
                <w:tab w:val="center" w:pos="1805"/>
              </w:tabs>
              <w:spacing w:after="0"/>
              <w:jc w:val="both"/>
              <w:rPr>
                <w:color w:val="000000"/>
              </w:rPr>
            </w:pPr>
            <w:r w:rsidRPr="00D736D8">
              <w:rPr>
                <w:color w:val="000000"/>
              </w:rPr>
              <w:t>BGP-EVPN</w:t>
            </w:r>
          </w:p>
          <w:p w14:paraId="1EE08A36" w14:textId="77777777" w:rsidR="000B5CF7" w:rsidRPr="00D736D8" w:rsidRDefault="000B5CF7" w:rsidP="00602DBD">
            <w:pPr>
              <w:pStyle w:val="a9"/>
              <w:tabs>
                <w:tab w:val="center" w:pos="1805"/>
              </w:tabs>
              <w:spacing w:before="0" w:beforeAutospacing="0" w:after="0" w:afterAutospacing="0"/>
              <w:jc w:val="both"/>
              <w:rPr>
                <w:color w:val="000000"/>
              </w:rPr>
            </w:pPr>
            <w:r w:rsidRPr="00D736D8">
              <w:rPr>
                <w:color w:val="000000"/>
              </w:rPr>
              <w:t>Настройка по протоколу NETCONF</w:t>
            </w:r>
          </w:p>
          <w:p w14:paraId="2722E9F3" w14:textId="77777777" w:rsidR="000B5CF7" w:rsidRPr="00D736D8" w:rsidRDefault="000B5CF7" w:rsidP="00602DBD">
            <w:pPr>
              <w:pStyle w:val="a9"/>
              <w:tabs>
                <w:tab w:val="center" w:pos="1805"/>
              </w:tabs>
              <w:spacing w:before="0" w:beforeAutospacing="0" w:after="0" w:afterAutospacing="0"/>
              <w:jc w:val="both"/>
              <w:rPr>
                <w:color w:val="000000"/>
              </w:rPr>
            </w:pPr>
          </w:p>
        </w:tc>
      </w:tr>
      <w:tr w:rsidR="000B5CF7" w:rsidRPr="00D736D8" w14:paraId="3E151858" w14:textId="77777777" w:rsidTr="000613FB">
        <w:trPr>
          <w:trHeight w:val="1432"/>
        </w:trPr>
        <w:tc>
          <w:tcPr>
            <w:tcW w:w="1555" w:type="dxa"/>
            <w:vMerge w:val="restart"/>
            <w:vAlign w:val="center"/>
          </w:tcPr>
          <w:p w14:paraId="1EA60D50" w14:textId="77777777" w:rsidR="000B5CF7" w:rsidRPr="00D736D8" w:rsidRDefault="000B5CF7" w:rsidP="00602DBD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 w:rsidRPr="00D736D8">
              <w:rPr>
                <w:b/>
                <w:sz w:val="24"/>
                <w:szCs w:val="24"/>
                <w:lang w:eastAsia="ru-RU"/>
              </w:rPr>
              <w:t>Уровень доступа</w:t>
            </w:r>
          </w:p>
        </w:tc>
        <w:tc>
          <w:tcPr>
            <w:tcW w:w="1701" w:type="dxa"/>
            <w:vAlign w:val="center"/>
          </w:tcPr>
          <w:p w14:paraId="6359748D" w14:textId="77777777" w:rsidR="000B5CF7" w:rsidRPr="00D736D8" w:rsidRDefault="000B5CF7" w:rsidP="00602DBD">
            <w:pPr>
              <w:jc w:val="center"/>
              <w:rPr>
                <w:color w:val="000000"/>
                <w:sz w:val="24"/>
                <w:szCs w:val="24"/>
              </w:rPr>
            </w:pPr>
            <w:r w:rsidRPr="00D736D8">
              <w:rPr>
                <w:color w:val="000000"/>
                <w:sz w:val="24"/>
                <w:szCs w:val="24"/>
              </w:rPr>
              <w:t>Коммутатор второго уровня</w:t>
            </w:r>
          </w:p>
        </w:tc>
        <w:tc>
          <w:tcPr>
            <w:tcW w:w="1701" w:type="dxa"/>
            <w:vAlign w:val="center"/>
          </w:tcPr>
          <w:p w14:paraId="79D93D4B" w14:textId="77777777" w:rsidR="000B5CF7" w:rsidRPr="00D736D8" w:rsidRDefault="000B5CF7" w:rsidP="00602DBD">
            <w:pPr>
              <w:jc w:val="center"/>
              <w:rPr>
                <w:sz w:val="24"/>
                <w:szCs w:val="24"/>
                <w:lang w:val="en-US"/>
              </w:rPr>
            </w:pPr>
            <w:r w:rsidRPr="00D736D8">
              <w:rPr>
                <w:sz w:val="24"/>
                <w:szCs w:val="24"/>
                <w:lang w:val="en-US"/>
              </w:rPr>
              <w:t>Huawei CloudEngine S12700E-4</w:t>
            </w:r>
          </w:p>
        </w:tc>
        <w:tc>
          <w:tcPr>
            <w:tcW w:w="4405" w:type="dxa"/>
            <w:vAlign w:val="center"/>
          </w:tcPr>
          <w:p w14:paraId="1E115657" w14:textId="77777777" w:rsidR="000B5CF7" w:rsidRPr="00D736D8" w:rsidRDefault="000B5CF7" w:rsidP="00602DBD">
            <w:pPr>
              <w:pStyle w:val="a9"/>
              <w:tabs>
                <w:tab w:val="center" w:pos="1805"/>
              </w:tabs>
              <w:spacing w:before="0" w:beforeAutospacing="0" w:after="0"/>
              <w:jc w:val="both"/>
              <w:rPr>
                <w:shd w:val="clear" w:color="auto" w:fill="FFFFFF"/>
              </w:rPr>
            </w:pPr>
            <w:r w:rsidRPr="00D736D8">
              <w:rPr>
                <w:shd w:val="clear" w:color="auto" w:fill="FFFFFF"/>
              </w:rPr>
              <w:t>Скорость передачи 14 400 млн пакетов в секунду, Коммутационная емкость 19,2 Тбит/с, Беспроводные сервисы</w:t>
            </w:r>
            <w:r w:rsidRPr="00D736D8">
              <w:rPr>
                <w:shd w:val="clear" w:color="auto" w:fill="FFFFFF"/>
              </w:rPr>
              <w:tab/>
              <w:t>Управление до 10 тысячами точек доступа.</w:t>
            </w:r>
          </w:p>
          <w:p w14:paraId="1A2A1742" w14:textId="77777777" w:rsidR="000B5CF7" w:rsidRPr="00D736D8" w:rsidRDefault="000B5CF7" w:rsidP="00602DBD">
            <w:pPr>
              <w:pStyle w:val="a9"/>
              <w:tabs>
                <w:tab w:val="center" w:pos="1805"/>
              </w:tabs>
              <w:spacing w:before="0" w:beforeAutospacing="0" w:after="0"/>
              <w:jc w:val="both"/>
              <w:rPr>
                <w:shd w:val="clear" w:color="auto" w:fill="FFFFFF"/>
              </w:rPr>
            </w:pPr>
            <w:r w:rsidRPr="00D736D8">
              <w:rPr>
                <w:shd w:val="clear" w:color="auto" w:fill="FFFFFF"/>
              </w:rPr>
              <w:t xml:space="preserve">Контроль доступа на устройстве точки доступа, управление доменами точек </w:t>
            </w:r>
            <w:r w:rsidRPr="00D736D8">
              <w:rPr>
                <w:shd w:val="clear" w:color="auto" w:fill="FFFFFF"/>
              </w:rPr>
              <w:lastRenderedPageBreak/>
              <w:t>доступа и шаблонами настройки точек доступа</w:t>
            </w:r>
          </w:p>
          <w:p w14:paraId="5BCAF5AC" w14:textId="77777777" w:rsidR="000B5CF7" w:rsidRPr="00D736D8" w:rsidRDefault="000B5CF7" w:rsidP="00602DBD">
            <w:pPr>
              <w:pStyle w:val="a9"/>
              <w:tabs>
                <w:tab w:val="center" w:pos="1805"/>
              </w:tabs>
              <w:spacing w:after="0"/>
              <w:jc w:val="both"/>
              <w:rPr>
                <w:shd w:val="clear" w:color="auto" w:fill="FFFFFF"/>
              </w:rPr>
            </w:pPr>
            <w:r w:rsidRPr="00D736D8">
              <w:rPr>
                <w:shd w:val="clear" w:color="auto" w:fill="FFFFFF"/>
              </w:rPr>
              <w:t>Управление радиоканалом, унифицированное конфигурирование статической маршрутизации и централизованное динамическое управление</w:t>
            </w:r>
          </w:p>
          <w:p w14:paraId="143FB841" w14:textId="77777777" w:rsidR="000B5CF7" w:rsidRPr="00D736D8" w:rsidRDefault="000B5CF7" w:rsidP="00602DBD">
            <w:pPr>
              <w:pStyle w:val="a9"/>
              <w:tabs>
                <w:tab w:val="center" w:pos="1805"/>
              </w:tabs>
              <w:spacing w:after="0"/>
              <w:jc w:val="both"/>
              <w:rPr>
                <w:shd w:val="clear" w:color="auto" w:fill="FFFFFF"/>
              </w:rPr>
            </w:pPr>
            <w:r w:rsidRPr="00D736D8">
              <w:rPr>
                <w:shd w:val="clear" w:color="auto" w:fill="FFFFFF"/>
              </w:rPr>
              <w:t>Управление базовыми услугами WLAN, QoS, безопасностью и пользователями</w:t>
            </w:r>
          </w:p>
          <w:p w14:paraId="6B8C5740" w14:textId="77777777" w:rsidR="000B5CF7" w:rsidRPr="00D736D8" w:rsidRDefault="000B5CF7" w:rsidP="00602DBD">
            <w:pPr>
              <w:pStyle w:val="a9"/>
              <w:tabs>
                <w:tab w:val="center" w:pos="1805"/>
              </w:tabs>
              <w:spacing w:before="0" w:beforeAutospacing="0" w:after="0" w:afterAutospacing="0"/>
              <w:jc w:val="both"/>
              <w:rPr>
                <w:shd w:val="clear" w:color="auto" w:fill="FFFFFF"/>
              </w:rPr>
            </w:pPr>
            <w:r w:rsidRPr="00D736D8">
              <w:rPr>
                <w:shd w:val="clear" w:color="auto" w:fill="FFFFFF"/>
              </w:rPr>
              <w:t>CAPWAP, геолокация терминалов, геолокация по меткам и спектральный анализ.</w:t>
            </w:r>
          </w:p>
          <w:p w14:paraId="01FC1097" w14:textId="77777777" w:rsidR="000B5CF7" w:rsidRPr="00D736D8" w:rsidRDefault="000B5CF7" w:rsidP="00602DBD">
            <w:pPr>
              <w:pStyle w:val="a9"/>
              <w:tabs>
                <w:tab w:val="center" w:pos="1805"/>
              </w:tabs>
              <w:spacing w:after="0"/>
              <w:jc w:val="both"/>
              <w:rPr>
                <w:color w:val="000000"/>
              </w:rPr>
            </w:pPr>
            <w:r w:rsidRPr="00D736D8">
              <w:rPr>
                <w:color w:val="000000"/>
              </w:rPr>
              <w:t>VXLAN</w:t>
            </w:r>
            <w:r w:rsidRPr="00D736D8">
              <w:rPr>
                <w:color w:val="000000"/>
              </w:rPr>
              <w:tab/>
              <w:t>Поддержка шлюзов VXLAN уровня 2 и 3</w:t>
            </w:r>
          </w:p>
        </w:tc>
      </w:tr>
      <w:tr w:rsidR="000B5CF7" w:rsidRPr="00D736D8" w14:paraId="58FD6110" w14:textId="77777777" w:rsidTr="000613FB">
        <w:trPr>
          <w:trHeight w:val="1432"/>
        </w:trPr>
        <w:tc>
          <w:tcPr>
            <w:tcW w:w="1555" w:type="dxa"/>
            <w:vMerge/>
            <w:vAlign w:val="center"/>
          </w:tcPr>
          <w:p w14:paraId="4A53B73F" w14:textId="77777777" w:rsidR="000B5CF7" w:rsidRPr="00D736D8" w:rsidRDefault="000B5CF7" w:rsidP="000613FB">
            <w:pPr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14:paraId="08A9BD1D" w14:textId="77777777" w:rsidR="000B5CF7" w:rsidRPr="00D736D8" w:rsidRDefault="000B5CF7" w:rsidP="000613FB">
            <w:pPr>
              <w:jc w:val="center"/>
              <w:rPr>
                <w:color w:val="000000"/>
                <w:sz w:val="24"/>
                <w:szCs w:val="24"/>
              </w:rPr>
            </w:pPr>
            <w:r w:rsidRPr="00D736D8">
              <w:rPr>
                <w:color w:val="000000"/>
                <w:sz w:val="24"/>
                <w:szCs w:val="24"/>
              </w:rPr>
              <w:t>Коммутатор первого уровня</w:t>
            </w:r>
          </w:p>
        </w:tc>
        <w:tc>
          <w:tcPr>
            <w:tcW w:w="1701" w:type="dxa"/>
            <w:vAlign w:val="center"/>
          </w:tcPr>
          <w:p w14:paraId="72C8B11D" w14:textId="77777777" w:rsidR="000B5CF7" w:rsidRPr="00D736D8" w:rsidRDefault="000B5CF7" w:rsidP="000613FB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D736D8">
              <w:rPr>
                <w:sz w:val="24"/>
                <w:szCs w:val="24"/>
                <w:lang w:val="en-US"/>
              </w:rPr>
              <w:t>Huawei S1720-28GWR-4P</w:t>
            </w:r>
          </w:p>
        </w:tc>
        <w:tc>
          <w:tcPr>
            <w:tcW w:w="4405" w:type="dxa"/>
            <w:vAlign w:val="center"/>
          </w:tcPr>
          <w:p w14:paraId="183F8C7D" w14:textId="77777777" w:rsidR="000B5CF7" w:rsidRPr="00D736D8" w:rsidRDefault="000B5CF7" w:rsidP="00602DBD">
            <w:pPr>
              <w:pStyle w:val="a9"/>
              <w:tabs>
                <w:tab w:val="center" w:pos="1805"/>
              </w:tabs>
              <w:spacing w:before="0" w:beforeAutospacing="0" w:after="0" w:afterAutospacing="0"/>
              <w:jc w:val="both"/>
              <w:rPr>
                <w:shd w:val="clear" w:color="auto" w:fill="FFFFFF"/>
              </w:rPr>
            </w:pPr>
            <w:r w:rsidRPr="00D736D8">
              <w:rPr>
                <w:shd w:val="clear" w:color="auto" w:fill="FFFFFF"/>
              </w:rPr>
              <w:t>Активный Коммутатор от компании Huawei с легкостью объединит до 24 устройств с поддержкой сети 10/100/1000 в вашу локальную сеть с пропускной способностью 168 Гбит/с. Коммутатор оснащен широкими возможностями для настройки - можно настроить до 16000 MAC адресов. Он поддерживает стандарты: управлять им можно через: Web-интерфейс, SNMP. Huawei S1720-28GWR-4P имеет размеры 442x43x220 мм и вес 3 кг.</w:t>
            </w:r>
          </w:p>
        </w:tc>
      </w:tr>
    </w:tbl>
    <w:p w14:paraId="3D4E0949" w14:textId="77777777" w:rsidR="000B5CF7" w:rsidRPr="00D736D8" w:rsidRDefault="000B5CF7" w:rsidP="000B5CF7">
      <w:pPr>
        <w:pStyle w:val="a9"/>
        <w:spacing w:before="0" w:beforeAutospacing="0" w:after="0" w:afterAutospacing="0" w:line="396" w:lineRule="auto"/>
        <w:ind w:left="360" w:firstLine="348"/>
        <w:jc w:val="both"/>
      </w:pPr>
    </w:p>
    <w:p w14:paraId="75C6F79A" w14:textId="77777777" w:rsidR="000B5CF7" w:rsidRPr="00D736D8" w:rsidRDefault="000B5CF7" w:rsidP="00602DBD">
      <w:pPr>
        <w:pStyle w:val="a9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D736D8">
        <w:rPr>
          <w:color w:val="000000"/>
        </w:rPr>
        <w:t>Также для организации инфокоммуникационной системы необходимо подобрать серверное оборудование.</w:t>
      </w:r>
      <w:r w:rsidRPr="00D736D8">
        <w:t xml:space="preserve"> Новые веб-средства, технологии виртуализации, средства управления и расширенные возможности масштабирования экономят время, снижают затраты и предоставляют надежную платформу для создания ИТ-инфраструктуры организации. Виртуализация играет важнейшую роль в работе современных центров обработки данных. Обеспечиваемое виртуализацией повышение эффективности работы позволяет организациям значительно снизить трудоемкость эксплуатации и энергопотребление.</w:t>
      </w:r>
    </w:p>
    <w:p w14:paraId="0B4D3308" w14:textId="5B1FC153" w:rsidR="00602DBD" w:rsidRPr="00D736D8" w:rsidRDefault="000B5CF7" w:rsidP="00684692">
      <w:pPr>
        <w:pStyle w:val="a9"/>
        <w:spacing w:before="0" w:beforeAutospacing="0" w:after="0" w:afterAutospacing="0" w:line="396" w:lineRule="auto"/>
        <w:ind w:firstLine="709"/>
        <w:jc w:val="both"/>
        <w:rPr>
          <w:color w:val="000000"/>
        </w:rPr>
      </w:pPr>
      <w:r w:rsidRPr="00D736D8">
        <w:rPr>
          <w:color w:val="000000"/>
        </w:rPr>
        <w:t>Выбранное серверное оборудование представлено в таблице 4.</w:t>
      </w:r>
    </w:p>
    <w:p w14:paraId="16D46E2C" w14:textId="32769C0B" w:rsidR="000B5CF7" w:rsidRPr="00D736D8" w:rsidRDefault="000B5CF7" w:rsidP="000B5CF7">
      <w:pPr>
        <w:pStyle w:val="a9"/>
        <w:spacing w:before="0" w:beforeAutospacing="0" w:after="0" w:afterAutospacing="0" w:line="396" w:lineRule="auto"/>
        <w:ind w:firstLine="567"/>
        <w:jc w:val="right"/>
        <w:rPr>
          <w:color w:val="000000"/>
        </w:rPr>
      </w:pPr>
      <w:r w:rsidRPr="00D736D8">
        <w:rPr>
          <w:color w:val="000000"/>
        </w:rPr>
        <w:t>Таблица 4. Серверное оборудование</w:t>
      </w:r>
    </w:p>
    <w:tbl>
      <w:tblPr>
        <w:tblStyle w:val="a7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555"/>
        <w:gridCol w:w="2551"/>
        <w:gridCol w:w="5239"/>
      </w:tblGrid>
      <w:tr w:rsidR="000B5CF7" w:rsidRPr="00D736D8" w14:paraId="01A38EEB" w14:textId="77777777" w:rsidTr="000613FB">
        <w:trPr>
          <w:jc w:val="center"/>
        </w:trPr>
        <w:tc>
          <w:tcPr>
            <w:tcW w:w="1555" w:type="dxa"/>
            <w:vAlign w:val="center"/>
          </w:tcPr>
          <w:p w14:paraId="14A365C6" w14:textId="77777777" w:rsidR="000B5CF7" w:rsidRPr="00D736D8" w:rsidRDefault="000B5CF7" w:rsidP="000613FB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 w:rsidRPr="00D736D8">
              <w:rPr>
                <w:b/>
                <w:sz w:val="24"/>
                <w:szCs w:val="24"/>
                <w:lang w:eastAsia="ru-RU"/>
              </w:rPr>
              <w:t>Тип оборудования</w:t>
            </w:r>
          </w:p>
        </w:tc>
        <w:tc>
          <w:tcPr>
            <w:tcW w:w="2551" w:type="dxa"/>
            <w:vAlign w:val="center"/>
          </w:tcPr>
          <w:p w14:paraId="5B842097" w14:textId="77777777" w:rsidR="000B5CF7" w:rsidRPr="00D736D8" w:rsidRDefault="000B5CF7" w:rsidP="000613FB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 w:rsidRPr="00D736D8">
              <w:rPr>
                <w:b/>
                <w:sz w:val="24"/>
                <w:szCs w:val="24"/>
                <w:lang w:eastAsia="ru-RU"/>
              </w:rPr>
              <w:t>Модель</w:t>
            </w:r>
          </w:p>
        </w:tc>
        <w:tc>
          <w:tcPr>
            <w:tcW w:w="5239" w:type="dxa"/>
            <w:vAlign w:val="center"/>
          </w:tcPr>
          <w:p w14:paraId="76E31B84" w14:textId="77777777" w:rsidR="000B5CF7" w:rsidRPr="00D736D8" w:rsidRDefault="000B5CF7" w:rsidP="000613FB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 w:rsidRPr="00D736D8">
              <w:rPr>
                <w:b/>
                <w:sz w:val="24"/>
                <w:szCs w:val="24"/>
                <w:lang w:eastAsia="ru-RU"/>
              </w:rPr>
              <w:t>Технические характеристики</w:t>
            </w:r>
          </w:p>
        </w:tc>
      </w:tr>
      <w:tr w:rsidR="000B5CF7" w:rsidRPr="00D736D8" w14:paraId="2D9E400D" w14:textId="77777777" w:rsidTr="007C1FE0">
        <w:trPr>
          <w:trHeight w:val="1098"/>
          <w:jc w:val="center"/>
        </w:trPr>
        <w:tc>
          <w:tcPr>
            <w:tcW w:w="1555" w:type="dxa"/>
          </w:tcPr>
          <w:p w14:paraId="7AAE7980" w14:textId="77777777" w:rsidR="000B5CF7" w:rsidRPr="00D736D8" w:rsidRDefault="000B5CF7" w:rsidP="000613FB">
            <w:pPr>
              <w:jc w:val="center"/>
              <w:rPr>
                <w:sz w:val="24"/>
                <w:szCs w:val="24"/>
                <w:lang w:eastAsia="ru-RU"/>
              </w:rPr>
            </w:pPr>
            <w:r w:rsidRPr="00D736D8">
              <w:rPr>
                <w:sz w:val="24"/>
                <w:szCs w:val="24"/>
                <w:lang w:eastAsia="ru-RU"/>
              </w:rPr>
              <w:lastRenderedPageBreak/>
              <w:t>Сервер</w:t>
            </w:r>
          </w:p>
        </w:tc>
        <w:tc>
          <w:tcPr>
            <w:tcW w:w="2551" w:type="dxa"/>
          </w:tcPr>
          <w:p w14:paraId="1278232F" w14:textId="77777777" w:rsidR="000B5CF7" w:rsidRPr="00D736D8" w:rsidRDefault="000B5CF7" w:rsidP="000613FB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D736D8">
              <w:rPr>
                <w:sz w:val="24"/>
                <w:szCs w:val="24"/>
              </w:rPr>
              <w:t>Сервер</w:t>
            </w:r>
            <w:r w:rsidRPr="00D736D8">
              <w:rPr>
                <w:sz w:val="24"/>
                <w:szCs w:val="24"/>
                <w:lang w:val="en-US"/>
              </w:rPr>
              <w:t xml:space="preserve"> Huawei Tecal RH1288 V2</w:t>
            </w:r>
          </w:p>
        </w:tc>
        <w:tc>
          <w:tcPr>
            <w:tcW w:w="5239" w:type="dxa"/>
          </w:tcPr>
          <w:p w14:paraId="25EA6E82" w14:textId="77777777" w:rsidR="000B5CF7" w:rsidRPr="00D736D8" w:rsidRDefault="000B5CF7" w:rsidP="007C1FE0">
            <w:pPr>
              <w:jc w:val="both"/>
              <w:rPr>
                <w:sz w:val="24"/>
                <w:szCs w:val="24"/>
              </w:rPr>
            </w:pPr>
            <w:r w:rsidRPr="00D736D8">
              <w:rPr>
                <w:sz w:val="24"/>
                <w:szCs w:val="24"/>
              </w:rPr>
              <w:t xml:space="preserve">При оптимизированной архитектуре он поддерживает два процессора </w:t>
            </w:r>
            <w:r w:rsidRPr="00D736D8">
              <w:rPr>
                <w:sz w:val="24"/>
                <w:szCs w:val="24"/>
                <w:lang w:val="en-US"/>
              </w:rPr>
              <w:t>Intel</w:t>
            </w:r>
            <w:r w:rsidRPr="00D736D8">
              <w:rPr>
                <w:sz w:val="24"/>
                <w:szCs w:val="24"/>
              </w:rPr>
              <w:t xml:space="preserve">® </w:t>
            </w:r>
            <w:r w:rsidRPr="00D736D8">
              <w:rPr>
                <w:sz w:val="24"/>
                <w:szCs w:val="24"/>
                <w:lang w:val="en-US"/>
              </w:rPr>
              <w:t>Xeon</w:t>
            </w:r>
            <w:r w:rsidRPr="00D736D8">
              <w:rPr>
                <w:sz w:val="24"/>
                <w:szCs w:val="24"/>
              </w:rPr>
              <w:t xml:space="preserve">® серии </w:t>
            </w:r>
            <w:r w:rsidRPr="00D736D8">
              <w:rPr>
                <w:sz w:val="24"/>
                <w:szCs w:val="24"/>
                <w:lang w:val="en-US"/>
              </w:rPr>
              <w:t>E</w:t>
            </w:r>
            <w:r w:rsidRPr="00D736D8">
              <w:rPr>
                <w:sz w:val="24"/>
                <w:szCs w:val="24"/>
              </w:rPr>
              <w:t xml:space="preserve">5-2600 </w:t>
            </w:r>
            <w:r w:rsidRPr="00D736D8">
              <w:rPr>
                <w:sz w:val="24"/>
                <w:szCs w:val="24"/>
                <w:lang w:val="en-US"/>
              </w:rPr>
              <w:t>v</w:t>
            </w:r>
            <w:r w:rsidRPr="00D736D8">
              <w:rPr>
                <w:sz w:val="24"/>
                <w:szCs w:val="24"/>
              </w:rPr>
              <w:t>2, максимальную емкость памяти 768 ГБ и емкость внутреннего хранения 12 ТБ.</w:t>
            </w:r>
          </w:p>
        </w:tc>
      </w:tr>
      <w:tr w:rsidR="000B5CF7" w:rsidRPr="00D736D8" w14:paraId="587F5DD5" w14:textId="77777777" w:rsidTr="000613FB">
        <w:trPr>
          <w:jc w:val="center"/>
        </w:trPr>
        <w:tc>
          <w:tcPr>
            <w:tcW w:w="1555" w:type="dxa"/>
          </w:tcPr>
          <w:p w14:paraId="2B0C0FDC" w14:textId="77777777" w:rsidR="000B5CF7" w:rsidRPr="00D736D8" w:rsidRDefault="000B5CF7" w:rsidP="000613FB">
            <w:pPr>
              <w:jc w:val="center"/>
              <w:rPr>
                <w:sz w:val="24"/>
                <w:szCs w:val="24"/>
                <w:lang w:eastAsia="ru-RU"/>
              </w:rPr>
            </w:pPr>
            <w:r w:rsidRPr="00D736D8">
              <w:rPr>
                <w:sz w:val="24"/>
                <w:szCs w:val="24"/>
                <w:lang w:eastAsia="ru-RU"/>
              </w:rPr>
              <w:t>Система хранения данных</w:t>
            </w:r>
          </w:p>
        </w:tc>
        <w:tc>
          <w:tcPr>
            <w:tcW w:w="2551" w:type="dxa"/>
          </w:tcPr>
          <w:p w14:paraId="08C93C4C" w14:textId="77777777" w:rsidR="000B5CF7" w:rsidRPr="00D736D8" w:rsidRDefault="000B5CF7" w:rsidP="000613FB">
            <w:pPr>
              <w:pStyle w:val="20"/>
              <w:shd w:val="clear" w:color="auto" w:fill="FFFFFF"/>
              <w:spacing w:before="0"/>
              <w:jc w:val="center"/>
              <w:outlineLvl w:val="1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14:paraId="2B1AED21" w14:textId="77777777" w:rsidR="000B5CF7" w:rsidRPr="00D736D8" w:rsidRDefault="000B5CF7" w:rsidP="000613FB">
            <w:pPr>
              <w:jc w:val="center"/>
              <w:rPr>
                <w:sz w:val="24"/>
                <w:szCs w:val="24"/>
              </w:rPr>
            </w:pPr>
            <w:r w:rsidRPr="00D736D8">
              <w:rPr>
                <w:sz w:val="24"/>
                <w:szCs w:val="24"/>
              </w:rPr>
              <w:t>Huawei 02350WQW-88034FDF</w:t>
            </w:r>
          </w:p>
          <w:p w14:paraId="4307C356" w14:textId="77777777" w:rsidR="000B5CF7" w:rsidRPr="00D736D8" w:rsidRDefault="000B5CF7" w:rsidP="000613FB">
            <w:pPr>
              <w:pStyle w:val="20"/>
              <w:shd w:val="clear" w:color="auto" w:fill="FFFFFF"/>
              <w:spacing w:before="0"/>
              <w:jc w:val="center"/>
              <w:outlineLvl w:val="1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239" w:type="dxa"/>
          </w:tcPr>
          <w:p w14:paraId="1BDD8480" w14:textId="77777777" w:rsidR="000B5CF7" w:rsidRPr="00D736D8" w:rsidRDefault="000B5CF7" w:rsidP="007C1FE0">
            <w:pPr>
              <w:jc w:val="both"/>
              <w:rPr>
                <w:sz w:val="24"/>
                <w:szCs w:val="24"/>
                <w:shd w:val="clear" w:color="auto" w:fill="FFFFFF"/>
              </w:rPr>
            </w:pPr>
            <w:r w:rsidRPr="00D736D8">
              <w:rPr>
                <w:sz w:val="24"/>
                <w:szCs w:val="24"/>
                <w:lang w:eastAsia="ru-RU"/>
              </w:rPr>
              <w:t xml:space="preserve">Емкость: </w:t>
            </w:r>
            <w:r w:rsidRPr="00D736D8">
              <w:rPr>
                <w:sz w:val="24"/>
                <w:szCs w:val="24"/>
                <w:shd w:val="clear" w:color="auto" w:fill="FFFFFF"/>
              </w:rPr>
              <w:t>977 Тбайт малого форм-фактора или 3,22 Пбайт большого форм-фактора</w:t>
            </w:r>
          </w:p>
          <w:p w14:paraId="1C30D634" w14:textId="77777777" w:rsidR="000B5CF7" w:rsidRPr="00D736D8" w:rsidRDefault="000B5CF7" w:rsidP="007C1FE0">
            <w:pPr>
              <w:jc w:val="both"/>
              <w:rPr>
                <w:sz w:val="24"/>
                <w:szCs w:val="24"/>
                <w:shd w:val="clear" w:color="auto" w:fill="FFFFFF"/>
              </w:rPr>
            </w:pPr>
            <w:r w:rsidRPr="00D736D8">
              <w:rPr>
                <w:sz w:val="24"/>
                <w:szCs w:val="24"/>
                <w:shd w:val="clear" w:color="auto" w:fill="FFFFFF"/>
              </w:rPr>
              <w:t>Варианты расширения емкости хранения: Дисковая полка с 36 отсеками для накопителей малого форм-фактора или дисковая полка с 18 отсеками для накопителей большого форм-фактора</w:t>
            </w:r>
          </w:p>
          <w:p w14:paraId="1896491B" w14:textId="77777777" w:rsidR="000B5CF7" w:rsidRPr="00D736D8" w:rsidRDefault="000B5CF7" w:rsidP="007C1FE0">
            <w:pPr>
              <w:jc w:val="both"/>
              <w:rPr>
                <w:sz w:val="24"/>
                <w:szCs w:val="24"/>
                <w:lang w:eastAsia="ru-RU"/>
              </w:rPr>
            </w:pPr>
            <w:r w:rsidRPr="00D736D8">
              <w:rPr>
                <w:sz w:val="24"/>
                <w:szCs w:val="24"/>
                <w:shd w:val="clear" w:color="auto" w:fill="FFFFFF"/>
              </w:rPr>
              <w:t>Интерфейс массива: Fibre Channel, iSCSI или SAS</w:t>
            </w:r>
          </w:p>
        </w:tc>
      </w:tr>
    </w:tbl>
    <w:p w14:paraId="00AF5893" w14:textId="77777777" w:rsidR="000B5CF7" w:rsidRPr="00D736D8" w:rsidRDefault="000B5CF7" w:rsidP="000B5CF7">
      <w:pPr>
        <w:rPr>
          <w:sz w:val="24"/>
          <w:szCs w:val="24"/>
        </w:rPr>
      </w:pPr>
    </w:p>
    <w:p w14:paraId="195796A5" w14:textId="295E53CE" w:rsidR="009E76D6" w:rsidRPr="00D736D8" w:rsidRDefault="009E76D6" w:rsidP="00D62D80">
      <w:pPr>
        <w:pStyle w:val="11"/>
        <w:keepNext w:val="0"/>
        <w:keepLines w:val="0"/>
        <w:numPr>
          <w:ilvl w:val="0"/>
          <w:numId w:val="3"/>
        </w:numPr>
        <w:spacing w:before="0" w:line="240" w:lineRule="auto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7" w:name="_Toc130653752"/>
      <w:r w:rsidRPr="00D736D8">
        <w:rPr>
          <w:rFonts w:ascii="Times New Roman" w:hAnsi="Times New Roman" w:cs="Times New Roman"/>
          <w:b/>
          <w:color w:val="auto"/>
          <w:sz w:val="24"/>
          <w:szCs w:val="24"/>
        </w:rPr>
        <w:t>Структурная схема организации</w:t>
      </w:r>
      <w:bookmarkEnd w:id="6"/>
      <w:bookmarkEnd w:id="7"/>
    </w:p>
    <w:p w14:paraId="503B015F" w14:textId="77777777" w:rsidR="009E76D6" w:rsidRPr="00D736D8" w:rsidRDefault="009E76D6" w:rsidP="00D62D80">
      <w:pPr>
        <w:pStyle w:val="a9"/>
        <w:spacing w:before="0" w:beforeAutospacing="0" w:after="0" w:afterAutospacing="0" w:line="360" w:lineRule="auto"/>
        <w:jc w:val="both"/>
        <w:rPr>
          <w:color w:val="000000"/>
        </w:rPr>
      </w:pPr>
      <w:r w:rsidRPr="00D736D8">
        <w:rPr>
          <w:color w:val="000000"/>
        </w:rPr>
        <w:t>Схема организации связи, является главным документом, на основании которого:</w:t>
      </w:r>
    </w:p>
    <w:p w14:paraId="02B07F28" w14:textId="77777777" w:rsidR="009E76D6" w:rsidRPr="00D736D8" w:rsidRDefault="009E76D6" w:rsidP="00D62D80">
      <w:pPr>
        <w:pStyle w:val="a9"/>
        <w:numPr>
          <w:ilvl w:val="0"/>
          <w:numId w:val="6"/>
        </w:numPr>
        <w:spacing w:before="0" w:beforeAutospacing="0" w:after="0" w:afterAutospacing="0" w:line="360" w:lineRule="auto"/>
        <w:jc w:val="both"/>
        <w:rPr>
          <w:color w:val="000000"/>
        </w:rPr>
      </w:pPr>
      <w:r w:rsidRPr="00D736D8">
        <w:rPr>
          <w:color w:val="000000"/>
        </w:rPr>
        <w:t>Создается система связи;</w:t>
      </w:r>
    </w:p>
    <w:p w14:paraId="480AD109" w14:textId="77777777" w:rsidR="009E76D6" w:rsidRPr="00D736D8" w:rsidRDefault="009E76D6" w:rsidP="00D62D80">
      <w:pPr>
        <w:pStyle w:val="a9"/>
        <w:numPr>
          <w:ilvl w:val="0"/>
          <w:numId w:val="6"/>
        </w:numPr>
        <w:spacing w:before="0" w:beforeAutospacing="0" w:after="0" w:afterAutospacing="0" w:line="360" w:lineRule="auto"/>
        <w:jc w:val="both"/>
        <w:rPr>
          <w:color w:val="000000"/>
        </w:rPr>
      </w:pPr>
      <w:r w:rsidRPr="00D736D8">
        <w:rPr>
          <w:color w:val="000000"/>
        </w:rPr>
        <w:t>Система связи эксплуатируется;</w:t>
      </w:r>
    </w:p>
    <w:p w14:paraId="79D18DD8" w14:textId="0782703F" w:rsidR="00A94460" w:rsidRPr="00D736D8" w:rsidRDefault="009E76D6" w:rsidP="00D62D80">
      <w:pPr>
        <w:pStyle w:val="ac"/>
        <w:numPr>
          <w:ilvl w:val="0"/>
          <w:numId w:val="6"/>
        </w:numPr>
        <w:spacing w:line="360" w:lineRule="auto"/>
        <w:jc w:val="both"/>
        <w:rPr>
          <w:color w:val="000000"/>
          <w:sz w:val="24"/>
          <w:szCs w:val="24"/>
        </w:rPr>
      </w:pPr>
      <w:r w:rsidRPr="00D736D8">
        <w:rPr>
          <w:color w:val="000000"/>
          <w:sz w:val="24"/>
          <w:szCs w:val="24"/>
        </w:rPr>
        <w:t>Осуществляется взаимодействие операторов, абонентов, и клиентов связи.</w:t>
      </w:r>
    </w:p>
    <w:p w14:paraId="4541BE92" w14:textId="77777777" w:rsidR="009E76D6" w:rsidRPr="00D736D8" w:rsidRDefault="009E76D6" w:rsidP="00602DBD">
      <w:pPr>
        <w:keepNext/>
        <w:jc w:val="center"/>
        <w:rPr>
          <w:sz w:val="24"/>
          <w:szCs w:val="24"/>
        </w:rPr>
      </w:pPr>
      <w:r w:rsidRPr="00D736D8">
        <w:rPr>
          <w:noProof/>
          <w:sz w:val="24"/>
          <w:szCs w:val="24"/>
          <w:lang w:eastAsia="ru-RU"/>
        </w:rPr>
        <w:drawing>
          <wp:inline distT="0" distB="0" distL="0" distR="0" wp14:anchorId="35F2B3EC" wp14:editId="64F031A8">
            <wp:extent cx="4714875" cy="3995912"/>
            <wp:effectExtent l="0" t="0" r="0" b="5080"/>
            <wp:docPr id="2" name="Рисунок 2" descr="C:\Users\nikol\Downloads\уиаис.drawi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nikol\Downloads\уиаис.drawio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34908" cy="4012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18D231" w14:textId="32AAFD9B" w:rsidR="009E76D6" w:rsidRPr="00D736D8" w:rsidRDefault="009E76D6" w:rsidP="009E76D6">
      <w:pPr>
        <w:pStyle w:val="a8"/>
        <w:jc w:val="center"/>
        <w:rPr>
          <w:i w:val="0"/>
          <w:color w:val="auto"/>
          <w:sz w:val="24"/>
          <w:szCs w:val="24"/>
        </w:rPr>
      </w:pPr>
      <w:r w:rsidRPr="00D736D8">
        <w:rPr>
          <w:i w:val="0"/>
          <w:color w:val="auto"/>
          <w:sz w:val="24"/>
          <w:szCs w:val="24"/>
        </w:rPr>
        <w:t xml:space="preserve">Рисунок </w:t>
      </w:r>
      <w:r w:rsidRPr="00D736D8">
        <w:rPr>
          <w:i w:val="0"/>
          <w:color w:val="auto"/>
          <w:sz w:val="24"/>
          <w:szCs w:val="24"/>
        </w:rPr>
        <w:fldChar w:fldCharType="begin"/>
      </w:r>
      <w:r w:rsidRPr="00D736D8">
        <w:rPr>
          <w:i w:val="0"/>
          <w:color w:val="auto"/>
          <w:sz w:val="24"/>
          <w:szCs w:val="24"/>
        </w:rPr>
        <w:instrText xml:space="preserve"> SEQ Рисунок \* ARABIC </w:instrText>
      </w:r>
      <w:r w:rsidRPr="00D736D8">
        <w:rPr>
          <w:i w:val="0"/>
          <w:color w:val="auto"/>
          <w:sz w:val="24"/>
          <w:szCs w:val="24"/>
        </w:rPr>
        <w:fldChar w:fldCharType="separate"/>
      </w:r>
      <w:r w:rsidR="00BB74AC" w:rsidRPr="00D736D8">
        <w:rPr>
          <w:i w:val="0"/>
          <w:noProof/>
          <w:color w:val="auto"/>
          <w:sz w:val="24"/>
          <w:szCs w:val="24"/>
        </w:rPr>
        <w:t>2</w:t>
      </w:r>
      <w:r w:rsidRPr="00D736D8">
        <w:rPr>
          <w:i w:val="0"/>
          <w:color w:val="auto"/>
          <w:sz w:val="24"/>
          <w:szCs w:val="24"/>
        </w:rPr>
        <w:fldChar w:fldCharType="end"/>
      </w:r>
      <w:r w:rsidRPr="00D736D8">
        <w:rPr>
          <w:i w:val="0"/>
          <w:color w:val="auto"/>
          <w:sz w:val="24"/>
          <w:szCs w:val="24"/>
        </w:rPr>
        <w:t xml:space="preserve"> - Структурная схема информационной системы предприятия</w:t>
      </w:r>
    </w:p>
    <w:p w14:paraId="6E17D148" w14:textId="015FE705" w:rsidR="000B5CF7" w:rsidRPr="00D736D8" w:rsidRDefault="000B5CF7" w:rsidP="000613FB">
      <w:pPr>
        <w:pStyle w:val="11"/>
        <w:numPr>
          <w:ilvl w:val="0"/>
          <w:numId w:val="3"/>
        </w:numPr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8" w:name="_Toc130653753"/>
      <w:r w:rsidRPr="00D736D8">
        <w:rPr>
          <w:rFonts w:ascii="Times New Roman" w:hAnsi="Times New Roman" w:cs="Times New Roman"/>
          <w:b/>
          <w:color w:val="auto"/>
          <w:sz w:val="24"/>
          <w:szCs w:val="24"/>
        </w:rPr>
        <w:t>План логической адресации (IP-адресации) и внедрение технологии VLAN</w:t>
      </w:r>
      <w:bookmarkEnd w:id="8"/>
    </w:p>
    <w:p w14:paraId="4B0C3A44" w14:textId="77777777" w:rsidR="000B5CF7" w:rsidRPr="00D736D8" w:rsidRDefault="000B5CF7" w:rsidP="00602DBD">
      <w:pPr>
        <w:spacing w:after="0" w:line="360" w:lineRule="auto"/>
        <w:ind w:firstLine="709"/>
        <w:jc w:val="both"/>
        <w:rPr>
          <w:sz w:val="24"/>
          <w:szCs w:val="24"/>
        </w:rPr>
      </w:pPr>
      <w:r w:rsidRPr="00D736D8">
        <w:rPr>
          <w:sz w:val="24"/>
          <w:szCs w:val="24"/>
        </w:rPr>
        <w:t xml:space="preserve">По условиям задачи в организации работает 420 человек использовать стандартную маску на 256 устройств (маска с префиксом 24) невозможно. </w:t>
      </w:r>
    </w:p>
    <w:p w14:paraId="2F24132D" w14:textId="77777777" w:rsidR="000B5CF7" w:rsidRPr="00D736D8" w:rsidRDefault="000B5CF7" w:rsidP="00602DBD">
      <w:pPr>
        <w:spacing w:after="0" w:line="360" w:lineRule="auto"/>
        <w:ind w:firstLine="709"/>
        <w:jc w:val="both"/>
        <w:rPr>
          <w:sz w:val="24"/>
          <w:szCs w:val="24"/>
        </w:rPr>
      </w:pPr>
      <w:r w:rsidRPr="00D736D8">
        <w:rPr>
          <w:sz w:val="24"/>
          <w:szCs w:val="24"/>
        </w:rPr>
        <w:lastRenderedPageBreak/>
        <w:t>Было принято решение разбить каждое структурное подразделение на отдельную подсеть, при этом рассчитать такое количество адресов хостов, чтобы в каждой подсети было минимальное количество избыточных адресов. Для АРМ работников и IP-телефонов выделен отдельный пользовательский контур, отраженный на структурной схеме.</w:t>
      </w:r>
    </w:p>
    <w:p w14:paraId="16008256" w14:textId="77777777" w:rsidR="000B5CF7" w:rsidRPr="00D736D8" w:rsidRDefault="000B5CF7" w:rsidP="00602DBD">
      <w:pPr>
        <w:spacing w:after="0" w:line="360" w:lineRule="auto"/>
        <w:ind w:firstLine="709"/>
        <w:jc w:val="both"/>
        <w:rPr>
          <w:sz w:val="24"/>
          <w:szCs w:val="24"/>
        </w:rPr>
      </w:pPr>
      <w:r w:rsidRPr="00D736D8">
        <w:rPr>
          <w:sz w:val="24"/>
          <w:szCs w:val="24"/>
        </w:rPr>
        <w:t>Также было принято решение сегментировать сеть на канальном уровне, с использованием технологии VLAN, для каждой подсети. Таким образом устройства в одной IP-подсети также находятся в отдельной виртуальной локальной сети, благодаря этому достигается многоуровневое сегментирование сети и повышение её отказоустойчивости.</w:t>
      </w:r>
    </w:p>
    <w:p w14:paraId="572E66FC" w14:textId="667C38F8" w:rsidR="000B5CF7" w:rsidRPr="00D736D8" w:rsidRDefault="000B5CF7" w:rsidP="00602DBD">
      <w:pPr>
        <w:spacing w:after="0" w:line="360" w:lineRule="auto"/>
        <w:ind w:firstLine="709"/>
        <w:jc w:val="both"/>
        <w:rPr>
          <w:sz w:val="24"/>
          <w:szCs w:val="24"/>
        </w:rPr>
      </w:pPr>
      <w:r w:rsidRPr="00D736D8">
        <w:rPr>
          <w:sz w:val="24"/>
          <w:szCs w:val="24"/>
        </w:rPr>
        <w:t>Серверный сегмент представляет собой физические и виртуальные машины, разбитые по контурам и подсетям внутри контуров. Также в инфраструктуре присутствует пользовательский контур. План IP-адресации всех логических сегментов информационно-коммуникационной инфраструктуры представлен в таблице 5.</w:t>
      </w:r>
    </w:p>
    <w:p w14:paraId="2DCF35DD" w14:textId="77777777" w:rsidR="001C3B02" w:rsidRPr="00D736D8" w:rsidRDefault="001C3B02" w:rsidP="000B5CF7">
      <w:pPr>
        <w:jc w:val="right"/>
        <w:rPr>
          <w:sz w:val="24"/>
          <w:szCs w:val="24"/>
        </w:rPr>
      </w:pPr>
    </w:p>
    <w:p w14:paraId="48CE24A9" w14:textId="77777777" w:rsidR="001C3B02" w:rsidRPr="00D736D8" w:rsidRDefault="001C3B02" w:rsidP="000B5CF7">
      <w:pPr>
        <w:jc w:val="right"/>
        <w:rPr>
          <w:sz w:val="24"/>
          <w:szCs w:val="24"/>
        </w:rPr>
      </w:pPr>
    </w:p>
    <w:p w14:paraId="46A2600E" w14:textId="01522E7D" w:rsidR="000B5CF7" w:rsidRPr="00D736D8" w:rsidRDefault="000B5CF7" w:rsidP="000B5CF7">
      <w:pPr>
        <w:jc w:val="right"/>
        <w:rPr>
          <w:sz w:val="24"/>
          <w:szCs w:val="24"/>
        </w:rPr>
      </w:pPr>
      <w:r w:rsidRPr="00D736D8">
        <w:rPr>
          <w:sz w:val="24"/>
          <w:szCs w:val="24"/>
        </w:rPr>
        <w:t>Таблица 5. План логической адресации и канального сегментирования.</w:t>
      </w:r>
    </w:p>
    <w:tbl>
      <w:tblPr>
        <w:tblW w:w="9503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67"/>
        <w:gridCol w:w="3168"/>
        <w:gridCol w:w="3168"/>
      </w:tblGrid>
      <w:tr w:rsidR="007C1FE0" w:rsidRPr="00D736D8" w14:paraId="01875D66" w14:textId="77777777" w:rsidTr="007C1FE0">
        <w:trPr>
          <w:trHeight w:val="934"/>
        </w:trPr>
        <w:tc>
          <w:tcPr>
            <w:tcW w:w="3167" w:type="dxa"/>
            <w:shd w:val="clear" w:color="auto" w:fill="auto"/>
            <w:vAlign w:val="center"/>
            <w:hideMark/>
          </w:tcPr>
          <w:p w14:paraId="2982C09D" w14:textId="77777777" w:rsidR="007C1FE0" w:rsidRPr="00D736D8" w:rsidRDefault="007C1FE0" w:rsidP="007C1FE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736D8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структурного подразделения / сегмента</w:t>
            </w:r>
          </w:p>
        </w:tc>
        <w:tc>
          <w:tcPr>
            <w:tcW w:w="3168" w:type="dxa"/>
            <w:shd w:val="clear" w:color="auto" w:fill="auto"/>
            <w:vAlign w:val="center"/>
            <w:hideMark/>
          </w:tcPr>
          <w:p w14:paraId="18240D3F" w14:textId="77777777" w:rsidR="007C1FE0" w:rsidRPr="00D736D8" w:rsidRDefault="007C1FE0" w:rsidP="007C1FE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736D8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Номер VLAN</w:t>
            </w:r>
          </w:p>
        </w:tc>
        <w:tc>
          <w:tcPr>
            <w:tcW w:w="3168" w:type="dxa"/>
            <w:shd w:val="clear" w:color="auto" w:fill="auto"/>
            <w:vAlign w:val="center"/>
            <w:hideMark/>
          </w:tcPr>
          <w:p w14:paraId="3A1CE4EE" w14:textId="77777777" w:rsidR="007C1FE0" w:rsidRPr="00D736D8" w:rsidRDefault="007C1FE0" w:rsidP="007C1FE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736D8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Подсеть IP-адресов и маска подсети</w:t>
            </w:r>
          </w:p>
        </w:tc>
      </w:tr>
      <w:tr w:rsidR="007C1FE0" w:rsidRPr="00D736D8" w14:paraId="2270DAE6" w14:textId="74BDECCC" w:rsidTr="007C1FE0">
        <w:trPr>
          <w:trHeight w:val="421"/>
        </w:trPr>
        <w:tc>
          <w:tcPr>
            <w:tcW w:w="9503" w:type="dxa"/>
            <w:gridSpan w:val="3"/>
            <w:shd w:val="clear" w:color="auto" w:fill="auto"/>
            <w:vAlign w:val="center"/>
          </w:tcPr>
          <w:p w14:paraId="3532385C" w14:textId="49085038" w:rsidR="007C1FE0" w:rsidRPr="00D736D8" w:rsidRDefault="007C1FE0" w:rsidP="00504B4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736D8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Пользовательский контур</w:t>
            </w:r>
          </w:p>
        </w:tc>
      </w:tr>
      <w:tr w:rsidR="007C1FE0" w:rsidRPr="00D736D8" w14:paraId="2FE9314B" w14:textId="77777777" w:rsidTr="007C1FE0">
        <w:trPr>
          <w:trHeight w:val="324"/>
        </w:trPr>
        <w:tc>
          <w:tcPr>
            <w:tcW w:w="3167" w:type="dxa"/>
            <w:shd w:val="clear" w:color="auto" w:fill="auto"/>
            <w:vAlign w:val="center"/>
            <w:hideMark/>
          </w:tcPr>
          <w:p w14:paraId="5E8A765B" w14:textId="77777777" w:rsidR="007C1FE0" w:rsidRPr="00D736D8" w:rsidRDefault="007C1FE0" w:rsidP="00504B45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D736D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Дирекция</w:t>
            </w:r>
          </w:p>
        </w:tc>
        <w:tc>
          <w:tcPr>
            <w:tcW w:w="3168" w:type="dxa"/>
            <w:shd w:val="clear" w:color="auto" w:fill="auto"/>
            <w:vAlign w:val="center"/>
            <w:hideMark/>
          </w:tcPr>
          <w:p w14:paraId="00EB61DF" w14:textId="77777777" w:rsidR="007C1FE0" w:rsidRPr="00D736D8" w:rsidRDefault="007C1FE0" w:rsidP="00504B45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D736D8">
              <w:rPr>
                <w:rFonts w:eastAsia="Times New Roman"/>
                <w:color w:val="000000"/>
                <w:sz w:val="24"/>
                <w:szCs w:val="24"/>
                <w:lang w:val="en-US" w:eastAsia="ru-RU"/>
              </w:rPr>
              <w:t>VLAN190</w:t>
            </w:r>
          </w:p>
        </w:tc>
        <w:tc>
          <w:tcPr>
            <w:tcW w:w="3168" w:type="dxa"/>
            <w:shd w:val="clear" w:color="auto" w:fill="auto"/>
            <w:vAlign w:val="center"/>
            <w:hideMark/>
          </w:tcPr>
          <w:p w14:paraId="61164F33" w14:textId="77777777" w:rsidR="007C1FE0" w:rsidRPr="00D736D8" w:rsidRDefault="007C1FE0" w:rsidP="00504B45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D736D8">
              <w:rPr>
                <w:rFonts w:eastAsia="Times New Roman"/>
                <w:color w:val="000000"/>
                <w:sz w:val="24"/>
                <w:szCs w:val="24"/>
                <w:lang w:val="en-US" w:eastAsia="ru-RU"/>
              </w:rPr>
              <w:t>192.168.0.0/27</w:t>
            </w:r>
          </w:p>
        </w:tc>
      </w:tr>
      <w:tr w:rsidR="007C1FE0" w:rsidRPr="00D736D8" w14:paraId="2D4D8619" w14:textId="77777777" w:rsidTr="007C1FE0">
        <w:trPr>
          <w:trHeight w:val="324"/>
        </w:trPr>
        <w:tc>
          <w:tcPr>
            <w:tcW w:w="3167" w:type="dxa"/>
            <w:shd w:val="clear" w:color="auto" w:fill="auto"/>
            <w:vAlign w:val="center"/>
            <w:hideMark/>
          </w:tcPr>
          <w:p w14:paraId="2014E06A" w14:textId="77777777" w:rsidR="007C1FE0" w:rsidRPr="00D736D8" w:rsidRDefault="007C1FE0" w:rsidP="00504B45">
            <w:pPr>
              <w:spacing w:after="0" w:line="240" w:lineRule="auto"/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D736D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Отдел кадров</w:t>
            </w:r>
          </w:p>
        </w:tc>
        <w:tc>
          <w:tcPr>
            <w:tcW w:w="3168" w:type="dxa"/>
            <w:shd w:val="clear" w:color="auto" w:fill="auto"/>
            <w:vAlign w:val="center"/>
            <w:hideMark/>
          </w:tcPr>
          <w:p w14:paraId="5BF21800" w14:textId="77777777" w:rsidR="007C1FE0" w:rsidRPr="00D736D8" w:rsidRDefault="007C1FE0" w:rsidP="00504B45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D736D8">
              <w:rPr>
                <w:rFonts w:eastAsia="Times New Roman"/>
                <w:color w:val="000000"/>
                <w:sz w:val="24"/>
                <w:szCs w:val="24"/>
                <w:lang w:val="en-US" w:eastAsia="ru-RU"/>
              </w:rPr>
              <w:t>VLAN191</w:t>
            </w:r>
          </w:p>
        </w:tc>
        <w:tc>
          <w:tcPr>
            <w:tcW w:w="3168" w:type="dxa"/>
            <w:shd w:val="clear" w:color="auto" w:fill="auto"/>
            <w:vAlign w:val="center"/>
            <w:hideMark/>
          </w:tcPr>
          <w:p w14:paraId="718F9B81" w14:textId="77777777" w:rsidR="007C1FE0" w:rsidRPr="00D736D8" w:rsidRDefault="007C1FE0" w:rsidP="00504B45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D736D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192.168.1.0/26</w:t>
            </w:r>
          </w:p>
        </w:tc>
      </w:tr>
      <w:tr w:rsidR="007C1FE0" w:rsidRPr="00D736D8" w14:paraId="2455E42F" w14:textId="77777777" w:rsidTr="007C1FE0">
        <w:trPr>
          <w:trHeight w:val="324"/>
        </w:trPr>
        <w:tc>
          <w:tcPr>
            <w:tcW w:w="3167" w:type="dxa"/>
            <w:shd w:val="clear" w:color="auto" w:fill="auto"/>
            <w:vAlign w:val="center"/>
            <w:hideMark/>
          </w:tcPr>
          <w:p w14:paraId="121E25A8" w14:textId="77777777" w:rsidR="007C1FE0" w:rsidRPr="00D736D8" w:rsidRDefault="007C1FE0" w:rsidP="00504B45">
            <w:pPr>
              <w:spacing w:after="0" w:line="240" w:lineRule="auto"/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D736D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Экономический отдел</w:t>
            </w:r>
          </w:p>
        </w:tc>
        <w:tc>
          <w:tcPr>
            <w:tcW w:w="3168" w:type="dxa"/>
            <w:shd w:val="clear" w:color="auto" w:fill="auto"/>
            <w:vAlign w:val="center"/>
            <w:hideMark/>
          </w:tcPr>
          <w:p w14:paraId="299756D4" w14:textId="77777777" w:rsidR="007C1FE0" w:rsidRPr="00D736D8" w:rsidRDefault="007C1FE0" w:rsidP="00504B45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D736D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VLAN192</w:t>
            </w:r>
          </w:p>
        </w:tc>
        <w:tc>
          <w:tcPr>
            <w:tcW w:w="3168" w:type="dxa"/>
            <w:shd w:val="clear" w:color="auto" w:fill="auto"/>
            <w:vAlign w:val="center"/>
            <w:hideMark/>
          </w:tcPr>
          <w:p w14:paraId="2DEAD0B8" w14:textId="77777777" w:rsidR="007C1FE0" w:rsidRPr="00D736D8" w:rsidRDefault="007C1FE0" w:rsidP="00504B45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D736D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192.168.2.0/27</w:t>
            </w:r>
          </w:p>
        </w:tc>
      </w:tr>
      <w:tr w:rsidR="007C1FE0" w:rsidRPr="00D736D8" w14:paraId="411EE8FC" w14:textId="77777777" w:rsidTr="007C1FE0">
        <w:trPr>
          <w:trHeight w:val="324"/>
        </w:trPr>
        <w:tc>
          <w:tcPr>
            <w:tcW w:w="3167" w:type="dxa"/>
            <w:shd w:val="clear" w:color="auto" w:fill="auto"/>
            <w:vAlign w:val="center"/>
            <w:hideMark/>
          </w:tcPr>
          <w:p w14:paraId="0E1FA18A" w14:textId="77777777" w:rsidR="007C1FE0" w:rsidRPr="00D736D8" w:rsidRDefault="007C1FE0" w:rsidP="00504B45">
            <w:pPr>
              <w:spacing w:after="0" w:line="240" w:lineRule="auto"/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D736D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Бухгалтерия</w:t>
            </w:r>
          </w:p>
        </w:tc>
        <w:tc>
          <w:tcPr>
            <w:tcW w:w="3168" w:type="dxa"/>
            <w:shd w:val="clear" w:color="auto" w:fill="auto"/>
            <w:vAlign w:val="center"/>
            <w:hideMark/>
          </w:tcPr>
          <w:p w14:paraId="6E84E307" w14:textId="77777777" w:rsidR="007C1FE0" w:rsidRPr="00D736D8" w:rsidRDefault="007C1FE0" w:rsidP="00504B45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D736D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VLAN193</w:t>
            </w:r>
          </w:p>
        </w:tc>
        <w:tc>
          <w:tcPr>
            <w:tcW w:w="3168" w:type="dxa"/>
            <w:shd w:val="clear" w:color="auto" w:fill="auto"/>
            <w:vAlign w:val="center"/>
            <w:hideMark/>
          </w:tcPr>
          <w:p w14:paraId="7B0670B6" w14:textId="77777777" w:rsidR="007C1FE0" w:rsidRPr="00D736D8" w:rsidRDefault="007C1FE0" w:rsidP="00504B45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D736D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192.168.3.0/27</w:t>
            </w:r>
          </w:p>
        </w:tc>
      </w:tr>
      <w:tr w:rsidR="007C1FE0" w:rsidRPr="00D736D8" w14:paraId="4A6CF62A" w14:textId="77777777" w:rsidTr="007C1FE0">
        <w:trPr>
          <w:trHeight w:val="324"/>
        </w:trPr>
        <w:tc>
          <w:tcPr>
            <w:tcW w:w="3167" w:type="dxa"/>
            <w:shd w:val="clear" w:color="auto" w:fill="auto"/>
            <w:vAlign w:val="center"/>
            <w:hideMark/>
          </w:tcPr>
          <w:p w14:paraId="59DCD08E" w14:textId="77777777" w:rsidR="007C1FE0" w:rsidRPr="00D736D8" w:rsidRDefault="007C1FE0" w:rsidP="00504B45">
            <w:pPr>
              <w:spacing w:after="0" w:line="240" w:lineRule="auto"/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D736D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Информационно технический отдел</w:t>
            </w:r>
          </w:p>
        </w:tc>
        <w:tc>
          <w:tcPr>
            <w:tcW w:w="3168" w:type="dxa"/>
            <w:shd w:val="clear" w:color="auto" w:fill="auto"/>
            <w:vAlign w:val="center"/>
            <w:hideMark/>
          </w:tcPr>
          <w:p w14:paraId="0739BC98" w14:textId="77777777" w:rsidR="007C1FE0" w:rsidRPr="00D736D8" w:rsidRDefault="007C1FE0" w:rsidP="00504B45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D736D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VLAN194</w:t>
            </w:r>
          </w:p>
        </w:tc>
        <w:tc>
          <w:tcPr>
            <w:tcW w:w="3168" w:type="dxa"/>
            <w:shd w:val="clear" w:color="auto" w:fill="auto"/>
            <w:vAlign w:val="center"/>
            <w:hideMark/>
          </w:tcPr>
          <w:p w14:paraId="4D04C100" w14:textId="77777777" w:rsidR="007C1FE0" w:rsidRPr="00D736D8" w:rsidRDefault="007C1FE0" w:rsidP="00504B45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D736D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192.168.4.0/27</w:t>
            </w:r>
          </w:p>
        </w:tc>
      </w:tr>
      <w:tr w:rsidR="007C1FE0" w:rsidRPr="00D736D8" w14:paraId="6D52C2E7" w14:textId="77777777" w:rsidTr="007C1FE0">
        <w:trPr>
          <w:trHeight w:val="324"/>
        </w:trPr>
        <w:tc>
          <w:tcPr>
            <w:tcW w:w="3167" w:type="dxa"/>
            <w:shd w:val="clear" w:color="auto" w:fill="auto"/>
            <w:vAlign w:val="center"/>
            <w:hideMark/>
          </w:tcPr>
          <w:p w14:paraId="512C88F1" w14:textId="77777777" w:rsidR="007C1FE0" w:rsidRPr="00D736D8" w:rsidRDefault="007C1FE0" w:rsidP="00504B45">
            <w:pPr>
              <w:spacing w:after="0" w:line="240" w:lineRule="auto"/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D736D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Отдел технической документации</w:t>
            </w:r>
          </w:p>
        </w:tc>
        <w:tc>
          <w:tcPr>
            <w:tcW w:w="3168" w:type="dxa"/>
            <w:shd w:val="clear" w:color="auto" w:fill="auto"/>
            <w:vAlign w:val="center"/>
            <w:hideMark/>
          </w:tcPr>
          <w:p w14:paraId="348E5DAB" w14:textId="77777777" w:rsidR="007C1FE0" w:rsidRPr="00D736D8" w:rsidRDefault="007C1FE0" w:rsidP="00504B45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D736D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VLAN195</w:t>
            </w:r>
          </w:p>
        </w:tc>
        <w:tc>
          <w:tcPr>
            <w:tcW w:w="3168" w:type="dxa"/>
            <w:shd w:val="clear" w:color="auto" w:fill="auto"/>
            <w:vAlign w:val="center"/>
            <w:hideMark/>
          </w:tcPr>
          <w:p w14:paraId="54AC33F9" w14:textId="77777777" w:rsidR="007C1FE0" w:rsidRPr="00D736D8" w:rsidRDefault="007C1FE0" w:rsidP="00504B45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D736D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192.168.5.0/28</w:t>
            </w:r>
          </w:p>
        </w:tc>
      </w:tr>
      <w:tr w:rsidR="007C1FE0" w:rsidRPr="00D736D8" w14:paraId="1998BF5A" w14:textId="77777777" w:rsidTr="007C1FE0">
        <w:trPr>
          <w:trHeight w:val="324"/>
        </w:trPr>
        <w:tc>
          <w:tcPr>
            <w:tcW w:w="3167" w:type="dxa"/>
            <w:shd w:val="clear" w:color="auto" w:fill="auto"/>
            <w:vAlign w:val="center"/>
            <w:hideMark/>
          </w:tcPr>
          <w:p w14:paraId="1B0C03E4" w14:textId="77777777" w:rsidR="007C1FE0" w:rsidRPr="00D736D8" w:rsidRDefault="007C1FE0" w:rsidP="00504B45">
            <w:pPr>
              <w:spacing w:after="0" w:line="240" w:lineRule="auto"/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D736D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Административно хозяйственный отдел</w:t>
            </w:r>
          </w:p>
        </w:tc>
        <w:tc>
          <w:tcPr>
            <w:tcW w:w="3168" w:type="dxa"/>
            <w:shd w:val="clear" w:color="auto" w:fill="auto"/>
            <w:vAlign w:val="center"/>
            <w:hideMark/>
          </w:tcPr>
          <w:p w14:paraId="36FE11ED" w14:textId="77777777" w:rsidR="007C1FE0" w:rsidRPr="00D736D8" w:rsidRDefault="007C1FE0" w:rsidP="00504B45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D736D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VLAN196</w:t>
            </w:r>
          </w:p>
        </w:tc>
        <w:tc>
          <w:tcPr>
            <w:tcW w:w="3168" w:type="dxa"/>
            <w:shd w:val="clear" w:color="auto" w:fill="auto"/>
            <w:vAlign w:val="center"/>
            <w:hideMark/>
          </w:tcPr>
          <w:p w14:paraId="4C02919B" w14:textId="77777777" w:rsidR="007C1FE0" w:rsidRPr="00D736D8" w:rsidRDefault="007C1FE0" w:rsidP="00504B45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D736D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192.168.6.0/27</w:t>
            </w:r>
          </w:p>
        </w:tc>
      </w:tr>
      <w:tr w:rsidR="007C1FE0" w:rsidRPr="00D736D8" w14:paraId="381D5456" w14:textId="0E5865BD" w:rsidTr="007C1FE0">
        <w:trPr>
          <w:trHeight w:val="324"/>
        </w:trPr>
        <w:tc>
          <w:tcPr>
            <w:tcW w:w="9503" w:type="dxa"/>
            <w:gridSpan w:val="3"/>
            <w:shd w:val="clear" w:color="auto" w:fill="auto"/>
            <w:vAlign w:val="center"/>
          </w:tcPr>
          <w:p w14:paraId="7043C55F" w14:textId="0D8046AD" w:rsidR="007C1FE0" w:rsidRPr="00D736D8" w:rsidRDefault="007C1FE0" w:rsidP="00504B45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 w:rsidRPr="00D736D8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Контур серверов виртуализации</w:t>
            </w:r>
          </w:p>
        </w:tc>
      </w:tr>
      <w:tr w:rsidR="007C1FE0" w:rsidRPr="00D736D8" w14:paraId="5F78C13F" w14:textId="77777777" w:rsidTr="007C1FE0">
        <w:trPr>
          <w:trHeight w:val="324"/>
        </w:trPr>
        <w:tc>
          <w:tcPr>
            <w:tcW w:w="3167" w:type="dxa"/>
            <w:shd w:val="clear" w:color="auto" w:fill="auto"/>
            <w:vAlign w:val="center"/>
          </w:tcPr>
          <w:p w14:paraId="58392C7A" w14:textId="77777777" w:rsidR="007C1FE0" w:rsidRPr="00D736D8" w:rsidRDefault="007C1FE0" w:rsidP="00504B45">
            <w:pPr>
              <w:spacing w:after="0" w:line="240" w:lineRule="auto"/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D736D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Система виртуализации</w:t>
            </w:r>
          </w:p>
        </w:tc>
        <w:tc>
          <w:tcPr>
            <w:tcW w:w="3168" w:type="dxa"/>
            <w:shd w:val="clear" w:color="auto" w:fill="auto"/>
            <w:vAlign w:val="center"/>
          </w:tcPr>
          <w:p w14:paraId="246C17DE" w14:textId="77777777" w:rsidR="007C1FE0" w:rsidRPr="00D736D8" w:rsidRDefault="007C1FE0" w:rsidP="00504B45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val="en-US" w:eastAsia="ru-RU"/>
              </w:rPr>
            </w:pPr>
            <w:r w:rsidRPr="00D736D8">
              <w:rPr>
                <w:rFonts w:eastAsia="Times New Roman"/>
                <w:color w:val="000000"/>
                <w:sz w:val="24"/>
                <w:szCs w:val="24"/>
                <w:lang w:val="en-US" w:eastAsia="ru-RU"/>
              </w:rPr>
              <w:t>VLAN1050</w:t>
            </w:r>
          </w:p>
        </w:tc>
        <w:tc>
          <w:tcPr>
            <w:tcW w:w="3168" w:type="dxa"/>
            <w:shd w:val="clear" w:color="auto" w:fill="auto"/>
            <w:vAlign w:val="center"/>
          </w:tcPr>
          <w:p w14:paraId="61DC676E" w14:textId="77777777" w:rsidR="007C1FE0" w:rsidRPr="00D736D8" w:rsidRDefault="007C1FE0" w:rsidP="00504B45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val="en-US" w:eastAsia="ru-RU"/>
              </w:rPr>
            </w:pPr>
            <w:r w:rsidRPr="00D736D8">
              <w:rPr>
                <w:rFonts w:eastAsia="Times New Roman"/>
                <w:color w:val="000000"/>
                <w:sz w:val="24"/>
                <w:szCs w:val="24"/>
                <w:lang w:val="en-US" w:eastAsia="ru-RU"/>
              </w:rPr>
              <w:t>10.10.50.0/28</w:t>
            </w:r>
          </w:p>
        </w:tc>
      </w:tr>
      <w:tr w:rsidR="007C1FE0" w:rsidRPr="00D736D8" w14:paraId="07613D47" w14:textId="77777777" w:rsidTr="007C1FE0">
        <w:trPr>
          <w:trHeight w:val="324"/>
        </w:trPr>
        <w:tc>
          <w:tcPr>
            <w:tcW w:w="3167" w:type="dxa"/>
            <w:shd w:val="clear" w:color="auto" w:fill="auto"/>
            <w:vAlign w:val="center"/>
          </w:tcPr>
          <w:p w14:paraId="369A895F" w14:textId="77777777" w:rsidR="007C1FE0" w:rsidRPr="00D736D8" w:rsidRDefault="007C1FE0" w:rsidP="00504B45">
            <w:pPr>
              <w:spacing w:after="0" w:line="240" w:lineRule="auto"/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D736D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Система хранения данных</w:t>
            </w:r>
          </w:p>
        </w:tc>
        <w:tc>
          <w:tcPr>
            <w:tcW w:w="3168" w:type="dxa"/>
            <w:shd w:val="clear" w:color="auto" w:fill="auto"/>
            <w:vAlign w:val="center"/>
          </w:tcPr>
          <w:p w14:paraId="6194C22C" w14:textId="77777777" w:rsidR="007C1FE0" w:rsidRPr="00D736D8" w:rsidRDefault="007C1FE0" w:rsidP="00504B45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val="en-US" w:eastAsia="ru-RU"/>
              </w:rPr>
            </w:pPr>
            <w:r w:rsidRPr="00D736D8">
              <w:rPr>
                <w:rFonts w:eastAsia="Times New Roman"/>
                <w:color w:val="000000"/>
                <w:sz w:val="24"/>
                <w:szCs w:val="24"/>
                <w:lang w:val="en-US" w:eastAsia="ru-RU"/>
              </w:rPr>
              <w:t>VLAN1060</w:t>
            </w:r>
          </w:p>
        </w:tc>
        <w:tc>
          <w:tcPr>
            <w:tcW w:w="3168" w:type="dxa"/>
            <w:shd w:val="clear" w:color="auto" w:fill="auto"/>
            <w:vAlign w:val="center"/>
          </w:tcPr>
          <w:p w14:paraId="22EA08D3" w14:textId="77777777" w:rsidR="007C1FE0" w:rsidRPr="00D736D8" w:rsidRDefault="007C1FE0" w:rsidP="00504B45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val="en-US" w:eastAsia="ru-RU"/>
              </w:rPr>
            </w:pPr>
            <w:r w:rsidRPr="00D736D8">
              <w:rPr>
                <w:rFonts w:eastAsia="Times New Roman"/>
                <w:color w:val="000000"/>
                <w:sz w:val="24"/>
                <w:szCs w:val="24"/>
                <w:lang w:val="en-US" w:eastAsia="ru-RU"/>
              </w:rPr>
              <w:t>10.10.60.0/29</w:t>
            </w:r>
          </w:p>
        </w:tc>
      </w:tr>
      <w:tr w:rsidR="007C1FE0" w:rsidRPr="00D736D8" w14:paraId="0441ED32" w14:textId="64FFE32B" w:rsidTr="007C1FE0">
        <w:trPr>
          <w:trHeight w:val="324"/>
        </w:trPr>
        <w:tc>
          <w:tcPr>
            <w:tcW w:w="9503" w:type="dxa"/>
            <w:gridSpan w:val="3"/>
            <w:shd w:val="clear" w:color="auto" w:fill="auto"/>
            <w:vAlign w:val="center"/>
          </w:tcPr>
          <w:p w14:paraId="47BAD4AB" w14:textId="5DED028A" w:rsidR="007C1FE0" w:rsidRPr="00D736D8" w:rsidRDefault="007C1FE0" w:rsidP="00504B45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 w:rsidRPr="00D736D8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Контур серверов инфраструктуры</w:t>
            </w:r>
          </w:p>
        </w:tc>
      </w:tr>
      <w:tr w:rsidR="007C1FE0" w:rsidRPr="00D736D8" w14:paraId="141BEBD4" w14:textId="77777777" w:rsidTr="007C1FE0">
        <w:trPr>
          <w:trHeight w:val="324"/>
        </w:trPr>
        <w:tc>
          <w:tcPr>
            <w:tcW w:w="3167" w:type="dxa"/>
            <w:shd w:val="clear" w:color="auto" w:fill="auto"/>
            <w:vAlign w:val="center"/>
          </w:tcPr>
          <w:p w14:paraId="70354EC2" w14:textId="77777777" w:rsidR="007C1FE0" w:rsidRPr="00D736D8" w:rsidRDefault="007C1FE0" w:rsidP="00504B45">
            <w:pPr>
              <w:spacing w:after="0" w:line="240" w:lineRule="auto"/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D736D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Демилитаризованная зона</w:t>
            </w:r>
          </w:p>
        </w:tc>
        <w:tc>
          <w:tcPr>
            <w:tcW w:w="3168" w:type="dxa"/>
            <w:shd w:val="clear" w:color="auto" w:fill="auto"/>
            <w:vAlign w:val="center"/>
          </w:tcPr>
          <w:p w14:paraId="481B6023" w14:textId="77777777" w:rsidR="007C1FE0" w:rsidRPr="00D736D8" w:rsidRDefault="007C1FE0" w:rsidP="00504B45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val="en-US" w:eastAsia="ru-RU"/>
              </w:rPr>
            </w:pPr>
            <w:r w:rsidRPr="00D736D8">
              <w:rPr>
                <w:rFonts w:eastAsia="Times New Roman"/>
                <w:color w:val="000000"/>
                <w:sz w:val="24"/>
                <w:szCs w:val="24"/>
                <w:lang w:val="en-US" w:eastAsia="ru-RU"/>
              </w:rPr>
              <w:t>VLAN101</w:t>
            </w:r>
          </w:p>
        </w:tc>
        <w:tc>
          <w:tcPr>
            <w:tcW w:w="3168" w:type="dxa"/>
            <w:shd w:val="clear" w:color="auto" w:fill="auto"/>
            <w:vAlign w:val="center"/>
          </w:tcPr>
          <w:p w14:paraId="5D43FBB3" w14:textId="77777777" w:rsidR="007C1FE0" w:rsidRPr="00D736D8" w:rsidRDefault="007C1FE0" w:rsidP="00504B45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D736D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10.10.1.</w:t>
            </w:r>
            <w:r w:rsidRPr="00D736D8">
              <w:rPr>
                <w:rFonts w:eastAsia="Times New Roman"/>
                <w:color w:val="000000"/>
                <w:sz w:val="24"/>
                <w:szCs w:val="24"/>
                <w:lang w:val="en-US" w:eastAsia="ru-RU"/>
              </w:rPr>
              <w:t>0</w:t>
            </w:r>
            <w:r w:rsidRPr="00D736D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/26</w:t>
            </w:r>
          </w:p>
        </w:tc>
      </w:tr>
      <w:tr w:rsidR="007C1FE0" w:rsidRPr="00D736D8" w14:paraId="7F1C5288" w14:textId="77777777" w:rsidTr="007C1FE0">
        <w:trPr>
          <w:trHeight w:val="324"/>
        </w:trPr>
        <w:tc>
          <w:tcPr>
            <w:tcW w:w="3167" w:type="dxa"/>
            <w:shd w:val="clear" w:color="auto" w:fill="auto"/>
            <w:vAlign w:val="center"/>
          </w:tcPr>
          <w:p w14:paraId="0E32E9C7" w14:textId="77777777" w:rsidR="007C1FE0" w:rsidRPr="00D736D8" w:rsidRDefault="007C1FE0" w:rsidP="00504B45">
            <w:pPr>
              <w:spacing w:after="0" w:line="240" w:lineRule="auto"/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D736D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Серверный сегмент</w:t>
            </w:r>
          </w:p>
        </w:tc>
        <w:tc>
          <w:tcPr>
            <w:tcW w:w="3168" w:type="dxa"/>
            <w:shd w:val="clear" w:color="auto" w:fill="auto"/>
            <w:vAlign w:val="center"/>
          </w:tcPr>
          <w:p w14:paraId="523F2EE4" w14:textId="77777777" w:rsidR="007C1FE0" w:rsidRPr="00D736D8" w:rsidRDefault="007C1FE0" w:rsidP="00504B45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val="en-US" w:eastAsia="ru-RU"/>
              </w:rPr>
            </w:pPr>
            <w:r w:rsidRPr="00D736D8">
              <w:rPr>
                <w:rFonts w:eastAsia="Times New Roman"/>
                <w:color w:val="000000"/>
                <w:sz w:val="24"/>
                <w:szCs w:val="24"/>
                <w:lang w:val="en-US" w:eastAsia="ru-RU"/>
              </w:rPr>
              <w:t>VLAN102</w:t>
            </w:r>
          </w:p>
        </w:tc>
        <w:tc>
          <w:tcPr>
            <w:tcW w:w="3168" w:type="dxa"/>
            <w:shd w:val="clear" w:color="auto" w:fill="auto"/>
            <w:vAlign w:val="center"/>
          </w:tcPr>
          <w:p w14:paraId="5CF6B220" w14:textId="77777777" w:rsidR="007C1FE0" w:rsidRPr="00D736D8" w:rsidRDefault="007C1FE0" w:rsidP="00504B45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val="en-US" w:eastAsia="ru-RU"/>
              </w:rPr>
            </w:pPr>
            <w:r w:rsidRPr="00D736D8">
              <w:rPr>
                <w:rFonts w:eastAsia="Times New Roman"/>
                <w:color w:val="000000"/>
                <w:sz w:val="24"/>
                <w:szCs w:val="24"/>
                <w:lang w:val="en-US" w:eastAsia="ru-RU"/>
              </w:rPr>
              <w:t>10.10.2.0/26</w:t>
            </w:r>
          </w:p>
        </w:tc>
      </w:tr>
      <w:tr w:rsidR="007C1FE0" w:rsidRPr="00D736D8" w14:paraId="1AD5D7BE" w14:textId="77777777" w:rsidTr="007C1FE0">
        <w:trPr>
          <w:trHeight w:val="324"/>
        </w:trPr>
        <w:tc>
          <w:tcPr>
            <w:tcW w:w="3167" w:type="dxa"/>
            <w:shd w:val="clear" w:color="auto" w:fill="auto"/>
            <w:vAlign w:val="center"/>
          </w:tcPr>
          <w:p w14:paraId="7C973499" w14:textId="77777777" w:rsidR="007C1FE0" w:rsidRPr="00D736D8" w:rsidRDefault="007C1FE0" w:rsidP="00504B45">
            <w:pPr>
              <w:spacing w:after="0" w:line="240" w:lineRule="auto"/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D736D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Администрирование сетевого оборудования</w:t>
            </w:r>
          </w:p>
        </w:tc>
        <w:tc>
          <w:tcPr>
            <w:tcW w:w="3168" w:type="dxa"/>
            <w:shd w:val="clear" w:color="auto" w:fill="auto"/>
            <w:vAlign w:val="center"/>
          </w:tcPr>
          <w:p w14:paraId="4FC9C1E6" w14:textId="77777777" w:rsidR="007C1FE0" w:rsidRPr="00D736D8" w:rsidRDefault="007C1FE0" w:rsidP="00504B45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val="en-US" w:eastAsia="ru-RU"/>
              </w:rPr>
            </w:pPr>
            <w:r w:rsidRPr="00D736D8">
              <w:rPr>
                <w:rFonts w:eastAsia="Times New Roman"/>
                <w:color w:val="000000"/>
                <w:sz w:val="24"/>
                <w:szCs w:val="24"/>
                <w:lang w:val="en-US" w:eastAsia="ru-RU"/>
              </w:rPr>
              <w:t>VLAN103</w:t>
            </w:r>
          </w:p>
        </w:tc>
        <w:tc>
          <w:tcPr>
            <w:tcW w:w="3168" w:type="dxa"/>
            <w:shd w:val="clear" w:color="auto" w:fill="auto"/>
            <w:vAlign w:val="center"/>
          </w:tcPr>
          <w:p w14:paraId="0A207930" w14:textId="77777777" w:rsidR="007C1FE0" w:rsidRPr="00D736D8" w:rsidRDefault="007C1FE0" w:rsidP="00504B45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D736D8">
              <w:rPr>
                <w:rFonts w:eastAsia="Times New Roman"/>
                <w:color w:val="000000"/>
                <w:sz w:val="24"/>
                <w:szCs w:val="24"/>
                <w:lang w:val="en-US" w:eastAsia="ru-RU"/>
              </w:rPr>
              <w:t>10.10.3.0/24</w:t>
            </w:r>
          </w:p>
        </w:tc>
      </w:tr>
      <w:tr w:rsidR="007C1FE0" w:rsidRPr="00D736D8" w14:paraId="733A68C5" w14:textId="47562683" w:rsidTr="005B4FAB">
        <w:trPr>
          <w:trHeight w:val="324"/>
        </w:trPr>
        <w:tc>
          <w:tcPr>
            <w:tcW w:w="9503" w:type="dxa"/>
            <w:gridSpan w:val="3"/>
            <w:shd w:val="clear" w:color="auto" w:fill="auto"/>
            <w:vAlign w:val="center"/>
          </w:tcPr>
          <w:p w14:paraId="4F104B4D" w14:textId="1FEA162C" w:rsidR="007C1FE0" w:rsidRPr="00D736D8" w:rsidRDefault="007C1FE0" w:rsidP="00504B45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 w:rsidRPr="00D736D8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Туннелируемые ресурсы</w:t>
            </w:r>
          </w:p>
        </w:tc>
      </w:tr>
      <w:tr w:rsidR="007C1FE0" w:rsidRPr="00D736D8" w14:paraId="374215A9" w14:textId="77777777" w:rsidTr="007C1FE0">
        <w:trPr>
          <w:trHeight w:val="324"/>
        </w:trPr>
        <w:tc>
          <w:tcPr>
            <w:tcW w:w="3167" w:type="dxa"/>
            <w:shd w:val="clear" w:color="auto" w:fill="auto"/>
            <w:vAlign w:val="center"/>
          </w:tcPr>
          <w:p w14:paraId="22D2374B" w14:textId="77777777" w:rsidR="007C1FE0" w:rsidRPr="00D736D8" w:rsidRDefault="007C1FE0" w:rsidP="00504B45">
            <w:pPr>
              <w:spacing w:after="0" w:line="240" w:lineRule="auto"/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D736D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Туннель </w:t>
            </w:r>
            <w:r w:rsidRPr="00D736D8">
              <w:rPr>
                <w:rFonts w:eastAsia="Times New Roman"/>
                <w:color w:val="000000"/>
                <w:sz w:val="24"/>
                <w:szCs w:val="24"/>
                <w:lang w:val="en-US" w:eastAsia="ru-RU"/>
              </w:rPr>
              <w:t>vipnet</w:t>
            </w:r>
            <w:r w:rsidRPr="00D736D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для удаленных пользователей</w:t>
            </w:r>
          </w:p>
        </w:tc>
        <w:tc>
          <w:tcPr>
            <w:tcW w:w="3168" w:type="dxa"/>
            <w:shd w:val="clear" w:color="auto" w:fill="auto"/>
            <w:vAlign w:val="center"/>
          </w:tcPr>
          <w:p w14:paraId="759FF71C" w14:textId="77777777" w:rsidR="007C1FE0" w:rsidRPr="00D736D8" w:rsidRDefault="007C1FE0" w:rsidP="00504B45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val="en-US" w:eastAsia="ru-RU"/>
              </w:rPr>
            </w:pPr>
            <w:r w:rsidRPr="00D736D8">
              <w:rPr>
                <w:rFonts w:eastAsia="Times New Roman"/>
                <w:color w:val="000000"/>
                <w:sz w:val="24"/>
                <w:szCs w:val="24"/>
                <w:lang w:val="en-US" w:eastAsia="ru-RU"/>
              </w:rPr>
              <w:t>VLAN120</w:t>
            </w:r>
          </w:p>
        </w:tc>
        <w:tc>
          <w:tcPr>
            <w:tcW w:w="3168" w:type="dxa"/>
            <w:shd w:val="clear" w:color="auto" w:fill="auto"/>
            <w:vAlign w:val="center"/>
          </w:tcPr>
          <w:p w14:paraId="14D7D639" w14:textId="77777777" w:rsidR="007C1FE0" w:rsidRPr="00D736D8" w:rsidRDefault="007C1FE0" w:rsidP="00504B45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val="en-US" w:eastAsia="ru-RU"/>
              </w:rPr>
            </w:pPr>
            <w:r w:rsidRPr="00D736D8">
              <w:rPr>
                <w:rFonts w:eastAsia="Times New Roman"/>
                <w:color w:val="000000"/>
                <w:sz w:val="24"/>
                <w:szCs w:val="24"/>
                <w:lang w:val="en-US" w:eastAsia="ru-RU"/>
              </w:rPr>
              <w:t>12.0.0.0/24</w:t>
            </w:r>
          </w:p>
        </w:tc>
      </w:tr>
      <w:tr w:rsidR="007C1FE0" w:rsidRPr="00D736D8" w14:paraId="7767E399" w14:textId="6E1D4080" w:rsidTr="007C1FE0">
        <w:trPr>
          <w:trHeight w:val="324"/>
        </w:trPr>
        <w:tc>
          <w:tcPr>
            <w:tcW w:w="9503" w:type="dxa"/>
            <w:gridSpan w:val="3"/>
            <w:shd w:val="clear" w:color="auto" w:fill="auto"/>
            <w:vAlign w:val="center"/>
          </w:tcPr>
          <w:p w14:paraId="734057D9" w14:textId="225EEA20" w:rsidR="007C1FE0" w:rsidRPr="00D736D8" w:rsidRDefault="007C1FE0" w:rsidP="00504B45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 w:rsidRPr="00D736D8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Ядро сети</w:t>
            </w:r>
          </w:p>
        </w:tc>
      </w:tr>
      <w:tr w:rsidR="007C1FE0" w:rsidRPr="00D736D8" w14:paraId="0FB7C773" w14:textId="77777777" w:rsidTr="007C1FE0">
        <w:trPr>
          <w:trHeight w:val="324"/>
        </w:trPr>
        <w:tc>
          <w:tcPr>
            <w:tcW w:w="3167" w:type="dxa"/>
            <w:shd w:val="clear" w:color="auto" w:fill="auto"/>
            <w:vAlign w:val="center"/>
          </w:tcPr>
          <w:p w14:paraId="67936588" w14:textId="77777777" w:rsidR="007C1FE0" w:rsidRPr="00D736D8" w:rsidRDefault="007C1FE0" w:rsidP="00504B45">
            <w:pPr>
              <w:spacing w:after="0" w:line="240" w:lineRule="auto"/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D736D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Подсеть ядра сети</w:t>
            </w:r>
          </w:p>
        </w:tc>
        <w:tc>
          <w:tcPr>
            <w:tcW w:w="3168" w:type="dxa"/>
            <w:shd w:val="clear" w:color="auto" w:fill="auto"/>
            <w:vAlign w:val="center"/>
          </w:tcPr>
          <w:p w14:paraId="1CAB037A" w14:textId="77777777" w:rsidR="007C1FE0" w:rsidRPr="00D736D8" w:rsidRDefault="007C1FE0" w:rsidP="00504B45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val="en-US" w:eastAsia="ru-RU"/>
              </w:rPr>
            </w:pPr>
            <w:r w:rsidRPr="00D736D8">
              <w:rPr>
                <w:rFonts w:eastAsia="Times New Roman"/>
                <w:color w:val="000000"/>
                <w:sz w:val="24"/>
                <w:szCs w:val="24"/>
                <w:lang w:val="en-US" w:eastAsia="ru-RU"/>
              </w:rPr>
              <w:t>VLAN1040</w:t>
            </w:r>
          </w:p>
        </w:tc>
        <w:tc>
          <w:tcPr>
            <w:tcW w:w="3168" w:type="dxa"/>
            <w:shd w:val="clear" w:color="auto" w:fill="auto"/>
            <w:vAlign w:val="center"/>
          </w:tcPr>
          <w:p w14:paraId="67B11677" w14:textId="77777777" w:rsidR="007C1FE0" w:rsidRPr="00D736D8" w:rsidRDefault="007C1FE0" w:rsidP="00504B45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val="en-US" w:eastAsia="ru-RU"/>
              </w:rPr>
            </w:pPr>
            <w:r w:rsidRPr="00D736D8">
              <w:rPr>
                <w:rFonts w:eastAsia="Times New Roman"/>
                <w:color w:val="000000"/>
                <w:sz w:val="24"/>
                <w:szCs w:val="24"/>
                <w:lang w:val="en-US" w:eastAsia="ru-RU"/>
              </w:rPr>
              <w:t>10.10.40.0/27</w:t>
            </w:r>
          </w:p>
        </w:tc>
      </w:tr>
    </w:tbl>
    <w:p w14:paraId="38D9AFAD" w14:textId="39B489E7" w:rsidR="000B5CF7" w:rsidRPr="00D736D8" w:rsidRDefault="000B5CF7" w:rsidP="000B5CF7">
      <w:pPr>
        <w:jc w:val="both"/>
        <w:rPr>
          <w:sz w:val="24"/>
          <w:szCs w:val="24"/>
        </w:rPr>
      </w:pPr>
    </w:p>
    <w:p w14:paraId="04046C2E" w14:textId="38B6C846" w:rsidR="000B5CF7" w:rsidRPr="00D736D8" w:rsidRDefault="000B5CF7" w:rsidP="00D62D80">
      <w:pPr>
        <w:pStyle w:val="11"/>
        <w:keepNext w:val="0"/>
        <w:keepLines w:val="0"/>
        <w:numPr>
          <w:ilvl w:val="0"/>
          <w:numId w:val="3"/>
        </w:numPr>
        <w:spacing w:before="100" w:beforeAutospacing="1" w:line="240" w:lineRule="auto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9" w:name="_Toc104056634"/>
      <w:bookmarkStart w:id="10" w:name="_Toc130653754"/>
      <w:r w:rsidRPr="00D736D8">
        <w:rPr>
          <w:rFonts w:ascii="Times New Roman" w:hAnsi="Times New Roman" w:cs="Times New Roman"/>
          <w:b/>
          <w:color w:val="auto"/>
          <w:sz w:val="24"/>
          <w:szCs w:val="24"/>
        </w:rPr>
        <w:t xml:space="preserve">Система </w:t>
      </w:r>
      <w:r w:rsidRPr="00D736D8">
        <w:rPr>
          <w:rFonts w:ascii="Times New Roman" w:hAnsi="Times New Roman" w:cs="Times New Roman"/>
          <w:b/>
          <w:color w:val="auto"/>
          <w:sz w:val="24"/>
          <w:szCs w:val="24"/>
          <w:lang w:val="en-US"/>
        </w:rPr>
        <w:t>IP-</w:t>
      </w:r>
      <w:r w:rsidRPr="00D736D8">
        <w:rPr>
          <w:rFonts w:ascii="Times New Roman" w:hAnsi="Times New Roman" w:cs="Times New Roman"/>
          <w:b/>
          <w:color w:val="auto"/>
          <w:sz w:val="24"/>
          <w:szCs w:val="24"/>
        </w:rPr>
        <w:t>телефонии</w:t>
      </w:r>
      <w:bookmarkEnd w:id="9"/>
      <w:bookmarkEnd w:id="10"/>
    </w:p>
    <w:p w14:paraId="3DCC240E" w14:textId="77777777" w:rsidR="000B5CF7" w:rsidRPr="00D736D8" w:rsidRDefault="000B5CF7" w:rsidP="00602DBD">
      <w:pPr>
        <w:spacing w:after="0" w:line="360" w:lineRule="auto"/>
        <w:ind w:firstLine="709"/>
        <w:jc w:val="both"/>
        <w:rPr>
          <w:sz w:val="24"/>
          <w:szCs w:val="24"/>
        </w:rPr>
      </w:pPr>
      <w:r w:rsidRPr="00D736D8">
        <w:rPr>
          <w:sz w:val="24"/>
          <w:szCs w:val="24"/>
        </w:rPr>
        <w:t>В качестве сервера выступает виртуальная машина, развернутая в подсети DMZ главного корпуса кампуса, с установленной на ней системой голосовой связи Asterisk на базе операционной системы CentOS. Данная система передает голосовой трафик с помощью протокола SIP, соответственно телефонные станции должны поддерживать данный протокол для связи с сервером.</w:t>
      </w:r>
    </w:p>
    <w:p w14:paraId="572DFBAC" w14:textId="3E04F3AD" w:rsidR="000B5CF7" w:rsidRPr="00D736D8" w:rsidRDefault="000B5CF7" w:rsidP="00602DBD">
      <w:pPr>
        <w:spacing w:after="0" w:line="360" w:lineRule="auto"/>
        <w:ind w:firstLine="709"/>
        <w:jc w:val="both"/>
        <w:rPr>
          <w:sz w:val="24"/>
          <w:szCs w:val="24"/>
        </w:rPr>
      </w:pPr>
      <w:r w:rsidRPr="00D736D8">
        <w:rPr>
          <w:sz w:val="24"/>
          <w:szCs w:val="24"/>
        </w:rPr>
        <w:t>В качестве IP-телефонов были выбраны модели Gigaset C530A, поддерживающих голосовую связь по протоколу SIP, что даже указано в их наименовании модели. Данные телефоны имеют широкий функционал настройки через веб-интерфейс, могут автоматически устанавливать конфигурацию с сервера связи или автоматической телефонной станции. Телефон опрашивает сеть и сам находит устройство, которое может выдать ему настройки сети и связи. Помимо удобства настройки данная модель обладает довольно низкой ценой на рынке. Телефоны размещаются у каждого сотрудника и входят в состав автоматизированного рабочего места (АРМ).</w:t>
      </w:r>
    </w:p>
    <w:p w14:paraId="4EC9A220" w14:textId="77777777" w:rsidR="00BB74AC" w:rsidRPr="00D736D8" w:rsidRDefault="00BB74AC" w:rsidP="00BB74AC">
      <w:pPr>
        <w:keepNext/>
        <w:jc w:val="center"/>
        <w:rPr>
          <w:sz w:val="24"/>
          <w:szCs w:val="24"/>
        </w:rPr>
      </w:pPr>
      <w:r w:rsidRPr="00D736D8">
        <w:rPr>
          <w:noProof/>
          <w:sz w:val="24"/>
          <w:szCs w:val="24"/>
          <w:lang w:eastAsia="ru-RU"/>
        </w:rPr>
        <w:drawing>
          <wp:inline distT="0" distB="0" distL="0" distR="0" wp14:anchorId="110CB917" wp14:editId="4C9618CD">
            <wp:extent cx="1447800" cy="3095625"/>
            <wp:effectExtent l="0" t="0" r="0" b="9525"/>
            <wp:docPr id="3" name="Рисунок 3" descr="C:\Users\nikol\Downloads\уиаис2.drawi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nikol\Downloads\уиаис2.drawio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3095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051567" w14:textId="588C5CFE" w:rsidR="00BB74AC" w:rsidRPr="00D736D8" w:rsidRDefault="00BB74AC" w:rsidP="00BB74AC">
      <w:pPr>
        <w:pStyle w:val="a8"/>
        <w:jc w:val="center"/>
        <w:rPr>
          <w:i w:val="0"/>
          <w:color w:val="auto"/>
          <w:sz w:val="24"/>
          <w:szCs w:val="24"/>
        </w:rPr>
      </w:pPr>
      <w:r w:rsidRPr="00D736D8">
        <w:rPr>
          <w:i w:val="0"/>
          <w:color w:val="auto"/>
          <w:sz w:val="24"/>
          <w:szCs w:val="24"/>
        </w:rPr>
        <w:t xml:space="preserve">Рисунок </w:t>
      </w:r>
      <w:r w:rsidRPr="00D736D8">
        <w:rPr>
          <w:i w:val="0"/>
          <w:color w:val="auto"/>
          <w:sz w:val="24"/>
          <w:szCs w:val="24"/>
        </w:rPr>
        <w:fldChar w:fldCharType="begin"/>
      </w:r>
      <w:r w:rsidRPr="00D736D8">
        <w:rPr>
          <w:i w:val="0"/>
          <w:color w:val="auto"/>
          <w:sz w:val="24"/>
          <w:szCs w:val="24"/>
        </w:rPr>
        <w:instrText xml:space="preserve"> SEQ Рисунок \* ARABIC </w:instrText>
      </w:r>
      <w:r w:rsidRPr="00D736D8">
        <w:rPr>
          <w:i w:val="0"/>
          <w:color w:val="auto"/>
          <w:sz w:val="24"/>
          <w:szCs w:val="24"/>
        </w:rPr>
        <w:fldChar w:fldCharType="separate"/>
      </w:r>
      <w:r w:rsidRPr="00D736D8">
        <w:rPr>
          <w:i w:val="0"/>
          <w:noProof/>
          <w:color w:val="auto"/>
          <w:sz w:val="24"/>
          <w:szCs w:val="24"/>
        </w:rPr>
        <w:t>3</w:t>
      </w:r>
      <w:r w:rsidRPr="00D736D8">
        <w:rPr>
          <w:i w:val="0"/>
          <w:color w:val="auto"/>
          <w:sz w:val="24"/>
          <w:szCs w:val="24"/>
        </w:rPr>
        <w:fldChar w:fldCharType="end"/>
      </w:r>
      <w:r w:rsidRPr="00D736D8">
        <w:rPr>
          <w:i w:val="0"/>
          <w:color w:val="auto"/>
          <w:sz w:val="24"/>
          <w:szCs w:val="24"/>
        </w:rPr>
        <w:t xml:space="preserve"> - Схема маршрутизации ip-телефонии в главном корпусе</w:t>
      </w:r>
    </w:p>
    <w:p w14:paraId="1BD86793" w14:textId="77777777" w:rsidR="00BB74AC" w:rsidRPr="00D736D8" w:rsidRDefault="00BB74AC">
      <w:pPr>
        <w:rPr>
          <w:i/>
          <w:iCs/>
          <w:color w:val="44546A" w:themeColor="text2"/>
          <w:sz w:val="24"/>
          <w:szCs w:val="24"/>
        </w:rPr>
      </w:pPr>
      <w:r w:rsidRPr="00D736D8">
        <w:rPr>
          <w:sz w:val="24"/>
          <w:szCs w:val="24"/>
        </w:rPr>
        <w:br w:type="page"/>
      </w:r>
    </w:p>
    <w:p w14:paraId="53900E95" w14:textId="77D40D29" w:rsidR="000B5CF7" w:rsidRPr="00D736D8" w:rsidRDefault="00535600" w:rsidP="000613FB">
      <w:pPr>
        <w:pStyle w:val="11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11" w:name="_Toc130653755"/>
      <w:r w:rsidRPr="00D736D8">
        <w:rPr>
          <w:rFonts w:ascii="Times New Roman" w:hAnsi="Times New Roman" w:cs="Times New Roman"/>
          <w:b/>
          <w:color w:val="auto"/>
          <w:sz w:val="24"/>
          <w:szCs w:val="24"/>
        </w:rPr>
        <w:lastRenderedPageBreak/>
        <w:t>Индивидуальное задание.</w:t>
      </w:r>
      <w:r w:rsidR="00BB74AC" w:rsidRPr="00D736D8">
        <w:rPr>
          <w:rFonts w:ascii="Times New Roman" w:hAnsi="Times New Roman" w:cs="Times New Roman"/>
          <w:b/>
          <w:color w:val="auto"/>
          <w:sz w:val="24"/>
          <w:szCs w:val="24"/>
        </w:rPr>
        <w:t xml:space="preserve"> Дайте техническое задание компании-подрядчику на выполнение работ по установке </w:t>
      </w:r>
      <w:r w:rsidR="00982D5F" w:rsidRPr="00D736D8">
        <w:rPr>
          <w:rFonts w:ascii="Times New Roman" w:hAnsi="Times New Roman" w:cs="Times New Roman"/>
          <w:b/>
          <w:color w:val="auto"/>
          <w:sz w:val="24"/>
          <w:szCs w:val="24"/>
          <w:lang w:val="en-US"/>
        </w:rPr>
        <w:t>NMS</w:t>
      </w:r>
      <w:r w:rsidR="00982D5F" w:rsidRPr="00D736D8">
        <w:rPr>
          <w:rFonts w:ascii="Times New Roman" w:hAnsi="Times New Roman" w:cs="Times New Roman"/>
          <w:b/>
          <w:color w:val="auto"/>
          <w:sz w:val="24"/>
          <w:szCs w:val="24"/>
        </w:rPr>
        <w:t>.</w:t>
      </w:r>
      <w:bookmarkEnd w:id="11"/>
    </w:p>
    <w:p w14:paraId="70560123" w14:textId="77777777" w:rsidR="00D736D8" w:rsidRPr="00D736D8" w:rsidRDefault="00D736D8" w:rsidP="00D736D8">
      <w:pPr>
        <w:rPr>
          <w:b/>
          <w:bCs/>
        </w:rPr>
      </w:pPr>
      <w:bookmarkStart w:id="12" w:name="_Toc348607675"/>
      <w:bookmarkStart w:id="13" w:name="_Toc348607717"/>
      <w:r w:rsidRPr="00D736D8">
        <w:rPr>
          <w:b/>
          <w:bCs/>
        </w:rPr>
        <w:t>Наименование работ</w:t>
      </w:r>
      <w:bookmarkEnd w:id="12"/>
      <w:bookmarkEnd w:id="13"/>
    </w:p>
    <w:p w14:paraId="12DBCB13" w14:textId="58DAC8E0" w:rsidR="00D736D8" w:rsidRPr="00D736D8" w:rsidRDefault="00D736D8" w:rsidP="00D736D8">
      <w:pPr>
        <w:pStyle w:val="2"/>
        <w:spacing w:before="0"/>
        <w:rPr>
          <w:sz w:val="24"/>
        </w:rPr>
      </w:pPr>
      <w:r w:rsidRPr="00D736D8">
        <w:rPr>
          <w:sz w:val="24"/>
        </w:rPr>
        <w:t xml:space="preserve">Выполнение работ по установке и настройке </w:t>
      </w:r>
      <w:r w:rsidR="00A76E36">
        <w:rPr>
          <w:sz w:val="24"/>
          <w:lang w:val="en-US"/>
        </w:rPr>
        <w:t>N</w:t>
      </w:r>
      <w:r w:rsidRPr="00D736D8">
        <w:rPr>
          <w:sz w:val="24"/>
          <w:lang w:val="en-US"/>
        </w:rPr>
        <w:t>etwork</w:t>
      </w:r>
      <w:r w:rsidRPr="00D736D8">
        <w:rPr>
          <w:sz w:val="24"/>
        </w:rPr>
        <w:t xml:space="preserve"> </w:t>
      </w:r>
      <w:r w:rsidR="00A76E36">
        <w:rPr>
          <w:sz w:val="24"/>
          <w:lang w:val="en-US"/>
        </w:rPr>
        <w:t>M</w:t>
      </w:r>
      <w:r w:rsidRPr="00D736D8">
        <w:rPr>
          <w:sz w:val="24"/>
          <w:lang w:val="en-US"/>
        </w:rPr>
        <w:t>anagement</w:t>
      </w:r>
      <w:r w:rsidRPr="00D736D8">
        <w:rPr>
          <w:sz w:val="24"/>
        </w:rPr>
        <w:t xml:space="preserve"> </w:t>
      </w:r>
      <w:r w:rsidR="00A76E36">
        <w:rPr>
          <w:sz w:val="24"/>
          <w:lang w:val="en-US"/>
        </w:rPr>
        <w:t>S</w:t>
      </w:r>
      <w:r w:rsidRPr="00D736D8">
        <w:rPr>
          <w:sz w:val="24"/>
          <w:lang w:val="en-US"/>
        </w:rPr>
        <w:t>ystem</w:t>
      </w:r>
      <w:r w:rsidRPr="00D736D8">
        <w:rPr>
          <w:sz w:val="24"/>
        </w:rPr>
        <w:t xml:space="preserve"> </w:t>
      </w:r>
      <w:r w:rsidRPr="00D736D8">
        <w:rPr>
          <w:sz w:val="24"/>
          <w:lang w:val="en-US"/>
        </w:rPr>
        <w:t>Nagios</w:t>
      </w:r>
      <w:r w:rsidRPr="00D736D8">
        <w:rPr>
          <w:sz w:val="24"/>
        </w:rPr>
        <w:t xml:space="preserve"> (далее по тексту </w:t>
      </w:r>
      <w:r w:rsidRPr="00D736D8">
        <w:rPr>
          <w:sz w:val="24"/>
          <w:lang w:val="en-US"/>
        </w:rPr>
        <w:t>NMS</w:t>
      </w:r>
      <w:r w:rsidRPr="00D736D8">
        <w:rPr>
          <w:sz w:val="24"/>
        </w:rPr>
        <w:t xml:space="preserve">) на оборудовании </w:t>
      </w:r>
      <w:r>
        <w:rPr>
          <w:sz w:val="24"/>
        </w:rPr>
        <w:t>ООО</w:t>
      </w:r>
      <w:r w:rsidRPr="00D736D8">
        <w:rPr>
          <w:sz w:val="24"/>
        </w:rPr>
        <w:t xml:space="preserve"> «Заказчик».</w:t>
      </w:r>
    </w:p>
    <w:p w14:paraId="150A5E56" w14:textId="77777777" w:rsidR="00D736D8" w:rsidRPr="00D736D8" w:rsidRDefault="00D736D8" w:rsidP="00D736D8">
      <w:pPr>
        <w:rPr>
          <w:sz w:val="24"/>
          <w:szCs w:val="24"/>
        </w:rPr>
      </w:pPr>
      <w:bookmarkStart w:id="14" w:name="_Toc348607676"/>
      <w:bookmarkStart w:id="15" w:name="_Toc348607718"/>
      <w:r w:rsidRPr="00D736D8">
        <w:rPr>
          <w:sz w:val="24"/>
          <w:szCs w:val="24"/>
        </w:rPr>
        <w:t>Основание для проведения работ</w:t>
      </w:r>
      <w:bookmarkEnd w:id="14"/>
      <w:bookmarkEnd w:id="15"/>
    </w:p>
    <w:p w14:paraId="1285FF60" w14:textId="054C4E0B" w:rsidR="00D736D8" w:rsidRPr="00D736D8" w:rsidRDefault="00D736D8" w:rsidP="00D736D8">
      <w:pPr>
        <w:pStyle w:val="2"/>
        <w:spacing w:before="0"/>
        <w:rPr>
          <w:sz w:val="24"/>
        </w:rPr>
      </w:pPr>
      <w:r w:rsidRPr="00D736D8">
        <w:rPr>
          <w:sz w:val="24"/>
        </w:rPr>
        <w:t>Основанием для проведения работ является программа деятельности предприятия на 20</w:t>
      </w:r>
      <w:r w:rsidR="00502CC5" w:rsidRPr="00502CC5">
        <w:rPr>
          <w:sz w:val="24"/>
        </w:rPr>
        <w:t>2</w:t>
      </w:r>
      <w:r w:rsidRPr="00D736D8">
        <w:rPr>
          <w:sz w:val="24"/>
        </w:rPr>
        <w:t>3 год.</w:t>
      </w:r>
    </w:p>
    <w:p w14:paraId="39A2BFCC" w14:textId="77777777" w:rsidR="00D736D8" w:rsidRPr="00D736D8" w:rsidRDefault="00D736D8" w:rsidP="00D736D8">
      <w:pPr>
        <w:rPr>
          <w:sz w:val="24"/>
          <w:szCs w:val="24"/>
        </w:rPr>
      </w:pPr>
      <w:bookmarkStart w:id="16" w:name="_Toc348607677"/>
      <w:bookmarkStart w:id="17" w:name="_Toc348607719"/>
      <w:r w:rsidRPr="00D736D8">
        <w:rPr>
          <w:sz w:val="24"/>
          <w:szCs w:val="24"/>
        </w:rPr>
        <w:t>Заказчик и Исполнитель</w:t>
      </w:r>
      <w:bookmarkEnd w:id="16"/>
      <w:bookmarkEnd w:id="17"/>
    </w:p>
    <w:p w14:paraId="33A4B83F" w14:textId="77777777" w:rsidR="00D736D8" w:rsidRPr="00D736D8" w:rsidRDefault="00D736D8" w:rsidP="00D736D8">
      <w:pPr>
        <w:pStyle w:val="2"/>
        <w:spacing w:before="0"/>
        <w:rPr>
          <w:sz w:val="24"/>
        </w:rPr>
      </w:pPr>
      <w:r w:rsidRPr="00D736D8">
        <w:rPr>
          <w:sz w:val="24"/>
        </w:rPr>
        <w:t xml:space="preserve">Заказчиком работ является ФГУП «Заказчик» (далее по тексту </w:t>
      </w:r>
      <w:r w:rsidRPr="00D736D8">
        <w:rPr>
          <w:sz w:val="24"/>
        </w:rPr>
        <w:noBreakHyphen/>
        <w:t xml:space="preserve"> Заказчик).</w:t>
      </w:r>
    </w:p>
    <w:p w14:paraId="2FFA1BCC" w14:textId="60BE9117" w:rsidR="00D736D8" w:rsidRPr="00D736D8" w:rsidRDefault="00D736D8" w:rsidP="00D736D8">
      <w:pPr>
        <w:pStyle w:val="2"/>
        <w:spacing w:before="0"/>
        <w:rPr>
          <w:sz w:val="24"/>
        </w:rPr>
      </w:pPr>
      <w:r w:rsidRPr="00D736D8">
        <w:rPr>
          <w:sz w:val="24"/>
        </w:rPr>
        <w:t>Исполнителем работ является О</w:t>
      </w:r>
      <w:r w:rsidR="00A76E36">
        <w:rPr>
          <w:sz w:val="24"/>
        </w:rPr>
        <w:t>О</w:t>
      </w:r>
      <w:r w:rsidRPr="00D736D8">
        <w:rPr>
          <w:sz w:val="24"/>
        </w:rPr>
        <w:t xml:space="preserve">О «Подрядчик» (далее по тексту </w:t>
      </w:r>
      <w:r w:rsidRPr="00D736D8">
        <w:rPr>
          <w:sz w:val="24"/>
        </w:rPr>
        <w:noBreakHyphen/>
        <w:t xml:space="preserve"> Исполнитель).</w:t>
      </w:r>
    </w:p>
    <w:p w14:paraId="290930E9" w14:textId="77777777" w:rsidR="00D736D8" w:rsidRPr="00D736D8" w:rsidRDefault="00D736D8" w:rsidP="00D736D8">
      <w:pPr>
        <w:rPr>
          <w:b/>
          <w:bCs/>
          <w:sz w:val="24"/>
          <w:szCs w:val="24"/>
        </w:rPr>
      </w:pPr>
      <w:bookmarkStart w:id="18" w:name="_Toc348607678"/>
      <w:bookmarkStart w:id="19" w:name="_Toc348607720"/>
      <w:r w:rsidRPr="00D736D8">
        <w:rPr>
          <w:b/>
          <w:bCs/>
          <w:sz w:val="24"/>
          <w:szCs w:val="24"/>
        </w:rPr>
        <w:t>Цель работ</w:t>
      </w:r>
      <w:bookmarkEnd w:id="18"/>
      <w:bookmarkEnd w:id="19"/>
    </w:p>
    <w:p w14:paraId="600ACF51" w14:textId="224F303E" w:rsidR="00D736D8" w:rsidRPr="00D736D8" w:rsidRDefault="00D736D8" w:rsidP="00D736D8">
      <w:pPr>
        <w:pStyle w:val="2"/>
        <w:numPr>
          <w:ilvl w:val="0"/>
          <w:numId w:val="0"/>
        </w:numPr>
        <w:spacing w:before="0"/>
        <w:ind w:firstLine="709"/>
        <w:rPr>
          <w:sz w:val="24"/>
        </w:rPr>
      </w:pPr>
      <w:r w:rsidRPr="00D736D8">
        <w:rPr>
          <w:sz w:val="24"/>
        </w:rPr>
        <w:t>NMS устанавливается для осуществления непрерывного контроля параметров функционирования технических средств, входящих в состав программно-технического комплекса (далее по тексту – ПТК), а также для управления этими техническими средствами.</w:t>
      </w:r>
    </w:p>
    <w:p w14:paraId="19C03F2E" w14:textId="77777777" w:rsidR="00D736D8" w:rsidRPr="00D736D8" w:rsidRDefault="00D736D8" w:rsidP="00D736D8">
      <w:pPr>
        <w:rPr>
          <w:sz w:val="24"/>
          <w:szCs w:val="24"/>
        </w:rPr>
      </w:pPr>
      <w:bookmarkStart w:id="20" w:name="_Toc348607679"/>
      <w:bookmarkStart w:id="21" w:name="_Toc348607721"/>
      <w:r w:rsidRPr="00D736D8">
        <w:rPr>
          <w:sz w:val="24"/>
          <w:szCs w:val="24"/>
        </w:rPr>
        <w:t>Технические требования</w:t>
      </w:r>
      <w:bookmarkEnd w:id="20"/>
      <w:bookmarkEnd w:id="21"/>
    </w:p>
    <w:p w14:paraId="7F4478A3" w14:textId="77777777" w:rsidR="00D736D8" w:rsidRPr="00D736D8" w:rsidRDefault="00D736D8" w:rsidP="00D736D8">
      <w:pPr>
        <w:pStyle w:val="2"/>
        <w:spacing w:before="0" w:after="120"/>
        <w:rPr>
          <w:bCs/>
          <w:sz w:val="24"/>
        </w:rPr>
      </w:pPr>
      <w:bookmarkStart w:id="22" w:name="_Hlk299103906"/>
      <w:r w:rsidRPr="00D736D8">
        <w:rPr>
          <w:bCs/>
          <w:sz w:val="24"/>
        </w:rPr>
        <w:t>Технические требования к NMS</w:t>
      </w:r>
    </w:p>
    <w:bookmarkEnd w:id="22"/>
    <w:p w14:paraId="00D4F683" w14:textId="6966AF31" w:rsidR="00D736D8" w:rsidRPr="00D736D8" w:rsidRDefault="00D736D8" w:rsidP="00D736D8">
      <w:pPr>
        <w:pStyle w:val="3"/>
        <w:numPr>
          <w:ilvl w:val="0"/>
          <w:numId w:val="0"/>
        </w:numPr>
        <w:spacing w:before="0"/>
        <w:ind w:left="709"/>
        <w:rPr>
          <w:sz w:val="24"/>
        </w:rPr>
      </w:pPr>
      <w:r w:rsidRPr="00D736D8">
        <w:rPr>
          <w:sz w:val="24"/>
        </w:rPr>
        <w:t>Состав аппаратных средств ПТК:</w:t>
      </w:r>
    </w:p>
    <w:p w14:paraId="0501A548" w14:textId="77777777" w:rsidR="00D736D8" w:rsidRPr="00D736D8" w:rsidRDefault="00D736D8" w:rsidP="00D736D8">
      <w:pPr>
        <w:ind w:firstLine="709"/>
        <w:rPr>
          <w:sz w:val="24"/>
          <w:szCs w:val="24"/>
        </w:rPr>
      </w:pPr>
      <w:r w:rsidRPr="00D736D8">
        <w:rPr>
          <w:sz w:val="24"/>
          <w:szCs w:val="24"/>
        </w:rPr>
        <w:t>Установлены сервера (dedicated) в MC</w:t>
      </w:r>
    </w:p>
    <w:p w14:paraId="2B2E7CA5" w14:textId="232C4C78" w:rsidR="00D736D8" w:rsidRPr="00D736D8" w:rsidRDefault="00D736D8" w:rsidP="00D736D8">
      <w:pPr>
        <w:ind w:firstLine="709"/>
        <w:rPr>
          <w:sz w:val="24"/>
          <w:szCs w:val="24"/>
          <w:lang w:val="en-US"/>
        </w:rPr>
      </w:pPr>
      <w:r w:rsidRPr="00D736D8">
        <w:rPr>
          <w:sz w:val="24"/>
          <w:szCs w:val="24"/>
          <w:lang w:val="en-US"/>
        </w:rPr>
        <w:t xml:space="preserve">- </w:t>
      </w:r>
      <w:r w:rsidRPr="00D736D8">
        <w:rPr>
          <w:sz w:val="24"/>
          <w:szCs w:val="24"/>
        </w:rPr>
        <w:t>файл</w:t>
      </w:r>
      <w:r w:rsidRPr="00D736D8">
        <w:rPr>
          <w:sz w:val="24"/>
          <w:szCs w:val="24"/>
          <w:lang w:val="en-US"/>
        </w:rPr>
        <w:t>-</w:t>
      </w:r>
      <w:r w:rsidRPr="00D736D8">
        <w:rPr>
          <w:sz w:val="24"/>
          <w:szCs w:val="24"/>
        </w:rPr>
        <w:t>сервер</w:t>
      </w:r>
      <w:r w:rsidRPr="00D736D8">
        <w:rPr>
          <w:sz w:val="24"/>
          <w:szCs w:val="24"/>
          <w:lang w:val="en-US"/>
        </w:rPr>
        <w:t xml:space="preserve"> </w:t>
      </w:r>
      <w:r w:rsidRPr="00D736D8">
        <w:rPr>
          <w:sz w:val="24"/>
          <w:szCs w:val="24"/>
        </w:rPr>
        <w:t>ОС</w:t>
      </w:r>
      <w:r w:rsidRPr="00D736D8">
        <w:rPr>
          <w:sz w:val="24"/>
          <w:szCs w:val="24"/>
          <w:lang w:val="en-US"/>
        </w:rPr>
        <w:t xml:space="preserve"> Microsoft Windows 20</w:t>
      </w:r>
      <w:r w:rsidR="00A76E36" w:rsidRPr="00A76E36">
        <w:rPr>
          <w:sz w:val="24"/>
          <w:szCs w:val="24"/>
          <w:lang w:val="en-US"/>
        </w:rPr>
        <w:t>19</w:t>
      </w:r>
      <w:r w:rsidRPr="00D736D8">
        <w:rPr>
          <w:sz w:val="24"/>
          <w:szCs w:val="24"/>
          <w:lang w:val="en-US"/>
        </w:rPr>
        <w:t>;</w:t>
      </w:r>
    </w:p>
    <w:p w14:paraId="3170A1D6" w14:textId="0C31DF43" w:rsidR="00D736D8" w:rsidRPr="00D736D8" w:rsidRDefault="00D736D8" w:rsidP="00D736D8">
      <w:pPr>
        <w:ind w:firstLine="709"/>
        <w:rPr>
          <w:sz w:val="24"/>
          <w:szCs w:val="24"/>
        </w:rPr>
      </w:pPr>
      <w:r w:rsidRPr="00D736D8">
        <w:rPr>
          <w:sz w:val="24"/>
          <w:szCs w:val="24"/>
        </w:rPr>
        <w:t xml:space="preserve">- сервер базы данных под управлением СУБД </w:t>
      </w:r>
      <w:r w:rsidR="00A76E36" w:rsidRPr="00D736D8">
        <w:rPr>
          <w:sz w:val="24"/>
          <w:szCs w:val="24"/>
        </w:rPr>
        <w:t>SQL и</w:t>
      </w:r>
      <w:r w:rsidRPr="00D736D8">
        <w:rPr>
          <w:sz w:val="24"/>
          <w:szCs w:val="24"/>
        </w:rPr>
        <w:t xml:space="preserve"> ОС Linux;</w:t>
      </w:r>
    </w:p>
    <w:p w14:paraId="48FD6BC4" w14:textId="2A8DB720" w:rsidR="00D736D8" w:rsidRPr="00D736D8" w:rsidRDefault="00D736D8" w:rsidP="00D736D8">
      <w:pPr>
        <w:ind w:firstLine="709"/>
        <w:rPr>
          <w:sz w:val="24"/>
          <w:szCs w:val="24"/>
        </w:rPr>
      </w:pPr>
      <w:r w:rsidRPr="00D736D8">
        <w:rPr>
          <w:sz w:val="24"/>
          <w:szCs w:val="24"/>
        </w:rPr>
        <w:t>- принт-сервер ОС Microsoft Windows 20</w:t>
      </w:r>
      <w:r w:rsidR="00A76E36">
        <w:rPr>
          <w:sz w:val="24"/>
          <w:szCs w:val="24"/>
        </w:rPr>
        <w:t>19</w:t>
      </w:r>
      <w:r w:rsidRPr="00D736D8">
        <w:rPr>
          <w:sz w:val="24"/>
          <w:szCs w:val="24"/>
        </w:rPr>
        <w:t>;</w:t>
      </w:r>
    </w:p>
    <w:p w14:paraId="3D1C184E" w14:textId="0DA1F552" w:rsidR="00D736D8" w:rsidRPr="00D736D8" w:rsidRDefault="00D736D8" w:rsidP="00D736D8">
      <w:pPr>
        <w:ind w:firstLine="709"/>
        <w:rPr>
          <w:sz w:val="24"/>
          <w:szCs w:val="24"/>
          <w:lang w:val="en-US"/>
        </w:rPr>
      </w:pPr>
      <w:r w:rsidRPr="00D736D8">
        <w:rPr>
          <w:sz w:val="24"/>
          <w:szCs w:val="24"/>
          <w:lang w:val="en-US"/>
        </w:rPr>
        <w:t xml:space="preserve">- </w:t>
      </w:r>
      <w:r w:rsidRPr="00D736D8">
        <w:rPr>
          <w:sz w:val="24"/>
          <w:szCs w:val="24"/>
        </w:rPr>
        <w:t>почтовый</w:t>
      </w:r>
      <w:r w:rsidRPr="00D736D8">
        <w:rPr>
          <w:sz w:val="24"/>
          <w:szCs w:val="24"/>
          <w:lang w:val="en-US"/>
        </w:rPr>
        <w:t xml:space="preserve"> </w:t>
      </w:r>
      <w:r w:rsidRPr="00D736D8">
        <w:rPr>
          <w:sz w:val="24"/>
          <w:szCs w:val="24"/>
        </w:rPr>
        <w:t>сервер</w:t>
      </w:r>
      <w:r w:rsidRPr="00D736D8">
        <w:rPr>
          <w:sz w:val="24"/>
          <w:szCs w:val="24"/>
          <w:lang w:val="en-US"/>
        </w:rPr>
        <w:t xml:space="preserve"> </w:t>
      </w:r>
      <w:r w:rsidRPr="00D736D8">
        <w:rPr>
          <w:sz w:val="24"/>
          <w:szCs w:val="24"/>
        </w:rPr>
        <w:t>ОС</w:t>
      </w:r>
      <w:r w:rsidRPr="00D736D8">
        <w:rPr>
          <w:sz w:val="24"/>
          <w:szCs w:val="24"/>
          <w:lang w:val="en-US"/>
        </w:rPr>
        <w:t xml:space="preserve"> Microsoft Windows 20</w:t>
      </w:r>
      <w:r w:rsidR="00A76E36" w:rsidRPr="00A76E36">
        <w:rPr>
          <w:sz w:val="24"/>
          <w:szCs w:val="24"/>
          <w:lang w:val="en-US"/>
        </w:rPr>
        <w:t>19</w:t>
      </w:r>
      <w:r w:rsidRPr="00D736D8">
        <w:rPr>
          <w:sz w:val="24"/>
          <w:szCs w:val="24"/>
          <w:lang w:val="en-US"/>
        </w:rPr>
        <w:t>, MS Exchange</w:t>
      </w:r>
      <w:r w:rsidR="00A76E36" w:rsidRPr="00A76E36">
        <w:rPr>
          <w:sz w:val="24"/>
          <w:szCs w:val="24"/>
          <w:lang w:val="en-US"/>
        </w:rPr>
        <w:t xml:space="preserve"> 2016-2019</w:t>
      </w:r>
      <w:r w:rsidRPr="00D736D8">
        <w:rPr>
          <w:sz w:val="24"/>
          <w:szCs w:val="24"/>
          <w:lang w:val="en-US"/>
        </w:rPr>
        <w:t>;</w:t>
      </w:r>
    </w:p>
    <w:p w14:paraId="79DD3F40" w14:textId="0E29A3D3" w:rsidR="00D736D8" w:rsidRPr="00A76E36" w:rsidRDefault="00D736D8" w:rsidP="00D736D8">
      <w:pPr>
        <w:ind w:firstLine="709"/>
        <w:rPr>
          <w:sz w:val="24"/>
          <w:szCs w:val="24"/>
        </w:rPr>
      </w:pPr>
      <w:r w:rsidRPr="00A76E36">
        <w:rPr>
          <w:sz w:val="24"/>
          <w:szCs w:val="24"/>
        </w:rPr>
        <w:t xml:space="preserve">- </w:t>
      </w:r>
      <w:r w:rsidRPr="00D736D8">
        <w:rPr>
          <w:sz w:val="24"/>
          <w:szCs w:val="24"/>
        </w:rPr>
        <w:t>сервер</w:t>
      </w:r>
      <w:r w:rsidRPr="00A76E36">
        <w:rPr>
          <w:sz w:val="24"/>
          <w:szCs w:val="24"/>
        </w:rPr>
        <w:t xml:space="preserve"> </w:t>
      </w:r>
      <w:r w:rsidRPr="00D736D8">
        <w:rPr>
          <w:sz w:val="24"/>
          <w:szCs w:val="24"/>
        </w:rPr>
        <w:t>безопасности</w:t>
      </w:r>
      <w:r w:rsidRPr="00A76E36">
        <w:rPr>
          <w:sz w:val="24"/>
          <w:szCs w:val="24"/>
        </w:rPr>
        <w:t xml:space="preserve"> </w:t>
      </w:r>
      <w:r w:rsidRPr="00D736D8">
        <w:rPr>
          <w:sz w:val="24"/>
          <w:szCs w:val="24"/>
        </w:rPr>
        <w:t>ОС</w:t>
      </w:r>
      <w:r w:rsidRPr="00A76E36">
        <w:rPr>
          <w:sz w:val="24"/>
          <w:szCs w:val="24"/>
        </w:rPr>
        <w:t xml:space="preserve"> </w:t>
      </w:r>
      <w:r w:rsidRPr="00D736D8">
        <w:rPr>
          <w:sz w:val="24"/>
          <w:szCs w:val="24"/>
          <w:lang w:val="en-US"/>
        </w:rPr>
        <w:t>Microsoft</w:t>
      </w:r>
      <w:r w:rsidRPr="00A76E36">
        <w:rPr>
          <w:sz w:val="24"/>
          <w:szCs w:val="24"/>
        </w:rPr>
        <w:t xml:space="preserve"> </w:t>
      </w:r>
      <w:r w:rsidRPr="00D736D8">
        <w:rPr>
          <w:sz w:val="24"/>
          <w:szCs w:val="24"/>
          <w:lang w:val="en-US"/>
        </w:rPr>
        <w:t>Windows</w:t>
      </w:r>
      <w:r w:rsidRPr="00A76E36">
        <w:rPr>
          <w:sz w:val="24"/>
          <w:szCs w:val="24"/>
        </w:rPr>
        <w:t xml:space="preserve"> 20</w:t>
      </w:r>
      <w:r w:rsidR="00A76E36" w:rsidRPr="00A76E36">
        <w:rPr>
          <w:sz w:val="24"/>
          <w:szCs w:val="24"/>
        </w:rPr>
        <w:t>19</w:t>
      </w:r>
      <w:r w:rsidRPr="00A76E36">
        <w:rPr>
          <w:sz w:val="24"/>
          <w:szCs w:val="24"/>
        </w:rPr>
        <w:t xml:space="preserve">; </w:t>
      </w:r>
    </w:p>
    <w:p w14:paraId="37D06F10" w14:textId="24DA5D02" w:rsidR="00D736D8" w:rsidRPr="00D736D8" w:rsidRDefault="00D736D8" w:rsidP="00D736D8">
      <w:pPr>
        <w:ind w:firstLine="709"/>
        <w:rPr>
          <w:sz w:val="24"/>
          <w:szCs w:val="24"/>
          <w:lang w:val="en-US"/>
        </w:rPr>
      </w:pPr>
      <w:r w:rsidRPr="00D736D8">
        <w:rPr>
          <w:sz w:val="24"/>
          <w:szCs w:val="24"/>
          <w:lang w:val="en-US"/>
        </w:rPr>
        <w:t xml:space="preserve">- Network </w:t>
      </w:r>
      <w:r w:rsidR="00A76E36">
        <w:rPr>
          <w:sz w:val="24"/>
          <w:szCs w:val="24"/>
          <w:lang w:val="en-US"/>
        </w:rPr>
        <w:t>M</w:t>
      </w:r>
      <w:r w:rsidRPr="00D736D8">
        <w:rPr>
          <w:sz w:val="24"/>
          <w:szCs w:val="24"/>
          <w:lang w:val="en-US"/>
        </w:rPr>
        <w:t xml:space="preserve">anagement </w:t>
      </w:r>
      <w:r w:rsidR="00A76E36">
        <w:rPr>
          <w:sz w:val="24"/>
          <w:szCs w:val="24"/>
          <w:lang w:val="en-US"/>
        </w:rPr>
        <w:t>S</w:t>
      </w:r>
      <w:r w:rsidRPr="00D736D8">
        <w:rPr>
          <w:sz w:val="24"/>
          <w:szCs w:val="24"/>
          <w:lang w:val="en-US"/>
        </w:rPr>
        <w:t>ystem (nagios);</w:t>
      </w:r>
    </w:p>
    <w:p w14:paraId="5241998B" w14:textId="77777777" w:rsidR="00D736D8" w:rsidRPr="00D736D8" w:rsidRDefault="00D736D8" w:rsidP="00D736D8">
      <w:pPr>
        <w:ind w:firstLine="709"/>
        <w:rPr>
          <w:sz w:val="24"/>
          <w:szCs w:val="24"/>
          <w:lang w:val="en-US"/>
        </w:rPr>
      </w:pPr>
      <w:r w:rsidRPr="00D736D8">
        <w:rPr>
          <w:sz w:val="24"/>
          <w:szCs w:val="24"/>
          <w:lang w:val="en-US"/>
        </w:rPr>
        <w:t xml:space="preserve">- </w:t>
      </w:r>
      <w:r w:rsidRPr="00D736D8">
        <w:rPr>
          <w:sz w:val="24"/>
          <w:szCs w:val="24"/>
        </w:rPr>
        <w:t>Установлена</w:t>
      </w:r>
      <w:r w:rsidRPr="00D736D8">
        <w:rPr>
          <w:sz w:val="24"/>
          <w:szCs w:val="24"/>
          <w:lang w:val="en-US"/>
        </w:rPr>
        <w:t xml:space="preserve"> </w:t>
      </w:r>
      <w:r w:rsidRPr="00D736D8">
        <w:rPr>
          <w:sz w:val="24"/>
          <w:szCs w:val="24"/>
        </w:rPr>
        <w:t>управляющая</w:t>
      </w:r>
      <w:r w:rsidRPr="00D736D8">
        <w:rPr>
          <w:sz w:val="24"/>
          <w:szCs w:val="24"/>
          <w:lang w:val="en-US"/>
        </w:rPr>
        <w:t xml:space="preserve"> </w:t>
      </w:r>
      <w:r w:rsidRPr="00D736D8">
        <w:rPr>
          <w:sz w:val="24"/>
          <w:szCs w:val="24"/>
        </w:rPr>
        <w:t>станция</w:t>
      </w:r>
      <w:r w:rsidRPr="00D736D8">
        <w:rPr>
          <w:sz w:val="24"/>
          <w:szCs w:val="24"/>
          <w:lang w:val="en-US"/>
        </w:rPr>
        <w:t xml:space="preserve"> HyperTerminal</w:t>
      </w:r>
    </w:p>
    <w:p w14:paraId="39AC5671" w14:textId="28498C04" w:rsidR="00D736D8" w:rsidRPr="00D736D8" w:rsidRDefault="00D736D8" w:rsidP="00D736D8">
      <w:pPr>
        <w:ind w:firstLine="709"/>
        <w:rPr>
          <w:sz w:val="24"/>
          <w:szCs w:val="24"/>
          <w:lang w:val="en-US"/>
        </w:rPr>
      </w:pPr>
      <w:r w:rsidRPr="00D736D8">
        <w:rPr>
          <w:sz w:val="24"/>
          <w:szCs w:val="24"/>
          <w:lang w:val="en-US"/>
        </w:rPr>
        <w:t xml:space="preserve">- </w:t>
      </w:r>
      <w:r w:rsidRPr="00D736D8">
        <w:rPr>
          <w:sz w:val="24"/>
          <w:szCs w:val="24"/>
        </w:rPr>
        <w:t>Установлены</w:t>
      </w:r>
      <w:r w:rsidRPr="00D736D8">
        <w:rPr>
          <w:sz w:val="24"/>
          <w:szCs w:val="24"/>
          <w:lang w:val="en-US"/>
        </w:rPr>
        <w:t xml:space="preserve"> </w:t>
      </w:r>
      <w:r w:rsidRPr="00D736D8">
        <w:rPr>
          <w:sz w:val="24"/>
          <w:szCs w:val="24"/>
        </w:rPr>
        <w:t>коммутаторы</w:t>
      </w:r>
      <w:r w:rsidRPr="00D736D8">
        <w:rPr>
          <w:sz w:val="24"/>
          <w:szCs w:val="24"/>
          <w:lang w:val="en-US"/>
        </w:rPr>
        <w:t xml:space="preserve"> </w:t>
      </w:r>
      <w:r w:rsidR="006E2E20" w:rsidRPr="006E2E20">
        <w:rPr>
          <w:sz w:val="24"/>
          <w:szCs w:val="24"/>
          <w:lang w:val="en-US"/>
        </w:rPr>
        <w:t>Huawei S5720-52P-LI-AC</w:t>
      </w:r>
      <w:r w:rsidRPr="00D736D8">
        <w:rPr>
          <w:sz w:val="24"/>
          <w:szCs w:val="24"/>
          <w:lang w:val="en-US"/>
        </w:rPr>
        <w:t>, 48-RJ-45, SNMP, 2-SFP,SC</w:t>
      </w:r>
    </w:p>
    <w:p w14:paraId="237D0AF0" w14:textId="22DEDA56" w:rsidR="00D736D8" w:rsidRPr="00D736D8" w:rsidRDefault="00D736D8" w:rsidP="00D736D8">
      <w:pPr>
        <w:ind w:firstLine="709"/>
        <w:rPr>
          <w:sz w:val="24"/>
          <w:szCs w:val="24"/>
          <w:lang w:val="en-US"/>
        </w:rPr>
      </w:pPr>
      <w:r w:rsidRPr="00D736D8">
        <w:rPr>
          <w:sz w:val="24"/>
          <w:szCs w:val="24"/>
          <w:lang w:val="en-US"/>
        </w:rPr>
        <w:t xml:space="preserve">- </w:t>
      </w:r>
      <w:r w:rsidRPr="00D736D8">
        <w:rPr>
          <w:sz w:val="24"/>
          <w:szCs w:val="24"/>
        </w:rPr>
        <w:t>Установлен</w:t>
      </w:r>
      <w:r w:rsidRPr="00D736D8">
        <w:rPr>
          <w:sz w:val="24"/>
          <w:szCs w:val="24"/>
          <w:lang w:val="en-US"/>
        </w:rPr>
        <w:t xml:space="preserve"> </w:t>
      </w:r>
      <w:r w:rsidRPr="00D736D8">
        <w:rPr>
          <w:sz w:val="24"/>
          <w:szCs w:val="24"/>
        </w:rPr>
        <w:t>маршрутизатор</w:t>
      </w:r>
      <w:r w:rsidRPr="00D736D8">
        <w:rPr>
          <w:sz w:val="24"/>
          <w:szCs w:val="24"/>
          <w:lang w:val="en-US"/>
        </w:rPr>
        <w:t xml:space="preserve"> </w:t>
      </w:r>
      <w:r w:rsidR="006E2E20" w:rsidRPr="006E2E20">
        <w:rPr>
          <w:sz w:val="24"/>
          <w:szCs w:val="24"/>
          <w:lang w:val="en-US"/>
        </w:rPr>
        <w:t>Huawei USG6300 Series</w:t>
      </w:r>
      <w:r w:rsidRPr="00D736D8">
        <w:rPr>
          <w:sz w:val="24"/>
          <w:szCs w:val="24"/>
          <w:lang w:val="en-US"/>
        </w:rPr>
        <w:t>, SMTP, 24-RJ-45, WAN/SC</w:t>
      </w:r>
    </w:p>
    <w:p w14:paraId="0F196385" w14:textId="7FE2F978" w:rsidR="00D736D8" w:rsidRPr="00D736D8" w:rsidRDefault="00D736D8" w:rsidP="00D736D8">
      <w:pPr>
        <w:ind w:firstLine="709"/>
        <w:rPr>
          <w:sz w:val="24"/>
          <w:szCs w:val="24"/>
          <w:lang w:val="en-US"/>
        </w:rPr>
      </w:pPr>
      <w:r w:rsidRPr="006E2E20">
        <w:rPr>
          <w:sz w:val="24"/>
          <w:szCs w:val="24"/>
          <w:lang w:val="en-US"/>
        </w:rPr>
        <w:t xml:space="preserve">- </w:t>
      </w:r>
      <w:r w:rsidRPr="00D736D8">
        <w:rPr>
          <w:sz w:val="24"/>
          <w:szCs w:val="24"/>
        </w:rPr>
        <w:t>Установлен</w:t>
      </w:r>
      <w:r w:rsidRPr="006E2E20">
        <w:rPr>
          <w:sz w:val="24"/>
          <w:szCs w:val="24"/>
          <w:lang w:val="en-US"/>
        </w:rPr>
        <w:t xml:space="preserve"> </w:t>
      </w:r>
      <w:r w:rsidRPr="00D736D8">
        <w:rPr>
          <w:sz w:val="24"/>
          <w:szCs w:val="24"/>
        </w:rPr>
        <w:t>Межсетевой</w:t>
      </w:r>
      <w:r w:rsidRPr="006E2E20">
        <w:rPr>
          <w:sz w:val="24"/>
          <w:szCs w:val="24"/>
          <w:lang w:val="en-US"/>
        </w:rPr>
        <w:t xml:space="preserve"> </w:t>
      </w:r>
      <w:r w:rsidRPr="00D736D8">
        <w:rPr>
          <w:sz w:val="24"/>
          <w:szCs w:val="24"/>
        </w:rPr>
        <w:t>экран</w:t>
      </w:r>
      <w:r w:rsidRPr="006E2E20">
        <w:rPr>
          <w:sz w:val="24"/>
          <w:szCs w:val="24"/>
          <w:lang w:val="en-US"/>
        </w:rPr>
        <w:t xml:space="preserve"> </w:t>
      </w:r>
      <w:r w:rsidR="006E2E20" w:rsidRPr="006E2E20">
        <w:rPr>
          <w:sz w:val="24"/>
          <w:szCs w:val="24"/>
          <w:lang w:val="en-US"/>
        </w:rPr>
        <w:t xml:space="preserve">Huawei USG6600 Series </w:t>
      </w:r>
      <w:r w:rsidRPr="00D736D8">
        <w:rPr>
          <w:sz w:val="24"/>
          <w:szCs w:val="24"/>
          <w:lang w:val="en-US"/>
        </w:rPr>
        <w:t>Adaptive Security, Appliance SC, 4-RJ-45</w:t>
      </w:r>
    </w:p>
    <w:p w14:paraId="5C0B9FFC" w14:textId="77777777" w:rsidR="00D736D8" w:rsidRPr="00D736D8" w:rsidRDefault="00D736D8" w:rsidP="00D77FAC">
      <w:pPr>
        <w:pStyle w:val="3"/>
        <w:numPr>
          <w:ilvl w:val="0"/>
          <w:numId w:val="0"/>
        </w:numPr>
        <w:spacing w:before="0"/>
        <w:ind w:firstLine="708"/>
        <w:rPr>
          <w:sz w:val="24"/>
        </w:rPr>
      </w:pPr>
      <w:r w:rsidRPr="00D736D8">
        <w:rPr>
          <w:sz w:val="24"/>
          <w:lang w:val="en-US"/>
        </w:rPr>
        <w:lastRenderedPageBreak/>
        <w:t>NMS</w:t>
      </w:r>
      <w:r w:rsidRPr="00D736D8">
        <w:rPr>
          <w:sz w:val="24"/>
        </w:rPr>
        <w:t xml:space="preserve"> должна осуществлять непрерывный контроль состояния следующих технических средств (ТС) ПТК:</w:t>
      </w:r>
    </w:p>
    <w:p w14:paraId="45056901" w14:textId="1B169E03" w:rsidR="00D736D8" w:rsidRPr="00D736D8" w:rsidRDefault="00D736D8" w:rsidP="00D77FAC">
      <w:pPr>
        <w:ind w:firstLine="709"/>
        <w:jc w:val="both"/>
        <w:rPr>
          <w:sz w:val="24"/>
          <w:szCs w:val="24"/>
        </w:rPr>
      </w:pPr>
      <w:r w:rsidRPr="00D736D8">
        <w:rPr>
          <w:sz w:val="24"/>
          <w:szCs w:val="24"/>
        </w:rPr>
        <w:t xml:space="preserve">- файл-сервера ОС </w:t>
      </w:r>
      <w:r w:rsidRPr="00D736D8">
        <w:rPr>
          <w:sz w:val="24"/>
          <w:szCs w:val="24"/>
          <w:lang w:val="en-US"/>
        </w:rPr>
        <w:t>Microsoft</w:t>
      </w:r>
      <w:r w:rsidRPr="00D736D8">
        <w:rPr>
          <w:sz w:val="24"/>
          <w:szCs w:val="24"/>
        </w:rPr>
        <w:t xml:space="preserve"> </w:t>
      </w:r>
      <w:r w:rsidRPr="00D736D8">
        <w:rPr>
          <w:sz w:val="24"/>
          <w:szCs w:val="24"/>
          <w:lang w:val="en-US"/>
        </w:rPr>
        <w:t>Windows</w:t>
      </w:r>
      <w:r w:rsidRPr="00D736D8">
        <w:rPr>
          <w:sz w:val="24"/>
          <w:szCs w:val="24"/>
        </w:rPr>
        <w:t xml:space="preserve"> </w:t>
      </w:r>
      <w:r w:rsidR="00A76E36" w:rsidRPr="00A76E36">
        <w:rPr>
          <w:sz w:val="24"/>
          <w:szCs w:val="24"/>
        </w:rPr>
        <w:t>2019</w:t>
      </w:r>
      <w:r w:rsidRPr="00D736D8">
        <w:rPr>
          <w:sz w:val="24"/>
          <w:szCs w:val="24"/>
        </w:rPr>
        <w:t>;</w:t>
      </w:r>
    </w:p>
    <w:p w14:paraId="7B9A18C3" w14:textId="66905A0F" w:rsidR="00D736D8" w:rsidRPr="00D736D8" w:rsidRDefault="00D736D8" w:rsidP="00D77FAC">
      <w:pPr>
        <w:ind w:firstLine="709"/>
        <w:jc w:val="both"/>
        <w:rPr>
          <w:sz w:val="24"/>
          <w:szCs w:val="24"/>
        </w:rPr>
      </w:pPr>
      <w:r w:rsidRPr="00D736D8">
        <w:rPr>
          <w:sz w:val="24"/>
          <w:szCs w:val="24"/>
        </w:rPr>
        <w:t xml:space="preserve">- сервера базы данных под управлением СУБД </w:t>
      </w:r>
      <w:r w:rsidR="00A76E36" w:rsidRPr="00D736D8">
        <w:rPr>
          <w:sz w:val="24"/>
          <w:szCs w:val="24"/>
        </w:rPr>
        <w:t>SQL и</w:t>
      </w:r>
      <w:r w:rsidRPr="00D736D8">
        <w:rPr>
          <w:sz w:val="24"/>
          <w:szCs w:val="24"/>
        </w:rPr>
        <w:t xml:space="preserve"> ОС Linux;</w:t>
      </w:r>
    </w:p>
    <w:p w14:paraId="61B4E307" w14:textId="124237F2" w:rsidR="00D736D8" w:rsidRPr="00D736D8" w:rsidRDefault="00D736D8" w:rsidP="00D77FAC">
      <w:pPr>
        <w:ind w:firstLine="709"/>
        <w:jc w:val="both"/>
        <w:rPr>
          <w:sz w:val="24"/>
          <w:szCs w:val="24"/>
        </w:rPr>
      </w:pPr>
      <w:r w:rsidRPr="00D736D8">
        <w:rPr>
          <w:sz w:val="24"/>
          <w:szCs w:val="24"/>
        </w:rPr>
        <w:t>- принт-сервера ОС Microsoft Windows 20</w:t>
      </w:r>
      <w:r w:rsidR="00A76E36" w:rsidRPr="00A76E36">
        <w:rPr>
          <w:sz w:val="24"/>
          <w:szCs w:val="24"/>
        </w:rPr>
        <w:t>19</w:t>
      </w:r>
      <w:r w:rsidRPr="00D736D8">
        <w:rPr>
          <w:sz w:val="24"/>
          <w:szCs w:val="24"/>
        </w:rPr>
        <w:t>;</w:t>
      </w:r>
    </w:p>
    <w:p w14:paraId="73767CD9" w14:textId="0C80E94B" w:rsidR="00D736D8" w:rsidRPr="00D736D8" w:rsidRDefault="00D736D8" w:rsidP="00D77FAC">
      <w:pPr>
        <w:ind w:firstLine="709"/>
        <w:jc w:val="both"/>
        <w:rPr>
          <w:sz w:val="24"/>
          <w:szCs w:val="24"/>
        </w:rPr>
      </w:pPr>
      <w:r w:rsidRPr="00D736D8">
        <w:rPr>
          <w:sz w:val="24"/>
          <w:szCs w:val="24"/>
        </w:rPr>
        <w:t xml:space="preserve">- почтового сервера ОС </w:t>
      </w:r>
      <w:r w:rsidRPr="00D736D8">
        <w:rPr>
          <w:sz w:val="24"/>
          <w:szCs w:val="24"/>
          <w:lang w:val="en-US"/>
        </w:rPr>
        <w:t>Microsoft</w:t>
      </w:r>
      <w:r w:rsidRPr="00D736D8">
        <w:rPr>
          <w:sz w:val="24"/>
          <w:szCs w:val="24"/>
        </w:rPr>
        <w:t xml:space="preserve"> </w:t>
      </w:r>
      <w:r w:rsidRPr="00D736D8">
        <w:rPr>
          <w:sz w:val="24"/>
          <w:szCs w:val="24"/>
          <w:lang w:val="en-US"/>
        </w:rPr>
        <w:t>Windows</w:t>
      </w:r>
      <w:r w:rsidRPr="00D736D8">
        <w:rPr>
          <w:sz w:val="24"/>
          <w:szCs w:val="24"/>
        </w:rPr>
        <w:t xml:space="preserve"> 20</w:t>
      </w:r>
      <w:r w:rsidR="00A76E36" w:rsidRPr="00A76E36">
        <w:rPr>
          <w:sz w:val="24"/>
          <w:szCs w:val="24"/>
        </w:rPr>
        <w:t>19</w:t>
      </w:r>
      <w:r w:rsidRPr="00D736D8">
        <w:rPr>
          <w:sz w:val="24"/>
          <w:szCs w:val="24"/>
        </w:rPr>
        <w:t xml:space="preserve">, </w:t>
      </w:r>
      <w:r w:rsidRPr="00D736D8">
        <w:rPr>
          <w:sz w:val="24"/>
          <w:szCs w:val="24"/>
          <w:lang w:val="en-US"/>
        </w:rPr>
        <w:t>MS</w:t>
      </w:r>
      <w:r w:rsidRPr="00D736D8">
        <w:rPr>
          <w:sz w:val="24"/>
          <w:szCs w:val="24"/>
        </w:rPr>
        <w:t xml:space="preserve"> </w:t>
      </w:r>
      <w:r w:rsidRPr="00D736D8">
        <w:rPr>
          <w:sz w:val="24"/>
          <w:szCs w:val="24"/>
          <w:lang w:val="en-US"/>
        </w:rPr>
        <w:t>Exchange</w:t>
      </w:r>
      <w:r w:rsidRPr="00D736D8">
        <w:rPr>
          <w:sz w:val="24"/>
          <w:szCs w:val="24"/>
        </w:rPr>
        <w:t>;</w:t>
      </w:r>
    </w:p>
    <w:p w14:paraId="23A093F5" w14:textId="700A4DD7" w:rsidR="00D736D8" w:rsidRPr="00A76E36" w:rsidRDefault="00D736D8" w:rsidP="00D77FAC">
      <w:pPr>
        <w:ind w:firstLine="709"/>
        <w:jc w:val="both"/>
        <w:rPr>
          <w:sz w:val="24"/>
          <w:szCs w:val="24"/>
        </w:rPr>
      </w:pPr>
      <w:r w:rsidRPr="00D736D8">
        <w:rPr>
          <w:sz w:val="24"/>
          <w:szCs w:val="24"/>
        </w:rPr>
        <w:t xml:space="preserve">- сервера безопасности ОС </w:t>
      </w:r>
      <w:r w:rsidRPr="00D736D8">
        <w:rPr>
          <w:sz w:val="24"/>
          <w:szCs w:val="24"/>
          <w:lang w:val="en-US"/>
        </w:rPr>
        <w:t>Microsoft</w:t>
      </w:r>
      <w:r w:rsidRPr="00D736D8">
        <w:rPr>
          <w:sz w:val="24"/>
          <w:szCs w:val="24"/>
        </w:rPr>
        <w:t xml:space="preserve"> </w:t>
      </w:r>
      <w:r w:rsidRPr="00D736D8">
        <w:rPr>
          <w:sz w:val="24"/>
          <w:szCs w:val="24"/>
          <w:lang w:val="en-US"/>
        </w:rPr>
        <w:t>Windows</w:t>
      </w:r>
      <w:r w:rsidRPr="00D736D8">
        <w:rPr>
          <w:sz w:val="24"/>
          <w:szCs w:val="24"/>
        </w:rPr>
        <w:t xml:space="preserve"> 20</w:t>
      </w:r>
      <w:r w:rsidR="00A76E36" w:rsidRPr="00A76E36">
        <w:rPr>
          <w:sz w:val="24"/>
          <w:szCs w:val="24"/>
        </w:rPr>
        <w:t>19;</w:t>
      </w:r>
    </w:p>
    <w:p w14:paraId="6258F30C" w14:textId="77777777" w:rsidR="00D736D8" w:rsidRPr="00D736D8" w:rsidRDefault="00D736D8" w:rsidP="00D77FAC">
      <w:pPr>
        <w:ind w:firstLine="709"/>
        <w:jc w:val="both"/>
        <w:rPr>
          <w:sz w:val="24"/>
          <w:szCs w:val="24"/>
        </w:rPr>
      </w:pPr>
      <w:r w:rsidRPr="00D736D8">
        <w:rPr>
          <w:sz w:val="24"/>
          <w:szCs w:val="24"/>
        </w:rPr>
        <w:t xml:space="preserve">- управляющей станции </w:t>
      </w:r>
      <w:r w:rsidRPr="00D736D8">
        <w:rPr>
          <w:sz w:val="24"/>
          <w:szCs w:val="24"/>
          <w:lang w:val="en-US"/>
        </w:rPr>
        <w:t>HyperTerminal</w:t>
      </w:r>
    </w:p>
    <w:p w14:paraId="0970F36C" w14:textId="79B9FF57" w:rsidR="00D736D8" w:rsidRPr="00D736D8" w:rsidRDefault="00D736D8" w:rsidP="00D77FAC">
      <w:pPr>
        <w:ind w:firstLine="709"/>
        <w:jc w:val="both"/>
        <w:rPr>
          <w:sz w:val="24"/>
          <w:szCs w:val="24"/>
        </w:rPr>
      </w:pPr>
      <w:r w:rsidRPr="00D736D8">
        <w:rPr>
          <w:sz w:val="24"/>
          <w:szCs w:val="24"/>
        </w:rPr>
        <w:t xml:space="preserve">- коммутаторов </w:t>
      </w:r>
      <w:r w:rsidR="006E2E20" w:rsidRPr="006E2E20">
        <w:rPr>
          <w:sz w:val="24"/>
          <w:szCs w:val="24"/>
          <w:lang w:val="en-US"/>
        </w:rPr>
        <w:t>Huawei</w:t>
      </w:r>
      <w:r w:rsidR="006E2E20" w:rsidRPr="006E2E20">
        <w:rPr>
          <w:sz w:val="24"/>
          <w:szCs w:val="24"/>
        </w:rPr>
        <w:t xml:space="preserve"> </w:t>
      </w:r>
      <w:r w:rsidR="006E2E20" w:rsidRPr="006E2E20">
        <w:rPr>
          <w:sz w:val="24"/>
          <w:szCs w:val="24"/>
          <w:lang w:val="en-US"/>
        </w:rPr>
        <w:t>S</w:t>
      </w:r>
      <w:r w:rsidR="006E2E20" w:rsidRPr="006E2E20">
        <w:rPr>
          <w:sz w:val="24"/>
          <w:szCs w:val="24"/>
        </w:rPr>
        <w:t>5720-52</w:t>
      </w:r>
      <w:r w:rsidR="006E2E20" w:rsidRPr="006E2E20">
        <w:rPr>
          <w:sz w:val="24"/>
          <w:szCs w:val="24"/>
          <w:lang w:val="en-US"/>
        </w:rPr>
        <w:t>P</w:t>
      </w:r>
      <w:r w:rsidR="006E2E20" w:rsidRPr="006E2E20">
        <w:rPr>
          <w:sz w:val="24"/>
          <w:szCs w:val="24"/>
        </w:rPr>
        <w:t>-</w:t>
      </w:r>
      <w:r w:rsidR="006E2E20" w:rsidRPr="006E2E20">
        <w:rPr>
          <w:sz w:val="24"/>
          <w:szCs w:val="24"/>
          <w:lang w:val="en-US"/>
        </w:rPr>
        <w:t>LI</w:t>
      </w:r>
      <w:r w:rsidR="006E2E20" w:rsidRPr="006E2E20">
        <w:rPr>
          <w:sz w:val="24"/>
          <w:szCs w:val="24"/>
        </w:rPr>
        <w:t>-</w:t>
      </w:r>
      <w:r w:rsidR="006E2E20" w:rsidRPr="006E2E20">
        <w:rPr>
          <w:sz w:val="24"/>
          <w:szCs w:val="24"/>
          <w:lang w:val="en-US"/>
        </w:rPr>
        <w:t>AC</w:t>
      </w:r>
      <w:r w:rsidRPr="00D736D8">
        <w:rPr>
          <w:sz w:val="24"/>
          <w:szCs w:val="24"/>
        </w:rPr>
        <w:t>, 48-</w:t>
      </w:r>
      <w:r w:rsidRPr="00D736D8">
        <w:rPr>
          <w:sz w:val="24"/>
          <w:szCs w:val="24"/>
          <w:lang w:val="en-US"/>
        </w:rPr>
        <w:t>RJ</w:t>
      </w:r>
      <w:r w:rsidRPr="00D736D8">
        <w:rPr>
          <w:sz w:val="24"/>
          <w:szCs w:val="24"/>
        </w:rPr>
        <w:t xml:space="preserve">-45, </w:t>
      </w:r>
      <w:r w:rsidRPr="00D736D8">
        <w:rPr>
          <w:sz w:val="24"/>
          <w:szCs w:val="24"/>
          <w:lang w:val="en-US"/>
        </w:rPr>
        <w:t>SNMP</w:t>
      </w:r>
      <w:r w:rsidRPr="00D736D8">
        <w:rPr>
          <w:sz w:val="24"/>
          <w:szCs w:val="24"/>
        </w:rPr>
        <w:t>, 2-</w:t>
      </w:r>
      <w:r w:rsidRPr="00D736D8">
        <w:rPr>
          <w:sz w:val="24"/>
          <w:szCs w:val="24"/>
          <w:lang w:val="en-US"/>
        </w:rPr>
        <w:t>SFP</w:t>
      </w:r>
      <w:r w:rsidRPr="00D736D8">
        <w:rPr>
          <w:sz w:val="24"/>
          <w:szCs w:val="24"/>
        </w:rPr>
        <w:t>,</w:t>
      </w:r>
      <w:r w:rsidRPr="00D736D8">
        <w:rPr>
          <w:sz w:val="24"/>
          <w:szCs w:val="24"/>
          <w:lang w:val="en-US"/>
        </w:rPr>
        <w:t>SC</w:t>
      </w:r>
    </w:p>
    <w:p w14:paraId="4D372477" w14:textId="174BDB51" w:rsidR="00D736D8" w:rsidRPr="00D736D8" w:rsidRDefault="00D736D8" w:rsidP="00D77FAC">
      <w:pPr>
        <w:ind w:firstLine="709"/>
        <w:jc w:val="both"/>
        <w:rPr>
          <w:sz w:val="24"/>
          <w:szCs w:val="24"/>
        </w:rPr>
      </w:pPr>
      <w:r w:rsidRPr="00D736D8">
        <w:rPr>
          <w:sz w:val="24"/>
          <w:szCs w:val="24"/>
        </w:rPr>
        <w:t xml:space="preserve">- маршрутизатора </w:t>
      </w:r>
      <w:r w:rsidR="006E2E20" w:rsidRPr="006E2E20">
        <w:rPr>
          <w:sz w:val="24"/>
          <w:szCs w:val="24"/>
          <w:lang w:val="en-US"/>
        </w:rPr>
        <w:t>Huawei</w:t>
      </w:r>
      <w:r w:rsidR="006E2E20" w:rsidRPr="006E2E20">
        <w:rPr>
          <w:sz w:val="24"/>
          <w:szCs w:val="24"/>
        </w:rPr>
        <w:t xml:space="preserve"> </w:t>
      </w:r>
      <w:r w:rsidR="006E2E20" w:rsidRPr="006E2E20">
        <w:rPr>
          <w:sz w:val="24"/>
          <w:szCs w:val="24"/>
          <w:lang w:val="en-US"/>
        </w:rPr>
        <w:t>USG</w:t>
      </w:r>
      <w:r w:rsidR="006E2E20" w:rsidRPr="006E2E20">
        <w:rPr>
          <w:sz w:val="24"/>
          <w:szCs w:val="24"/>
        </w:rPr>
        <w:t xml:space="preserve">6300 </w:t>
      </w:r>
      <w:r w:rsidR="006E2E20" w:rsidRPr="006E2E20">
        <w:rPr>
          <w:sz w:val="24"/>
          <w:szCs w:val="24"/>
          <w:lang w:val="en-US"/>
        </w:rPr>
        <w:t>Series</w:t>
      </w:r>
      <w:r w:rsidRPr="00D736D8">
        <w:rPr>
          <w:sz w:val="24"/>
          <w:szCs w:val="24"/>
        </w:rPr>
        <w:t xml:space="preserve">, </w:t>
      </w:r>
      <w:r w:rsidRPr="00D736D8">
        <w:rPr>
          <w:sz w:val="24"/>
          <w:szCs w:val="24"/>
          <w:lang w:val="en-US"/>
        </w:rPr>
        <w:t>SMTP</w:t>
      </w:r>
      <w:r w:rsidRPr="00D736D8">
        <w:rPr>
          <w:sz w:val="24"/>
          <w:szCs w:val="24"/>
        </w:rPr>
        <w:t>, 24-</w:t>
      </w:r>
      <w:r w:rsidRPr="00D736D8">
        <w:rPr>
          <w:sz w:val="24"/>
          <w:szCs w:val="24"/>
          <w:lang w:val="en-US"/>
        </w:rPr>
        <w:t>RJ</w:t>
      </w:r>
      <w:r w:rsidRPr="00D736D8">
        <w:rPr>
          <w:sz w:val="24"/>
          <w:szCs w:val="24"/>
        </w:rPr>
        <w:t xml:space="preserve">-45, </w:t>
      </w:r>
      <w:r w:rsidRPr="00D736D8">
        <w:rPr>
          <w:sz w:val="24"/>
          <w:szCs w:val="24"/>
          <w:lang w:val="en-US"/>
        </w:rPr>
        <w:t>WAN</w:t>
      </w:r>
      <w:r w:rsidRPr="00D736D8">
        <w:rPr>
          <w:sz w:val="24"/>
          <w:szCs w:val="24"/>
        </w:rPr>
        <w:t>/</w:t>
      </w:r>
      <w:r w:rsidRPr="00D736D8">
        <w:rPr>
          <w:sz w:val="24"/>
          <w:szCs w:val="24"/>
          <w:lang w:val="en-US"/>
        </w:rPr>
        <w:t>SC</w:t>
      </w:r>
    </w:p>
    <w:p w14:paraId="577EC5D7" w14:textId="6C72FB62" w:rsidR="00D736D8" w:rsidRPr="00D736D8" w:rsidRDefault="00D736D8" w:rsidP="00D77FAC">
      <w:pPr>
        <w:pStyle w:val="3"/>
        <w:numPr>
          <w:ilvl w:val="0"/>
          <w:numId w:val="0"/>
        </w:numPr>
        <w:spacing w:before="0"/>
        <w:ind w:left="709"/>
        <w:rPr>
          <w:sz w:val="24"/>
          <w:lang w:val="en-US"/>
        </w:rPr>
      </w:pPr>
      <w:r w:rsidRPr="00D736D8">
        <w:rPr>
          <w:sz w:val="24"/>
          <w:lang w:val="en-US"/>
        </w:rPr>
        <w:t xml:space="preserve">- </w:t>
      </w:r>
      <w:r w:rsidRPr="00D736D8">
        <w:rPr>
          <w:sz w:val="24"/>
        </w:rPr>
        <w:t>Межсетевого</w:t>
      </w:r>
      <w:r w:rsidRPr="00D736D8">
        <w:rPr>
          <w:sz w:val="24"/>
          <w:lang w:val="en-US"/>
        </w:rPr>
        <w:t xml:space="preserve"> </w:t>
      </w:r>
      <w:r w:rsidRPr="00D736D8">
        <w:rPr>
          <w:sz w:val="24"/>
        </w:rPr>
        <w:t>экрана</w:t>
      </w:r>
      <w:r w:rsidRPr="00D736D8">
        <w:rPr>
          <w:sz w:val="24"/>
          <w:lang w:val="en-US"/>
        </w:rPr>
        <w:t xml:space="preserve"> </w:t>
      </w:r>
      <w:r w:rsidR="006E2E20" w:rsidRPr="006E2E20">
        <w:rPr>
          <w:sz w:val="24"/>
          <w:lang w:val="en-US"/>
        </w:rPr>
        <w:t>Huawei USG6600 Series</w:t>
      </w:r>
      <w:r w:rsidR="006E2E20" w:rsidRPr="00D736D8">
        <w:rPr>
          <w:sz w:val="24"/>
          <w:lang w:val="en-US"/>
        </w:rPr>
        <w:t xml:space="preserve"> </w:t>
      </w:r>
      <w:r w:rsidRPr="00D736D8">
        <w:rPr>
          <w:sz w:val="24"/>
          <w:lang w:val="en-US"/>
        </w:rPr>
        <w:t>Adaptive Security, Appliance SC, 4-RJ-45</w:t>
      </w:r>
    </w:p>
    <w:p w14:paraId="3578B66D" w14:textId="77777777" w:rsidR="00D736D8" w:rsidRPr="00D736D8" w:rsidRDefault="00D736D8" w:rsidP="00D77FAC">
      <w:pPr>
        <w:pStyle w:val="3"/>
        <w:numPr>
          <w:ilvl w:val="0"/>
          <w:numId w:val="0"/>
        </w:numPr>
        <w:spacing w:before="0"/>
        <w:ind w:firstLine="708"/>
        <w:rPr>
          <w:sz w:val="24"/>
        </w:rPr>
      </w:pPr>
      <w:r w:rsidRPr="00D736D8">
        <w:rPr>
          <w:sz w:val="24"/>
        </w:rPr>
        <w:t>В NMS должны быть предусмотрены следующие управляющие функции:</w:t>
      </w:r>
    </w:p>
    <w:p w14:paraId="72FB4DF5" w14:textId="77777777" w:rsidR="00D736D8" w:rsidRPr="00D736D8" w:rsidRDefault="00D736D8" w:rsidP="00D77FAC">
      <w:pPr>
        <w:pStyle w:val="a"/>
        <w:ind w:left="0"/>
        <w:rPr>
          <w:sz w:val="24"/>
          <w:szCs w:val="24"/>
        </w:rPr>
      </w:pPr>
      <w:r w:rsidRPr="00D736D8">
        <w:rPr>
          <w:sz w:val="24"/>
          <w:szCs w:val="24"/>
        </w:rPr>
        <w:t>включение/выключение/аппаратный сброс файл-сервера;</w:t>
      </w:r>
    </w:p>
    <w:p w14:paraId="2DEAB275" w14:textId="77777777" w:rsidR="00D736D8" w:rsidRPr="00D736D8" w:rsidRDefault="00D736D8" w:rsidP="00D77FAC">
      <w:pPr>
        <w:pStyle w:val="a"/>
        <w:ind w:left="0"/>
        <w:rPr>
          <w:sz w:val="24"/>
          <w:szCs w:val="24"/>
        </w:rPr>
      </w:pPr>
      <w:r w:rsidRPr="00D736D8">
        <w:rPr>
          <w:sz w:val="24"/>
          <w:szCs w:val="24"/>
        </w:rPr>
        <w:t>включение/выключение/аппаратный сброс сервера базы данных;</w:t>
      </w:r>
    </w:p>
    <w:p w14:paraId="1FCCEF20" w14:textId="77777777" w:rsidR="00D736D8" w:rsidRPr="00D736D8" w:rsidRDefault="00D736D8" w:rsidP="00D77FAC">
      <w:pPr>
        <w:pStyle w:val="a"/>
        <w:ind w:left="0"/>
        <w:rPr>
          <w:sz w:val="24"/>
          <w:szCs w:val="24"/>
        </w:rPr>
      </w:pPr>
      <w:r w:rsidRPr="00D736D8">
        <w:rPr>
          <w:sz w:val="24"/>
          <w:szCs w:val="24"/>
        </w:rPr>
        <w:t>включение/выключение/аппаратный сброс принт-сервера;</w:t>
      </w:r>
    </w:p>
    <w:p w14:paraId="13FE5015" w14:textId="77777777" w:rsidR="00D736D8" w:rsidRPr="00D736D8" w:rsidRDefault="00D736D8" w:rsidP="00D77FAC">
      <w:pPr>
        <w:pStyle w:val="a"/>
        <w:ind w:left="0"/>
        <w:rPr>
          <w:sz w:val="24"/>
          <w:szCs w:val="24"/>
        </w:rPr>
      </w:pPr>
      <w:r w:rsidRPr="00D736D8">
        <w:rPr>
          <w:sz w:val="24"/>
          <w:szCs w:val="24"/>
        </w:rPr>
        <w:t>включение/выключение/аппаратный сброс почтового сервера;</w:t>
      </w:r>
    </w:p>
    <w:p w14:paraId="1E52E49D" w14:textId="77777777" w:rsidR="00D736D8" w:rsidRPr="00D736D8" w:rsidRDefault="00D736D8" w:rsidP="00D77FAC">
      <w:pPr>
        <w:pStyle w:val="a"/>
        <w:ind w:left="0"/>
        <w:rPr>
          <w:sz w:val="24"/>
          <w:szCs w:val="24"/>
        </w:rPr>
      </w:pPr>
      <w:r w:rsidRPr="00D736D8">
        <w:rPr>
          <w:sz w:val="24"/>
          <w:szCs w:val="24"/>
        </w:rPr>
        <w:t>включение/выключение/аппаратный сброс управляющей станции;</w:t>
      </w:r>
    </w:p>
    <w:p w14:paraId="74AAB0A1" w14:textId="1B7192C7" w:rsidR="00D736D8" w:rsidRPr="00D736D8" w:rsidRDefault="00D736D8" w:rsidP="00D77FAC">
      <w:pPr>
        <w:pStyle w:val="a"/>
        <w:ind w:left="0"/>
        <w:rPr>
          <w:sz w:val="24"/>
          <w:szCs w:val="24"/>
        </w:rPr>
      </w:pPr>
      <w:r w:rsidRPr="00D736D8">
        <w:rPr>
          <w:sz w:val="24"/>
          <w:szCs w:val="24"/>
        </w:rPr>
        <w:t>корректное завершение работы и выключение ТС ПТК при получении сигнала о работе источника бесперебойного питания в аварийном режиме.</w:t>
      </w:r>
    </w:p>
    <w:p w14:paraId="53471509" w14:textId="77777777" w:rsidR="00D736D8" w:rsidRPr="00D736D8" w:rsidRDefault="00D736D8" w:rsidP="00D77FAC">
      <w:pPr>
        <w:jc w:val="both"/>
        <w:rPr>
          <w:sz w:val="24"/>
          <w:szCs w:val="24"/>
        </w:rPr>
      </w:pPr>
      <w:bookmarkStart w:id="23" w:name="_Toc348607680"/>
      <w:bookmarkStart w:id="24" w:name="_Toc348607722"/>
      <w:r w:rsidRPr="00D736D8">
        <w:rPr>
          <w:sz w:val="24"/>
          <w:szCs w:val="24"/>
        </w:rPr>
        <w:t>Требования к информационному обеспечению</w:t>
      </w:r>
      <w:bookmarkEnd w:id="23"/>
      <w:bookmarkEnd w:id="24"/>
    </w:p>
    <w:p w14:paraId="68FEE08B" w14:textId="77777777" w:rsidR="00D736D8" w:rsidRPr="00A76E36" w:rsidRDefault="00D736D8" w:rsidP="00D77FAC">
      <w:pPr>
        <w:pStyle w:val="2"/>
        <w:spacing w:before="0" w:after="120"/>
        <w:rPr>
          <w:bCs/>
          <w:sz w:val="24"/>
        </w:rPr>
      </w:pPr>
      <w:bookmarkStart w:id="25" w:name="_Hlk299106290"/>
      <w:bookmarkStart w:id="26" w:name="_Hlk299105289"/>
      <w:r w:rsidRPr="00A76E36">
        <w:rPr>
          <w:bCs/>
          <w:sz w:val="24"/>
        </w:rPr>
        <w:t xml:space="preserve">Требования к информационному обеспечению </w:t>
      </w:r>
      <w:bookmarkEnd w:id="25"/>
      <w:r w:rsidRPr="00A76E36">
        <w:rPr>
          <w:bCs/>
          <w:sz w:val="24"/>
          <w:lang w:val="en-US"/>
        </w:rPr>
        <w:t>NMS</w:t>
      </w:r>
      <w:r w:rsidRPr="00A76E36">
        <w:rPr>
          <w:bCs/>
          <w:sz w:val="24"/>
        </w:rPr>
        <w:t>.</w:t>
      </w:r>
    </w:p>
    <w:bookmarkEnd w:id="26"/>
    <w:p w14:paraId="14F93261" w14:textId="77777777" w:rsidR="00D736D8" w:rsidRPr="00D736D8" w:rsidRDefault="00D736D8" w:rsidP="00D77FAC">
      <w:pPr>
        <w:pStyle w:val="3"/>
        <w:numPr>
          <w:ilvl w:val="0"/>
          <w:numId w:val="0"/>
        </w:numPr>
        <w:spacing w:before="0"/>
        <w:ind w:firstLine="708"/>
        <w:rPr>
          <w:sz w:val="24"/>
        </w:rPr>
      </w:pPr>
      <w:r w:rsidRPr="00D736D8">
        <w:rPr>
          <w:sz w:val="24"/>
        </w:rPr>
        <w:t>NMS должна включать следующие программные компоненты:</w:t>
      </w:r>
    </w:p>
    <w:p w14:paraId="370E6CB6" w14:textId="77777777" w:rsidR="00D736D8" w:rsidRPr="00D736D8" w:rsidRDefault="00D736D8" w:rsidP="00D77FAC">
      <w:pPr>
        <w:pStyle w:val="a"/>
        <w:ind w:left="0"/>
        <w:rPr>
          <w:sz w:val="24"/>
          <w:szCs w:val="24"/>
        </w:rPr>
      </w:pPr>
      <w:r w:rsidRPr="00D736D8">
        <w:rPr>
          <w:sz w:val="24"/>
          <w:szCs w:val="24"/>
        </w:rPr>
        <w:t>подсистему сбора данных мониторинга по различным интерфейсам и протоколам;</w:t>
      </w:r>
    </w:p>
    <w:p w14:paraId="3F6D41CE" w14:textId="77777777" w:rsidR="00D736D8" w:rsidRPr="00D736D8" w:rsidRDefault="00D736D8" w:rsidP="00D77FAC">
      <w:pPr>
        <w:pStyle w:val="a"/>
        <w:ind w:left="0"/>
        <w:rPr>
          <w:sz w:val="24"/>
          <w:szCs w:val="24"/>
        </w:rPr>
      </w:pPr>
      <w:r w:rsidRPr="00D736D8">
        <w:rPr>
          <w:sz w:val="24"/>
          <w:szCs w:val="24"/>
        </w:rPr>
        <w:t>подсистему хранения собранных данных на базе SQL-совместимой системы управления базами данных;</w:t>
      </w:r>
    </w:p>
    <w:p w14:paraId="5D8264CF" w14:textId="77777777" w:rsidR="00D736D8" w:rsidRPr="00D736D8" w:rsidRDefault="00D736D8" w:rsidP="00D77FAC">
      <w:pPr>
        <w:pStyle w:val="a"/>
        <w:ind w:left="0"/>
        <w:rPr>
          <w:sz w:val="24"/>
          <w:szCs w:val="24"/>
        </w:rPr>
      </w:pPr>
      <w:r w:rsidRPr="00D736D8">
        <w:rPr>
          <w:sz w:val="24"/>
          <w:szCs w:val="24"/>
        </w:rPr>
        <w:t xml:space="preserve">подсистему отображения собранных данных (интерфейс оператора </w:t>
      </w:r>
      <w:r w:rsidRPr="00D736D8">
        <w:rPr>
          <w:sz w:val="24"/>
          <w:szCs w:val="24"/>
          <w:lang w:val="en-US"/>
        </w:rPr>
        <w:t>NMS</w:t>
      </w:r>
      <w:r w:rsidRPr="00D736D8">
        <w:rPr>
          <w:sz w:val="24"/>
          <w:szCs w:val="24"/>
        </w:rPr>
        <w:t>);</w:t>
      </w:r>
    </w:p>
    <w:p w14:paraId="6E624565" w14:textId="77777777" w:rsidR="00D736D8" w:rsidRPr="00D736D8" w:rsidRDefault="00D736D8" w:rsidP="00D77FAC">
      <w:pPr>
        <w:pStyle w:val="a"/>
        <w:ind w:left="0"/>
        <w:rPr>
          <w:sz w:val="24"/>
          <w:szCs w:val="24"/>
        </w:rPr>
      </w:pPr>
      <w:r w:rsidRPr="00D736D8">
        <w:rPr>
          <w:sz w:val="24"/>
          <w:szCs w:val="24"/>
        </w:rPr>
        <w:t>подсистему, осуществляющую управляющие воздействия.</w:t>
      </w:r>
    </w:p>
    <w:p w14:paraId="4B0D189F" w14:textId="77777777" w:rsidR="00D736D8" w:rsidRPr="00D736D8" w:rsidRDefault="00D736D8" w:rsidP="00D77FAC">
      <w:pPr>
        <w:pStyle w:val="3"/>
        <w:numPr>
          <w:ilvl w:val="0"/>
          <w:numId w:val="0"/>
        </w:numPr>
        <w:spacing w:before="0"/>
        <w:ind w:firstLine="708"/>
        <w:rPr>
          <w:sz w:val="24"/>
        </w:rPr>
      </w:pPr>
      <w:r w:rsidRPr="00D736D8">
        <w:rPr>
          <w:sz w:val="24"/>
        </w:rPr>
        <w:t xml:space="preserve">Все программные компоненты NMS должны функционировать на сервере мониторинга под управлением операционной системы </w:t>
      </w:r>
      <w:r w:rsidRPr="00D736D8">
        <w:rPr>
          <w:sz w:val="24"/>
          <w:lang w:val="en-US"/>
        </w:rPr>
        <w:t>Linux</w:t>
      </w:r>
      <w:r w:rsidRPr="00D736D8">
        <w:rPr>
          <w:sz w:val="24"/>
        </w:rPr>
        <w:t>.</w:t>
      </w:r>
    </w:p>
    <w:p w14:paraId="50765903" w14:textId="77777777" w:rsidR="00D736D8" w:rsidRPr="00D736D8" w:rsidRDefault="00D736D8" w:rsidP="00D77FAC">
      <w:pPr>
        <w:pStyle w:val="3"/>
        <w:numPr>
          <w:ilvl w:val="0"/>
          <w:numId w:val="0"/>
        </w:numPr>
        <w:spacing w:before="0"/>
        <w:ind w:firstLine="708"/>
        <w:rPr>
          <w:sz w:val="24"/>
        </w:rPr>
      </w:pPr>
      <w:r w:rsidRPr="00D736D8">
        <w:rPr>
          <w:sz w:val="24"/>
        </w:rPr>
        <w:t>Все программные компоненты NMS должны иметь открытый исходный код.</w:t>
      </w:r>
    </w:p>
    <w:p w14:paraId="6741AC58" w14:textId="77777777" w:rsidR="00D736D8" w:rsidRPr="00D736D8" w:rsidRDefault="00D736D8" w:rsidP="00D736D8">
      <w:pPr>
        <w:pStyle w:val="3"/>
        <w:numPr>
          <w:ilvl w:val="0"/>
          <w:numId w:val="0"/>
        </w:numPr>
        <w:spacing w:before="0"/>
        <w:ind w:firstLine="708"/>
        <w:rPr>
          <w:sz w:val="24"/>
        </w:rPr>
      </w:pPr>
      <w:r w:rsidRPr="00D736D8">
        <w:rPr>
          <w:sz w:val="24"/>
        </w:rPr>
        <w:lastRenderedPageBreak/>
        <w:t xml:space="preserve">NMS должна осуществлять сбор значений контролируемых параметров по протоколам </w:t>
      </w:r>
      <w:r w:rsidRPr="00D736D8">
        <w:rPr>
          <w:sz w:val="24"/>
          <w:lang w:val="en-US"/>
        </w:rPr>
        <w:t>SNMP</w:t>
      </w:r>
      <w:r w:rsidRPr="00D736D8">
        <w:rPr>
          <w:sz w:val="24"/>
        </w:rPr>
        <w:t xml:space="preserve">, </w:t>
      </w:r>
      <w:r w:rsidRPr="00D736D8">
        <w:rPr>
          <w:sz w:val="24"/>
          <w:lang w:val="en-US"/>
        </w:rPr>
        <w:t>ICMP</w:t>
      </w:r>
      <w:r w:rsidRPr="00D736D8">
        <w:rPr>
          <w:sz w:val="24"/>
        </w:rPr>
        <w:t xml:space="preserve">, </w:t>
      </w:r>
      <w:r w:rsidRPr="00D736D8">
        <w:rPr>
          <w:sz w:val="24"/>
          <w:lang w:val="en-US"/>
        </w:rPr>
        <w:t>IPMI</w:t>
      </w:r>
      <w:r w:rsidRPr="00D736D8">
        <w:rPr>
          <w:sz w:val="24"/>
        </w:rPr>
        <w:t xml:space="preserve">, </w:t>
      </w:r>
      <w:r w:rsidRPr="00D736D8">
        <w:rPr>
          <w:sz w:val="24"/>
          <w:lang w:val="en-US"/>
        </w:rPr>
        <w:t>Telnet</w:t>
      </w:r>
      <w:r w:rsidRPr="00D736D8">
        <w:rPr>
          <w:sz w:val="24"/>
        </w:rPr>
        <w:t>.</w:t>
      </w:r>
    </w:p>
    <w:p w14:paraId="5D7D8728" w14:textId="77777777" w:rsidR="00D736D8" w:rsidRPr="00D736D8" w:rsidRDefault="00D736D8" w:rsidP="00D736D8">
      <w:pPr>
        <w:pStyle w:val="3"/>
        <w:numPr>
          <w:ilvl w:val="0"/>
          <w:numId w:val="0"/>
        </w:numPr>
        <w:spacing w:before="0"/>
        <w:ind w:firstLine="708"/>
        <w:rPr>
          <w:sz w:val="24"/>
        </w:rPr>
      </w:pPr>
      <w:r w:rsidRPr="00D736D8">
        <w:rPr>
          <w:sz w:val="24"/>
        </w:rPr>
        <w:t xml:space="preserve">Физические параметры функционирования вычислительных узлов и серверов (температуры, напряжения, скорости вращения вентиляторов и т.п.) должны регистрироваться по протоколу </w:t>
      </w:r>
      <w:r w:rsidRPr="00D736D8">
        <w:rPr>
          <w:sz w:val="24"/>
          <w:lang w:val="en-US"/>
        </w:rPr>
        <w:t>IPMI</w:t>
      </w:r>
      <w:r w:rsidRPr="00D736D8">
        <w:rPr>
          <w:sz w:val="24"/>
        </w:rPr>
        <w:t xml:space="preserve"> без использования ресурсов операционной системы вычислительных узлов и серверов.</w:t>
      </w:r>
    </w:p>
    <w:p w14:paraId="33B6E58B" w14:textId="77777777" w:rsidR="00D736D8" w:rsidRPr="00D736D8" w:rsidRDefault="00D736D8" w:rsidP="00D736D8">
      <w:pPr>
        <w:pStyle w:val="3"/>
        <w:numPr>
          <w:ilvl w:val="0"/>
          <w:numId w:val="0"/>
        </w:numPr>
        <w:spacing w:before="0"/>
        <w:ind w:firstLine="708"/>
        <w:rPr>
          <w:sz w:val="24"/>
        </w:rPr>
      </w:pPr>
      <w:r w:rsidRPr="00D736D8">
        <w:rPr>
          <w:sz w:val="24"/>
        </w:rPr>
        <w:t xml:space="preserve">Для сбора параметров вычислительных устройств и серверов, которые доступны только при работающей операционной системе (использование процессоров, оперативной памяти и т.п.) на этих ТС должны быть установлены программные агенты, обеспечивающие сбор этой информации и передачу её в </w:t>
      </w:r>
      <w:r w:rsidRPr="00D736D8">
        <w:rPr>
          <w:sz w:val="24"/>
          <w:lang w:val="en-US"/>
        </w:rPr>
        <w:t>NMS</w:t>
      </w:r>
      <w:r w:rsidRPr="00D736D8">
        <w:rPr>
          <w:sz w:val="24"/>
        </w:rPr>
        <w:t xml:space="preserve"> по протоколу </w:t>
      </w:r>
      <w:r w:rsidRPr="00D736D8">
        <w:rPr>
          <w:sz w:val="24"/>
          <w:lang w:val="en-US"/>
        </w:rPr>
        <w:t>SNMP</w:t>
      </w:r>
      <w:r w:rsidRPr="00D736D8">
        <w:rPr>
          <w:sz w:val="24"/>
        </w:rPr>
        <w:t>.</w:t>
      </w:r>
    </w:p>
    <w:p w14:paraId="0A90E170" w14:textId="77777777" w:rsidR="00D736D8" w:rsidRPr="00D736D8" w:rsidRDefault="00D736D8" w:rsidP="00D736D8">
      <w:pPr>
        <w:pStyle w:val="3"/>
        <w:numPr>
          <w:ilvl w:val="0"/>
          <w:numId w:val="0"/>
        </w:numPr>
        <w:spacing w:before="0"/>
        <w:ind w:firstLine="708"/>
        <w:rPr>
          <w:sz w:val="24"/>
        </w:rPr>
      </w:pPr>
      <w:r w:rsidRPr="00D736D8">
        <w:rPr>
          <w:sz w:val="24"/>
        </w:rPr>
        <w:t>NMS должна контролировать следующие параметры вычислительных узлов и серверов:</w:t>
      </w:r>
    </w:p>
    <w:p w14:paraId="7325344A" w14:textId="77777777" w:rsidR="00D736D8" w:rsidRPr="00D736D8" w:rsidRDefault="00D736D8" w:rsidP="00D736D8">
      <w:pPr>
        <w:pStyle w:val="a"/>
        <w:ind w:left="0"/>
        <w:rPr>
          <w:sz w:val="24"/>
          <w:szCs w:val="24"/>
        </w:rPr>
      </w:pPr>
      <w:r w:rsidRPr="00D736D8">
        <w:rPr>
          <w:sz w:val="24"/>
          <w:szCs w:val="24"/>
        </w:rPr>
        <w:t>сетевую доступность интерфейсов, подключенных к сети;</w:t>
      </w:r>
    </w:p>
    <w:p w14:paraId="7553FA55" w14:textId="77777777" w:rsidR="00D736D8" w:rsidRPr="00D736D8" w:rsidRDefault="00D736D8" w:rsidP="00D736D8">
      <w:pPr>
        <w:pStyle w:val="a"/>
        <w:ind w:left="0"/>
        <w:rPr>
          <w:sz w:val="24"/>
          <w:szCs w:val="24"/>
        </w:rPr>
      </w:pPr>
      <w:r w:rsidRPr="00D736D8">
        <w:rPr>
          <w:sz w:val="24"/>
          <w:szCs w:val="24"/>
        </w:rPr>
        <w:t>уровни напряжений;</w:t>
      </w:r>
    </w:p>
    <w:p w14:paraId="31B78E09" w14:textId="77777777" w:rsidR="00D736D8" w:rsidRPr="00D736D8" w:rsidRDefault="00D736D8" w:rsidP="00D736D8">
      <w:pPr>
        <w:pStyle w:val="a"/>
        <w:ind w:left="0"/>
        <w:rPr>
          <w:sz w:val="24"/>
          <w:szCs w:val="24"/>
        </w:rPr>
      </w:pPr>
      <w:r w:rsidRPr="00D736D8">
        <w:rPr>
          <w:sz w:val="24"/>
          <w:szCs w:val="24"/>
        </w:rPr>
        <w:t>состояние блоков питания;</w:t>
      </w:r>
    </w:p>
    <w:p w14:paraId="69D0AC2F" w14:textId="77777777" w:rsidR="00D736D8" w:rsidRPr="00D736D8" w:rsidRDefault="00D736D8" w:rsidP="00D736D8">
      <w:pPr>
        <w:pStyle w:val="a"/>
        <w:ind w:left="0"/>
        <w:rPr>
          <w:sz w:val="24"/>
          <w:szCs w:val="24"/>
        </w:rPr>
      </w:pPr>
      <w:r w:rsidRPr="00D736D8">
        <w:rPr>
          <w:sz w:val="24"/>
          <w:szCs w:val="24"/>
        </w:rPr>
        <w:t>температуры;</w:t>
      </w:r>
    </w:p>
    <w:p w14:paraId="056A7AC4" w14:textId="77777777" w:rsidR="00D736D8" w:rsidRPr="00D736D8" w:rsidRDefault="00D736D8" w:rsidP="00D736D8">
      <w:pPr>
        <w:pStyle w:val="a"/>
        <w:ind w:left="0"/>
        <w:rPr>
          <w:sz w:val="24"/>
          <w:szCs w:val="24"/>
        </w:rPr>
      </w:pPr>
      <w:r w:rsidRPr="00D736D8">
        <w:rPr>
          <w:sz w:val="24"/>
          <w:szCs w:val="24"/>
        </w:rPr>
        <w:t>терморежим процессоров;</w:t>
      </w:r>
    </w:p>
    <w:p w14:paraId="60F4760F" w14:textId="77777777" w:rsidR="00D736D8" w:rsidRPr="00D736D8" w:rsidRDefault="00D736D8" w:rsidP="00D736D8">
      <w:pPr>
        <w:pStyle w:val="a"/>
        <w:ind w:left="0"/>
        <w:rPr>
          <w:sz w:val="24"/>
          <w:szCs w:val="24"/>
        </w:rPr>
      </w:pPr>
      <w:r w:rsidRPr="00D736D8">
        <w:rPr>
          <w:sz w:val="24"/>
          <w:szCs w:val="24"/>
        </w:rPr>
        <w:t>скорости вращения внутрикорпусных вентиляторов;</w:t>
      </w:r>
    </w:p>
    <w:p w14:paraId="1D621AE2" w14:textId="77777777" w:rsidR="00D736D8" w:rsidRPr="00D736D8" w:rsidRDefault="00D736D8" w:rsidP="00D736D8">
      <w:pPr>
        <w:pStyle w:val="a"/>
        <w:ind w:left="0"/>
        <w:rPr>
          <w:sz w:val="24"/>
          <w:szCs w:val="24"/>
        </w:rPr>
      </w:pPr>
      <w:r w:rsidRPr="00D736D8">
        <w:rPr>
          <w:sz w:val="24"/>
          <w:szCs w:val="24"/>
        </w:rPr>
        <w:t>загрузку процессоров;</w:t>
      </w:r>
    </w:p>
    <w:p w14:paraId="57AE0620" w14:textId="77777777" w:rsidR="00D736D8" w:rsidRPr="00D736D8" w:rsidRDefault="00D736D8" w:rsidP="00D736D8">
      <w:pPr>
        <w:pStyle w:val="a"/>
        <w:ind w:left="0"/>
        <w:rPr>
          <w:sz w:val="24"/>
          <w:szCs w:val="24"/>
        </w:rPr>
      </w:pPr>
      <w:r w:rsidRPr="00D736D8">
        <w:rPr>
          <w:sz w:val="24"/>
          <w:szCs w:val="24"/>
        </w:rPr>
        <w:t>состояние локальных жёстких дисков (количество переназначенных секторов);</w:t>
      </w:r>
    </w:p>
    <w:p w14:paraId="4A2DD20A" w14:textId="77777777" w:rsidR="00D736D8" w:rsidRPr="00D736D8" w:rsidRDefault="00D736D8" w:rsidP="00D736D8">
      <w:pPr>
        <w:pStyle w:val="a"/>
        <w:ind w:left="0"/>
        <w:rPr>
          <w:sz w:val="24"/>
          <w:szCs w:val="24"/>
        </w:rPr>
      </w:pPr>
      <w:r w:rsidRPr="00D736D8">
        <w:rPr>
          <w:sz w:val="24"/>
          <w:szCs w:val="24"/>
        </w:rPr>
        <w:t>использование ёмкости дисковых разделов, включая разделы swap;</w:t>
      </w:r>
    </w:p>
    <w:p w14:paraId="5ADFB05C" w14:textId="77777777" w:rsidR="00D736D8" w:rsidRPr="00D736D8" w:rsidRDefault="00D736D8" w:rsidP="00D736D8">
      <w:pPr>
        <w:pStyle w:val="a"/>
        <w:ind w:left="0"/>
        <w:rPr>
          <w:sz w:val="24"/>
          <w:szCs w:val="24"/>
        </w:rPr>
      </w:pPr>
      <w:r w:rsidRPr="00D736D8">
        <w:rPr>
          <w:sz w:val="24"/>
          <w:szCs w:val="24"/>
        </w:rPr>
        <w:t>интенсивность использования дисковой подсистемы (частота операций чтения/записи).</w:t>
      </w:r>
    </w:p>
    <w:p w14:paraId="527D9462" w14:textId="77777777" w:rsidR="00D736D8" w:rsidRPr="00D736D8" w:rsidRDefault="00D736D8" w:rsidP="00D736D8">
      <w:pPr>
        <w:pStyle w:val="3"/>
        <w:numPr>
          <w:ilvl w:val="0"/>
          <w:numId w:val="0"/>
        </w:numPr>
        <w:spacing w:before="0"/>
        <w:ind w:left="709"/>
        <w:rPr>
          <w:sz w:val="24"/>
        </w:rPr>
      </w:pPr>
      <w:r w:rsidRPr="00D736D8">
        <w:rPr>
          <w:sz w:val="24"/>
        </w:rPr>
        <w:t>NMS должна контролировать следующие параметры коммутаторов:</w:t>
      </w:r>
    </w:p>
    <w:p w14:paraId="36B26113" w14:textId="77777777" w:rsidR="00D736D8" w:rsidRPr="00D736D8" w:rsidRDefault="00D736D8" w:rsidP="00D736D8">
      <w:pPr>
        <w:pStyle w:val="a"/>
        <w:ind w:left="0"/>
        <w:rPr>
          <w:sz w:val="24"/>
          <w:szCs w:val="24"/>
        </w:rPr>
      </w:pPr>
      <w:r w:rsidRPr="00D736D8">
        <w:rPr>
          <w:sz w:val="24"/>
          <w:szCs w:val="24"/>
        </w:rPr>
        <w:t>доступность по сети;</w:t>
      </w:r>
    </w:p>
    <w:p w14:paraId="7442D7D6" w14:textId="77777777" w:rsidR="00D736D8" w:rsidRPr="00D736D8" w:rsidRDefault="00D736D8" w:rsidP="00D736D8">
      <w:pPr>
        <w:pStyle w:val="a"/>
        <w:ind w:left="0"/>
        <w:rPr>
          <w:sz w:val="24"/>
          <w:szCs w:val="24"/>
        </w:rPr>
      </w:pPr>
      <w:r w:rsidRPr="00D736D8">
        <w:rPr>
          <w:sz w:val="24"/>
          <w:szCs w:val="24"/>
        </w:rPr>
        <w:t>состояние вентиляторов и блоков питания;</w:t>
      </w:r>
    </w:p>
    <w:p w14:paraId="435F26F3" w14:textId="77777777" w:rsidR="00D736D8" w:rsidRPr="00D736D8" w:rsidRDefault="00D736D8" w:rsidP="00D736D8">
      <w:pPr>
        <w:pStyle w:val="a"/>
        <w:ind w:left="0"/>
        <w:rPr>
          <w:sz w:val="24"/>
          <w:szCs w:val="24"/>
        </w:rPr>
      </w:pPr>
      <w:r w:rsidRPr="00D736D8">
        <w:rPr>
          <w:sz w:val="24"/>
          <w:szCs w:val="24"/>
        </w:rPr>
        <w:t>состояние «up/down» подключенных портов;</w:t>
      </w:r>
    </w:p>
    <w:p w14:paraId="34661C02" w14:textId="77777777" w:rsidR="00D736D8" w:rsidRPr="00D736D8" w:rsidRDefault="00D736D8" w:rsidP="00D736D8">
      <w:pPr>
        <w:pStyle w:val="a"/>
        <w:ind w:left="0"/>
        <w:rPr>
          <w:sz w:val="24"/>
          <w:szCs w:val="24"/>
        </w:rPr>
      </w:pPr>
      <w:r w:rsidRPr="00D736D8">
        <w:rPr>
          <w:sz w:val="24"/>
          <w:szCs w:val="24"/>
        </w:rPr>
        <w:t>интенсивность прохождения данных по каждому из портов (октетов в секунду).</w:t>
      </w:r>
    </w:p>
    <w:p w14:paraId="4C4D4980" w14:textId="77777777" w:rsidR="00D736D8" w:rsidRPr="00D736D8" w:rsidRDefault="00D736D8" w:rsidP="00D736D8">
      <w:pPr>
        <w:pStyle w:val="3"/>
        <w:numPr>
          <w:ilvl w:val="0"/>
          <w:numId w:val="0"/>
        </w:numPr>
        <w:spacing w:before="0"/>
        <w:ind w:firstLine="708"/>
        <w:rPr>
          <w:sz w:val="24"/>
        </w:rPr>
      </w:pPr>
      <w:r w:rsidRPr="00D736D8">
        <w:rPr>
          <w:sz w:val="24"/>
        </w:rPr>
        <w:t>NMS должна контролировать следующие параметры файл-сервервера:</w:t>
      </w:r>
    </w:p>
    <w:p w14:paraId="4C0985FF" w14:textId="77777777" w:rsidR="00D736D8" w:rsidRPr="00D736D8" w:rsidRDefault="00D736D8" w:rsidP="00D736D8">
      <w:pPr>
        <w:pStyle w:val="a"/>
        <w:ind w:left="0"/>
        <w:rPr>
          <w:sz w:val="24"/>
          <w:szCs w:val="24"/>
        </w:rPr>
      </w:pPr>
      <w:r w:rsidRPr="00D736D8">
        <w:rPr>
          <w:sz w:val="24"/>
          <w:szCs w:val="24"/>
        </w:rPr>
        <w:t>доступность по сети;</w:t>
      </w:r>
    </w:p>
    <w:p w14:paraId="246660F4" w14:textId="77777777" w:rsidR="00D736D8" w:rsidRPr="00D736D8" w:rsidRDefault="00D736D8" w:rsidP="00D736D8">
      <w:pPr>
        <w:pStyle w:val="a"/>
        <w:ind w:left="0"/>
        <w:rPr>
          <w:sz w:val="24"/>
          <w:szCs w:val="24"/>
        </w:rPr>
      </w:pPr>
      <w:r w:rsidRPr="00D736D8">
        <w:rPr>
          <w:sz w:val="24"/>
          <w:szCs w:val="24"/>
        </w:rPr>
        <w:t>состояние связей между контроллерами и дисковыми полками;</w:t>
      </w:r>
    </w:p>
    <w:p w14:paraId="06A237E7" w14:textId="77777777" w:rsidR="00D736D8" w:rsidRPr="00D736D8" w:rsidRDefault="00D736D8" w:rsidP="00D736D8">
      <w:pPr>
        <w:pStyle w:val="a"/>
        <w:ind w:left="0"/>
        <w:rPr>
          <w:sz w:val="24"/>
          <w:szCs w:val="24"/>
        </w:rPr>
      </w:pPr>
      <w:r w:rsidRPr="00D736D8">
        <w:rPr>
          <w:sz w:val="24"/>
          <w:szCs w:val="24"/>
        </w:rPr>
        <w:lastRenderedPageBreak/>
        <w:t>температуры со встроенных датчиков</w:t>
      </w:r>
      <w:r w:rsidRPr="00D736D8">
        <w:rPr>
          <w:sz w:val="24"/>
          <w:szCs w:val="24"/>
          <w:lang w:val="en-US"/>
        </w:rPr>
        <w:t>;</w:t>
      </w:r>
    </w:p>
    <w:p w14:paraId="1847426E" w14:textId="77777777" w:rsidR="00D736D8" w:rsidRPr="00D736D8" w:rsidRDefault="00D736D8" w:rsidP="00D736D8">
      <w:pPr>
        <w:pStyle w:val="a"/>
        <w:ind w:left="0"/>
        <w:rPr>
          <w:sz w:val="24"/>
          <w:szCs w:val="24"/>
        </w:rPr>
      </w:pPr>
      <w:r w:rsidRPr="00D736D8">
        <w:rPr>
          <w:sz w:val="24"/>
          <w:szCs w:val="24"/>
        </w:rPr>
        <w:t>уровни напряжений на выходе блоков питания;</w:t>
      </w:r>
    </w:p>
    <w:p w14:paraId="00CC4191" w14:textId="77777777" w:rsidR="00D736D8" w:rsidRPr="00D736D8" w:rsidRDefault="00D736D8" w:rsidP="00D736D8">
      <w:pPr>
        <w:pStyle w:val="a"/>
        <w:ind w:left="0"/>
        <w:rPr>
          <w:sz w:val="24"/>
          <w:szCs w:val="24"/>
        </w:rPr>
      </w:pPr>
      <w:r w:rsidRPr="00D736D8">
        <w:rPr>
          <w:sz w:val="24"/>
          <w:szCs w:val="24"/>
        </w:rPr>
        <w:t>количество установленных дисков, их состояние;</w:t>
      </w:r>
    </w:p>
    <w:p w14:paraId="36FC15B8" w14:textId="77777777" w:rsidR="00D736D8" w:rsidRPr="00D736D8" w:rsidRDefault="00D736D8" w:rsidP="00D736D8">
      <w:pPr>
        <w:pStyle w:val="a"/>
        <w:ind w:left="0"/>
        <w:rPr>
          <w:sz w:val="24"/>
          <w:szCs w:val="24"/>
        </w:rPr>
      </w:pPr>
      <w:r w:rsidRPr="00D736D8">
        <w:rPr>
          <w:sz w:val="24"/>
          <w:szCs w:val="24"/>
        </w:rPr>
        <w:t>тип и режим работы логических дисков (</w:t>
      </w:r>
      <w:r w:rsidRPr="00D736D8">
        <w:rPr>
          <w:sz w:val="24"/>
          <w:szCs w:val="24"/>
          <w:lang w:val="en-US"/>
        </w:rPr>
        <w:t>RAID</w:t>
      </w:r>
      <w:r w:rsidRPr="00D736D8">
        <w:rPr>
          <w:sz w:val="24"/>
          <w:szCs w:val="24"/>
        </w:rPr>
        <w:t>-массивов).</w:t>
      </w:r>
    </w:p>
    <w:p w14:paraId="7FD9F69A" w14:textId="77777777" w:rsidR="00D736D8" w:rsidRPr="00D736D8" w:rsidRDefault="00D736D8" w:rsidP="00D736D8">
      <w:pPr>
        <w:pStyle w:val="3"/>
        <w:numPr>
          <w:ilvl w:val="0"/>
          <w:numId w:val="0"/>
        </w:numPr>
        <w:spacing w:before="0"/>
        <w:ind w:firstLine="708"/>
        <w:rPr>
          <w:sz w:val="24"/>
        </w:rPr>
      </w:pPr>
      <w:r w:rsidRPr="00D736D8">
        <w:rPr>
          <w:sz w:val="24"/>
        </w:rPr>
        <w:t>NMS должна обеспечивать подсчёт следующих интегральных параметров, характеризующих состояние ПТК в целом:</w:t>
      </w:r>
    </w:p>
    <w:p w14:paraId="67D6778A" w14:textId="77777777" w:rsidR="00D736D8" w:rsidRPr="00D736D8" w:rsidRDefault="00D736D8" w:rsidP="00D736D8">
      <w:pPr>
        <w:pStyle w:val="a"/>
        <w:ind w:left="0"/>
        <w:rPr>
          <w:sz w:val="24"/>
          <w:szCs w:val="24"/>
        </w:rPr>
      </w:pPr>
      <w:r w:rsidRPr="00D736D8">
        <w:rPr>
          <w:sz w:val="24"/>
          <w:szCs w:val="24"/>
        </w:rPr>
        <w:t>мощности, потребляемой всеми ТС ПТК;</w:t>
      </w:r>
    </w:p>
    <w:p w14:paraId="29B4E43E" w14:textId="77777777" w:rsidR="00D736D8" w:rsidRPr="00D736D8" w:rsidRDefault="00D736D8" w:rsidP="00D736D8">
      <w:pPr>
        <w:pStyle w:val="a"/>
        <w:ind w:left="0"/>
        <w:rPr>
          <w:sz w:val="24"/>
          <w:szCs w:val="24"/>
        </w:rPr>
      </w:pPr>
      <w:r w:rsidRPr="00D736D8">
        <w:rPr>
          <w:sz w:val="24"/>
          <w:szCs w:val="24"/>
        </w:rPr>
        <w:t>максимальной, минимальной и средней загрузки процессоров серверов.</w:t>
      </w:r>
    </w:p>
    <w:p w14:paraId="1BA4E2B6" w14:textId="470F0F7B" w:rsidR="00D736D8" w:rsidRPr="00D736D8" w:rsidRDefault="00D736D8" w:rsidP="00D736D8">
      <w:pPr>
        <w:pStyle w:val="3"/>
        <w:numPr>
          <w:ilvl w:val="0"/>
          <w:numId w:val="0"/>
        </w:numPr>
        <w:spacing w:before="0"/>
        <w:ind w:firstLine="708"/>
        <w:rPr>
          <w:sz w:val="24"/>
        </w:rPr>
      </w:pPr>
      <w:r w:rsidRPr="00D736D8">
        <w:rPr>
          <w:sz w:val="24"/>
        </w:rPr>
        <w:t>Для обеспечения выполнения функций корректного завершения вычислительных процессов NMS должна обладать правами на удалённый запуск команд выключения на серверах.</w:t>
      </w:r>
    </w:p>
    <w:p w14:paraId="1F9A1ED6" w14:textId="77777777" w:rsidR="00D736D8" w:rsidRPr="00D736D8" w:rsidRDefault="00D736D8" w:rsidP="00D736D8">
      <w:pPr>
        <w:pStyle w:val="3"/>
        <w:numPr>
          <w:ilvl w:val="0"/>
          <w:numId w:val="0"/>
        </w:numPr>
        <w:spacing w:before="0"/>
        <w:ind w:firstLine="708"/>
        <w:rPr>
          <w:sz w:val="24"/>
        </w:rPr>
      </w:pPr>
      <w:r w:rsidRPr="00D736D8">
        <w:rPr>
          <w:sz w:val="24"/>
        </w:rPr>
        <w:t xml:space="preserve">Включение и аппаратный сброс серверов управления (а также выключение узлов с зависшей операционной системой) должны осуществляться по протоколу </w:t>
      </w:r>
      <w:r w:rsidRPr="00D736D8">
        <w:rPr>
          <w:sz w:val="24"/>
          <w:lang w:val="en-US"/>
        </w:rPr>
        <w:t>IPMI</w:t>
      </w:r>
      <w:r w:rsidRPr="00D736D8">
        <w:rPr>
          <w:sz w:val="24"/>
        </w:rPr>
        <w:t xml:space="preserve"> </w:t>
      </w:r>
      <w:r w:rsidRPr="00D736D8">
        <w:rPr>
          <w:sz w:val="24"/>
          <w:lang w:val="en-US"/>
        </w:rPr>
        <w:t>c</w:t>
      </w:r>
      <w:r w:rsidRPr="00D736D8">
        <w:rPr>
          <w:sz w:val="24"/>
        </w:rPr>
        <w:t xml:space="preserve"> помощью </w:t>
      </w:r>
      <w:r w:rsidRPr="00D736D8">
        <w:rPr>
          <w:sz w:val="24"/>
          <w:lang w:val="en-US"/>
        </w:rPr>
        <w:t>BMC</w:t>
      </w:r>
      <w:r w:rsidRPr="00D736D8">
        <w:rPr>
          <w:sz w:val="24"/>
        </w:rPr>
        <w:t>-контроллеров, установленных на материнских платах.</w:t>
      </w:r>
    </w:p>
    <w:p w14:paraId="769DAC7D" w14:textId="77777777" w:rsidR="00D736D8" w:rsidRPr="00D736D8" w:rsidRDefault="00D736D8" w:rsidP="00D736D8">
      <w:pPr>
        <w:pStyle w:val="3"/>
        <w:numPr>
          <w:ilvl w:val="0"/>
          <w:numId w:val="0"/>
        </w:numPr>
        <w:spacing w:before="0"/>
        <w:ind w:firstLine="708"/>
        <w:rPr>
          <w:sz w:val="24"/>
        </w:rPr>
      </w:pPr>
      <w:r w:rsidRPr="00D736D8">
        <w:rPr>
          <w:sz w:val="24"/>
        </w:rPr>
        <w:t>При получении сигнала об аварийном режиме работы источника бесперебойного питания NMS должна автоматически произвести корректное завершение работы и выключение ТС ПТК в следующей последовательности:</w:t>
      </w:r>
    </w:p>
    <w:p w14:paraId="19EF32D2" w14:textId="77777777" w:rsidR="00D736D8" w:rsidRPr="00D736D8" w:rsidRDefault="00D736D8" w:rsidP="00D736D8">
      <w:pPr>
        <w:pStyle w:val="a"/>
        <w:ind w:left="0"/>
        <w:rPr>
          <w:sz w:val="24"/>
          <w:szCs w:val="24"/>
        </w:rPr>
      </w:pPr>
      <w:r w:rsidRPr="00D736D8">
        <w:rPr>
          <w:sz w:val="24"/>
          <w:szCs w:val="24"/>
        </w:rPr>
        <w:t>разгрузка и выключение управляющей станции;</w:t>
      </w:r>
    </w:p>
    <w:p w14:paraId="087D5C10" w14:textId="77777777" w:rsidR="00D736D8" w:rsidRPr="00D736D8" w:rsidRDefault="00D736D8" w:rsidP="00D736D8">
      <w:pPr>
        <w:pStyle w:val="a"/>
        <w:ind w:left="0"/>
        <w:rPr>
          <w:sz w:val="24"/>
          <w:szCs w:val="24"/>
        </w:rPr>
      </w:pPr>
      <w:r w:rsidRPr="00D736D8">
        <w:rPr>
          <w:sz w:val="24"/>
          <w:szCs w:val="24"/>
        </w:rPr>
        <w:t>разгрузка и выключение сервера базы данных;</w:t>
      </w:r>
    </w:p>
    <w:p w14:paraId="4C418703" w14:textId="77777777" w:rsidR="00D736D8" w:rsidRPr="00D736D8" w:rsidRDefault="00D736D8" w:rsidP="00D736D8">
      <w:pPr>
        <w:pStyle w:val="a"/>
        <w:ind w:left="0"/>
        <w:rPr>
          <w:sz w:val="24"/>
          <w:szCs w:val="24"/>
        </w:rPr>
      </w:pPr>
      <w:r w:rsidRPr="00D736D8">
        <w:rPr>
          <w:sz w:val="24"/>
          <w:szCs w:val="24"/>
        </w:rPr>
        <w:t>разгрузка и выключение принт-сервера;</w:t>
      </w:r>
    </w:p>
    <w:p w14:paraId="08E55695" w14:textId="77777777" w:rsidR="00D736D8" w:rsidRPr="00D736D8" w:rsidRDefault="00D736D8" w:rsidP="00D736D8">
      <w:pPr>
        <w:pStyle w:val="a"/>
        <w:ind w:left="0"/>
        <w:rPr>
          <w:sz w:val="24"/>
          <w:szCs w:val="24"/>
        </w:rPr>
      </w:pPr>
      <w:r w:rsidRPr="00D736D8">
        <w:rPr>
          <w:sz w:val="24"/>
          <w:szCs w:val="24"/>
        </w:rPr>
        <w:t>разгрузка и выключение почтового сервера;</w:t>
      </w:r>
    </w:p>
    <w:p w14:paraId="61375975" w14:textId="77777777" w:rsidR="00D736D8" w:rsidRPr="00D736D8" w:rsidRDefault="00D736D8" w:rsidP="00D736D8">
      <w:pPr>
        <w:pStyle w:val="a"/>
        <w:ind w:left="0"/>
        <w:rPr>
          <w:sz w:val="24"/>
          <w:szCs w:val="24"/>
        </w:rPr>
      </w:pPr>
      <w:r w:rsidRPr="00D736D8">
        <w:rPr>
          <w:sz w:val="24"/>
          <w:szCs w:val="24"/>
        </w:rPr>
        <w:t>остановка и выключение контроллеров файл-сервера;</w:t>
      </w:r>
    </w:p>
    <w:p w14:paraId="15263F9A" w14:textId="4EFF4146" w:rsidR="00D736D8" w:rsidRPr="00D736D8" w:rsidRDefault="00D736D8" w:rsidP="00D736D8">
      <w:pPr>
        <w:pStyle w:val="a"/>
        <w:ind w:left="0"/>
        <w:rPr>
          <w:sz w:val="24"/>
          <w:szCs w:val="24"/>
        </w:rPr>
      </w:pPr>
      <w:r w:rsidRPr="00D736D8">
        <w:rPr>
          <w:sz w:val="24"/>
          <w:szCs w:val="24"/>
        </w:rPr>
        <w:t xml:space="preserve">после успешной проверки полного выключения перечисленных ТС – разгрузка и выключение сервера </w:t>
      </w:r>
      <w:r w:rsidRPr="00D736D8">
        <w:rPr>
          <w:sz w:val="24"/>
          <w:szCs w:val="24"/>
          <w:lang w:val="en-US"/>
        </w:rPr>
        <w:t>NMS</w:t>
      </w:r>
      <w:r w:rsidRPr="00D736D8">
        <w:rPr>
          <w:sz w:val="24"/>
          <w:szCs w:val="24"/>
        </w:rPr>
        <w:t>.</w:t>
      </w:r>
    </w:p>
    <w:p w14:paraId="7762B55C" w14:textId="77777777" w:rsidR="00D736D8" w:rsidRPr="00D736D8" w:rsidRDefault="00D736D8" w:rsidP="00D736D8">
      <w:pPr>
        <w:rPr>
          <w:b/>
          <w:bCs/>
          <w:sz w:val="24"/>
          <w:szCs w:val="24"/>
        </w:rPr>
      </w:pPr>
      <w:bookmarkStart w:id="27" w:name="_Toc348607681"/>
      <w:bookmarkStart w:id="28" w:name="_Toc348607723"/>
      <w:r w:rsidRPr="00D736D8">
        <w:rPr>
          <w:b/>
          <w:bCs/>
          <w:sz w:val="24"/>
          <w:szCs w:val="24"/>
        </w:rPr>
        <w:t>Технико-экономические требования</w:t>
      </w:r>
      <w:bookmarkEnd w:id="27"/>
      <w:bookmarkEnd w:id="28"/>
    </w:p>
    <w:p w14:paraId="10DA7BB6" w14:textId="4CF98735" w:rsidR="00D736D8" w:rsidRPr="00D736D8" w:rsidRDefault="00D736D8" w:rsidP="00D736D8">
      <w:pPr>
        <w:pStyle w:val="2"/>
        <w:spacing w:before="0"/>
        <w:rPr>
          <w:sz w:val="24"/>
        </w:rPr>
      </w:pPr>
      <w:r w:rsidRPr="00D736D8">
        <w:rPr>
          <w:sz w:val="24"/>
        </w:rPr>
        <w:t>Предельное значение стоимости работ в соответствии с договором.</w:t>
      </w:r>
    </w:p>
    <w:p w14:paraId="28C8AD51" w14:textId="77777777" w:rsidR="00D736D8" w:rsidRPr="00D736D8" w:rsidRDefault="00D736D8" w:rsidP="00D736D8">
      <w:pPr>
        <w:rPr>
          <w:b/>
          <w:bCs/>
          <w:sz w:val="24"/>
          <w:szCs w:val="24"/>
        </w:rPr>
      </w:pPr>
      <w:bookmarkStart w:id="29" w:name="_Toc348607682"/>
      <w:bookmarkStart w:id="30" w:name="_Toc348607724"/>
      <w:r w:rsidRPr="00D736D8">
        <w:rPr>
          <w:b/>
          <w:bCs/>
          <w:sz w:val="24"/>
          <w:szCs w:val="24"/>
        </w:rPr>
        <w:t>Срок выполнения работ</w:t>
      </w:r>
      <w:bookmarkEnd w:id="29"/>
      <w:bookmarkEnd w:id="30"/>
    </w:p>
    <w:p w14:paraId="35ADB8BE" w14:textId="33959FCB" w:rsidR="00D736D8" w:rsidRPr="00D736D8" w:rsidRDefault="00D736D8" w:rsidP="00D736D8">
      <w:pPr>
        <w:pStyle w:val="2"/>
        <w:spacing w:before="0"/>
        <w:rPr>
          <w:sz w:val="24"/>
        </w:rPr>
      </w:pPr>
      <w:r w:rsidRPr="00D736D8">
        <w:rPr>
          <w:sz w:val="24"/>
        </w:rPr>
        <w:t xml:space="preserve">Работы проводятся в период с </w:t>
      </w:r>
      <w:r w:rsidR="00A76E36" w:rsidRPr="00A76E36">
        <w:rPr>
          <w:sz w:val="24"/>
          <w:u w:val="single"/>
        </w:rPr>
        <w:t>1</w:t>
      </w:r>
      <w:r w:rsidRPr="00A76E36">
        <w:rPr>
          <w:sz w:val="24"/>
          <w:u w:val="single"/>
        </w:rPr>
        <w:t> </w:t>
      </w:r>
      <w:r w:rsidR="00A76E36" w:rsidRPr="00A76E36">
        <w:rPr>
          <w:sz w:val="24"/>
          <w:u w:val="single"/>
        </w:rPr>
        <w:t>апреля</w:t>
      </w:r>
      <w:r w:rsidRPr="00A76E36">
        <w:rPr>
          <w:sz w:val="24"/>
          <w:u w:val="single"/>
        </w:rPr>
        <w:t> 20</w:t>
      </w:r>
      <w:r w:rsidR="00A76E36" w:rsidRPr="00A76E36">
        <w:rPr>
          <w:sz w:val="24"/>
          <w:u w:val="single"/>
        </w:rPr>
        <w:t>2</w:t>
      </w:r>
      <w:r w:rsidRPr="00A76E36">
        <w:rPr>
          <w:sz w:val="24"/>
          <w:u w:val="single"/>
        </w:rPr>
        <w:t>3г.</w:t>
      </w:r>
      <w:r w:rsidRPr="00D736D8">
        <w:rPr>
          <w:sz w:val="24"/>
        </w:rPr>
        <w:t xml:space="preserve"> по </w:t>
      </w:r>
      <w:r w:rsidR="00A76E36" w:rsidRPr="00A76E36">
        <w:rPr>
          <w:sz w:val="24"/>
          <w:u w:val="single"/>
        </w:rPr>
        <w:t>30</w:t>
      </w:r>
      <w:r w:rsidRPr="00A76E36">
        <w:rPr>
          <w:sz w:val="24"/>
          <w:u w:val="single"/>
        </w:rPr>
        <w:t> </w:t>
      </w:r>
      <w:r w:rsidR="00A76E36" w:rsidRPr="00A76E36">
        <w:rPr>
          <w:sz w:val="24"/>
          <w:u w:val="single"/>
        </w:rPr>
        <w:t xml:space="preserve">апреля </w:t>
      </w:r>
      <w:r w:rsidRPr="00A76E36">
        <w:rPr>
          <w:sz w:val="24"/>
          <w:u w:val="single"/>
        </w:rPr>
        <w:t>20</w:t>
      </w:r>
      <w:r w:rsidR="00A76E36" w:rsidRPr="00A76E36">
        <w:rPr>
          <w:sz w:val="24"/>
          <w:u w:val="single"/>
        </w:rPr>
        <w:t>2</w:t>
      </w:r>
      <w:r w:rsidRPr="00A76E36">
        <w:rPr>
          <w:sz w:val="24"/>
          <w:u w:val="single"/>
        </w:rPr>
        <w:t>3г.</w:t>
      </w:r>
    </w:p>
    <w:p w14:paraId="64953354" w14:textId="77777777" w:rsidR="00D736D8" w:rsidRPr="00D736D8" w:rsidRDefault="00D736D8" w:rsidP="00D736D8">
      <w:pPr>
        <w:pStyle w:val="2"/>
        <w:spacing w:before="0"/>
        <w:rPr>
          <w:sz w:val="24"/>
        </w:rPr>
      </w:pPr>
      <w:r w:rsidRPr="00D736D8">
        <w:rPr>
          <w:sz w:val="24"/>
        </w:rPr>
        <w:t>По окончании работ Заказчику предъявляются:</w:t>
      </w:r>
    </w:p>
    <w:p w14:paraId="4ADF0358" w14:textId="77777777" w:rsidR="00D736D8" w:rsidRPr="00D736D8" w:rsidRDefault="00D736D8" w:rsidP="00D736D8">
      <w:pPr>
        <w:pStyle w:val="a"/>
        <w:rPr>
          <w:sz w:val="24"/>
          <w:szCs w:val="24"/>
        </w:rPr>
      </w:pPr>
      <w:r w:rsidRPr="00D736D8">
        <w:rPr>
          <w:sz w:val="24"/>
          <w:szCs w:val="24"/>
        </w:rPr>
        <w:t>установленный и работающий экземпляр NMS;</w:t>
      </w:r>
    </w:p>
    <w:p w14:paraId="68901B09" w14:textId="50F05E11" w:rsidR="00D736D8" w:rsidRPr="00D736D8" w:rsidRDefault="00D736D8" w:rsidP="00D736D8">
      <w:pPr>
        <w:pStyle w:val="a"/>
        <w:rPr>
          <w:sz w:val="24"/>
          <w:szCs w:val="24"/>
        </w:rPr>
      </w:pPr>
      <w:bookmarkStart w:id="31" w:name="_Hlk299107372"/>
      <w:r w:rsidRPr="00D736D8">
        <w:rPr>
          <w:sz w:val="24"/>
          <w:szCs w:val="24"/>
        </w:rPr>
        <w:t xml:space="preserve">дистрибутив </w:t>
      </w:r>
      <w:bookmarkEnd w:id="31"/>
      <w:r w:rsidRPr="00D736D8">
        <w:rPr>
          <w:sz w:val="24"/>
          <w:szCs w:val="24"/>
        </w:rPr>
        <w:t xml:space="preserve">NMS на </w:t>
      </w:r>
      <w:r w:rsidR="00E27365" w:rsidRPr="00E27365">
        <w:rPr>
          <w:sz w:val="24"/>
          <w:szCs w:val="24"/>
          <w:lang w:val="en-US"/>
        </w:rPr>
        <w:t>USB</w:t>
      </w:r>
      <w:r w:rsidR="00E27365" w:rsidRPr="00E27365">
        <w:rPr>
          <w:sz w:val="24"/>
          <w:szCs w:val="24"/>
        </w:rPr>
        <w:t>-</w:t>
      </w:r>
      <w:r w:rsidR="00E27365" w:rsidRPr="00E27365">
        <w:rPr>
          <w:sz w:val="24"/>
          <w:szCs w:val="24"/>
          <w:lang w:val="en-US"/>
        </w:rPr>
        <w:t>flash</w:t>
      </w:r>
      <w:r w:rsidR="00E27365" w:rsidRPr="00E27365">
        <w:rPr>
          <w:sz w:val="24"/>
          <w:szCs w:val="24"/>
        </w:rPr>
        <w:t>-накопител</w:t>
      </w:r>
      <w:r w:rsidR="00E27365">
        <w:rPr>
          <w:sz w:val="24"/>
          <w:szCs w:val="24"/>
        </w:rPr>
        <w:t>е</w:t>
      </w:r>
      <w:r w:rsidRPr="00D736D8">
        <w:rPr>
          <w:sz w:val="24"/>
          <w:szCs w:val="24"/>
        </w:rPr>
        <w:t>;</w:t>
      </w:r>
    </w:p>
    <w:p w14:paraId="7B6A20D3" w14:textId="083C5C91" w:rsidR="00D736D8" w:rsidRPr="00D736D8" w:rsidRDefault="00D736D8" w:rsidP="00D736D8">
      <w:pPr>
        <w:pStyle w:val="a"/>
        <w:rPr>
          <w:sz w:val="24"/>
          <w:szCs w:val="24"/>
        </w:rPr>
      </w:pPr>
      <w:r w:rsidRPr="00D736D8">
        <w:rPr>
          <w:sz w:val="24"/>
          <w:szCs w:val="24"/>
        </w:rPr>
        <w:t xml:space="preserve">комплект программной документации на бумажном и </w:t>
      </w:r>
      <w:r w:rsidR="00E27365" w:rsidRPr="00E27365">
        <w:rPr>
          <w:sz w:val="24"/>
          <w:szCs w:val="24"/>
          <w:lang w:val="en-US"/>
        </w:rPr>
        <w:t>USB</w:t>
      </w:r>
      <w:r w:rsidR="00E27365" w:rsidRPr="00E27365">
        <w:rPr>
          <w:sz w:val="24"/>
          <w:szCs w:val="24"/>
        </w:rPr>
        <w:t>-</w:t>
      </w:r>
      <w:r w:rsidR="00E27365" w:rsidRPr="00E27365">
        <w:rPr>
          <w:sz w:val="24"/>
          <w:szCs w:val="24"/>
          <w:lang w:val="en-US"/>
        </w:rPr>
        <w:t>flash</w:t>
      </w:r>
      <w:r w:rsidR="00E27365" w:rsidRPr="00E27365">
        <w:rPr>
          <w:sz w:val="24"/>
          <w:szCs w:val="24"/>
        </w:rPr>
        <w:t>-накопител</w:t>
      </w:r>
      <w:r w:rsidR="00E27365">
        <w:rPr>
          <w:sz w:val="24"/>
          <w:szCs w:val="24"/>
        </w:rPr>
        <w:t>е</w:t>
      </w:r>
      <w:r w:rsidRPr="00D736D8">
        <w:rPr>
          <w:sz w:val="24"/>
          <w:szCs w:val="24"/>
        </w:rPr>
        <w:t>.</w:t>
      </w:r>
    </w:p>
    <w:p w14:paraId="317A48D2" w14:textId="77777777" w:rsidR="00D736D8" w:rsidRPr="00D736D8" w:rsidRDefault="00D736D8" w:rsidP="00D736D8">
      <w:pPr>
        <w:pStyle w:val="af1"/>
        <w:rPr>
          <w:sz w:val="24"/>
        </w:rPr>
      </w:pPr>
    </w:p>
    <w:p w14:paraId="3B487808" w14:textId="77777777" w:rsidR="00D736D8" w:rsidRPr="00D736D8" w:rsidRDefault="00D736D8" w:rsidP="00D77FAC">
      <w:pPr>
        <w:jc w:val="both"/>
        <w:rPr>
          <w:sz w:val="24"/>
          <w:szCs w:val="24"/>
        </w:rPr>
      </w:pPr>
      <w:bookmarkStart w:id="32" w:name="_Toc348607683"/>
      <w:bookmarkStart w:id="33" w:name="_Toc348607725"/>
      <w:r w:rsidRPr="00D736D8">
        <w:rPr>
          <w:sz w:val="24"/>
          <w:szCs w:val="24"/>
        </w:rPr>
        <w:lastRenderedPageBreak/>
        <w:t>Порядок приёмки работ</w:t>
      </w:r>
      <w:bookmarkEnd w:id="32"/>
      <w:bookmarkEnd w:id="33"/>
    </w:p>
    <w:p w14:paraId="66319947" w14:textId="77777777" w:rsidR="00D736D8" w:rsidRPr="00D736D8" w:rsidRDefault="00D736D8" w:rsidP="00D77FAC">
      <w:pPr>
        <w:pStyle w:val="2"/>
        <w:spacing w:before="0"/>
        <w:rPr>
          <w:sz w:val="24"/>
        </w:rPr>
      </w:pPr>
      <w:r w:rsidRPr="00D736D8">
        <w:rPr>
          <w:sz w:val="24"/>
        </w:rPr>
        <w:t>Приемка работ осуществляется комиссией, назначаемой Заказчиком.</w:t>
      </w:r>
    </w:p>
    <w:p w14:paraId="17D238D9" w14:textId="1319F7C4" w:rsidR="00D736D8" w:rsidRPr="00D736D8" w:rsidRDefault="00D736D8" w:rsidP="00D77FAC">
      <w:pPr>
        <w:pStyle w:val="2"/>
        <w:spacing w:before="0"/>
        <w:rPr>
          <w:sz w:val="24"/>
        </w:rPr>
      </w:pPr>
      <w:r w:rsidRPr="00D736D8">
        <w:rPr>
          <w:sz w:val="24"/>
        </w:rPr>
        <w:t xml:space="preserve">Программы и методики испытаний NMS должны быть разработаны Исполнителем и утверждены Заказчиком не позднее, чем за </w:t>
      </w:r>
      <w:r w:rsidR="009C248C">
        <w:rPr>
          <w:sz w:val="24"/>
        </w:rPr>
        <w:t>15</w:t>
      </w:r>
      <w:r w:rsidRPr="00D736D8">
        <w:rPr>
          <w:sz w:val="24"/>
        </w:rPr>
        <w:t xml:space="preserve"> дней до начала испытаний.</w:t>
      </w:r>
    </w:p>
    <w:p w14:paraId="76DBA090" w14:textId="77777777" w:rsidR="00D736D8" w:rsidRPr="00D736D8" w:rsidRDefault="00D736D8" w:rsidP="00D77FAC">
      <w:pPr>
        <w:pStyle w:val="2"/>
        <w:spacing w:before="0"/>
        <w:rPr>
          <w:sz w:val="24"/>
        </w:rPr>
      </w:pPr>
      <w:r w:rsidRPr="00D736D8">
        <w:rPr>
          <w:sz w:val="24"/>
        </w:rPr>
        <w:t>Настоящее техническое задание может изменяться и дополняться по взаимному согласованию сторон – Заказчика и Исполнителя.</w:t>
      </w:r>
    </w:p>
    <w:p w14:paraId="0A3B8657" w14:textId="77777777" w:rsidR="00D736D8" w:rsidRDefault="00D736D8">
      <w:pPr>
        <w:rPr>
          <w:rFonts w:eastAsiaTheme="majorEastAsia"/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14:paraId="290FF17B" w14:textId="73388642" w:rsidR="00BF5FD3" w:rsidRPr="00D736D8" w:rsidRDefault="00BF5FD3" w:rsidP="00BF5FD3">
      <w:pPr>
        <w:pStyle w:val="11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34" w:name="_Toc130653756"/>
      <w:r>
        <w:rPr>
          <w:rFonts w:ascii="Times New Roman" w:hAnsi="Times New Roman" w:cs="Times New Roman"/>
          <w:b/>
          <w:color w:val="auto"/>
          <w:sz w:val="24"/>
          <w:szCs w:val="24"/>
        </w:rPr>
        <w:lastRenderedPageBreak/>
        <w:t>Ответы на контрольные вопросы</w:t>
      </w:r>
      <w:bookmarkEnd w:id="34"/>
    </w:p>
    <w:p w14:paraId="512A0B55" w14:textId="5F404770" w:rsidR="006D4F59" w:rsidRDefault="006D4F59" w:rsidP="006D4F59">
      <w:pPr>
        <w:pStyle w:val="ac"/>
        <w:numPr>
          <w:ilvl w:val="0"/>
          <w:numId w:val="22"/>
        </w:numPr>
        <w:spacing w:after="0" w:line="360" w:lineRule="auto"/>
        <w:jc w:val="both"/>
        <w:rPr>
          <w:b/>
          <w:sz w:val="24"/>
          <w:szCs w:val="24"/>
        </w:rPr>
      </w:pPr>
      <w:r w:rsidRPr="006D4F59">
        <w:rPr>
          <w:b/>
          <w:sz w:val="24"/>
          <w:szCs w:val="24"/>
        </w:rPr>
        <w:t>На каком уровне протоколов OSI работает мост?</w:t>
      </w:r>
    </w:p>
    <w:p w14:paraId="4001729F" w14:textId="014ECBC4" w:rsidR="000B50AC" w:rsidRPr="000B50AC" w:rsidRDefault="000B50AC" w:rsidP="000B50AC">
      <w:pPr>
        <w:spacing w:after="0" w:line="360" w:lineRule="auto"/>
        <w:ind w:left="360" w:firstLine="348"/>
        <w:jc w:val="both"/>
        <w:rPr>
          <w:bCs/>
          <w:sz w:val="24"/>
          <w:szCs w:val="24"/>
        </w:rPr>
      </w:pPr>
      <w:r w:rsidRPr="000B50AC">
        <w:rPr>
          <w:bCs/>
          <w:sz w:val="24"/>
          <w:szCs w:val="24"/>
        </w:rPr>
        <w:t>Мост работает на втором уровне модели OSI, который известен как уровень канала. Устройства в этом уровне модели OSI отвечают за передачу данных между узлами сети, используя уникальные адреса (MAC-адреса) для доставки пакетов в нужное место. Мосты используют MAC-адреса для принятия решений о том, как направлять трафик в сети, и обеспечивают эффективную передачу данных между различными сегментами сети.</w:t>
      </w:r>
    </w:p>
    <w:p w14:paraId="0A8D5DCF" w14:textId="3AD95E8B" w:rsidR="006D4F59" w:rsidRDefault="006D4F59" w:rsidP="006D4F59">
      <w:pPr>
        <w:pStyle w:val="ac"/>
        <w:numPr>
          <w:ilvl w:val="0"/>
          <w:numId w:val="22"/>
        </w:numPr>
        <w:spacing w:after="0" w:line="360" w:lineRule="auto"/>
        <w:jc w:val="both"/>
        <w:rPr>
          <w:b/>
          <w:sz w:val="24"/>
          <w:szCs w:val="24"/>
        </w:rPr>
      </w:pPr>
      <w:r w:rsidRPr="006D4F59">
        <w:rPr>
          <w:b/>
          <w:sz w:val="24"/>
          <w:szCs w:val="24"/>
        </w:rPr>
        <w:t>В чем суть протокола RIP?</w:t>
      </w:r>
    </w:p>
    <w:p w14:paraId="2D503187" w14:textId="59BE2F43" w:rsidR="000B50AC" w:rsidRPr="000B50AC" w:rsidRDefault="000B50AC" w:rsidP="000B50AC">
      <w:pPr>
        <w:spacing w:after="0" w:line="360" w:lineRule="auto"/>
        <w:ind w:left="360" w:firstLine="348"/>
        <w:jc w:val="both"/>
        <w:rPr>
          <w:bCs/>
          <w:sz w:val="24"/>
          <w:szCs w:val="24"/>
        </w:rPr>
      </w:pPr>
      <w:r w:rsidRPr="000B50AC">
        <w:rPr>
          <w:bCs/>
          <w:sz w:val="24"/>
          <w:szCs w:val="24"/>
        </w:rPr>
        <w:t>RIP (Routing Information Protocol) — это протокол динамической маршрутизации, который используется для автоматической передачи информации о маршрутах между маршрутизаторами в IP-сети. Он работает на основе принципа передачи информации о маршрутах между соседними маршрутизаторами.</w:t>
      </w:r>
    </w:p>
    <w:p w14:paraId="33D6093A" w14:textId="53F91B7D" w:rsidR="000B50AC" w:rsidRPr="000B50AC" w:rsidRDefault="000B50AC" w:rsidP="000B50AC">
      <w:pPr>
        <w:spacing w:after="0" w:line="360" w:lineRule="auto"/>
        <w:ind w:left="360" w:firstLine="348"/>
        <w:jc w:val="both"/>
        <w:rPr>
          <w:bCs/>
          <w:sz w:val="24"/>
          <w:szCs w:val="24"/>
        </w:rPr>
      </w:pPr>
      <w:r w:rsidRPr="000B50AC">
        <w:rPr>
          <w:bCs/>
          <w:sz w:val="24"/>
          <w:szCs w:val="24"/>
        </w:rPr>
        <w:t>Суть протокола RIP заключается в том, что каждый маршрутизатор, подключенный к сети, передает информацию о своих маршрутах к соседним маршрутизаторам. Эта информация включает в себя список всех маршрутов, которые маршрутизатор может использовать для доставки пакетов в различные сети. Каждый маршрутизатор обновляет эту информацию периодически и рассылает ее своим соседям. Этот процесс позволяет каждому маршрутизатору иметь актуальную информацию о том, какие маршруты доступны и как их использовать для доставки пакетов.</w:t>
      </w:r>
    </w:p>
    <w:p w14:paraId="11090826" w14:textId="7AC9E506" w:rsidR="000B50AC" w:rsidRPr="000B50AC" w:rsidRDefault="000B50AC" w:rsidP="000B50AC">
      <w:pPr>
        <w:spacing w:after="0" w:line="360" w:lineRule="auto"/>
        <w:ind w:left="360" w:firstLine="348"/>
        <w:jc w:val="both"/>
        <w:rPr>
          <w:bCs/>
          <w:sz w:val="24"/>
          <w:szCs w:val="24"/>
        </w:rPr>
      </w:pPr>
      <w:r w:rsidRPr="000B50AC">
        <w:rPr>
          <w:bCs/>
          <w:sz w:val="24"/>
          <w:szCs w:val="24"/>
        </w:rPr>
        <w:t>Протокол RIP использует метрику для определения наилучшего маршрута. Метрика — это число, которое используется для оценки стоимости маршрута. В RIP используется количество прыжков (hop count) как метрика — это число, которое указывает на количество маршрутизаторов, через которые необходимо пройти, чтобы достичь целевой сети. RIP поддерживает до 15 прыжков, что ограничивает его применение в больших сетях.</w:t>
      </w:r>
    </w:p>
    <w:p w14:paraId="400CCDBE" w14:textId="228A64CF" w:rsidR="000B50AC" w:rsidRPr="000B50AC" w:rsidRDefault="000B50AC" w:rsidP="000B50AC">
      <w:pPr>
        <w:spacing w:after="0" w:line="360" w:lineRule="auto"/>
        <w:ind w:left="360" w:firstLine="348"/>
        <w:jc w:val="both"/>
        <w:rPr>
          <w:bCs/>
          <w:sz w:val="24"/>
          <w:szCs w:val="24"/>
        </w:rPr>
      </w:pPr>
      <w:r w:rsidRPr="000B50AC">
        <w:rPr>
          <w:bCs/>
          <w:sz w:val="24"/>
          <w:szCs w:val="24"/>
        </w:rPr>
        <w:t>Протокол RIP работает в IPv4-сетях и использует UDP-порт 520 для передачи информации о маршрутах.</w:t>
      </w:r>
    </w:p>
    <w:p w14:paraId="2CA6CF46" w14:textId="77777777" w:rsidR="006D4F59" w:rsidRPr="006D4F59" w:rsidRDefault="006D4F59" w:rsidP="006D4F59">
      <w:pPr>
        <w:pStyle w:val="ac"/>
        <w:numPr>
          <w:ilvl w:val="0"/>
          <w:numId w:val="22"/>
        </w:numPr>
        <w:spacing w:after="0" w:line="360" w:lineRule="auto"/>
        <w:jc w:val="both"/>
        <w:rPr>
          <w:b/>
          <w:sz w:val="24"/>
          <w:szCs w:val="24"/>
        </w:rPr>
      </w:pPr>
      <w:r w:rsidRPr="006D4F59">
        <w:rPr>
          <w:b/>
          <w:sz w:val="24"/>
          <w:szCs w:val="24"/>
        </w:rPr>
        <w:t>Что означает аббревиатура «ААА» в контексте мер защиты от</w:t>
      </w:r>
    </w:p>
    <w:p w14:paraId="0DDBB290" w14:textId="4F33B5D1" w:rsidR="006D4F59" w:rsidRDefault="006D4F59" w:rsidP="006D4F59">
      <w:pPr>
        <w:pStyle w:val="ac"/>
        <w:spacing w:after="0" w:line="360" w:lineRule="auto"/>
        <w:jc w:val="both"/>
        <w:rPr>
          <w:b/>
          <w:sz w:val="24"/>
          <w:szCs w:val="24"/>
        </w:rPr>
      </w:pPr>
      <w:r w:rsidRPr="006D4F59">
        <w:rPr>
          <w:b/>
          <w:sz w:val="24"/>
          <w:szCs w:val="24"/>
        </w:rPr>
        <w:t>несанкционированного доступа?</w:t>
      </w:r>
    </w:p>
    <w:p w14:paraId="0653D723" w14:textId="77777777" w:rsidR="00BF4E40" w:rsidRPr="00BF4E40" w:rsidRDefault="00BF4E40" w:rsidP="00BF4E40">
      <w:pPr>
        <w:spacing w:after="0" w:line="360" w:lineRule="auto"/>
        <w:ind w:firstLine="708"/>
        <w:jc w:val="both"/>
        <w:rPr>
          <w:bCs/>
          <w:sz w:val="24"/>
          <w:szCs w:val="24"/>
        </w:rPr>
      </w:pPr>
      <w:r w:rsidRPr="00BF4E40">
        <w:rPr>
          <w:bCs/>
          <w:sz w:val="24"/>
          <w:szCs w:val="24"/>
        </w:rPr>
        <w:t>Аббревиатура "ААА" в контексте мер защиты от несанкционированного доступа обычно означает "аутентификация, авторизация и управление доступом" (Authentication, Authorization, and Accounting). Эти три компонента являются важнейшими вопросами безопасности в области информационных технологий и используются для контроля доступа к компьютерным ресурсам.</w:t>
      </w:r>
    </w:p>
    <w:p w14:paraId="5970FCC8" w14:textId="77777777" w:rsidR="00BF4E40" w:rsidRPr="00BF4E40" w:rsidRDefault="00BF4E40" w:rsidP="00BF4E40">
      <w:pPr>
        <w:spacing w:after="0" w:line="360" w:lineRule="auto"/>
        <w:jc w:val="both"/>
        <w:rPr>
          <w:bCs/>
          <w:sz w:val="24"/>
          <w:szCs w:val="24"/>
        </w:rPr>
      </w:pPr>
    </w:p>
    <w:p w14:paraId="7CA77F4A" w14:textId="2ED19C04" w:rsidR="00BF4E40" w:rsidRPr="00BF4E40" w:rsidRDefault="00BF4E40" w:rsidP="00BF4E40">
      <w:pPr>
        <w:spacing w:after="0" w:line="360" w:lineRule="auto"/>
        <w:ind w:firstLine="708"/>
        <w:jc w:val="both"/>
        <w:rPr>
          <w:bCs/>
          <w:sz w:val="24"/>
          <w:szCs w:val="24"/>
        </w:rPr>
      </w:pPr>
      <w:r w:rsidRPr="00BF4E40">
        <w:rPr>
          <w:bCs/>
          <w:sz w:val="24"/>
          <w:szCs w:val="24"/>
        </w:rPr>
        <w:t>Аутентификация (Authentication) — это процесс проверки подлинности пользователя. Он позволяет убедиться, что пользователь, который пытается получить доступ к ресурсам, является тем, за кого он себя выдает.</w:t>
      </w:r>
    </w:p>
    <w:p w14:paraId="4CF68CF7" w14:textId="14B9DA0A" w:rsidR="00BF4E40" w:rsidRPr="00BF4E40" w:rsidRDefault="00BF4E40" w:rsidP="00BF4E40">
      <w:pPr>
        <w:spacing w:after="0" w:line="360" w:lineRule="auto"/>
        <w:ind w:firstLine="708"/>
        <w:jc w:val="both"/>
        <w:rPr>
          <w:bCs/>
          <w:sz w:val="24"/>
          <w:szCs w:val="24"/>
        </w:rPr>
      </w:pPr>
      <w:r w:rsidRPr="00BF4E40">
        <w:rPr>
          <w:bCs/>
          <w:sz w:val="24"/>
          <w:szCs w:val="24"/>
        </w:rPr>
        <w:t>Авторизация (Authorization) — это процесс определения прав доступа пользователя к конкретным ресурсам. После успешной аутентификации пользователь получает список ресурсов, к которым ему разрешен доступ, и уровень этого доступа.</w:t>
      </w:r>
    </w:p>
    <w:p w14:paraId="4C902A18" w14:textId="619E03A4" w:rsidR="00BF4E40" w:rsidRPr="00BF4E40" w:rsidRDefault="00BF4E40" w:rsidP="00BF4E40">
      <w:pPr>
        <w:spacing w:after="0" w:line="360" w:lineRule="auto"/>
        <w:ind w:firstLine="708"/>
        <w:jc w:val="both"/>
        <w:rPr>
          <w:bCs/>
          <w:sz w:val="24"/>
          <w:szCs w:val="24"/>
        </w:rPr>
      </w:pPr>
      <w:r w:rsidRPr="00BF4E40">
        <w:rPr>
          <w:bCs/>
          <w:sz w:val="24"/>
          <w:szCs w:val="24"/>
        </w:rPr>
        <w:t>Управление доступом (Accounting) — это процесс контроля использования ресурсов пользователем. Система учета ведет журналы, которые позволяют отслеживать, кто и когда получал доступ к ресурсам, какие действия были выполнены, и какова была продолжительность сеанса доступа.</w:t>
      </w:r>
    </w:p>
    <w:p w14:paraId="0DD2FFA6" w14:textId="51ABC378" w:rsidR="001A1D01" w:rsidRPr="00BF4E40" w:rsidRDefault="00BF4E40" w:rsidP="00BF4E40">
      <w:pPr>
        <w:spacing w:after="0" w:line="360" w:lineRule="auto"/>
        <w:ind w:firstLine="360"/>
        <w:jc w:val="both"/>
        <w:rPr>
          <w:bCs/>
          <w:sz w:val="24"/>
          <w:szCs w:val="24"/>
        </w:rPr>
      </w:pPr>
      <w:r w:rsidRPr="00BF4E40">
        <w:rPr>
          <w:bCs/>
          <w:sz w:val="24"/>
          <w:szCs w:val="24"/>
        </w:rPr>
        <w:t>Все три компонента "ААА" работают совместно, обеспечивая высокий уровень безопасности при доступе к компьютерным ресурсам.</w:t>
      </w:r>
    </w:p>
    <w:p w14:paraId="4730E2CC" w14:textId="4CA2F4DB" w:rsidR="006D4F59" w:rsidRDefault="006D4F59" w:rsidP="006D4F59">
      <w:pPr>
        <w:pStyle w:val="ac"/>
        <w:numPr>
          <w:ilvl w:val="0"/>
          <w:numId w:val="22"/>
        </w:numPr>
        <w:spacing w:after="0" w:line="360" w:lineRule="auto"/>
        <w:jc w:val="both"/>
        <w:rPr>
          <w:b/>
          <w:sz w:val="24"/>
          <w:szCs w:val="24"/>
        </w:rPr>
      </w:pPr>
      <w:r w:rsidRPr="006D4F59">
        <w:rPr>
          <w:b/>
          <w:sz w:val="24"/>
          <w:szCs w:val="24"/>
        </w:rPr>
        <w:t>Чему посвящены основные книги ITIL?</w:t>
      </w:r>
    </w:p>
    <w:p w14:paraId="5BE5F03F" w14:textId="0D5A44C6" w:rsidR="00D95D9E" w:rsidRPr="00D95D9E" w:rsidRDefault="00D95D9E" w:rsidP="00D95D9E">
      <w:pPr>
        <w:spacing w:after="0" w:line="360" w:lineRule="auto"/>
        <w:ind w:firstLine="360"/>
        <w:jc w:val="both"/>
        <w:rPr>
          <w:bCs/>
          <w:sz w:val="24"/>
          <w:szCs w:val="24"/>
        </w:rPr>
      </w:pPr>
      <w:r w:rsidRPr="00D95D9E">
        <w:rPr>
          <w:bCs/>
          <w:sz w:val="24"/>
          <w:szCs w:val="24"/>
        </w:rPr>
        <w:t>Основные книги ITIL (IT Infrastructure Library) посвящены описанию наиболее эффективных методов и практик управления информационными технологиями (ИТ-управление) в организации. ITIL является комплексной библиотекой лучших практик управления ИТ-сервисами и процессами, разработанных с целью повышения качества и эффективности оказания ИТ-услуг.</w:t>
      </w:r>
    </w:p>
    <w:p w14:paraId="3B9ADBDF" w14:textId="5B0D0744" w:rsidR="00D95D9E" w:rsidRPr="00D95D9E" w:rsidRDefault="00D95D9E" w:rsidP="00D95D9E">
      <w:pPr>
        <w:spacing w:after="0" w:line="360" w:lineRule="auto"/>
        <w:ind w:firstLine="360"/>
        <w:jc w:val="both"/>
        <w:rPr>
          <w:bCs/>
          <w:sz w:val="24"/>
          <w:szCs w:val="24"/>
        </w:rPr>
      </w:pPr>
      <w:r w:rsidRPr="00D95D9E">
        <w:rPr>
          <w:bCs/>
          <w:sz w:val="24"/>
          <w:szCs w:val="24"/>
        </w:rPr>
        <w:t>Основные книги ITIL описывают подход к управлению ИТ-сервисами, основанный на рекомендованных практиках, которые помогают обеспечить высокое качество и эффективность оказания услуг. Книги описывают процессы, методы и инструменты, используемые для управления ИТ-сервисами в различных организациях.</w:t>
      </w:r>
    </w:p>
    <w:p w14:paraId="5D92CCCA" w14:textId="1DDCA368" w:rsidR="00D95D9E" w:rsidRPr="00D95D9E" w:rsidRDefault="00D95D9E" w:rsidP="00D95D9E">
      <w:pPr>
        <w:spacing w:after="0" w:line="360" w:lineRule="auto"/>
        <w:ind w:firstLine="360"/>
        <w:jc w:val="both"/>
        <w:rPr>
          <w:bCs/>
          <w:sz w:val="24"/>
          <w:szCs w:val="24"/>
        </w:rPr>
      </w:pPr>
      <w:r w:rsidRPr="00D95D9E">
        <w:rPr>
          <w:bCs/>
          <w:sz w:val="24"/>
          <w:szCs w:val="24"/>
        </w:rPr>
        <w:t>Основные книги ITIL включают в себя следующие пять томов:</w:t>
      </w:r>
    </w:p>
    <w:p w14:paraId="6F8510DD" w14:textId="34758F3E" w:rsidR="00D95D9E" w:rsidRPr="00D95D9E" w:rsidRDefault="00D95D9E" w:rsidP="00D95D9E">
      <w:pPr>
        <w:spacing w:after="0" w:line="360" w:lineRule="auto"/>
        <w:ind w:firstLine="360"/>
        <w:jc w:val="both"/>
        <w:rPr>
          <w:bCs/>
          <w:sz w:val="24"/>
          <w:szCs w:val="24"/>
        </w:rPr>
      </w:pPr>
      <w:r w:rsidRPr="00D95D9E">
        <w:rPr>
          <w:bCs/>
          <w:sz w:val="24"/>
          <w:szCs w:val="24"/>
        </w:rPr>
        <w:t>"Service Strategy" - описывает стратегические аспекты управления ИТ-сервисами, включая управление финансами, портфолио, рисками и бизнес-ценностью.</w:t>
      </w:r>
    </w:p>
    <w:p w14:paraId="0F6D256F" w14:textId="1D051BC9" w:rsidR="00D95D9E" w:rsidRPr="00D95D9E" w:rsidRDefault="00D95D9E" w:rsidP="00D95D9E">
      <w:pPr>
        <w:spacing w:after="0" w:line="360" w:lineRule="auto"/>
        <w:ind w:firstLine="360"/>
        <w:jc w:val="both"/>
        <w:rPr>
          <w:bCs/>
          <w:sz w:val="24"/>
          <w:szCs w:val="24"/>
        </w:rPr>
      </w:pPr>
      <w:r w:rsidRPr="00D95D9E">
        <w:rPr>
          <w:bCs/>
          <w:sz w:val="24"/>
          <w:szCs w:val="24"/>
        </w:rPr>
        <w:t>"Service Design" - описывает процессы и методы проектирования ИТ-сервисов, включая управление требованиями, проектирование архитектуры, управление изменениями и непрерывностью бизнеса.</w:t>
      </w:r>
    </w:p>
    <w:p w14:paraId="1C7A0C61" w14:textId="6807B4D3" w:rsidR="00D95D9E" w:rsidRPr="00D95D9E" w:rsidRDefault="00D95D9E" w:rsidP="00D95D9E">
      <w:pPr>
        <w:spacing w:after="0" w:line="360" w:lineRule="auto"/>
        <w:ind w:firstLine="360"/>
        <w:jc w:val="both"/>
        <w:rPr>
          <w:bCs/>
          <w:sz w:val="24"/>
          <w:szCs w:val="24"/>
        </w:rPr>
      </w:pPr>
      <w:r w:rsidRPr="00D95D9E">
        <w:rPr>
          <w:bCs/>
          <w:sz w:val="24"/>
          <w:szCs w:val="24"/>
        </w:rPr>
        <w:t>"Service Transition" - описывает процессы и методы внедрения и изменения ИТ-сервисов, включая управление версиями, тестирование, управление конфигурациями и управление изменениями.</w:t>
      </w:r>
    </w:p>
    <w:p w14:paraId="6ADDC80E" w14:textId="0AB0F572" w:rsidR="00D95D9E" w:rsidRPr="00D95D9E" w:rsidRDefault="00D95D9E" w:rsidP="00D95D9E">
      <w:pPr>
        <w:spacing w:after="0" w:line="360" w:lineRule="auto"/>
        <w:ind w:firstLine="360"/>
        <w:jc w:val="both"/>
        <w:rPr>
          <w:bCs/>
          <w:sz w:val="24"/>
          <w:szCs w:val="24"/>
        </w:rPr>
      </w:pPr>
      <w:r w:rsidRPr="00D95D9E">
        <w:rPr>
          <w:bCs/>
          <w:sz w:val="24"/>
          <w:szCs w:val="24"/>
        </w:rPr>
        <w:t>"Service Operation" - описывает процессы и методы обеспечения эффективного функционирования ИТ-сервисов в рамках установленных уровней качества и обслуживания.</w:t>
      </w:r>
    </w:p>
    <w:p w14:paraId="05EF556E" w14:textId="41C4D461" w:rsidR="00D95D9E" w:rsidRPr="00D95D9E" w:rsidRDefault="00D95D9E" w:rsidP="000F1113">
      <w:pPr>
        <w:spacing w:after="0" w:line="360" w:lineRule="auto"/>
        <w:ind w:firstLine="360"/>
        <w:jc w:val="both"/>
        <w:rPr>
          <w:bCs/>
          <w:sz w:val="24"/>
          <w:szCs w:val="24"/>
        </w:rPr>
      </w:pPr>
      <w:r w:rsidRPr="00D95D9E">
        <w:rPr>
          <w:bCs/>
          <w:sz w:val="24"/>
          <w:szCs w:val="24"/>
        </w:rPr>
        <w:lastRenderedPageBreak/>
        <w:t>"Continual Service Improvement" - описывает процессы и методы постоянного улучшения качества ИТ-сервисов и процессов управления, включая измерение и анализ производительности, управление проектами и управление знаниями.</w:t>
      </w:r>
    </w:p>
    <w:p w14:paraId="22984835" w14:textId="49AD1010" w:rsidR="00D95D9E" w:rsidRPr="00D95D9E" w:rsidRDefault="00D95D9E" w:rsidP="000F1113">
      <w:pPr>
        <w:spacing w:after="0" w:line="360" w:lineRule="auto"/>
        <w:ind w:firstLine="360"/>
        <w:jc w:val="both"/>
        <w:rPr>
          <w:bCs/>
          <w:sz w:val="24"/>
          <w:szCs w:val="24"/>
        </w:rPr>
      </w:pPr>
      <w:r w:rsidRPr="00D95D9E">
        <w:rPr>
          <w:bCs/>
          <w:sz w:val="24"/>
          <w:szCs w:val="24"/>
        </w:rPr>
        <w:t>ITIL является одним из наиболее распространенных и признанных стандартов в области ИТ-управления, и его рекомендации широко используются организациями по всему миру.</w:t>
      </w:r>
    </w:p>
    <w:p w14:paraId="2EBA5A36" w14:textId="4ACCE0B2" w:rsidR="006D4F59" w:rsidRPr="00D736D8" w:rsidRDefault="006D4F59" w:rsidP="000F1113">
      <w:pPr>
        <w:pStyle w:val="ac"/>
        <w:numPr>
          <w:ilvl w:val="0"/>
          <w:numId w:val="22"/>
        </w:numPr>
        <w:spacing w:after="0" w:line="360" w:lineRule="auto"/>
        <w:jc w:val="both"/>
        <w:rPr>
          <w:b/>
          <w:sz w:val="24"/>
          <w:szCs w:val="24"/>
        </w:rPr>
      </w:pPr>
      <w:r w:rsidRPr="006D4F59">
        <w:rPr>
          <w:b/>
          <w:sz w:val="24"/>
          <w:szCs w:val="24"/>
        </w:rPr>
        <w:t>Что такое модель администрирования?</w:t>
      </w:r>
    </w:p>
    <w:p w14:paraId="3BBDF03E" w14:textId="732F8A44" w:rsidR="00152992" w:rsidRPr="00152992" w:rsidRDefault="00152992" w:rsidP="000F1113">
      <w:pPr>
        <w:spacing w:after="0" w:line="360" w:lineRule="auto"/>
        <w:ind w:firstLine="360"/>
        <w:jc w:val="both"/>
        <w:rPr>
          <w:rFonts w:eastAsiaTheme="majorEastAsia"/>
          <w:bCs/>
          <w:sz w:val="24"/>
          <w:szCs w:val="24"/>
        </w:rPr>
      </w:pPr>
      <w:r w:rsidRPr="00152992">
        <w:rPr>
          <w:rFonts w:eastAsiaTheme="majorEastAsia"/>
          <w:bCs/>
          <w:sz w:val="24"/>
          <w:szCs w:val="24"/>
        </w:rPr>
        <w:t>Модель администрирования — это структурированный подход к управлению компьютерными системами и сетями, который определяет роли и обязанности администраторов, и организацию их взаимодействия.</w:t>
      </w:r>
    </w:p>
    <w:p w14:paraId="6D90084D" w14:textId="247541E1" w:rsidR="00152992" w:rsidRPr="00152992" w:rsidRDefault="00152992" w:rsidP="000F1113">
      <w:pPr>
        <w:spacing w:after="0" w:line="360" w:lineRule="auto"/>
        <w:ind w:firstLine="708"/>
        <w:jc w:val="both"/>
        <w:rPr>
          <w:rFonts w:eastAsiaTheme="majorEastAsia"/>
          <w:bCs/>
          <w:sz w:val="24"/>
          <w:szCs w:val="24"/>
        </w:rPr>
      </w:pPr>
      <w:r w:rsidRPr="00152992">
        <w:rPr>
          <w:rFonts w:eastAsiaTheme="majorEastAsia"/>
          <w:bCs/>
          <w:sz w:val="24"/>
          <w:szCs w:val="24"/>
        </w:rPr>
        <w:t>В модели администрирования определяются различные уровни доступа и полномочий для администраторов, в зависимости от их ролей и обязанностей. Например, глобальные администраторы обычно имеют полный доступ ко всему компьютерному парку организации, в то время как местные администраторы имеют доступ только к определенным компьютерам или сетевым ресурсам.</w:t>
      </w:r>
    </w:p>
    <w:p w14:paraId="67BDB091" w14:textId="416D12A1" w:rsidR="00152992" w:rsidRPr="00152992" w:rsidRDefault="00152992" w:rsidP="000F1113">
      <w:pPr>
        <w:spacing w:after="0" w:line="360" w:lineRule="auto"/>
        <w:ind w:firstLine="708"/>
        <w:jc w:val="both"/>
        <w:rPr>
          <w:rFonts w:eastAsiaTheme="majorEastAsia"/>
          <w:bCs/>
          <w:sz w:val="24"/>
          <w:szCs w:val="24"/>
        </w:rPr>
      </w:pPr>
      <w:r w:rsidRPr="00152992">
        <w:rPr>
          <w:rFonts w:eastAsiaTheme="majorEastAsia"/>
          <w:bCs/>
          <w:sz w:val="24"/>
          <w:szCs w:val="24"/>
        </w:rPr>
        <w:t>Модель администрирования также определяет процедуры и правила, которые должны быть соблюдены при выполнении административных задач, таких как установка программного обеспечения, управление пользователями и обеспечение безопасности.</w:t>
      </w:r>
    </w:p>
    <w:p w14:paraId="6C2AB836" w14:textId="107085AE" w:rsidR="00152992" w:rsidRPr="00152992" w:rsidRDefault="00152992" w:rsidP="000F1113">
      <w:pPr>
        <w:spacing w:after="0" w:line="360" w:lineRule="auto"/>
        <w:ind w:firstLine="708"/>
        <w:jc w:val="both"/>
        <w:rPr>
          <w:rFonts w:eastAsiaTheme="majorEastAsia"/>
          <w:bCs/>
          <w:sz w:val="24"/>
          <w:szCs w:val="24"/>
        </w:rPr>
      </w:pPr>
      <w:r w:rsidRPr="00152992">
        <w:rPr>
          <w:rFonts w:eastAsiaTheme="majorEastAsia"/>
          <w:bCs/>
          <w:sz w:val="24"/>
          <w:szCs w:val="24"/>
        </w:rPr>
        <w:t>Важным элементом модели администрирования является документирование всех процедур и правил, которые должны быть выполнены администраторами. Это помогает обеспечить согласованность и эффективность административных процессов и упрощает обучение новых администраторов.</w:t>
      </w:r>
    </w:p>
    <w:p w14:paraId="0A767E06" w14:textId="3DE9E16F" w:rsidR="00BF5FD3" w:rsidRPr="00152992" w:rsidRDefault="00152992" w:rsidP="000F1113">
      <w:pPr>
        <w:spacing w:after="0" w:line="360" w:lineRule="auto"/>
        <w:ind w:firstLine="708"/>
        <w:jc w:val="both"/>
        <w:rPr>
          <w:rFonts w:eastAsiaTheme="majorEastAsia"/>
          <w:bCs/>
          <w:sz w:val="24"/>
          <w:szCs w:val="24"/>
        </w:rPr>
      </w:pPr>
      <w:r w:rsidRPr="00152992">
        <w:rPr>
          <w:rFonts w:eastAsiaTheme="majorEastAsia"/>
          <w:bCs/>
          <w:sz w:val="24"/>
          <w:szCs w:val="24"/>
        </w:rPr>
        <w:t>Модель администрирования является важной частью общей стратегии управления информационными технологиями (ИТ-управления) и может варьироваться в зависимости от размера организации, ее бизнес-потребностей и других факторов.</w:t>
      </w:r>
    </w:p>
    <w:p w14:paraId="69ADFDB9" w14:textId="77777777" w:rsidR="00BF5FD3" w:rsidRDefault="00BF5FD3">
      <w:pPr>
        <w:rPr>
          <w:rFonts w:eastAsiaTheme="majorEastAsia"/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14:paraId="755E0373" w14:textId="63AFC88F" w:rsidR="00003571" w:rsidRPr="00D736D8" w:rsidRDefault="000613FB" w:rsidP="000613FB">
      <w:pPr>
        <w:pStyle w:val="11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35" w:name="_Toc130653757"/>
      <w:r w:rsidRPr="00D736D8">
        <w:rPr>
          <w:rFonts w:ascii="Times New Roman" w:hAnsi="Times New Roman" w:cs="Times New Roman"/>
          <w:b/>
          <w:color w:val="auto"/>
          <w:sz w:val="24"/>
          <w:szCs w:val="24"/>
        </w:rPr>
        <w:lastRenderedPageBreak/>
        <w:t>Заключение</w:t>
      </w:r>
      <w:bookmarkEnd w:id="35"/>
    </w:p>
    <w:p w14:paraId="78666E26" w14:textId="666A123D" w:rsidR="000613FB" w:rsidRPr="00D736D8" w:rsidRDefault="000613FB" w:rsidP="00602DBD">
      <w:pPr>
        <w:spacing w:after="0" w:line="360" w:lineRule="auto"/>
        <w:ind w:firstLine="709"/>
        <w:jc w:val="both"/>
        <w:rPr>
          <w:sz w:val="24"/>
          <w:szCs w:val="24"/>
        </w:rPr>
      </w:pPr>
      <w:r w:rsidRPr="00D736D8">
        <w:rPr>
          <w:sz w:val="24"/>
          <w:szCs w:val="24"/>
        </w:rPr>
        <w:t>В данной курсовой работе выполнено проектирование информационной системы организации, включающее в себя следующие достигнутые задачи: анализ исходных данных и формализация задания, распределение сотрудников организации по функциональным подразделениям, выбор и расчет активного сетевого и серверного оборудования для создания локальной-вычислительной сети и размещения в ней виртуальных серверов, требующихся организации по формализации задания, разработана структурная схема информационно-коммуникационной системы организации, рассчитан и составлен план логической IP-адресации, проведена сегментация сети организации с использованием технологии VLAN, внедрена система IP-телефонии на базе сервера связи Asterisk и VoIP телефонов.</w:t>
      </w:r>
    </w:p>
    <w:p w14:paraId="0E4A9F01" w14:textId="71C78FFD" w:rsidR="000613FB" w:rsidRPr="00D736D8" w:rsidRDefault="000613FB" w:rsidP="00602DBD">
      <w:pPr>
        <w:spacing w:after="0" w:line="360" w:lineRule="auto"/>
        <w:ind w:firstLine="709"/>
        <w:jc w:val="both"/>
        <w:rPr>
          <w:sz w:val="24"/>
          <w:szCs w:val="24"/>
        </w:rPr>
      </w:pPr>
      <w:r w:rsidRPr="00D736D8">
        <w:rPr>
          <w:sz w:val="24"/>
          <w:szCs w:val="24"/>
        </w:rPr>
        <w:t>В рамках индивидуального задания было разработано техническое задание компании-подрядчику на выполнение работ по</w:t>
      </w:r>
      <w:r w:rsidR="00072B87" w:rsidRPr="00072B87">
        <w:rPr>
          <w:sz w:val="24"/>
          <w:szCs w:val="24"/>
        </w:rPr>
        <w:t xml:space="preserve"> установке NMS.</w:t>
      </w:r>
    </w:p>
    <w:p w14:paraId="130D24AE" w14:textId="77777777" w:rsidR="000613FB" w:rsidRPr="00D736D8" w:rsidRDefault="000613FB">
      <w:pPr>
        <w:rPr>
          <w:sz w:val="24"/>
          <w:szCs w:val="24"/>
        </w:rPr>
      </w:pPr>
      <w:r w:rsidRPr="00D736D8">
        <w:rPr>
          <w:sz w:val="24"/>
          <w:szCs w:val="24"/>
        </w:rPr>
        <w:br w:type="page"/>
      </w:r>
    </w:p>
    <w:p w14:paraId="0A046B2D" w14:textId="5A3488B7" w:rsidR="000613FB" w:rsidRPr="00D736D8" w:rsidRDefault="000613FB" w:rsidP="000613FB">
      <w:pPr>
        <w:pStyle w:val="11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36" w:name="_Toc130653758"/>
      <w:r w:rsidRPr="00D736D8">
        <w:rPr>
          <w:rFonts w:ascii="Times New Roman" w:hAnsi="Times New Roman" w:cs="Times New Roman"/>
          <w:b/>
          <w:color w:val="auto"/>
          <w:sz w:val="24"/>
          <w:szCs w:val="24"/>
        </w:rPr>
        <w:lastRenderedPageBreak/>
        <w:t>Список использованной литературы</w:t>
      </w:r>
      <w:bookmarkEnd w:id="36"/>
    </w:p>
    <w:p w14:paraId="0B62837C" w14:textId="701D036E" w:rsidR="00BF4E40" w:rsidRPr="00BF4E40" w:rsidRDefault="00BF4E40" w:rsidP="00BF4E40">
      <w:pPr>
        <w:spacing w:after="0" w:line="360" w:lineRule="auto"/>
        <w:jc w:val="both"/>
        <w:rPr>
          <w:sz w:val="24"/>
          <w:szCs w:val="24"/>
        </w:rPr>
      </w:pPr>
      <w:r w:rsidRPr="00BF4E40">
        <w:rPr>
          <w:sz w:val="24"/>
          <w:szCs w:val="24"/>
        </w:rPr>
        <w:t>1. Администрирование в Информационных системах. Беленькая, Малиновский, Яковенко. Учебное пособие для студ. высш. уч.</w:t>
      </w:r>
      <w:r w:rsidRPr="000F1113">
        <w:rPr>
          <w:sz w:val="24"/>
          <w:szCs w:val="24"/>
        </w:rPr>
        <w:t xml:space="preserve"> </w:t>
      </w:r>
      <w:r w:rsidRPr="00BF4E40">
        <w:rPr>
          <w:sz w:val="24"/>
          <w:szCs w:val="24"/>
        </w:rPr>
        <w:t>заведений. Москва. Горячая линия- Телеком, 2011. Утверждено УМО</w:t>
      </w:r>
      <w:r w:rsidRPr="000F1113">
        <w:rPr>
          <w:sz w:val="24"/>
          <w:szCs w:val="24"/>
        </w:rPr>
        <w:t xml:space="preserve"> </w:t>
      </w:r>
      <w:r w:rsidRPr="00BF4E40">
        <w:rPr>
          <w:sz w:val="24"/>
          <w:szCs w:val="24"/>
        </w:rPr>
        <w:t>МГТУ им. Баумана.</w:t>
      </w:r>
    </w:p>
    <w:p w14:paraId="5D5AE391" w14:textId="77777777" w:rsidR="00BF4E40" w:rsidRPr="00BF4E40" w:rsidRDefault="00BF4E40" w:rsidP="00BF4E40">
      <w:pPr>
        <w:spacing w:after="0" w:line="360" w:lineRule="auto"/>
        <w:jc w:val="both"/>
        <w:rPr>
          <w:sz w:val="24"/>
          <w:szCs w:val="24"/>
        </w:rPr>
      </w:pPr>
      <w:r w:rsidRPr="00BF4E40">
        <w:rPr>
          <w:sz w:val="24"/>
          <w:szCs w:val="24"/>
        </w:rPr>
        <w:t>2. Базы Данных. Томас Конноли, Каролин Бегг. Москва. Вильямс. 2003.</w:t>
      </w:r>
    </w:p>
    <w:p w14:paraId="5D1F342B" w14:textId="168F3349" w:rsidR="00BF4E40" w:rsidRPr="00BF4E40" w:rsidRDefault="00BF4E40" w:rsidP="00BF4E40">
      <w:pPr>
        <w:spacing w:after="0" w:line="360" w:lineRule="auto"/>
        <w:jc w:val="both"/>
        <w:rPr>
          <w:sz w:val="24"/>
          <w:szCs w:val="24"/>
        </w:rPr>
      </w:pPr>
      <w:r w:rsidRPr="00BF4E40">
        <w:rPr>
          <w:sz w:val="24"/>
          <w:szCs w:val="24"/>
        </w:rPr>
        <w:t>3. Введение в операционные системы. Д.В. Иртегов. Санкт-Петербург.</w:t>
      </w:r>
      <w:r w:rsidRPr="000F1113">
        <w:rPr>
          <w:sz w:val="24"/>
          <w:szCs w:val="24"/>
        </w:rPr>
        <w:t xml:space="preserve"> </w:t>
      </w:r>
      <w:r w:rsidRPr="00BF4E40">
        <w:rPr>
          <w:sz w:val="24"/>
          <w:szCs w:val="24"/>
        </w:rPr>
        <w:t>БХВ-Петербург. 2008. Учебное пособие для студ. высш. учебн.</w:t>
      </w:r>
      <w:r>
        <w:rPr>
          <w:sz w:val="24"/>
          <w:szCs w:val="24"/>
        </w:rPr>
        <w:t xml:space="preserve"> </w:t>
      </w:r>
      <w:r w:rsidRPr="00BF4E40">
        <w:rPr>
          <w:sz w:val="24"/>
          <w:szCs w:val="24"/>
        </w:rPr>
        <w:t>заведений.</w:t>
      </w:r>
    </w:p>
    <w:p w14:paraId="3CBF411B" w14:textId="0FEB34C7" w:rsidR="00BF4E40" w:rsidRPr="00BF4E40" w:rsidRDefault="00BF4E40" w:rsidP="00BF4E40">
      <w:pPr>
        <w:spacing w:after="0" w:line="360" w:lineRule="auto"/>
        <w:jc w:val="both"/>
        <w:rPr>
          <w:sz w:val="24"/>
          <w:szCs w:val="24"/>
        </w:rPr>
      </w:pPr>
      <w:r w:rsidRPr="00BF4E40">
        <w:rPr>
          <w:sz w:val="24"/>
          <w:szCs w:val="24"/>
        </w:rPr>
        <w:t>4. Основы сетевых технологий и высокоскоростной передачи данных.</w:t>
      </w:r>
      <w:r>
        <w:rPr>
          <w:sz w:val="24"/>
          <w:szCs w:val="24"/>
        </w:rPr>
        <w:t xml:space="preserve"> </w:t>
      </w:r>
      <w:r w:rsidRPr="00BF4E40">
        <w:rPr>
          <w:sz w:val="24"/>
          <w:szCs w:val="24"/>
        </w:rPr>
        <w:t>Часть 1. Учебное пособие для студ. высших учебных заведений.</w:t>
      </w:r>
      <w:r>
        <w:rPr>
          <w:sz w:val="24"/>
          <w:szCs w:val="24"/>
        </w:rPr>
        <w:t xml:space="preserve"> </w:t>
      </w:r>
      <w:r w:rsidRPr="00BF4E40">
        <w:rPr>
          <w:sz w:val="24"/>
          <w:szCs w:val="24"/>
        </w:rPr>
        <w:t>Докучаев, Беленькая, Яковенко. Москва. МТУСИ. 2009</w:t>
      </w:r>
    </w:p>
    <w:p w14:paraId="495C608C" w14:textId="6DCFD780" w:rsidR="00BF4E40" w:rsidRPr="00BF4E40" w:rsidRDefault="00BF4E40" w:rsidP="00BF4E40">
      <w:pPr>
        <w:spacing w:after="0" w:line="360" w:lineRule="auto"/>
        <w:jc w:val="both"/>
        <w:rPr>
          <w:sz w:val="24"/>
          <w:szCs w:val="24"/>
        </w:rPr>
      </w:pPr>
      <w:r w:rsidRPr="00BF4E40">
        <w:rPr>
          <w:sz w:val="24"/>
          <w:szCs w:val="24"/>
        </w:rPr>
        <w:t>5. Основы сетевых технологий и высокоскоростной передачи данных.</w:t>
      </w:r>
      <w:r>
        <w:rPr>
          <w:sz w:val="24"/>
          <w:szCs w:val="24"/>
        </w:rPr>
        <w:t xml:space="preserve"> </w:t>
      </w:r>
      <w:r w:rsidRPr="00BF4E40">
        <w:rPr>
          <w:sz w:val="24"/>
          <w:szCs w:val="24"/>
        </w:rPr>
        <w:t>Часть 2. Учебное пособие для студентов высших учебных заведений.</w:t>
      </w:r>
      <w:r>
        <w:rPr>
          <w:sz w:val="24"/>
          <w:szCs w:val="24"/>
        </w:rPr>
        <w:t xml:space="preserve"> </w:t>
      </w:r>
      <w:r w:rsidRPr="00BF4E40">
        <w:rPr>
          <w:sz w:val="24"/>
          <w:szCs w:val="24"/>
        </w:rPr>
        <w:t>Докучаев, Беленькая, Яковенко. Москва. МТУСИ. 2011. Утверждено</w:t>
      </w:r>
      <w:r>
        <w:rPr>
          <w:sz w:val="24"/>
          <w:szCs w:val="24"/>
        </w:rPr>
        <w:t xml:space="preserve"> </w:t>
      </w:r>
      <w:r w:rsidRPr="00BF4E40">
        <w:rPr>
          <w:sz w:val="24"/>
          <w:szCs w:val="24"/>
        </w:rPr>
        <w:t>УМО МТУСИ.</w:t>
      </w:r>
    </w:p>
    <w:p w14:paraId="77F0BA3D" w14:textId="77777777" w:rsidR="00BF4E40" w:rsidRPr="00BF4E40" w:rsidRDefault="00BF4E40" w:rsidP="00BF4E40">
      <w:pPr>
        <w:spacing w:after="0" w:line="360" w:lineRule="auto"/>
        <w:jc w:val="both"/>
        <w:rPr>
          <w:sz w:val="24"/>
          <w:szCs w:val="24"/>
        </w:rPr>
      </w:pPr>
      <w:r w:rsidRPr="00BF4E40">
        <w:rPr>
          <w:sz w:val="24"/>
          <w:szCs w:val="24"/>
        </w:rPr>
        <w:t>6. Волоконная оптика. Теория и практика. Бейли Д., Райт Э. «КудицОбраз», Москва, 2006.</w:t>
      </w:r>
    </w:p>
    <w:p w14:paraId="02A4CA1B" w14:textId="193D088D" w:rsidR="00BF4E40" w:rsidRPr="00BF4E40" w:rsidRDefault="00BF4E40" w:rsidP="00BF4E40">
      <w:pPr>
        <w:spacing w:after="0" w:line="360" w:lineRule="auto"/>
        <w:jc w:val="both"/>
        <w:rPr>
          <w:sz w:val="24"/>
          <w:szCs w:val="24"/>
        </w:rPr>
      </w:pPr>
      <w:r w:rsidRPr="00BF4E40">
        <w:rPr>
          <w:sz w:val="24"/>
          <w:szCs w:val="24"/>
        </w:rPr>
        <w:t>7. Информационная безопасность и защита информации. В.П. Мельников,</w:t>
      </w:r>
      <w:r>
        <w:rPr>
          <w:sz w:val="24"/>
          <w:szCs w:val="24"/>
        </w:rPr>
        <w:t xml:space="preserve"> </w:t>
      </w:r>
      <w:r w:rsidRPr="00BF4E40">
        <w:rPr>
          <w:sz w:val="24"/>
          <w:szCs w:val="24"/>
        </w:rPr>
        <w:t>С.А. Клейменов, А.М. Петраков. Москва. Академия. 2006. Учебное</w:t>
      </w:r>
      <w:r>
        <w:rPr>
          <w:sz w:val="24"/>
          <w:szCs w:val="24"/>
        </w:rPr>
        <w:t xml:space="preserve"> </w:t>
      </w:r>
      <w:r w:rsidRPr="00BF4E40">
        <w:rPr>
          <w:sz w:val="24"/>
          <w:szCs w:val="24"/>
        </w:rPr>
        <w:t>пособие для студ. высш. учебн. заведений.</w:t>
      </w:r>
    </w:p>
    <w:p w14:paraId="5E2009CC" w14:textId="57D341A0" w:rsidR="00BF4E40" w:rsidRPr="00BF4E40" w:rsidRDefault="00BF4E40" w:rsidP="00BF4E40">
      <w:pPr>
        <w:spacing w:after="0" w:line="360" w:lineRule="auto"/>
        <w:jc w:val="both"/>
        <w:rPr>
          <w:sz w:val="24"/>
          <w:szCs w:val="24"/>
        </w:rPr>
      </w:pPr>
      <w:r w:rsidRPr="00BF4E40">
        <w:rPr>
          <w:sz w:val="24"/>
          <w:szCs w:val="24"/>
        </w:rPr>
        <w:t>8. Информационные системы. О.Л. Голицина, Н.В. Максимов, И.И. Попов.</w:t>
      </w:r>
      <w:r>
        <w:rPr>
          <w:sz w:val="24"/>
          <w:szCs w:val="24"/>
        </w:rPr>
        <w:t xml:space="preserve"> </w:t>
      </w:r>
      <w:r w:rsidRPr="00BF4E40">
        <w:rPr>
          <w:sz w:val="24"/>
          <w:szCs w:val="24"/>
        </w:rPr>
        <w:t>Москва. Учебное пособие для студ. высш. учебн. Заведений. ФорумИнфра-М. 2007.</w:t>
      </w:r>
    </w:p>
    <w:p w14:paraId="32EC55AF" w14:textId="5918CCE7" w:rsidR="00BF4E40" w:rsidRPr="00BF4E40" w:rsidRDefault="00BF4E40" w:rsidP="00BF4E40">
      <w:pPr>
        <w:spacing w:after="0" w:line="360" w:lineRule="auto"/>
        <w:jc w:val="both"/>
        <w:rPr>
          <w:sz w:val="24"/>
          <w:szCs w:val="24"/>
        </w:rPr>
      </w:pPr>
      <w:r w:rsidRPr="00BF4E40">
        <w:rPr>
          <w:sz w:val="24"/>
          <w:szCs w:val="24"/>
        </w:rPr>
        <w:t>9. Компьютерные сети. Принципы, технологии, протоколы. В. Г. Олифер,</w:t>
      </w:r>
      <w:r>
        <w:rPr>
          <w:sz w:val="24"/>
          <w:szCs w:val="24"/>
        </w:rPr>
        <w:t xml:space="preserve"> </w:t>
      </w:r>
      <w:r w:rsidRPr="00BF4E40">
        <w:rPr>
          <w:sz w:val="24"/>
          <w:szCs w:val="24"/>
        </w:rPr>
        <w:t>Н. А. Олифер. Учебник для ВУЗОВ. Сакт-Петербург. Питер, 2006.</w:t>
      </w:r>
    </w:p>
    <w:p w14:paraId="3ED498FE" w14:textId="6945C52C" w:rsidR="00BF4E40" w:rsidRPr="00BF4E40" w:rsidRDefault="00BF4E40" w:rsidP="00BF4E40">
      <w:pPr>
        <w:spacing w:after="0" w:line="360" w:lineRule="auto"/>
        <w:jc w:val="both"/>
        <w:rPr>
          <w:sz w:val="24"/>
          <w:szCs w:val="24"/>
        </w:rPr>
      </w:pPr>
      <w:r w:rsidRPr="00BF4E40">
        <w:rPr>
          <w:sz w:val="24"/>
          <w:szCs w:val="24"/>
        </w:rPr>
        <w:t>10.Компьютерные сети. Протоколы и технологии Интернета. Столлингс В.,</w:t>
      </w:r>
      <w:r>
        <w:rPr>
          <w:sz w:val="24"/>
          <w:szCs w:val="24"/>
        </w:rPr>
        <w:t xml:space="preserve"> </w:t>
      </w:r>
      <w:r w:rsidRPr="00BF4E40">
        <w:rPr>
          <w:sz w:val="24"/>
          <w:szCs w:val="24"/>
        </w:rPr>
        <w:t>Санкт-Петербург, БХВ-Петербург, 2005.</w:t>
      </w:r>
      <w:r>
        <w:rPr>
          <w:sz w:val="24"/>
          <w:szCs w:val="24"/>
        </w:rPr>
        <w:t xml:space="preserve"> </w:t>
      </w:r>
      <w:r w:rsidRPr="00BF4E40">
        <w:rPr>
          <w:sz w:val="24"/>
          <w:szCs w:val="24"/>
        </w:rPr>
        <w:t>26</w:t>
      </w:r>
    </w:p>
    <w:p w14:paraId="57F2100E" w14:textId="6BFEA939" w:rsidR="00BF4E40" w:rsidRPr="00BF4E40" w:rsidRDefault="00BF4E40" w:rsidP="00BF4E40">
      <w:pPr>
        <w:spacing w:after="0" w:line="360" w:lineRule="auto"/>
        <w:jc w:val="both"/>
        <w:rPr>
          <w:sz w:val="24"/>
          <w:szCs w:val="24"/>
        </w:rPr>
      </w:pPr>
      <w:r w:rsidRPr="00BF4E40">
        <w:rPr>
          <w:sz w:val="24"/>
          <w:szCs w:val="24"/>
        </w:rPr>
        <w:t>11.NGOSS: Построение эффективных систем поддержки и эксплуатации</w:t>
      </w:r>
      <w:r>
        <w:rPr>
          <w:sz w:val="24"/>
          <w:szCs w:val="24"/>
        </w:rPr>
        <w:t xml:space="preserve"> </w:t>
      </w:r>
      <w:r w:rsidRPr="00BF4E40">
        <w:rPr>
          <w:sz w:val="24"/>
          <w:szCs w:val="24"/>
        </w:rPr>
        <w:t>сетей для оператора связи. Райли Дж., Москва. Альпина Бизнес Букс,</w:t>
      </w:r>
      <w:r>
        <w:rPr>
          <w:sz w:val="24"/>
          <w:szCs w:val="24"/>
        </w:rPr>
        <w:t xml:space="preserve"> </w:t>
      </w:r>
      <w:r w:rsidRPr="00BF4E40">
        <w:rPr>
          <w:sz w:val="24"/>
          <w:szCs w:val="24"/>
        </w:rPr>
        <w:t>2007.</w:t>
      </w:r>
    </w:p>
    <w:p w14:paraId="5C76D81A" w14:textId="08D7B3BD" w:rsidR="00BF4E40" w:rsidRPr="00BF4E40" w:rsidRDefault="00BF4E40" w:rsidP="00BF4E40">
      <w:pPr>
        <w:spacing w:after="0" w:line="360" w:lineRule="auto"/>
        <w:jc w:val="both"/>
        <w:rPr>
          <w:sz w:val="24"/>
          <w:szCs w:val="24"/>
        </w:rPr>
      </w:pPr>
      <w:r w:rsidRPr="00BF4E40">
        <w:rPr>
          <w:sz w:val="24"/>
          <w:szCs w:val="24"/>
        </w:rPr>
        <w:t>12.Основы передачи голосовых данных по сетям IP. Москва. Вильямс,</w:t>
      </w:r>
      <w:r>
        <w:rPr>
          <w:sz w:val="24"/>
          <w:szCs w:val="24"/>
        </w:rPr>
        <w:t xml:space="preserve"> </w:t>
      </w:r>
      <w:r w:rsidRPr="00BF4E40">
        <w:rPr>
          <w:sz w:val="24"/>
          <w:szCs w:val="24"/>
        </w:rPr>
        <w:t>2007.</w:t>
      </w:r>
    </w:p>
    <w:p w14:paraId="017F2B9B" w14:textId="4FF03A89" w:rsidR="00BF4E40" w:rsidRPr="00BF4E40" w:rsidRDefault="00BF4E40" w:rsidP="00BF4E40">
      <w:pPr>
        <w:spacing w:after="0" w:line="360" w:lineRule="auto"/>
        <w:jc w:val="both"/>
        <w:rPr>
          <w:sz w:val="24"/>
          <w:szCs w:val="24"/>
        </w:rPr>
      </w:pPr>
      <w:r w:rsidRPr="00BF4E40">
        <w:rPr>
          <w:sz w:val="24"/>
          <w:szCs w:val="24"/>
        </w:rPr>
        <w:t>13.Программно-технологический комплекс сопровождения СУБД ДИСОД.</w:t>
      </w:r>
      <w:r>
        <w:rPr>
          <w:sz w:val="24"/>
          <w:szCs w:val="24"/>
        </w:rPr>
        <w:t xml:space="preserve"> </w:t>
      </w:r>
      <w:r w:rsidRPr="00BF4E40">
        <w:rPr>
          <w:sz w:val="24"/>
          <w:szCs w:val="24"/>
        </w:rPr>
        <w:t>Прикладная информатика. Беленькая, Гейлер. Москва. Финансы и</w:t>
      </w:r>
      <w:r>
        <w:rPr>
          <w:sz w:val="24"/>
          <w:szCs w:val="24"/>
        </w:rPr>
        <w:t xml:space="preserve"> </w:t>
      </w:r>
      <w:r w:rsidRPr="00BF4E40">
        <w:rPr>
          <w:sz w:val="24"/>
          <w:szCs w:val="24"/>
        </w:rPr>
        <w:t>статистика. 1989.</w:t>
      </w:r>
    </w:p>
    <w:p w14:paraId="730EB4E5" w14:textId="51F6F85D" w:rsidR="00BF4E40" w:rsidRPr="00BF4E40" w:rsidRDefault="00BF4E40" w:rsidP="00BF4E40">
      <w:pPr>
        <w:spacing w:after="0" w:line="360" w:lineRule="auto"/>
        <w:jc w:val="both"/>
        <w:rPr>
          <w:sz w:val="24"/>
          <w:szCs w:val="24"/>
        </w:rPr>
      </w:pPr>
      <w:r w:rsidRPr="00BF4E40">
        <w:rPr>
          <w:sz w:val="24"/>
          <w:szCs w:val="24"/>
        </w:rPr>
        <w:t>14.Поиск неисправностей. Поддержка и восстановление. Бигелоу Стивен</w:t>
      </w:r>
      <w:r>
        <w:rPr>
          <w:sz w:val="24"/>
          <w:szCs w:val="24"/>
        </w:rPr>
        <w:t xml:space="preserve"> </w:t>
      </w:r>
      <w:r w:rsidRPr="00BF4E40">
        <w:rPr>
          <w:sz w:val="24"/>
          <w:szCs w:val="24"/>
        </w:rPr>
        <w:t>Дж., Санкт-Петербург, БХВ-Петербург, 2005.</w:t>
      </w:r>
    </w:p>
    <w:p w14:paraId="163EA314" w14:textId="77777777" w:rsidR="00BF4E40" w:rsidRPr="00BF4E40" w:rsidRDefault="00BF4E40" w:rsidP="00BF4E40">
      <w:pPr>
        <w:spacing w:after="0" w:line="360" w:lineRule="auto"/>
        <w:jc w:val="both"/>
        <w:rPr>
          <w:sz w:val="24"/>
          <w:szCs w:val="24"/>
        </w:rPr>
      </w:pPr>
      <w:r w:rsidRPr="00BF4E40">
        <w:rPr>
          <w:sz w:val="24"/>
          <w:szCs w:val="24"/>
        </w:rPr>
        <w:t>15.Полный справочник по Cisco. Москва. Вильямс, 2008.</w:t>
      </w:r>
    </w:p>
    <w:p w14:paraId="161BB7B7" w14:textId="306C3192" w:rsidR="00BF4E40" w:rsidRPr="00BF4E40" w:rsidRDefault="00BF4E40" w:rsidP="00BF4E40">
      <w:pPr>
        <w:spacing w:after="0" w:line="360" w:lineRule="auto"/>
        <w:jc w:val="both"/>
        <w:rPr>
          <w:sz w:val="24"/>
          <w:szCs w:val="24"/>
        </w:rPr>
      </w:pPr>
      <w:r w:rsidRPr="00BF4E40">
        <w:rPr>
          <w:sz w:val="24"/>
          <w:szCs w:val="24"/>
        </w:rPr>
        <w:t>16.Программа сетевой академии Cisco CCNA 3 и 4. Вспомогательное</w:t>
      </w:r>
      <w:r>
        <w:rPr>
          <w:sz w:val="24"/>
          <w:szCs w:val="24"/>
        </w:rPr>
        <w:t xml:space="preserve"> </w:t>
      </w:r>
      <w:r w:rsidRPr="00BF4E40">
        <w:rPr>
          <w:sz w:val="24"/>
          <w:szCs w:val="24"/>
        </w:rPr>
        <w:t>руководство. Москва.</w:t>
      </w:r>
      <w:r>
        <w:rPr>
          <w:sz w:val="24"/>
          <w:szCs w:val="24"/>
        </w:rPr>
        <w:t xml:space="preserve"> </w:t>
      </w:r>
      <w:r w:rsidRPr="00BF4E40">
        <w:rPr>
          <w:sz w:val="24"/>
          <w:szCs w:val="24"/>
        </w:rPr>
        <w:t>Вильямс, 2007.</w:t>
      </w:r>
    </w:p>
    <w:p w14:paraId="4BF6CFBD" w14:textId="106E0C99" w:rsidR="00BF4E40" w:rsidRPr="00BF4E40" w:rsidRDefault="00BF4E40" w:rsidP="00BF4E40">
      <w:pPr>
        <w:spacing w:after="0" w:line="360" w:lineRule="auto"/>
        <w:jc w:val="both"/>
        <w:rPr>
          <w:sz w:val="24"/>
          <w:szCs w:val="24"/>
        </w:rPr>
      </w:pPr>
      <w:r w:rsidRPr="00BF4E40">
        <w:rPr>
          <w:sz w:val="24"/>
          <w:szCs w:val="24"/>
        </w:rPr>
        <w:t>17.Программа сетевой подготовки Cisco CCNA 1 и 2. Вспомогательное</w:t>
      </w:r>
      <w:r>
        <w:rPr>
          <w:sz w:val="24"/>
          <w:szCs w:val="24"/>
        </w:rPr>
        <w:t xml:space="preserve"> </w:t>
      </w:r>
      <w:r w:rsidRPr="00BF4E40">
        <w:rPr>
          <w:sz w:val="24"/>
          <w:szCs w:val="24"/>
        </w:rPr>
        <w:t>руководство. Москва. Вильямс, 2007.</w:t>
      </w:r>
    </w:p>
    <w:p w14:paraId="6415ADB4" w14:textId="7F5D7F7D" w:rsidR="00BF4E40" w:rsidRPr="00BF4E40" w:rsidRDefault="00BF4E40" w:rsidP="00BF4E40">
      <w:pPr>
        <w:spacing w:after="0" w:line="360" w:lineRule="auto"/>
        <w:jc w:val="both"/>
        <w:rPr>
          <w:sz w:val="24"/>
          <w:szCs w:val="24"/>
        </w:rPr>
      </w:pPr>
      <w:r w:rsidRPr="00BF4E40">
        <w:rPr>
          <w:sz w:val="24"/>
          <w:szCs w:val="24"/>
        </w:rPr>
        <w:lastRenderedPageBreak/>
        <w:t>18.Проектирование структур баз данных. Т.Тиори, Дж. Фрай. Москва. Мир.</w:t>
      </w:r>
      <w:r w:rsidR="00826C9A">
        <w:rPr>
          <w:sz w:val="24"/>
          <w:szCs w:val="24"/>
        </w:rPr>
        <w:t xml:space="preserve"> </w:t>
      </w:r>
      <w:r w:rsidRPr="00BF4E40">
        <w:rPr>
          <w:sz w:val="24"/>
          <w:szCs w:val="24"/>
        </w:rPr>
        <w:t>1985.</w:t>
      </w:r>
    </w:p>
    <w:p w14:paraId="4EFDFAF1" w14:textId="62FDC6E2" w:rsidR="000613FB" w:rsidRPr="00D736D8" w:rsidRDefault="00BF4E40" w:rsidP="00BF4E40">
      <w:pPr>
        <w:spacing w:after="0" w:line="360" w:lineRule="auto"/>
        <w:jc w:val="both"/>
        <w:rPr>
          <w:sz w:val="24"/>
          <w:szCs w:val="24"/>
        </w:rPr>
      </w:pPr>
      <w:r w:rsidRPr="00BF4E40">
        <w:rPr>
          <w:sz w:val="24"/>
          <w:szCs w:val="24"/>
        </w:rPr>
        <w:t>19.Расширенная карта процессов деятельности телекоммуникационной</w:t>
      </w:r>
      <w:r w:rsidR="00826C9A">
        <w:rPr>
          <w:sz w:val="24"/>
          <w:szCs w:val="24"/>
        </w:rPr>
        <w:t xml:space="preserve"> </w:t>
      </w:r>
      <w:r w:rsidRPr="00BF4E40">
        <w:rPr>
          <w:sz w:val="24"/>
          <w:szCs w:val="24"/>
        </w:rPr>
        <w:t>компании: Учебное пособие. Самуйлов К.Е., Серебренникова Н.В.,</w:t>
      </w:r>
      <w:r w:rsidR="00826C9A">
        <w:rPr>
          <w:sz w:val="24"/>
          <w:szCs w:val="24"/>
        </w:rPr>
        <w:t xml:space="preserve"> </w:t>
      </w:r>
      <w:r w:rsidRPr="00BF4E40">
        <w:rPr>
          <w:sz w:val="24"/>
          <w:szCs w:val="24"/>
        </w:rPr>
        <w:t>Чукарин А.В., Яркина Н.В. Москва. Изд-во РУДН, 2008.</w:t>
      </w:r>
    </w:p>
    <w:sectPr w:rsidR="000613FB" w:rsidRPr="00D736D8" w:rsidSect="007A26C5">
      <w:footerReference w:type="default" r:id="rId12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3E6165" w14:textId="77777777" w:rsidR="00CC1EAC" w:rsidRDefault="00CC1EAC" w:rsidP="007A26C5">
      <w:pPr>
        <w:spacing w:after="0" w:line="240" w:lineRule="auto"/>
      </w:pPr>
      <w:r>
        <w:separator/>
      </w:r>
    </w:p>
  </w:endnote>
  <w:endnote w:type="continuationSeparator" w:id="0">
    <w:p w14:paraId="3FF78BD4" w14:textId="77777777" w:rsidR="00CC1EAC" w:rsidRDefault="00CC1EAC" w:rsidP="007A26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36679320"/>
      <w:docPartObj>
        <w:docPartGallery w:val="Page Numbers (Bottom of Page)"/>
        <w:docPartUnique/>
      </w:docPartObj>
    </w:sdtPr>
    <w:sdtEndPr/>
    <w:sdtContent>
      <w:p w14:paraId="35BE651C" w14:textId="6D63EE51" w:rsidR="007A26C5" w:rsidRDefault="007A26C5">
        <w:pPr>
          <w:pStyle w:val="a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D0217">
          <w:rPr>
            <w:noProof/>
          </w:rPr>
          <w:t>2</w:t>
        </w:r>
        <w:r>
          <w:fldChar w:fldCharType="end"/>
        </w:r>
      </w:p>
    </w:sdtContent>
  </w:sdt>
  <w:p w14:paraId="378C3B62" w14:textId="77777777" w:rsidR="007A26C5" w:rsidRDefault="007A26C5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F2F7DF" w14:textId="77777777" w:rsidR="00CC1EAC" w:rsidRDefault="00CC1EAC" w:rsidP="007A26C5">
      <w:pPr>
        <w:spacing w:after="0" w:line="240" w:lineRule="auto"/>
      </w:pPr>
      <w:r>
        <w:separator/>
      </w:r>
    </w:p>
  </w:footnote>
  <w:footnote w:type="continuationSeparator" w:id="0">
    <w:p w14:paraId="6C71AF0E" w14:textId="77777777" w:rsidR="00CC1EAC" w:rsidRDefault="00CC1EAC" w:rsidP="007A26C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5C2F28"/>
    <w:multiLevelType w:val="hybridMultilevel"/>
    <w:tmpl w:val="C026E8F4"/>
    <w:lvl w:ilvl="0" w:tplc="2AD455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AE4CE2"/>
    <w:multiLevelType w:val="hybridMultilevel"/>
    <w:tmpl w:val="84647FF0"/>
    <w:lvl w:ilvl="0" w:tplc="2AD4559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E3E574F"/>
    <w:multiLevelType w:val="hybridMultilevel"/>
    <w:tmpl w:val="4E1E345E"/>
    <w:lvl w:ilvl="0" w:tplc="2AD455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B24994"/>
    <w:multiLevelType w:val="hybridMultilevel"/>
    <w:tmpl w:val="0E02DD20"/>
    <w:lvl w:ilvl="0" w:tplc="2AD455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D5756B"/>
    <w:multiLevelType w:val="hybridMultilevel"/>
    <w:tmpl w:val="A90E16FA"/>
    <w:lvl w:ilvl="0" w:tplc="2AD4559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29F134E9"/>
    <w:multiLevelType w:val="hybridMultilevel"/>
    <w:tmpl w:val="3B208EA8"/>
    <w:lvl w:ilvl="0" w:tplc="2AD455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F4700A"/>
    <w:multiLevelType w:val="hybridMultilevel"/>
    <w:tmpl w:val="1242C506"/>
    <w:lvl w:ilvl="0" w:tplc="2AD455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EE4DEB"/>
    <w:multiLevelType w:val="hybridMultilevel"/>
    <w:tmpl w:val="09E26344"/>
    <w:lvl w:ilvl="0" w:tplc="2AD455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967CFB"/>
    <w:multiLevelType w:val="hybridMultilevel"/>
    <w:tmpl w:val="02BE799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7B3D38"/>
    <w:multiLevelType w:val="hybridMultilevel"/>
    <w:tmpl w:val="88B284C2"/>
    <w:lvl w:ilvl="0" w:tplc="2AD455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691075D"/>
    <w:multiLevelType w:val="hybridMultilevel"/>
    <w:tmpl w:val="33F24216"/>
    <w:lvl w:ilvl="0" w:tplc="2AD455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9E0CF9"/>
    <w:multiLevelType w:val="hybridMultilevel"/>
    <w:tmpl w:val="A6B29946"/>
    <w:lvl w:ilvl="0" w:tplc="2AD455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9480758"/>
    <w:multiLevelType w:val="hybridMultilevel"/>
    <w:tmpl w:val="BB623044"/>
    <w:lvl w:ilvl="0" w:tplc="2AD455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05815E8"/>
    <w:multiLevelType w:val="hybridMultilevel"/>
    <w:tmpl w:val="FD4AB626"/>
    <w:lvl w:ilvl="0" w:tplc="6B1CA7C8">
      <w:start w:val="1"/>
      <w:numFmt w:val="bullet"/>
      <w:pStyle w:val="a"/>
      <w:lvlText w:val="-"/>
      <w:lvlJc w:val="left"/>
      <w:pPr>
        <w:tabs>
          <w:tab w:val="num" w:pos="789"/>
        </w:tabs>
        <w:ind w:left="-141" w:firstLine="709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4812899"/>
    <w:multiLevelType w:val="hybridMultilevel"/>
    <w:tmpl w:val="71A67464"/>
    <w:lvl w:ilvl="0" w:tplc="2AD455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8016708"/>
    <w:multiLevelType w:val="hybridMultilevel"/>
    <w:tmpl w:val="C22462A4"/>
    <w:lvl w:ilvl="0" w:tplc="2AD455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F841D5B"/>
    <w:multiLevelType w:val="hybridMultilevel"/>
    <w:tmpl w:val="C100BBF4"/>
    <w:lvl w:ilvl="0" w:tplc="2AD455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0946A04"/>
    <w:multiLevelType w:val="hybridMultilevel"/>
    <w:tmpl w:val="848A48FA"/>
    <w:lvl w:ilvl="0" w:tplc="358CCCA4">
      <w:start w:val="1"/>
      <w:numFmt w:val="decimal"/>
      <w:lvlText w:val="1.%1 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467B98"/>
    <w:multiLevelType w:val="hybridMultilevel"/>
    <w:tmpl w:val="8E18C694"/>
    <w:lvl w:ilvl="0" w:tplc="358CCCA4">
      <w:start w:val="1"/>
      <w:numFmt w:val="decimal"/>
      <w:lvlText w:val="1.%1 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5F70FB8"/>
    <w:multiLevelType w:val="hybridMultilevel"/>
    <w:tmpl w:val="7BC0D85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9547FA8"/>
    <w:multiLevelType w:val="hybridMultilevel"/>
    <w:tmpl w:val="2AE84CA0"/>
    <w:lvl w:ilvl="0" w:tplc="2AD455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ED650DE"/>
    <w:multiLevelType w:val="multilevel"/>
    <w:tmpl w:val="0C9E55BE"/>
    <w:lvl w:ilvl="0">
      <w:start w:val="1"/>
      <w:numFmt w:val="decimal"/>
      <w:pStyle w:val="1"/>
      <w:suff w:val="space"/>
      <w:lvlText w:val="%1"/>
      <w:lvlJc w:val="left"/>
      <w:pPr>
        <w:ind w:left="709" w:firstLine="0"/>
      </w:pPr>
      <w:rPr>
        <w:rFonts w:ascii="Times New Roman" w:hAnsi="Times New Roman" w:cs="Times New Roman" w:hint="default"/>
        <w:b/>
        <w:i w:val="0"/>
        <w:sz w:val="28"/>
        <w:szCs w:val="28"/>
      </w:rPr>
    </w:lvl>
    <w:lvl w:ilvl="1">
      <w:start w:val="1"/>
      <w:numFmt w:val="decimal"/>
      <w:pStyle w:val="2"/>
      <w:suff w:val="space"/>
      <w:lvlText w:val="%1.%2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auto"/>
        <w:sz w:val="28"/>
        <w:szCs w:val="28"/>
        <w:u w:val="none"/>
        <w:effect w:val="none"/>
      </w:rPr>
    </w:lvl>
    <w:lvl w:ilvl="2">
      <w:start w:val="1"/>
      <w:numFmt w:val="decimal"/>
      <w:pStyle w:val="3"/>
      <w:suff w:val="space"/>
      <w:lvlText w:val="%1.%2.%3"/>
      <w:lvlJc w:val="left"/>
      <w:pPr>
        <w:snapToGrid w:val="0"/>
        <w:ind w:left="2977" w:firstLine="709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webHidden w:val="0"/>
        <w:color w:val="000000"/>
        <w:spacing w:val="0"/>
        <w:w w:val="1"/>
        <w:kern w:val="0"/>
        <w:position w:val="0"/>
        <w:szCs w:val="2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4"/>
      <w:suff w:val="space"/>
      <w:lvlText w:val="%1.%2.%3.%4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auto"/>
        <w:sz w:val="28"/>
        <w:szCs w:val="28"/>
        <w:u w:val="none"/>
        <w:effect w:val="none"/>
      </w:rPr>
    </w:lvl>
    <w:lvl w:ilvl="4">
      <w:start w:val="1"/>
      <w:numFmt w:val="russianLower"/>
      <w:pStyle w:val="a0"/>
      <w:suff w:val="space"/>
      <w:lvlText w:val="%5)"/>
      <w:lvlJc w:val="left"/>
      <w:pPr>
        <w:ind w:left="1440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auto"/>
        <w:sz w:val="28"/>
        <w:szCs w:val="28"/>
        <w:u w:val="none"/>
        <w:effect w:val="none"/>
      </w:rPr>
    </w:lvl>
    <w:lvl w:ilvl="5">
      <w:start w:val="1"/>
      <w:numFmt w:val="decimal"/>
      <w:pStyle w:val="10"/>
      <w:suff w:val="space"/>
      <w:lvlText w:val="%6)"/>
      <w:lvlJc w:val="left"/>
      <w:pPr>
        <w:ind w:left="1701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auto"/>
        <w:sz w:val="28"/>
        <w:szCs w:val="28"/>
        <w:u w:val="none"/>
        <w:effect w:val="none"/>
      </w:rPr>
    </w:lvl>
    <w:lvl w:ilvl="6">
      <w:start w:val="1"/>
      <w:numFmt w:val="none"/>
      <w:lvlText w:val=""/>
      <w:lvlJc w:val="left"/>
      <w:pPr>
        <w:ind w:left="-32767" w:firstLine="0"/>
      </w:pPr>
    </w:lvl>
    <w:lvl w:ilvl="7">
      <w:start w:val="1"/>
      <w:numFmt w:val="none"/>
      <w:lvlText w:val=""/>
      <w:lvlJc w:val="left"/>
      <w:pPr>
        <w:ind w:left="-32767" w:firstLine="0"/>
      </w:pPr>
    </w:lvl>
    <w:lvl w:ilvl="8">
      <w:start w:val="1"/>
      <w:numFmt w:val="none"/>
      <w:lvlText w:val=""/>
      <w:lvlJc w:val="left"/>
      <w:pPr>
        <w:ind w:left="-32767" w:firstLine="0"/>
      </w:pPr>
    </w:lvl>
  </w:abstractNum>
  <w:abstractNum w:abstractNumId="22" w15:restartNumberingAfterBreak="0">
    <w:nsid w:val="71E5336A"/>
    <w:multiLevelType w:val="hybridMultilevel"/>
    <w:tmpl w:val="11C4F5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25A4301"/>
    <w:multiLevelType w:val="hybridMultilevel"/>
    <w:tmpl w:val="A3D4828A"/>
    <w:lvl w:ilvl="0" w:tplc="76A8829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56F44B58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C28871D0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B8ECDCD6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A5CAAFDC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1D861108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AEF8F5EE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56E0226A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AF4CAC20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309630E"/>
    <w:multiLevelType w:val="hybridMultilevel"/>
    <w:tmpl w:val="91E8166A"/>
    <w:lvl w:ilvl="0" w:tplc="2AD455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6D21960"/>
    <w:multiLevelType w:val="hybridMultilevel"/>
    <w:tmpl w:val="667E63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8103DFC"/>
    <w:multiLevelType w:val="hybridMultilevel"/>
    <w:tmpl w:val="71E02B82"/>
    <w:lvl w:ilvl="0" w:tplc="2AD455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8E96516"/>
    <w:multiLevelType w:val="hybridMultilevel"/>
    <w:tmpl w:val="924C02BC"/>
    <w:lvl w:ilvl="0" w:tplc="2AD455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23"/>
  </w:num>
  <w:num w:numId="3">
    <w:abstractNumId w:val="17"/>
  </w:num>
  <w:num w:numId="4">
    <w:abstractNumId w:val="18"/>
  </w:num>
  <w:num w:numId="5">
    <w:abstractNumId w:val="9"/>
  </w:num>
  <w:num w:numId="6">
    <w:abstractNumId w:val="11"/>
  </w:num>
  <w:num w:numId="7">
    <w:abstractNumId w:val="6"/>
  </w:num>
  <w:num w:numId="8">
    <w:abstractNumId w:val="27"/>
  </w:num>
  <w:num w:numId="9">
    <w:abstractNumId w:val="15"/>
  </w:num>
  <w:num w:numId="10">
    <w:abstractNumId w:val="2"/>
  </w:num>
  <w:num w:numId="11">
    <w:abstractNumId w:val="26"/>
  </w:num>
  <w:num w:numId="12">
    <w:abstractNumId w:val="7"/>
  </w:num>
  <w:num w:numId="13">
    <w:abstractNumId w:val="10"/>
  </w:num>
  <w:num w:numId="14">
    <w:abstractNumId w:val="20"/>
  </w:num>
  <w:num w:numId="15">
    <w:abstractNumId w:val="12"/>
  </w:num>
  <w:num w:numId="16">
    <w:abstractNumId w:val="16"/>
  </w:num>
  <w:num w:numId="17">
    <w:abstractNumId w:val="0"/>
  </w:num>
  <w:num w:numId="18">
    <w:abstractNumId w:val="19"/>
  </w:num>
  <w:num w:numId="19">
    <w:abstractNumId w:val="5"/>
  </w:num>
  <w:num w:numId="20">
    <w:abstractNumId w:val="25"/>
  </w:num>
  <w:num w:numId="21">
    <w:abstractNumId w:val="24"/>
  </w:num>
  <w:num w:numId="22">
    <w:abstractNumId w:val="8"/>
  </w:num>
  <w:num w:numId="23">
    <w:abstractNumId w:val="14"/>
  </w:num>
  <w:num w:numId="24">
    <w:abstractNumId w:val="3"/>
  </w:num>
  <w:num w:numId="25">
    <w:abstractNumId w:val="4"/>
  </w:num>
  <w:num w:numId="26">
    <w:abstractNumId w:val="1"/>
  </w:num>
  <w:num w:numId="27">
    <w:abstractNumId w:val="13"/>
  </w:num>
  <w:num w:numId="2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22A0"/>
    <w:rsid w:val="00003571"/>
    <w:rsid w:val="00006F74"/>
    <w:rsid w:val="000613FB"/>
    <w:rsid w:val="00072B87"/>
    <w:rsid w:val="000A6C9C"/>
    <w:rsid w:val="000B50AC"/>
    <w:rsid w:val="000B5CF7"/>
    <w:rsid w:val="000B6726"/>
    <w:rsid w:val="000D2DCA"/>
    <w:rsid w:val="000E1F75"/>
    <w:rsid w:val="000F1113"/>
    <w:rsid w:val="000F73CF"/>
    <w:rsid w:val="00114A90"/>
    <w:rsid w:val="001472D8"/>
    <w:rsid w:val="00152992"/>
    <w:rsid w:val="0015602C"/>
    <w:rsid w:val="001A1D01"/>
    <w:rsid w:val="001C3B02"/>
    <w:rsid w:val="0020312E"/>
    <w:rsid w:val="00257150"/>
    <w:rsid w:val="00502CC5"/>
    <w:rsid w:val="00534EED"/>
    <w:rsid w:val="00535600"/>
    <w:rsid w:val="00553BD9"/>
    <w:rsid w:val="005A52AC"/>
    <w:rsid w:val="006004E8"/>
    <w:rsid w:val="00602DBD"/>
    <w:rsid w:val="006232AC"/>
    <w:rsid w:val="00640E65"/>
    <w:rsid w:val="00684692"/>
    <w:rsid w:val="006D4F59"/>
    <w:rsid w:val="006D5571"/>
    <w:rsid w:val="006E2E20"/>
    <w:rsid w:val="007A26C5"/>
    <w:rsid w:val="007C1FE0"/>
    <w:rsid w:val="007D370B"/>
    <w:rsid w:val="007E4C5A"/>
    <w:rsid w:val="00826C9A"/>
    <w:rsid w:val="008F3FA1"/>
    <w:rsid w:val="00982D5F"/>
    <w:rsid w:val="009C248C"/>
    <w:rsid w:val="009E4EB7"/>
    <w:rsid w:val="009E76D6"/>
    <w:rsid w:val="00A522A0"/>
    <w:rsid w:val="00A76E36"/>
    <w:rsid w:val="00A94460"/>
    <w:rsid w:val="00AC0E33"/>
    <w:rsid w:val="00B069A2"/>
    <w:rsid w:val="00B6128F"/>
    <w:rsid w:val="00BA0966"/>
    <w:rsid w:val="00BA7B8F"/>
    <w:rsid w:val="00BB74AC"/>
    <w:rsid w:val="00BF4E40"/>
    <w:rsid w:val="00BF5FD3"/>
    <w:rsid w:val="00C840E2"/>
    <w:rsid w:val="00CA706B"/>
    <w:rsid w:val="00CB7CD5"/>
    <w:rsid w:val="00CC1EAC"/>
    <w:rsid w:val="00CF7E88"/>
    <w:rsid w:val="00D62D80"/>
    <w:rsid w:val="00D736D8"/>
    <w:rsid w:val="00D7763E"/>
    <w:rsid w:val="00D77FAC"/>
    <w:rsid w:val="00D817EA"/>
    <w:rsid w:val="00D95D9E"/>
    <w:rsid w:val="00DB199B"/>
    <w:rsid w:val="00E04032"/>
    <w:rsid w:val="00E27365"/>
    <w:rsid w:val="00E40959"/>
    <w:rsid w:val="00E47B58"/>
    <w:rsid w:val="00E71AEC"/>
    <w:rsid w:val="00EC6920"/>
    <w:rsid w:val="00ED38C1"/>
    <w:rsid w:val="00F55891"/>
    <w:rsid w:val="00F95BA2"/>
    <w:rsid w:val="00FA2EF2"/>
    <w:rsid w:val="00FD0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217615"/>
  <w15:chartTrackingRefBased/>
  <w15:docId w15:val="{9E657ADD-3C96-4A60-A635-E4C4EECF98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CF7E88"/>
    <w:rPr>
      <w:rFonts w:ascii="Times New Roman" w:hAnsi="Times New Roman" w:cs="Times New Roman"/>
      <w:sz w:val="28"/>
    </w:rPr>
  </w:style>
  <w:style w:type="paragraph" w:styleId="11">
    <w:name w:val="heading 1"/>
    <w:basedOn w:val="a1"/>
    <w:next w:val="a1"/>
    <w:link w:val="12"/>
    <w:uiPriority w:val="9"/>
    <w:qFormat/>
    <w:rsid w:val="00E4095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0">
    <w:name w:val="heading 2"/>
    <w:basedOn w:val="a1"/>
    <w:next w:val="a1"/>
    <w:link w:val="21"/>
    <w:uiPriority w:val="9"/>
    <w:unhideWhenUsed/>
    <w:qFormat/>
    <w:rsid w:val="000B5CF7"/>
    <w:pPr>
      <w:keepNext/>
      <w:keepLines/>
      <w:spacing w:before="40" w:after="0" w:line="276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Title"/>
    <w:basedOn w:val="a1"/>
    <w:next w:val="a1"/>
    <w:link w:val="a6"/>
    <w:uiPriority w:val="10"/>
    <w:qFormat/>
    <w:rsid w:val="00E40959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6">
    <w:name w:val="Заголовок Знак"/>
    <w:basedOn w:val="a2"/>
    <w:link w:val="a5"/>
    <w:uiPriority w:val="10"/>
    <w:rsid w:val="00E409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2">
    <w:name w:val="Заголовок 1 Знак"/>
    <w:basedOn w:val="a2"/>
    <w:link w:val="11"/>
    <w:uiPriority w:val="9"/>
    <w:rsid w:val="00E4095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styleId="a7">
    <w:name w:val="Table Grid"/>
    <w:basedOn w:val="a3"/>
    <w:uiPriority w:val="59"/>
    <w:rsid w:val="00E40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caption"/>
    <w:basedOn w:val="a1"/>
    <w:next w:val="a1"/>
    <w:uiPriority w:val="35"/>
    <w:unhideWhenUsed/>
    <w:qFormat/>
    <w:rsid w:val="00A94460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a9">
    <w:name w:val="Normal (Web)"/>
    <w:basedOn w:val="a1"/>
    <w:uiPriority w:val="99"/>
    <w:rsid w:val="009E76D6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customStyle="1" w:styleId="21">
    <w:name w:val="Заголовок 2 Знак"/>
    <w:basedOn w:val="a2"/>
    <w:link w:val="20"/>
    <w:uiPriority w:val="9"/>
    <w:rsid w:val="000B5CF7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a">
    <w:name w:val="TOC Heading"/>
    <w:basedOn w:val="11"/>
    <w:next w:val="a1"/>
    <w:uiPriority w:val="39"/>
    <w:unhideWhenUsed/>
    <w:qFormat/>
    <w:rsid w:val="000613FB"/>
    <w:pPr>
      <w:outlineLvl w:val="9"/>
    </w:pPr>
    <w:rPr>
      <w:lang w:eastAsia="ru-RU"/>
    </w:rPr>
  </w:style>
  <w:style w:type="paragraph" w:styleId="13">
    <w:name w:val="toc 1"/>
    <w:basedOn w:val="a1"/>
    <w:next w:val="a1"/>
    <w:autoRedefine/>
    <w:uiPriority w:val="39"/>
    <w:unhideWhenUsed/>
    <w:rsid w:val="000613FB"/>
    <w:pPr>
      <w:spacing w:after="100"/>
    </w:pPr>
  </w:style>
  <w:style w:type="character" w:styleId="ab">
    <w:name w:val="Hyperlink"/>
    <w:basedOn w:val="a2"/>
    <w:uiPriority w:val="99"/>
    <w:unhideWhenUsed/>
    <w:rsid w:val="000613FB"/>
    <w:rPr>
      <w:color w:val="0563C1" w:themeColor="hyperlink"/>
      <w:u w:val="single"/>
    </w:rPr>
  </w:style>
  <w:style w:type="paragraph" w:styleId="ac">
    <w:name w:val="List Paragraph"/>
    <w:basedOn w:val="a1"/>
    <w:uiPriority w:val="34"/>
    <w:qFormat/>
    <w:rsid w:val="000613FB"/>
    <w:pPr>
      <w:ind w:left="720"/>
      <w:contextualSpacing/>
    </w:pPr>
  </w:style>
  <w:style w:type="paragraph" w:styleId="ad">
    <w:name w:val="header"/>
    <w:basedOn w:val="a1"/>
    <w:link w:val="ae"/>
    <w:uiPriority w:val="99"/>
    <w:unhideWhenUsed/>
    <w:rsid w:val="007A26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2"/>
    <w:link w:val="ad"/>
    <w:uiPriority w:val="99"/>
    <w:rsid w:val="007A26C5"/>
    <w:rPr>
      <w:rFonts w:ascii="Times New Roman" w:hAnsi="Times New Roman" w:cs="Times New Roman"/>
      <w:sz w:val="28"/>
    </w:rPr>
  </w:style>
  <w:style w:type="paragraph" w:styleId="af">
    <w:name w:val="footer"/>
    <w:basedOn w:val="a1"/>
    <w:link w:val="af0"/>
    <w:uiPriority w:val="99"/>
    <w:unhideWhenUsed/>
    <w:rsid w:val="007A26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2"/>
    <w:link w:val="af"/>
    <w:uiPriority w:val="99"/>
    <w:rsid w:val="007A26C5"/>
    <w:rPr>
      <w:rFonts w:ascii="Times New Roman" w:hAnsi="Times New Roman" w:cs="Times New Roman"/>
      <w:sz w:val="28"/>
    </w:rPr>
  </w:style>
  <w:style w:type="paragraph" w:styleId="a">
    <w:name w:val="List"/>
    <w:basedOn w:val="a1"/>
    <w:unhideWhenUsed/>
    <w:qFormat/>
    <w:rsid w:val="00D736D8"/>
    <w:pPr>
      <w:numPr>
        <w:numId w:val="27"/>
      </w:numPr>
      <w:spacing w:after="0" w:line="360" w:lineRule="auto"/>
      <w:jc w:val="both"/>
    </w:pPr>
    <w:rPr>
      <w:rFonts w:eastAsia="Times New Roman"/>
      <w:szCs w:val="28"/>
      <w:lang w:eastAsia="ru-RU"/>
    </w:rPr>
  </w:style>
  <w:style w:type="paragraph" w:styleId="af1">
    <w:name w:val="Body Text"/>
    <w:basedOn w:val="a1"/>
    <w:link w:val="af2"/>
    <w:semiHidden/>
    <w:unhideWhenUsed/>
    <w:qFormat/>
    <w:rsid w:val="00D736D8"/>
    <w:pPr>
      <w:spacing w:after="0" w:line="360" w:lineRule="auto"/>
    </w:pPr>
    <w:rPr>
      <w:rFonts w:eastAsia="Times New Roman"/>
      <w:szCs w:val="24"/>
      <w:lang w:eastAsia="ru-RU"/>
    </w:rPr>
  </w:style>
  <w:style w:type="character" w:customStyle="1" w:styleId="af2">
    <w:name w:val="Основной текст Знак"/>
    <w:basedOn w:val="a2"/>
    <w:link w:val="af1"/>
    <w:semiHidden/>
    <w:rsid w:val="00D736D8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2">
    <w:name w:val="Пукнт_2 Знак"/>
    <w:link w:val="2"/>
    <w:locked/>
    <w:rsid w:val="00D736D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2">
    <w:name w:val="Пукнт_2"/>
    <w:basedOn w:val="af1"/>
    <w:link w:val="22"/>
    <w:qFormat/>
    <w:rsid w:val="00D736D8"/>
    <w:pPr>
      <w:numPr>
        <w:ilvl w:val="1"/>
        <w:numId w:val="28"/>
      </w:numPr>
      <w:spacing w:before="120"/>
      <w:jc w:val="both"/>
    </w:pPr>
  </w:style>
  <w:style w:type="paragraph" w:customStyle="1" w:styleId="3">
    <w:name w:val="Пункт_3"/>
    <w:basedOn w:val="af1"/>
    <w:qFormat/>
    <w:rsid w:val="00D736D8"/>
    <w:pPr>
      <w:numPr>
        <w:ilvl w:val="2"/>
        <w:numId w:val="28"/>
      </w:numPr>
      <w:spacing w:before="60"/>
      <w:jc w:val="both"/>
    </w:pPr>
  </w:style>
  <w:style w:type="paragraph" w:customStyle="1" w:styleId="4">
    <w:name w:val="Пункт_4"/>
    <w:basedOn w:val="af1"/>
    <w:qFormat/>
    <w:rsid w:val="00D736D8"/>
    <w:pPr>
      <w:numPr>
        <w:ilvl w:val="3"/>
        <w:numId w:val="28"/>
      </w:numPr>
      <w:jc w:val="both"/>
    </w:pPr>
  </w:style>
  <w:style w:type="paragraph" w:customStyle="1" w:styleId="a0">
    <w:name w:val="Список а)"/>
    <w:basedOn w:val="af1"/>
    <w:rsid w:val="00D736D8"/>
    <w:pPr>
      <w:numPr>
        <w:ilvl w:val="4"/>
        <w:numId w:val="28"/>
      </w:numPr>
      <w:spacing w:before="307" w:line="326" w:lineRule="exact"/>
      <w:jc w:val="both"/>
    </w:pPr>
  </w:style>
  <w:style w:type="paragraph" w:customStyle="1" w:styleId="10">
    <w:name w:val="Список 1)"/>
    <w:basedOn w:val="af1"/>
    <w:rsid w:val="00D736D8"/>
    <w:pPr>
      <w:numPr>
        <w:ilvl w:val="5"/>
        <w:numId w:val="28"/>
      </w:numPr>
      <w:spacing w:before="307" w:line="326" w:lineRule="exact"/>
      <w:contextualSpacing/>
      <w:jc w:val="both"/>
    </w:pPr>
  </w:style>
  <w:style w:type="character" w:customStyle="1" w:styleId="14">
    <w:name w:val="Пункт_1 Знак"/>
    <w:link w:val="1"/>
    <w:locked/>
    <w:rsid w:val="00D736D8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customStyle="1" w:styleId="1">
    <w:name w:val="Пункт_1"/>
    <w:basedOn w:val="11"/>
    <w:link w:val="14"/>
    <w:qFormat/>
    <w:rsid w:val="00D736D8"/>
    <w:pPr>
      <w:numPr>
        <w:numId w:val="28"/>
      </w:numPr>
      <w:spacing w:before="0" w:line="360" w:lineRule="auto"/>
      <w:jc w:val="both"/>
    </w:pPr>
    <w:rPr>
      <w:rFonts w:ascii="Times New Roman" w:eastAsia="Times New Roman" w:hAnsi="Times New Roman" w:cs="Times New Roman"/>
      <w:b/>
      <w:color w:val="auto"/>
      <w:sz w:val="28"/>
      <w:szCs w:val="24"/>
      <w:lang w:eastAsia="ru-RU"/>
    </w:rPr>
  </w:style>
  <w:style w:type="paragraph" w:customStyle="1" w:styleId="Standard">
    <w:name w:val="Standard"/>
    <w:rsid w:val="000D2DCA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Default">
    <w:name w:val="Default"/>
    <w:rsid w:val="000D2DCA"/>
    <w:pPr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62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4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8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93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09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8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F41D28-29D9-495D-BF45-38FC48BA2C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24</Pages>
  <Words>5114</Words>
  <Characters>29153</Characters>
  <Application>Microsoft Office Word</Application>
  <DocSecurity>0</DocSecurity>
  <Lines>242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Barsegyan Araik</dc:creator>
  <cp:keywords/>
  <dc:description/>
  <cp:lastModifiedBy>Вадим Савушкин</cp:lastModifiedBy>
  <cp:revision>5</cp:revision>
  <dcterms:created xsi:type="dcterms:W3CDTF">2023-03-25T13:24:00Z</dcterms:created>
  <dcterms:modified xsi:type="dcterms:W3CDTF">2023-03-27T14:10:00Z</dcterms:modified>
</cp:coreProperties>
</file>