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E5F6F" w14:textId="77777777" w:rsidR="00B54CE6" w:rsidRPr="001B4023" w:rsidRDefault="00B54CE6" w:rsidP="001B40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4023">
        <w:rPr>
          <w:rFonts w:ascii="Times New Roman" w:hAnsi="Times New Roman" w:cs="Times New Roman"/>
          <w:sz w:val="32"/>
          <w:szCs w:val="32"/>
        </w:rPr>
        <w:t>Министерство науки и высшего образования Российской Федерации</w:t>
      </w:r>
    </w:p>
    <w:p w14:paraId="0A5FE7A4" w14:textId="77777777" w:rsidR="00B54CE6" w:rsidRPr="001B4023" w:rsidRDefault="00B54CE6" w:rsidP="00B54CE6">
      <w:pPr>
        <w:suppressAutoHyphens/>
        <w:spacing w:after="0" w:line="240" w:lineRule="auto"/>
        <w:jc w:val="center"/>
        <w:rPr>
          <w:rFonts w:ascii="Times New Roman" w:hAnsi="Times New Roman" w:cs="Times New Roman"/>
          <w:spacing w:val="-6"/>
          <w:sz w:val="32"/>
          <w:szCs w:val="32"/>
        </w:rPr>
      </w:pPr>
    </w:p>
    <w:p w14:paraId="1C46288A" w14:textId="77777777" w:rsidR="00B54CE6" w:rsidRPr="001B4023" w:rsidRDefault="00B54CE6" w:rsidP="00B54CE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4023">
        <w:rPr>
          <w:rFonts w:ascii="Times New Roman" w:hAnsi="Times New Roman" w:cs="Times New Roman"/>
          <w:spacing w:val="-6"/>
          <w:sz w:val="32"/>
          <w:szCs w:val="32"/>
        </w:rPr>
        <w:t>Федеральное государственное бюджетное образовательное учреждение</w:t>
      </w:r>
      <w:r w:rsidRPr="001B4023">
        <w:rPr>
          <w:rFonts w:ascii="Times New Roman" w:hAnsi="Times New Roman" w:cs="Times New Roman"/>
          <w:spacing w:val="-6"/>
          <w:sz w:val="32"/>
          <w:szCs w:val="32"/>
        </w:rPr>
        <w:br/>
      </w:r>
      <w:r w:rsidRPr="001B4023">
        <w:rPr>
          <w:rFonts w:ascii="Times New Roman" w:hAnsi="Times New Roman" w:cs="Times New Roman"/>
          <w:sz w:val="32"/>
          <w:szCs w:val="32"/>
        </w:rPr>
        <w:t>высшего образования</w:t>
      </w:r>
    </w:p>
    <w:p w14:paraId="4A8E052F" w14:textId="77777777" w:rsidR="00B54CE6" w:rsidRPr="001B4023" w:rsidRDefault="00B54CE6" w:rsidP="00B54CE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4023">
        <w:rPr>
          <w:rFonts w:ascii="Times New Roman" w:hAnsi="Times New Roman" w:cs="Times New Roman"/>
          <w:sz w:val="32"/>
          <w:szCs w:val="32"/>
        </w:rPr>
        <w:t>«Сибирский государственный индустриальный университет»</w:t>
      </w:r>
    </w:p>
    <w:p w14:paraId="4569A7C0" w14:textId="77777777" w:rsidR="00B54CE6" w:rsidRPr="001B4023" w:rsidRDefault="00B54CE6" w:rsidP="00B54CE6">
      <w:pPr>
        <w:tabs>
          <w:tab w:val="left" w:pos="3968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1555C20" w14:textId="77777777" w:rsidR="00B54CE6" w:rsidRPr="001B4023" w:rsidRDefault="00B54CE6" w:rsidP="00B54CE6">
      <w:pPr>
        <w:tabs>
          <w:tab w:val="left" w:pos="3968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4023">
        <w:rPr>
          <w:rFonts w:ascii="Times New Roman" w:hAnsi="Times New Roman" w:cs="Times New Roman"/>
          <w:sz w:val="32"/>
          <w:szCs w:val="32"/>
        </w:rPr>
        <w:t>Кафедра теплоэнергетики и экологии</w:t>
      </w:r>
    </w:p>
    <w:p w14:paraId="42BBF644" w14:textId="77777777" w:rsidR="00B54CE6" w:rsidRPr="001B4023" w:rsidRDefault="00B54CE6" w:rsidP="00B54CE6">
      <w:pPr>
        <w:rPr>
          <w:rFonts w:ascii="Times New Roman" w:hAnsi="Times New Roman" w:cs="Times New Roman"/>
          <w:sz w:val="32"/>
          <w:szCs w:val="32"/>
        </w:rPr>
      </w:pPr>
    </w:p>
    <w:p w14:paraId="3FE362D9" w14:textId="77777777" w:rsidR="00B54CE6" w:rsidRPr="001B4023" w:rsidRDefault="00B54CE6" w:rsidP="00B54CE6">
      <w:pPr>
        <w:tabs>
          <w:tab w:val="left" w:pos="1842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11540377" w14:textId="77777777" w:rsidR="00B54CE6" w:rsidRPr="001B4023" w:rsidRDefault="00B54CE6" w:rsidP="00B54CE6">
      <w:pPr>
        <w:tabs>
          <w:tab w:val="left" w:pos="1842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210EE685" w14:textId="21083F3F" w:rsidR="00483D2C" w:rsidRPr="007B6197" w:rsidRDefault="007B6197" w:rsidP="00B54CE6">
      <w:pPr>
        <w:tabs>
          <w:tab w:val="left" w:pos="18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bookmarkStart w:id="0" w:name="_Hlk116673631"/>
      <w:r w:rsidRPr="007B6197">
        <w:rPr>
          <w:rFonts w:ascii="Times New Roman" w:hAnsi="Times New Roman" w:cs="Times New Roman"/>
          <w:b/>
          <w:bCs/>
          <w:sz w:val="48"/>
          <w:szCs w:val="48"/>
        </w:rPr>
        <w:t>Источники и системы теплоснабжения</w:t>
      </w:r>
      <w:bookmarkEnd w:id="0"/>
    </w:p>
    <w:p w14:paraId="0DEF3BCA" w14:textId="77777777" w:rsidR="007B6197" w:rsidRDefault="007B6197" w:rsidP="00B54CE6">
      <w:pPr>
        <w:tabs>
          <w:tab w:val="left" w:pos="184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8F485C9" w14:textId="35C2D196" w:rsidR="007B6197" w:rsidRDefault="00B54CE6" w:rsidP="00B54CE6">
      <w:pPr>
        <w:tabs>
          <w:tab w:val="left" w:pos="184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4023">
        <w:rPr>
          <w:rFonts w:ascii="Times New Roman" w:hAnsi="Times New Roman" w:cs="Times New Roman"/>
          <w:sz w:val="32"/>
          <w:szCs w:val="32"/>
        </w:rPr>
        <w:t>Методические указания</w:t>
      </w:r>
      <w:r w:rsidR="003B10C6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B49582D" w14:textId="2B6FBEB9" w:rsidR="00B54CE6" w:rsidRPr="001B4023" w:rsidRDefault="003B10C6" w:rsidP="00B54CE6">
      <w:pPr>
        <w:tabs>
          <w:tab w:val="left" w:pos="184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 выполнению курсовой работ</w:t>
      </w:r>
      <w:r w:rsidR="007B6197">
        <w:rPr>
          <w:rFonts w:ascii="Times New Roman" w:hAnsi="Times New Roman" w:cs="Times New Roman"/>
          <w:sz w:val="32"/>
          <w:szCs w:val="32"/>
        </w:rPr>
        <w:t>ы</w:t>
      </w:r>
    </w:p>
    <w:p w14:paraId="54E8AC41" w14:textId="77777777" w:rsidR="00B54CE6" w:rsidRPr="001B4023" w:rsidRDefault="00B54CE6" w:rsidP="00B54CE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D251EC3" w14:textId="77777777" w:rsidR="00B54CE6" w:rsidRPr="001B4023" w:rsidRDefault="00B54CE6" w:rsidP="00B54CE6">
      <w:pPr>
        <w:rPr>
          <w:rFonts w:ascii="Times New Roman" w:hAnsi="Times New Roman" w:cs="Times New Roman"/>
          <w:sz w:val="32"/>
          <w:szCs w:val="32"/>
        </w:rPr>
      </w:pPr>
    </w:p>
    <w:p w14:paraId="141A274A" w14:textId="77777777" w:rsidR="00B54CE6" w:rsidRPr="001B4023" w:rsidRDefault="00B54CE6" w:rsidP="00B54CE6">
      <w:pPr>
        <w:rPr>
          <w:rFonts w:ascii="Times New Roman" w:hAnsi="Times New Roman" w:cs="Times New Roman"/>
          <w:sz w:val="32"/>
          <w:szCs w:val="32"/>
        </w:rPr>
      </w:pPr>
    </w:p>
    <w:p w14:paraId="4A61EC84" w14:textId="77777777" w:rsidR="00B54CE6" w:rsidRPr="001B4023" w:rsidRDefault="00B54CE6" w:rsidP="00B54CE6">
      <w:pPr>
        <w:rPr>
          <w:rFonts w:ascii="Times New Roman" w:hAnsi="Times New Roman" w:cs="Times New Roman"/>
          <w:sz w:val="32"/>
          <w:szCs w:val="32"/>
        </w:rPr>
      </w:pPr>
    </w:p>
    <w:p w14:paraId="576DEE78" w14:textId="77777777" w:rsidR="00B54CE6" w:rsidRPr="001B4023" w:rsidRDefault="00B54CE6" w:rsidP="00B54CE6">
      <w:pPr>
        <w:tabs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F625D44" w14:textId="77777777" w:rsidR="00B54CE6" w:rsidRPr="001B4023" w:rsidRDefault="00B54CE6" w:rsidP="00B54CE6">
      <w:pPr>
        <w:tabs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BA0D437" w14:textId="77777777" w:rsidR="00B54CE6" w:rsidRPr="001B4023" w:rsidRDefault="00B54CE6" w:rsidP="00B54CE6">
      <w:pPr>
        <w:tabs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3FA2C02" w14:textId="77777777" w:rsidR="00B54CE6" w:rsidRPr="001B4023" w:rsidRDefault="00B54CE6" w:rsidP="00B54CE6">
      <w:pPr>
        <w:tabs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F76FD19" w14:textId="77777777" w:rsidR="00B54CE6" w:rsidRPr="001B4023" w:rsidRDefault="00B54CE6" w:rsidP="00B54CE6">
      <w:pPr>
        <w:tabs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2D8A703" w14:textId="77777777" w:rsidR="00B54CE6" w:rsidRPr="001B4023" w:rsidRDefault="00B54CE6" w:rsidP="00B54CE6">
      <w:pPr>
        <w:tabs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C8BEC8B" w14:textId="77777777" w:rsidR="00B54CE6" w:rsidRPr="001B4023" w:rsidRDefault="00B54CE6" w:rsidP="00B54CE6">
      <w:pPr>
        <w:tabs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A75646E" w14:textId="77777777" w:rsidR="00B54CE6" w:rsidRPr="001B4023" w:rsidRDefault="00B54CE6" w:rsidP="00B54CE6">
      <w:pPr>
        <w:tabs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49A99EB" w14:textId="77777777" w:rsidR="00B54CE6" w:rsidRPr="001B4023" w:rsidRDefault="00B54CE6" w:rsidP="00B54CE6">
      <w:pPr>
        <w:tabs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4023">
        <w:rPr>
          <w:rFonts w:ascii="Times New Roman" w:hAnsi="Times New Roman" w:cs="Times New Roman"/>
          <w:sz w:val="32"/>
          <w:szCs w:val="32"/>
        </w:rPr>
        <w:t>Новокузнецк</w:t>
      </w:r>
    </w:p>
    <w:p w14:paraId="0A0F8A91" w14:textId="517B0BC6" w:rsidR="00B54CE6" w:rsidRPr="001B4023" w:rsidRDefault="00B54CE6" w:rsidP="00B54CE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4023">
        <w:rPr>
          <w:rFonts w:ascii="Times New Roman" w:hAnsi="Times New Roman" w:cs="Times New Roman"/>
          <w:sz w:val="32"/>
          <w:szCs w:val="32"/>
        </w:rPr>
        <w:t>20</w:t>
      </w:r>
      <w:r w:rsidR="00F44124" w:rsidRPr="001B4023">
        <w:rPr>
          <w:rFonts w:ascii="Times New Roman" w:hAnsi="Times New Roman" w:cs="Times New Roman"/>
          <w:sz w:val="32"/>
          <w:szCs w:val="32"/>
        </w:rPr>
        <w:t>2</w:t>
      </w:r>
      <w:r w:rsidR="000A1B67">
        <w:rPr>
          <w:rFonts w:ascii="Times New Roman" w:hAnsi="Times New Roman" w:cs="Times New Roman"/>
          <w:sz w:val="32"/>
          <w:szCs w:val="32"/>
        </w:rPr>
        <w:t>2</w:t>
      </w:r>
    </w:p>
    <w:p w14:paraId="106CCA23" w14:textId="77777777" w:rsidR="002960C2" w:rsidRPr="001B4023" w:rsidRDefault="002960C2">
      <w:pPr>
        <w:rPr>
          <w:rFonts w:ascii="Times New Roman" w:hAnsi="Times New Roman" w:cs="Times New Roman"/>
          <w:sz w:val="32"/>
          <w:szCs w:val="32"/>
        </w:rPr>
      </w:pPr>
      <w:r w:rsidRPr="001B4023">
        <w:rPr>
          <w:rFonts w:ascii="Times New Roman" w:hAnsi="Times New Roman" w:cs="Times New Roman"/>
          <w:sz w:val="32"/>
          <w:szCs w:val="32"/>
        </w:rPr>
        <w:br w:type="page"/>
      </w:r>
    </w:p>
    <w:p w14:paraId="1BA20AE4" w14:textId="77777777" w:rsidR="007B6197" w:rsidRPr="007F4EA5" w:rsidRDefault="007B6197" w:rsidP="007B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F4EA5">
        <w:rPr>
          <w:rFonts w:ascii="Times New Roman" w:hAnsi="Times New Roman" w:cs="Times New Roman"/>
          <w:sz w:val="32"/>
          <w:szCs w:val="32"/>
        </w:rPr>
        <w:lastRenderedPageBreak/>
        <w:t>УДК ХХХХХХХХХХХХХ</w:t>
      </w:r>
    </w:p>
    <w:p w14:paraId="32887E6F" w14:textId="77777777" w:rsidR="007B6197" w:rsidRPr="007F4EA5" w:rsidRDefault="007B6197" w:rsidP="007B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F4EA5">
        <w:rPr>
          <w:rFonts w:ascii="Times New Roman" w:hAnsi="Times New Roman" w:cs="Times New Roman"/>
          <w:sz w:val="32"/>
          <w:szCs w:val="32"/>
        </w:rPr>
        <w:t xml:space="preserve">         ХХХХ</w:t>
      </w:r>
    </w:p>
    <w:p w14:paraId="3967253E" w14:textId="77777777" w:rsidR="007B6197" w:rsidRPr="007F4EA5" w:rsidRDefault="007B6197" w:rsidP="007B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50C88D9" w14:textId="77777777" w:rsidR="007B6197" w:rsidRPr="007F4EA5" w:rsidRDefault="007B6197" w:rsidP="007B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F4EA5">
        <w:rPr>
          <w:rFonts w:ascii="Times New Roman" w:hAnsi="Times New Roman" w:cs="Times New Roman"/>
          <w:sz w:val="32"/>
          <w:szCs w:val="32"/>
        </w:rPr>
        <w:t>Составители:</w:t>
      </w:r>
    </w:p>
    <w:p w14:paraId="0CEAD80F" w14:textId="77777777" w:rsidR="007B6197" w:rsidRPr="007F4EA5" w:rsidRDefault="007B6197" w:rsidP="007B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F4EA5">
        <w:rPr>
          <w:rFonts w:ascii="Times New Roman" w:hAnsi="Times New Roman" w:cs="Times New Roman"/>
          <w:sz w:val="32"/>
          <w:szCs w:val="32"/>
        </w:rPr>
        <w:t xml:space="preserve">Соловьев Александр </w:t>
      </w:r>
      <w:proofErr w:type="spellStart"/>
      <w:r w:rsidRPr="007F4EA5">
        <w:rPr>
          <w:rFonts w:ascii="Times New Roman" w:hAnsi="Times New Roman" w:cs="Times New Roman"/>
          <w:sz w:val="32"/>
          <w:szCs w:val="32"/>
        </w:rPr>
        <w:t>Кронидович</w:t>
      </w:r>
      <w:proofErr w:type="spellEnd"/>
    </w:p>
    <w:p w14:paraId="286F6828" w14:textId="02565308" w:rsidR="007B6197" w:rsidRPr="007F4EA5" w:rsidRDefault="007B6197" w:rsidP="007B6197">
      <w:pPr>
        <w:tabs>
          <w:tab w:val="left" w:pos="26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4FB7C8E" w14:textId="77777777" w:rsidR="007B6197" w:rsidRPr="007F4EA5" w:rsidRDefault="007B6197" w:rsidP="007B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EE62C00" w14:textId="77777777" w:rsidR="007B6197" w:rsidRPr="007F4EA5" w:rsidRDefault="007B6197" w:rsidP="007B6197">
      <w:pPr>
        <w:pStyle w:val="ae"/>
        <w:spacing w:before="87"/>
        <w:ind w:left="117" w:right="490"/>
        <w:jc w:val="center"/>
        <w:rPr>
          <w:rFonts w:ascii="Times New Roman" w:eastAsiaTheme="minorEastAsia" w:hAnsi="Times New Roman"/>
          <w:sz w:val="32"/>
          <w:szCs w:val="32"/>
        </w:rPr>
      </w:pPr>
      <w:r w:rsidRPr="007F4EA5">
        <w:rPr>
          <w:rFonts w:ascii="Times New Roman" w:eastAsiaTheme="minorEastAsia" w:hAnsi="Times New Roman"/>
          <w:sz w:val="32"/>
          <w:szCs w:val="32"/>
        </w:rPr>
        <w:t>Рецензент</w:t>
      </w:r>
    </w:p>
    <w:p w14:paraId="6F32E2B9" w14:textId="77777777" w:rsidR="007B6197" w:rsidRPr="007F4EA5" w:rsidRDefault="007B6197" w:rsidP="007B6197">
      <w:pPr>
        <w:pStyle w:val="ae"/>
        <w:spacing w:before="5" w:line="237" w:lineRule="auto"/>
        <w:ind w:left="426" w:right="1133"/>
        <w:jc w:val="center"/>
        <w:rPr>
          <w:rFonts w:ascii="Times New Roman" w:eastAsiaTheme="minorEastAsia" w:hAnsi="Times New Roman"/>
          <w:sz w:val="32"/>
          <w:szCs w:val="32"/>
        </w:rPr>
      </w:pPr>
      <w:r w:rsidRPr="007F4EA5">
        <w:rPr>
          <w:rFonts w:ascii="Times New Roman" w:eastAsiaTheme="minorEastAsia" w:hAnsi="Times New Roman"/>
          <w:sz w:val="32"/>
          <w:szCs w:val="32"/>
        </w:rPr>
        <w:t xml:space="preserve">доцент кафедры металлургии черных металлов </w:t>
      </w:r>
      <w:proofErr w:type="spellStart"/>
      <w:r w:rsidRPr="007F4EA5">
        <w:rPr>
          <w:rFonts w:ascii="Times New Roman" w:eastAsiaTheme="minorEastAsia" w:hAnsi="Times New Roman"/>
          <w:sz w:val="32"/>
          <w:szCs w:val="32"/>
        </w:rPr>
        <w:t>СибГИУ</w:t>
      </w:r>
      <w:proofErr w:type="spellEnd"/>
      <w:r w:rsidRPr="007F4EA5">
        <w:rPr>
          <w:rFonts w:ascii="Times New Roman" w:eastAsiaTheme="minorEastAsia" w:hAnsi="Times New Roman"/>
          <w:sz w:val="32"/>
          <w:szCs w:val="32"/>
        </w:rPr>
        <w:t xml:space="preserve"> Н. А. Чернышева</w:t>
      </w:r>
    </w:p>
    <w:p w14:paraId="7634B60F" w14:textId="48F62678" w:rsidR="00D23164" w:rsidRPr="002960C2" w:rsidRDefault="00D23164" w:rsidP="00D23164">
      <w:pPr>
        <w:tabs>
          <w:tab w:val="left" w:pos="2955"/>
        </w:tabs>
        <w:jc w:val="center"/>
        <w:rPr>
          <w:rFonts w:ascii="Times New Roman" w:hAnsi="Times New Roman" w:cs="Times New Roman"/>
          <w:sz w:val="36"/>
          <w:szCs w:val="32"/>
        </w:rPr>
      </w:pPr>
    </w:p>
    <w:tbl>
      <w:tblPr>
        <w:tblW w:w="10127" w:type="dxa"/>
        <w:tblLook w:val="01E0" w:firstRow="1" w:lastRow="1" w:firstColumn="1" w:lastColumn="1" w:noHBand="0" w:noVBand="0"/>
      </w:tblPr>
      <w:tblGrid>
        <w:gridCol w:w="1384"/>
        <w:gridCol w:w="8743"/>
      </w:tblGrid>
      <w:tr w:rsidR="00BE1FC8" w14:paraId="27CAC46F" w14:textId="77777777" w:rsidTr="00BE1FC8">
        <w:tc>
          <w:tcPr>
            <w:tcW w:w="1384" w:type="dxa"/>
            <w:hideMark/>
          </w:tcPr>
          <w:p w14:paraId="46E60C7F" w14:textId="1A573409" w:rsidR="00BE1FC8" w:rsidRPr="00BE1FC8" w:rsidRDefault="00BE1FC8" w:rsidP="007B6197">
            <w:pPr>
              <w:pStyle w:val="12"/>
              <w:widowControl/>
              <w:spacing w:line="276" w:lineRule="auto"/>
              <w:ind w:right="-59" w:firstLine="142"/>
              <w:rPr>
                <w:sz w:val="32"/>
                <w:szCs w:val="32"/>
                <w:lang w:val="ru-RU"/>
              </w:rPr>
            </w:pPr>
            <w:r w:rsidRPr="00BE1FC8">
              <w:rPr>
                <w:sz w:val="32"/>
                <w:szCs w:val="32"/>
                <w:lang w:val="ru-RU"/>
              </w:rPr>
              <w:t>ХХХ</w:t>
            </w:r>
            <w:r w:rsidR="00161EC6">
              <w:rPr>
                <w:sz w:val="32"/>
                <w:szCs w:val="32"/>
                <w:lang w:val="ru-RU"/>
              </w:rPr>
              <w:t>Х</w:t>
            </w:r>
          </w:p>
        </w:tc>
        <w:tc>
          <w:tcPr>
            <w:tcW w:w="8743" w:type="dxa"/>
            <w:hideMark/>
          </w:tcPr>
          <w:p w14:paraId="027A458C" w14:textId="052E3023" w:rsidR="00BE1FC8" w:rsidRPr="00343D9E" w:rsidRDefault="007B6197" w:rsidP="006533DC">
            <w:pPr>
              <w:pStyle w:val="12"/>
              <w:widowControl/>
              <w:jc w:val="both"/>
              <w:rPr>
                <w:b/>
                <w:sz w:val="28"/>
                <w:szCs w:val="28"/>
                <w:lang w:val="ru-RU"/>
              </w:rPr>
            </w:pPr>
            <w:r w:rsidRPr="007B6197">
              <w:rPr>
                <w:sz w:val="32"/>
                <w:szCs w:val="32"/>
                <w:lang w:val="ru-RU"/>
              </w:rPr>
              <w:t>Источники и системы теплоснабжения</w:t>
            </w:r>
            <w:r w:rsidR="00BE1FC8" w:rsidRPr="00343D9E">
              <w:rPr>
                <w:sz w:val="28"/>
                <w:szCs w:val="28"/>
                <w:lang w:val="ru-RU"/>
              </w:rPr>
              <w:t xml:space="preserve">: методические указания / М-во науки и </w:t>
            </w:r>
            <w:proofErr w:type="spellStart"/>
            <w:r w:rsidR="00BE1FC8" w:rsidRPr="00343D9E">
              <w:rPr>
                <w:sz w:val="28"/>
                <w:szCs w:val="28"/>
                <w:lang w:val="ru-RU"/>
              </w:rPr>
              <w:t>высш</w:t>
            </w:r>
            <w:proofErr w:type="spellEnd"/>
            <w:r w:rsidR="00BE1FC8" w:rsidRPr="00343D9E">
              <w:rPr>
                <w:sz w:val="28"/>
                <w:szCs w:val="28"/>
                <w:lang w:val="ru-RU"/>
              </w:rPr>
              <w:t xml:space="preserve">. образования Российской Федерации, </w:t>
            </w:r>
            <w:proofErr w:type="spellStart"/>
            <w:r w:rsidR="00BE1FC8" w:rsidRPr="00343D9E">
              <w:rPr>
                <w:sz w:val="28"/>
                <w:szCs w:val="28"/>
                <w:lang w:val="ru-RU"/>
              </w:rPr>
              <w:t>Сиб</w:t>
            </w:r>
            <w:proofErr w:type="spellEnd"/>
            <w:r w:rsidR="00BE1FC8" w:rsidRPr="00343D9E">
              <w:rPr>
                <w:sz w:val="28"/>
                <w:szCs w:val="28"/>
                <w:lang w:val="ru-RU"/>
              </w:rPr>
              <w:t xml:space="preserve">. гос. </w:t>
            </w:r>
            <w:proofErr w:type="spellStart"/>
            <w:r w:rsidR="00BE1FC8" w:rsidRPr="00343D9E">
              <w:rPr>
                <w:sz w:val="28"/>
                <w:szCs w:val="28"/>
                <w:lang w:val="ru-RU"/>
              </w:rPr>
              <w:t>индустр</w:t>
            </w:r>
            <w:proofErr w:type="spellEnd"/>
            <w:r w:rsidR="00BE1FC8" w:rsidRPr="00343D9E">
              <w:rPr>
                <w:sz w:val="28"/>
                <w:szCs w:val="28"/>
                <w:lang w:val="ru-RU"/>
              </w:rPr>
              <w:t>. ун-т, Каф. теплоэнергетики и экологии ; сост.</w:t>
            </w:r>
            <w:r w:rsidR="00CF5799" w:rsidRPr="00343D9E">
              <w:rPr>
                <w:sz w:val="28"/>
                <w:szCs w:val="28"/>
                <w:lang w:val="ru-RU"/>
              </w:rPr>
              <w:t xml:space="preserve"> :</w:t>
            </w:r>
            <w:r w:rsidR="00BE1FC8" w:rsidRPr="00343D9E">
              <w:rPr>
                <w:sz w:val="28"/>
                <w:szCs w:val="28"/>
                <w:lang w:val="ru-RU"/>
              </w:rPr>
              <w:t xml:space="preserve"> А.</w:t>
            </w:r>
            <w:r w:rsidR="00BE1FC8" w:rsidRPr="00343D9E">
              <w:rPr>
                <w:sz w:val="28"/>
                <w:szCs w:val="28"/>
              </w:rPr>
              <w:t> </w:t>
            </w:r>
            <w:r w:rsidR="00BE1FC8" w:rsidRPr="00343D9E">
              <w:rPr>
                <w:sz w:val="28"/>
                <w:szCs w:val="28"/>
                <w:lang w:val="ru-RU"/>
              </w:rPr>
              <w:t>К.</w:t>
            </w:r>
            <w:r w:rsidR="00BE1FC8" w:rsidRPr="00343D9E">
              <w:rPr>
                <w:sz w:val="28"/>
                <w:szCs w:val="28"/>
              </w:rPr>
              <w:t> </w:t>
            </w:r>
            <w:r w:rsidR="00BE1FC8" w:rsidRPr="00343D9E">
              <w:rPr>
                <w:sz w:val="28"/>
                <w:szCs w:val="28"/>
                <w:lang w:val="ru-RU"/>
              </w:rPr>
              <w:t>Соловьёв</w:t>
            </w:r>
            <w:r w:rsidR="00A52694">
              <w:rPr>
                <w:sz w:val="28"/>
                <w:szCs w:val="28"/>
                <w:lang w:val="ru-RU"/>
              </w:rPr>
              <w:t xml:space="preserve">. </w:t>
            </w:r>
            <w:r w:rsidR="00BE1FC8" w:rsidRPr="00343D9E">
              <w:rPr>
                <w:sz w:val="28"/>
                <w:szCs w:val="28"/>
                <w:lang w:val="ru-RU"/>
              </w:rPr>
              <w:t xml:space="preserve">– Новокузнецк : Издательский центр </w:t>
            </w:r>
            <w:proofErr w:type="spellStart"/>
            <w:r w:rsidR="00BE1FC8" w:rsidRPr="00343D9E">
              <w:rPr>
                <w:sz w:val="28"/>
                <w:szCs w:val="28"/>
                <w:lang w:val="ru-RU"/>
              </w:rPr>
              <w:t>СибГИУ</w:t>
            </w:r>
            <w:proofErr w:type="spellEnd"/>
            <w:r w:rsidR="00BE1FC8" w:rsidRPr="00343D9E">
              <w:rPr>
                <w:sz w:val="28"/>
                <w:szCs w:val="28"/>
                <w:lang w:val="ru-RU"/>
              </w:rPr>
              <w:t>, 202</w:t>
            </w:r>
            <w:r w:rsidR="000A1B67">
              <w:rPr>
                <w:sz w:val="28"/>
                <w:szCs w:val="28"/>
                <w:lang w:val="ru-RU"/>
              </w:rPr>
              <w:t>2</w:t>
            </w:r>
            <w:r w:rsidR="00BE1FC8" w:rsidRPr="00343D9E">
              <w:rPr>
                <w:sz w:val="28"/>
                <w:szCs w:val="28"/>
                <w:lang w:val="ru-RU"/>
              </w:rPr>
              <w:t xml:space="preserve">. – </w:t>
            </w:r>
            <w:r w:rsidR="00BE1FC8" w:rsidRPr="00343D9E">
              <w:rPr>
                <w:sz w:val="28"/>
                <w:szCs w:val="28"/>
              </w:rPr>
              <w:t>URL</w:t>
            </w:r>
            <w:r w:rsidR="00BE1FC8" w:rsidRPr="00343D9E">
              <w:rPr>
                <w:sz w:val="28"/>
                <w:szCs w:val="28"/>
                <w:lang w:val="ru-RU"/>
              </w:rPr>
              <w:t xml:space="preserve">: </w:t>
            </w:r>
            <w:r w:rsidR="00BE1FC8" w:rsidRPr="00343D9E">
              <w:rPr>
                <w:sz w:val="28"/>
                <w:szCs w:val="28"/>
              </w:rPr>
              <w:t>http</w:t>
            </w:r>
            <w:r w:rsidR="00BE1FC8" w:rsidRPr="00343D9E">
              <w:rPr>
                <w:sz w:val="28"/>
                <w:szCs w:val="28"/>
                <w:lang w:val="ru-RU"/>
              </w:rPr>
              <w:t>://</w:t>
            </w:r>
            <w:r w:rsidR="00BE1FC8" w:rsidRPr="00343D9E">
              <w:rPr>
                <w:sz w:val="28"/>
                <w:szCs w:val="28"/>
              </w:rPr>
              <w:t>library</w:t>
            </w:r>
            <w:r w:rsidR="00BE1FC8" w:rsidRPr="00343D9E">
              <w:rPr>
                <w:sz w:val="28"/>
                <w:szCs w:val="28"/>
                <w:lang w:val="ru-RU"/>
              </w:rPr>
              <w:t>.</w:t>
            </w:r>
            <w:proofErr w:type="spellStart"/>
            <w:r w:rsidR="00BE1FC8" w:rsidRPr="00343D9E">
              <w:rPr>
                <w:sz w:val="28"/>
                <w:szCs w:val="28"/>
              </w:rPr>
              <w:t>sibsiu</w:t>
            </w:r>
            <w:proofErr w:type="spellEnd"/>
            <w:r w:rsidR="00BE1FC8" w:rsidRPr="00343D9E">
              <w:rPr>
                <w:sz w:val="28"/>
                <w:szCs w:val="28"/>
                <w:lang w:val="ru-RU"/>
              </w:rPr>
              <w:t>.</w:t>
            </w:r>
            <w:proofErr w:type="spellStart"/>
            <w:r w:rsidR="00BE1FC8" w:rsidRPr="00343D9E">
              <w:rPr>
                <w:sz w:val="28"/>
                <w:szCs w:val="28"/>
              </w:rPr>
              <w:t>ru</w:t>
            </w:r>
            <w:proofErr w:type="spellEnd"/>
            <w:r w:rsidR="00BE1FC8" w:rsidRPr="00343D9E">
              <w:rPr>
                <w:color w:val="000000"/>
                <w:sz w:val="28"/>
                <w:szCs w:val="28"/>
                <w:lang w:val="ru-RU"/>
              </w:rPr>
              <w:t>.</w:t>
            </w:r>
            <w:r w:rsidR="00BE1FC8" w:rsidRPr="00343D9E">
              <w:rPr>
                <w:sz w:val="28"/>
                <w:szCs w:val="28"/>
                <w:lang w:val="ru-RU"/>
              </w:rPr>
              <w:t xml:space="preserve"> – Текст : электронный.</w:t>
            </w:r>
          </w:p>
        </w:tc>
      </w:tr>
      <w:tr w:rsidR="00BE1FC8" w14:paraId="4C6F5252" w14:textId="77777777" w:rsidTr="00BE1FC8">
        <w:tc>
          <w:tcPr>
            <w:tcW w:w="1384" w:type="dxa"/>
          </w:tcPr>
          <w:p w14:paraId="28DE8F20" w14:textId="77777777" w:rsidR="00BE1FC8" w:rsidRDefault="00BE1FC8">
            <w:pPr>
              <w:pStyle w:val="12"/>
              <w:widowControl/>
              <w:spacing w:line="276" w:lineRule="auto"/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8743" w:type="dxa"/>
            <w:hideMark/>
          </w:tcPr>
          <w:p w14:paraId="64CEF93B" w14:textId="60062B03" w:rsidR="00DF4BFA" w:rsidRPr="00DF4BFA" w:rsidRDefault="00DF4BFA" w:rsidP="00DF4BFA">
            <w:pPr>
              <w:pStyle w:val="style1"/>
              <w:spacing w:before="0" w:beforeAutospacing="0" w:after="0" w:afterAutospacing="0"/>
              <w:ind w:firstLine="851"/>
              <w:jc w:val="both"/>
              <w:textAlignment w:val="baseline"/>
              <w:rPr>
                <w:iCs/>
                <w:sz w:val="28"/>
                <w:szCs w:val="28"/>
              </w:rPr>
            </w:pPr>
            <w:r w:rsidRPr="00DF4BFA">
              <w:rPr>
                <w:iCs/>
                <w:sz w:val="28"/>
                <w:szCs w:val="28"/>
              </w:rPr>
              <w:t xml:space="preserve">Представлена методика расчета </w:t>
            </w:r>
            <w:r w:rsidRPr="001B4023">
              <w:rPr>
                <w:iCs/>
                <w:sz w:val="28"/>
                <w:szCs w:val="28"/>
              </w:rPr>
              <w:t>определени</w:t>
            </w:r>
            <w:r>
              <w:rPr>
                <w:iCs/>
                <w:sz w:val="28"/>
                <w:szCs w:val="28"/>
              </w:rPr>
              <w:t>я</w:t>
            </w:r>
            <w:r w:rsidRPr="001B4023">
              <w:rPr>
                <w:iCs/>
                <w:sz w:val="28"/>
                <w:szCs w:val="28"/>
              </w:rPr>
              <w:t xml:space="preserve"> тепловых нагр</w:t>
            </w:r>
            <w:r w:rsidRPr="001B4023">
              <w:rPr>
                <w:iCs/>
                <w:sz w:val="28"/>
                <w:szCs w:val="28"/>
              </w:rPr>
              <w:t>у</w:t>
            </w:r>
            <w:r w:rsidRPr="001B4023">
              <w:rPr>
                <w:iCs/>
                <w:sz w:val="28"/>
                <w:szCs w:val="28"/>
              </w:rPr>
              <w:t>зок (максимальных, средних для отопительного периода и т.д.) объе</w:t>
            </w:r>
            <w:r w:rsidRPr="001B4023">
              <w:rPr>
                <w:iCs/>
                <w:sz w:val="28"/>
                <w:szCs w:val="28"/>
              </w:rPr>
              <w:t>к</w:t>
            </w:r>
            <w:r w:rsidRPr="001B4023">
              <w:rPr>
                <w:iCs/>
                <w:sz w:val="28"/>
                <w:szCs w:val="28"/>
              </w:rPr>
              <w:t>тов системы теплоснабжения на отопление, вентиляцию и горячее в</w:t>
            </w:r>
            <w:r w:rsidRPr="001B4023">
              <w:rPr>
                <w:iCs/>
                <w:sz w:val="28"/>
                <w:szCs w:val="28"/>
              </w:rPr>
              <w:t>о</w:t>
            </w:r>
            <w:r w:rsidRPr="001B4023">
              <w:rPr>
                <w:iCs/>
                <w:sz w:val="28"/>
                <w:szCs w:val="28"/>
              </w:rPr>
              <w:t xml:space="preserve">доснабжение, </w:t>
            </w:r>
            <w:r>
              <w:rPr>
                <w:iCs/>
                <w:sz w:val="28"/>
                <w:szCs w:val="28"/>
              </w:rPr>
              <w:t xml:space="preserve">а также </w:t>
            </w:r>
            <w:r w:rsidRPr="001B4023">
              <w:rPr>
                <w:iCs/>
                <w:sz w:val="28"/>
                <w:szCs w:val="28"/>
              </w:rPr>
              <w:t>расчет и построение графиков тепловых нагр</w:t>
            </w:r>
            <w:r w:rsidRPr="001B4023">
              <w:rPr>
                <w:iCs/>
                <w:sz w:val="28"/>
                <w:szCs w:val="28"/>
              </w:rPr>
              <w:t>у</w:t>
            </w:r>
            <w:r w:rsidRPr="001B4023">
              <w:rPr>
                <w:iCs/>
                <w:sz w:val="28"/>
                <w:szCs w:val="28"/>
              </w:rPr>
              <w:t>зок.</w:t>
            </w:r>
            <w:r>
              <w:rPr>
                <w:iCs/>
                <w:sz w:val="28"/>
                <w:szCs w:val="28"/>
              </w:rPr>
              <w:t xml:space="preserve"> Содержат и</w:t>
            </w:r>
            <w:r w:rsidRPr="00DF4BFA">
              <w:rPr>
                <w:iCs/>
                <w:sz w:val="28"/>
                <w:szCs w:val="28"/>
              </w:rPr>
              <w:t>ндивидуальные задания на курсовую работу</w:t>
            </w:r>
            <w:r w:rsidR="007B6197" w:rsidRPr="00343D9E">
              <w:rPr>
                <w:sz w:val="28"/>
                <w:szCs w:val="28"/>
              </w:rPr>
              <w:t xml:space="preserve"> </w:t>
            </w:r>
            <w:bookmarkStart w:id="1" w:name="_Hlk116675590"/>
            <w:r w:rsidR="007B6197">
              <w:rPr>
                <w:sz w:val="28"/>
                <w:szCs w:val="28"/>
              </w:rPr>
              <w:t>«</w:t>
            </w:r>
            <w:r w:rsidR="007B6197" w:rsidRPr="00343D9E">
              <w:rPr>
                <w:sz w:val="28"/>
                <w:szCs w:val="28"/>
              </w:rPr>
              <w:t>Расчет тепловых потоков на отопление, вентиляцию и горячее водоснабж</w:t>
            </w:r>
            <w:r w:rsidR="007B6197" w:rsidRPr="00343D9E">
              <w:rPr>
                <w:sz w:val="28"/>
                <w:szCs w:val="28"/>
              </w:rPr>
              <w:t>е</w:t>
            </w:r>
            <w:r w:rsidR="007B6197" w:rsidRPr="00343D9E">
              <w:rPr>
                <w:sz w:val="28"/>
                <w:szCs w:val="28"/>
              </w:rPr>
              <w:t>ние жилого района и промышленного предприятия</w:t>
            </w:r>
            <w:r w:rsidR="007B6197">
              <w:rPr>
                <w:sz w:val="28"/>
                <w:szCs w:val="28"/>
              </w:rPr>
              <w:t>»</w:t>
            </w:r>
            <w:bookmarkEnd w:id="1"/>
            <w:r>
              <w:rPr>
                <w:iCs/>
                <w:sz w:val="28"/>
                <w:szCs w:val="28"/>
              </w:rPr>
              <w:t xml:space="preserve">, </w:t>
            </w:r>
            <w:r w:rsidRPr="00DF4BFA">
              <w:rPr>
                <w:iCs/>
                <w:sz w:val="28"/>
                <w:szCs w:val="28"/>
              </w:rPr>
              <w:t>требования по выполнению и оформлению пояснительной записки курсовой работы.</w:t>
            </w:r>
          </w:p>
          <w:p w14:paraId="733C419E" w14:textId="386C145A" w:rsidR="00DF4BFA" w:rsidRPr="00DF4BFA" w:rsidRDefault="00DF4BFA" w:rsidP="00DF4BFA">
            <w:pPr>
              <w:pStyle w:val="style1"/>
              <w:spacing w:before="0" w:beforeAutospacing="0" w:after="0" w:afterAutospacing="0"/>
              <w:ind w:firstLine="851"/>
              <w:jc w:val="both"/>
              <w:textAlignment w:val="baseline"/>
              <w:rPr>
                <w:iCs/>
                <w:sz w:val="28"/>
                <w:szCs w:val="28"/>
              </w:rPr>
            </w:pPr>
            <w:r w:rsidRPr="00DF4BFA">
              <w:rPr>
                <w:iCs/>
                <w:sz w:val="28"/>
                <w:szCs w:val="28"/>
              </w:rPr>
              <w:t xml:space="preserve">Предназначены для обучающихся </w:t>
            </w:r>
            <w:r w:rsidR="00280DFE">
              <w:rPr>
                <w:iCs/>
                <w:sz w:val="28"/>
                <w:szCs w:val="28"/>
              </w:rPr>
              <w:t>за</w:t>
            </w:r>
            <w:r w:rsidRPr="00DF4BFA">
              <w:rPr>
                <w:iCs/>
                <w:sz w:val="28"/>
                <w:szCs w:val="28"/>
              </w:rPr>
              <w:t>очной форм</w:t>
            </w:r>
            <w:r w:rsidR="007B6197">
              <w:rPr>
                <w:iCs/>
                <w:sz w:val="28"/>
                <w:szCs w:val="28"/>
              </w:rPr>
              <w:t>ы</w:t>
            </w:r>
            <w:r w:rsidRPr="00DF4BFA">
              <w:rPr>
                <w:iCs/>
                <w:sz w:val="28"/>
                <w:szCs w:val="28"/>
              </w:rPr>
              <w:t xml:space="preserve"> обучения по направлению подготовки 13.03.01 Теплоэнергетика и теплотехника, профилю подготовки «Промышленная теплоэнергетика».</w:t>
            </w:r>
          </w:p>
          <w:p w14:paraId="30F647EB" w14:textId="77777777" w:rsidR="007B6197" w:rsidRPr="007B6197" w:rsidRDefault="007B6197" w:rsidP="007B6197">
            <w:pPr>
              <w:pStyle w:val="style1"/>
              <w:spacing w:before="0" w:beforeAutospacing="0" w:after="0" w:afterAutospacing="0"/>
              <w:ind w:firstLine="851"/>
              <w:jc w:val="both"/>
              <w:textAlignment w:val="baseline"/>
              <w:rPr>
                <w:iCs/>
                <w:sz w:val="28"/>
                <w:szCs w:val="28"/>
              </w:rPr>
            </w:pPr>
            <w:r w:rsidRPr="007B6197">
              <w:rPr>
                <w:iCs/>
                <w:sz w:val="28"/>
                <w:szCs w:val="28"/>
              </w:rPr>
              <w:t>Публикуется по решению комиссии по совершенствованию учебно-методической работы в Институте металлургии и материал</w:t>
            </w:r>
            <w:r w:rsidRPr="007B6197">
              <w:rPr>
                <w:iCs/>
                <w:sz w:val="28"/>
                <w:szCs w:val="28"/>
              </w:rPr>
              <w:t>о</w:t>
            </w:r>
            <w:r w:rsidRPr="007B6197">
              <w:rPr>
                <w:iCs/>
                <w:sz w:val="28"/>
                <w:szCs w:val="28"/>
              </w:rPr>
              <w:t>ведения (протокол № 70  от  09.09.2022г.).</w:t>
            </w:r>
          </w:p>
          <w:p w14:paraId="2AB71362" w14:textId="7331C5BB" w:rsidR="00BE1FC8" w:rsidRPr="007B6197" w:rsidRDefault="007B6197" w:rsidP="007B6197">
            <w:pPr>
              <w:pStyle w:val="style1"/>
              <w:spacing w:before="0" w:beforeAutospacing="0" w:after="0" w:afterAutospacing="0"/>
              <w:ind w:firstLine="851"/>
              <w:jc w:val="both"/>
              <w:textAlignment w:val="baseline"/>
              <w:rPr>
                <w:sz w:val="28"/>
                <w:szCs w:val="28"/>
              </w:rPr>
            </w:pPr>
            <w:r w:rsidRPr="007B6197">
              <w:rPr>
                <w:iCs/>
                <w:sz w:val="28"/>
                <w:szCs w:val="28"/>
              </w:rPr>
              <w:t>Издано в полном соответствии с авторским оригиналом.</w:t>
            </w:r>
          </w:p>
        </w:tc>
      </w:tr>
    </w:tbl>
    <w:p w14:paraId="3C30E79D" w14:textId="7D6FD3BD" w:rsidR="00B54CE6" w:rsidRPr="00343D9E" w:rsidRDefault="00D23164" w:rsidP="00CF5799">
      <w:pPr>
        <w:suppressAutoHyphens/>
        <w:spacing w:before="2160" w:line="240" w:lineRule="auto"/>
        <w:ind w:left="4678" w:hanging="357"/>
        <w:rPr>
          <w:rFonts w:ascii="Times New Roman" w:hAnsi="Times New Roman" w:cs="Times New Roman"/>
          <w:sz w:val="28"/>
          <w:szCs w:val="28"/>
        </w:rPr>
      </w:pPr>
      <w:r w:rsidRPr="00343D9E">
        <w:rPr>
          <w:rFonts w:ascii="Times New Roman" w:hAnsi="Times New Roman" w:cs="Times New Roman"/>
          <w:sz w:val="28"/>
          <w:szCs w:val="28"/>
        </w:rPr>
        <w:t>© Сибирский государственны</w:t>
      </w:r>
      <w:bookmarkStart w:id="2" w:name="_GoBack"/>
      <w:bookmarkEnd w:id="2"/>
      <w:r w:rsidRPr="00343D9E">
        <w:rPr>
          <w:rFonts w:ascii="Times New Roman" w:hAnsi="Times New Roman" w:cs="Times New Roman"/>
          <w:sz w:val="28"/>
          <w:szCs w:val="28"/>
        </w:rPr>
        <w:t>й индустриальный университет, 20</w:t>
      </w:r>
      <w:r w:rsidR="004D1E29" w:rsidRPr="00343D9E">
        <w:rPr>
          <w:rFonts w:ascii="Times New Roman" w:hAnsi="Times New Roman" w:cs="Times New Roman"/>
          <w:sz w:val="28"/>
          <w:szCs w:val="28"/>
        </w:rPr>
        <w:t>2</w:t>
      </w:r>
      <w:r w:rsidR="000A1B67">
        <w:rPr>
          <w:rFonts w:ascii="Times New Roman" w:hAnsi="Times New Roman" w:cs="Times New Roman"/>
          <w:sz w:val="28"/>
          <w:szCs w:val="28"/>
        </w:rPr>
        <w:t>2</w:t>
      </w:r>
    </w:p>
    <w:p w14:paraId="77A4D77E" w14:textId="77777777" w:rsidR="003C46EA" w:rsidRDefault="003C46EA" w:rsidP="0065391E">
      <w:pPr>
        <w:pStyle w:val="style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color w:val="000000"/>
          <w:sz w:val="28"/>
          <w:szCs w:val="28"/>
        </w:rPr>
        <w:sectPr w:rsidR="003C46EA" w:rsidSect="001B4023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144C68D" w14:textId="0AF7BC4E" w:rsidR="0065391E" w:rsidRDefault="0065391E" w:rsidP="0065391E">
      <w:pPr>
        <w:pStyle w:val="style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>Содержание</w:t>
      </w:r>
    </w:p>
    <w:p w14:paraId="5F649F3D" w14:textId="77777777" w:rsidR="00F44124" w:rsidRPr="005C6BC5" w:rsidRDefault="00F44124" w:rsidP="00221246">
      <w:pPr>
        <w:pStyle w:val="style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</w:rPr>
      </w:pPr>
    </w:p>
    <w:p w14:paraId="18B25A8D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r>
        <w:rPr>
          <w:bCs/>
          <w:iCs/>
          <w:szCs w:val="28"/>
          <w:bdr w:val="none" w:sz="0" w:space="0" w:color="auto" w:frame="1"/>
        </w:rPr>
        <w:fldChar w:fldCharType="begin"/>
      </w:r>
      <w:r>
        <w:rPr>
          <w:bCs/>
          <w:iCs/>
          <w:szCs w:val="28"/>
          <w:bdr w:val="none" w:sz="0" w:space="0" w:color="auto" w:frame="1"/>
        </w:rPr>
        <w:instrText xml:space="preserve"> TOC \o "1-2" \h \z \u </w:instrText>
      </w:r>
      <w:r>
        <w:rPr>
          <w:bCs/>
          <w:iCs/>
          <w:szCs w:val="28"/>
          <w:bdr w:val="none" w:sz="0" w:space="0" w:color="auto" w:frame="1"/>
        </w:rPr>
        <w:fldChar w:fldCharType="separate"/>
      </w:r>
      <w:hyperlink w:anchor="_Toc117238589" w:history="1">
        <w:r w:rsidRPr="001B290C">
          <w:rPr>
            <w:rStyle w:val="a5"/>
            <w:rFonts w:cs="Times New Roman"/>
            <w:noProof/>
          </w:rPr>
          <w:t>Предисловие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_Toc117238589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1B290C">
          <w:rPr>
            <w:noProof/>
            <w:webHidden/>
          </w:rPr>
          <w:fldChar w:fldCharType="end"/>
        </w:r>
      </w:hyperlink>
    </w:p>
    <w:p w14:paraId="0D489131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590" w:history="1">
        <w:r w:rsidRPr="001B290C">
          <w:rPr>
            <w:rStyle w:val="a5"/>
            <w:iCs/>
            <w:noProof/>
            <w:bdr w:val="none" w:sz="0" w:space="0" w:color="auto" w:frame="1"/>
          </w:rPr>
          <w:t>1 ПРИМЕР РАСЧЕТ ТЕПЛОВЫХ ПОТОКОВ НА ОТОПЛЕНИЕ, ВЕНТИЛЯЦИЮ И ГОРЯЧЕЕ ВОДОСНАБЖЕНИЕ ЖИЛЫХ РАЙОНОВ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_Toc117238590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1B290C">
          <w:rPr>
            <w:noProof/>
            <w:webHidden/>
          </w:rPr>
          <w:fldChar w:fldCharType="end"/>
        </w:r>
      </w:hyperlink>
    </w:p>
    <w:p w14:paraId="33F6C098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591" w:history="1">
        <w:r w:rsidRPr="001B290C">
          <w:rPr>
            <w:rStyle w:val="a5"/>
            <w:iCs/>
            <w:noProof/>
            <w:bdr w:val="none" w:sz="0" w:space="0" w:color="auto" w:frame="1"/>
          </w:rPr>
          <w:t>2 СУММАРНЫЙ ТЕПЛОВОЙ ПОТОК ПО РАЙОНУ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_Toc117238591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1B290C">
          <w:rPr>
            <w:noProof/>
            <w:webHidden/>
          </w:rPr>
          <w:fldChar w:fldCharType="end"/>
        </w:r>
      </w:hyperlink>
    </w:p>
    <w:p w14:paraId="1C475F1D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592" w:history="1">
        <w:r w:rsidRPr="001B290C">
          <w:rPr>
            <w:rStyle w:val="a5"/>
            <w:rFonts w:eastAsia="Times New Roman" w:cs="Times New Roman"/>
            <w:iCs/>
            <w:noProof/>
            <w:bdr w:val="none" w:sz="0" w:space="0" w:color="auto" w:frame="1"/>
          </w:rPr>
          <w:t>3 СРЕДНЕЧАСОВОЙ ТЕПЛОВОЙ ПОТОК ЗА ОТОПИТЕЛЬНЫЙ ПЕРИОД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_Toc117238592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Pr="001B290C">
          <w:rPr>
            <w:noProof/>
            <w:webHidden/>
          </w:rPr>
          <w:fldChar w:fldCharType="end"/>
        </w:r>
      </w:hyperlink>
    </w:p>
    <w:p w14:paraId="7918917B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593" w:history="1">
        <w:r w:rsidRPr="001B290C">
          <w:rPr>
            <w:rStyle w:val="a5"/>
            <w:rFonts w:ascii="Times New Roman CYR" w:eastAsia="Times New Roman" w:hAnsi="Times New Roman CYR" w:cs="Times New Roman CYR"/>
            <w:iCs/>
            <w:noProof/>
            <w:bdr w:val="none" w:sz="0" w:space="0" w:color="auto" w:frame="1"/>
          </w:rPr>
          <w:t>4 ПОСТРОЕНИЕ ГОДОВОГО ГРАФИКА ТЕПЛОВОГО ПОТРЕБЛЕНИЯ ПО МЕСЯЦАМ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_Toc117238593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Pr="001B290C">
          <w:rPr>
            <w:noProof/>
            <w:webHidden/>
          </w:rPr>
          <w:fldChar w:fldCharType="end"/>
        </w:r>
      </w:hyperlink>
    </w:p>
    <w:p w14:paraId="3E92137F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594" w:history="1">
        <w:r w:rsidRPr="001B290C">
          <w:rPr>
            <w:rStyle w:val="a5"/>
            <w:rFonts w:cs="Times New Roman"/>
            <w:noProof/>
          </w:rPr>
          <w:t>5 ИНДИВИДУАЛЬНЫЕ ЗАДАНИЯ НА КУРСОВУЮ РАБОТУ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_Toc117238594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Pr="001B290C">
          <w:rPr>
            <w:noProof/>
            <w:webHidden/>
          </w:rPr>
          <w:fldChar w:fldCharType="end"/>
        </w:r>
      </w:hyperlink>
    </w:p>
    <w:p w14:paraId="0502B3B3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595" w:history="1">
        <w:r w:rsidRPr="001B290C">
          <w:rPr>
            <w:rStyle w:val="a5"/>
            <w:rFonts w:cs="Times New Roman"/>
            <w:bCs/>
            <w:noProof/>
          </w:rPr>
          <w:t>6 СТРУКТУРА КУРСОВОЙ РАБОТЫ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_Toc117238595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Pr="001B290C">
          <w:rPr>
            <w:noProof/>
            <w:webHidden/>
          </w:rPr>
          <w:fldChar w:fldCharType="end"/>
        </w:r>
      </w:hyperlink>
    </w:p>
    <w:p w14:paraId="53B49538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596" w:history="1">
        <w:r w:rsidRPr="001B290C">
          <w:rPr>
            <w:rStyle w:val="a5"/>
            <w:rFonts w:cs="Times New Roman"/>
            <w:noProof/>
          </w:rPr>
          <w:t>7 ТРЕБОВАНИЯ К ОФОРМЛЕНИЮ КУРСОВОГО ПРОЕКТА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_Toc117238596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Pr="001B290C">
          <w:rPr>
            <w:noProof/>
            <w:webHidden/>
          </w:rPr>
          <w:fldChar w:fldCharType="end"/>
        </w:r>
      </w:hyperlink>
    </w:p>
    <w:p w14:paraId="51CD7237" w14:textId="77777777" w:rsidR="001B290C" w:rsidRPr="001B290C" w:rsidRDefault="001B290C">
      <w:pPr>
        <w:pStyle w:val="21"/>
        <w:rPr>
          <w:rFonts w:asciiTheme="minorHAnsi" w:eastAsiaTheme="minorEastAsia" w:hAnsiTheme="minorHAnsi"/>
          <w:sz w:val="22"/>
        </w:rPr>
      </w:pPr>
      <w:hyperlink w:anchor="_Toc117238597" w:history="1">
        <w:r w:rsidRPr="001B290C">
          <w:rPr>
            <w:rStyle w:val="a5"/>
            <w:rFonts w:cs="Times New Roman"/>
          </w:rPr>
          <w:t>7.1 Деление текста</w:t>
        </w:r>
        <w:r w:rsidRPr="001B290C">
          <w:rPr>
            <w:webHidden/>
          </w:rPr>
          <w:tab/>
        </w:r>
        <w:r w:rsidRPr="001B290C">
          <w:rPr>
            <w:webHidden/>
          </w:rPr>
          <w:fldChar w:fldCharType="begin"/>
        </w:r>
        <w:r w:rsidRPr="001B290C">
          <w:rPr>
            <w:webHidden/>
          </w:rPr>
          <w:instrText xml:space="preserve"> PAGEREF _Toc117238597 \h </w:instrText>
        </w:r>
        <w:r w:rsidRPr="001B290C">
          <w:rPr>
            <w:webHidden/>
          </w:rPr>
        </w:r>
        <w:r w:rsidRPr="001B290C">
          <w:rPr>
            <w:webHidden/>
          </w:rPr>
          <w:fldChar w:fldCharType="separate"/>
        </w:r>
        <w:r>
          <w:rPr>
            <w:webHidden/>
          </w:rPr>
          <w:t>14</w:t>
        </w:r>
        <w:r w:rsidRPr="001B290C">
          <w:rPr>
            <w:webHidden/>
          </w:rPr>
          <w:fldChar w:fldCharType="end"/>
        </w:r>
      </w:hyperlink>
    </w:p>
    <w:p w14:paraId="51A37EE6" w14:textId="77777777" w:rsidR="001B290C" w:rsidRPr="001B290C" w:rsidRDefault="001B290C">
      <w:pPr>
        <w:pStyle w:val="21"/>
        <w:rPr>
          <w:rFonts w:asciiTheme="minorHAnsi" w:eastAsiaTheme="minorEastAsia" w:hAnsiTheme="minorHAnsi"/>
          <w:sz w:val="22"/>
        </w:rPr>
      </w:pPr>
      <w:hyperlink w:anchor="_Toc117238598" w:history="1">
        <w:r w:rsidRPr="001B290C">
          <w:rPr>
            <w:rStyle w:val="a5"/>
            <w:rFonts w:cs="Times New Roman"/>
          </w:rPr>
          <w:t>7.2 Заголовки</w:t>
        </w:r>
        <w:r w:rsidRPr="001B290C">
          <w:rPr>
            <w:webHidden/>
          </w:rPr>
          <w:tab/>
        </w:r>
        <w:r w:rsidRPr="001B290C">
          <w:rPr>
            <w:webHidden/>
          </w:rPr>
          <w:fldChar w:fldCharType="begin"/>
        </w:r>
        <w:r w:rsidRPr="001B290C">
          <w:rPr>
            <w:webHidden/>
          </w:rPr>
          <w:instrText xml:space="preserve"> PAGEREF _Toc117238598 \h </w:instrText>
        </w:r>
        <w:r w:rsidRPr="001B290C">
          <w:rPr>
            <w:webHidden/>
          </w:rPr>
        </w:r>
        <w:r w:rsidRPr="001B290C">
          <w:rPr>
            <w:webHidden/>
          </w:rPr>
          <w:fldChar w:fldCharType="separate"/>
        </w:r>
        <w:r>
          <w:rPr>
            <w:webHidden/>
          </w:rPr>
          <w:t>15</w:t>
        </w:r>
        <w:r w:rsidRPr="001B290C">
          <w:rPr>
            <w:webHidden/>
          </w:rPr>
          <w:fldChar w:fldCharType="end"/>
        </w:r>
      </w:hyperlink>
    </w:p>
    <w:p w14:paraId="08480C02" w14:textId="77777777" w:rsidR="001B290C" w:rsidRPr="001B290C" w:rsidRDefault="001B290C">
      <w:pPr>
        <w:pStyle w:val="21"/>
        <w:rPr>
          <w:rFonts w:asciiTheme="minorHAnsi" w:eastAsiaTheme="minorEastAsia" w:hAnsiTheme="minorHAnsi"/>
          <w:sz w:val="22"/>
        </w:rPr>
      </w:pPr>
      <w:hyperlink w:anchor="_Toc117238599" w:history="1">
        <w:r w:rsidRPr="001B290C">
          <w:rPr>
            <w:rStyle w:val="a5"/>
            <w:rFonts w:cs="Times New Roman"/>
          </w:rPr>
          <w:t>7.3 Перечисления</w:t>
        </w:r>
        <w:r w:rsidRPr="001B290C">
          <w:rPr>
            <w:webHidden/>
          </w:rPr>
          <w:tab/>
        </w:r>
        <w:r w:rsidRPr="001B290C">
          <w:rPr>
            <w:webHidden/>
          </w:rPr>
          <w:fldChar w:fldCharType="begin"/>
        </w:r>
        <w:r w:rsidRPr="001B290C">
          <w:rPr>
            <w:webHidden/>
          </w:rPr>
          <w:instrText xml:space="preserve"> PAGEREF _Toc117238599 \h </w:instrText>
        </w:r>
        <w:r w:rsidRPr="001B290C">
          <w:rPr>
            <w:webHidden/>
          </w:rPr>
        </w:r>
        <w:r w:rsidRPr="001B290C">
          <w:rPr>
            <w:webHidden/>
          </w:rPr>
          <w:fldChar w:fldCharType="separate"/>
        </w:r>
        <w:r>
          <w:rPr>
            <w:webHidden/>
          </w:rPr>
          <w:t>16</w:t>
        </w:r>
        <w:r w:rsidRPr="001B290C">
          <w:rPr>
            <w:webHidden/>
          </w:rPr>
          <w:fldChar w:fldCharType="end"/>
        </w:r>
      </w:hyperlink>
    </w:p>
    <w:p w14:paraId="4F016305" w14:textId="77777777" w:rsidR="001B290C" w:rsidRPr="001B290C" w:rsidRDefault="001B290C">
      <w:pPr>
        <w:pStyle w:val="21"/>
        <w:rPr>
          <w:rFonts w:asciiTheme="minorHAnsi" w:eastAsiaTheme="minorEastAsia" w:hAnsiTheme="minorHAnsi"/>
          <w:sz w:val="22"/>
        </w:rPr>
      </w:pPr>
      <w:hyperlink w:anchor="_Toc117238600" w:history="1">
        <w:r w:rsidRPr="001B290C">
          <w:rPr>
            <w:rStyle w:val="a5"/>
            <w:rFonts w:cs="Times New Roman"/>
          </w:rPr>
          <w:t>7.4 Таблицы</w:t>
        </w:r>
        <w:r w:rsidRPr="001B290C">
          <w:rPr>
            <w:webHidden/>
          </w:rPr>
          <w:tab/>
        </w:r>
        <w:r w:rsidRPr="001B290C">
          <w:rPr>
            <w:webHidden/>
          </w:rPr>
          <w:fldChar w:fldCharType="begin"/>
        </w:r>
        <w:r w:rsidRPr="001B290C">
          <w:rPr>
            <w:webHidden/>
          </w:rPr>
          <w:instrText xml:space="preserve"> PAGEREF _Toc117238600 \h </w:instrText>
        </w:r>
        <w:r w:rsidRPr="001B290C">
          <w:rPr>
            <w:webHidden/>
          </w:rPr>
        </w:r>
        <w:r w:rsidRPr="001B290C">
          <w:rPr>
            <w:webHidden/>
          </w:rPr>
          <w:fldChar w:fldCharType="separate"/>
        </w:r>
        <w:r>
          <w:rPr>
            <w:webHidden/>
          </w:rPr>
          <w:t>16</w:t>
        </w:r>
        <w:r w:rsidRPr="001B290C">
          <w:rPr>
            <w:webHidden/>
          </w:rPr>
          <w:fldChar w:fldCharType="end"/>
        </w:r>
      </w:hyperlink>
    </w:p>
    <w:p w14:paraId="03409CCC" w14:textId="77777777" w:rsidR="001B290C" w:rsidRPr="001B290C" w:rsidRDefault="001B290C">
      <w:pPr>
        <w:pStyle w:val="21"/>
        <w:rPr>
          <w:rFonts w:asciiTheme="minorHAnsi" w:eastAsiaTheme="minorEastAsia" w:hAnsiTheme="minorHAnsi"/>
          <w:sz w:val="22"/>
        </w:rPr>
      </w:pPr>
      <w:hyperlink w:anchor="_Toc117238601" w:history="1">
        <w:r w:rsidRPr="001B290C">
          <w:rPr>
            <w:rStyle w:val="a5"/>
            <w:rFonts w:cs="Times New Roman"/>
          </w:rPr>
          <w:t>7.5 Графический материал</w:t>
        </w:r>
        <w:r w:rsidRPr="001B290C">
          <w:rPr>
            <w:webHidden/>
          </w:rPr>
          <w:tab/>
        </w:r>
        <w:r w:rsidRPr="001B290C">
          <w:rPr>
            <w:webHidden/>
          </w:rPr>
          <w:fldChar w:fldCharType="begin"/>
        </w:r>
        <w:r w:rsidRPr="001B290C">
          <w:rPr>
            <w:webHidden/>
          </w:rPr>
          <w:instrText xml:space="preserve"> PAGEREF _Toc117238601 \h </w:instrText>
        </w:r>
        <w:r w:rsidRPr="001B290C">
          <w:rPr>
            <w:webHidden/>
          </w:rPr>
        </w:r>
        <w:r w:rsidRPr="001B290C">
          <w:rPr>
            <w:webHidden/>
          </w:rPr>
          <w:fldChar w:fldCharType="separate"/>
        </w:r>
        <w:r>
          <w:rPr>
            <w:webHidden/>
          </w:rPr>
          <w:t>18</w:t>
        </w:r>
        <w:r w:rsidRPr="001B290C">
          <w:rPr>
            <w:webHidden/>
          </w:rPr>
          <w:fldChar w:fldCharType="end"/>
        </w:r>
      </w:hyperlink>
    </w:p>
    <w:p w14:paraId="60CBF9C0" w14:textId="77777777" w:rsidR="001B290C" w:rsidRPr="001B290C" w:rsidRDefault="001B290C">
      <w:pPr>
        <w:pStyle w:val="21"/>
        <w:rPr>
          <w:rFonts w:asciiTheme="minorHAnsi" w:eastAsiaTheme="minorEastAsia" w:hAnsiTheme="minorHAnsi"/>
          <w:sz w:val="22"/>
        </w:rPr>
      </w:pPr>
      <w:hyperlink w:anchor="_Toc117238602" w:history="1">
        <w:r w:rsidRPr="001B290C">
          <w:rPr>
            <w:rStyle w:val="a5"/>
            <w:rFonts w:cs="Times New Roman"/>
          </w:rPr>
          <w:t>7.6 Оформление формул</w:t>
        </w:r>
        <w:r w:rsidRPr="001B290C">
          <w:rPr>
            <w:webHidden/>
          </w:rPr>
          <w:tab/>
        </w:r>
        <w:r w:rsidRPr="001B290C">
          <w:rPr>
            <w:webHidden/>
          </w:rPr>
          <w:fldChar w:fldCharType="begin"/>
        </w:r>
        <w:r w:rsidRPr="001B290C">
          <w:rPr>
            <w:webHidden/>
          </w:rPr>
          <w:instrText xml:space="preserve"> PAGEREF _Toc117238602 \h </w:instrText>
        </w:r>
        <w:r w:rsidRPr="001B290C">
          <w:rPr>
            <w:webHidden/>
          </w:rPr>
        </w:r>
        <w:r w:rsidRPr="001B290C">
          <w:rPr>
            <w:webHidden/>
          </w:rPr>
          <w:fldChar w:fldCharType="separate"/>
        </w:r>
        <w:r>
          <w:rPr>
            <w:webHidden/>
          </w:rPr>
          <w:t>19</w:t>
        </w:r>
        <w:r w:rsidRPr="001B290C">
          <w:rPr>
            <w:webHidden/>
          </w:rPr>
          <w:fldChar w:fldCharType="end"/>
        </w:r>
      </w:hyperlink>
    </w:p>
    <w:p w14:paraId="0C392B13" w14:textId="77777777" w:rsidR="001B290C" w:rsidRPr="001B290C" w:rsidRDefault="001B290C">
      <w:pPr>
        <w:pStyle w:val="21"/>
        <w:rPr>
          <w:rFonts w:asciiTheme="minorHAnsi" w:eastAsiaTheme="minorEastAsia" w:hAnsiTheme="minorHAnsi"/>
          <w:sz w:val="22"/>
        </w:rPr>
      </w:pPr>
      <w:hyperlink w:anchor="_Toc117238603" w:history="1">
        <w:r w:rsidRPr="001B290C">
          <w:rPr>
            <w:rStyle w:val="a5"/>
            <w:rFonts w:cs="Times New Roman"/>
          </w:rPr>
          <w:t>7.7 Ссылки</w:t>
        </w:r>
        <w:r w:rsidRPr="001B290C">
          <w:rPr>
            <w:webHidden/>
          </w:rPr>
          <w:tab/>
        </w:r>
        <w:r w:rsidRPr="001B290C">
          <w:rPr>
            <w:webHidden/>
          </w:rPr>
          <w:fldChar w:fldCharType="begin"/>
        </w:r>
        <w:r w:rsidRPr="001B290C">
          <w:rPr>
            <w:webHidden/>
          </w:rPr>
          <w:instrText xml:space="preserve"> PAGEREF _Toc117238603 \h </w:instrText>
        </w:r>
        <w:r w:rsidRPr="001B290C">
          <w:rPr>
            <w:webHidden/>
          </w:rPr>
        </w:r>
        <w:r w:rsidRPr="001B290C">
          <w:rPr>
            <w:webHidden/>
          </w:rPr>
          <w:fldChar w:fldCharType="separate"/>
        </w:r>
        <w:r>
          <w:rPr>
            <w:webHidden/>
          </w:rPr>
          <w:t>20</w:t>
        </w:r>
        <w:r w:rsidRPr="001B290C">
          <w:rPr>
            <w:webHidden/>
          </w:rPr>
          <w:fldChar w:fldCharType="end"/>
        </w:r>
      </w:hyperlink>
    </w:p>
    <w:p w14:paraId="083626BC" w14:textId="77777777" w:rsidR="001B290C" w:rsidRPr="001B290C" w:rsidRDefault="001B290C">
      <w:pPr>
        <w:pStyle w:val="21"/>
        <w:rPr>
          <w:rFonts w:asciiTheme="minorHAnsi" w:eastAsiaTheme="minorEastAsia" w:hAnsiTheme="minorHAnsi"/>
          <w:sz w:val="22"/>
        </w:rPr>
      </w:pPr>
      <w:hyperlink w:anchor="_Toc117238604" w:history="1">
        <w:r w:rsidRPr="001B290C">
          <w:rPr>
            <w:rStyle w:val="a5"/>
            <w:rFonts w:cs="Times New Roman"/>
          </w:rPr>
          <w:t>7.8 Правила оформления списка литературы</w:t>
        </w:r>
        <w:r w:rsidRPr="001B290C">
          <w:rPr>
            <w:webHidden/>
          </w:rPr>
          <w:tab/>
        </w:r>
        <w:r w:rsidRPr="001B290C">
          <w:rPr>
            <w:webHidden/>
          </w:rPr>
          <w:fldChar w:fldCharType="begin"/>
        </w:r>
        <w:r w:rsidRPr="001B290C">
          <w:rPr>
            <w:webHidden/>
          </w:rPr>
          <w:instrText xml:space="preserve"> PAGEREF _Toc117238604 \h </w:instrText>
        </w:r>
        <w:r w:rsidRPr="001B290C">
          <w:rPr>
            <w:webHidden/>
          </w:rPr>
        </w:r>
        <w:r w:rsidRPr="001B290C">
          <w:rPr>
            <w:webHidden/>
          </w:rPr>
          <w:fldChar w:fldCharType="separate"/>
        </w:r>
        <w:r>
          <w:rPr>
            <w:webHidden/>
          </w:rPr>
          <w:t>22</w:t>
        </w:r>
        <w:r w:rsidRPr="001B290C">
          <w:rPr>
            <w:webHidden/>
          </w:rPr>
          <w:fldChar w:fldCharType="end"/>
        </w:r>
      </w:hyperlink>
    </w:p>
    <w:p w14:paraId="2078C1EE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605" w:history="1">
        <w:r w:rsidRPr="001B290C">
          <w:rPr>
            <w:rStyle w:val="a5"/>
            <w:rFonts w:cs="Times New Roman"/>
            <w:noProof/>
          </w:rPr>
          <w:t>Библиографический список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_Toc117238605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Pr="001B290C">
          <w:rPr>
            <w:noProof/>
            <w:webHidden/>
          </w:rPr>
          <w:fldChar w:fldCharType="end"/>
        </w:r>
      </w:hyperlink>
    </w:p>
    <w:p w14:paraId="53B493D0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606" w:history="1">
        <w:r w:rsidRPr="001B290C">
          <w:rPr>
            <w:rStyle w:val="a5"/>
            <w:rFonts w:eastAsia="Times New Roman" w:cs="Times New Roman"/>
            <w:noProof/>
          </w:rPr>
          <w:t>ПРИЛОЖЕНИЕ А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_Toc117238606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Pr="001B290C">
          <w:rPr>
            <w:noProof/>
            <w:webHidden/>
          </w:rPr>
          <w:fldChar w:fldCharType="end"/>
        </w:r>
      </w:hyperlink>
    </w:p>
    <w:p w14:paraId="51976FEC" w14:textId="77777777" w:rsidR="001B290C" w:rsidRP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607" w:history="1">
        <w:r w:rsidRPr="001B290C">
          <w:rPr>
            <w:rStyle w:val="a5"/>
            <w:rFonts w:eastAsia="Times New Roman" w:cs="Times New Roman"/>
            <w:noProof/>
          </w:rPr>
          <w:t>ПРИЛОЖЕНИЕ Б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_Toc117238607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Pr="001B290C">
          <w:rPr>
            <w:noProof/>
            <w:webHidden/>
          </w:rPr>
          <w:fldChar w:fldCharType="end"/>
        </w:r>
      </w:hyperlink>
    </w:p>
    <w:p w14:paraId="39AD9703" w14:textId="77777777" w:rsidR="001B290C" w:rsidRDefault="001B290C">
      <w:pPr>
        <w:pStyle w:val="11"/>
        <w:tabs>
          <w:tab w:val="right" w:leader="dot" w:pos="9344"/>
        </w:tabs>
        <w:rPr>
          <w:rFonts w:asciiTheme="minorHAnsi" w:hAnsiTheme="minorHAnsi"/>
          <w:noProof/>
          <w:sz w:val="22"/>
        </w:rPr>
      </w:pPr>
      <w:hyperlink w:anchor="_Toc117238608" w:history="1">
        <w:r w:rsidRPr="001B290C">
          <w:rPr>
            <w:rStyle w:val="a5"/>
            <w:rFonts w:eastAsia="Times New Roman" w:cs="Times New Roman"/>
            <w:noProof/>
          </w:rPr>
          <w:t>ПРИЛОЖЕНИЕ В</w:t>
        </w:r>
        <w:r w:rsidRPr="001B290C">
          <w:rPr>
            <w:noProof/>
            <w:webHidden/>
          </w:rPr>
          <w:tab/>
        </w:r>
        <w:r w:rsidRPr="001B290C">
          <w:rPr>
            <w:noProof/>
            <w:webHidden/>
          </w:rPr>
          <w:fldChar w:fldCharType="begin"/>
        </w:r>
        <w:r w:rsidRPr="001B290C">
          <w:rPr>
            <w:noProof/>
            <w:webHidden/>
          </w:rPr>
          <w:instrText xml:space="preserve"> PAGEREF _Toc117238608 \h </w:instrText>
        </w:r>
        <w:r w:rsidRPr="001B290C">
          <w:rPr>
            <w:noProof/>
            <w:webHidden/>
          </w:rPr>
        </w:r>
        <w:r w:rsidRPr="001B290C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Pr="001B290C">
          <w:rPr>
            <w:noProof/>
            <w:webHidden/>
          </w:rPr>
          <w:fldChar w:fldCharType="end"/>
        </w:r>
      </w:hyperlink>
    </w:p>
    <w:p w14:paraId="08B710EE" w14:textId="26D6A604" w:rsidR="00F44124" w:rsidRDefault="001B290C" w:rsidP="00C518F3">
      <w:pPr>
        <w:pStyle w:val="style1"/>
        <w:shd w:val="clear" w:color="auto" w:fill="FFFFFF"/>
        <w:spacing w:before="0" w:beforeAutospacing="0" w:after="0" w:afterAutospacing="0"/>
        <w:textAlignment w:val="baseline"/>
        <w:rPr>
          <w:rFonts w:eastAsiaTheme="minorEastAsia" w:cstheme="minorBidi"/>
          <w:bCs/>
          <w:iCs/>
          <w:sz w:val="28"/>
          <w:szCs w:val="28"/>
          <w:bdr w:val="none" w:sz="0" w:space="0" w:color="auto" w:frame="1"/>
        </w:rPr>
      </w:pPr>
      <w:r>
        <w:rPr>
          <w:rFonts w:eastAsiaTheme="minorEastAsia" w:cstheme="minorBidi"/>
          <w:bCs/>
          <w:iCs/>
          <w:sz w:val="28"/>
          <w:szCs w:val="28"/>
          <w:bdr w:val="none" w:sz="0" w:space="0" w:color="auto" w:frame="1"/>
        </w:rPr>
        <w:fldChar w:fldCharType="end"/>
      </w:r>
    </w:p>
    <w:p w14:paraId="4B2AC31B" w14:textId="14A29D04" w:rsidR="00255FD3" w:rsidRPr="00255FD3" w:rsidRDefault="00255FD3" w:rsidP="00255FD3"/>
    <w:p w14:paraId="14D8C706" w14:textId="77777777" w:rsidR="002D725F" w:rsidRDefault="002D725F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iCs/>
          <w:color w:val="000000"/>
          <w:sz w:val="28"/>
          <w:szCs w:val="28"/>
          <w:bdr w:val="none" w:sz="0" w:space="0" w:color="auto" w:frame="1"/>
        </w:rPr>
        <w:br w:type="page"/>
      </w:r>
    </w:p>
    <w:p w14:paraId="621764DD" w14:textId="77777777" w:rsidR="001B2A62" w:rsidRPr="0045089D" w:rsidRDefault="001B2A62" w:rsidP="001B2A62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116674448"/>
      <w:bookmarkStart w:id="4" w:name="_Hlk83543894"/>
      <w:bookmarkStart w:id="5" w:name="_Toc117238589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Предисловие</w:t>
      </w:r>
      <w:bookmarkEnd w:id="3"/>
      <w:bookmarkEnd w:id="5"/>
    </w:p>
    <w:p w14:paraId="05AB7403" w14:textId="77777777" w:rsidR="00030108" w:rsidRPr="00030108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color w:val="000000"/>
          <w:sz w:val="28"/>
          <w:szCs w:val="28"/>
        </w:rPr>
      </w:pPr>
    </w:p>
    <w:p w14:paraId="3324FC5E" w14:textId="77777777" w:rsidR="00030108" w:rsidRPr="001B4023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030108">
        <w:rPr>
          <w:iCs/>
          <w:color w:val="000000"/>
          <w:sz w:val="28"/>
          <w:szCs w:val="28"/>
        </w:rPr>
        <w:t xml:space="preserve">В системах централизованного теплоснабжения тепло расходуется на отопление в системах отопления зданий, нагревание приточного воздуха в установках </w:t>
      </w:r>
      <w:r w:rsidRPr="001B4023">
        <w:rPr>
          <w:iCs/>
          <w:sz w:val="28"/>
          <w:szCs w:val="28"/>
        </w:rPr>
        <w:t xml:space="preserve">систем вентиляции, на горячее водоснабжение в системах ГВС, а также технологические процессы промышленных предприятий. </w:t>
      </w:r>
    </w:p>
    <w:p w14:paraId="6A6C4E88" w14:textId="77777777" w:rsidR="00030108" w:rsidRPr="001B4023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>В системах отопления и вентиляции тепло расходуется не непрерывно в течение года, а только при сравнительно низких температурах наружного воздуха в отопительный период. Таких потребителей тепловой энергии пр</w:t>
      </w:r>
      <w:r w:rsidRPr="001B4023">
        <w:rPr>
          <w:iCs/>
          <w:sz w:val="28"/>
          <w:szCs w:val="28"/>
        </w:rPr>
        <w:t>и</w:t>
      </w:r>
      <w:r w:rsidRPr="001B4023">
        <w:rPr>
          <w:iCs/>
          <w:sz w:val="28"/>
          <w:szCs w:val="28"/>
        </w:rPr>
        <w:t xml:space="preserve">нято называть сезонными, а их тепловые нагрузки - сезонными тепловыми нагрузками. </w:t>
      </w:r>
    </w:p>
    <w:p w14:paraId="206F372D" w14:textId="77777777" w:rsidR="00030108" w:rsidRPr="001B4023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>Тепловая энергия в системах горячего водоснабжения и в технолог</w:t>
      </w:r>
      <w:r w:rsidRPr="001B4023">
        <w:rPr>
          <w:iCs/>
          <w:sz w:val="28"/>
          <w:szCs w:val="28"/>
        </w:rPr>
        <w:t>и</w:t>
      </w:r>
      <w:r w:rsidRPr="001B4023">
        <w:rPr>
          <w:iCs/>
          <w:sz w:val="28"/>
          <w:szCs w:val="28"/>
        </w:rPr>
        <w:t xml:space="preserve">ческих процессах промышленных предприятий расходуется непрерывно в течение года и мало зависит от температуры наружного воздуха. </w:t>
      </w:r>
    </w:p>
    <w:p w14:paraId="70CFE23C" w14:textId="77777777" w:rsidR="00030108" w:rsidRPr="001B4023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 xml:space="preserve">Тепловые нагрузки на горячее водоснабжение и технологические нужды считаются круглогодовыми тепловыми нагрузками. </w:t>
      </w:r>
    </w:p>
    <w:p w14:paraId="5E91A39C" w14:textId="77777777" w:rsidR="00030108" w:rsidRPr="001B4023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>При проектировании систем теплоснабжения расчетные данные о с</w:t>
      </w:r>
      <w:r w:rsidRPr="001B4023">
        <w:rPr>
          <w:iCs/>
          <w:sz w:val="28"/>
          <w:szCs w:val="28"/>
        </w:rPr>
        <w:t>е</w:t>
      </w:r>
      <w:r w:rsidRPr="001B4023">
        <w:rPr>
          <w:iCs/>
          <w:sz w:val="28"/>
          <w:szCs w:val="28"/>
        </w:rPr>
        <w:t>зонных тепловых нагрузках следует принимать из проектов отопления и ве</w:t>
      </w:r>
      <w:r w:rsidRPr="001B4023">
        <w:rPr>
          <w:iCs/>
          <w:sz w:val="28"/>
          <w:szCs w:val="28"/>
        </w:rPr>
        <w:t>н</w:t>
      </w:r>
      <w:r w:rsidRPr="001B4023">
        <w:rPr>
          <w:iCs/>
          <w:sz w:val="28"/>
          <w:szCs w:val="28"/>
        </w:rPr>
        <w:t>тиляции зданий. При перспективном строительстве расчетные расходы тепла рекомендуется принимать из типовых проектов с соответствующей корре</w:t>
      </w:r>
      <w:r w:rsidRPr="001B4023">
        <w:rPr>
          <w:iCs/>
          <w:sz w:val="28"/>
          <w:szCs w:val="28"/>
        </w:rPr>
        <w:t>к</w:t>
      </w:r>
      <w:r w:rsidRPr="001B4023">
        <w:rPr>
          <w:iCs/>
          <w:sz w:val="28"/>
          <w:szCs w:val="28"/>
        </w:rPr>
        <w:t xml:space="preserve">тировкой по климатическим условиям района строительства. </w:t>
      </w:r>
    </w:p>
    <w:p w14:paraId="641E9AA9" w14:textId="77777777" w:rsidR="00030108" w:rsidRPr="001B4023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 xml:space="preserve">При отсутствии проектных данных отопительные тепловые нагрузки зданий определяются одним из следующих методов: </w:t>
      </w:r>
    </w:p>
    <w:p w14:paraId="414BD991" w14:textId="4480B241" w:rsidR="00030108" w:rsidRPr="001B4023" w:rsidRDefault="00966622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sym w:font="Symbol" w:char="F02D"/>
      </w:r>
      <w:r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t xml:space="preserve"> </w:t>
      </w:r>
      <w:r w:rsidR="00030108" w:rsidRPr="001B4023">
        <w:rPr>
          <w:iCs/>
          <w:sz w:val="28"/>
          <w:szCs w:val="28"/>
        </w:rPr>
        <w:t xml:space="preserve">расчетом </w:t>
      </w:r>
      <w:proofErr w:type="spellStart"/>
      <w:r w:rsidR="00030108" w:rsidRPr="001B4023">
        <w:rPr>
          <w:iCs/>
          <w:sz w:val="28"/>
          <w:szCs w:val="28"/>
        </w:rPr>
        <w:t>теплопотерь</w:t>
      </w:r>
      <w:proofErr w:type="spellEnd"/>
      <w:r w:rsidR="00030108" w:rsidRPr="001B4023">
        <w:rPr>
          <w:iCs/>
          <w:sz w:val="28"/>
          <w:szCs w:val="28"/>
        </w:rPr>
        <w:t xml:space="preserve"> через элементы ограждающих конструкций и добавления потерь на нагрев инфильтрационного воздуха; </w:t>
      </w:r>
    </w:p>
    <w:p w14:paraId="41D290FD" w14:textId="221B03F6" w:rsidR="00030108" w:rsidRPr="001B4023" w:rsidRDefault="00966622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sym w:font="Symbol" w:char="F02D"/>
      </w:r>
      <w:r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t xml:space="preserve"> </w:t>
      </w:r>
      <w:r w:rsidR="00030108" w:rsidRPr="001B4023">
        <w:rPr>
          <w:iCs/>
          <w:sz w:val="28"/>
          <w:szCs w:val="28"/>
        </w:rPr>
        <w:t xml:space="preserve">расчетом тепловых нагрузок по укрупненным показателям; </w:t>
      </w:r>
    </w:p>
    <w:p w14:paraId="33F55BA1" w14:textId="69948093" w:rsidR="00030108" w:rsidRPr="001B4023" w:rsidRDefault="00966622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sym w:font="Symbol" w:char="F02D"/>
      </w:r>
      <w:r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t xml:space="preserve"> </w:t>
      </w:r>
      <w:r w:rsidR="00030108" w:rsidRPr="001B4023">
        <w:rPr>
          <w:iCs/>
          <w:sz w:val="28"/>
          <w:szCs w:val="28"/>
        </w:rPr>
        <w:t>определением теплообмена</w:t>
      </w:r>
      <w:r w:rsidRPr="001B4023">
        <w:rPr>
          <w:iCs/>
          <w:sz w:val="28"/>
          <w:szCs w:val="28"/>
        </w:rPr>
        <w:t>,</w:t>
      </w:r>
      <w:r w:rsidR="00030108" w:rsidRPr="001B4023">
        <w:rPr>
          <w:iCs/>
          <w:sz w:val="28"/>
          <w:szCs w:val="28"/>
        </w:rPr>
        <w:t xml:space="preserve"> установленного в здании </w:t>
      </w:r>
      <w:proofErr w:type="spellStart"/>
      <w:r w:rsidR="00030108" w:rsidRPr="001B4023">
        <w:rPr>
          <w:iCs/>
          <w:sz w:val="28"/>
          <w:szCs w:val="28"/>
        </w:rPr>
        <w:t>отопительно</w:t>
      </w:r>
      <w:proofErr w:type="spellEnd"/>
      <w:r w:rsidR="00030108" w:rsidRPr="001B4023">
        <w:rPr>
          <w:iCs/>
          <w:sz w:val="28"/>
          <w:szCs w:val="28"/>
        </w:rPr>
        <w:t xml:space="preserve"> - вентиляционного оборудовани</w:t>
      </w:r>
      <w:r w:rsidRPr="001B4023">
        <w:rPr>
          <w:iCs/>
          <w:sz w:val="28"/>
          <w:szCs w:val="28"/>
        </w:rPr>
        <w:t>я</w:t>
      </w:r>
      <w:r w:rsidR="00030108" w:rsidRPr="001B4023">
        <w:rPr>
          <w:iCs/>
          <w:sz w:val="28"/>
          <w:szCs w:val="28"/>
        </w:rPr>
        <w:t xml:space="preserve">. </w:t>
      </w:r>
    </w:p>
    <w:p w14:paraId="4A71C1F0" w14:textId="77777777" w:rsidR="00030108" w:rsidRPr="001B4023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 xml:space="preserve">Расчет </w:t>
      </w:r>
      <w:proofErr w:type="spellStart"/>
      <w:r w:rsidRPr="001B4023">
        <w:rPr>
          <w:iCs/>
          <w:sz w:val="28"/>
          <w:szCs w:val="28"/>
        </w:rPr>
        <w:t>теплопотерь</w:t>
      </w:r>
      <w:proofErr w:type="spellEnd"/>
      <w:r w:rsidRPr="001B4023">
        <w:rPr>
          <w:iCs/>
          <w:sz w:val="28"/>
          <w:szCs w:val="28"/>
        </w:rPr>
        <w:t xml:space="preserve"> через ограждающие конструкции выполняется при необходимости более точного определения тепловых потерь, например, при расчетах, требующих составления теплового баланса здания и отдельных его помещений. </w:t>
      </w:r>
    </w:p>
    <w:p w14:paraId="268F4BE2" w14:textId="77777777" w:rsidR="00030108" w:rsidRPr="001B4023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 xml:space="preserve">При отсутствии проектных данных отопительные тепловые нагрузки, как правило, определяются по укрупненным показателям. </w:t>
      </w:r>
    </w:p>
    <w:p w14:paraId="799B2E24" w14:textId="6F4E205E" w:rsidR="00030108" w:rsidRDefault="00030108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>Конечной целью расчетов является определение тепловых нагрузок (максимальных, средних для отопительного периода и т.д.) объектов системы теплоснабжения на отопление, вентиляцию и горячее водоснабжение, расчет и построение графиков тепловых нагрузок.</w:t>
      </w:r>
    </w:p>
    <w:p w14:paraId="233CA319" w14:textId="6EFB6479" w:rsidR="001926F0" w:rsidRPr="001B4023" w:rsidRDefault="001926F0" w:rsidP="00030108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  <w:r w:rsidRPr="001926F0">
        <w:rPr>
          <w:iCs/>
          <w:sz w:val="28"/>
          <w:szCs w:val="28"/>
        </w:rPr>
        <w:t> Выполнение курсовой работы</w:t>
      </w:r>
      <w:r w:rsidR="00A52694">
        <w:rPr>
          <w:iCs/>
          <w:sz w:val="28"/>
          <w:szCs w:val="28"/>
        </w:rPr>
        <w:t xml:space="preserve"> </w:t>
      </w:r>
      <w:r w:rsidR="00A52694">
        <w:rPr>
          <w:sz w:val="28"/>
          <w:szCs w:val="28"/>
        </w:rPr>
        <w:t>«</w:t>
      </w:r>
      <w:r w:rsidR="00A52694" w:rsidRPr="00343D9E">
        <w:rPr>
          <w:sz w:val="28"/>
          <w:szCs w:val="28"/>
        </w:rPr>
        <w:t>Расчет тепловых потоков на отопл</w:t>
      </w:r>
      <w:r w:rsidR="00A52694" w:rsidRPr="00343D9E">
        <w:rPr>
          <w:sz w:val="28"/>
          <w:szCs w:val="28"/>
        </w:rPr>
        <w:t>е</w:t>
      </w:r>
      <w:r w:rsidR="00A52694" w:rsidRPr="00343D9E">
        <w:rPr>
          <w:sz w:val="28"/>
          <w:szCs w:val="28"/>
        </w:rPr>
        <w:t>ние, вентиляцию и горячее водоснабжение жилого района и промышленного предприятия</w:t>
      </w:r>
      <w:r w:rsidR="00A52694">
        <w:rPr>
          <w:sz w:val="28"/>
          <w:szCs w:val="28"/>
        </w:rPr>
        <w:t>»</w:t>
      </w:r>
      <w:r w:rsidRPr="001926F0">
        <w:rPr>
          <w:iCs/>
          <w:sz w:val="28"/>
          <w:szCs w:val="28"/>
        </w:rPr>
        <w:t xml:space="preserve"> позволит закрепить теоретический материал, получаемый на лекциях и в результате самостоятельной проработки части курса, применить его к решению практической задачи.</w:t>
      </w:r>
    </w:p>
    <w:bookmarkEnd w:id="4"/>
    <w:p w14:paraId="0854E48E" w14:textId="77777777" w:rsidR="00966622" w:rsidRPr="001B4023" w:rsidRDefault="00966622" w:rsidP="00AD603C">
      <w:pPr>
        <w:pStyle w:val="style1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b/>
          <w:iCs/>
          <w:sz w:val="28"/>
          <w:szCs w:val="28"/>
          <w:bdr w:val="none" w:sz="0" w:space="0" w:color="auto" w:frame="1"/>
        </w:rPr>
      </w:pPr>
    </w:p>
    <w:p w14:paraId="22841C49" w14:textId="77777777" w:rsidR="00DF4BFA" w:rsidRPr="00DF4BFA" w:rsidRDefault="00DF4BFA" w:rsidP="00DF4BFA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</w:p>
    <w:p w14:paraId="04485886" w14:textId="7544523F" w:rsidR="00DF4BFA" w:rsidRPr="001B4023" w:rsidRDefault="00DF4BFA" w:rsidP="00DF4BFA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</w:p>
    <w:p w14:paraId="2A3017C4" w14:textId="6678B750" w:rsidR="00920A6A" w:rsidRPr="00DF4BFA" w:rsidRDefault="00920A6A" w:rsidP="00DF4BFA">
      <w:pPr>
        <w:pStyle w:val="style1"/>
        <w:spacing w:before="0" w:beforeAutospacing="0" w:after="0" w:afterAutospacing="0"/>
        <w:ind w:firstLine="851"/>
        <w:jc w:val="both"/>
        <w:textAlignment w:val="baseline"/>
        <w:rPr>
          <w:iCs/>
          <w:sz w:val="28"/>
          <w:szCs w:val="28"/>
        </w:rPr>
      </w:pPr>
    </w:p>
    <w:p w14:paraId="763ABF0E" w14:textId="1FEEBCF8" w:rsidR="00920A6A" w:rsidRPr="00DF4BFA" w:rsidRDefault="00920A6A" w:rsidP="00370574">
      <w:pPr>
        <w:pStyle w:val="style1"/>
        <w:spacing w:before="0" w:beforeAutospacing="0" w:after="0" w:afterAutospacing="0"/>
        <w:jc w:val="both"/>
        <w:textAlignment w:val="baseline"/>
        <w:rPr>
          <w:iCs/>
          <w:sz w:val="28"/>
          <w:szCs w:val="28"/>
        </w:rPr>
      </w:pPr>
    </w:p>
    <w:p w14:paraId="1A32F7F6" w14:textId="68DF0091" w:rsidR="00F44124" w:rsidRPr="001B4023" w:rsidRDefault="00DC36BC" w:rsidP="002D725F">
      <w:pPr>
        <w:pStyle w:val="style1"/>
        <w:spacing w:before="0" w:beforeAutospacing="0" w:after="0" w:afterAutospacing="0"/>
        <w:textAlignment w:val="baseline"/>
        <w:outlineLvl w:val="0"/>
        <w:rPr>
          <w:b/>
          <w:iCs/>
          <w:sz w:val="28"/>
          <w:szCs w:val="28"/>
          <w:bdr w:val="none" w:sz="0" w:space="0" w:color="auto" w:frame="1"/>
        </w:rPr>
      </w:pPr>
      <w:bookmarkStart w:id="6" w:name="_Toc117238590"/>
      <w:r w:rsidRPr="001B4023">
        <w:rPr>
          <w:b/>
          <w:iCs/>
          <w:sz w:val="28"/>
          <w:szCs w:val="28"/>
          <w:bdr w:val="none" w:sz="0" w:space="0" w:color="auto" w:frame="1"/>
        </w:rPr>
        <w:t>1 ПРИМЕР РАСЧЕТ ТЕПЛОВЫХ ПОТОКОВ НА ОТОПЛЕНИЕ, ВЕ</w:t>
      </w:r>
      <w:r w:rsidRPr="001B4023">
        <w:rPr>
          <w:b/>
          <w:iCs/>
          <w:sz w:val="28"/>
          <w:szCs w:val="28"/>
          <w:bdr w:val="none" w:sz="0" w:space="0" w:color="auto" w:frame="1"/>
        </w:rPr>
        <w:t>Н</w:t>
      </w:r>
      <w:r w:rsidRPr="001B4023">
        <w:rPr>
          <w:b/>
          <w:iCs/>
          <w:sz w:val="28"/>
          <w:szCs w:val="28"/>
          <w:bdr w:val="none" w:sz="0" w:space="0" w:color="auto" w:frame="1"/>
        </w:rPr>
        <w:t>ТИЛЯЦИЮ И ГОРЯЧЕЕ ВОДОСНАБЖЕНИЕ ЖИЛЫХ РАЙОНОВ</w:t>
      </w:r>
      <w:bookmarkEnd w:id="6"/>
    </w:p>
    <w:p w14:paraId="4296F27C" w14:textId="77777777" w:rsidR="00D156CE" w:rsidRPr="001B4023" w:rsidRDefault="00D156CE" w:rsidP="00221246">
      <w:pPr>
        <w:pStyle w:val="style1"/>
        <w:spacing w:before="0" w:beforeAutospacing="0" w:after="0" w:afterAutospacing="0"/>
        <w:textAlignment w:val="baseline"/>
        <w:rPr>
          <w:iCs/>
          <w:sz w:val="28"/>
          <w:szCs w:val="28"/>
        </w:rPr>
      </w:pPr>
    </w:p>
    <w:p w14:paraId="33E14DB9" w14:textId="77777777" w:rsidR="00221246" w:rsidRPr="001B4023" w:rsidRDefault="00221246" w:rsidP="00221246">
      <w:pPr>
        <w:pStyle w:val="style1"/>
        <w:spacing w:before="0" w:beforeAutospacing="0" w:after="0" w:afterAutospacing="0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>Исходные данные для расчета</w:t>
      </w:r>
      <w:r w:rsidR="00C239DB" w:rsidRPr="001B4023">
        <w:rPr>
          <w:iCs/>
          <w:sz w:val="28"/>
          <w:szCs w:val="28"/>
        </w:rPr>
        <w:t>:</w:t>
      </w:r>
    </w:p>
    <w:p w14:paraId="656F8167" w14:textId="77777777" w:rsidR="00382C9F" w:rsidRPr="001B4023" w:rsidRDefault="00382C9F" w:rsidP="00D156CE">
      <w:pPr>
        <w:pStyle w:val="style1"/>
        <w:spacing w:before="0" w:beforeAutospacing="0" w:after="0" w:afterAutospacing="0"/>
        <w:ind w:firstLine="851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 xml:space="preserve">1. Система теплоснабжения </w:t>
      </w:r>
      <w:r w:rsidRPr="001B4023">
        <w:rPr>
          <w:iCs/>
          <w:sz w:val="28"/>
          <w:szCs w:val="28"/>
        </w:rPr>
        <w:sym w:font="Symbol" w:char="F02D"/>
      </w:r>
      <w:r w:rsidRPr="001B4023">
        <w:rPr>
          <w:iCs/>
          <w:sz w:val="28"/>
          <w:szCs w:val="28"/>
        </w:rPr>
        <w:t>закрытая</w:t>
      </w:r>
    </w:p>
    <w:p w14:paraId="01C44C66" w14:textId="77777777" w:rsidR="00382C9F" w:rsidRPr="001B4023" w:rsidRDefault="00382C9F" w:rsidP="00D156CE">
      <w:pPr>
        <w:pStyle w:val="style1"/>
        <w:spacing w:before="0" w:beforeAutospacing="0" w:after="0" w:afterAutospacing="0"/>
        <w:ind w:firstLine="851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 xml:space="preserve">2. Способ регулирования </w:t>
      </w:r>
      <w:r w:rsidRPr="001B4023">
        <w:rPr>
          <w:iCs/>
          <w:sz w:val="28"/>
          <w:szCs w:val="28"/>
        </w:rPr>
        <w:sym w:font="Symbol" w:char="F02D"/>
      </w:r>
      <w:r w:rsidRPr="001B4023">
        <w:rPr>
          <w:iCs/>
          <w:sz w:val="28"/>
          <w:szCs w:val="28"/>
        </w:rPr>
        <w:t>количественный</w:t>
      </w:r>
    </w:p>
    <w:p w14:paraId="62B3A1D2" w14:textId="77777777" w:rsidR="00382C9F" w:rsidRPr="001B4023" w:rsidRDefault="00382C9F" w:rsidP="00D156CE">
      <w:pPr>
        <w:tabs>
          <w:tab w:val="left" w:pos="1347"/>
        </w:tabs>
        <w:spacing w:after="0" w:line="240" w:lineRule="auto"/>
        <w:ind w:firstLine="851"/>
        <w:rPr>
          <w:b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3. Общая площадь жилого здания на одного жителя  </w:t>
      </w:r>
      <w:r w:rsidRPr="001B4023">
        <w:rPr>
          <w:iCs/>
          <w:sz w:val="36"/>
          <w:szCs w:val="36"/>
          <w:bdr w:val="none" w:sz="0" w:space="0" w:color="auto" w:frame="1"/>
          <w:shd w:val="clear" w:color="auto" w:fill="FFFFFF"/>
        </w:rPr>
        <w:sym w:font="Symbol" w:char="F0A6"/>
      </w:r>
      <w:r w:rsidRPr="001B4023">
        <w:rPr>
          <w:iCs/>
          <w:sz w:val="36"/>
          <w:szCs w:val="36"/>
          <w:bdr w:val="none" w:sz="0" w:space="0" w:color="auto" w:frame="1"/>
          <w:shd w:val="clear" w:color="auto" w:fill="FFFFFF"/>
          <w:vertAlign w:val="subscript"/>
        </w:rPr>
        <w:t>общ.</w:t>
      </w:r>
      <w:r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t xml:space="preserve"> </w:t>
      </w: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= 18 м</w:t>
      </w: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  <w:vertAlign w:val="superscript"/>
        </w:rPr>
        <w:t>2</w:t>
      </w: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/чел. </w:t>
      </w:r>
    </w:p>
    <w:p w14:paraId="2053DB0C" w14:textId="77777777" w:rsidR="00382C9F" w:rsidRPr="001B4023" w:rsidRDefault="00382C9F" w:rsidP="007B3067">
      <w:pPr>
        <w:tabs>
          <w:tab w:val="left" w:pos="1347"/>
        </w:tabs>
        <w:spacing w:after="0" w:line="240" w:lineRule="auto"/>
        <w:ind w:firstLine="851"/>
        <w:rPr>
          <w:iCs/>
          <w:sz w:val="28"/>
          <w:szCs w:val="28"/>
          <w:shd w:val="clear" w:color="auto" w:fill="FFFFFF"/>
        </w:rPr>
      </w:pPr>
      <w:r w:rsidRPr="001B4023">
        <w:rPr>
          <w:iCs/>
          <w:sz w:val="28"/>
          <w:szCs w:val="28"/>
          <w:shd w:val="clear" w:color="auto" w:fill="FFFFFF"/>
        </w:rPr>
        <w:t xml:space="preserve">4. </w:t>
      </w:r>
      <w:r w:rsidR="007B3067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Укрупненный показатель максимального теплового потока на ото</w:t>
      </w:r>
      <w:r w:rsidR="007B3067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п</w:t>
      </w:r>
      <w:r w:rsidR="007B3067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ление 1 м</w:t>
      </w:r>
      <w:r w:rsidR="007B3067"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  <w:vertAlign w:val="superscript"/>
        </w:rPr>
        <w:t>2</w:t>
      </w:r>
      <w:r w:rsidR="007B3067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 общей площади жилых </w:t>
      </w:r>
      <w:r w:rsidR="00D615EC" w:rsidRPr="001B4023">
        <w:rPr>
          <w:iCs/>
          <w:sz w:val="28"/>
          <w:szCs w:val="28"/>
          <w:shd w:val="clear" w:color="auto" w:fill="FFFFFF"/>
        </w:rPr>
        <w:t>q</w:t>
      </w:r>
      <w:r w:rsidR="00D615EC" w:rsidRPr="001B4023">
        <w:rPr>
          <w:iCs/>
          <w:sz w:val="36"/>
          <w:szCs w:val="36"/>
          <w:shd w:val="clear" w:color="auto" w:fill="FFFFFF"/>
          <w:vertAlign w:val="subscript"/>
        </w:rPr>
        <w:t>0</w:t>
      </w:r>
      <w:r w:rsidR="00D615EC" w:rsidRPr="001B4023">
        <w:rPr>
          <w:iCs/>
          <w:sz w:val="28"/>
          <w:szCs w:val="28"/>
          <w:shd w:val="clear" w:color="auto" w:fill="FFFFFF"/>
        </w:rPr>
        <w:t xml:space="preserve"> = 112,2 Вт/м</w:t>
      </w:r>
      <w:r w:rsidR="00D615EC" w:rsidRPr="001B4023">
        <w:rPr>
          <w:iCs/>
          <w:sz w:val="36"/>
          <w:szCs w:val="36"/>
          <w:shd w:val="clear" w:color="auto" w:fill="FFFFFF"/>
          <w:vertAlign w:val="superscript"/>
        </w:rPr>
        <w:t>2</w:t>
      </w:r>
      <w:r w:rsidR="00D615EC" w:rsidRPr="001B4023">
        <w:rPr>
          <w:iCs/>
          <w:sz w:val="28"/>
          <w:szCs w:val="28"/>
          <w:shd w:val="clear" w:color="auto" w:fill="FFFFFF"/>
        </w:rPr>
        <w:t xml:space="preserve">  </w:t>
      </w:r>
    </w:p>
    <w:p w14:paraId="4C07191A" w14:textId="77777777" w:rsidR="00382C9F" w:rsidRPr="001B4023" w:rsidRDefault="00382C9F" w:rsidP="00AC6911">
      <w:pPr>
        <w:tabs>
          <w:tab w:val="left" w:pos="1347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5. Средняя за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отопительный период норма расхода горячей воды на одного жителя в сутки  а = 115л/</w:t>
      </w:r>
      <w:proofErr w:type="spellStart"/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сут</w:t>
      </w:r>
      <w:proofErr w:type="spellEnd"/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475AC7B2" w14:textId="77777777" w:rsidR="004445B3" w:rsidRPr="001B4023" w:rsidRDefault="00382C9F" w:rsidP="00D156CE">
      <w:pPr>
        <w:tabs>
          <w:tab w:val="left" w:pos="1347"/>
        </w:tabs>
        <w:spacing w:after="0" w:line="240" w:lineRule="auto"/>
        <w:ind w:firstLine="851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6.</w:t>
      </w:r>
      <w:r w:rsidR="00D156CE" w:rsidRPr="001B402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156CE" w:rsidRPr="001B402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крупненный показатель теплового потока на горячее водоснабж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е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ние </w:t>
      </w:r>
      <w:proofErr w:type="spellStart"/>
      <w:r w:rsidR="00D615EC"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D615EC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</w:t>
      </w:r>
      <w:proofErr w:type="spellEnd"/>
      <w:r w:rsidR="00D615EC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= 407 Вт</w:t>
      </w:r>
    </w:p>
    <w:p w14:paraId="00ABDBEC" w14:textId="77777777" w:rsidR="00382C9F" w:rsidRPr="001B4023" w:rsidRDefault="00382C9F" w:rsidP="00D156CE">
      <w:pPr>
        <w:pStyle w:val="style1"/>
        <w:spacing w:before="0" w:beforeAutospacing="0" w:after="0" w:afterAutospacing="0"/>
        <w:ind w:firstLine="851"/>
        <w:textAlignment w:val="baseline"/>
        <w:rPr>
          <w:sz w:val="28"/>
          <w:szCs w:val="28"/>
          <w:bdr w:val="none" w:sz="0" w:space="0" w:color="auto" w:frame="1"/>
        </w:rPr>
      </w:pPr>
      <w:r w:rsidRPr="001B4023">
        <w:rPr>
          <w:iCs/>
          <w:sz w:val="28"/>
          <w:szCs w:val="28"/>
          <w:bdr w:val="none" w:sz="0" w:space="0" w:color="auto" w:frame="1"/>
        </w:rPr>
        <w:t>7. Расчетная температура наружного воздуха для проектирования с</w:t>
      </w:r>
      <w:r w:rsidRPr="001B4023">
        <w:rPr>
          <w:iCs/>
          <w:sz w:val="28"/>
          <w:szCs w:val="28"/>
          <w:bdr w:val="none" w:sz="0" w:space="0" w:color="auto" w:frame="1"/>
        </w:rPr>
        <w:t>и</w:t>
      </w:r>
      <w:r w:rsidRPr="001B4023">
        <w:rPr>
          <w:iCs/>
          <w:sz w:val="28"/>
          <w:szCs w:val="28"/>
          <w:bdr w:val="none" w:sz="0" w:space="0" w:color="auto" w:frame="1"/>
        </w:rPr>
        <w:t>стем отопления </w:t>
      </w:r>
      <w:r w:rsidRPr="001B4023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B4023">
        <w:rPr>
          <w:sz w:val="36"/>
          <w:szCs w:val="36"/>
          <w:bdr w:val="none" w:sz="0" w:space="0" w:color="auto" w:frame="1"/>
        </w:rPr>
        <w:t>t</w:t>
      </w:r>
      <w:r w:rsidRPr="001B4023">
        <w:rPr>
          <w:sz w:val="36"/>
          <w:szCs w:val="36"/>
          <w:bdr w:val="none" w:sz="0" w:space="0" w:color="auto" w:frame="1"/>
          <w:vertAlign w:val="subscript"/>
        </w:rPr>
        <w:t>про</w:t>
      </w:r>
      <w:proofErr w:type="spellEnd"/>
      <w:r w:rsidRPr="001B4023">
        <w:rPr>
          <w:sz w:val="36"/>
          <w:szCs w:val="36"/>
          <w:bdr w:val="none" w:sz="0" w:space="0" w:color="auto" w:frame="1"/>
          <w:vertAlign w:val="subscript"/>
        </w:rPr>
        <w:t xml:space="preserve"> </w:t>
      </w:r>
      <w:r w:rsidRPr="001B4023">
        <w:rPr>
          <w:sz w:val="36"/>
          <w:szCs w:val="36"/>
          <w:bdr w:val="none" w:sz="0" w:space="0" w:color="auto" w:frame="1"/>
        </w:rPr>
        <w:t xml:space="preserve">= </w:t>
      </w:r>
      <w:bookmarkStart w:id="7" w:name="_Hlk83547810"/>
      <w:r w:rsidRPr="001B4023">
        <w:rPr>
          <w:sz w:val="36"/>
          <w:szCs w:val="36"/>
          <w:bdr w:val="none" w:sz="0" w:space="0" w:color="auto" w:frame="1"/>
        </w:rPr>
        <w:sym w:font="Symbol" w:char="F02D"/>
      </w:r>
      <w:bookmarkEnd w:id="7"/>
      <w:r w:rsidRPr="001B4023">
        <w:rPr>
          <w:sz w:val="36"/>
          <w:szCs w:val="36"/>
          <w:bdr w:val="none" w:sz="0" w:space="0" w:color="auto" w:frame="1"/>
        </w:rPr>
        <w:t xml:space="preserve"> </w:t>
      </w:r>
      <w:r w:rsidRPr="001B4023">
        <w:rPr>
          <w:sz w:val="28"/>
          <w:szCs w:val="28"/>
          <w:bdr w:val="none" w:sz="0" w:space="0" w:color="auto" w:frame="1"/>
        </w:rPr>
        <w:t>39</w:t>
      </w:r>
      <w:r w:rsidRPr="001B4023">
        <w:rPr>
          <w:sz w:val="28"/>
          <w:szCs w:val="28"/>
          <w:bdr w:val="none" w:sz="0" w:space="0" w:color="auto" w:frame="1"/>
          <w:vertAlign w:val="superscript"/>
        </w:rPr>
        <w:t>0</w:t>
      </w:r>
      <w:r w:rsidRPr="001B4023">
        <w:rPr>
          <w:sz w:val="28"/>
          <w:szCs w:val="28"/>
          <w:bdr w:val="none" w:sz="0" w:space="0" w:color="auto" w:frame="1"/>
        </w:rPr>
        <w:t>С .</w:t>
      </w:r>
    </w:p>
    <w:p w14:paraId="5C20A18F" w14:textId="77777777" w:rsidR="00382C9F" w:rsidRPr="001B4023" w:rsidRDefault="00382C9F" w:rsidP="00D156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8.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t</w:t>
      </w:r>
      <w:r w:rsidRPr="001B4023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vertAlign w:val="subscript"/>
        </w:rPr>
        <w:t>нр</w:t>
      </w:r>
      <w:r w:rsidRPr="001B4023">
        <w:rPr>
          <w:rFonts w:ascii="Times New Roman" w:hAnsi="Times New Roman" w:cs="Times New Roman"/>
          <w:sz w:val="36"/>
          <w:szCs w:val="36"/>
          <w:bdr w:val="none" w:sz="0" w:space="0" w:color="auto" w:frame="1"/>
          <w:vertAlign w:val="subscript"/>
        </w:rPr>
        <w:t>V</w:t>
      </w:r>
      <w:proofErr w:type="spellEnd"/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=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sym w:font="Symbol" w:char="F02D"/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23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</w:rPr>
        <w:t>0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sym w:font="Symbol" w:char="F02D"/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расчетная температура наружного воздуха для ве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н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тиляции. </w:t>
      </w:r>
    </w:p>
    <w:p w14:paraId="6AE2C6F6" w14:textId="77777777" w:rsidR="00382C9F" w:rsidRPr="001B4023" w:rsidRDefault="00382C9F" w:rsidP="00D156CE">
      <w:pPr>
        <w:pStyle w:val="style1"/>
        <w:shd w:val="clear" w:color="auto" w:fill="FFFFFF"/>
        <w:tabs>
          <w:tab w:val="center" w:pos="4677"/>
        </w:tabs>
        <w:spacing w:before="0" w:beforeAutospacing="0" w:after="0" w:afterAutospacing="0"/>
        <w:ind w:firstLine="851"/>
        <w:textAlignment w:val="baseline"/>
        <w:rPr>
          <w:iCs/>
          <w:sz w:val="28"/>
          <w:szCs w:val="28"/>
        </w:rPr>
      </w:pPr>
      <w:r w:rsidRPr="001B4023">
        <w:rPr>
          <w:sz w:val="28"/>
          <w:szCs w:val="28"/>
          <w:bdr w:val="none" w:sz="0" w:space="0" w:color="auto" w:frame="1"/>
        </w:rPr>
        <w:t>9. Плотность населения Р = 400 чел./га</w:t>
      </w:r>
      <w:r w:rsidRPr="001B4023">
        <w:rPr>
          <w:iCs/>
          <w:sz w:val="28"/>
          <w:szCs w:val="28"/>
        </w:rPr>
        <w:t xml:space="preserve"> </w:t>
      </w:r>
    </w:p>
    <w:p w14:paraId="18F7B2C5" w14:textId="77777777" w:rsidR="00382C9F" w:rsidRPr="001B4023" w:rsidRDefault="00382C9F" w:rsidP="00D156CE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10.</w:t>
      </w:r>
      <w:r w:rsidRPr="001B402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Процентное содержание зданий до 1985г постройки З</w:t>
      </w:r>
      <w:r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1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= 48,1%</w:t>
      </w:r>
    </w:p>
    <w:p w14:paraId="7191FC84" w14:textId="77777777" w:rsidR="00382C9F" w:rsidRPr="001B4023" w:rsidRDefault="00382C9F" w:rsidP="005B48E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после 1985г постройки З</w:t>
      </w:r>
      <w:r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2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= 51,9%. </w:t>
      </w:r>
    </w:p>
    <w:p w14:paraId="089142B3" w14:textId="77777777" w:rsidR="00B308FB" w:rsidRPr="001B4023" w:rsidRDefault="00382C9F" w:rsidP="00982712">
      <w:pPr>
        <w:tabs>
          <w:tab w:val="left" w:pos="1347"/>
        </w:tabs>
        <w:spacing w:after="0" w:line="240" w:lineRule="auto"/>
        <w:ind w:firstLine="851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11. Доля зданий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до 1985 г постройки с использованием энергосбер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е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гающих материалов, а также при отсутствии таковых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Д1=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0,4. Доля зданий  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постройки позже 1985г с учетом использования новых типовых проектов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Д2 =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0,6. </w:t>
      </w:r>
    </w:p>
    <w:p w14:paraId="47B8927C" w14:textId="137FF4F7" w:rsidR="007763AE" w:rsidRPr="001B4023" w:rsidRDefault="00DC36BC" w:rsidP="002D725F">
      <w:pPr>
        <w:pStyle w:val="style1"/>
        <w:spacing w:before="0" w:beforeAutospacing="0" w:after="0" w:afterAutospacing="0"/>
        <w:ind w:firstLine="851"/>
        <w:jc w:val="both"/>
        <w:textAlignment w:val="baseline"/>
        <w:outlineLvl w:val="0"/>
        <w:rPr>
          <w:b/>
          <w:iCs/>
          <w:sz w:val="28"/>
          <w:szCs w:val="28"/>
          <w:bdr w:val="none" w:sz="0" w:space="0" w:color="auto" w:frame="1"/>
        </w:rPr>
      </w:pPr>
      <w:bookmarkStart w:id="8" w:name="_Toc117238591"/>
      <w:r w:rsidRPr="001B4023">
        <w:rPr>
          <w:b/>
          <w:iCs/>
          <w:sz w:val="28"/>
          <w:szCs w:val="28"/>
          <w:bdr w:val="none" w:sz="0" w:space="0" w:color="auto" w:frame="1"/>
        </w:rPr>
        <w:t>2 СУММАРНЫЙ ТЕПЛОВОЙ ПОТОК ПО РАЙОНУ</w:t>
      </w:r>
      <w:bookmarkEnd w:id="8"/>
    </w:p>
    <w:p w14:paraId="0ED88780" w14:textId="77777777" w:rsidR="00982712" w:rsidRPr="001B4023" w:rsidRDefault="00982712" w:rsidP="00982712">
      <w:pPr>
        <w:pStyle w:val="style1"/>
        <w:spacing w:before="0" w:beforeAutospacing="0" w:after="0" w:afterAutospacing="0"/>
        <w:ind w:firstLine="851"/>
        <w:textAlignment w:val="baseline"/>
        <w:rPr>
          <w:iCs/>
          <w:sz w:val="28"/>
          <w:szCs w:val="28"/>
        </w:rPr>
      </w:pPr>
    </w:p>
    <w:p w14:paraId="23D2F4EC" w14:textId="77777777" w:rsidR="003D5AFB" w:rsidRPr="001B4023" w:rsidRDefault="00990763" w:rsidP="0068720C">
      <w:pPr>
        <w:tabs>
          <w:tab w:val="left" w:pos="134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40346" w:rsidRPr="001B402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Количество жителей в </w:t>
      </w:r>
      <w:r w:rsidR="005B48E6" w:rsidRPr="001B402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районе</w:t>
      </w:r>
      <w:r w:rsidR="00B40346" w:rsidRPr="001B402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B40346" w:rsidRPr="001B402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m</w:t>
      </w:r>
      <w:r w:rsidR="00B40346" w:rsidRPr="001B402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, определяем по формуле</w:t>
      </w:r>
    </w:p>
    <w:p w14:paraId="6F0AB6C8" w14:textId="61E88F24" w:rsidR="003D5AFB" w:rsidRPr="001B4023" w:rsidRDefault="003D5AFB" w:rsidP="00920A6A">
      <w:pPr>
        <w:tabs>
          <w:tab w:val="left" w:pos="1347"/>
          <w:tab w:val="left" w:pos="361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ab/>
      </w:r>
      <w:r w:rsidR="00773E62" w:rsidRPr="001B4023">
        <w:rPr>
          <w:rFonts w:ascii="Times New Roman" w:hAnsi="Times New Roman" w:cs="Times New Roman"/>
          <w:sz w:val="28"/>
          <w:szCs w:val="28"/>
        </w:rPr>
        <w:t>m</w:t>
      </w:r>
      <w:r w:rsidR="00D23D1B" w:rsidRPr="001B4023">
        <w:rPr>
          <w:rFonts w:ascii="Times New Roman" w:hAnsi="Times New Roman" w:cs="Times New Roman"/>
          <w:sz w:val="28"/>
          <w:szCs w:val="28"/>
        </w:rPr>
        <w:t xml:space="preserve"> </w:t>
      </w:r>
      <w:r w:rsidR="00773E62"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= Р</w:t>
      </w:r>
      <w:r w:rsidR="00A759E7"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4E5B2C"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sym w:font="Symbol" w:char="F02A"/>
      </w:r>
      <w:r w:rsidR="00A759E7"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D23D1B" w:rsidRPr="001B4023">
        <w:rPr>
          <w:rFonts w:ascii="Times New Roman" w:eastAsia="SimSun" w:hAnsi="Times New Roman" w:cs="Times New Roman"/>
          <w:sz w:val="28"/>
          <w:szCs w:val="28"/>
          <w:bdr w:val="none" w:sz="0" w:space="0" w:color="auto" w:frame="1"/>
        </w:rPr>
        <w:t>F</w:t>
      </w:r>
      <w:r w:rsidR="00773E62" w:rsidRPr="001B4023">
        <w:rPr>
          <w:rFonts w:ascii="Times New Roman" w:hAnsi="Times New Roman" w:cs="Times New Roman"/>
          <w:sz w:val="28"/>
          <w:szCs w:val="28"/>
        </w:rPr>
        <w:t xml:space="preserve"> </w:t>
      </w:r>
      <w:r w:rsidR="00DC5813" w:rsidRPr="001B40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bookmarkStart w:id="9" w:name="_Hlk83561139"/>
      <w:r w:rsidR="00DC5813" w:rsidRPr="001B4023">
        <w:rPr>
          <w:rFonts w:ascii="Times New Roman" w:hAnsi="Times New Roman" w:cs="Times New Roman"/>
          <w:sz w:val="28"/>
          <w:szCs w:val="28"/>
        </w:rPr>
        <w:t>(1)</w:t>
      </w:r>
      <w:bookmarkEnd w:id="9"/>
    </w:p>
    <w:p w14:paraId="09130794" w14:textId="77777777" w:rsidR="003D5AFB" w:rsidRPr="001B4023" w:rsidRDefault="003D5AFB" w:rsidP="003D5AFB">
      <w:pPr>
        <w:pStyle w:val="style1"/>
        <w:tabs>
          <w:tab w:val="left" w:pos="0"/>
        </w:tabs>
        <w:spacing w:before="0" w:beforeAutospacing="0" w:after="0" w:afterAutospacing="0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 xml:space="preserve">Для </w:t>
      </w:r>
      <w:r w:rsidR="008C628C" w:rsidRPr="001B4023">
        <w:rPr>
          <w:iCs/>
          <w:sz w:val="28"/>
          <w:szCs w:val="28"/>
        </w:rPr>
        <w:t xml:space="preserve">территории </w:t>
      </w:r>
      <w:r w:rsidR="00D23D1B" w:rsidRPr="001B4023">
        <w:rPr>
          <w:iCs/>
          <w:sz w:val="28"/>
          <w:szCs w:val="28"/>
        </w:rPr>
        <w:t xml:space="preserve">площадью </w:t>
      </w:r>
      <w:r w:rsidR="00D23D1B" w:rsidRPr="001B4023">
        <w:rPr>
          <w:rFonts w:eastAsia="SimSun"/>
          <w:sz w:val="28"/>
          <w:szCs w:val="28"/>
          <w:bdr w:val="none" w:sz="0" w:space="0" w:color="auto" w:frame="1"/>
        </w:rPr>
        <w:t xml:space="preserve">F </w:t>
      </w:r>
      <w:r w:rsidR="00D23D1B" w:rsidRPr="001B4023">
        <w:rPr>
          <w:sz w:val="28"/>
          <w:szCs w:val="28"/>
          <w:bdr w:val="none" w:sz="0" w:space="0" w:color="auto" w:frame="1"/>
        </w:rPr>
        <w:t>= 10 га</w:t>
      </w:r>
      <w:r w:rsidR="00D23D1B" w:rsidRPr="001B4023">
        <w:rPr>
          <w:rFonts w:eastAsia="SimSun"/>
          <w:sz w:val="28"/>
          <w:szCs w:val="28"/>
          <w:bdr w:val="none" w:sz="0" w:space="0" w:color="auto" w:frame="1"/>
        </w:rPr>
        <w:t xml:space="preserve"> </w:t>
      </w:r>
      <w:r w:rsidR="00D23D1B" w:rsidRPr="001B4023">
        <w:rPr>
          <w:iCs/>
          <w:sz w:val="28"/>
          <w:szCs w:val="28"/>
        </w:rPr>
        <w:t xml:space="preserve"> </w:t>
      </w:r>
      <w:r w:rsidRPr="001B4023">
        <w:rPr>
          <w:iCs/>
          <w:sz w:val="28"/>
          <w:szCs w:val="28"/>
        </w:rPr>
        <w:t>количество жителей составит</w:t>
      </w:r>
    </w:p>
    <w:p w14:paraId="3A16620D" w14:textId="36B04E1C" w:rsidR="003D5AFB" w:rsidRPr="001B4023" w:rsidRDefault="00A759E7" w:rsidP="00920A6A">
      <w:pPr>
        <w:tabs>
          <w:tab w:val="left" w:pos="1347"/>
          <w:tab w:val="left" w:pos="361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 xml:space="preserve">m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= Р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sym w:font="Symbol" w:char="F02A"/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" w:eastAsia="SimSun" w:hAnsi="Times New Roman" w:cs="Times New Roman"/>
          <w:sz w:val="28"/>
          <w:szCs w:val="28"/>
          <w:bdr w:val="none" w:sz="0" w:space="0" w:color="auto" w:frame="1"/>
        </w:rPr>
        <w:t>F</w:t>
      </w:r>
      <w:r w:rsidRPr="001B4023">
        <w:rPr>
          <w:rFonts w:ascii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= 10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sym w:font="Symbol" w:char="F02A"/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400 = 40000 чел</w:t>
      </w:r>
      <w:r w:rsidR="00DC5813"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                                           </w:t>
      </w:r>
      <w:r w:rsidR="00DC5813" w:rsidRPr="001B4023">
        <w:rPr>
          <w:rFonts w:ascii="Times New Roman" w:hAnsi="Times New Roman" w:cs="Times New Roman"/>
          <w:sz w:val="28"/>
          <w:szCs w:val="28"/>
        </w:rPr>
        <w:t>(2)</w:t>
      </w:r>
    </w:p>
    <w:p w14:paraId="07BC69CA" w14:textId="77777777" w:rsidR="009029A7" w:rsidRPr="001B4023" w:rsidRDefault="009029A7" w:rsidP="003D5AFB">
      <w:pPr>
        <w:tabs>
          <w:tab w:val="left" w:pos="1347"/>
        </w:tabs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Общую площадь жилых зданий </w:t>
      </w:r>
      <w:r w:rsidR="005B48E6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 районе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определяем по формуле</w:t>
      </w:r>
    </w:p>
    <w:p w14:paraId="62330E6C" w14:textId="580C0024" w:rsidR="00A759E7" w:rsidRPr="001B4023" w:rsidRDefault="00A759E7" w:rsidP="00990763">
      <w:pPr>
        <w:tabs>
          <w:tab w:val="left" w:pos="1347"/>
          <w:tab w:val="left" w:pos="361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 xml:space="preserve">А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= </w:t>
      </w:r>
      <w:r w:rsidRPr="001B4023">
        <w:rPr>
          <w:rFonts w:ascii="Times New Roman" w:hAnsi="Times New Roman" w:cs="Times New Roman"/>
          <w:iCs/>
          <w:sz w:val="36"/>
          <w:szCs w:val="36"/>
          <w:bdr w:val="none" w:sz="0" w:space="0" w:color="auto" w:frame="1"/>
          <w:shd w:val="clear" w:color="auto" w:fill="FFFFFF"/>
        </w:rPr>
        <w:sym w:font="Symbol" w:char="F0A6"/>
      </w:r>
      <w:r w:rsidRPr="001B4023">
        <w:rPr>
          <w:rFonts w:ascii="Times New Roman" w:hAnsi="Times New Roman" w:cs="Times New Roman"/>
          <w:iCs/>
          <w:sz w:val="36"/>
          <w:szCs w:val="36"/>
          <w:bdr w:val="none" w:sz="0" w:space="0" w:color="auto" w:frame="1"/>
          <w:shd w:val="clear" w:color="auto" w:fill="FFFFFF"/>
          <w:vertAlign w:val="subscript"/>
        </w:rPr>
        <w:t xml:space="preserve">общ. </w:t>
      </w:r>
      <w:r w:rsidRPr="001B4023">
        <w:rPr>
          <w:rFonts w:ascii="Times New Roman" w:hAnsi="Times New Roman" w:cs="Times New Roman"/>
          <w:iCs/>
          <w:sz w:val="36"/>
          <w:szCs w:val="36"/>
          <w:bdr w:val="none" w:sz="0" w:space="0" w:color="auto" w:frame="1"/>
          <w:shd w:val="clear" w:color="auto" w:fill="FFFFFF"/>
          <w:vertAlign w:val="subscript"/>
        </w:rPr>
        <w:sym w:font="Symbol" w:char="F02A"/>
      </w:r>
      <w:r w:rsidRPr="001B4023">
        <w:rPr>
          <w:rFonts w:ascii="Times New Roman" w:hAnsi="Times New Roman" w:cs="Times New Roman"/>
          <w:iCs/>
          <w:sz w:val="36"/>
          <w:szCs w:val="36"/>
          <w:bdr w:val="none" w:sz="0" w:space="0" w:color="auto" w:frame="1"/>
          <w:shd w:val="clear" w:color="auto" w:fill="FFFFFF"/>
          <w:vertAlign w:val="subscript"/>
        </w:rPr>
        <w:t xml:space="preserve">  </w:t>
      </w:r>
      <w:r w:rsidRPr="001B4023">
        <w:rPr>
          <w:rFonts w:ascii="Times New Roman" w:hAnsi="Times New Roman" w:cs="Times New Roman"/>
          <w:sz w:val="28"/>
          <w:szCs w:val="28"/>
        </w:rPr>
        <w:t>m</w:t>
      </w:r>
      <w:r w:rsidR="00DC5813" w:rsidRPr="001B40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(3)</w:t>
      </w:r>
    </w:p>
    <w:p w14:paraId="5BBD2D3C" w14:textId="77777777" w:rsidR="00990763" w:rsidRPr="001B4023" w:rsidRDefault="00A759E7" w:rsidP="00990763">
      <w:pPr>
        <w:tabs>
          <w:tab w:val="left" w:pos="1347"/>
          <w:tab w:val="left" w:pos="3613"/>
        </w:tabs>
        <w:jc w:val="center"/>
        <w:rPr>
          <w:rFonts w:ascii="Times New Roman" w:hAnsi="Times New Roman" w:cs="Times New Roman"/>
          <w:sz w:val="36"/>
          <w:szCs w:val="36"/>
          <w:bdr w:val="none" w:sz="0" w:space="0" w:color="auto" w:frame="1"/>
          <w:vertAlign w:val="superscript"/>
        </w:rPr>
      </w:pPr>
      <w:r w:rsidRPr="001B4023">
        <w:rPr>
          <w:rFonts w:ascii="Times New Roman" w:hAnsi="Times New Roman" w:cs="Times New Roman"/>
          <w:sz w:val="28"/>
          <w:szCs w:val="28"/>
        </w:rPr>
        <w:t xml:space="preserve">А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= </w:t>
      </w:r>
      <w:r w:rsidRPr="001B4023">
        <w:rPr>
          <w:rFonts w:ascii="Times New Roman" w:hAnsi="Times New Roman" w:cs="Times New Roman"/>
          <w:iCs/>
          <w:sz w:val="36"/>
          <w:szCs w:val="36"/>
          <w:bdr w:val="none" w:sz="0" w:space="0" w:color="auto" w:frame="1"/>
          <w:shd w:val="clear" w:color="auto" w:fill="FFFFFF"/>
        </w:rPr>
        <w:sym w:font="Symbol" w:char="F0A6"/>
      </w:r>
      <w:r w:rsidRPr="001B4023">
        <w:rPr>
          <w:rFonts w:ascii="Times New Roman" w:hAnsi="Times New Roman" w:cs="Times New Roman"/>
          <w:iCs/>
          <w:sz w:val="36"/>
          <w:szCs w:val="36"/>
          <w:bdr w:val="none" w:sz="0" w:space="0" w:color="auto" w:frame="1"/>
          <w:shd w:val="clear" w:color="auto" w:fill="FFFFFF"/>
          <w:vertAlign w:val="subscript"/>
        </w:rPr>
        <w:t xml:space="preserve">общ. </w:t>
      </w:r>
      <w:r w:rsidRPr="001B4023">
        <w:rPr>
          <w:rFonts w:ascii="Times New Roman" w:hAnsi="Times New Roman" w:cs="Times New Roman"/>
          <w:iCs/>
          <w:sz w:val="36"/>
          <w:szCs w:val="36"/>
          <w:bdr w:val="none" w:sz="0" w:space="0" w:color="auto" w:frame="1"/>
          <w:shd w:val="clear" w:color="auto" w:fill="FFFFFF"/>
          <w:vertAlign w:val="subscript"/>
        </w:rPr>
        <w:sym w:font="Symbol" w:char="F02A"/>
      </w:r>
      <w:r w:rsidRPr="001B4023">
        <w:rPr>
          <w:rFonts w:ascii="Times New Roman" w:hAnsi="Times New Roman" w:cs="Times New Roman"/>
          <w:iCs/>
          <w:sz w:val="36"/>
          <w:szCs w:val="36"/>
          <w:bdr w:val="none" w:sz="0" w:space="0" w:color="auto" w:frame="1"/>
          <w:shd w:val="clear" w:color="auto" w:fill="FFFFFF"/>
          <w:vertAlign w:val="subscript"/>
        </w:rPr>
        <w:t xml:space="preserve">  </w:t>
      </w:r>
      <w:r w:rsidRPr="001B4023">
        <w:rPr>
          <w:rFonts w:ascii="Times New Roman" w:hAnsi="Times New Roman" w:cs="Times New Roman"/>
          <w:sz w:val="28"/>
          <w:szCs w:val="28"/>
        </w:rPr>
        <w:t>m</w:t>
      </w:r>
      <w:r w:rsidRPr="001B4023">
        <w:rPr>
          <w:rFonts w:ascii="Times New Roman" w:hAnsi="Times New Roman" w:cs="Times New Roman"/>
          <w:sz w:val="36"/>
          <w:szCs w:val="36"/>
        </w:rPr>
        <w:t xml:space="preserve">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= 18 </w:t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sym w:font="Symbol" w:char="F02A"/>
      </w:r>
      <w:r w:rsidRPr="001B40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40000 = 720000 м</w:t>
      </w:r>
      <w:r w:rsidRPr="001B4023">
        <w:rPr>
          <w:rFonts w:ascii="Times New Roman" w:hAnsi="Times New Roman" w:cs="Times New Roman"/>
          <w:sz w:val="36"/>
          <w:szCs w:val="36"/>
          <w:bdr w:val="none" w:sz="0" w:space="0" w:color="auto" w:frame="1"/>
          <w:vertAlign w:val="superscript"/>
        </w:rPr>
        <w:t>2</w:t>
      </w:r>
      <w:r w:rsidR="0068720C" w:rsidRPr="001B4023">
        <w:rPr>
          <w:rFonts w:ascii="Times New Roman" w:hAnsi="Times New Roman" w:cs="Times New Roman"/>
          <w:sz w:val="36"/>
          <w:szCs w:val="36"/>
          <w:bdr w:val="none" w:sz="0" w:space="0" w:color="auto" w:frame="1"/>
          <w:vertAlign w:val="superscript"/>
        </w:rPr>
        <w:t xml:space="preserve"> </w:t>
      </w:r>
    </w:p>
    <w:p w14:paraId="037D3523" w14:textId="77777777" w:rsidR="004C454A" w:rsidRPr="001B4023" w:rsidRDefault="004C454A" w:rsidP="005D242A">
      <w:pPr>
        <w:pStyle w:val="style1"/>
        <w:spacing w:before="0" w:beforeAutospacing="0" w:after="0" w:afterAutospacing="0"/>
        <w:ind w:firstLine="851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r w:rsidRPr="001B4023">
        <w:rPr>
          <w:bCs/>
          <w:iCs/>
          <w:sz w:val="28"/>
          <w:szCs w:val="28"/>
          <w:bdr w:val="none" w:sz="0" w:space="0" w:color="auto" w:frame="1"/>
        </w:rPr>
        <w:lastRenderedPageBreak/>
        <w:t>Определяем максимальные тепловые потоки на отопление и вентил</w:t>
      </w:r>
      <w:r w:rsidRPr="001B4023">
        <w:rPr>
          <w:bCs/>
          <w:iCs/>
          <w:sz w:val="28"/>
          <w:szCs w:val="28"/>
          <w:bdr w:val="none" w:sz="0" w:space="0" w:color="auto" w:frame="1"/>
        </w:rPr>
        <w:t>я</w:t>
      </w:r>
      <w:r w:rsidRPr="001B4023">
        <w:rPr>
          <w:bCs/>
          <w:iCs/>
          <w:sz w:val="28"/>
          <w:szCs w:val="28"/>
          <w:bdr w:val="none" w:sz="0" w:space="0" w:color="auto" w:frame="1"/>
        </w:rPr>
        <w:t xml:space="preserve">цию. </w:t>
      </w:r>
    </w:p>
    <w:p w14:paraId="756C2720" w14:textId="77777777" w:rsidR="00347FD3" w:rsidRPr="001B4023" w:rsidRDefault="005D242A" w:rsidP="005D242A">
      <w:pPr>
        <w:pStyle w:val="style1"/>
        <w:spacing w:before="0" w:beforeAutospacing="0" w:after="0" w:afterAutospacing="0"/>
        <w:ind w:firstLine="851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r w:rsidRPr="001B4023">
        <w:rPr>
          <w:bCs/>
          <w:iCs/>
          <w:sz w:val="28"/>
          <w:szCs w:val="28"/>
          <w:bdr w:val="none" w:sz="0" w:space="0" w:color="auto" w:frame="1"/>
        </w:rPr>
        <w:t>М</w:t>
      </w:r>
      <w:r w:rsidR="007763AE" w:rsidRPr="001B4023">
        <w:rPr>
          <w:bCs/>
          <w:iCs/>
          <w:sz w:val="28"/>
          <w:szCs w:val="28"/>
          <w:bdr w:val="none" w:sz="0" w:space="0" w:color="auto" w:frame="1"/>
        </w:rPr>
        <w:t>аксимальн</w:t>
      </w:r>
      <w:r w:rsidRPr="001B4023">
        <w:rPr>
          <w:bCs/>
          <w:iCs/>
          <w:sz w:val="28"/>
          <w:szCs w:val="28"/>
          <w:bdr w:val="none" w:sz="0" w:space="0" w:color="auto" w:frame="1"/>
        </w:rPr>
        <w:t>ый</w:t>
      </w:r>
      <w:r w:rsidR="007763AE" w:rsidRPr="001B4023">
        <w:rPr>
          <w:bCs/>
          <w:iCs/>
          <w:sz w:val="28"/>
          <w:szCs w:val="28"/>
          <w:bdr w:val="none" w:sz="0" w:space="0" w:color="auto" w:frame="1"/>
        </w:rPr>
        <w:t xml:space="preserve"> теплово</w:t>
      </w:r>
      <w:r w:rsidRPr="001B4023">
        <w:rPr>
          <w:bCs/>
          <w:iCs/>
          <w:sz w:val="28"/>
          <w:szCs w:val="28"/>
          <w:bdr w:val="none" w:sz="0" w:space="0" w:color="auto" w:frame="1"/>
        </w:rPr>
        <w:t>й поток</w:t>
      </w:r>
      <w:r w:rsidR="007763AE" w:rsidRPr="001B4023">
        <w:rPr>
          <w:bCs/>
          <w:iCs/>
          <w:sz w:val="28"/>
          <w:szCs w:val="28"/>
          <w:bdr w:val="none" w:sz="0" w:space="0" w:color="auto" w:frame="1"/>
        </w:rPr>
        <w:t xml:space="preserve"> на отопление</w:t>
      </w:r>
      <w:r w:rsidRPr="001B402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347FD3" w:rsidRPr="001B4023">
        <w:rPr>
          <w:iCs/>
          <w:sz w:val="28"/>
          <w:szCs w:val="28"/>
          <w:bdr w:val="none" w:sz="0" w:space="0" w:color="auto" w:frame="1"/>
        </w:rPr>
        <w:t xml:space="preserve">жилых и общественных зданий </w:t>
      </w:r>
    </w:p>
    <w:p w14:paraId="5125E54B" w14:textId="62D722E6" w:rsidR="009029A7" w:rsidRPr="001B4023" w:rsidRDefault="0068720C" w:rsidP="00920A6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0mа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х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=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q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0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sym w:font="Symbol" w:char="F02A"/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А (1 + К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1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  <w:r w:rsidR="006E435F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1D1CF8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</w:t>
      </w:r>
      <w:r w:rsidR="00DC5813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                                       </w:t>
      </w:r>
      <w:r w:rsidR="00DC5813" w:rsidRPr="001B4023">
        <w:rPr>
          <w:rFonts w:ascii="Times New Roman" w:hAnsi="Times New Roman" w:cs="Times New Roman"/>
          <w:sz w:val="28"/>
          <w:szCs w:val="28"/>
        </w:rPr>
        <w:t>(4)</w:t>
      </w:r>
    </w:p>
    <w:p w14:paraId="35DA5307" w14:textId="77777777" w:rsidR="009417AC" w:rsidRPr="001B4023" w:rsidRDefault="009417AC" w:rsidP="001D1CF8">
      <w:pPr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где 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</w:t>
      </w:r>
      <w:r w:rsidR="005E1D10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1</w:t>
      </w:r>
      <w:r w:rsidR="005E1D10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= 0,25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5E1D10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D"/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коэффициент, учитывающий тепловой поток на отопление общественных зданий</w:t>
      </w:r>
    </w:p>
    <w:p w14:paraId="13AFF2C9" w14:textId="4C529E58" w:rsidR="009417AC" w:rsidRPr="001B4023" w:rsidRDefault="005E1D10" w:rsidP="005B48E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0mах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= 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0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sym w:font="Symbol" w:char="F02A"/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А (1 + К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1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 = 112,2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sym w:font="Symbol" w:char="F02A"/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72000(1 + 0,25) = 1,01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sym w:font="Symbol" w:char="F02A"/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10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perscript"/>
        </w:rPr>
        <w:t>7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Вт</w:t>
      </w:r>
      <w:r w:rsidR="00DC5813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</w:p>
    <w:p w14:paraId="6001C82F" w14:textId="77777777" w:rsidR="009417AC" w:rsidRPr="001B4023" w:rsidRDefault="009417AC" w:rsidP="005B48E6">
      <w:pPr>
        <w:pStyle w:val="style1"/>
        <w:shd w:val="clear" w:color="auto" w:fill="FFFFFF"/>
        <w:spacing w:before="0" w:beforeAutospacing="0" w:after="0" w:afterAutospacing="0"/>
        <w:ind w:firstLine="851"/>
        <w:textAlignment w:val="baseline"/>
        <w:rPr>
          <w:iCs/>
          <w:sz w:val="28"/>
          <w:szCs w:val="28"/>
          <w:bdr w:val="none" w:sz="0" w:space="0" w:color="auto" w:frame="1"/>
        </w:rPr>
      </w:pPr>
      <w:r w:rsidRPr="001B4023">
        <w:rPr>
          <w:iCs/>
          <w:sz w:val="28"/>
          <w:szCs w:val="28"/>
          <w:bdr w:val="none" w:sz="0" w:space="0" w:color="auto" w:frame="1"/>
        </w:rPr>
        <w:t>Максимальные тепловые потоки на вентиляцию общественных зд</w:t>
      </w:r>
      <w:r w:rsidRPr="001B4023">
        <w:rPr>
          <w:iCs/>
          <w:sz w:val="28"/>
          <w:szCs w:val="28"/>
          <w:bdr w:val="none" w:sz="0" w:space="0" w:color="auto" w:frame="1"/>
        </w:rPr>
        <w:t>а</w:t>
      </w:r>
      <w:r w:rsidRPr="001B4023">
        <w:rPr>
          <w:iCs/>
          <w:sz w:val="28"/>
          <w:szCs w:val="28"/>
          <w:bdr w:val="none" w:sz="0" w:space="0" w:color="auto" w:frame="1"/>
        </w:rPr>
        <w:t xml:space="preserve">ний определяем по формуле </w:t>
      </w:r>
    </w:p>
    <w:p w14:paraId="3F6991A2" w14:textId="7F5B2669" w:rsidR="001D1CF8" w:rsidRPr="001B4023" w:rsidRDefault="001D1CF8" w:rsidP="00920A6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proofErr w:type="spellStart"/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Vmах</w:t>
      </w:r>
      <w:proofErr w:type="spellEnd"/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=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 xml:space="preserve">1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A"/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К</w:t>
      </w:r>
      <w:r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2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A"/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 xml:space="preserve">0 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sym w:font="Symbol" w:char="F02A"/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</w:t>
      </w:r>
      <w:r w:rsidR="002F2AB8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 xml:space="preserve"> </w:t>
      </w:r>
      <w:r w:rsidR="006E435F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>,</w:t>
      </w:r>
      <w:r w:rsidR="00DC5813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                                               </w:t>
      </w:r>
      <w:r w:rsidR="00DC5813" w:rsidRPr="001B4023">
        <w:rPr>
          <w:rFonts w:ascii="Times New Roman" w:hAnsi="Times New Roman" w:cs="Times New Roman"/>
          <w:sz w:val="28"/>
          <w:szCs w:val="28"/>
        </w:rPr>
        <w:t>(5)</w:t>
      </w:r>
    </w:p>
    <w:p w14:paraId="5004D688" w14:textId="77777777" w:rsidR="00CE7C69" w:rsidRPr="001B4023" w:rsidRDefault="00340B28" w:rsidP="00C5322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где К</w:t>
      </w:r>
      <w:r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2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- коэффициент, учитывающий тепловой поток на вентиляцию общ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е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ственных зданий.</w:t>
      </w:r>
    </w:p>
    <w:p w14:paraId="64A701B6" w14:textId="0CCD07DD" w:rsidR="002113A5" w:rsidRPr="001B4023" w:rsidRDefault="002113A5" w:rsidP="00920A6A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2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= </w:t>
      </w:r>
      <w:r w:rsidRPr="001B4023">
        <w:rPr>
          <w:rFonts w:ascii="Times New Roman" w:hAnsi="Times New Roman" w:cs="Times New Roman"/>
          <w:iCs/>
          <w:sz w:val="32"/>
          <w:szCs w:val="32"/>
          <w:shd w:val="clear" w:color="auto" w:fill="FFFFFF"/>
        </w:rPr>
        <w:t>(</w:t>
      </w:r>
      <w:r w:rsidRPr="001B4023"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</w:rPr>
        <w:t>З</w:t>
      </w:r>
      <w:r w:rsidRPr="001B4023"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vertAlign w:val="subscript"/>
        </w:rPr>
        <w:t>1</w:t>
      </w:r>
      <w:r w:rsidRPr="001B4023"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</w:rPr>
        <w:t xml:space="preserve"> </w:t>
      </w:r>
      <w:r w:rsidRPr="001B4023">
        <w:rPr>
          <w:rFonts w:ascii="Times New Roman" w:hAnsi="Times New Roman" w:cs="Times New Roman"/>
          <w:iCs/>
          <w:sz w:val="32"/>
          <w:szCs w:val="32"/>
          <w:shd w:val="clear" w:color="auto" w:fill="FFFFFF"/>
        </w:rPr>
        <w:sym w:font="Symbol" w:char="F02A"/>
      </w:r>
      <w:r w:rsidRPr="001B4023">
        <w:rPr>
          <w:rFonts w:ascii="Times New Roman" w:hAnsi="Times New Roman" w:cs="Times New Roman"/>
          <w:iCs/>
          <w:sz w:val="32"/>
          <w:szCs w:val="32"/>
          <w:shd w:val="clear" w:color="auto" w:fill="FFFFFF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Cs/>
                <w:sz w:val="32"/>
                <w:szCs w:val="32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Д1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100</m:t>
            </m:r>
          </m:den>
        </m:f>
      </m:oMath>
      <w:r w:rsidRPr="001B4023">
        <w:rPr>
          <w:rFonts w:ascii="Times New Roman" w:hAnsi="Times New Roman" w:cs="Times New Roman"/>
          <w:iCs/>
          <w:sz w:val="32"/>
          <w:szCs w:val="32"/>
          <w:shd w:val="clear" w:color="auto" w:fill="FFFFFF"/>
        </w:rPr>
        <w:t xml:space="preserve"> + </w:t>
      </w:r>
      <w:r w:rsidRPr="001B4023"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</w:rPr>
        <w:t>З</w:t>
      </w:r>
      <w:r w:rsidRPr="001B4023"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vertAlign w:val="subscript"/>
        </w:rPr>
        <w:t>2</w:t>
      </w:r>
      <w:r w:rsidRPr="001B4023"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</w:rPr>
        <w:t xml:space="preserve"> </w:t>
      </w:r>
      <w:r w:rsidRPr="001B4023">
        <w:rPr>
          <w:rFonts w:ascii="Times New Roman" w:hAnsi="Times New Roman" w:cs="Times New Roman"/>
          <w:iCs/>
          <w:sz w:val="32"/>
          <w:szCs w:val="32"/>
          <w:shd w:val="clear" w:color="auto" w:fill="FFFFFF"/>
        </w:rPr>
        <w:sym w:font="Symbol" w:char="F02A"/>
      </w:r>
      <w:r w:rsidRPr="001B4023">
        <w:rPr>
          <w:rFonts w:ascii="Times New Roman" w:hAnsi="Times New Roman" w:cs="Times New Roman"/>
          <w:iCs/>
          <w:sz w:val="32"/>
          <w:szCs w:val="32"/>
          <w:shd w:val="clear" w:color="auto" w:fill="FFFFFF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Cs/>
                <w:sz w:val="32"/>
                <w:szCs w:val="32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Д2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100</m:t>
            </m:r>
          </m:den>
        </m:f>
      </m:oMath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) 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sym w:font="Symbol" w:char="F02A"/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</w:t>
      </w:r>
      <w:r w:rsidRPr="001B4023">
        <w:rPr>
          <w:rFonts w:ascii="Times New Roman" w:hAnsi="Times New Roman" w:cs="Times New Roman"/>
          <w:iCs/>
          <w:sz w:val="32"/>
          <w:szCs w:val="32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Cs/>
                <w:sz w:val="32"/>
                <w:szCs w:val="32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Д1 +Д2</m:t>
            </m:r>
          </m:den>
        </m:f>
      </m:oMath>
      <w:r w:rsidR="00DC5813" w:rsidRPr="001B4023">
        <w:rPr>
          <w:rFonts w:ascii="Times New Roman" w:hAnsi="Times New Roman" w:cs="Times New Roman"/>
          <w:iCs/>
          <w:sz w:val="32"/>
          <w:szCs w:val="32"/>
          <w:shd w:val="clear" w:color="auto" w:fill="FFFFFF"/>
        </w:rPr>
        <w:t xml:space="preserve">    </w:t>
      </w:r>
      <w:r w:rsidR="008D0BFB" w:rsidRPr="001B4023">
        <w:rPr>
          <w:rFonts w:ascii="Times New Roman" w:hAnsi="Times New Roman" w:cs="Times New Roman"/>
          <w:iCs/>
          <w:sz w:val="32"/>
          <w:szCs w:val="32"/>
          <w:shd w:val="clear" w:color="auto" w:fill="FFFFFF"/>
        </w:rPr>
        <w:t xml:space="preserve">                             </w:t>
      </w:r>
      <w:r w:rsidR="00DC5813" w:rsidRPr="001B4023">
        <w:rPr>
          <w:rFonts w:ascii="Times New Roman" w:hAnsi="Times New Roman" w:cs="Times New Roman"/>
          <w:sz w:val="28"/>
          <w:szCs w:val="28"/>
        </w:rPr>
        <w:t>(</w:t>
      </w:r>
      <w:r w:rsidR="008D0BFB" w:rsidRPr="001B4023">
        <w:rPr>
          <w:rFonts w:ascii="Times New Roman" w:hAnsi="Times New Roman" w:cs="Times New Roman"/>
          <w:sz w:val="28"/>
          <w:szCs w:val="28"/>
        </w:rPr>
        <w:t>6</w:t>
      </w:r>
      <w:r w:rsidR="00DC5813" w:rsidRPr="001B4023">
        <w:rPr>
          <w:rFonts w:ascii="Times New Roman" w:hAnsi="Times New Roman" w:cs="Times New Roman"/>
          <w:sz w:val="28"/>
          <w:szCs w:val="28"/>
        </w:rPr>
        <w:t>)</w:t>
      </w:r>
    </w:p>
    <w:p w14:paraId="75F988F1" w14:textId="47381FA6" w:rsidR="00340B28" w:rsidRPr="001B4023" w:rsidRDefault="005B48E6" w:rsidP="005B48E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Согласно исходным данным для </w:t>
      </w:r>
      <w:r w:rsidR="004242A2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расчета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д</w:t>
      </w:r>
      <w:r w:rsidR="00014ED4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оля зданий </w:t>
      </w:r>
      <w:r w:rsidR="00014ED4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до 1985 г п</w:t>
      </w:r>
      <w:r w:rsidR="00014ED4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</w:t>
      </w:r>
      <w:r w:rsidR="00014ED4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стройки с использованием энергосберегающих материалов, а также при о</w:t>
      </w:r>
      <w:r w:rsidR="00014ED4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</w:t>
      </w:r>
      <w:r w:rsidR="00014ED4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сутствии таковых</w:t>
      </w:r>
      <w:r w:rsidR="00014ED4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2113A5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Д1= </w:t>
      </w:r>
      <w:r w:rsidR="00340B2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0,4</w:t>
      </w:r>
      <w:r w:rsidR="00014ED4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. Доля зданий</w:t>
      </w:r>
      <w:r w:rsidR="00CE7C69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014ED4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340B2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014ED4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постройки позже 1985г с учетом и</w:t>
      </w:r>
      <w:r w:rsidR="00014ED4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</w:t>
      </w:r>
      <w:r w:rsidR="00014ED4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пользования новых типовых проектов</w:t>
      </w:r>
      <w:r w:rsidR="00014ED4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2113A5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Д2 = </w:t>
      </w:r>
      <w:r w:rsidR="00340B2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0,6</w:t>
      </w:r>
      <w:r w:rsidR="00C53221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. П</w:t>
      </w:r>
      <w:r w:rsidR="00340B2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роцентное содержание зд</w:t>
      </w:r>
      <w:r w:rsidR="00340B2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а</w:t>
      </w:r>
      <w:r w:rsidR="00340B2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ний до 1985г постройки  </w:t>
      </w:r>
      <w:r w:rsidR="002113A5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З</w:t>
      </w:r>
      <w:r w:rsidR="002113A5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 xml:space="preserve">1 </w:t>
      </w:r>
      <w:r w:rsidR="008E2B4A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</w:rPr>
        <w:t>=</w:t>
      </w:r>
      <w:r w:rsidR="002113A5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 xml:space="preserve"> </w:t>
      </w:r>
      <w:r w:rsidR="00340B2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48,1%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, </w:t>
      </w:r>
      <w:r w:rsidR="00340B2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после 1985г постройки</w:t>
      </w:r>
      <w:r w:rsidR="008E2B4A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З</w:t>
      </w:r>
      <w:r w:rsidR="008E2B4A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2</w:t>
      </w:r>
      <w:r w:rsidR="008E2B4A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= </w:t>
      </w:r>
      <w:r w:rsidR="00842BB7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51,9</w:t>
      </w:r>
      <w:r w:rsidR="00014ED4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.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Тогда</w:t>
      </w:r>
    </w:p>
    <w:p w14:paraId="01077FFD" w14:textId="77777777" w:rsidR="006E435F" w:rsidRPr="001B4023" w:rsidRDefault="006E435F" w:rsidP="00340B2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</w:p>
    <w:p w14:paraId="17C5B8E5" w14:textId="77777777" w:rsidR="006E435F" w:rsidRPr="001B4023" w:rsidRDefault="006E435F" w:rsidP="003F5A7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</w:pP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2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=</w:t>
      </w:r>
      <w:r w:rsidR="00842BB7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(48,1 </w:t>
      </w:r>
      <w:r w:rsidR="00842BB7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sym w:font="Symbol" w:char="F02A"/>
      </w:r>
      <w:r w:rsidR="00842BB7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Cs/>
                <w:sz w:val="36"/>
                <w:szCs w:val="3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0,4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100</m:t>
            </m:r>
          </m:den>
        </m:f>
      </m:oMath>
      <w:r w:rsidR="00842BB7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+ 51,9</w:t>
      </w:r>
      <w:r w:rsidR="003F5A7C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842BB7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sym w:font="Symbol" w:char="F02A"/>
      </w:r>
      <w:r w:rsidR="003F5A7C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</w:t>
      </w:r>
      <w:r w:rsidR="00842BB7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Cs/>
                <w:sz w:val="36"/>
                <w:szCs w:val="3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0,6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100</m:t>
            </m:r>
          </m:den>
        </m:f>
      </m:oMath>
      <w:r w:rsidR="00842BB7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)</w:t>
      </w:r>
      <w:r w:rsidR="003F5A7C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</w:t>
      </w:r>
      <w:r w:rsidR="00842BB7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sym w:font="Symbol" w:char="F02A"/>
      </w:r>
      <w:r w:rsidR="003F5A7C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</w:t>
      </w:r>
      <w:r w:rsidR="00842BB7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Cs/>
                <w:sz w:val="36"/>
                <w:szCs w:val="3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0,4 +0,6</m:t>
            </m:r>
          </m:den>
        </m:f>
      </m:oMath>
      <w:r w:rsidR="003F5A7C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= </w:t>
      </w:r>
      <w:r w:rsidR="003F5A7C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0,504</w:t>
      </w:r>
    </w:p>
    <w:p w14:paraId="1752F493" w14:textId="77777777" w:rsidR="00CE7C69" w:rsidRPr="001B4023" w:rsidRDefault="00CE7C69" w:rsidP="00340B2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</w:p>
    <w:p w14:paraId="647D600A" w14:textId="77777777" w:rsidR="002F2AB8" w:rsidRPr="001B4023" w:rsidRDefault="00CE7C69" w:rsidP="005B48E6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</w:pP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Vmах1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=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 xml:space="preserve">1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A"/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К</w:t>
      </w:r>
      <w:r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2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A"/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 xml:space="preserve">0 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sym w:font="Symbol" w:char="F02A"/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</w:t>
      </w:r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1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</w:t>
      </w:r>
      <w:r w:rsidR="002F2AB8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= 0,25 </w:t>
      </w:r>
      <w:r w:rsidR="002F2AB8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sym w:font="Symbol" w:char="F02A"/>
      </w:r>
      <w:r w:rsidR="002F2AB8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0,504 </w:t>
      </w:r>
      <w:r w:rsidR="002F2AB8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sym w:font="Symbol" w:char="F02A"/>
      </w:r>
      <w:r w:rsidR="002F2AB8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112,2 </w:t>
      </w:r>
      <w:r w:rsidR="002F2AB8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sym w:font="Symbol" w:char="F02A"/>
      </w:r>
      <w:r w:rsidR="002F2AB8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72000  =  1,018 10</w:t>
      </w:r>
      <w:r w:rsidR="002F2AB8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perscript"/>
        </w:rPr>
        <w:t>6</w:t>
      </w:r>
      <w:r w:rsidR="002F2AB8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Вт</w:t>
      </w:r>
    </w:p>
    <w:p w14:paraId="38DA3D68" w14:textId="77777777" w:rsidR="008B1D4A" w:rsidRPr="001B4023" w:rsidRDefault="008B1D4A" w:rsidP="008B1D4A">
      <w:pPr>
        <w:spacing w:after="0" w:line="240" w:lineRule="auto"/>
        <w:textAlignment w:val="baseline"/>
        <w:rPr>
          <w:rFonts w:ascii="Times New Roman" w:hAnsi="Times New Roman" w:cs="Times New Roman"/>
          <w:b/>
          <w:iCs/>
          <w:sz w:val="36"/>
          <w:szCs w:val="36"/>
          <w:shd w:val="clear" w:color="auto" w:fill="FFFFFF"/>
        </w:rPr>
      </w:pPr>
    </w:p>
    <w:p w14:paraId="71504933" w14:textId="5C79FEEA" w:rsidR="00AB69CC" w:rsidRPr="001B4023" w:rsidRDefault="00340B28" w:rsidP="004242A2">
      <w:pPr>
        <w:pStyle w:val="style1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1B4023">
        <w:rPr>
          <w:iCs/>
          <w:sz w:val="28"/>
          <w:szCs w:val="28"/>
          <w:bdr w:val="none" w:sz="0" w:space="0" w:color="auto" w:frame="1"/>
        </w:rPr>
        <w:t xml:space="preserve">Среднечасовые тепловые потоки на горячее водоснабжение жилых и общественных зданий определяем по формуле </w:t>
      </w:r>
      <w:proofErr w:type="spellStart"/>
      <w:r w:rsidR="004242A2">
        <w:rPr>
          <w:sz w:val="28"/>
          <w:szCs w:val="28"/>
        </w:rPr>
        <w:t>Qom</w:t>
      </w:r>
      <w:r w:rsidR="00AB69CC" w:rsidRPr="001B4023">
        <w:rPr>
          <w:sz w:val="36"/>
          <w:szCs w:val="36"/>
          <w:vertAlign w:val="subscript"/>
        </w:rPr>
        <w:t>m</w:t>
      </w:r>
      <w:proofErr w:type="spellEnd"/>
      <w:r w:rsidR="00AB69CC" w:rsidRPr="001B4023">
        <w:rPr>
          <w:sz w:val="36"/>
          <w:szCs w:val="36"/>
          <w:vertAlign w:val="subscript"/>
        </w:rPr>
        <w:t xml:space="preserve"> </w:t>
      </w:r>
      <w:r w:rsidR="00AB69CC" w:rsidRPr="001B4023">
        <w:rPr>
          <w:sz w:val="28"/>
          <w:szCs w:val="28"/>
        </w:rPr>
        <w:t xml:space="preserve">= </w:t>
      </w:r>
      <w:proofErr w:type="spellStart"/>
      <w:r w:rsidR="00AB69CC" w:rsidRPr="001B4023">
        <w:rPr>
          <w:sz w:val="28"/>
          <w:szCs w:val="28"/>
        </w:rPr>
        <w:t>q</w:t>
      </w:r>
      <w:r w:rsidR="00FD45EE" w:rsidRPr="001B4023">
        <w:rPr>
          <w:sz w:val="36"/>
          <w:szCs w:val="36"/>
          <w:vertAlign w:val="subscript"/>
        </w:rPr>
        <w:t>h</w:t>
      </w:r>
      <w:proofErr w:type="spellEnd"/>
      <w:r w:rsidR="00AB69CC" w:rsidRPr="001B4023">
        <w:rPr>
          <w:sz w:val="36"/>
          <w:szCs w:val="36"/>
        </w:rPr>
        <w:t xml:space="preserve"> </w:t>
      </w:r>
      <w:r w:rsidR="00AB69CC" w:rsidRPr="001B4023">
        <w:rPr>
          <w:sz w:val="36"/>
          <w:szCs w:val="36"/>
        </w:rPr>
        <w:sym w:font="Symbol" w:char="F02A"/>
      </w:r>
      <w:r w:rsidR="00AB69CC" w:rsidRPr="001B4023">
        <w:rPr>
          <w:sz w:val="36"/>
          <w:szCs w:val="36"/>
        </w:rPr>
        <w:t xml:space="preserve"> </w:t>
      </w:r>
      <w:r w:rsidR="00AB69CC" w:rsidRPr="001B4023">
        <w:rPr>
          <w:sz w:val="28"/>
          <w:szCs w:val="28"/>
        </w:rPr>
        <w:t>m</w:t>
      </w:r>
      <w:r w:rsidR="00DC5813" w:rsidRPr="001B4023">
        <w:rPr>
          <w:sz w:val="28"/>
          <w:szCs w:val="28"/>
        </w:rPr>
        <w:t xml:space="preserve">    </w:t>
      </w:r>
      <w:r w:rsidR="008D0BFB" w:rsidRPr="001B4023">
        <w:rPr>
          <w:sz w:val="28"/>
          <w:szCs w:val="28"/>
        </w:rPr>
        <w:t xml:space="preserve">                                                                </w:t>
      </w:r>
      <w:r w:rsidR="00DC5813" w:rsidRPr="001B4023">
        <w:rPr>
          <w:sz w:val="28"/>
          <w:szCs w:val="28"/>
        </w:rPr>
        <w:t>(</w:t>
      </w:r>
      <w:r w:rsidR="008D0BFB" w:rsidRPr="001B4023">
        <w:rPr>
          <w:sz w:val="28"/>
          <w:szCs w:val="28"/>
        </w:rPr>
        <w:t>7</w:t>
      </w:r>
      <w:r w:rsidR="00DC5813" w:rsidRPr="001B4023">
        <w:rPr>
          <w:sz w:val="28"/>
          <w:szCs w:val="28"/>
        </w:rPr>
        <w:t>)</w:t>
      </w:r>
    </w:p>
    <w:p w14:paraId="301520AA" w14:textId="77777777" w:rsidR="007F42FC" w:rsidRPr="001B4023" w:rsidRDefault="00AB69CC" w:rsidP="00AB69CC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hm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1B4023">
        <w:rPr>
          <w:rFonts w:ascii="Times New Roman" w:eastAsia="Times New Roman" w:hAnsi="Times New Roman" w:cs="Times New Roman"/>
          <w:sz w:val="36"/>
          <w:szCs w:val="36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m = 407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4000 = 1,628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perscript"/>
        </w:rPr>
        <w:t>6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Вт</w:t>
      </w:r>
    </w:p>
    <w:p w14:paraId="3592EC68" w14:textId="77777777" w:rsidR="007F42FC" w:rsidRPr="001B4023" w:rsidRDefault="004C454A" w:rsidP="007F42FC">
      <w:pPr>
        <w:ind w:firstLine="708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Определяем м</w:t>
      </w:r>
      <w:r w:rsidR="007F42FC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аксимальный тепловой поток на ГВС</w:t>
      </w:r>
    </w:p>
    <w:p w14:paraId="608412AB" w14:textId="6AD84C5E" w:rsidR="00121AD8" w:rsidRPr="001B4023" w:rsidRDefault="007F42FC" w:rsidP="00920A6A">
      <w:pPr>
        <w:tabs>
          <w:tab w:val="left" w:pos="987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21AD8"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121AD8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hm1 </w:t>
      </w:r>
      <w:r w:rsidR="00121AD8" w:rsidRPr="001B4023">
        <w:rPr>
          <w:rFonts w:ascii="Times New Roman" w:eastAsia="Times New Roman" w:hAnsi="Times New Roman" w:cs="Times New Roman"/>
          <w:sz w:val="28"/>
          <w:szCs w:val="28"/>
        </w:rPr>
        <w:t xml:space="preserve">=  2,4 </w:t>
      </w:r>
      <w:r w:rsidR="00121AD8"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="00121AD8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1AD8"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121AD8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</w:t>
      </w:r>
      <w:proofErr w:type="spellEnd"/>
      <w:r w:rsidR="00121AD8" w:rsidRPr="001B4023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121AD8" w:rsidRPr="001B4023">
        <w:rPr>
          <w:rFonts w:ascii="Times New Roman" w:eastAsia="Times New Roman" w:hAnsi="Times New Roman" w:cs="Times New Roman"/>
          <w:sz w:val="36"/>
          <w:szCs w:val="36"/>
        </w:rPr>
        <w:sym w:font="Symbol" w:char="F02A"/>
      </w:r>
      <w:r w:rsidR="00121AD8" w:rsidRPr="001B4023">
        <w:rPr>
          <w:rFonts w:ascii="Times New Roman" w:eastAsia="Times New Roman" w:hAnsi="Times New Roman" w:cs="Times New Roman"/>
          <w:sz w:val="28"/>
          <w:szCs w:val="28"/>
        </w:rPr>
        <w:t xml:space="preserve"> m</w:t>
      </w:r>
      <w:r w:rsidR="00121AD8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="008D0BFB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</w:t>
      </w:r>
      <w:r w:rsidR="008D0BFB" w:rsidRPr="001B4023">
        <w:rPr>
          <w:rFonts w:ascii="Times New Roman" w:hAnsi="Times New Roman" w:cs="Times New Roman"/>
          <w:sz w:val="28"/>
          <w:szCs w:val="28"/>
        </w:rPr>
        <w:t>(8)</w:t>
      </w:r>
    </w:p>
    <w:p w14:paraId="45CD0F80" w14:textId="77777777" w:rsidR="001A5E5C" w:rsidRPr="001B4023" w:rsidRDefault="00C27FEC" w:rsidP="004C454A">
      <w:pPr>
        <w:tabs>
          <w:tab w:val="left" w:pos="987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lk83549772"/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hm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bookmarkEnd w:id="10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=  2,4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1B4023">
        <w:rPr>
          <w:rFonts w:ascii="Times New Roman" w:eastAsia="Times New Roman" w:hAnsi="Times New Roman" w:cs="Times New Roman"/>
          <w:sz w:val="36"/>
          <w:szCs w:val="36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m = 2.4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407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40000  =  3,907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perscript"/>
        </w:rPr>
        <w:t>6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Вт</w:t>
      </w:r>
    </w:p>
    <w:p w14:paraId="66D8721F" w14:textId="77777777" w:rsidR="007F42FC" w:rsidRPr="001B4023" w:rsidRDefault="007F42FC" w:rsidP="004C454A">
      <w:pPr>
        <w:pStyle w:val="style1"/>
        <w:spacing w:before="0" w:beforeAutospacing="0" w:after="0" w:afterAutospacing="0"/>
        <w:ind w:firstLine="709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 w:rsidRPr="001B4023">
        <w:rPr>
          <w:iCs/>
          <w:sz w:val="28"/>
          <w:szCs w:val="28"/>
          <w:bdr w:val="none" w:sz="0" w:space="0" w:color="auto" w:frame="1"/>
        </w:rPr>
        <w:lastRenderedPageBreak/>
        <w:t>Суммарный тепловой поток</w:t>
      </w:r>
      <w:r w:rsidR="00410738" w:rsidRPr="001B4023">
        <w:rPr>
          <w:iCs/>
          <w:sz w:val="28"/>
          <w:szCs w:val="28"/>
          <w:bdr w:val="none" w:sz="0" w:space="0" w:color="auto" w:frame="1"/>
        </w:rPr>
        <w:t xml:space="preserve"> </w:t>
      </w:r>
      <w:r w:rsidR="004C454A" w:rsidRPr="001B4023">
        <w:rPr>
          <w:iCs/>
          <w:sz w:val="28"/>
          <w:szCs w:val="28"/>
          <w:bdr w:val="none" w:sz="0" w:space="0" w:color="auto" w:frame="1"/>
        </w:rPr>
        <w:t>по району</w:t>
      </w:r>
      <w:r w:rsidR="00410738" w:rsidRPr="001B4023">
        <w:rPr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iCs/>
          <w:sz w:val="28"/>
          <w:szCs w:val="28"/>
          <w:bdr w:val="none" w:sz="0" w:space="0" w:color="auto" w:frame="1"/>
        </w:rPr>
        <w:t>определяем суммированием расчетных тепловых потоков на отопление, вентиляцию и горячее водосна</w:t>
      </w:r>
      <w:r w:rsidRPr="001B4023">
        <w:rPr>
          <w:iCs/>
          <w:sz w:val="28"/>
          <w:szCs w:val="28"/>
          <w:bdr w:val="none" w:sz="0" w:space="0" w:color="auto" w:frame="1"/>
        </w:rPr>
        <w:t>б</w:t>
      </w:r>
      <w:r w:rsidRPr="001B4023">
        <w:rPr>
          <w:iCs/>
          <w:sz w:val="28"/>
          <w:szCs w:val="28"/>
          <w:bdr w:val="none" w:sz="0" w:space="0" w:color="auto" w:frame="1"/>
        </w:rPr>
        <w:t>жение</w:t>
      </w:r>
    </w:p>
    <w:p w14:paraId="189EFA30" w14:textId="50CDDCA6" w:rsidR="00C27FEC" w:rsidRPr="001B4023" w:rsidRDefault="00C27FEC" w:rsidP="00920A6A">
      <w:pPr>
        <w:tabs>
          <w:tab w:val="left" w:pos="987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410738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сумм.</w:t>
      </w:r>
      <w:r w:rsidR="00FC1C89" w:rsidRPr="001B4023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410738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C89"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FC1C89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0mах</w:t>
      </w:r>
      <w:r w:rsidR="00FC1C89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+ </w:t>
      </w:r>
      <w:proofErr w:type="spellStart"/>
      <w:r w:rsidR="00FC1C89"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FC1C89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Vmах</w:t>
      </w:r>
      <w:proofErr w:type="spellEnd"/>
      <w:r w:rsidR="00FC1C89"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+ </w:t>
      </w:r>
      <w:proofErr w:type="spellStart"/>
      <w:r w:rsidR="00FC1C89"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FC1C89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hm</w:t>
      </w:r>
      <w:proofErr w:type="spellEnd"/>
      <w:r w:rsidR="00DC5813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        </w:t>
      </w:r>
      <w:r w:rsidR="008D0BFB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                                      </w:t>
      </w:r>
      <w:r w:rsidR="00DC5813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r w:rsidR="00DC5813" w:rsidRPr="001B4023">
        <w:rPr>
          <w:rFonts w:ascii="Times New Roman" w:hAnsi="Times New Roman" w:cs="Times New Roman"/>
          <w:sz w:val="28"/>
          <w:szCs w:val="28"/>
        </w:rPr>
        <w:t>(</w:t>
      </w:r>
      <w:r w:rsidR="008D0BFB" w:rsidRPr="001B4023">
        <w:rPr>
          <w:rFonts w:ascii="Times New Roman" w:hAnsi="Times New Roman" w:cs="Times New Roman"/>
          <w:sz w:val="28"/>
          <w:szCs w:val="28"/>
        </w:rPr>
        <w:t>9</w:t>
      </w:r>
      <w:r w:rsidR="00DC5813" w:rsidRPr="001B4023">
        <w:rPr>
          <w:rFonts w:ascii="Times New Roman" w:hAnsi="Times New Roman" w:cs="Times New Roman"/>
          <w:sz w:val="28"/>
          <w:szCs w:val="28"/>
        </w:rPr>
        <w:t>)</w:t>
      </w:r>
    </w:p>
    <w:p w14:paraId="25F0BEA2" w14:textId="77777777" w:rsidR="007F42FC" w:rsidRPr="001B4023" w:rsidRDefault="00FC1C89" w:rsidP="00410738">
      <w:pPr>
        <w:tabs>
          <w:tab w:val="left" w:pos="987"/>
        </w:tabs>
        <w:rPr>
          <w:rFonts w:ascii="Times New Roman" w:eastAsia="Times New Roman" w:hAnsi="Times New Roman" w:cs="Times New Roman"/>
          <w:sz w:val="28"/>
          <w:szCs w:val="28"/>
        </w:rPr>
      </w:pPr>
      <w:bookmarkStart w:id="11" w:name="_Hlk83549581"/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1A5E5C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сумм</w:t>
      </w:r>
      <w:bookmarkEnd w:id="11"/>
      <w:proofErr w:type="spellEnd"/>
      <w:r w:rsidR="001A5E5C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.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= 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0mах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+ </w:t>
      </w:r>
      <w:proofErr w:type="spellStart"/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Vmах</w:t>
      </w:r>
      <w:proofErr w:type="spellEnd"/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</w:rPr>
        <w:t xml:space="preserve"> +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hm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410738" w:rsidRPr="001B4023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10098000 +1020000+1628000=1,275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="00171C6C" w:rsidRPr="001B402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71C6C" w:rsidRPr="001B4023">
        <w:rPr>
          <w:rFonts w:ascii="Times New Roman" w:eastAsia="Times New Roman" w:hAnsi="Times New Roman" w:cs="Times New Roman"/>
          <w:sz w:val="36"/>
          <w:szCs w:val="36"/>
          <w:vertAlign w:val="superscript"/>
        </w:rPr>
        <w:t>7</w:t>
      </w:r>
      <w:r w:rsidR="00171C6C" w:rsidRPr="001B4023">
        <w:rPr>
          <w:rFonts w:ascii="Times New Roman" w:eastAsia="Times New Roman" w:hAnsi="Times New Roman" w:cs="Times New Roman"/>
          <w:sz w:val="28"/>
          <w:szCs w:val="28"/>
        </w:rPr>
        <w:t xml:space="preserve"> Вт</w:t>
      </w:r>
    </w:p>
    <w:p w14:paraId="1FCE135D" w14:textId="77777777" w:rsidR="00197084" w:rsidRPr="001B4023" w:rsidRDefault="00197084" w:rsidP="00197084">
      <w:pPr>
        <w:tabs>
          <w:tab w:val="left" w:pos="1347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Расчет тепловых потоков сводим в табл</w:t>
      </w:r>
      <w:r w:rsidR="00773F89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ицу </w:t>
      </w:r>
      <w:r w:rsidR="00E658CA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1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</w:p>
    <w:p w14:paraId="3FC98757" w14:textId="77777777" w:rsidR="00171C6C" w:rsidRPr="001B4023" w:rsidRDefault="00171C6C" w:rsidP="00171C6C">
      <w:pPr>
        <w:pStyle w:val="style1"/>
        <w:spacing w:before="0" w:beforeAutospacing="0" w:after="0" w:afterAutospacing="0"/>
        <w:ind w:firstLine="851"/>
        <w:textAlignment w:val="baseline"/>
        <w:rPr>
          <w:iCs/>
          <w:sz w:val="28"/>
          <w:szCs w:val="28"/>
          <w:bdr w:val="none" w:sz="0" w:space="0" w:color="auto" w:frame="1"/>
        </w:rPr>
      </w:pPr>
    </w:p>
    <w:p w14:paraId="3159E30E" w14:textId="2F6B521E" w:rsidR="0041600A" w:rsidRPr="001B4023" w:rsidRDefault="00920A6A" w:rsidP="00E658CA">
      <w:pPr>
        <w:pStyle w:val="style1"/>
        <w:spacing w:before="0" w:beforeAutospacing="0" w:after="0" w:afterAutospacing="0"/>
        <w:textAlignment w:val="baseline"/>
        <w:rPr>
          <w:iCs/>
          <w:sz w:val="28"/>
          <w:szCs w:val="28"/>
          <w:bdr w:val="none" w:sz="0" w:space="0" w:color="auto" w:frame="1"/>
        </w:rPr>
      </w:pPr>
      <w:r w:rsidRPr="001B4023">
        <w:rPr>
          <w:iCs/>
          <w:sz w:val="28"/>
          <w:szCs w:val="28"/>
          <w:bdr w:val="none" w:sz="0" w:space="0" w:color="auto" w:frame="1"/>
        </w:rPr>
        <w:t xml:space="preserve">Таблица </w:t>
      </w:r>
      <w:r w:rsidR="007F42FC" w:rsidRPr="001B4023">
        <w:rPr>
          <w:iCs/>
          <w:sz w:val="28"/>
          <w:szCs w:val="28"/>
          <w:bdr w:val="none" w:sz="0" w:space="0" w:color="auto" w:frame="1"/>
        </w:rPr>
        <w:t>1</w:t>
      </w:r>
      <w:r w:rsidR="00171C6C" w:rsidRPr="001B4023">
        <w:rPr>
          <w:iCs/>
          <w:sz w:val="28"/>
          <w:szCs w:val="28"/>
          <w:bdr w:val="none" w:sz="0" w:space="0" w:color="auto" w:frame="1"/>
        </w:rPr>
        <w:t xml:space="preserve"> </w:t>
      </w:r>
      <w:r w:rsidR="00171C6C" w:rsidRPr="001B4023">
        <w:rPr>
          <w:iCs/>
          <w:sz w:val="28"/>
          <w:szCs w:val="28"/>
          <w:bdr w:val="none" w:sz="0" w:space="0" w:color="auto" w:frame="1"/>
        </w:rPr>
        <w:sym w:font="Symbol" w:char="F02D"/>
      </w:r>
      <w:r w:rsidR="00171C6C" w:rsidRPr="001B4023">
        <w:rPr>
          <w:iCs/>
          <w:sz w:val="28"/>
          <w:szCs w:val="28"/>
          <w:bdr w:val="none" w:sz="0" w:space="0" w:color="auto" w:frame="1"/>
        </w:rPr>
        <w:t xml:space="preserve"> </w:t>
      </w:r>
      <w:r w:rsidR="0039384F" w:rsidRPr="001B4023">
        <w:rPr>
          <w:iCs/>
          <w:sz w:val="28"/>
          <w:szCs w:val="28"/>
          <w:bdr w:val="none" w:sz="0" w:space="0" w:color="auto" w:frame="1"/>
        </w:rPr>
        <w:t xml:space="preserve"> Расчет тепловых потоков 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30"/>
        <w:gridCol w:w="1485"/>
        <w:gridCol w:w="1617"/>
        <w:gridCol w:w="1256"/>
        <w:gridCol w:w="986"/>
        <w:gridCol w:w="986"/>
        <w:gridCol w:w="924"/>
        <w:gridCol w:w="986"/>
      </w:tblGrid>
      <w:tr w:rsidR="00E658CA" w:rsidRPr="001B4023" w14:paraId="188FC90E" w14:textId="77777777" w:rsidTr="00E658CA">
        <w:trPr>
          <w:trHeight w:val="587"/>
        </w:trPr>
        <w:tc>
          <w:tcPr>
            <w:tcW w:w="1330" w:type="dxa"/>
            <w:vMerge w:val="restart"/>
          </w:tcPr>
          <w:p w14:paraId="606870BE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квартала, га</w:t>
            </w:r>
          </w:p>
        </w:tc>
        <w:tc>
          <w:tcPr>
            <w:tcW w:w="1485" w:type="dxa"/>
            <w:vMerge w:val="restart"/>
          </w:tcPr>
          <w:p w14:paraId="21BA0F01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Плотность населения </w:t>
            </w:r>
            <w:r w:rsidRPr="001B40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Р,</w:t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чел./га</w:t>
            </w:r>
          </w:p>
        </w:tc>
        <w:tc>
          <w:tcPr>
            <w:tcW w:w="1617" w:type="dxa"/>
            <w:vMerge w:val="restart"/>
          </w:tcPr>
          <w:p w14:paraId="79DE5501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жителей</w:t>
            </w:r>
          </w:p>
          <w:p w14:paraId="616FF7AE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1256" w:type="dxa"/>
            <w:vMerge w:val="restart"/>
          </w:tcPr>
          <w:p w14:paraId="1F7DB2D8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площадь</w:t>
            </w:r>
          </w:p>
          <w:p w14:paraId="3442B9C6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А, м</w:t>
            </w:r>
            <w:r w:rsidRPr="001B4023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2</w:t>
            </w:r>
          </w:p>
        </w:tc>
        <w:tc>
          <w:tcPr>
            <w:tcW w:w="3804" w:type="dxa"/>
            <w:gridSpan w:val="4"/>
          </w:tcPr>
          <w:p w14:paraId="7EDDA855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Тепловой поток, МВТ</w:t>
            </w:r>
          </w:p>
        </w:tc>
      </w:tr>
      <w:tr w:rsidR="00E658CA" w:rsidRPr="001B4023" w14:paraId="470E10C7" w14:textId="77777777" w:rsidTr="004242A2">
        <w:trPr>
          <w:trHeight w:val="586"/>
        </w:trPr>
        <w:tc>
          <w:tcPr>
            <w:tcW w:w="1330" w:type="dxa"/>
            <w:vMerge/>
          </w:tcPr>
          <w:p w14:paraId="5F20E172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vMerge/>
          </w:tcPr>
          <w:p w14:paraId="0B75B792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</w:tcPr>
          <w:p w14:paraId="3E1017C2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Merge/>
          </w:tcPr>
          <w:p w14:paraId="0A6C3E67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14:paraId="75A2AF7C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Q</w:t>
            </w:r>
            <w:r w:rsidRPr="001B4023">
              <w:rPr>
                <w:rFonts w:ascii="Times New Roman" w:hAnsi="Times New Roman" w:cs="Times New Roman"/>
                <w:i/>
                <w:iCs/>
                <w:sz w:val="36"/>
                <w:szCs w:val="36"/>
                <w:shd w:val="clear" w:color="auto" w:fill="FFFFFF"/>
                <w:vertAlign w:val="subscript"/>
              </w:rPr>
              <w:t>0mах</w:t>
            </w:r>
          </w:p>
        </w:tc>
        <w:tc>
          <w:tcPr>
            <w:tcW w:w="238" w:type="dxa"/>
          </w:tcPr>
          <w:p w14:paraId="7D331F7B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023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Q</w:t>
            </w:r>
            <w:r w:rsidRPr="001B4023">
              <w:rPr>
                <w:rFonts w:ascii="Times New Roman" w:hAnsi="Times New Roman" w:cs="Times New Roman"/>
                <w:i/>
                <w:iCs/>
                <w:sz w:val="36"/>
                <w:szCs w:val="36"/>
                <w:shd w:val="clear" w:color="auto" w:fill="FFFFFF"/>
                <w:vertAlign w:val="subscript"/>
              </w:rPr>
              <w:t>Vmах</w:t>
            </w:r>
            <w:proofErr w:type="spellEnd"/>
          </w:p>
        </w:tc>
        <w:tc>
          <w:tcPr>
            <w:tcW w:w="1594" w:type="dxa"/>
          </w:tcPr>
          <w:p w14:paraId="2D4BA034" w14:textId="0B2363F2" w:rsidR="00E658CA" w:rsidRPr="001B4023" w:rsidRDefault="004242A2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Q</w:t>
            </w:r>
            <w:r w:rsidRPr="004242A2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</w:rPr>
              <w:t>om</w:t>
            </w:r>
            <w:proofErr w:type="spellEnd"/>
          </w:p>
        </w:tc>
        <w:tc>
          <w:tcPr>
            <w:tcW w:w="986" w:type="dxa"/>
          </w:tcPr>
          <w:p w14:paraId="494DC1BB" w14:textId="77777777" w:rsidR="00E658CA" w:rsidRPr="001B4023" w:rsidRDefault="00E658CA" w:rsidP="00773F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Q</w:t>
            </w:r>
            <w:r w:rsidRPr="001B4023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</w:rPr>
              <w:t>сумм</w:t>
            </w:r>
            <w:proofErr w:type="spellEnd"/>
            <w:r w:rsidRPr="001B4023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</w:rPr>
              <w:t>.</w:t>
            </w:r>
          </w:p>
        </w:tc>
      </w:tr>
      <w:tr w:rsidR="00E658CA" w:rsidRPr="001B4023" w14:paraId="713316C9" w14:textId="77777777" w:rsidTr="004242A2">
        <w:tc>
          <w:tcPr>
            <w:tcW w:w="1330" w:type="dxa"/>
          </w:tcPr>
          <w:p w14:paraId="01A68713" w14:textId="77777777" w:rsidR="00E658CA" w:rsidRPr="001B4023" w:rsidRDefault="00E658CA" w:rsidP="001A5E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5" w:type="dxa"/>
          </w:tcPr>
          <w:p w14:paraId="6C98A324" w14:textId="77777777" w:rsidR="00E658CA" w:rsidRPr="001B4023" w:rsidRDefault="00E658CA" w:rsidP="001A5E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617" w:type="dxa"/>
          </w:tcPr>
          <w:p w14:paraId="36B7819C" w14:textId="77777777" w:rsidR="00E658CA" w:rsidRPr="001B4023" w:rsidRDefault="00E658CA" w:rsidP="001A5E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40 000</w:t>
            </w:r>
          </w:p>
        </w:tc>
        <w:tc>
          <w:tcPr>
            <w:tcW w:w="1256" w:type="dxa"/>
          </w:tcPr>
          <w:p w14:paraId="38F4017C" w14:textId="77777777" w:rsidR="00E658CA" w:rsidRPr="001B4023" w:rsidRDefault="00E658CA" w:rsidP="004160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720 000</w:t>
            </w:r>
          </w:p>
        </w:tc>
        <w:tc>
          <w:tcPr>
            <w:tcW w:w="986" w:type="dxa"/>
          </w:tcPr>
          <w:p w14:paraId="03E9B44A" w14:textId="77777777" w:rsidR="00E658CA" w:rsidRPr="001B4023" w:rsidRDefault="00E658CA" w:rsidP="004160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10,098</w:t>
            </w:r>
          </w:p>
        </w:tc>
        <w:tc>
          <w:tcPr>
            <w:tcW w:w="238" w:type="dxa"/>
          </w:tcPr>
          <w:p w14:paraId="37B61DE0" w14:textId="77777777" w:rsidR="00E658CA" w:rsidRPr="001B4023" w:rsidRDefault="00E658CA" w:rsidP="00E658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1,0179</w:t>
            </w:r>
          </w:p>
        </w:tc>
        <w:tc>
          <w:tcPr>
            <w:tcW w:w="1594" w:type="dxa"/>
          </w:tcPr>
          <w:p w14:paraId="60A4ED8B" w14:textId="77777777" w:rsidR="00E658CA" w:rsidRPr="001B4023" w:rsidRDefault="00E658CA" w:rsidP="004160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1,628</w:t>
            </w:r>
          </w:p>
        </w:tc>
        <w:tc>
          <w:tcPr>
            <w:tcW w:w="986" w:type="dxa"/>
          </w:tcPr>
          <w:p w14:paraId="3239DF2A" w14:textId="77777777" w:rsidR="00E658CA" w:rsidRPr="001B4023" w:rsidRDefault="00E658CA" w:rsidP="004160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</w:rPr>
              <w:t>12,744</w:t>
            </w:r>
          </w:p>
        </w:tc>
      </w:tr>
    </w:tbl>
    <w:p w14:paraId="4FFE16A1" w14:textId="77777777" w:rsidR="00073C54" w:rsidRPr="001B4023" w:rsidRDefault="00073C54" w:rsidP="0041600A">
      <w:pPr>
        <w:ind w:firstLine="708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</w:p>
    <w:p w14:paraId="61B6F0D5" w14:textId="66F739F3" w:rsidR="00206391" w:rsidRPr="001B4023" w:rsidRDefault="00DC36BC" w:rsidP="002D725F">
      <w:pPr>
        <w:ind w:firstLine="851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bookmarkStart w:id="12" w:name="_Toc117238592"/>
      <w:r w:rsidRPr="001B4023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3 СРЕДНЕЧАСОВОЙ ТЕПЛОВОЙ ПОТОК ЗА ОТОПИТЕЛ</w:t>
      </w:r>
      <w:r w:rsidRPr="001B4023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Ь</w:t>
      </w:r>
      <w:r w:rsidRPr="001B4023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НЫЙ ПЕРИОД</w:t>
      </w:r>
      <w:bookmarkEnd w:id="12"/>
    </w:p>
    <w:p w14:paraId="42420D1F" w14:textId="77777777" w:rsidR="00206391" w:rsidRPr="001B4023" w:rsidRDefault="00206391" w:rsidP="00B83D23">
      <w:pPr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Среднечасовой тепловой поток за отопительный период на отопление и вентиляцию при температуре наружного воздуха</w:t>
      </w:r>
      <w:r w:rsidR="00165981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165981"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="00165981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="00165981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</w:t>
      </w:r>
      <w:r w:rsidR="00165981" w:rsidRPr="001B4023">
        <w:rPr>
          <w:rFonts w:ascii="Times New Roman" w:eastAsia="Times New Roman" w:hAnsi="Times New Roman" w:cs="Times New Roman"/>
          <w:sz w:val="28"/>
          <w:szCs w:val="28"/>
        </w:rPr>
        <w:t>= 8</w:t>
      </w:r>
      <w:r w:rsidR="00165981" w:rsidRPr="001B402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="00165981" w:rsidRPr="001B4023">
        <w:rPr>
          <w:rFonts w:ascii="Times New Roman" w:eastAsia="Times New Roman" w:hAnsi="Times New Roman" w:cs="Times New Roman"/>
          <w:sz w:val="28"/>
          <w:szCs w:val="28"/>
        </w:rPr>
        <w:t>С</w:t>
      </w:r>
    </w:p>
    <w:p w14:paraId="7AFE2DC2" w14:textId="0B7DD4B2" w:rsidR="0039384F" w:rsidRPr="001B4023" w:rsidRDefault="0039384F" w:rsidP="00920A6A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Hlk83549648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527F24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0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.оm</w:t>
      </w:r>
      <w:r w:rsidR="00527F24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bookmarkEnd w:id="13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527F24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0mах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) / (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="00527F24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про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DC5813" w:rsidRPr="001B402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8D0BFB" w:rsidRPr="001B4023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DC5813" w:rsidRPr="001B4023">
        <w:rPr>
          <w:rFonts w:ascii="Times New Roman" w:hAnsi="Times New Roman" w:cs="Times New Roman"/>
          <w:sz w:val="28"/>
          <w:szCs w:val="28"/>
        </w:rPr>
        <w:t>(1</w:t>
      </w:r>
      <w:r w:rsidR="008D0BFB" w:rsidRPr="001B4023">
        <w:rPr>
          <w:rFonts w:ascii="Times New Roman" w:hAnsi="Times New Roman" w:cs="Times New Roman"/>
          <w:sz w:val="28"/>
          <w:szCs w:val="28"/>
        </w:rPr>
        <w:t>0</w:t>
      </w:r>
      <w:r w:rsidR="00DC5813" w:rsidRPr="001B4023">
        <w:rPr>
          <w:rFonts w:ascii="Times New Roman" w:hAnsi="Times New Roman" w:cs="Times New Roman"/>
          <w:sz w:val="28"/>
          <w:szCs w:val="28"/>
        </w:rPr>
        <w:t>)</w:t>
      </w:r>
    </w:p>
    <w:p w14:paraId="042E60F8" w14:textId="0B3AF275" w:rsidR="00206391" w:rsidRPr="001B4023" w:rsidRDefault="00527F24" w:rsidP="00920A6A">
      <w:pPr>
        <w:ind w:firstLine="708"/>
        <w:jc w:val="right"/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</w:pPr>
      <w:proofErr w:type="spellStart"/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V.о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m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=  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 xml:space="preserve">V </w:t>
      </w:r>
      <w:proofErr w:type="spellStart"/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mах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) / (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нр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V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DC5813" w:rsidRPr="001B4023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8D0BFB" w:rsidRPr="001B402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DC5813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5813" w:rsidRPr="001B4023">
        <w:rPr>
          <w:rFonts w:ascii="Times New Roman" w:hAnsi="Times New Roman" w:cs="Times New Roman"/>
          <w:sz w:val="28"/>
          <w:szCs w:val="28"/>
        </w:rPr>
        <w:t>(1</w:t>
      </w:r>
      <w:r w:rsidR="008D0BFB" w:rsidRPr="001B4023">
        <w:rPr>
          <w:rFonts w:ascii="Times New Roman" w:hAnsi="Times New Roman" w:cs="Times New Roman"/>
          <w:sz w:val="28"/>
          <w:szCs w:val="28"/>
        </w:rPr>
        <w:t>1</w:t>
      </w:r>
      <w:r w:rsidR="00DC5813" w:rsidRPr="001B4023">
        <w:rPr>
          <w:rFonts w:ascii="Times New Roman" w:hAnsi="Times New Roman" w:cs="Times New Roman"/>
          <w:sz w:val="28"/>
          <w:szCs w:val="28"/>
        </w:rPr>
        <w:t>)</w:t>
      </w:r>
      <w:r w:rsidR="00DC5813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24AB661" w14:textId="77777777" w:rsidR="003319EB" w:rsidRPr="001B4023" w:rsidRDefault="00206391" w:rsidP="00B83D23">
      <w:pPr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где  </w:t>
      </w:r>
      <w:proofErr w:type="spellStart"/>
      <w:r w:rsidR="00673E46"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="00673E46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="00673E46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= 8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°С </w:t>
      </w:r>
      <w:r w:rsidR="00673E46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D"/>
      </w:r>
      <w:r w:rsidR="00673E46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средняя температура наружного воздуха за период со среднесуточной температурой воздуха 8 °С и менее (отопительный период);</w:t>
      </w:r>
    </w:p>
    <w:p w14:paraId="07436821" w14:textId="77777777" w:rsidR="003319EB" w:rsidRPr="001B4023" w:rsidRDefault="00673E46" w:rsidP="001A5E5C">
      <w:pPr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= 18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perscript"/>
        </w:rPr>
        <w:t>0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D"/>
      </w:r>
      <w:r w:rsidR="003319EB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средняя температура внутреннего воздуха отапливаемых зданий </w:t>
      </w:r>
    </w:p>
    <w:p w14:paraId="3FFE7901" w14:textId="77777777" w:rsidR="00673E46" w:rsidRPr="001B4023" w:rsidRDefault="00673E46" w:rsidP="00FF2DA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0.оm 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=  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0mах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) / (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про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) = 10098000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(18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8)/(18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="00FF2DAF" w:rsidRPr="001B4023">
        <w:rPr>
          <w:rFonts w:ascii="Times New Roman" w:eastAsia="Times New Roman" w:hAnsi="Times New Roman" w:cs="Times New Roman"/>
          <w:sz w:val="28"/>
          <w:szCs w:val="28"/>
        </w:rPr>
        <w:t>39)) =</w:t>
      </w:r>
    </w:p>
    <w:p w14:paraId="207502FB" w14:textId="77777777" w:rsidR="00FF2DAF" w:rsidRPr="001B4023" w:rsidRDefault="00FF2DAF" w:rsidP="00FF2DA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= 1,77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perscript"/>
        </w:rPr>
        <w:t>6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Вт</w:t>
      </w:r>
    </w:p>
    <w:p w14:paraId="440029C1" w14:textId="77777777" w:rsidR="00FF2DAF" w:rsidRPr="001B4023" w:rsidRDefault="00FF2DAF" w:rsidP="00FF2DA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40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V.о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m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=  Q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 xml:space="preserve">V </w:t>
      </w:r>
      <w:proofErr w:type="spellStart"/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mах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) / (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нр</w:t>
      </w:r>
      <w:r w:rsidRPr="001B4023">
        <w:rPr>
          <w:rFonts w:ascii="Times New Roman" w:hAnsi="Times New Roman" w:cs="Times New Roman"/>
          <w:iCs/>
          <w:sz w:val="36"/>
          <w:szCs w:val="36"/>
          <w:shd w:val="clear" w:color="auto" w:fill="FFFFFF"/>
          <w:vertAlign w:val="subscript"/>
        </w:rPr>
        <w:t>V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) = 1020000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(18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8)/(18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23)) =</w:t>
      </w:r>
    </w:p>
    <w:p w14:paraId="554EB165" w14:textId="77777777" w:rsidR="003319EB" w:rsidRPr="001B4023" w:rsidRDefault="00FF2DAF" w:rsidP="00FF2DA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= 2,488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922143" w:rsidRPr="001B4023">
        <w:rPr>
          <w:rFonts w:ascii="Times New Roman" w:eastAsia="Times New Roman" w:hAnsi="Times New Roman" w:cs="Times New Roman"/>
          <w:sz w:val="36"/>
          <w:szCs w:val="36"/>
          <w:vertAlign w:val="superscript"/>
        </w:rPr>
        <w:t>5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Вт</w:t>
      </w:r>
    </w:p>
    <w:p w14:paraId="46F85931" w14:textId="2A864053" w:rsidR="0015761E" w:rsidRPr="001B4023" w:rsidRDefault="003319EB" w:rsidP="005F4788">
      <w:pPr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Отложив на графике </w:t>
      </w:r>
      <w:r w:rsidR="008A69E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(см. рисунок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1A5E5C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1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) значения 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Q</w:t>
      </w:r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0</w:t>
      </w:r>
      <w:r w:rsidR="00922143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.оm</w:t>
      </w:r>
      <w:r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 xml:space="preserve">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и </w:t>
      </w:r>
      <w:proofErr w:type="spellStart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Q</w:t>
      </w:r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V</w:t>
      </w:r>
      <w:r w:rsidR="00922143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.оm</w:t>
      </w:r>
      <w:proofErr w:type="spellEnd"/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 xml:space="preserve"> </w:t>
      </w:r>
      <w:r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 xml:space="preserve">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при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</w:t>
      </w:r>
      <w:proofErr w:type="spellStart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t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vertAlign w:val="subscript"/>
        </w:rPr>
        <w:t>В</w:t>
      </w:r>
      <w:proofErr w:type="spellEnd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= 8</w:t>
      </w:r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perscript"/>
        </w:rPr>
        <w:t>0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С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 , а также значения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Q</w:t>
      </w:r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0mах</w:t>
      </w:r>
      <w:r w:rsidR="00F27855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  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и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Q</w:t>
      </w:r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Vmах</w:t>
      </w:r>
      <w:proofErr w:type="spellEnd"/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    при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t</w:t>
      </w:r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про</w:t>
      </w:r>
      <w:proofErr w:type="spellEnd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= 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D"/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39</w:t>
      </w:r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perscript"/>
        </w:rPr>
        <w:t>0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С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  и соединив их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lastRenderedPageBreak/>
        <w:t>прямой , получим графики</w:t>
      </w:r>
      <w:r w:rsidR="008A69E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зависимости теплов</w:t>
      </w:r>
      <w:r w:rsidR="005F478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ых</w:t>
      </w:r>
      <w:r w:rsidR="008A69E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поток</w:t>
      </w:r>
      <w:r w:rsidR="005F478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ов</w:t>
      </w:r>
      <w:r w:rsidR="008A69E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за отопительный период на отопление и вентиляцию </w:t>
      </w:r>
      <w:r w:rsidR="005F478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от</w:t>
      </w:r>
      <w:r w:rsidR="008A69E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температуре наружного воздуха </w:t>
      </w:r>
      <w:proofErr w:type="spellStart"/>
      <w:r w:rsidR="008A69EE"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="008A69EE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="008A69EE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</w:t>
      </w:r>
      <w:r w:rsidR="008A69EE" w:rsidRPr="001B4023">
        <w:rPr>
          <w:rFonts w:ascii="Times New Roman" w:eastAsia="Times New Roman" w:hAnsi="Times New Roman" w:cs="Times New Roman"/>
          <w:sz w:val="28"/>
          <w:szCs w:val="28"/>
        </w:rPr>
        <w:t>= 8</w:t>
      </w:r>
      <w:r w:rsidR="008A69EE" w:rsidRPr="001B402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="008A69EE" w:rsidRPr="001B402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4788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,  т.е. 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Q</w:t>
      </w:r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0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= 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A6"/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( </w:t>
      </w:r>
      <w:proofErr w:type="spellStart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t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vertAlign w:val="subscript"/>
        </w:rPr>
        <w:t>Н</w:t>
      </w:r>
      <w:proofErr w:type="spellEnd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)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  и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</w:t>
      </w:r>
      <w:bookmarkStart w:id="14" w:name="_Hlk83549837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Q</w:t>
      </w:r>
      <w:r w:rsidR="0015761E" w:rsidRPr="001B4023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vertAlign w:val="subscript"/>
        </w:rPr>
        <w:t>V</w:t>
      </w:r>
      <w:bookmarkEnd w:id="14"/>
      <w:r w:rsidR="001A5E5C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= 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A6"/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( </w:t>
      </w:r>
      <w:proofErr w:type="spellStart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t</w:t>
      </w:r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vertAlign w:val="subscript"/>
        </w:rPr>
        <w:t>Н</w:t>
      </w:r>
      <w:proofErr w:type="spellEnd"/>
      <w:r w:rsidR="0015761E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)  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</w:t>
      </w:r>
    </w:p>
    <w:p w14:paraId="40827D0D" w14:textId="77777777" w:rsidR="003319EB" w:rsidRPr="001B4023" w:rsidRDefault="003319EB" w:rsidP="00BC1DB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Для построения часового графика расхода теплоты на горячее вод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о</w:t>
      </w:r>
      <w:r w:rsidR="00E95F4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снабжение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определим</w:t>
      </w:r>
      <w:r w:rsidR="00E95F4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среднечасовой расход теплоты на горячее водосна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б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жение для неотопительного периода</w:t>
      </w:r>
      <w:r w:rsidR="00E95F4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</w:t>
      </w:r>
      <w:proofErr w:type="spellStart"/>
      <w:r w:rsidR="00E95F4D"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E95F4D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hm.s</w:t>
      </w:r>
      <w:proofErr w:type="spellEnd"/>
    </w:p>
    <w:p w14:paraId="690423CD" w14:textId="77777777" w:rsidR="003319EB" w:rsidRPr="001B4023" w:rsidRDefault="003319EB" w:rsidP="00BC1DB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На горячее водоснабжение района в неотопительный период</w:t>
      </w:r>
    </w:p>
    <w:p w14:paraId="5EDE65A2" w14:textId="589CA778" w:rsidR="003319EB" w:rsidRPr="001B4023" w:rsidRDefault="00E95F4D" w:rsidP="00BC1DB7">
      <w:pPr>
        <w:spacing w:line="240" w:lineRule="auto"/>
        <w:ind w:firstLine="708"/>
        <w:jc w:val="right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hm.s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</w:rPr>
        <w:t xml:space="preserve"> = 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 xml:space="preserve">µ 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="00E75026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hm</w:t>
      </w:r>
      <w:proofErr w:type="spellEnd"/>
      <w:r w:rsidR="00E75026"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r w:rsidR="00E75026" w:rsidRPr="001B4023">
        <w:rPr>
          <w:rFonts w:ascii="Times New Roman" w:eastAsia="Times New Roman" w:hAnsi="Times New Roman" w:cs="Times New Roman"/>
          <w:sz w:val="36"/>
          <w:szCs w:val="36"/>
        </w:rPr>
        <w:sym w:font="Symbol" w:char="F02A"/>
      </w:r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 xml:space="preserve"> (55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proofErr w:type="spellStart"/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СS</w:t>
      </w:r>
      <w:proofErr w:type="spellEnd"/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 xml:space="preserve">) / (55 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DC5813" w:rsidRPr="001B402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D0BFB" w:rsidRPr="001B402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DC5813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5813" w:rsidRPr="001B4023">
        <w:rPr>
          <w:rFonts w:ascii="Times New Roman" w:hAnsi="Times New Roman" w:cs="Times New Roman"/>
          <w:sz w:val="28"/>
          <w:szCs w:val="28"/>
        </w:rPr>
        <w:t>(1</w:t>
      </w:r>
      <w:r w:rsidR="008D0BFB" w:rsidRPr="001B4023">
        <w:rPr>
          <w:rFonts w:ascii="Times New Roman" w:hAnsi="Times New Roman" w:cs="Times New Roman"/>
          <w:sz w:val="28"/>
          <w:szCs w:val="28"/>
        </w:rPr>
        <w:t>2</w:t>
      </w:r>
      <w:r w:rsidR="00DC5813" w:rsidRPr="001B4023">
        <w:rPr>
          <w:rFonts w:ascii="Times New Roman" w:hAnsi="Times New Roman" w:cs="Times New Roman"/>
          <w:sz w:val="28"/>
          <w:szCs w:val="28"/>
        </w:rPr>
        <w:t>)</w:t>
      </w:r>
    </w:p>
    <w:p w14:paraId="14EDE2DA" w14:textId="77777777" w:rsidR="00EC546D" w:rsidRPr="001B4023" w:rsidRDefault="003319EB" w:rsidP="00BC1DB7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где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СS</w:t>
      </w:r>
      <w:proofErr w:type="spellEnd"/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 xml:space="preserve">  = 15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="00E75026" w:rsidRPr="001B40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  </w:t>
      </w:r>
      <w:r w:rsidR="00E75026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D"/>
      </w:r>
      <w:r w:rsidR="00E75026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EC546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температура холодной воды в неотопительный период</w:t>
      </w:r>
    </w:p>
    <w:p w14:paraId="0524875C" w14:textId="77777777" w:rsidR="00EC546D" w:rsidRPr="001B4023" w:rsidRDefault="00E75026" w:rsidP="00BC1DB7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 = 5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 </w:t>
      </w:r>
      <w:r w:rsidR="00513D9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D"/>
      </w:r>
      <w:r w:rsidR="00513D9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EC546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температура холодной воды в отопительный период</w:t>
      </w:r>
    </w:p>
    <w:p w14:paraId="656996CE" w14:textId="77777777" w:rsidR="00513D9D" w:rsidRPr="001B4023" w:rsidRDefault="00513D9D" w:rsidP="00BC1D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ECB5A7E" w14:textId="77777777" w:rsidR="00513D9D" w:rsidRPr="001B4023" w:rsidRDefault="00513D9D" w:rsidP="00BC1DB7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iCs/>
          <w:noProof/>
          <w:position w:val="-10"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µ= 0,8</w:t>
      </w:r>
      <w:r w:rsidRPr="001B4023">
        <w:rPr>
          <w:rFonts w:ascii="Times New Roman" w:eastAsia="Times New Roman" w:hAnsi="Times New Roman" w:cs="Times New Roman"/>
          <w:iCs/>
          <w:noProof/>
          <w:position w:val="-10"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sym w:font="Symbol" w:char="F02D"/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EC546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коэффициент, учитывающий изменение среднего расхода воды на горячее водоснабжение в неотопительный период </w:t>
      </w:r>
    </w:p>
    <w:p w14:paraId="7A5B5EB3" w14:textId="77777777" w:rsidR="00513D9D" w:rsidRPr="001B4023" w:rsidRDefault="00513D9D" w:rsidP="00BC1DB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hm.s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</w:rPr>
        <w:t xml:space="preserve"> =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µ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>hm</w:t>
      </w:r>
      <w:proofErr w:type="spellEnd"/>
      <w:r w:rsidRPr="001B4023">
        <w:rPr>
          <w:rFonts w:ascii="Times New Roman" w:eastAsia="Times New Roman" w:hAnsi="Times New Roman" w:cs="Times New Roman"/>
          <w:sz w:val="36"/>
          <w:szCs w:val="36"/>
          <w:vertAlign w:val="subscript"/>
        </w:rPr>
        <w:t xml:space="preserve"> </w:t>
      </w:r>
      <w:r w:rsidRPr="001B4023">
        <w:rPr>
          <w:rFonts w:ascii="Times New Roman" w:eastAsia="Times New Roman" w:hAnsi="Times New Roman" w:cs="Times New Roman"/>
          <w:sz w:val="36"/>
          <w:szCs w:val="36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(55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СS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) / (55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) = 0,8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1628000</w:t>
      </w:r>
      <w:r w:rsidR="001A5E5C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="001A5E5C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(55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15) / (55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5) =</w:t>
      </w:r>
    </w:p>
    <w:p w14:paraId="1E4CEB72" w14:textId="77777777" w:rsidR="00EC546D" w:rsidRPr="001B4023" w:rsidRDefault="00513D9D" w:rsidP="00BC1DB7">
      <w:pPr>
        <w:spacing w:line="240" w:lineRule="auto"/>
        <w:ind w:firstLine="851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= 1,042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2A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B402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6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Вт</w:t>
      </w:r>
    </w:p>
    <w:p w14:paraId="07F135FB" w14:textId="44D62F0C" w:rsidR="00165981" w:rsidRPr="001B4023" w:rsidRDefault="00EC546D" w:rsidP="00BC1DB7">
      <w:pPr>
        <w:spacing w:line="240" w:lineRule="auto"/>
        <w:ind w:firstLine="851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hAnsi="Times New Roman CYR" w:cs="Times New Roman CYR"/>
          <w:iCs/>
          <w:sz w:val="28"/>
          <w:szCs w:val="28"/>
          <w:bdr w:val="none" w:sz="0" w:space="0" w:color="auto" w:frame="1"/>
        </w:rPr>
        <w:t>График среднечасового расхода теплоты на горячее водоснабжение не зависит от температуры наружного воздуха, и будет представлять собой пр</w:t>
      </w:r>
      <w:r w:rsidRPr="001B4023">
        <w:rPr>
          <w:rFonts w:ascii="Times New Roman CYR" w:hAnsi="Times New Roman CYR" w:cs="Times New Roman CYR"/>
          <w:iCs/>
          <w:sz w:val="28"/>
          <w:szCs w:val="28"/>
          <w:bdr w:val="none" w:sz="0" w:space="0" w:color="auto" w:frame="1"/>
        </w:rPr>
        <w:t>я</w:t>
      </w:r>
      <w:r w:rsidRPr="001B4023">
        <w:rPr>
          <w:rFonts w:ascii="Times New Roman CYR" w:hAnsi="Times New Roman CYR" w:cs="Times New Roman CYR"/>
          <w:iCs/>
          <w:sz w:val="28"/>
          <w:szCs w:val="28"/>
          <w:bdr w:val="none" w:sz="0" w:space="0" w:color="auto" w:frame="1"/>
        </w:rPr>
        <w:t>мую, параллельную оси абсцисс с ординатой</w:t>
      </w:r>
      <w:r w:rsidR="00165981" w:rsidRPr="001B4023">
        <w:rPr>
          <w:rFonts w:ascii="Times New Roman CYR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proofErr w:type="spellStart"/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="0016598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hm.s</w:t>
      </w:r>
      <w:proofErr w:type="spellEnd"/>
      <w:r w:rsidR="001A2B45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</w:t>
      </w:r>
      <w:r w:rsidR="00165981" w:rsidRPr="001B4023">
        <w:rPr>
          <w:rFonts w:ascii="Times New Roman CYR" w:eastAsia="Times New Roman" w:hAnsi="Times New Roman CYR" w:cs="Times New Roman CYR"/>
          <w:sz w:val="36"/>
          <w:szCs w:val="36"/>
        </w:rPr>
        <w:t xml:space="preserve">= 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1,628 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A"/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>10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  <w:vertAlign w:val="superscript"/>
        </w:rPr>
        <w:t>6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Вт</w:t>
      </w:r>
      <w:r w:rsidRPr="001B4023">
        <w:rPr>
          <w:rFonts w:ascii="Times New Roman CYR" w:hAnsi="Times New Roman CYR" w:cs="Times New Roman CYR"/>
          <w:iCs/>
          <w:sz w:val="28"/>
          <w:szCs w:val="28"/>
          <w:bdr w:val="none" w:sz="0" w:space="0" w:color="auto" w:frame="1"/>
        </w:rPr>
        <w:t> для от</w:t>
      </w:r>
      <w:r w:rsidRPr="001B4023">
        <w:rPr>
          <w:rFonts w:ascii="Times New Roman CYR" w:hAnsi="Times New Roman CYR" w:cs="Times New Roman CYR"/>
          <w:iCs/>
          <w:sz w:val="28"/>
          <w:szCs w:val="28"/>
          <w:bdr w:val="none" w:sz="0" w:space="0" w:color="auto" w:frame="1"/>
        </w:rPr>
        <w:t>о</w:t>
      </w:r>
      <w:r w:rsidRPr="001B4023">
        <w:rPr>
          <w:rFonts w:ascii="Times New Roman CYR" w:hAnsi="Times New Roman CYR" w:cs="Times New Roman CYR"/>
          <w:iCs/>
          <w:sz w:val="28"/>
          <w:szCs w:val="28"/>
          <w:bdr w:val="none" w:sz="0" w:space="0" w:color="auto" w:frame="1"/>
        </w:rPr>
        <w:t>пительног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о периода и с ординатой </w:t>
      </w:r>
      <w:bookmarkStart w:id="15" w:name="_Hlk83549687"/>
      <w:proofErr w:type="spellStart"/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="0016598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hm</w:t>
      </w:r>
      <w:r w:rsidR="001A2B45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.s</w:t>
      </w:r>
      <w:bookmarkEnd w:id="15"/>
      <w:proofErr w:type="spellEnd"/>
      <w:r w:rsidR="001A2B45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</w:t>
      </w:r>
      <w:r w:rsidR="0016598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</w:t>
      </w:r>
      <w:r w:rsidR="00165981" w:rsidRPr="001B4023">
        <w:rPr>
          <w:rFonts w:ascii="Times New Roman CYR" w:eastAsia="Times New Roman" w:hAnsi="Times New Roman CYR" w:cs="Times New Roman CYR"/>
          <w:sz w:val="36"/>
          <w:szCs w:val="36"/>
        </w:rPr>
        <w:t xml:space="preserve">= 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>1,042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A"/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>10</w:t>
      </w:r>
      <w:r w:rsidR="00165981" w:rsidRPr="001B4023">
        <w:rPr>
          <w:rFonts w:ascii="Times New Roman CYR" w:eastAsia="Times New Roman" w:hAnsi="Times New Roman CYR" w:cs="Times New Roman CYR"/>
          <w:sz w:val="36"/>
          <w:szCs w:val="36"/>
          <w:vertAlign w:val="superscript"/>
        </w:rPr>
        <w:t>6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Вт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 для </w:t>
      </w:r>
      <w:proofErr w:type="spellStart"/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неотопитеного</w:t>
      </w:r>
      <w:proofErr w:type="spellEnd"/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периода. </w:t>
      </w:r>
    </w:p>
    <w:p w14:paraId="2CA7BCA2" w14:textId="77777777" w:rsidR="00161EC6" w:rsidRDefault="00EC546D" w:rsidP="00161EC6">
      <w:pPr>
        <w:spacing w:after="0" w:line="240" w:lineRule="auto"/>
        <w:ind w:firstLine="851"/>
        <w:rPr>
          <w:rFonts w:ascii="Times New Roman CYR" w:eastAsia="Times New Roman" w:hAnsi="Times New Roman CYR" w:cs="Times New Roman CYR"/>
          <w:sz w:val="36"/>
          <w:szCs w:val="36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Просуммировав ординаты часовых графиков на отопление, </w:t>
      </w:r>
      <w:proofErr w:type="spellStart"/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втиляцию</w:t>
      </w:r>
      <w:proofErr w:type="spellEnd"/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и горячее водоснабжение для диапазона температур </w:t>
      </w:r>
      <w:proofErr w:type="spellStart"/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  <w:vertAlign w:val="subscript"/>
        </w:rPr>
        <w:t>Н</w:t>
      </w:r>
      <w:proofErr w:type="spellEnd"/>
      <w:r w:rsidR="00165981" w:rsidRPr="001B4023">
        <w:rPr>
          <w:rFonts w:ascii="Times New Roman CYR" w:eastAsia="Times New Roman" w:hAnsi="Times New Roman CYR" w:cs="Times New Roman CYR"/>
          <w:sz w:val="28"/>
          <w:szCs w:val="28"/>
          <w:vertAlign w:val="subscript"/>
        </w:rPr>
        <w:t xml:space="preserve"> 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>= 8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  <w:vertAlign w:val="superscript"/>
        </w:rPr>
        <w:t>0</w:t>
      </w:r>
      <w:r w:rsidR="00165981" w:rsidRPr="001B4023">
        <w:rPr>
          <w:rFonts w:ascii="Times New Roman CYR" w:eastAsia="Times New Roman" w:hAnsi="Times New Roman CYR" w:cs="Times New Roman CYR"/>
          <w:sz w:val="28"/>
          <w:szCs w:val="28"/>
        </w:rPr>
        <w:t>С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 и</w:t>
      </w:r>
      <w:r w:rsidR="008B21C3"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t xml:space="preserve">  </w:t>
      </w:r>
      <w:proofErr w:type="spellStart"/>
      <w:r w:rsidR="008B21C3"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t>t</w:t>
      </w:r>
      <w:r w:rsidR="008B21C3"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  <w:vertAlign w:val="subscript"/>
        </w:rPr>
        <w:t>про</w:t>
      </w:r>
      <w:proofErr w:type="spellEnd"/>
      <w:r w:rsidR="008B21C3"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  <w:vertAlign w:val="subscript"/>
        </w:rPr>
        <w:t xml:space="preserve"> </w:t>
      </w:r>
      <w:r w:rsidR="008B21C3"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t xml:space="preserve">= </w:t>
      </w:r>
      <w:r w:rsidR="008B21C3"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sym w:font="Symbol" w:char="F02D"/>
      </w:r>
      <w:r w:rsidR="008B21C3"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t xml:space="preserve"> </w:t>
      </w:r>
      <w:r w:rsidR="008B21C3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39 </w:t>
      </w:r>
      <w:r w:rsidR="008B21C3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  <w:vertAlign w:val="superscript"/>
        </w:rPr>
        <w:t>0</w:t>
      </w:r>
      <w:r w:rsidR="008B21C3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С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  и соединив их прямой получим суммарный часовой график</w:t>
      </w:r>
      <w:r w:rsidR="008B21C3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="008B21C3" w:rsidRPr="001B4023">
        <w:rPr>
          <w:iCs/>
          <w:sz w:val="28"/>
          <w:szCs w:val="28"/>
          <w:shd w:val="clear" w:color="auto" w:fill="FFFFFF"/>
        </w:rPr>
        <w:t>Q</w:t>
      </w:r>
      <w:r w:rsidR="00410738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сумм.</w:t>
      </w:r>
      <w:r w:rsidR="008B21C3" w:rsidRPr="001B4023">
        <w:rPr>
          <w:rFonts w:cs="Simplified Arabic Fixed"/>
          <w:iCs/>
          <w:sz w:val="36"/>
          <w:szCs w:val="36"/>
          <w:shd w:val="clear" w:color="auto" w:fill="FFFFFF"/>
          <w:vertAlign w:val="subscript"/>
        </w:rPr>
        <w:t xml:space="preserve"> </w:t>
      </w:r>
      <w:r w:rsidR="008B21C3" w:rsidRPr="001B4023">
        <w:rPr>
          <w:rFonts w:ascii="Times New Roman CYR" w:eastAsia="Times New Roman" w:hAnsi="Times New Roman CYR" w:cs="Times New Roman CYR"/>
          <w:sz w:val="36"/>
          <w:szCs w:val="36"/>
        </w:rPr>
        <w:t xml:space="preserve">= </w:t>
      </w:r>
    </w:p>
    <w:p w14:paraId="4BB08F30" w14:textId="049D969D" w:rsidR="00EC546D" w:rsidRPr="001B4023" w:rsidRDefault="008B21C3" w:rsidP="00161EC6">
      <w:pPr>
        <w:spacing w:after="0" w:line="240" w:lineRule="auto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sz w:val="36"/>
          <w:szCs w:val="36"/>
        </w:rPr>
        <w:sym w:font="Symbol" w:char="F0A6"/>
      </w:r>
      <w:r w:rsidRPr="001B4023">
        <w:rPr>
          <w:rFonts w:ascii="Times New Roman CYR" w:eastAsia="Times New Roman" w:hAnsi="Times New Roman CYR" w:cs="Times New Roman CYR"/>
          <w:sz w:val="36"/>
          <w:szCs w:val="36"/>
        </w:rPr>
        <w:t>(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proofErr w:type="spellStart"/>
      <w:r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  <w:vertAlign w:val="subscript"/>
        </w:rPr>
        <w:t>Н</w:t>
      </w:r>
      <w:proofErr w:type="spellEnd"/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)</w:t>
      </w:r>
      <w:r w:rsidR="008A69EE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.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    </w:t>
      </w:r>
    </w:p>
    <w:p w14:paraId="4F71F655" w14:textId="77777777" w:rsidR="00382C9F" w:rsidRPr="001B4023" w:rsidRDefault="00EC546D" w:rsidP="00BC1DB7">
      <w:pPr>
        <w:spacing w:line="240" w:lineRule="auto"/>
        <w:ind w:firstLine="851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Для построения годового графика теплоты по продолжительности тепловой нагрузки </w:t>
      </w:r>
      <w:r w:rsidR="001A2B45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примем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продолжительности стояния температур нару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ж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ного воздуха в часах с интервалом 5°C и продолжительность отопительного периода</w:t>
      </w:r>
      <w:r w:rsidR="001A2B45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5250 часов (таблица 2).</w:t>
      </w:r>
    </w:p>
    <w:p w14:paraId="6204092C" w14:textId="415617ED" w:rsidR="00D85595" w:rsidRPr="001B4023" w:rsidRDefault="00EC546D" w:rsidP="00B83D23">
      <w:pPr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Таблица 2</w:t>
      </w:r>
      <w:r w:rsidR="00920A6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–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Продолжительность стояния температур наружного воздуха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97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</w:tblGrid>
      <w:tr w:rsidR="00A9307A" w:rsidRPr="001B4023" w14:paraId="44DCDCAD" w14:textId="77777777" w:rsidTr="008E2B4A">
        <w:tc>
          <w:tcPr>
            <w:tcW w:w="1058" w:type="dxa"/>
            <w:vMerge w:val="restart"/>
          </w:tcPr>
          <w:p w14:paraId="4FE0C535" w14:textId="77777777" w:rsidR="00A9307A" w:rsidRPr="001B4023" w:rsidRDefault="00A9307A" w:rsidP="00D85595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Продолжи</w:t>
            </w:r>
          </w:p>
          <w:p w14:paraId="7CFA757D" w14:textId="77777777" w:rsidR="00EA3107" w:rsidRPr="001B4023" w:rsidRDefault="00A9307A" w:rsidP="00D85595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proofErr w:type="spellStart"/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тельность</w:t>
            </w:r>
            <w:proofErr w:type="spellEnd"/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 стояния,</w:t>
            </w:r>
          </w:p>
          <w:p w14:paraId="2F7A4A8D" w14:textId="77777777" w:rsidR="00A9307A" w:rsidRPr="001B4023" w:rsidRDefault="00A9307A" w:rsidP="00D85595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4E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 ,</w:t>
            </w:r>
            <w:r w:rsidR="00EA3107"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 </w:t>
            </w:r>
            <w:proofErr w:type="spellStart"/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часоов</w:t>
            </w:r>
            <w:proofErr w:type="spellEnd"/>
          </w:p>
        </w:tc>
        <w:tc>
          <w:tcPr>
            <w:tcW w:w="6104" w:type="dxa"/>
            <w:gridSpan w:val="11"/>
          </w:tcPr>
          <w:p w14:paraId="018ACCBB" w14:textId="77777777" w:rsidR="00A9307A" w:rsidRPr="001B4023" w:rsidRDefault="00A9307A" w:rsidP="00A9307A">
            <w:pPr>
              <w:jc w:val="center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Температура наружного воздуха</w:t>
            </w:r>
          </w:p>
        </w:tc>
      </w:tr>
      <w:tr w:rsidR="00A9307A" w:rsidRPr="001B4023" w14:paraId="08500482" w14:textId="77777777" w:rsidTr="008E2B4A">
        <w:tc>
          <w:tcPr>
            <w:tcW w:w="1058" w:type="dxa"/>
            <w:vMerge/>
          </w:tcPr>
          <w:p w14:paraId="680AC245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</w:p>
        </w:tc>
        <w:tc>
          <w:tcPr>
            <w:tcW w:w="554" w:type="dxa"/>
          </w:tcPr>
          <w:p w14:paraId="7FCBCC2C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45</w:t>
            </w:r>
          </w:p>
        </w:tc>
        <w:tc>
          <w:tcPr>
            <w:tcW w:w="555" w:type="dxa"/>
          </w:tcPr>
          <w:p w14:paraId="48649E88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45</w:t>
            </w:r>
          </w:p>
          <w:p w14:paraId="5722ACA2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40</w:t>
            </w:r>
          </w:p>
        </w:tc>
        <w:tc>
          <w:tcPr>
            <w:tcW w:w="555" w:type="dxa"/>
          </w:tcPr>
          <w:p w14:paraId="6845ABE6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40</w:t>
            </w:r>
          </w:p>
          <w:p w14:paraId="53E089B8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35</w:t>
            </w:r>
          </w:p>
        </w:tc>
        <w:tc>
          <w:tcPr>
            <w:tcW w:w="555" w:type="dxa"/>
          </w:tcPr>
          <w:p w14:paraId="681038A6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35</w:t>
            </w:r>
          </w:p>
          <w:p w14:paraId="515A2C38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30</w:t>
            </w:r>
          </w:p>
        </w:tc>
        <w:tc>
          <w:tcPr>
            <w:tcW w:w="555" w:type="dxa"/>
          </w:tcPr>
          <w:p w14:paraId="0B5F3A1D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30</w:t>
            </w:r>
          </w:p>
          <w:p w14:paraId="5F450EE0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25</w:t>
            </w:r>
          </w:p>
        </w:tc>
        <w:tc>
          <w:tcPr>
            <w:tcW w:w="555" w:type="dxa"/>
          </w:tcPr>
          <w:p w14:paraId="775884E2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25</w:t>
            </w:r>
          </w:p>
          <w:p w14:paraId="19EEC651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="00A9307A"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20</w:t>
            </w:r>
          </w:p>
        </w:tc>
        <w:tc>
          <w:tcPr>
            <w:tcW w:w="555" w:type="dxa"/>
          </w:tcPr>
          <w:p w14:paraId="783AE0C6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20</w:t>
            </w:r>
          </w:p>
          <w:p w14:paraId="05CDF37C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15</w:t>
            </w:r>
          </w:p>
        </w:tc>
        <w:tc>
          <w:tcPr>
            <w:tcW w:w="555" w:type="dxa"/>
          </w:tcPr>
          <w:p w14:paraId="490290B9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15</w:t>
            </w:r>
          </w:p>
          <w:p w14:paraId="0276D749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10</w:t>
            </w:r>
          </w:p>
        </w:tc>
        <w:tc>
          <w:tcPr>
            <w:tcW w:w="555" w:type="dxa"/>
          </w:tcPr>
          <w:p w14:paraId="242DC956" w14:textId="77777777" w:rsidR="00A9307A" w:rsidRPr="001B4023" w:rsidRDefault="001A2B45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="00A9307A"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10</w:t>
            </w:r>
          </w:p>
          <w:p w14:paraId="0B91BC78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5</w:t>
            </w:r>
          </w:p>
        </w:tc>
        <w:tc>
          <w:tcPr>
            <w:tcW w:w="555" w:type="dxa"/>
          </w:tcPr>
          <w:p w14:paraId="70F7F200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5</w:t>
            </w:r>
          </w:p>
          <w:p w14:paraId="730BE2DB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0</w:t>
            </w:r>
          </w:p>
        </w:tc>
        <w:tc>
          <w:tcPr>
            <w:tcW w:w="555" w:type="dxa"/>
          </w:tcPr>
          <w:p w14:paraId="2A0AEB50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0</w:t>
            </w:r>
          </w:p>
          <w:p w14:paraId="7FF22A5C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+8</w:t>
            </w:r>
          </w:p>
        </w:tc>
      </w:tr>
      <w:tr w:rsidR="00A9307A" w:rsidRPr="001B4023" w14:paraId="01BF9220" w14:textId="77777777" w:rsidTr="008E2B4A">
        <w:tc>
          <w:tcPr>
            <w:tcW w:w="1058" w:type="dxa"/>
          </w:tcPr>
          <w:p w14:paraId="00C9B716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4E"/>
            </w:r>
          </w:p>
        </w:tc>
        <w:tc>
          <w:tcPr>
            <w:tcW w:w="554" w:type="dxa"/>
          </w:tcPr>
          <w:p w14:paraId="558181E3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</w:t>
            </w:r>
          </w:p>
        </w:tc>
        <w:tc>
          <w:tcPr>
            <w:tcW w:w="555" w:type="dxa"/>
          </w:tcPr>
          <w:p w14:paraId="6460B276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11</w:t>
            </w:r>
          </w:p>
        </w:tc>
        <w:tc>
          <w:tcPr>
            <w:tcW w:w="555" w:type="dxa"/>
          </w:tcPr>
          <w:p w14:paraId="6CAB4BBB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40</w:t>
            </w:r>
          </w:p>
        </w:tc>
        <w:tc>
          <w:tcPr>
            <w:tcW w:w="555" w:type="dxa"/>
          </w:tcPr>
          <w:p w14:paraId="0285303C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118</w:t>
            </w:r>
          </w:p>
        </w:tc>
        <w:tc>
          <w:tcPr>
            <w:tcW w:w="555" w:type="dxa"/>
          </w:tcPr>
          <w:p w14:paraId="4A982578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245</w:t>
            </w:r>
          </w:p>
        </w:tc>
        <w:tc>
          <w:tcPr>
            <w:tcW w:w="555" w:type="dxa"/>
          </w:tcPr>
          <w:p w14:paraId="49E244DD" w14:textId="77777777" w:rsidR="00A9307A" w:rsidRPr="001B4023" w:rsidRDefault="00816C06" w:rsidP="00816C06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377</w:t>
            </w:r>
          </w:p>
        </w:tc>
        <w:tc>
          <w:tcPr>
            <w:tcW w:w="555" w:type="dxa"/>
          </w:tcPr>
          <w:p w14:paraId="08789BB8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638</w:t>
            </w:r>
          </w:p>
        </w:tc>
        <w:tc>
          <w:tcPr>
            <w:tcW w:w="555" w:type="dxa"/>
          </w:tcPr>
          <w:p w14:paraId="15FA959F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830</w:t>
            </w:r>
          </w:p>
        </w:tc>
        <w:tc>
          <w:tcPr>
            <w:tcW w:w="555" w:type="dxa"/>
          </w:tcPr>
          <w:p w14:paraId="494ABBF1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860</w:t>
            </w:r>
          </w:p>
        </w:tc>
        <w:tc>
          <w:tcPr>
            <w:tcW w:w="555" w:type="dxa"/>
          </w:tcPr>
          <w:p w14:paraId="5318FBD2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1010</w:t>
            </w:r>
          </w:p>
        </w:tc>
        <w:tc>
          <w:tcPr>
            <w:tcW w:w="555" w:type="dxa"/>
          </w:tcPr>
          <w:p w14:paraId="00817704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1120</w:t>
            </w:r>
          </w:p>
        </w:tc>
      </w:tr>
      <w:tr w:rsidR="00A9307A" w:rsidRPr="001B4023" w14:paraId="2CD93B5C" w14:textId="77777777" w:rsidTr="008E2B4A">
        <w:tc>
          <w:tcPr>
            <w:tcW w:w="1058" w:type="dxa"/>
          </w:tcPr>
          <w:p w14:paraId="2D55758C" w14:textId="77777777" w:rsidR="00816C06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Темпера</w:t>
            </w:r>
          </w:p>
          <w:p w14:paraId="428B495F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туры</w:t>
            </w:r>
          </w:p>
        </w:tc>
        <w:tc>
          <w:tcPr>
            <w:tcW w:w="554" w:type="dxa"/>
          </w:tcPr>
          <w:p w14:paraId="748A93F8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45 и </w:t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t>ниже</w:t>
            </w:r>
          </w:p>
        </w:tc>
        <w:tc>
          <w:tcPr>
            <w:tcW w:w="555" w:type="dxa"/>
          </w:tcPr>
          <w:p w14:paraId="035B7A26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40 и </w:t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t>ниже</w:t>
            </w:r>
          </w:p>
        </w:tc>
        <w:tc>
          <w:tcPr>
            <w:tcW w:w="555" w:type="dxa"/>
          </w:tcPr>
          <w:p w14:paraId="6769AA64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35 и </w:t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t>ниже</w:t>
            </w:r>
          </w:p>
        </w:tc>
        <w:tc>
          <w:tcPr>
            <w:tcW w:w="555" w:type="dxa"/>
          </w:tcPr>
          <w:p w14:paraId="5BBAAD12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30 и </w:t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t>ниже</w:t>
            </w:r>
          </w:p>
        </w:tc>
        <w:tc>
          <w:tcPr>
            <w:tcW w:w="555" w:type="dxa"/>
          </w:tcPr>
          <w:p w14:paraId="238E7737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25 и </w:t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t>ниже</w:t>
            </w:r>
          </w:p>
        </w:tc>
        <w:tc>
          <w:tcPr>
            <w:tcW w:w="555" w:type="dxa"/>
          </w:tcPr>
          <w:p w14:paraId="2B802D22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20 и </w:t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t>ниже</w:t>
            </w:r>
          </w:p>
        </w:tc>
        <w:tc>
          <w:tcPr>
            <w:tcW w:w="555" w:type="dxa"/>
          </w:tcPr>
          <w:p w14:paraId="6F503502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15 и </w:t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t>ниже</w:t>
            </w:r>
          </w:p>
        </w:tc>
        <w:tc>
          <w:tcPr>
            <w:tcW w:w="555" w:type="dxa"/>
          </w:tcPr>
          <w:p w14:paraId="730E8EC0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 xml:space="preserve">10 и </w:t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t>ниже</w:t>
            </w:r>
          </w:p>
        </w:tc>
        <w:tc>
          <w:tcPr>
            <w:tcW w:w="555" w:type="dxa"/>
          </w:tcPr>
          <w:p w14:paraId="108753DD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5и ниже</w:t>
            </w:r>
          </w:p>
        </w:tc>
        <w:tc>
          <w:tcPr>
            <w:tcW w:w="555" w:type="dxa"/>
          </w:tcPr>
          <w:p w14:paraId="32A8FF5B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0 и ниже</w:t>
            </w:r>
          </w:p>
        </w:tc>
        <w:tc>
          <w:tcPr>
            <w:tcW w:w="555" w:type="dxa"/>
          </w:tcPr>
          <w:p w14:paraId="18591722" w14:textId="77777777" w:rsidR="00816C06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+8 и ниже</w:t>
            </w:r>
          </w:p>
        </w:tc>
      </w:tr>
      <w:tr w:rsidR="00A9307A" w:rsidRPr="001B4023" w14:paraId="5AD66EFF" w14:textId="77777777" w:rsidTr="008E2B4A">
        <w:tc>
          <w:tcPr>
            <w:tcW w:w="1058" w:type="dxa"/>
          </w:tcPr>
          <w:p w14:paraId="24C70141" w14:textId="77777777" w:rsidR="00A9307A" w:rsidRPr="001B4023" w:rsidRDefault="00A9307A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lastRenderedPageBreak/>
              <w:t xml:space="preserve">суммы </w:t>
            </w: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sym w:font="Symbol" w:char="F04E"/>
            </w:r>
          </w:p>
        </w:tc>
        <w:tc>
          <w:tcPr>
            <w:tcW w:w="554" w:type="dxa"/>
          </w:tcPr>
          <w:p w14:paraId="0187E35F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</w:t>
            </w:r>
          </w:p>
        </w:tc>
        <w:tc>
          <w:tcPr>
            <w:tcW w:w="555" w:type="dxa"/>
          </w:tcPr>
          <w:p w14:paraId="552A754C" w14:textId="77777777" w:rsidR="00A9307A" w:rsidRPr="001B4023" w:rsidRDefault="00816C06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12</w:t>
            </w:r>
          </w:p>
        </w:tc>
        <w:tc>
          <w:tcPr>
            <w:tcW w:w="555" w:type="dxa"/>
          </w:tcPr>
          <w:p w14:paraId="58E2D0E1" w14:textId="77777777" w:rsidR="00A9307A" w:rsidRPr="001B4023" w:rsidRDefault="00C227FB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5</w:t>
            </w:r>
            <w:r w:rsidR="00816C06"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2</w:t>
            </w:r>
          </w:p>
        </w:tc>
        <w:tc>
          <w:tcPr>
            <w:tcW w:w="555" w:type="dxa"/>
          </w:tcPr>
          <w:p w14:paraId="10743F1A" w14:textId="77777777" w:rsidR="00A9307A" w:rsidRPr="001B4023" w:rsidRDefault="00C227FB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170</w:t>
            </w:r>
          </w:p>
        </w:tc>
        <w:tc>
          <w:tcPr>
            <w:tcW w:w="555" w:type="dxa"/>
          </w:tcPr>
          <w:p w14:paraId="56A5897B" w14:textId="77777777" w:rsidR="00A9307A" w:rsidRPr="001B4023" w:rsidRDefault="00C227FB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415</w:t>
            </w:r>
          </w:p>
        </w:tc>
        <w:tc>
          <w:tcPr>
            <w:tcW w:w="555" w:type="dxa"/>
          </w:tcPr>
          <w:p w14:paraId="27982700" w14:textId="77777777" w:rsidR="00A9307A" w:rsidRPr="001B4023" w:rsidRDefault="00C227FB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792</w:t>
            </w:r>
          </w:p>
        </w:tc>
        <w:tc>
          <w:tcPr>
            <w:tcW w:w="555" w:type="dxa"/>
          </w:tcPr>
          <w:p w14:paraId="131CF362" w14:textId="77777777" w:rsidR="00A9307A" w:rsidRPr="001B4023" w:rsidRDefault="00C227FB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1430</w:t>
            </w:r>
          </w:p>
        </w:tc>
        <w:tc>
          <w:tcPr>
            <w:tcW w:w="555" w:type="dxa"/>
          </w:tcPr>
          <w:p w14:paraId="58B1BBE9" w14:textId="77777777" w:rsidR="00A9307A" w:rsidRPr="001B4023" w:rsidRDefault="00C227FB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2260</w:t>
            </w:r>
          </w:p>
        </w:tc>
        <w:tc>
          <w:tcPr>
            <w:tcW w:w="555" w:type="dxa"/>
          </w:tcPr>
          <w:p w14:paraId="3582B429" w14:textId="77777777" w:rsidR="00A9307A" w:rsidRPr="001B4023" w:rsidRDefault="00C227FB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3120</w:t>
            </w:r>
          </w:p>
        </w:tc>
        <w:tc>
          <w:tcPr>
            <w:tcW w:w="555" w:type="dxa"/>
          </w:tcPr>
          <w:p w14:paraId="72464C8D" w14:textId="77777777" w:rsidR="00A9307A" w:rsidRPr="001B4023" w:rsidRDefault="00C227FB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4130</w:t>
            </w:r>
          </w:p>
        </w:tc>
        <w:tc>
          <w:tcPr>
            <w:tcW w:w="555" w:type="dxa"/>
          </w:tcPr>
          <w:p w14:paraId="0DF3BE41" w14:textId="77777777" w:rsidR="00A9307A" w:rsidRPr="001B4023" w:rsidRDefault="00C227FB" w:rsidP="00B83D23">
            <w:pPr>
              <w:jc w:val="both"/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bdr w:val="none" w:sz="0" w:space="0" w:color="auto" w:frame="1"/>
              </w:rPr>
              <w:t>5250</w:t>
            </w:r>
          </w:p>
        </w:tc>
      </w:tr>
    </w:tbl>
    <w:p w14:paraId="6F6D0CFE" w14:textId="77777777" w:rsidR="00C227FB" w:rsidRPr="001B4023" w:rsidRDefault="00C227FB" w:rsidP="00B83D23">
      <w:pPr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</w:p>
    <w:p w14:paraId="45985CBE" w14:textId="77777777" w:rsidR="001D1CE3" w:rsidRPr="001B4023" w:rsidRDefault="001D1CE3" w:rsidP="00C227FB">
      <w:pPr>
        <w:ind w:firstLine="851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График по продолжительно</w:t>
      </w:r>
      <w:r w:rsidR="001A2B45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сти тепловой нагрузки (см. </w:t>
      </w:r>
      <w:r w:rsidR="00ED1B09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рисунок 2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) строится на основании суммарного часового график</w:t>
      </w:r>
      <w:r w:rsidR="008B21C3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а</w:t>
      </w:r>
      <w:r w:rsidR="008B21C3" w:rsidRPr="001B4023">
        <w:rPr>
          <w:iCs/>
          <w:sz w:val="28"/>
          <w:szCs w:val="28"/>
          <w:shd w:val="clear" w:color="auto" w:fill="FFFFFF"/>
        </w:rPr>
        <w:t xml:space="preserve"> </w:t>
      </w:r>
      <w:proofErr w:type="spellStart"/>
      <w:r w:rsidR="008B21C3" w:rsidRPr="001B4023">
        <w:rPr>
          <w:iCs/>
          <w:sz w:val="28"/>
          <w:szCs w:val="28"/>
          <w:shd w:val="clear" w:color="auto" w:fill="FFFFFF"/>
        </w:rPr>
        <w:t>Q</w:t>
      </w:r>
      <w:r w:rsidR="00410738" w:rsidRPr="001B4023">
        <w:rPr>
          <w:rFonts w:ascii="Courier New" w:hAnsi="Courier New" w:cs="Courier New"/>
          <w:iCs/>
          <w:sz w:val="36"/>
          <w:szCs w:val="36"/>
          <w:shd w:val="clear" w:color="auto" w:fill="FFFFFF"/>
          <w:vertAlign w:val="subscript"/>
        </w:rPr>
        <w:t>сумм</w:t>
      </w:r>
      <w:proofErr w:type="spellEnd"/>
      <w:r w:rsidR="00410738" w:rsidRPr="001B4023">
        <w:rPr>
          <w:rFonts w:ascii="Courier New" w:hAnsi="Courier New" w:cs="Courier New"/>
          <w:iCs/>
          <w:sz w:val="36"/>
          <w:szCs w:val="36"/>
          <w:shd w:val="clear" w:color="auto" w:fill="FFFFFF"/>
          <w:vertAlign w:val="subscript"/>
        </w:rPr>
        <w:t>.</w:t>
      </w:r>
      <w:r w:rsidR="008B21C3" w:rsidRPr="001B4023">
        <w:rPr>
          <w:rFonts w:ascii="Times New Roman CYR" w:eastAsia="Times New Roman" w:hAnsi="Times New Roman CYR" w:cs="Times New Roman CYR"/>
          <w:sz w:val="36"/>
          <w:szCs w:val="36"/>
        </w:rPr>
        <w:t>=</w:t>
      </w:r>
      <w:r w:rsidR="008B21C3" w:rsidRPr="001B4023">
        <w:rPr>
          <w:rFonts w:ascii="Times New Roman CYR" w:eastAsia="Times New Roman" w:hAnsi="Times New Roman CYR" w:cs="Times New Roman CYR"/>
          <w:sz w:val="36"/>
          <w:szCs w:val="36"/>
        </w:rPr>
        <w:sym w:font="Symbol" w:char="F0A6"/>
      </w:r>
      <w:r w:rsidR="008B21C3" w:rsidRPr="001B4023">
        <w:rPr>
          <w:rFonts w:ascii="Times New Roman CYR" w:eastAsia="Times New Roman" w:hAnsi="Times New Roman CYR" w:cs="Times New Roman CYR"/>
          <w:sz w:val="36"/>
          <w:szCs w:val="36"/>
        </w:rPr>
        <w:t>(</w:t>
      </w:r>
      <w:r w:rsidR="008B21C3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proofErr w:type="spellStart"/>
      <w:r w:rsidR="008B21C3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8B21C3" w:rsidRPr="001B4023">
        <w:rPr>
          <w:rFonts w:ascii="Times New Roman CYR" w:eastAsia="Times New Roman" w:hAnsi="Times New Roman CYR" w:cs="Times New Roman CYR"/>
          <w:sz w:val="28"/>
          <w:szCs w:val="28"/>
          <w:vertAlign w:val="subscript"/>
        </w:rPr>
        <w:t>Н</w:t>
      </w:r>
      <w:proofErr w:type="spellEnd"/>
      <w:r w:rsidR="008B21C3" w:rsidRPr="001B4023">
        <w:rPr>
          <w:rFonts w:ascii="Times New Roman CYR" w:eastAsia="Times New Roman" w:hAnsi="Times New Roman CYR" w:cs="Times New Roman CYR"/>
          <w:sz w:val="28"/>
          <w:szCs w:val="28"/>
        </w:rPr>
        <w:t>)</w:t>
      </w:r>
      <w:r w:rsidR="00410738" w:rsidRPr="001B4023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="008B21C3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 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 Для этого из точек на оси температур (+8, 0, -10, -20, -30) восстанавливаем пе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р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пендикуляры до пересечения с линией суммарного часового графика и из т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о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чек пересечения проводим горизонтальные прямые до пересечения с перпе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н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дикулярами, восстановленными из точек на оси продолжительности, соо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т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ветствующих данным температурам. Соединив найденные точки плавной кривой, получим график по продолжительности тепловой нагрузки за отоп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и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тельный период в течение</w:t>
      </w:r>
      <w:r w:rsidR="008B21C3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5250 часов</w:t>
      </w:r>
    </w:p>
    <w:p w14:paraId="012AB13B" w14:textId="77777777" w:rsidR="001D1CE3" w:rsidRPr="001B4023" w:rsidRDefault="001D1CE3" w:rsidP="00B83D23">
      <w:pPr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ab/>
        <w:t>Затем построим график по продолжительности тепловой нагрузки за неотопительный период, для чего проведем прямую параллельную оси аб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с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цисс с ординатой равной 8</w:t>
      </w:r>
      <w:r w:rsidR="00631C92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784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часов</w:t>
      </w:r>
      <w:r w:rsidR="00631C92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(366 дней)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.</w:t>
      </w:r>
    </w:p>
    <w:p w14:paraId="5DDDCD7E" w14:textId="1CC3B89C" w:rsidR="001D1CE3" w:rsidRPr="001B4023" w:rsidRDefault="001D1CE3" w:rsidP="001D1CE3">
      <w:pPr>
        <w:tabs>
          <w:tab w:val="left" w:pos="1160"/>
        </w:tabs>
        <w:rPr>
          <w:rFonts w:ascii="Times New Roman CYR" w:eastAsia="Times New Roman" w:hAnsi="Times New Roman CYR" w:cs="Times New Roman CYR"/>
          <w:sz w:val="28"/>
          <w:szCs w:val="28"/>
        </w:rPr>
      </w:pPr>
    </w:p>
    <w:p w14:paraId="09BA66CE" w14:textId="04627EC1" w:rsidR="00317130" w:rsidRPr="001B4023" w:rsidRDefault="001B290C" w:rsidP="00463EFD">
      <w:pPr>
        <w:jc w:val="center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r>
      <w:r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pict w14:anchorId="100C56B7">
          <v:group id="_x0000_s1027" editas="canvas" style="width:467.75pt;height:379.4pt;mso-position-horizontal-relative:char;mso-position-vertical-relative:line" coordorigin="1701,1134" coordsize="9355,758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701;top:1134;width:9355;height:7588" o:preferrelative="f">
              <v:fill o:detectmouseclick="t"/>
              <v:path o:extrusionok="t" o:connecttype="none"/>
              <o:lock v:ext="edit" text="t"/>
            </v:shape>
            <v:shape id="_x0000_s1031" type="#_x0000_t75" style="position:absolute;left:1701;top:1134;width:9355;height:7588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7674;top:2904;width:843;height:354" filled="f" stroked="f">
              <v:textbox inset="0,0,0,0">
                <w:txbxContent>
                  <w:p w14:paraId="51A55CF9" w14:textId="7FB2BCCE" w:rsidR="007B6197" w:rsidRPr="00317130" w:rsidRDefault="007B6197" w:rsidP="00317130">
                    <w:pPr>
                      <w:spacing w:after="0" w:line="240" w:lineRule="auto"/>
                      <w:rPr>
                        <w:sz w:val="28"/>
                        <w:szCs w:val="28"/>
                      </w:rPr>
                    </w:pPr>
                    <w:proofErr w:type="spellStart"/>
                    <w:proofErr w:type="gramStart"/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</w:rPr>
                      <w:t>Q</w:t>
                    </w:r>
                    <w:proofErr w:type="gramEnd"/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  <w:vertAlign w:val="subscript"/>
                      </w:rPr>
                      <w:t>сумм</w:t>
                    </w:r>
                    <w:proofErr w:type="spellEnd"/>
                  </w:p>
                </w:txbxContent>
              </v:textbox>
            </v:shape>
            <v:shape id="_x0000_s1033" type="#_x0000_t202" style="position:absolute;left:7205;top:4367;width:844;height:370" filled="f" stroked="f">
              <v:textbox inset="0,0,0,0">
                <w:txbxContent>
                  <w:p w14:paraId="359A3528" w14:textId="1E21693F" w:rsidR="007B6197" w:rsidRPr="00317130" w:rsidRDefault="007B6197" w:rsidP="00317130">
                    <w:pPr>
                      <w:spacing w:after="0" w:line="240" w:lineRule="auto"/>
                      <w:rPr>
                        <w:sz w:val="28"/>
                        <w:szCs w:val="28"/>
                      </w:rPr>
                    </w:pP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</w:rPr>
                      <w:t>Q</w:t>
                    </w: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  <w:vertAlign w:val="subscript"/>
                      </w:rPr>
                      <w:t>0.о</w:t>
                    </w:r>
                    <w:proofErr w:type="gramStart"/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  <w:vertAlign w:val="subscript"/>
                      </w:rPr>
                      <w:t>m</w:t>
                    </w:r>
                    <w:proofErr w:type="gramEnd"/>
                  </w:p>
                </w:txbxContent>
              </v:textbox>
            </v:shape>
            <v:shape id="_x0000_s1034" type="#_x0000_t202" style="position:absolute;left:2618;top:6984;width:734;height:369" filled="f" stroked="f">
              <v:textbox inset="0,0,0,0">
                <w:txbxContent>
                  <w:p w14:paraId="674F2EA9" w14:textId="734A3F51" w:rsidR="007B6197" w:rsidRPr="00317130" w:rsidRDefault="007B6197" w:rsidP="00317130">
                    <w:pPr>
                      <w:spacing w:after="0" w:line="240" w:lineRule="auto"/>
                      <w:rPr>
                        <w:sz w:val="28"/>
                        <w:szCs w:val="28"/>
                      </w:rPr>
                    </w:pPr>
                    <w:proofErr w:type="spellStart"/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</w:rPr>
                      <w:t>Q</w:t>
                    </w: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  <w:vertAlign w:val="subscript"/>
                      </w:rPr>
                      <w:t>hm.s</w:t>
                    </w:r>
                    <w:proofErr w:type="spellEnd"/>
                  </w:p>
                </w:txbxContent>
              </v:textbox>
            </v:shape>
            <v:shape id="_x0000_s1035" type="#_x0000_t202" style="position:absolute;left:6829;top:6855;width:668;height:369" filled="f" stroked="f">
              <v:textbox inset="0,0,0,0">
                <w:txbxContent>
                  <w:p w14:paraId="063B752C" w14:textId="0D471640" w:rsidR="007B6197" w:rsidRPr="00317130" w:rsidRDefault="007B6197" w:rsidP="00317130">
                    <w:pPr>
                      <w:spacing w:after="0" w:line="240" w:lineRule="auto"/>
                      <w:rPr>
                        <w:sz w:val="28"/>
                        <w:szCs w:val="28"/>
                      </w:rPr>
                    </w:pPr>
                    <w:proofErr w:type="spellStart"/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</w:rPr>
                      <w:t>Q</w:t>
                    </w: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  <w:vertAlign w:val="subscript"/>
                      </w:rPr>
                      <w:t>hm</w:t>
                    </w:r>
                    <w:proofErr w:type="spellEnd"/>
                  </w:p>
                </w:txbxContent>
              </v:textbox>
            </v:shape>
            <v:shape id="_x0000_s1036" type="#_x0000_t202" style="position:absolute;left:4731;top:7353;width:845;height:369" filled="f" stroked="f">
              <v:textbox inset="0,0,0,0">
                <w:txbxContent>
                  <w:p w14:paraId="535AB15C" w14:textId="41D95A6F" w:rsidR="007B6197" w:rsidRPr="00317130" w:rsidRDefault="007B6197" w:rsidP="00317130">
                    <w:pPr>
                      <w:spacing w:after="0" w:line="240" w:lineRule="auto"/>
                      <w:rPr>
                        <w:sz w:val="28"/>
                        <w:szCs w:val="28"/>
                      </w:rPr>
                    </w:pP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iCs/>
                        <w:color w:val="000000"/>
                        <w:sz w:val="28"/>
                        <w:szCs w:val="28"/>
                        <w:bdr w:val="none" w:sz="0" w:space="0" w:color="auto" w:frame="1"/>
                      </w:rPr>
                      <w:t>Q</w:t>
                    </w: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iCs/>
                        <w:color w:val="000000"/>
                        <w:sz w:val="28"/>
                        <w:szCs w:val="28"/>
                        <w:bdr w:val="none" w:sz="0" w:space="0" w:color="auto" w:frame="1"/>
                        <w:vertAlign w:val="subscript"/>
                      </w:rPr>
                      <w:t>V</w:t>
                    </w:r>
                  </w:p>
                </w:txbxContent>
              </v:textbox>
            </v:shape>
            <v:shape id="_x0000_s1037" type="#_x0000_t202" style="position:absolute;left:10153;top:7534;width:846;height:369" filled="f" stroked="f">
              <v:textbox inset="0,0,0,0">
                <w:txbxContent>
                  <w:p w14:paraId="5E6079A5" w14:textId="098ED1A6" w:rsidR="007B6197" w:rsidRPr="00317130" w:rsidRDefault="007B6197" w:rsidP="00317130">
                    <w:pPr>
                      <w:spacing w:after="0" w:line="240" w:lineRule="auto"/>
                      <w:rPr>
                        <w:sz w:val="28"/>
                        <w:szCs w:val="28"/>
                        <w:lang w:val="en-US"/>
                      </w:rPr>
                    </w:pP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iCs/>
                        <w:color w:val="000000"/>
                        <w:sz w:val="28"/>
                        <w:szCs w:val="28"/>
                        <w:bdr w:val="none" w:sz="0" w:space="0" w:color="auto" w:frame="1"/>
                      </w:rPr>
                      <w:t>Q</w:t>
                    </w: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iCs/>
                        <w:color w:val="000000"/>
                        <w:sz w:val="28"/>
                        <w:szCs w:val="28"/>
                        <w:bdr w:val="none" w:sz="0" w:space="0" w:color="auto" w:frame="1"/>
                        <w:vertAlign w:val="subscript"/>
                      </w:rPr>
                      <w:t>V</w:t>
                    </w:r>
                    <w:r>
                      <w:rPr>
                        <w:rFonts w:ascii="Times New Roman CYR" w:eastAsia="Times New Roman" w:hAnsi="Times New Roman CYR" w:cs="Times New Roman CYR"/>
                        <w:b/>
                        <w:bCs/>
                        <w:iCs/>
                        <w:color w:val="000000"/>
                        <w:sz w:val="28"/>
                        <w:szCs w:val="28"/>
                        <w:bdr w:val="none" w:sz="0" w:space="0" w:color="auto" w:frame="1"/>
                        <w:vertAlign w:val="subscript"/>
                      </w:rPr>
                      <w:t xml:space="preserve"> </w:t>
                    </w:r>
                    <w:r>
                      <w:rPr>
                        <w:rFonts w:ascii="Times New Roman CYR" w:eastAsia="Times New Roman" w:hAnsi="Times New Roman CYR" w:cs="Times New Roman CYR"/>
                        <w:b/>
                        <w:bCs/>
                        <w:iCs/>
                        <w:color w:val="000000"/>
                        <w:sz w:val="28"/>
                        <w:szCs w:val="28"/>
                        <w:bdr w:val="none" w:sz="0" w:space="0" w:color="auto" w:frame="1"/>
                        <w:vertAlign w:val="subscript"/>
                        <w:lang w:val="en-US"/>
                      </w:rPr>
                      <w:t>max</w:t>
                    </w:r>
                  </w:p>
                </w:txbxContent>
              </v:textbox>
            </v:shape>
            <v:shape id="_x0000_s1038" type="#_x0000_t202" style="position:absolute;left:10153;top:3773;width:844;height:370" filled="f" stroked="f">
              <v:textbox inset="0,0,0,0">
                <w:txbxContent>
                  <w:p w14:paraId="3EC3297D" w14:textId="58EAB1D1" w:rsidR="007B6197" w:rsidRPr="00317130" w:rsidRDefault="007B6197" w:rsidP="00317130">
                    <w:pPr>
                      <w:spacing w:after="0" w:line="240" w:lineRule="auto"/>
                      <w:rPr>
                        <w:sz w:val="28"/>
                        <w:szCs w:val="28"/>
                        <w:lang w:val="en-US"/>
                      </w:rPr>
                    </w:pP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</w:rPr>
                      <w:t>Q</w:t>
                    </w:r>
                    <w:r w:rsidRPr="00317130"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  <w:vertAlign w:val="subscript"/>
                      </w:rPr>
                      <w:t>0</w:t>
                    </w:r>
                    <w:r>
                      <w:rPr>
                        <w:rFonts w:ascii="Times New Roman CYR" w:eastAsia="Times New Roman" w:hAnsi="Times New Roman CYR" w:cs="Times New Roman CYR"/>
                        <w:b/>
                        <w:bCs/>
                        <w:sz w:val="28"/>
                        <w:szCs w:val="28"/>
                        <w:vertAlign w:val="subscript"/>
                        <w:lang w:val="en-US"/>
                      </w:rPr>
                      <w:t xml:space="preserve"> max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2121494C" w14:textId="77777777" w:rsidR="001D1CE3" w:rsidRPr="001B4023" w:rsidRDefault="001D1CE3" w:rsidP="00463EFD">
      <w:pPr>
        <w:jc w:val="center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lastRenderedPageBreak/>
        <w:t>Рис</w:t>
      </w:r>
      <w:r w:rsidR="00F25D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унок 1 </w:t>
      </w:r>
      <w:r w:rsidR="00F25D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="00F25D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Часов</w:t>
      </w:r>
      <w:r w:rsidR="00463EFD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ой график теплового потребления</w:t>
      </w:r>
    </w:p>
    <w:p w14:paraId="1505A47B" w14:textId="47AA12D0" w:rsidR="001D1CE3" w:rsidRPr="001B4023" w:rsidRDefault="001D1CE3" w:rsidP="00B83D23">
      <w:pPr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Ниже представлено продолжение графика</w:t>
      </w:r>
    </w:p>
    <w:p w14:paraId="1483BB2F" w14:textId="77777777" w:rsidR="001D1CE3" w:rsidRPr="001B4023" w:rsidRDefault="001D1CE3" w:rsidP="001D1CE3">
      <w:pPr>
        <w:tabs>
          <w:tab w:val="left" w:pos="1160"/>
        </w:tabs>
        <w:rPr>
          <w:rFonts w:ascii="Times New Roman CYR" w:eastAsia="Times New Roman" w:hAnsi="Times New Roman CYR" w:cs="Times New Roman CYR"/>
          <w:sz w:val="28"/>
          <w:szCs w:val="28"/>
        </w:rPr>
      </w:pPr>
      <w:r w:rsidRPr="001B4023">
        <w:rPr>
          <w:rFonts w:ascii="Times New Roman CYR" w:eastAsia="Times New Roman" w:hAnsi="Times New Roman CYR" w:cs="Times New Roman CYR"/>
          <w:noProof/>
          <w:sz w:val="28"/>
          <w:szCs w:val="28"/>
        </w:rPr>
        <w:drawing>
          <wp:inline distT="0" distB="0" distL="0" distR="0" wp14:anchorId="049BB95E" wp14:editId="6522F448">
            <wp:extent cx="5940425" cy="5026156"/>
            <wp:effectExtent l="19050" t="0" r="3175" b="0"/>
            <wp:docPr id="382" name="Рисунок 382" descr="C:\Users\1\Desktop\IMG0151_5191172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C:\Users\1\Desktop\IMG0151_519117210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26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B0ABE7" w14:textId="77777777" w:rsidR="001D1CE3" w:rsidRPr="001B4023" w:rsidRDefault="00F25DFA" w:rsidP="00463EFD">
      <w:pPr>
        <w:jc w:val="center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Рисунок 2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="008A2541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="001D1CE3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Годовой график по продолжительности тепловой нагрузки</w:t>
      </w:r>
    </w:p>
    <w:p w14:paraId="40BF8EBD" w14:textId="77777777" w:rsidR="00545376" w:rsidRPr="001B4023" w:rsidRDefault="00545376" w:rsidP="00545376">
      <w:pPr>
        <w:tabs>
          <w:tab w:val="left" w:pos="1293"/>
        </w:tabs>
        <w:spacing w:after="0" w:line="240" w:lineRule="auto"/>
        <w:ind w:firstLine="851"/>
        <w:rPr>
          <w:rFonts w:ascii="Times New Roman CYR" w:eastAsia="Times New Roman" w:hAnsi="Times New Roman CYR" w:cs="Times New Roman CYR"/>
          <w:b/>
          <w:iCs/>
          <w:sz w:val="28"/>
          <w:szCs w:val="28"/>
          <w:bdr w:val="none" w:sz="0" w:space="0" w:color="auto" w:frame="1"/>
        </w:rPr>
      </w:pPr>
    </w:p>
    <w:p w14:paraId="0FD3CFFD" w14:textId="274B2128" w:rsidR="00545376" w:rsidRPr="001B4023" w:rsidRDefault="00DC36BC" w:rsidP="002D725F">
      <w:pPr>
        <w:tabs>
          <w:tab w:val="left" w:pos="1293"/>
        </w:tabs>
        <w:suppressAutoHyphens/>
        <w:spacing w:after="0" w:line="240" w:lineRule="auto"/>
        <w:ind w:firstLine="851"/>
        <w:jc w:val="both"/>
        <w:outlineLvl w:val="0"/>
        <w:rPr>
          <w:rFonts w:ascii="Times New Roman CYR" w:eastAsia="Times New Roman" w:hAnsi="Times New Roman CYR" w:cs="Times New Roman CYR"/>
          <w:b/>
          <w:iCs/>
          <w:sz w:val="28"/>
          <w:szCs w:val="28"/>
          <w:bdr w:val="none" w:sz="0" w:space="0" w:color="auto" w:frame="1"/>
        </w:rPr>
      </w:pPr>
      <w:bookmarkStart w:id="16" w:name="_Toc117238593"/>
      <w:r w:rsidRPr="001B4023">
        <w:rPr>
          <w:rFonts w:ascii="Times New Roman CYR" w:eastAsia="Times New Roman" w:hAnsi="Times New Roman CYR" w:cs="Times New Roman CYR"/>
          <w:b/>
          <w:iCs/>
          <w:sz w:val="28"/>
          <w:szCs w:val="28"/>
          <w:bdr w:val="none" w:sz="0" w:space="0" w:color="auto" w:frame="1"/>
        </w:rPr>
        <w:t>4 ПОСТРОЕНИЕ ГОДОВОГО ГРАФИКА ТЕПЛОВОГО ПОТРЕБЛЕНИЯ ПО МЕСЯЦАМ</w:t>
      </w:r>
      <w:bookmarkEnd w:id="16"/>
    </w:p>
    <w:p w14:paraId="4BDEE2E5" w14:textId="3870D5D6" w:rsidR="001D1CE3" w:rsidRPr="001B4023" w:rsidRDefault="001D1CE3" w:rsidP="00545376">
      <w:pPr>
        <w:tabs>
          <w:tab w:val="left" w:pos="1293"/>
        </w:tabs>
        <w:spacing w:after="0" w:line="240" w:lineRule="auto"/>
        <w:rPr>
          <w:rFonts w:ascii="Times New Roman CYR" w:eastAsia="Times New Roman" w:hAnsi="Times New Roman CYR" w:cs="Times New Roman CYR"/>
          <w:b/>
          <w:iCs/>
          <w:sz w:val="28"/>
          <w:szCs w:val="28"/>
          <w:bdr w:val="none" w:sz="0" w:space="0" w:color="auto" w:frame="1"/>
        </w:rPr>
      </w:pPr>
    </w:p>
    <w:p w14:paraId="40B337B2" w14:textId="77777777" w:rsidR="00545376" w:rsidRPr="001B4023" w:rsidRDefault="00545376" w:rsidP="00545376">
      <w:pPr>
        <w:spacing w:after="0"/>
        <w:ind w:firstLine="851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</w:p>
    <w:p w14:paraId="366C6C99" w14:textId="77777777" w:rsidR="00545376" w:rsidRPr="001B4023" w:rsidRDefault="001D1CE3" w:rsidP="00545376">
      <w:pPr>
        <w:spacing w:after="0"/>
        <w:ind w:firstLine="851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Для построения годового графика теплового потребления по месяцам находим среднемесячные температуры наружного воздуха. Затем определим часовые расходы теплоты на отопление и вентиляцию для каждого месяца со среднемесячной темпера</w:t>
      </w:r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турой ниже + 8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°C. Определим суммарные расходы теплоты для месяцев отопительного периода как сумму часовых расходов на отопление, вентиляцию и горячее водоснабжение. Для ме</w:t>
      </w:r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сяцев неотопител</w:t>
      </w:r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ь</w:t>
      </w:r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lastRenderedPageBreak/>
        <w:t>ного периода (</w:t>
      </w:r>
      <w:proofErr w:type="spellStart"/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t</w:t>
      </w:r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  <w:vertAlign w:val="subscript"/>
        </w:rPr>
        <w:t>ср</w:t>
      </w:r>
      <w:proofErr w:type="spellEnd"/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  <w:vertAlign w:val="subscript"/>
        </w:rPr>
        <w:t xml:space="preserve"> </w:t>
      </w:r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&gt; 8</w:t>
      </w:r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  <w:vertAlign w:val="superscript"/>
        </w:rPr>
        <w:t>0</w:t>
      </w:r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С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 ) суммарный расход теплоты будет равен среднечас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о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вому расходу теплоты на горячее водоснабжение</w:t>
      </w:r>
      <w:r w:rsidR="008A70A0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="008A70A0"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="008A70A0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hm.s1</w:t>
      </w:r>
      <w:r w:rsidR="008A70A0" w:rsidRPr="001B4023">
        <w:rPr>
          <w:rFonts w:ascii="Times New Roman CYR" w:eastAsia="Times New Roman" w:hAnsi="Times New Roman CYR" w:cs="Times New Roman CYR"/>
          <w:sz w:val="36"/>
          <w:szCs w:val="36"/>
        </w:rPr>
        <w:t xml:space="preserve">= </w:t>
      </w:r>
      <w:r w:rsidR="008A70A0" w:rsidRPr="001B4023">
        <w:rPr>
          <w:rFonts w:ascii="Times New Roman CYR" w:eastAsia="Times New Roman" w:hAnsi="Times New Roman CYR" w:cs="Times New Roman CYR"/>
          <w:sz w:val="28"/>
          <w:szCs w:val="28"/>
        </w:rPr>
        <w:t>1,042 МВт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 . </w:t>
      </w:r>
    </w:p>
    <w:p w14:paraId="788F079D" w14:textId="77777777" w:rsidR="00191B73" w:rsidRPr="001B4023" w:rsidRDefault="001D1CE3" w:rsidP="00EB6BF0">
      <w:pPr>
        <w:ind w:firstLine="851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Выполним расчеты для января</w:t>
      </w:r>
      <w:r w:rsidR="00545376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.</w:t>
      </w:r>
    </w:p>
    <w:p w14:paraId="222410AB" w14:textId="77777777" w:rsidR="008A70A0" w:rsidRPr="001B4023" w:rsidRDefault="008A70A0" w:rsidP="00B83D23">
      <w:pPr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о.январь1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= </w:t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0mах1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A"/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(</w:t>
      </w:r>
      <w:proofErr w:type="spellStart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В</w:t>
      </w:r>
      <w:proofErr w:type="spellEnd"/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</w:t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proofErr w:type="spellStart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январь</w:t>
      </w:r>
      <w:proofErr w:type="spellEnd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) / ( </w:t>
      </w:r>
      <w:proofErr w:type="spellStart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  <w:vertAlign w:val="subscript"/>
        </w:rPr>
        <w:t>В</w:t>
      </w:r>
      <w:proofErr w:type="spellEnd"/>
      <w:r w:rsidR="00802141" w:rsidRPr="001B4023">
        <w:rPr>
          <w:rFonts w:ascii="Times New Roman CYR" w:eastAsia="Times New Roman" w:hAnsi="Times New Roman CYR" w:cs="Times New Roman CYR"/>
          <w:sz w:val="28"/>
          <w:szCs w:val="28"/>
          <w:vertAlign w:val="subscript"/>
        </w:rPr>
        <w:t xml:space="preserve"> </w:t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proofErr w:type="spellStart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про</w:t>
      </w:r>
      <w:proofErr w:type="spellEnd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)  =</w:t>
      </w:r>
    </w:p>
    <w:p w14:paraId="5CA022B2" w14:textId="77777777" w:rsidR="00802141" w:rsidRPr="001B4023" w:rsidRDefault="00802141" w:rsidP="00B83D23">
      <w:pPr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= 10098000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A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(18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(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17,7)) / (18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(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39))  = 6,325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A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10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perscript"/>
        </w:rPr>
        <w:t>6</w:t>
      </w:r>
      <w:r w:rsidRPr="001B4023">
        <w:rPr>
          <w:rFonts w:ascii="Times New Roman CYR" w:eastAsia="Times New Roman" w:hAnsi="Times New Roman CYR" w:cs="Times New Roman CYR"/>
          <w:sz w:val="36"/>
          <w:szCs w:val="36"/>
        </w:rPr>
        <w:t xml:space="preserve">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Вт</w:t>
      </w:r>
    </w:p>
    <w:p w14:paraId="065FF7CF" w14:textId="77777777" w:rsidR="008A70A0" w:rsidRPr="001B4023" w:rsidRDefault="00FA7450" w:rsidP="00B83D23">
      <w:pPr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="00802141" w:rsidRPr="001B4023">
        <w:rPr>
          <w:rFonts w:ascii="Simplified Arabic Fixed" w:eastAsia="Times New Roman" w:hAnsi="Simplified Arabic Fixed" w:cs="Simplified Arabic Fixed"/>
          <w:iCs/>
          <w:sz w:val="36"/>
          <w:szCs w:val="36"/>
          <w:bdr w:val="none" w:sz="0" w:space="0" w:color="auto" w:frame="1"/>
          <w:vertAlign w:val="subscript"/>
        </w:rPr>
        <w:t>V</w:t>
      </w:r>
      <w:r w:rsidR="00802141" w:rsidRPr="001B4023">
        <w:rPr>
          <w:rFonts w:eastAsia="Times New Roman" w:cs="Simplified Arabic Fixed"/>
          <w:iCs/>
          <w:sz w:val="28"/>
          <w:szCs w:val="28"/>
          <w:bdr w:val="none" w:sz="0" w:space="0" w:color="auto" w:frame="1"/>
        </w:rPr>
        <w:t>.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январь1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</w:rPr>
        <w:t xml:space="preserve">= </w:t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="00802141" w:rsidRPr="001B4023">
        <w:rPr>
          <w:rFonts w:ascii="Simplified Arabic Fixed" w:eastAsia="Times New Roman" w:hAnsi="Simplified Arabic Fixed" w:cs="Simplified Arabic Fixed"/>
          <w:sz w:val="36"/>
          <w:szCs w:val="36"/>
          <w:vertAlign w:val="subscript"/>
        </w:rPr>
        <w:t>V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mах1 </w:t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A"/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(</w:t>
      </w:r>
      <w:proofErr w:type="spellStart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В</w:t>
      </w:r>
      <w:proofErr w:type="spellEnd"/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</w:t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proofErr w:type="spellStart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январь</w:t>
      </w:r>
      <w:proofErr w:type="spellEnd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) / ( </w:t>
      </w:r>
      <w:proofErr w:type="spellStart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  <w:vertAlign w:val="subscript"/>
        </w:rPr>
        <w:t>В</w:t>
      </w:r>
      <w:proofErr w:type="spellEnd"/>
      <w:r w:rsidR="00802141" w:rsidRPr="001B4023">
        <w:rPr>
          <w:rFonts w:ascii="Times New Roman CYR" w:eastAsia="Times New Roman" w:hAnsi="Times New Roman CYR" w:cs="Times New Roman CYR"/>
          <w:sz w:val="28"/>
          <w:szCs w:val="28"/>
          <w:vertAlign w:val="subscript"/>
        </w:rPr>
        <w:t xml:space="preserve"> </w:t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proofErr w:type="spellStart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t</w:t>
      </w:r>
      <w:r w:rsidR="00802141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про</w:t>
      </w:r>
      <w:proofErr w:type="spellEnd"/>
      <w:r w:rsidR="00802141" w:rsidRPr="001B4023">
        <w:rPr>
          <w:rFonts w:ascii="Times New Roman CYR" w:eastAsia="Times New Roman" w:hAnsi="Times New Roman CYR" w:cs="Times New Roman CYR"/>
          <w:sz w:val="28"/>
          <w:szCs w:val="28"/>
        </w:rPr>
        <w:t>)  =</w:t>
      </w:r>
    </w:p>
    <w:p w14:paraId="2AB27E51" w14:textId="77777777" w:rsidR="00FA7450" w:rsidRPr="001B4023" w:rsidRDefault="00FA7450" w:rsidP="00FA7450">
      <w:pPr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= 1020000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A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(18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(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17,7)) / (18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(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39))  = 6,388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A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10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perscript"/>
        </w:rPr>
        <w:t>5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 Вт</w:t>
      </w:r>
    </w:p>
    <w:p w14:paraId="1CA4B328" w14:textId="77777777" w:rsidR="00FA7450" w:rsidRPr="001B4023" w:rsidRDefault="00FA7450" w:rsidP="00B83D23">
      <w:pPr>
        <w:jc w:val="both"/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</w:pP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</w:t>
      </w:r>
      <w:r w:rsidR="00A7398A"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сумм.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1</w:t>
      </w:r>
      <w:r w:rsidRPr="001B4023">
        <w:rPr>
          <w:rFonts w:ascii="Times New Roman CYR" w:eastAsia="Times New Roman" w:hAnsi="Times New Roman CYR" w:cs="Times New Roman CYR"/>
          <w:sz w:val="36"/>
          <w:szCs w:val="36"/>
        </w:rPr>
        <w:t xml:space="preserve"> =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о.январь1  </w:t>
      </w:r>
      <w:r w:rsidRPr="001B4023">
        <w:rPr>
          <w:rFonts w:ascii="Times New Roman CYR" w:eastAsia="Times New Roman" w:hAnsi="Times New Roman CYR" w:cs="Times New Roman CYR"/>
          <w:sz w:val="36"/>
          <w:szCs w:val="36"/>
        </w:rPr>
        <w:t xml:space="preserve">+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Q</w:t>
      </w:r>
      <w:r w:rsidRPr="001B4023">
        <w:rPr>
          <w:rFonts w:ascii="Simplified Arabic Fixed" w:eastAsia="Times New Roman" w:hAnsi="Simplified Arabic Fixed" w:cs="Simplified Arabic Fixed"/>
          <w:iCs/>
          <w:sz w:val="36"/>
          <w:szCs w:val="36"/>
          <w:bdr w:val="none" w:sz="0" w:space="0" w:color="auto" w:frame="1"/>
          <w:vertAlign w:val="subscript"/>
        </w:rPr>
        <w:t>V</w:t>
      </w:r>
      <w:r w:rsidRPr="001B4023">
        <w:rPr>
          <w:rFonts w:eastAsia="Times New Roman" w:cs="Simplified Arabic Fixed"/>
          <w:iCs/>
          <w:sz w:val="28"/>
          <w:szCs w:val="28"/>
          <w:bdr w:val="none" w:sz="0" w:space="0" w:color="auto" w:frame="1"/>
        </w:rPr>
        <w:t>.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 xml:space="preserve"> январь1</w:t>
      </w:r>
      <w:r w:rsidRPr="001B4023">
        <w:rPr>
          <w:rFonts w:ascii="Times New Roman CYR" w:eastAsia="Times New Roman" w:hAnsi="Times New Roman CYR" w:cs="Times New Roman CYR"/>
          <w:sz w:val="36"/>
          <w:szCs w:val="36"/>
        </w:rPr>
        <w:t xml:space="preserve"> +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Q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bscript"/>
        </w:rPr>
        <w:t>hm1 =</w:t>
      </w:r>
    </w:p>
    <w:p w14:paraId="7579D52D" w14:textId="77777777" w:rsidR="00FA7450" w:rsidRPr="001B4023" w:rsidRDefault="00FA7450" w:rsidP="00B83D23">
      <w:pPr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= 6325000 + 638842 + 1628000 = 8,592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sym w:font="Symbol" w:char="F02A"/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>10</w:t>
      </w:r>
      <w:r w:rsidRPr="001B4023">
        <w:rPr>
          <w:rFonts w:ascii="Times New Roman CYR" w:eastAsia="Times New Roman" w:hAnsi="Times New Roman CYR" w:cs="Times New Roman CYR"/>
          <w:sz w:val="36"/>
          <w:szCs w:val="36"/>
          <w:vertAlign w:val="superscript"/>
        </w:rPr>
        <w:t xml:space="preserve">6 </w:t>
      </w: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 Вт </w:t>
      </w:r>
    </w:p>
    <w:p w14:paraId="5DF422C5" w14:textId="1B8DF2E5" w:rsidR="00A7398A" w:rsidRPr="001B4023" w:rsidRDefault="00191B73" w:rsidP="00BC1DB7">
      <w:pPr>
        <w:tabs>
          <w:tab w:val="left" w:pos="1120"/>
        </w:tabs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Расчёты сведём в табл</w:t>
      </w:r>
      <w:r w:rsidR="00545376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ицу 3.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Используя полученные данные, построим годовой график теплового потребления по месяцам</w:t>
      </w:r>
      <w:r w:rsidR="00C239DB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(см. рисунок 3)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.</w:t>
      </w:r>
    </w:p>
    <w:p w14:paraId="79E6D07B" w14:textId="77777777" w:rsidR="00410738" w:rsidRPr="001B4023" w:rsidRDefault="00545376" w:rsidP="00B83D23">
      <w:pPr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Таблица 3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Результаты расчета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4"/>
        <w:gridCol w:w="729"/>
        <w:gridCol w:w="653"/>
        <w:gridCol w:w="758"/>
        <w:gridCol w:w="660"/>
        <w:gridCol w:w="567"/>
        <w:gridCol w:w="709"/>
        <w:gridCol w:w="708"/>
        <w:gridCol w:w="567"/>
        <w:gridCol w:w="854"/>
        <w:gridCol w:w="814"/>
        <w:gridCol w:w="744"/>
        <w:gridCol w:w="814"/>
      </w:tblGrid>
      <w:tr w:rsidR="001B4023" w:rsidRPr="001B4023" w14:paraId="3BCD55A5" w14:textId="77777777" w:rsidTr="00EB3B75">
        <w:tc>
          <w:tcPr>
            <w:tcW w:w="994" w:type="dxa"/>
            <w:vMerge w:val="restart"/>
          </w:tcPr>
          <w:p w14:paraId="26D8F49F" w14:textId="77777777" w:rsidR="00410738" w:rsidRPr="001B4023" w:rsidRDefault="00410738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Средне</w:t>
            </w:r>
          </w:p>
          <w:p w14:paraId="6C2D4E00" w14:textId="77777777" w:rsidR="00410738" w:rsidRPr="001B4023" w:rsidRDefault="00410738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часовые</w:t>
            </w:r>
          </w:p>
          <w:p w14:paraId="211658D4" w14:textId="77777777" w:rsidR="00410738" w:rsidRPr="001B4023" w:rsidRDefault="00410738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расходы</w:t>
            </w:r>
          </w:p>
          <w:p w14:paraId="715A762F" w14:textId="77777777" w:rsidR="00410738" w:rsidRPr="001B4023" w:rsidRDefault="00410738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теплоты</w:t>
            </w:r>
          </w:p>
        </w:tc>
        <w:tc>
          <w:tcPr>
            <w:tcW w:w="8577" w:type="dxa"/>
            <w:gridSpan w:val="12"/>
          </w:tcPr>
          <w:p w14:paraId="3674D99E" w14:textId="77777777" w:rsidR="00410738" w:rsidRPr="001B4023" w:rsidRDefault="00EB3B75" w:rsidP="00EB3B75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Среднемесячные температуры наружного воздуха</w:t>
            </w:r>
          </w:p>
        </w:tc>
      </w:tr>
      <w:tr w:rsidR="001B4023" w:rsidRPr="001B4023" w14:paraId="04A987AC" w14:textId="77777777" w:rsidTr="00EB3B75">
        <w:tc>
          <w:tcPr>
            <w:tcW w:w="994" w:type="dxa"/>
            <w:vMerge/>
          </w:tcPr>
          <w:p w14:paraId="4F5B6D36" w14:textId="77777777" w:rsidR="00410738" w:rsidRPr="001B4023" w:rsidRDefault="00410738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729" w:type="dxa"/>
          </w:tcPr>
          <w:p w14:paraId="01799B65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я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варь</w:t>
            </w:r>
          </w:p>
        </w:tc>
        <w:tc>
          <w:tcPr>
            <w:tcW w:w="653" w:type="dxa"/>
          </w:tcPr>
          <w:p w14:paraId="314B1EF3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фе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раль</w:t>
            </w:r>
          </w:p>
        </w:tc>
        <w:tc>
          <w:tcPr>
            <w:tcW w:w="758" w:type="dxa"/>
          </w:tcPr>
          <w:p w14:paraId="29EF1F08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март</w:t>
            </w:r>
          </w:p>
        </w:tc>
        <w:tc>
          <w:tcPr>
            <w:tcW w:w="660" w:type="dxa"/>
          </w:tcPr>
          <w:p w14:paraId="55863136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рель</w:t>
            </w:r>
          </w:p>
        </w:tc>
        <w:tc>
          <w:tcPr>
            <w:tcW w:w="567" w:type="dxa"/>
          </w:tcPr>
          <w:p w14:paraId="181AC8C3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май</w:t>
            </w:r>
          </w:p>
        </w:tc>
        <w:tc>
          <w:tcPr>
            <w:tcW w:w="709" w:type="dxa"/>
          </w:tcPr>
          <w:p w14:paraId="56949E6E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июнь</w:t>
            </w:r>
          </w:p>
        </w:tc>
        <w:tc>
          <w:tcPr>
            <w:tcW w:w="708" w:type="dxa"/>
          </w:tcPr>
          <w:p w14:paraId="1E8EC7A4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июль</w:t>
            </w:r>
          </w:p>
        </w:tc>
        <w:tc>
          <w:tcPr>
            <w:tcW w:w="567" w:type="dxa"/>
          </w:tcPr>
          <w:p w14:paraId="668DA4B5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густ</w:t>
            </w:r>
          </w:p>
        </w:tc>
        <w:tc>
          <w:tcPr>
            <w:tcW w:w="854" w:type="dxa"/>
          </w:tcPr>
          <w:p w14:paraId="62F4B48E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се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тябрь</w:t>
            </w:r>
          </w:p>
        </w:tc>
        <w:tc>
          <w:tcPr>
            <w:tcW w:w="814" w:type="dxa"/>
          </w:tcPr>
          <w:p w14:paraId="60BF8EA4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тябрь</w:t>
            </w:r>
          </w:p>
        </w:tc>
        <w:tc>
          <w:tcPr>
            <w:tcW w:w="744" w:type="dxa"/>
          </w:tcPr>
          <w:p w14:paraId="2FD0085D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ябрь</w:t>
            </w:r>
          </w:p>
        </w:tc>
        <w:tc>
          <w:tcPr>
            <w:tcW w:w="814" w:type="dxa"/>
          </w:tcPr>
          <w:p w14:paraId="5ADDA902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д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е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кабрь</w:t>
            </w:r>
          </w:p>
        </w:tc>
      </w:tr>
      <w:tr w:rsidR="001B4023" w:rsidRPr="001B4023" w14:paraId="5808F35C" w14:textId="77777777" w:rsidTr="00EB3B75">
        <w:tc>
          <w:tcPr>
            <w:tcW w:w="994" w:type="dxa"/>
            <w:vMerge/>
          </w:tcPr>
          <w:p w14:paraId="76C69212" w14:textId="77777777" w:rsidR="00410738" w:rsidRPr="001B4023" w:rsidRDefault="00410738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729" w:type="dxa"/>
          </w:tcPr>
          <w:p w14:paraId="3ADEAC68" w14:textId="77777777" w:rsidR="00410738" w:rsidRPr="001B4023" w:rsidRDefault="00A7398A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</w:t>
            </w:r>
            <w:r w:rsidR="00EB3B75"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17,7</w:t>
            </w:r>
          </w:p>
        </w:tc>
        <w:tc>
          <w:tcPr>
            <w:tcW w:w="653" w:type="dxa"/>
          </w:tcPr>
          <w:p w14:paraId="0B88F2F7" w14:textId="77777777" w:rsidR="00410738" w:rsidRPr="001B4023" w:rsidRDefault="00A7398A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sym w:font="Symbol" w:char="F02D"/>
            </w:r>
            <w:r w:rsidR="00EB3B75"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16,3</w:t>
            </w:r>
          </w:p>
        </w:tc>
        <w:tc>
          <w:tcPr>
            <w:tcW w:w="758" w:type="dxa"/>
          </w:tcPr>
          <w:p w14:paraId="1FDDB7C3" w14:textId="77777777" w:rsidR="00410738" w:rsidRPr="001B4023" w:rsidRDefault="00A7398A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</w:t>
            </w:r>
            <w:r w:rsidR="00EB3B75"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9.5</w:t>
            </w:r>
          </w:p>
        </w:tc>
        <w:tc>
          <w:tcPr>
            <w:tcW w:w="660" w:type="dxa"/>
          </w:tcPr>
          <w:p w14:paraId="17DF7900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1.8</w:t>
            </w:r>
          </w:p>
        </w:tc>
        <w:tc>
          <w:tcPr>
            <w:tcW w:w="567" w:type="dxa"/>
          </w:tcPr>
          <w:p w14:paraId="7331C193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11.3</w:t>
            </w:r>
          </w:p>
        </w:tc>
        <w:tc>
          <w:tcPr>
            <w:tcW w:w="709" w:type="dxa"/>
          </w:tcPr>
          <w:p w14:paraId="56DC16AB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17.4</w:t>
            </w:r>
          </w:p>
        </w:tc>
        <w:tc>
          <w:tcPr>
            <w:tcW w:w="708" w:type="dxa"/>
          </w:tcPr>
          <w:p w14:paraId="545E781C" w14:textId="77777777" w:rsidR="00410738" w:rsidRPr="001B4023" w:rsidRDefault="00410738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</w:tcPr>
          <w:p w14:paraId="4732A9C8" w14:textId="77777777" w:rsidR="00410738" w:rsidRPr="001B4023" w:rsidRDefault="00410738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854" w:type="dxa"/>
          </w:tcPr>
          <w:p w14:paraId="7DA82ECD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10,8</w:t>
            </w:r>
          </w:p>
        </w:tc>
        <w:tc>
          <w:tcPr>
            <w:tcW w:w="814" w:type="dxa"/>
          </w:tcPr>
          <w:p w14:paraId="381863D0" w14:textId="77777777" w:rsidR="00410738" w:rsidRPr="001B4023" w:rsidRDefault="00EB3B75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2,6</w:t>
            </w:r>
          </w:p>
        </w:tc>
        <w:tc>
          <w:tcPr>
            <w:tcW w:w="744" w:type="dxa"/>
          </w:tcPr>
          <w:p w14:paraId="1AB9E76D" w14:textId="77777777" w:rsidR="00410738" w:rsidRPr="001B4023" w:rsidRDefault="00A7398A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</w:t>
            </w:r>
            <w:r w:rsidR="00EB3B75"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8,2</w:t>
            </w:r>
          </w:p>
        </w:tc>
        <w:tc>
          <w:tcPr>
            <w:tcW w:w="814" w:type="dxa"/>
          </w:tcPr>
          <w:p w14:paraId="68EFF14D" w14:textId="77777777" w:rsidR="00410738" w:rsidRPr="001B4023" w:rsidRDefault="00A7398A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sym w:font="Symbol" w:char="F02D"/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</w:t>
            </w:r>
            <w:r w:rsidR="00EB3B75"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15,1</w:t>
            </w:r>
          </w:p>
        </w:tc>
      </w:tr>
      <w:tr w:rsidR="001B4023" w:rsidRPr="001B4023" w14:paraId="438F556F" w14:textId="77777777" w:rsidTr="00EB3B75">
        <w:tc>
          <w:tcPr>
            <w:tcW w:w="994" w:type="dxa"/>
          </w:tcPr>
          <w:p w14:paraId="1E3F48D0" w14:textId="032A9DAE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proofErr w:type="spellStart"/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Q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  <w:vertAlign w:val="subscript"/>
              </w:rPr>
              <w:t>о</w:t>
            </w:r>
            <w:proofErr w:type="spellEnd"/>
          </w:p>
        </w:tc>
        <w:tc>
          <w:tcPr>
            <w:tcW w:w="729" w:type="dxa"/>
          </w:tcPr>
          <w:p w14:paraId="7CD923BB" w14:textId="14EFC2E0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6,325</w:t>
            </w:r>
          </w:p>
        </w:tc>
        <w:tc>
          <w:tcPr>
            <w:tcW w:w="653" w:type="dxa"/>
          </w:tcPr>
          <w:p w14:paraId="313CCAC6" w14:textId="4D13DABA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6,08</w:t>
            </w:r>
          </w:p>
        </w:tc>
        <w:tc>
          <w:tcPr>
            <w:tcW w:w="758" w:type="dxa"/>
          </w:tcPr>
          <w:p w14:paraId="043BE1EE" w14:textId="0DBAE9C4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4,87</w:t>
            </w:r>
          </w:p>
        </w:tc>
        <w:tc>
          <w:tcPr>
            <w:tcW w:w="660" w:type="dxa"/>
          </w:tcPr>
          <w:p w14:paraId="08570C54" w14:textId="56A6AFA9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2,87</w:t>
            </w:r>
          </w:p>
        </w:tc>
        <w:tc>
          <w:tcPr>
            <w:tcW w:w="567" w:type="dxa"/>
          </w:tcPr>
          <w:p w14:paraId="0E80B415" w14:textId="53ADCDB8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A893AA1" w14:textId="4DB9F831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7D9B2ABF" w14:textId="72733C4D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44C3CFC2" w14:textId="49DD4145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27060E62" w14:textId="481DD21A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14" w:type="dxa"/>
          </w:tcPr>
          <w:p w14:paraId="2E629554" w14:textId="3B1207B6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2,73</w:t>
            </w:r>
          </w:p>
        </w:tc>
        <w:tc>
          <w:tcPr>
            <w:tcW w:w="744" w:type="dxa"/>
          </w:tcPr>
          <w:p w14:paraId="1707752F" w14:textId="3DBEA9E8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4,64</w:t>
            </w:r>
          </w:p>
        </w:tc>
        <w:tc>
          <w:tcPr>
            <w:tcW w:w="814" w:type="dxa"/>
          </w:tcPr>
          <w:p w14:paraId="1427525C" w14:textId="56890C7C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5,88</w:t>
            </w:r>
          </w:p>
        </w:tc>
      </w:tr>
      <w:tr w:rsidR="001B4023" w:rsidRPr="001B4023" w14:paraId="19E01AC3" w14:textId="77777777" w:rsidTr="00EB3B75">
        <w:tc>
          <w:tcPr>
            <w:tcW w:w="994" w:type="dxa"/>
          </w:tcPr>
          <w:p w14:paraId="7AEE0C9D" w14:textId="456F782A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Q</w:t>
            </w:r>
            <w:r w:rsidRPr="001B4023">
              <w:rPr>
                <w:rFonts w:ascii="Simplified Arabic Fixed" w:eastAsia="Times New Roman" w:hAnsi="Simplified Arabic Fixed" w:cs="Simplified Arabic Fixed"/>
                <w:i/>
                <w:iCs/>
                <w:sz w:val="18"/>
                <w:szCs w:val="18"/>
                <w:bdr w:val="none" w:sz="0" w:space="0" w:color="auto" w:frame="1"/>
                <w:vertAlign w:val="subscript"/>
              </w:rPr>
              <w:t>V</w:t>
            </w:r>
          </w:p>
        </w:tc>
        <w:tc>
          <w:tcPr>
            <w:tcW w:w="729" w:type="dxa"/>
          </w:tcPr>
          <w:p w14:paraId="1966E5A3" w14:textId="6061CE7B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0,639</w:t>
            </w:r>
          </w:p>
        </w:tc>
        <w:tc>
          <w:tcPr>
            <w:tcW w:w="653" w:type="dxa"/>
          </w:tcPr>
          <w:p w14:paraId="1B8468C5" w14:textId="233B1BC1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0,615</w:t>
            </w:r>
          </w:p>
        </w:tc>
        <w:tc>
          <w:tcPr>
            <w:tcW w:w="758" w:type="dxa"/>
          </w:tcPr>
          <w:p w14:paraId="41B41D24" w14:textId="2DA47123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0,49</w:t>
            </w:r>
          </w:p>
        </w:tc>
        <w:tc>
          <w:tcPr>
            <w:tcW w:w="660" w:type="dxa"/>
          </w:tcPr>
          <w:p w14:paraId="35CEC42C" w14:textId="18952422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0,289</w:t>
            </w:r>
          </w:p>
        </w:tc>
        <w:tc>
          <w:tcPr>
            <w:tcW w:w="567" w:type="dxa"/>
          </w:tcPr>
          <w:p w14:paraId="58489A82" w14:textId="2C97ECB7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45C54D9" w14:textId="5B610371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1530110E" w14:textId="33CDF386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00B0240" w14:textId="7F041D9D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71624BFB" w14:textId="5BF10A3E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14" w:type="dxa"/>
          </w:tcPr>
          <w:p w14:paraId="6309CA67" w14:textId="4922D041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0,275</w:t>
            </w:r>
          </w:p>
        </w:tc>
        <w:tc>
          <w:tcPr>
            <w:tcW w:w="744" w:type="dxa"/>
          </w:tcPr>
          <w:p w14:paraId="09A6B2C1" w14:textId="579C1E63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0,468</w:t>
            </w:r>
          </w:p>
        </w:tc>
        <w:tc>
          <w:tcPr>
            <w:tcW w:w="814" w:type="dxa"/>
          </w:tcPr>
          <w:p w14:paraId="5B2447B7" w14:textId="1B468E77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0,593</w:t>
            </w:r>
          </w:p>
        </w:tc>
      </w:tr>
      <w:tr w:rsidR="001B4023" w:rsidRPr="001B4023" w14:paraId="6EB1A1C6" w14:textId="77777777" w:rsidTr="00EB3B75">
        <w:tc>
          <w:tcPr>
            <w:tcW w:w="994" w:type="dxa"/>
          </w:tcPr>
          <w:p w14:paraId="1ACD6713" w14:textId="2F982743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proofErr w:type="spellStart"/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Q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  <w:vertAlign w:val="subscript"/>
              </w:rPr>
              <w:t>hm</w:t>
            </w:r>
            <w:proofErr w:type="spellEnd"/>
          </w:p>
        </w:tc>
        <w:tc>
          <w:tcPr>
            <w:tcW w:w="729" w:type="dxa"/>
          </w:tcPr>
          <w:p w14:paraId="54F7FF8B" w14:textId="7B26F267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1,628</w:t>
            </w:r>
          </w:p>
        </w:tc>
        <w:tc>
          <w:tcPr>
            <w:tcW w:w="653" w:type="dxa"/>
          </w:tcPr>
          <w:p w14:paraId="491367D0" w14:textId="202E5B0C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1,628</w:t>
            </w:r>
          </w:p>
        </w:tc>
        <w:tc>
          <w:tcPr>
            <w:tcW w:w="758" w:type="dxa"/>
          </w:tcPr>
          <w:p w14:paraId="08827B1F" w14:textId="2D679821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1,628</w:t>
            </w:r>
          </w:p>
        </w:tc>
        <w:tc>
          <w:tcPr>
            <w:tcW w:w="660" w:type="dxa"/>
          </w:tcPr>
          <w:p w14:paraId="10B9FE99" w14:textId="7A43E960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1,628</w:t>
            </w:r>
          </w:p>
        </w:tc>
        <w:tc>
          <w:tcPr>
            <w:tcW w:w="567" w:type="dxa"/>
          </w:tcPr>
          <w:p w14:paraId="4A68FF1C" w14:textId="1A5CFB58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1,042</w:t>
            </w:r>
          </w:p>
        </w:tc>
        <w:tc>
          <w:tcPr>
            <w:tcW w:w="709" w:type="dxa"/>
          </w:tcPr>
          <w:p w14:paraId="390FB29C" w14:textId="7C230EFF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1,042</w:t>
            </w:r>
          </w:p>
        </w:tc>
        <w:tc>
          <w:tcPr>
            <w:tcW w:w="708" w:type="dxa"/>
          </w:tcPr>
          <w:p w14:paraId="2A43D18E" w14:textId="68033708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1,042</w:t>
            </w:r>
          </w:p>
        </w:tc>
        <w:tc>
          <w:tcPr>
            <w:tcW w:w="567" w:type="dxa"/>
          </w:tcPr>
          <w:p w14:paraId="06CB07FC" w14:textId="5E632B69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1,042</w:t>
            </w:r>
          </w:p>
        </w:tc>
        <w:tc>
          <w:tcPr>
            <w:tcW w:w="854" w:type="dxa"/>
          </w:tcPr>
          <w:p w14:paraId="35FE0864" w14:textId="1D853E80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1,042</w:t>
            </w:r>
          </w:p>
        </w:tc>
        <w:tc>
          <w:tcPr>
            <w:tcW w:w="814" w:type="dxa"/>
          </w:tcPr>
          <w:p w14:paraId="6D94C6DB" w14:textId="1BBB88CC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1,628</w:t>
            </w:r>
          </w:p>
        </w:tc>
        <w:tc>
          <w:tcPr>
            <w:tcW w:w="744" w:type="dxa"/>
          </w:tcPr>
          <w:p w14:paraId="7F9DBA4A" w14:textId="047BBADA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1,628</w:t>
            </w:r>
          </w:p>
        </w:tc>
        <w:tc>
          <w:tcPr>
            <w:tcW w:w="814" w:type="dxa"/>
          </w:tcPr>
          <w:p w14:paraId="6100971A" w14:textId="19BBEE47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1,628</w:t>
            </w:r>
          </w:p>
        </w:tc>
      </w:tr>
      <w:tr w:rsidR="001B4023" w:rsidRPr="001B4023" w14:paraId="0B5F74FA" w14:textId="77777777" w:rsidTr="00EB3B75">
        <w:tc>
          <w:tcPr>
            <w:tcW w:w="994" w:type="dxa"/>
          </w:tcPr>
          <w:p w14:paraId="227D81DD" w14:textId="68174CA5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proofErr w:type="spellStart"/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Q</w:t>
            </w: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  <w:vertAlign w:val="subscript"/>
              </w:rPr>
              <w:t>сумм</w:t>
            </w:r>
            <w:proofErr w:type="spellEnd"/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  <w:vertAlign w:val="subscript"/>
              </w:rPr>
              <w:t>.</w:t>
            </w:r>
          </w:p>
        </w:tc>
        <w:tc>
          <w:tcPr>
            <w:tcW w:w="729" w:type="dxa"/>
          </w:tcPr>
          <w:p w14:paraId="43EBC9E3" w14:textId="60E44E20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8,592</w:t>
            </w:r>
          </w:p>
        </w:tc>
        <w:tc>
          <w:tcPr>
            <w:tcW w:w="653" w:type="dxa"/>
          </w:tcPr>
          <w:p w14:paraId="47ACD1B2" w14:textId="319608F4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8,32</w:t>
            </w:r>
          </w:p>
        </w:tc>
        <w:tc>
          <w:tcPr>
            <w:tcW w:w="758" w:type="dxa"/>
          </w:tcPr>
          <w:p w14:paraId="4BF57766" w14:textId="63E23E9F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6,99</w:t>
            </w:r>
          </w:p>
        </w:tc>
        <w:tc>
          <w:tcPr>
            <w:tcW w:w="660" w:type="dxa"/>
          </w:tcPr>
          <w:p w14:paraId="22F266D0" w14:textId="79894CA0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4,79</w:t>
            </w:r>
          </w:p>
        </w:tc>
        <w:tc>
          <w:tcPr>
            <w:tcW w:w="567" w:type="dxa"/>
          </w:tcPr>
          <w:p w14:paraId="485EFC79" w14:textId="234D816D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</w:t>
            </w:r>
          </w:p>
        </w:tc>
        <w:tc>
          <w:tcPr>
            <w:tcW w:w="709" w:type="dxa"/>
          </w:tcPr>
          <w:p w14:paraId="7F088FA9" w14:textId="6F6AEA44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</w:t>
            </w:r>
          </w:p>
        </w:tc>
        <w:tc>
          <w:tcPr>
            <w:tcW w:w="708" w:type="dxa"/>
          </w:tcPr>
          <w:p w14:paraId="067C4135" w14:textId="73AA3154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</w:t>
            </w:r>
          </w:p>
        </w:tc>
        <w:tc>
          <w:tcPr>
            <w:tcW w:w="567" w:type="dxa"/>
          </w:tcPr>
          <w:p w14:paraId="67DE36A3" w14:textId="633362D1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</w:t>
            </w:r>
          </w:p>
        </w:tc>
        <w:tc>
          <w:tcPr>
            <w:tcW w:w="854" w:type="dxa"/>
          </w:tcPr>
          <w:p w14:paraId="52E307BF" w14:textId="4562DD24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1,04</w:t>
            </w:r>
          </w:p>
        </w:tc>
        <w:tc>
          <w:tcPr>
            <w:tcW w:w="814" w:type="dxa"/>
          </w:tcPr>
          <w:p w14:paraId="6AACFFE1" w14:textId="7CCA9986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4,63</w:t>
            </w:r>
          </w:p>
        </w:tc>
        <w:tc>
          <w:tcPr>
            <w:tcW w:w="744" w:type="dxa"/>
          </w:tcPr>
          <w:p w14:paraId="09E13E3F" w14:textId="037095A8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6,74</w:t>
            </w:r>
          </w:p>
        </w:tc>
        <w:tc>
          <w:tcPr>
            <w:tcW w:w="814" w:type="dxa"/>
          </w:tcPr>
          <w:p w14:paraId="211DB2C2" w14:textId="1129F7C5" w:rsidR="00BC1DB7" w:rsidRPr="001B4023" w:rsidRDefault="00BC1DB7" w:rsidP="00410738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8,1</w:t>
            </w:r>
          </w:p>
        </w:tc>
      </w:tr>
    </w:tbl>
    <w:p w14:paraId="6A6CE8D6" w14:textId="77777777" w:rsidR="00191B73" w:rsidRPr="001B4023" w:rsidRDefault="00191B73" w:rsidP="00A7398A">
      <w:pPr>
        <w:ind w:firstLine="708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</w:p>
    <w:p w14:paraId="5B31B204" w14:textId="6CD018C5" w:rsidR="009C56B2" w:rsidRPr="001B4023" w:rsidRDefault="009C56B2" w:rsidP="00C239DB">
      <w:pPr>
        <w:jc w:val="both"/>
      </w:pPr>
    </w:p>
    <w:p w14:paraId="1C873BCA" w14:textId="77777777" w:rsidR="00191B73" w:rsidRPr="001B4023" w:rsidRDefault="00191B73" w:rsidP="009C56B2">
      <w:pPr>
        <w:tabs>
          <w:tab w:val="left" w:pos="2827"/>
        </w:tabs>
      </w:pPr>
    </w:p>
    <w:p w14:paraId="0B0D8349" w14:textId="77777777" w:rsidR="00340B28" w:rsidRPr="001B4023" w:rsidRDefault="00191B73" w:rsidP="00C239DB">
      <w:pPr>
        <w:tabs>
          <w:tab w:val="left" w:pos="1200"/>
        </w:tabs>
        <w:rPr>
          <w:rFonts w:ascii="Times New Roman CYR" w:eastAsia="Times New Roman" w:hAnsi="Times New Roman CYR" w:cs="Times New Roman CYR"/>
          <w:sz w:val="28"/>
          <w:szCs w:val="28"/>
        </w:rPr>
      </w:pPr>
      <w:r w:rsidRPr="001B4023">
        <w:rPr>
          <w:rFonts w:ascii="Times New Roman CYR" w:eastAsia="Times New Roman" w:hAnsi="Times New Roman CYR" w:cs="Times New Roman CYR"/>
          <w:noProof/>
          <w:sz w:val="28"/>
          <w:szCs w:val="28"/>
        </w:rPr>
        <w:lastRenderedPageBreak/>
        <w:drawing>
          <wp:inline distT="0" distB="0" distL="0" distR="0" wp14:anchorId="090263A6" wp14:editId="3BB58397">
            <wp:extent cx="5495532" cy="3242733"/>
            <wp:effectExtent l="19050" t="0" r="0" b="0"/>
            <wp:docPr id="394" name="Рисунок 394" descr="C:\Users\1\Desktop\IMG0171_5191172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C:\Users\1\Desktop\IMG0171_519117257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662" cy="324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724543" w14:textId="77777777" w:rsidR="007F3361" w:rsidRPr="001B4023" w:rsidRDefault="00C239DB" w:rsidP="00C239DB">
      <w:pPr>
        <w:tabs>
          <w:tab w:val="left" w:pos="1200"/>
        </w:tabs>
        <w:jc w:val="center"/>
        <w:rPr>
          <w:rFonts w:ascii="Times New Roman CYR" w:eastAsia="Times New Roman" w:hAnsi="Times New Roman CYR" w:cs="Times New Roman CYR"/>
          <w:b/>
          <w:sz w:val="28"/>
          <w:szCs w:val="28"/>
        </w:rPr>
      </w:pPr>
      <w:r w:rsidRPr="001B4023">
        <w:rPr>
          <w:rFonts w:ascii="Times New Roman CYR" w:eastAsia="Times New Roman" w:hAnsi="Times New Roman CYR" w:cs="Times New Roman CYR"/>
          <w:sz w:val="28"/>
          <w:szCs w:val="28"/>
        </w:rPr>
        <w:t xml:space="preserve">Рисунок 3 </w:t>
      </w:r>
      <w:r w:rsidRPr="001B4023">
        <w:rPr>
          <w:rFonts w:ascii="Times New Roman CYR" w:eastAsia="Times New Roman" w:hAnsi="Times New Roman CYR" w:cs="Times New Roman CYR"/>
          <w:b/>
          <w:sz w:val="28"/>
          <w:szCs w:val="28"/>
        </w:rPr>
        <w:sym w:font="Symbol" w:char="F02D"/>
      </w:r>
      <w:r w:rsidRPr="001B4023">
        <w:rPr>
          <w:rFonts w:ascii="Times New Roman CYR" w:eastAsia="Times New Roman" w:hAnsi="Times New Roman CYR" w:cs="Times New Roman CYR"/>
          <w:b/>
          <w:sz w:val="28"/>
          <w:szCs w:val="28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Годовой график теплового потребления по месяцам</w:t>
      </w:r>
    </w:p>
    <w:p w14:paraId="5AD7E897" w14:textId="48AE06A2" w:rsidR="007F3361" w:rsidRPr="001B4023" w:rsidRDefault="00DC36BC" w:rsidP="002D725F">
      <w:pPr>
        <w:tabs>
          <w:tab w:val="left" w:pos="0"/>
        </w:tabs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7" w:name="_Toc117238594"/>
      <w:r w:rsidRPr="001B4023">
        <w:rPr>
          <w:rFonts w:ascii="Times New Roman" w:hAnsi="Times New Roman" w:cs="Times New Roman"/>
          <w:b/>
          <w:sz w:val="28"/>
          <w:szCs w:val="28"/>
        </w:rPr>
        <w:t>5 ИНДИВИДУАЛЬНЫЕ ЗАДАНИЯ НА КУРСОВУЮ РАБОТУ</w:t>
      </w:r>
      <w:bookmarkEnd w:id="17"/>
    </w:p>
    <w:p w14:paraId="0E83865D" w14:textId="77777777" w:rsidR="00E65765" w:rsidRPr="001B4023" w:rsidRDefault="008A2541" w:rsidP="00A84E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>Произвести р</w:t>
      </w:r>
      <w:r w:rsidR="00E65765" w:rsidRPr="001B4023">
        <w:rPr>
          <w:rFonts w:ascii="Times New Roman" w:hAnsi="Times New Roman" w:cs="Times New Roman"/>
          <w:sz w:val="28"/>
          <w:szCs w:val="28"/>
        </w:rPr>
        <w:t>асчет тепловых потоков на отопление, вентиляцию и г</w:t>
      </w:r>
      <w:r w:rsidR="00E65765" w:rsidRPr="001B4023">
        <w:rPr>
          <w:rFonts w:ascii="Times New Roman" w:hAnsi="Times New Roman" w:cs="Times New Roman"/>
          <w:sz w:val="28"/>
          <w:szCs w:val="28"/>
        </w:rPr>
        <w:t>о</w:t>
      </w:r>
      <w:r w:rsidR="00E65765" w:rsidRPr="001B4023">
        <w:rPr>
          <w:rFonts w:ascii="Times New Roman" w:hAnsi="Times New Roman" w:cs="Times New Roman"/>
          <w:sz w:val="28"/>
          <w:szCs w:val="28"/>
        </w:rPr>
        <w:t>рячее водоснабжение жил</w:t>
      </w:r>
      <w:r w:rsidR="00A84E2D" w:rsidRPr="001B4023">
        <w:rPr>
          <w:rFonts w:ascii="Times New Roman" w:hAnsi="Times New Roman" w:cs="Times New Roman"/>
          <w:sz w:val="28"/>
          <w:szCs w:val="28"/>
        </w:rPr>
        <w:t>ого</w:t>
      </w:r>
      <w:r w:rsidR="00E65765" w:rsidRPr="001B402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84E2D" w:rsidRPr="001B4023">
        <w:rPr>
          <w:rFonts w:ascii="Times New Roman" w:hAnsi="Times New Roman" w:cs="Times New Roman"/>
          <w:sz w:val="28"/>
          <w:szCs w:val="28"/>
        </w:rPr>
        <w:t>а</w:t>
      </w:r>
      <w:r w:rsidR="00E65765" w:rsidRPr="001B4023">
        <w:rPr>
          <w:rFonts w:ascii="Times New Roman" w:hAnsi="Times New Roman" w:cs="Times New Roman"/>
          <w:sz w:val="28"/>
          <w:szCs w:val="28"/>
        </w:rPr>
        <w:t xml:space="preserve"> и промышленного предприятия</w:t>
      </w:r>
      <w:r w:rsidRPr="001B4023">
        <w:rPr>
          <w:rFonts w:ascii="Times New Roman" w:hAnsi="Times New Roman" w:cs="Times New Roman"/>
          <w:sz w:val="28"/>
          <w:szCs w:val="28"/>
        </w:rPr>
        <w:t>.</w:t>
      </w:r>
    </w:p>
    <w:p w14:paraId="66C6536F" w14:textId="77777777" w:rsidR="00D40952" w:rsidRPr="001B4023" w:rsidRDefault="00D40952" w:rsidP="00A84E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>По результатам проведенных расчета построить:</w:t>
      </w:r>
    </w:p>
    <w:p w14:paraId="617BA542" w14:textId="77777777" w:rsidR="00A84E2D" w:rsidRPr="001B4023" w:rsidRDefault="00D40952" w:rsidP="00D40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1. </w:t>
      </w:r>
      <w:r w:rsidR="00A84E2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Графики зависимости тепловых потоков за отопительный период на отопление, горячее водоснабжение и вентиляцию от температур</w:t>
      </w:r>
      <w:r w:rsidR="00C30CB9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ы</w:t>
      </w:r>
      <w:r w:rsidR="00A84E2D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наружного воздуха</w:t>
      </w:r>
      <w:r w:rsidR="00C30CB9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.</w:t>
      </w:r>
    </w:p>
    <w:p w14:paraId="5F7FD04F" w14:textId="77777777" w:rsidR="008A2541" w:rsidRPr="001B4023" w:rsidRDefault="00D40952" w:rsidP="00D40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2. </w:t>
      </w:r>
      <w:r w:rsidR="008A2541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Годовой график теплоты по продолжительности тепловой нагрузки</w:t>
      </w:r>
      <w:r w:rsidR="00C30CB9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.</w:t>
      </w:r>
    </w:p>
    <w:p w14:paraId="45673FCA" w14:textId="77777777" w:rsidR="009C56B2" w:rsidRPr="001B4023" w:rsidRDefault="00D40952" w:rsidP="00D40952">
      <w:pPr>
        <w:spacing w:after="0" w:line="240" w:lineRule="auto"/>
        <w:ind w:left="426" w:firstLine="28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3. </w:t>
      </w:r>
      <w:r w:rsidR="008A2541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Годовой график теплового потребления по месяцам</w:t>
      </w:r>
      <w:r w:rsidR="00C30CB9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.</w:t>
      </w:r>
    </w:p>
    <w:p w14:paraId="2507011A" w14:textId="77777777" w:rsidR="00A53E40" w:rsidRPr="001B4023" w:rsidRDefault="00A53E40" w:rsidP="001B79AF">
      <w:pPr>
        <w:spacing w:line="240" w:lineRule="auto"/>
        <w:ind w:firstLine="993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8C1F852" w14:textId="1AFC8818" w:rsidR="00C30CB9" w:rsidRPr="001B4023" w:rsidRDefault="00C30CB9" w:rsidP="001B79AF">
      <w:pPr>
        <w:spacing w:line="240" w:lineRule="auto"/>
        <w:ind w:firstLine="993"/>
        <w:jc w:val="both"/>
        <w:rPr>
          <w:rFonts w:ascii="Times New Roman" w:hAnsi="Times New Roman" w:cs="Times New Roman"/>
          <w:sz w:val="32"/>
          <w:szCs w:val="32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</w:rPr>
        <w:t xml:space="preserve">Исходными данными на </w:t>
      </w:r>
      <w:r w:rsidR="00161EC6">
        <w:rPr>
          <w:rFonts w:ascii="Times New Roman" w:eastAsia="Times New Roman" w:hAnsi="Times New Roman" w:cs="Times New Roman"/>
          <w:iCs/>
          <w:sz w:val="28"/>
          <w:szCs w:val="28"/>
        </w:rPr>
        <w:t>курсовую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работу явля</w:t>
      </w:r>
      <w:r w:rsidR="00161EC6">
        <w:rPr>
          <w:rFonts w:ascii="Times New Roman" w:eastAsia="Times New Roman" w:hAnsi="Times New Roman" w:cs="Times New Roman"/>
          <w:iCs/>
          <w:sz w:val="28"/>
          <w:szCs w:val="28"/>
        </w:rPr>
        <w:t>ю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</w:rPr>
        <w:t>тся:</w:t>
      </w:r>
    </w:p>
    <w:p w14:paraId="64602C44" w14:textId="77777777" w:rsidR="00C30CB9" w:rsidRPr="001B4023" w:rsidRDefault="00C30CB9" w:rsidP="00A53E40">
      <w:pPr>
        <w:pStyle w:val="style1"/>
        <w:spacing w:before="0" w:beforeAutospacing="0" w:after="0" w:afterAutospacing="0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 xml:space="preserve">1. Система теплоснабжения </w:t>
      </w:r>
      <w:r w:rsidRPr="001B4023">
        <w:rPr>
          <w:iCs/>
          <w:sz w:val="28"/>
          <w:szCs w:val="28"/>
        </w:rPr>
        <w:sym w:font="Symbol" w:char="F02D"/>
      </w:r>
      <w:r w:rsidRPr="001B4023">
        <w:rPr>
          <w:iCs/>
          <w:sz w:val="28"/>
          <w:szCs w:val="28"/>
        </w:rPr>
        <w:t>закрытая</w:t>
      </w:r>
    </w:p>
    <w:p w14:paraId="588F1BAC" w14:textId="77777777" w:rsidR="00C30CB9" w:rsidRPr="001B4023" w:rsidRDefault="00C30CB9" w:rsidP="00A53E40">
      <w:pPr>
        <w:pStyle w:val="style1"/>
        <w:spacing w:before="0" w:beforeAutospacing="0" w:after="0" w:afterAutospacing="0"/>
        <w:textAlignment w:val="baseline"/>
        <w:rPr>
          <w:iCs/>
          <w:sz w:val="28"/>
          <w:szCs w:val="28"/>
        </w:rPr>
      </w:pPr>
      <w:r w:rsidRPr="001B4023">
        <w:rPr>
          <w:iCs/>
          <w:sz w:val="28"/>
          <w:szCs w:val="28"/>
        </w:rPr>
        <w:t xml:space="preserve">2. Способ регулирования </w:t>
      </w:r>
      <w:r w:rsidRPr="001B4023">
        <w:rPr>
          <w:iCs/>
          <w:sz w:val="28"/>
          <w:szCs w:val="28"/>
        </w:rPr>
        <w:sym w:font="Symbol" w:char="F02D"/>
      </w:r>
      <w:r w:rsidRPr="001B4023">
        <w:rPr>
          <w:iCs/>
          <w:sz w:val="28"/>
          <w:szCs w:val="28"/>
        </w:rPr>
        <w:t>количественный</w:t>
      </w:r>
    </w:p>
    <w:p w14:paraId="05256FB4" w14:textId="77777777" w:rsidR="00C30CB9" w:rsidRPr="001B4023" w:rsidRDefault="00C30CB9" w:rsidP="00A53E40">
      <w:pPr>
        <w:tabs>
          <w:tab w:val="left" w:pos="1347"/>
        </w:tabs>
        <w:spacing w:after="0" w:line="240" w:lineRule="auto"/>
        <w:rPr>
          <w:b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3. Общая площадь жилого здания на одного жителя  </w:t>
      </w:r>
      <w:r w:rsidRPr="001B4023">
        <w:rPr>
          <w:iCs/>
          <w:sz w:val="36"/>
          <w:szCs w:val="36"/>
          <w:bdr w:val="none" w:sz="0" w:space="0" w:color="auto" w:frame="1"/>
          <w:shd w:val="clear" w:color="auto" w:fill="FFFFFF"/>
        </w:rPr>
        <w:sym w:font="Symbol" w:char="F0A6"/>
      </w:r>
      <w:r w:rsidRPr="001B4023">
        <w:rPr>
          <w:iCs/>
          <w:sz w:val="36"/>
          <w:szCs w:val="36"/>
          <w:bdr w:val="none" w:sz="0" w:space="0" w:color="auto" w:frame="1"/>
          <w:shd w:val="clear" w:color="auto" w:fill="FFFFFF"/>
          <w:vertAlign w:val="subscript"/>
        </w:rPr>
        <w:t>общ.</w:t>
      </w:r>
      <w:r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</w:rPr>
        <w:t xml:space="preserve"> </w:t>
      </w: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= 18 м</w:t>
      </w: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  <w:vertAlign w:val="superscript"/>
        </w:rPr>
        <w:t>2</w:t>
      </w: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/чел. </w:t>
      </w:r>
    </w:p>
    <w:p w14:paraId="77F0460D" w14:textId="77777777" w:rsidR="00161EC6" w:rsidRDefault="00C30CB9" w:rsidP="00A53E40">
      <w:pPr>
        <w:tabs>
          <w:tab w:val="left" w:pos="1347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</w:pPr>
      <w:r w:rsidRPr="001B4023">
        <w:rPr>
          <w:iCs/>
          <w:sz w:val="28"/>
          <w:szCs w:val="28"/>
          <w:shd w:val="clear" w:color="auto" w:fill="FFFFFF"/>
        </w:rPr>
        <w:t xml:space="preserve">4. </w:t>
      </w: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Укрупненный показатель максимального теплового потока на отопление </w:t>
      </w:r>
    </w:p>
    <w:p w14:paraId="083AF42E" w14:textId="64FDCEB8" w:rsidR="00C30CB9" w:rsidRPr="001B4023" w:rsidRDefault="00C30CB9" w:rsidP="00A53E40">
      <w:pPr>
        <w:tabs>
          <w:tab w:val="left" w:pos="1347"/>
        </w:tabs>
        <w:spacing w:after="0" w:line="240" w:lineRule="auto"/>
        <w:rPr>
          <w:iCs/>
          <w:sz w:val="28"/>
          <w:szCs w:val="28"/>
          <w:shd w:val="clear" w:color="auto" w:fill="FFFFFF"/>
        </w:rPr>
      </w:pP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1 м</w:t>
      </w:r>
      <w:r w:rsidRPr="001B4023">
        <w:rPr>
          <w:rFonts w:ascii="Times New Roman CYR" w:hAnsi="Times New Roman CYR" w:cs="Times New Roman CYR"/>
          <w:sz w:val="36"/>
          <w:szCs w:val="36"/>
          <w:bdr w:val="none" w:sz="0" w:space="0" w:color="auto" w:frame="1"/>
          <w:vertAlign w:val="superscript"/>
        </w:rPr>
        <w:t>2</w:t>
      </w: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 общей площади жилых </w:t>
      </w:r>
      <w:r w:rsidR="00E714FA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 </w:t>
      </w:r>
      <w:r w:rsidRPr="001B4023">
        <w:rPr>
          <w:iCs/>
          <w:sz w:val="28"/>
          <w:szCs w:val="28"/>
          <w:shd w:val="clear" w:color="auto" w:fill="FFFFFF"/>
        </w:rPr>
        <w:t>q</w:t>
      </w:r>
      <w:r w:rsidRPr="001B4023">
        <w:rPr>
          <w:iCs/>
          <w:sz w:val="36"/>
          <w:szCs w:val="36"/>
          <w:shd w:val="clear" w:color="auto" w:fill="FFFFFF"/>
          <w:vertAlign w:val="subscript"/>
        </w:rPr>
        <w:t>0</w:t>
      </w:r>
      <w:r w:rsidR="001B79AF" w:rsidRPr="001B4023">
        <w:rPr>
          <w:iCs/>
          <w:sz w:val="28"/>
          <w:szCs w:val="28"/>
          <w:shd w:val="clear" w:color="auto" w:fill="FFFFFF"/>
        </w:rPr>
        <w:t xml:space="preserve">, </w:t>
      </w:r>
      <w:r w:rsidRPr="001B4023">
        <w:rPr>
          <w:iCs/>
          <w:sz w:val="28"/>
          <w:szCs w:val="28"/>
          <w:shd w:val="clear" w:color="auto" w:fill="FFFFFF"/>
        </w:rPr>
        <w:t>Вт/м</w:t>
      </w:r>
      <w:r w:rsidRPr="001B4023">
        <w:rPr>
          <w:iCs/>
          <w:sz w:val="36"/>
          <w:szCs w:val="36"/>
          <w:shd w:val="clear" w:color="auto" w:fill="FFFFFF"/>
          <w:vertAlign w:val="superscript"/>
        </w:rPr>
        <w:t>2</w:t>
      </w:r>
      <w:r w:rsidR="00E714FA" w:rsidRPr="001B4023">
        <w:rPr>
          <w:iCs/>
          <w:sz w:val="36"/>
          <w:szCs w:val="36"/>
          <w:shd w:val="clear" w:color="auto" w:fill="FFFFFF"/>
        </w:rPr>
        <w:t>.</w:t>
      </w:r>
      <w:r w:rsidRPr="001B4023">
        <w:rPr>
          <w:iCs/>
          <w:sz w:val="28"/>
          <w:szCs w:val="28"/>
          <w:shd w:val="clear" w:color="auto" w:fill="FFFFFF"/>
        </w:rPr>
        <w:t xml:space="preserve">  </w:t>
      </w:r>
    </w:p>
    <w:p w14:paraId="58B64D7E" w14:textId="77777777" w:rsidR="00C30CB9" w:rsidRPr="001B4023" w:rsidRDefault="00C30CB9" w:rsidP="00A53E40">
      <w:pPr>
        <w:tabs>
          <w:tab w:val="left" w:pos="1347"/>
        </w:tabs>
        <w:spacing w:after="0" w:line="240" w:lineRule="auto"/>
        <w:rPr>
          <w:rFonts w:ascii="Arial" w:hAnsi="Arial" w:cs="Arial"/>
          <w:sz w:val="28"/>
          <w:szCs w:val="28"/>
          <w:bdr w:val="none" w:sz="0" w:space="0" w:color="auto" w:frame="1"/>
        </w:rPr>
      </w:pP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5. Средняя за отопительный период норма расхода горячей в</w:t>
      </w:r>
      <w:r w:rsidR="001B79AF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оды на одного жителя в сутки  </w:t>
      </w:r>
      <w:r w:rsidR="00E714FA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 </w:t>
      </w:r>
      <w:r w:rsidR="001B79AF"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 xml:space="preserve">а, </w:t>
      </w:r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л/</w:t>
      </w:r>
      <w:proofErr w:type="spellStart"/>
      <w:r w:rsidRPr="001B4023">
        <w:rPr>
          <w:rFonts w:ascii="Times New Roman CYR" w:hAnsi="Times New Roman CYR" w:cs="Times New Roman CYR"/>
          <w:sz w:val="28"/>
          <w:szCs w:val="28"/>
          <w:bdr w:val="none" w:sz="0" w:space="0" w:color="auto" w:frame="1"/>
        </w:rPr>
        <w:t>сут</w:t>
      </w:r>
      <w:proofErr w:type="spellEnd"/>
      <w:r w:rsidRPr="001B4023">
        <w:rPr>
          <w:rFonts w:ascii="Arial" w:hAnsi="Arial" w:cs="Arial"/>
          <w:sz w:val="28"/>
          <w:szCs w:val="28"/>
          <w:bdr w:val="none" w:sz="0" w:space="0" w:color="auto" w:frame="1"/>
        </w:rPr>
        <w:t>.</w:t>
      </w:r>
    </w:p>
    <w:p w14:paraId="64C7D13C" w14:textId="77777777" w:rsidR="00C30CB9" w:rsidRPr="001B4023" w:rsidRDefault="00C30CB9" w:rsidP="00A53E40">
      <w:pPr>
        <w:tabs>
          <w:tab w:val="left" w:pos="1347"/>
        </w:tabs>
        <w:spacing w:after="0" w:line="240" w:lineRule="auto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6. Укрупненный показатель теплового потока на горячее водоснабжение </w:t>
      </w:r>
      <w:r w:rsidR="002750A7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="002750A7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q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  <w:vertAlign w:val="subscript"/>
        </w:rPr>
        <w:t>h</w:t>
      </w:r>
      <w:proofErr w:type="spellEnd"/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, 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Вт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.</w:t>
      </w:r>
    </w:p>
    <w:p w14:paraId="60B2CB4E" w14:textId="72B63EDE" w:rsidR="00C30CB9" w:rsidRPr="001B4023" w:rsidRDefault="00C30CB9" w:rsidP="00CE2BED">
      <w:pPr>
        <w:tabs>
          <w:tab w:val="left" w:pos="1347"/>
        </w:tabs>
        <w:spacing w:after="0" w:line="240" w:lineRule="auto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7. Расчетная температура наружного воздуха для проектирования систем отопления  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t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  <w:vertAlign w:val="subscript"/>
        </w:rPr>
        <w:t>про</w:t>
      </w:r>
      <w:proofErr w:type="spellEnd"/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  <w:vertAlign w:val="subscript"/>
        </w:rPr>
        <w:t xml:space="preserve"> </w:t>
      </w:r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, </w:t>
      </w:r>
      <w:r w:rsidR="00BC1DB7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°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С .</w:t>
      </w:r>
    </w:p>
    <w:p w14:paraId="462E4760" w14:textId="35811B15" w:rsidR="00C30CB9" w:rsidRPr="001B4023" w:rsidRDefault="00C30CB9" w:rsidP="00CE2BED">
      <w:pPr>
        <w:tabs>
          <w:tab w:val="left" w:pos="1347"/>
        </w:tabs>
        <w:spacing w:after="0" w:line="240" w:lineRule="auto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8. </w:t>
      </w:r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Р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асчетная температура наружного воздуха для вентиляции</w:t>
      </w:r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t</w:t>
      </w:r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  <w:vertAlign w:val="subscript"/>
        </w:rPr>
        <w:t>нрV</w:t>
      </w:r>
      <w:proofErr w:type="spellEnd"/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, </w:t>
      </w:r>
      <w:r w:rsidR="00BC1DB7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°</w:t>
      </w:r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С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. </w:t>
      </w:r>
    </w:p>
    <w:p w14:paraId="7875181F" w14:textId="77777777" w:rsidR="00C30CB9" w:rsidRPr="001B4023" w:rsidRDefault="00C30CB9" w:rsidP="00CE2BED">
      <w:pPr>
        <w:tabs>
          <w:tab w:val="left" w:pos="1347"/>
        </w:tabs>
        <w:spacing w:after="0" w:line="240" w:lineRule="auto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lastRenderedPageBreak/>
        <w:t>9. Плотность населения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Р,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чел./га</w:t>
      </w:r>
      <w:r w:rsidR="002750A7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.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</w:p>
    <w:p w14:paraId="3F2B4CD5" w14:textId="77777777" w:rsidR="00C30CB9" w:rsidRPr="001B4023" w:rsidRDefault="00C30CB9" w:rsidP="00CE2BED">
      <w:pPr>
        <w:tabs>
          <w:tab w:val="left" w:pos="1347"/>
        </w:tabs>
        <w:spacing w:after="0" w:line="240" w:lineRule="auto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10. Процентное содержание зданий до 1985г постройки 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З1</w:t>
      </w:r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,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%</w:t>
      </w:r>
    </w:p>
    <w:p w14:paraId="7B2F4CAF" w14:textId="77777777" w:rsidR="00C30CB9" w:rsidRPr="001B4023" w:rsidRDefault="00C30CB9" w:rsidP="00CE2BED">
      <w:pPr>
        <w:tabs>
          <w:tab w:val="left" w:pos="1347"/>
        </w:tabs>
        <w:spacing w:after="0" w:line="240" w:lineRule="auto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после 1985г постройки 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З2</w:t>
      </w:r>
      <w:r w:rsidR="001B79AF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,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%. </w:t>
      </w:r>
    </w:p>
    <w:p w14:paraId="609DD673" w14:textId="77777777" w:rsidR="00C30CB9" w:rsidRPr="001B4023" w:rsidRDefault="00C30CB9" w:rsidP="00A53E40">
      <w:pPr>
        <w:tabs>
          <w:tab w:val="left" w:pos="1347"/>
        </w:tabs>
        <w:spacing w:after="0" w:line="240" w:lineRule="auto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11. Доля зданий до 1985 г постройки с использованием энергосберегающих материалов, а также при отсутствии таковых 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Д1. </w:t>
      </w:r>
      <w:r w:rsidR="00CE2BED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Доля зданий   постройки позже 1985г с учетом использования новых типовых проектов </w:t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sym w:font="Symbol" w:char="F02D"/>
      </w:r>
      <w:r w:rsidR="00E714FA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Д2. </w:t>
      </w:r>
    </w:p>
    <w:p w14:paraId="2238E3CE" w14:textId="77777777" w:rsidR="00CE2BED" w:rsidRPr="001B4023" w:rsidRDefault="00CE2BED" w:rsidP="00CE2BED">
      <w:pPr>
        <w:tabs>
          <w:tab w:val="left" w:pos="1347"/>
        </w:tabs>
        <w:spacing w:after="0" w:line="240" w:lineRule="auto"/>
        <w:ind w:firstLine="851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Для построения годового графика теплового потребления по месяцам воспользоваться таблицей 2.</w:t>
      </w:r>
    </w:p>
    <w:p w14:paraId="7B880A22" w14:textId="77777777" w:rsidR="00C30CB9" w:rsidRPr="001B4023" w:rsidRDefault="00C30CB9" w:rsidP="00CE2BED">
      <w:pPr>
        <w:tabs>
          <w:tab w:val="left" w:pos="1347"/>
        </w:tabs>
        <w:spacing w:after="0" w:line="240" w:lineRule="auto"/>
        <w:ind w:firstLine="851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Численные значения исходных данных на контрольную работу выб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и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раются обучающимся</w:t>
      </w:r>
      <w:r w:rsidR="00C20E25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в соответствии с </w:t>
      </w:r>
      <w:r w:rsidR="00C20E25"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порядковым номером в журнале</w:t>
      </w:r>
      <w:r w:rsidRPr="001B4023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по таблицам 1, 2 и 3 приложения А.</w:t>
      </w:r>
    </w:p>
    <w:p w14:paraId="2CF9B250" w14:textId="77777777" w:rsidR="009C56B2" w:rsidRPr="001B4023" w:rsidRDefault="009C56B2" w:rsidP="00C30CB9">
      <w:pPr>
        <w:spacing w:after="0" w:line="240" w:lineRule="auto"/>
        <w:ind w:left="426"/>
        <w:rPr>
          <w:sz w:val="28"/>
          <w:szCs w:val="28"/>
        </w:rPr>
      </w:pPr>
    </w:p>
    <w:p w14:paraId="6491C50F" w14:textId="79D7BD26" w:rsidR="004D1E29" w:rsidRPr="001B4023" w:rsidRDefault="00DC36BC" w:rsidP="00890776">
      <w:pPr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_Toc483295757"/>
      <w:bookmarkStart w:id="19" w:name="_Toc117238595"/>
      <w:r w:rsidRPr="001B4023">
        <w:rPr>
          <w:rFonts w:ascii="Times New Roman" w:hAnsi="Times New Roman" w:cs="Times New Roman"/>
          <w:b/>
          <w:bCs/>
          <w:sz w:val="28"/>
          <w:szCs w:val="28"/>
        </w:rPr>
        <w:t xml:space="preserve">6 СТРУКТУРА КУРСОВОЙ </w:t>
      </w:r>
      <w:bookmarkEnd w:id="18"/>
      <w:r w:rsidRPr="001B4023">
        <w:rPr>
          <w:rFonts w:ascii="Times New Roman" w:hAnsi="Times New Roman" w:cs="Times New Roman"/>
          <w:b/>
          <w:bCs/>
          <w:sz w:val="28"/>
          <w:szCs w:val="28"/>
        </w:rPr>
        <w:t>РАБОТЫ</w:t>
      </w:r>
      <w:bookmarkEnd w:id="19"/>
    </w:p>
    <w:p w14:paraId="4741C530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1369C20" w14:textId="0C185B7E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t>Содержание курсово</w:t>
      </w:r>
      <w:r w:rsidR="00AA4CDE" w:rsidRPr="001B4023">
        <w:rPr>
          <w:rFonts w:eastAsiaTheme="minorEastAsia"/>
          <w:sz w:val="28"/>
          <w:szCs w:val="28"/>
        </w:rPr>
        <w:t>й</w:t>
      </w:r>
      <w:r w:rsidRPr="001B4023">
        <w:rPr>
          <w:rFonts w:eastAsiaTheme="minorEastAsia"/>
          <w:sz w:val="28"/>
          <w:szCs w:val="28"/>
        </w:rPr>
        <w:t xml:space="preserve"> </w:t>
      </w:r>
      <w:r w:rsidR="00AA4CDE" w:rsidRPr="001B4023">
        <w:rPr>
          <w:rFonts w:eastAsiaTheme="minorEastAsia"/>
          <w:sz w:val="28"/>
          <w:szCs w:val="28"/>
        </w:rPr>
        <w:t>работы</w:t>
      </w:r>
      <w:r w:rsidRPr="001B4023">
        <w:rPr>
          <w:rFonts w:eastAsiaTheme="minorEastAsia"/>
          <w:sz w:val="28"/>
          <w:szCs w:val="28"/>
        </w:rPr>
        <w:t xml:space="preserve"> должно соответствовать </w:t>
      </w:r>
      <w:r w:rsidR="00AA4CDE" w:rsidRPr="001B4023">
        <w:rPr>
          <w:rFonts w:eastAsiaTheme="minorEastAsia"/>
          <w:sz w:val="28"/>
          <w:szCs w:val="28"/>
        </w:rPr>
        <w:t>индивидуальн</w:t>
      </w:r>
      <w:r w:rsidR="00AA4CDE" w:rsidRPr="001B4023">
        <w:rPr>
          <w:rFonts w:eastAsiaTheme="minorEastAsia"/>
          <w:sz w:val="28"/>
          <w:szCs w:val="28"/>
        </w:rPr>
        <w:t>о</w:t>
      </w:r>
      <w:r w:rsidR="00AA4CDE" w:rsidRPr="001B4023">
        <w:rPr>
          <w:rFonts w:eastAsiaTheme="minorEastAsia"/>
          <w:sz w:val="28"/>
          <w:szCs w:val="28"/>
        </w:rPr>
        <w:t xml:space="preserve">му </w:t>
      </w:r>
      <w:r w:rsidRPr="001B4023">
        <w:rPr>
          <w:rFonts w:eastAsiaTheme="minorEastAsia"/>
          <w:sz w:val="28"/>
          <w:szCs w:val="28"/>
        </w:rPr>
        <w:t>заданию на курсов</w:t>
      </w:r>
      <w:r w:rsidR="00AA4CDE" w:rsidRPr="001B4023">
        <w:rPr>
          <w:rFonts w:eastAsiaTheme="minorEastAsia"/>
          <w:sz w:val="28"/>
          <w:szCs w:val="28"/>
        </w:rPr>
        <w:t>ую</w:t>
      </w:r>
      <w:r w:rsidRPr="001B4023">
        <w:rPr>
          <w:rFonts w:eastAsiaTheme="minorEastAsia"/>
          <w:sz w:val="28"/>
          <w:szCs w:val="28"/>
        </w:rPr>
        <w:t xml:space="preserve"> </w:t>
      </w:r>
      <w:r w:rsidR="00AA4CDE" w:rsidRPr="001B4023">
        <w:rPr>
          <w:rFonts w:eastAsiaTheme="minorEastAsia"/>
          <w:sz w:val="28"/>
          <w:szCs w:val="28"/>
        </w:rPr>
        <w:t>работу</w:t>
      </w:r>
      <w:r w:rsidRPr="001B4023">
        <w:rPr>
          <w:rFonts w:eastAsiaTheme="minorEastAsia"/>
          <w:sz w:val="28"/>
          <w:szCs w:val="28"/>
        </w:rPr>
        <w:t xml:space="preserve">. </w:t>
      </w:r>
      <w:r w:rsidRPr="001B4023">
        <w:rPr>
          <w:rFonts w:eastAsiaTheme="minorEastAsia"/>
          <w:bCs/>
          <w:sz w:val="28"/>
          <w:szCs w:val="28"/>
        </w:rPr>
        <w:t>В структуре курсовой работы в обязател</w:t>
      </w:r>
      <w:r w:rsidRPr="001B4023">
        <w:rPr>
          <w:rFonts w:eastAsiaTheme="minorEastAsia"/>
          <w:bCs/>
          <w:sz w:val="28"/>
          <w:szCs w:val="28"/>
        </w:rPr>
        <w:t>ь</w:t>
      </w:r>
      <w:r w:rsidRPr="001B4023">
        <w:rPr>
          <w:rFonts w:eastAsiaTheme="minorEastAsia"/>
          <w:bCs/>
          <w:sz w:val="28"/>
          <w:szCs w:val="28"/>
        </w:rPr>
        <w:t>ном порядке должны быт</w:t>
      </w:r>
      <w:r w:rsidRPr="001B4023">
        <w:rPr>
          <w:rFonts w:eastAsiaTheme="minorEastAsia"/>
          <w:sz w:val="28"/>
          <w:szCs w:val="28"/>
        </w:rPr>
        <w:t>ь:</w:t>
      </w:r>
    </w:p>
    <w:p w14:paraId="671061B9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sym w:font="Symbol" w:char="F02D"/>
      </w:r>
      <w:r w:rsidRPr="001B4023">
        <w:rPr>
          <w:rFonts w:eastAsiaTheme="minorEastAsia"/>
          <w:sz w:val="28"/>
          <w:szCs w:val="28"/>
        </w:rPr>
        <w:t xml:space="preserve"> титульный лист;</w:t>
      </w:r>
    </w:p>
    <w:p w14:paraId="7A81D7D6" w14:textId="1D6ACE85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sym w:font="Symbol" w:char="F02D"/>
      </w:r>
      <w:r w:rsidRPr="001B4023">
        <w:rPr>
          <w:rFonts w:eastAsiaTheme="minorEastAsia"/>
          <w:sz w:val="28"/>
          <w:szCs w:val="28"/>
        </w:rPr>
        <w:t xml:space="preserve"> задание на курсов</w:t>
      </w:r>
      <w:r w:rsidR="00AA4CDE" w:rsidRPr="001B4023">
        <w:rPr>
          <w:rFonts w:eastAsiaTheme="minorEastAsia"/>
          <w:sz w:val="28"/>
          <w:szCs w:val="28"/>
        </w:rPr>
        <w:t>ую</w:t>
      </w:r>
      <w:r w:rsidRPr="001B4023">
        <w:rPr>
          <w:rFonts w:eastAsiaTheme="minorEastAsia"/>
          <w:sz w:val="28"/>
          <w:szCs w:val="28"/>
        </w:rPr>
        <w:t xml:space="preserve"> </w:t>
      </w:r>
      <w:r w:rsidR="00AA4CDE" w:rsidRPr="001B4023">
        <w:rPr>
          <w:rFonts w:eastAsiaTheme="minorEastAsia"/>
          <w:sz w:val="28"/>
          <w:szCs w:val="28"/>
        </w:rPr>
        <w:t>работу</w:t>
      </w:r>
      <w:r w:rsidRPr="001B4023">
        <w:rPr>
          <w:rFonts w:eastAsiaTheme="minorEastAsia"/>
          <w:sz w:val="28"/>
          <w:szCs w:val="28"/>
        </w:rPr>
        <w:t>;</w:t>
      </w:r>
    </w:p>
    <w:p w14:paraId="62422094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sym w:font="Symbol" w:char="F02D"/>
      </w:r>
      <w:r w:rsidRPr="001B4023">
        <w:rPr>
          <w:rFonts w:eastAsiaTheme="minorEastAsia"/>
          <w:sz w:val="28"/>
          <w:szCs w:val="28"/>
        </w:rPr>
        <w:t xml:space="preserve"> содержание;</w:t>
      </w:r>
    </w:p>
    <w:p w14:paraId="1DE8C714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sym w:font="Symbol" w:char="F02D"/>
      </w:r>
      <w:r w:rsidRPr="001B4023">
        <w:rPr>
          <w:rFonts w:eastAsiaTheme="minorEastAsia"/>
          <w:sz w:val="28"/>
          <w:szCs w:val="28"/>
        </w:rPr>
        <w:t xml:space="preserve"> введение;</w:t>
      </w:r>
    </w:p>
    <w:p w14:paraId="062A00AB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sym w:font="Symbol" w:char="F02D"/>
      </w:r>
      <w:r w:rsidRPr="001B4023">
        <w:rPr>
          <w:rFonts w:eastAsiaTheme="minorEastAsia"/>
          <w:sz w:val="28"/>
          <w:szCs w:val="28"/>
        </w:rPr>
        <w:t xml:space="preserve"> теоретическая часть;</w:t>
      </w:r>
    </w:p>
    <w:p w14:paraId="14684EA8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sym w:font="Symbol" w:char="F02D"/>
      </w:r>
      <w:r w:rsidRPr="001B4023">
        <w:rPr>
          <w:rFonts w:eastAsiaTheme="minorEastAsia"/>
          <w:sz w:val="28"/>
          <w:szCs w:val="28"/>
        </w:rPr>
        <w:t xml:space="preserve"> расчетная часть;</w:t>
      </w:r>
    </w:p>
    <w:p w14:paraId="009E2ECB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sym w:font="Symbol" w:char="F02D"/>
      </w:r>
      <w:r w:rsidRPr="001B4023">
        <w:rPr>
          <w:rFonts w:eastAsiaTheme="minorEastAsia"/>
          <w:sz w:val="28"/>
          <w:szCs w:val="28"/>
        </w:rPr>
        <w:t xml:space="preserve"> выводы;</w:t>
      </w:r>
    </w:p>
    <w:p w14:paraId="4F75D838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sym w:font="Symbol" w:char="F02D"/>
      </w:r>
      <w:r w:rsidRPr="001B4023">
        <w:rPr>
          <w:rFonts w:eastAsiaTheme="minorEastAsia"/>
          <w:sz w:val="28"/>
          <w:szCs w:val="28"/>
        </w:rPr>
        <w:t xml:space="preserve"> список используемой литературы;</w:t>
      </w:r>
    </w:p>
    <w:p w14:paraId="254BA2B8" w14:textId="149266FD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t xml:space="preserve">Титульный лист является первой страницей </w:t>
      </w:r>
      <w:bookmarkStart w:id="20" w:name="_Hlk83559557"/>
      <w:r w:rsidRPr="001B4023">
        <w:rPr>
          <w:rFonts w:eastAsiaTheme="minorEastAsia"/>
          <w:sz w:val="28"/>
          <w:szCs w:val="28"/>
        </w:rPr>
        <w:t>курсово</w:t>
      </w:r>
      <w:r w:rsidR="0070007E" w:rsidRPr="001B4023">
        <w:rPr>
          <w:rFonts w:eastAsiaTheme="minorEastAsia"/>
          <w:sz w:val="28"/>
          <w:szCs w:val="28"/>
        </w:rPr>
        <w:t>й</w:t>
      </w:r>
      <w:r w:rsidRPr="001B4023">
        <w:rPr>
          <w:rFonts w:eastAsiaTheme="minorEastAsia"/>
          <w:sz w:val="28"/>
          <w:szCs w:val="28"/>
        </w:rPr>
        <w:t xml:space="preserve"> </w:t>
      </w:r>
      <w:r w:rsidR="0070007E" w:rsidRPr="001B4023">
        <w:rPr>
          <w:rFonts w:eastAsiaTheme="minorEastAsia"/>
          <w:sz w:val="28"/>
          <w:szCs w:val="28"/>
        </w:rPr>
        <w:t>работы</w:t>
      </w:r>
      <w:r w:rsidRPr="001B4023">
        <w:rPr>
          <w:rFonts w:eastAsiaTheme="minorEastAsia"/>
          <w:sz w:val="28"/>
          <w:szCs w:val="28"/>
        </w:rPr>
        <w:t xml:space="preserve"> </w:t>
      </w:r>
      <w:bookmarkEnd w:id="20"/>
      <w:r w:rsidRPr="001B4023">
        <w:rPr>
          <w:rFonts w:eastAsiaTheme="minorEastAsia"/>
          <w:sz w:val="28"/>
          <w:szCs w:val="28"/>
        </w:rPr>
        <w:t>(прил</w:t>
      </w:r>
      <w:r w:rsidRPr="001B4023">
        <w:rPr>
          <w:rFonts w:eastAsiaTheme="minorEastAsia"/>
          <w:sz w:val="28"/>
          <w:szCs w:val="28"/>
        </w:rPr>
        <w:t>о</w:t>
      </w:r>
      <w:r w:rsidRPr="001B4023">
        <w:rPr>
          <w:rFonts w:eastAsiaTheme="minorEastAsia"/>
          <w:sz w:val="28"/>
          <w:szCs w:val="28"/>
        </w:rPr>
        <w:t xml:space="preserve">жение </w:t>
      </w:r>
      <w:r w:rsidR="00AA4CDE" w:rsidRPr="001B4023">
        <w:rPr>
          <w:rFonts w:eastAsiaTheme="minorEastAsia"/>
          <w:sz w:val="28"/>
          <w:szCs w:val="28"/>
        </w:rPr>
        <w:t>Б)</w:t>
      </w:r>
      <w:r w:rsidRPr="001B4023">
        <w:rPr>
          <w:rFonts w:eastAsiaTheme="minorEastAsia"/>
          <w:sz w:val="28"/>
          <w:szCs w:val="28"/>
        </w:rPr>
        <w:t xml:space="preserve"> Переносы слов в надписях титульного листа не допускаются. </w:t>
      </w:r>
    </w:p>
    <w:p w14:paraId="61AE422F" w14:textId="3F266DF5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t xml:space="preserve">Содержание </w:t>
      </w:r>
      <w:r w:rsidR="0070007E" w:rsidRPr="001B4023">
        <w:rPr>
          <w:rFonts w:eastAsiaTheme="minorEastAsia"/>
          <w:sz w:val="28"/>
          <w:szCs w:val="28"/>
        </w:rPr>
        <w:t xml:space="preserve">курсовой работы </w:t>
      </w:r>
      <w:r w:rsidRPr="001B4023">
        <w:rPr>
          <w:rFonts w:eastAsiaTheme="minorEastAsia"/>
          <w:sz w:val="28"/>
          <w:szCs w:val="28"/>
        </w:rPr>
        <w:t xml:space="preserve">включает введение, наименование всех разделов, подразделов, пунктов (если они имеют наименование), выводы, список использованной литературы и приложений. В содержание включают все разделы </w:t>
      </w:r>
      <w:r w:rsidR="0070007E" w:rsidRPr="001B4023">
        <w:rPr>
          <w:rFonts w:eastAsiaTheme="minorEastAsia"/>
          <w:sz w:val="28"/>
          <w:szCs w:val="28"/>
        </w:rPr>
        <w:t>курсовой работы</w:t>
      </w:r>
      <w:r w:rsidRPr="001B4023">
        <w:rPr>
          <w:rFonts w:eastAsiaTheme="minorEastAsia"/>
          <w:sz w:val="28"/>
          <w:szCs w:val="28"/>
        </w:rPr>
        <w:t xml:space="preserve"> в той же последовательности, которая принята в тексте. В содержании не допускается сокращать или видоизменять заголо</w:t>
      </w:r>
      <w:r w:rsidRPr="001B4023">
        <w:rPr>
          <w:rFonts w:eastAsiaTheme="minorEastAsia"/>
          <w:sz w:val="28"/>
          <w:szCs w:val="28"/>
        </w:rPr>
        <w:t>в</w:t>
      </w:r>
      <w:r w:rsidRPr="001B4023">
        <w:rPr>
          <w:rFonts w:eastAsiaTheme="minorEastAsia"/>
          <w:sz w:val="28"/>
          <w:szCs w:val="28"/>
        </w:rPr>
        <w:t xml:space="preserve">ки. После заголовков содержания точку не ставят. Над колонкой номеров страниц «стр.» не пишут. </w:t>
      </w:r>
      <w:r w:rsidRPr="001B4023">
        <w:rPr>
          <w:sz w:val="28"/>
          <w:szCs w:val="28"/>
        </w:rPr>
        <w:t>Пример оформления содержания приведен в пр</w:t>
      </w:r>
      <w:r w:rsidRPr="001B4023">
        <w:rPr>
          <w:sz w:val="28"/>
          <w:szCs w:val="28"/>
        </w:rPr>
        <w:t>и</w:t>
      </w:r>
      <w:r w:rsidRPr="001B4023">
        <w:rPr>
          <w:sz w:val="28"/>
          <w:szCs w:val="28"/>
        </w:rPr>
        <w:t xml:space="preserve">ложении </w:t>
      </w:r>
      <w:r w:rsidR="0070007E" w:rsidRPr="001B4023">
        <w:rPr>
          <w:sz w:val="28"/>
          <w:szCs w:val="28"/>
        </w:rPr>
        <w:t>В</w:t>
      </w:r>
      <w:r w:rsidRPr="001B4023">
        <w:rPr>
          <w:sz w:val="28"/>
          <w:szCs w:val="28"/>
        </w:rPr>
        <w:t>.</w:t>
      </w:r>
    </w:p>
    <w:p w14:paraId="752E0101" w14:textId="57BC5F6D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t xml:space="preserve">Введение – это вступительная часть </w:t>
      </w:r>
      <w:r w:rsidR="0070007E" w:rsidRPr="001B4023">
        <w:rPr>
          <w:rFonts w:eastAsiaTheme="minorEastAsia"/>
          <w:sz w:val="28"/>
          <w:szCs w:val="28"/>
        </w:rPr>
        <w:t>курсовой работы</w:t>
      </w:r>
      <w:r w:rsidR="00161EC6">
        <w:rPr>
          <w:rFonts w:eastAsiaTheme="minorEastAsia"/>
          <w:sz w:val="28"/>
          <w:szCs w:val="28"/>
        </w:rPr>
        <w:t>,</w:t>
      </w:r>
      <w:r w:rsidR="0070007E" w:rsidRPr="001B4023">
        <w:rPr>
          <w:rFonts w:eastAsiaTheme="minorEastAsia"/>
          <w:sz w:val="28"/>
          <w:szCs w:val="28"/>
        </w:rPr>
        <w:t xml:space="preserve"> </w:t>
      </w:r>
      <w:r w:rsidRPr="001B4023">
        <w:rPr>
          <w:rFonts w:eastAsiaTheme="minorEastAsia"/>
          <w:sz w:val="28"/>
          <w:szCs w:val="28"/>
        </w:rPr>
        <w:t xml:space="preserve">в которой </w:t>
      </w:r>
      <w:r w:rsidRPr="001B4023">
        <w:rPr>
          <w:sz w:val="28"/>
          <w:szCs w:val="28"/>
        </w:rPr>
        <w:t>указ</w:t>
      </w:r>
      <w:r w:rsidRPr="001B4023">
        <w:rPr>
          <w:sz w:val="28"/>
          <w:szCs w:val="28"/>
        </w:rPr>
        <w:t>ы</w:t>
      </w:r>
      <w:r w:rsidRPr="001B4023">
        <w:rPr>
          <w:sz w:val="28"/>
          <w:szCs w:val="28"/>
        </w:rPr>
        <w:t xml:space="preserve">ваются цели и задачи </w:t>
      </w:r>
      <w:r w:rsidR="00F623C9" w:rsidRPr="001B4023">
        <w:rPr>
          <w:rFonts w:eastAsiaTheme="minorEastAsia"/>
          <w:sz w:val="28"/>
          <w:szCs w:val="28"/>
        </w:rPr>
        <w:t>курсовой работы</w:t>
      </w:r>
      <w:r w:rsidRPr="001B4023">
        <w:rPr>
          <w:sz w:val="28"/>
          <w:szCs w:val="28"/>
        </w:rPr>
        <w:t>.</w:t>
      </w:r>
    </w:p>
    <w:p w14:paraId="00E96DD7" w14:textId="6720A114" w:rsidR="004D1E29" w:rsidRPr="001B4023" w:rsidRDefault="004D1E29" w:rsidP="003C46EA">
      <w:pPr>
        <w:spacing w:after="0" w:line="234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 xml:space="preserve">Теоретическая часть включает подробное описание </w:t>
      </w:r>
      <w:r w:rsidR="00F623C9" w:rsidRPr="001B4023">
        <w:rPr>
          <w:rFonts w:ascii="Times New Roman" w:hAnsi="Times New Roman" w:cs="Times New Roman"/>
          <w:sz w:val="28"/>
          <w:szCs w:val="28"/>
        </w:rPr>
        <w:t>системы отопл</w:t>
      </w:r>
      <w:r w:rsidR="00F623C9" w:rsidRPr="001B4023">
        <w:rPr>
          <w:rFonts w:ascii="Times New Roman" w:hAnsi="Times New Roman" w:cs="Times New Roman"/>
          <w:sz w:val="28"/>
          <w:szCs w:val="28"/>
        </w:rPr>
        <w:t>е</w:t>
      </w:r>
      <w:r w:rsidR="00F623C9" w:rsidRPr="001B4023">
        <w:rPr>
          <w:rFonts w:ascii="Times New Roman" w:hAnsi="Times New Roman" w:cs="Times New Roman"/>
          <w:sz w:val="28"/>
          <w:szCs w:val="28"/>
        </w:rPr>
        <w:t>ния, вентиляции и горячего  водоснабжения жилого района и промышленн</w:t>
      </w:r>
      <w:r w:rsidR="00F623C9" w:rsidRPr="001B4023">
        <w:rPr>
          <w:rFonts w:ascii="Times New Roman" w:hAnsi="Times New Roman" w:cs="Times New Roman"/>
          <w:sz w:val="28"/>
          <w:szCs w:val="28"/>
        </w:rPr>
        <w:t>о</w:t>
      </w:r>
      <w:r w:rsidR="00F623C9" w:rsidRPr="001B4023">
        <w:rPr>
          <w:rFonts w:ascii="Times New Roman" w:hAnsi="Times New Roman" w:cs="Times New Roman"/>
          <w:sz w:val="28"/>
          <w:szCs w:val="28"/>
        </w:rPr>
        <w:t xml:space="preserve">го предприятия </w:t>
      </w:r>
      <w:r w:rsidRPr="001B4023">
        <w:rPr>
          <w:rFonts w:ascii="Times New Roman" w:hAnsi="Times New Roman" w:cs="Times New Roman"/>
          <w:sz w:val="28"/>
          <w:szCs w:val="28"/>
        </w:rPr>
        <w:t>на основе изучения специальных литературных и электро</w:t>
      </w:r>
      <w:r w:rsidRPr="001B4023">
        <w:rPr>
          <w:rFonts w:ascii="Times New Roman" w:hAnsi="Times New Roman" w:cs="Times New Roman"/>
          <w:sz w:val="28"/>
          <w:szCs w:val="28"/>
        </w:rPr>
        <w:t>н</w:t>
      </w:r>
      <w:r w:rsidRPr="001B4023">
        <w:rPr>
          <w:rFonts w:ascii="Times New Roman" w:hAnsi="Times New Roman" w:cs="Times New Roman"/>
          <w:sz w:val="28"/>
          <w:szCs w:val="28"/>
        </w:rPr>
        <w:t>ных источников информации.</w:t>
      </w:r>
    </w:p>
    <w:p w14:paraId="162788EE" w14:textId="77777777" w:rsidR="004D1E29" w:rsidRPr="001B4023" w:rsidRDefault="004D1E29" w:rsidP="004D1E29">
      <w:pPr>
        <w:tabs>
          <w:tab w:val="left" w:pos="20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>Заключение  должно содержать краткие выводы по  результатам пров</w:t>
      </w:r>
      <w:r w:rsidRPr="001B4023">
        <w:rPr>
          <w:rFonts w:ascii="Times New Roman" w:hAnsi="Times New Roman" w:cs="Times New Roman"/>
          <w:sz w:val="28"/>
          <w:szCs w:val="28"/>
        </w:rPr>
        <w:t>е</w:t>
      </w:r>
      <w:r w:rsidRPr="001B4023">
        <w:rPr>
          <w:rFonts w:ascii="Times New Roman" w:hAnsi="Times New Roman" w:cs="Times New Roman"/>
          <w:sz w:val="28"/>
          <w:szCs w:val="28"/>
        </w:rPr>
        <w:t xml:space="preserve">денных расчетов. </w:t>
      </w:r>
    </w:p>
    <w:p w14:paraId="05BCD24E" w14:textId="77777777" w:rsidR="004D1E29" w:rsidRPr="001B4023" w:rsidRDefault="004D1E29" w:rsidP="004D1E29">
      <w:pPr>
        <w:tabs>
          <w:tab w:val="left" w:pos="20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 оформляется в соответствии с ДП СМК 4.2.3-3.0-2009 /1/. Сведения об источниках следует располагать в п</w:t>
      </w:r>
      <w:r w:rsidRPr="001B4023">
        <w:rPr>
          <w:rFonts w:ascii="Times New Roman" w:hAnsi="Times New Roman" w:cs="Times New Roman"/>
          <w:sz w:val="28"/>
          <w:szCs w:val="28"/>
        </w:rPr>
        <w:t>о</w:t>
      </w:r>
      <w:r w:rsidRPr="001B4023">
        <w:rPr>
          <w:rFonts w:ascii="Times New Roman" w:hAnsi="Times New Roman" w:cs="Times New Roman"/>
          <w:sz w:val="28"/>
          <w:szCs w:val="28"/>
        </w:rPr>
        <w:t>рядке появления ссылок в тексте пояснительной записки и нумеровать ара</w:t>
      </w:r>
      <w:r w:rsidRPr="001B4023">
        <w:rPr>
          <w:rFonts w:ascii="Times New Roman" w:hAnsi="Times New Roman" w:cs="Times New Roman"/>
          <w:sz w:val="28"/>
          <w:szCs w:val="28"/>
        </w:rPr>
        <w:t>б</w:t>
      </w:r>
      <w:r w:rsidRPr="001B4023">
        <w:rPr>
          <w:rFonts w:ascii="Times New Roman" w:hAnsi="Times New Roman" w:cs="Times New Roman"/>
          <w:sz w:val="28"/>
          <w:szCs w:val="28"/>
        </w:rPr>
        <w:t>скими цифрами. В тексте работы номер источника дается в квадратных или в прямых наклонных скобках. Иностранные источники даются в оригинальной транскрипции.</w:t>
      </w:r>
    </w:p>
    <w:p w14:paraId="37DCB006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bCs/>
          <w:sz w:val="28"/>
          <w:szCs w:val="28"/>
        </w:rPr>
      </w:pPr>
      <w:r w:rsidRPr="001B4023">
        <w:rPr>
          <w:rFonts w:eastAsiaTheme="minorEastAsia"/>
          <w:sz w:val="28"/>
          <w:szCs w:val="28"/>
        </w:rPr>
        <w:t>В Приложение рекомендуется включать вспомогательные материалы по рассматриваемой теме.</w:t>
      </w:r>
      <w:r w:rsidRPr="001B4023">
        <w:rPr>
          <w:rFonts w:eastAsiaTheme="minorEastAsia"/>
          <w:bCs/>
          <w:sz w:val="28"/>
          <w:szCs w:val="28"/>
        </w:rPr>
        <w:t xml:space="preserve"> </w:t>
      </w:r>
    </w:p>
    <w:p w14:paraId="2859A26C" w14:textId="77777777" w:rsidR="004D1E29" w:rsidRPr="001B4023" w:rsidRDefault="004D1E29" w:rsidP="004D1E29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bCs/>
          <w:sz w:val="28"/>
          <w:szCs w:val="28"/>
        </w:rPr>
      </w:pPr>
    </w:p>
    <w:p w14:paraId="11B8C8ED" w14:textId="23C81A64" w:rsidR="004D1E29" w:rsidRPr="001B4023" w:rsidRDefault="00DC36BC" w:rsidP="00890776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1" w:name="_Toc483295758"/>
      <w:bookmarkStart w:id="22" w:name="_Toc117238596"/>
      <w:r w:rsidRPr="001B4023">
        <w:rPr>
          <w:rFonts w:ascii="Times New Roman" w:hAnsi="Times New Roman" w:cs="Times New Roman"/>
          <w:b/>
          <w:sz w:val="28"/>
          <w:szCs w:val="28"/>
        </w:rPr>
        <w:t>7 ТРЕБОВАНИЯ К ОФОРМЛЕНИЮ КУРСОВОГО ПРОЕКТА</w:t>
      </w:r>
      <w:bookmarkEnd w:id="21"/>
      <w:bookmarkEnd w:id="22"/>
    </w:p>
    <w:p w14:paraId="7900EEB5" w14:textId="77777777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D281F4" w14:textId="5A5A5E77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В ходе написания </w:t>
      </w:r>
      <w:bookmarkStart w:id="23" w:name="_Hlk83560806"/>
      <w:r w:rsidR="0070007E" w:rsidRPr="001B4023">
        <w:rPr>
          <w:sz w:val="28"/>
          <w:szCs w:val="28"/>
        </w:rPr>
        <w:t xml:space="preserve">курсовой работы </w:t>
      </w:r>
      <w:bookmarkEnd w:id="23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необходимо соблюдать требования к его оформлению и структуре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5B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sym w:font="Symbol" w:char="F05D"/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DD02C35" w14:textId="77777777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Отчет набирается на компьютере и распечатывается на одной стороне листа белой бумаги формата А4. Объем отчета с приложениями должен с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ставлять не более 10 страниц основного текста.</w:t>
      </w:r>
    </w:p>
    <w:p w14:paraId="263CBA6F" w14:textId="77777777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Текст выполняется с использованием редактора «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» (шрифт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, размер – 14, интервал между строками полуто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ный). В работе должно соблюдаться выравнивание текста по ширине (поля: левое - 30 мм, правое - 10 мм, верхнее и нижнее – по 20 мм). Исправления в тексте не допускаются. Нумерация страниц сквозная, включая приложения. Номер страницы ставится в середине нижнего поля без точек и тире. Абза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ный отступ – 1 см., расстановка переносов и абзац пробелами – нет, все 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бревиатуры следует расшифровывать.</w:t>
      </w:r>
    </w:p>
    <w:p w14:paraId="02C8EB40" w14:textId="77777777" w:rsidR="004D1E29" w:rsidRPr="001B4023" w:rsidRDefault="004D1E29" w:rsidP="004D1E29">
      <w:pPr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F5AF31" w14:textId="2C10AE3A" w:rsidR="004D1E29" w:rsidRPr="001B4023" w:rsidRDefault="002D725F" w:rsidP="004D1E29">
      <w:pPr>
        <w:spacing w:line="0" w:lineRule="atLeast"/>
        <w:ind w:left="69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4" w:name="_Toc483295759"/>
      <w:bookmarkStart w:id="25" w:name="_Toc117238597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>.1 Деление текста</w:t>
      </w:r>
      <w:bookmarkEnd w:id="24"/>
      <w:bookmarkEnd w:id="25"/>
    </w:p>
    <w:p w14:paraId="1C4EECCE" w14:textId="77777777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Текст основной части делят на структурные элементы: разделы, по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разделы, пункты, подпункты. Разделы могут делиться на пункты или на по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разделы с соответствующими пунктами. Пункты при необходимости могут делиться на подпункты.</w:t>
      </w:r>
    </w:p>
    <w:p w14:paraId="1ADF6AF0" w14:textId="77777777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163356" w14:textId="77777777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Разделы, подразделы, пункты и подпункты нумеруют арабскими ци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рами.</w:t>
      </w:r>
    </w:p>
    <w:p w14:paraId="56BC1BEB" w14:textId="77777777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87F0A0" w14:textId="77777777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Разделы должны иметь порядковую нумерацию в пределах всего текста основной части.</w:t>
      </w:r>
    </w:p>
    <w:p w14:paraId="3F26CCF8" w14:textId="77777777" w:rsidR="004D1E29" w:rsidRPr="001B4023" w:rsidRDefault="004D1E29" w:rsidP="004D1E29">
      <w:pPr>
        <w:spacing w:after="0" w:line="247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4E920B54" w14:textId="77777777" w:rsidR="004D1E29" w:rsidRPr="001B4023" w:rsidRDefault="004D1E29" w:rsidP="004D1E29">
      <w:pPr>
        <w:spacing w:line="0" w:lineRule="atLeast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– 1, 2, 3</w:t>
      </w:r>
    </w:p>
    <w:p w14:paraId="53C9690F" w14:textId="77777777" w:rsidR="004D1E29" w:rsidRPr="001B4023" w:rsidRDefault="004D1E29" w:rsidP="004D1E29">
      <w:pPr>
        <w:spacing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Номер подраздела включает номера раздела и подраздела, разделенные точкой, а номер пункта – номер раздела, подраздела и пункта, разделенные точками.</w:t>
      </w:r>
    </w:p>
    <w:p w14:paraId="70D05297" w14:textId="77777777" w:rsidR="004D1E29" w:rsidRPr="001B4023" w:rsidRDefault="004D1E29" w:rsidP="004D1E29">
      <w:pPr>
        <w:spacing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Примеры</w:t>
      </w:r>
    </w:p>
    <w:p w14:paraId="02FD6B83" w14:textId="77777777" w:rsidR="004D1E29" w:rsidRPr="001B4023" w:rsidRDefault="004D1E29" w:rsidP="004D1E29">
      <w:pPr>
        <w:spacing w:line="238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1 1.1; 1.2; 1.3</w:t>
      </w:r>
    </w:p>
    <w:p w14:paraId="4F122F6B" w14:textId="77777777" w:rsidR="004D1E29" w:rsidRPr="001B4023" w:rsidRDefault="004D1E29" w:rsidP="004D1E29">
      <w:pPr>
        <w:spacing w:line="238" w:lineRule="auto"/>
        <w:ind w:left="700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2 1.1.1; 1.1.2; 1.2.1; 1.2.2</w:t>
      </w:r>
    </w:p>
    <w:p w14:paraId="07B209DF" w14:textId="77777777" w:rsidR="004D1E29" w:rsidRPr="001B4023" w:rsidRDefault="004D1E29" w:rsidP="004D1E29">
      <w:pPr>
        <w:spacing w:after="0" w:line="237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Количество номеров в нумерации структурных элементов курсового проекта не должно превышать трех. Если текст основной части разделен на подпункты, то для дальнейшего деления текста используют абзацы, которые не нумеруют, а выделяют абзацным отступом.</w:t>
      </w:r>
    </w:p>
    <w:p w14:paraId="54316D01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После номера раздела, подраздела, пункта и подпункта точку не ставят, а отделяют от текста пробелом. Каждый раздел, подраздел, пункт, подпункт записывают с абзацного отступа.</w:t>
      </w:r>
    </w:p>
    <w:p w14:paraId="072F93A9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Текст приложения, при необходимости, может быть разделен на разд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лы, подразделы, пункты, подпункты, которые нумеруют в пределах каждого приложения, ставя перед их номерами обозначение этого приложения и 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деляя его от номера точкой.</w:t>
      </w:r>
    </w:p>
    <w:p w14:paraId="47407B22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Если раздел, подраздел основной части курсового проекта или его пр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ложения имеет только один пункт, то его не нумеруют.</w:t>
      </w:r>
    </w:p>
    <w:p w14:paraId="0FC09ECC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Расстояние между заголовками раздела (подраздела, пункта, подпун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та), предыдущим или последующим текстом, а также между заголовками раздела и подраздела должен быть равен 24 пунктов.</w:t>
      </w:r>
    </w:p>
    <w:p w14:paraId="6B98AA9C" w14:textId="77777777" w:rsidR="004D1E29" w:rsidRPr="001B4023" w:rsidRDefault="004D1E29" w:rsidP="004D1E2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Расстояние между строками заголовков разделов (подразделов, пун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тов, подпунктов) принимают таким же, как в тексте.</w:t>
      </w:r>
    </w:p>
    <w:p w14:paraId="5AD60CD8" w14:textId="5E3EB123" w:rsidR="004D1E29" w:rsidRPr="001B4023" w:rsidRDefault="002D725F" w:rsidP="004D1E29">
      <w:pPr>
        <w:spacing w:line="0" w:lineRule="atLeast"/>
        <w:ind w:left="69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6" w:name="_Toc483295760"/>
      <w:bookmarkStart w:id="27" w:name="_Toc117238598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>.2 Заголовки</w:t>
      </w:r>
      <w:bookmarkEnd w:id="26"/>
      <w:bookmarkEnd w:id="27"/>
    </w:p>
    <w:p w14:paraId="60B7A324" w14:textId="77777777" w:rsidR="004D1E29" w:rsidRPr="001B4023" w:rsidRDefault="004D1E29" w:rsidP="004D1E29">
      <w:pPr>
        <w:spacing w:after="0" w:line="23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Разделы и подразделы имеют заголовки. Пункты, как правило, заголо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ков не имеют. Заголовки пунктов используют, если в подразделе курсового проекта содержится более пяти пунктов, разделенных на подпункты или 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зацы. При этом заголовки приводят для всех пунктов, включенных в данный подраздел.</w:t>
      </w:r>
    </w:p>
    <w:p w14:paraId="7FFA92C3" w14:textId="77777777" w:rsidR="004D1E29" w:rsidRPr="001B4023" w:rsidRDefault="004D1E29" w:rsidP="004D1E29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4ADD3841" w14:textId="77777777" w:rsidR="004D1E29" w:rsidRPr="001B4023" w:rsidRDefault="004D1E29" w:rsidP="004D1E29">
      <w:pPr>
        <w:spacing w:after="0" w:line="234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Заголовки должны четко и кратко отражать содержание соответств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ющих разделов, подразделов, пунктов.</w:t>
      </w:r>
    </w:p>
    <w:p w14:paraId="23C3E15E" w14:textId="77777777" w:rsidR="004D1E29" w:rsidRPr="001B4023" w:rsidRDefault="004D1E29" w:rsidP="004D1E29">
      <w:pPr>
        <w:spacing w:after="0" w:line="19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2CA99F21" w14:textId="77777777" w:rsidR="004D1E29" w:rsidRPr="001B4023" w:rsidRDefault="004D1E29" w:rsidP="004D1E29">
      <w:pPr>
        <w:spacing w:after="0" w:line="237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Заголовки раздела (подраздела или пункта) печатают, отделяя от ном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ра пробелом, начиная с прописной буквы, не приводя точку в конце и не подчеркивая. При этом номер раздела (подраздела или пункта) печатают п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сле абзацного отступа (1,25 см).</w:t>
      </w:r>
    </w:p>
    <w:p w14:paraId="024A6F83" w14:textId="77777777" w:rsidR="004D1E29" w:rsidRPr="001B4023" w:rsidRDefault="004D1E29" w:rsidP="004D1E29">
      <w:pPr>
        <w:spacing w:after="0" w:line="18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7CA4A2BE" w14:textId="77777777" w:rsidR="004D1E29" w:rsidRPr="001B4023" w:rsidRDefault="004D1E29" w:rsidP="004D1E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В заголовках следует избегать сокращений (за исключением общепр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знанных аббревиатур, единиц величин и сокращений). В заголовке не допу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кается перенос слова на следующую строку, применение римских цифр, м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тематических знаков и греческих букв.</w:t>
      </w:r>
    </w:p>
    <w:p w14:paraId="53044F08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Если заголовок состоит из двух предложений, то их разделяют точкой.</w:t>
      </w:r>
    </w:p>
    <w:p w14:paraId="6758C7FC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Заголовки разделов, подразделов, пунктов выделяют полужирным шрифтом. При этом заголовки разделов выделяют увеличенным размером шрифта (размером шрифта 16). Все разделы следует начинать с новой стр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ницы.</w:t>
      </w:r>
    </w:p>
    <w:p w14:paraId="53FD05D5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lastRenderedPageBreak/>
        <w:t>Лист замечаний, аннотация, содержание, введение, заключение, список использованной литературы, реферат – не нумеруют,</w:t>
      </w:r>
    </w:p>
    <w:p w14:paraId="2CD59CD0" w14:textId="77777777" w:rsidR="004D1E29" w:rsidRPr="001B4023" w:rsidRDefault="004D1E29" w:rsidP="004D1E29">
      <w:pPr>
        <w:spacing w:line="236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выделяют увеличенным размером шрифта (размер шрифта 16) и печатают без абзацного отступа по центру строки. Все указанные структурные элеме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ты следует начинать с новой страницы.</w:t>
      </w:r>
    </w:p>
    <w:p w14:paraId="19EDA8A3" w14:textId="78CB9781" w:rsidR="004D1E29" w:rsidRPr="001B4023" w:rsidRDefault="002D725F" w:rsidP="004D1E29">
      <w:pPr>
        <w:tabs>
          <w:tab w:val="left" w:pos="1540"/>
        </w:tabs>
        <w:spacing w:line="0" w:lineRule="atLeast"/>
        <w:ind w:left="69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8" w:name="_Toc483295761"/>
      <w:bookmarkStart w:id="29" w:name="_Toc117238599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>.3</w:t>
      </w:r>
      <w:r w:rsidR="004D1E29" w:rsidRPr="001B4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>Перечисления</w:t>
      </w:r>
      <w:bookmarkEnd w:id="28"/>
      <w:bookmarkEnd w:id="29"/>
    </w:p>
    <w:p w14:paraId="4D6B3D38" w14:textId="6A06E840" w:rsidR="004D1E29" w:rsidRPr="001B4023" w:rsidRDefault="004D1E29" w:rsidP="004D1E29">
      <w:pPr>
        <w:spacing w:line="237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В тексте </w:t>
      </w:r>
      <w:r w:rsidR="00F02DE0" w:rsidRPr="001B4023">
        <w:rPr>
          <w:sz w:val="28"/>
          <w:szCs w:val="28"/>
        </w:rPr>
        <w:t xml:space="preserve">курсовой работы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могут быть приведены перечисления. Пер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числения выделяют в тексте абзацным отступом, который используют только в первой строке. Перед каждой позицией перечисления ставят дефис.</w:t>
      </w:r>
    </w:p>
    <w:p w14:paraId="26187C8A" w14:textId="77777777" w:rsidR="004D1E29" w:rsidRPr="001B4023" w:rsidRDefault="004D1E29" w:rsidP="004D1E29">
      <w:pPr>
        <w:spacing w:line="18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146E82E4" w14:textId="77777777" w:rsidR="004D1E29" w:rsidRPr="001B4023" w:rsidRDefault="004D1E29" w:rsidP="004D1E29">
      <w:pPr>
        <w:spacing w:line="23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Если необходимо в тексте сослаться на одно или несколько перечисл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ний, то перед каждой позицией ставят строчную букву, приводимую в алф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витном порядке, а после нее – скобку. Для дальнейшей детализации перечи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ления используют арабские цифры, после которых ставят скобку, приводя их со смещением вправо на два знака (0,5 см) относительно перечислений, об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значенных буквами. Детализация перечислений ограничивается двумя уро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нями.</w:t>
      </w:r>
    </w:p>
    <w:p w14:paraId="6EA0269D" w14:textId="77777777" w:rsidR="004D1E29" w:rsidRPr="001B4023" w:rsidRDefault="004D1E29" w:rsidP="004D1E29">
      <w:pPr>
        <w:spacing w:after="0" w:line="235" w:lineRule="auto"/>
        <w:ind w:left="700" w:right="2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Примеры 1 Технологический процесс предусматривает несколько операций, приведенных ниже:</w:t>
      </w:r>
    </w:p>
    <w:p w14:paraId="10F6414F" w14:textId="77777777" w:rsidR="004D1E29" w:rsidRPr="001B4023" w:rsidRDefault="004D1E29" w:rsidP="004D1E29">
      <w:pPr>
        <w:spacing w:after="0" w:line="239" w:lineRule="auto"/>
        <w:ind w:left="70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– предварительная термическая обработка заготовки;</w:t>
      </w:r>
    </w:p>
    <w:p w14:paraId="5234394F" w14:textId="77777777" w:rsidR="004D1E29" w:rsidRPr="001B4023" w:rsidRDefault="004D1E29" w:rsidP="004D1E29">
      <w:pPr>
        <w:spacing w:after="0" w:line="239" w:lineRule="auto"/>
        <w:ind w:left="70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– механическая обработка деталей;</w:t>
      </w:r>
    </w:p>
    <w:p w14:paraId="38875BB9" w14:textId="77777777" w:rsidR="004D1E29" w:rsidRPr="001B4023" w:rsidRDefault="004D1E29" w:rsidP="004D1E29">
      <w:pPr>
        <w:spacing w:after="0" w:line="14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3BD6A1BF" w14:textId="77777777" w:rsidR="004D1E29" w:rsidRPr="001B4023" w:rsidRDefault="004D1E29" w:rsidP="004D1E29">
      <w:pPr>
        <w:spacing w:after="0" w:line="235" w:lineRule="auto"/>
        <w:ind w:right="20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– защита участков, не подлежащих азотированию, нанесением тонкого слоя олова электролитическим методом или жидкого стекла;</w:t>
      </w:r>
    </w:p>
    <w:p w14:paraId="3407F88D" w14:textId="77777777" w:rsidR="004D1E29" w:rsidRPr="001B4023" w:rsidRDefault="004D1E29" w:rsidP="004D1E29">
      <w:pPr>
        <w:spacing w:after="0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30D6FCBC" w14:textId="77777777" w:rsidR="004D1E29" w:rsidRPr="001B4023" w:rsidRDefault="004D1E29" w:rsidP="004D1E29">
      <w:pPr>
        <w:spacing w:after="0" w:line="239" w:lineRule="auto"/>
        <w:ind w:left="70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– азотирование;</w:t>
      </w:r>
    </w:p>
    <w:p w14:paraId="42AA8506" w14:textId="77777777" w:rsidR="004D1E29" w:rsidRPr="001B4023" w:rsidRDefault="004D1E29" w:rsidP="004D1E29">
      <w:pPr>
        <w:spacing w:after="0" w:line="239" w:lineRule="auto"/>
        <w:ind w:left="70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– окончательное шлифование или доводка изделия.</w:t>
      </w:r>
    </w:p>
    <w:p w14:paraId="22BE1105" w14:textId="77777777" w:rsidR="004D1E29" w:rsidRPr="001B4023" w:rsidRDefault="004D1E29" w:rsidP="004D1E29">
      <w:pPr>
        <w:spacing w:after="0" w:line="238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709FBE7C" w14:textId="0E5F94EE" w:rsidR="004D1E29" w:rsidRPr="001B4023" w:rsidRDefault="002D725F" w:rsidP="004D1E29">
      <w:pPr>
        <w:spacing w:line="0" w:lineRule="atLeast"/>
        <w:ind w:left="69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0" w:name="_Toc483295762"/>
      <w:bookmarkStart w:id="31" w:name="_Toc117238600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>.4 Таблицы</w:t>
      </w:r>
      <w:bookmarkEnd w:id="30"/>
      <w:bookmarkEnd w:id="31"/>
    </w:p>
    <w:p w14:paraId="3B5B9ACD" w14:textId="77777777" w:rsidR="004D1E29" w:rsidRPr="001B4023" w:rsidRDefault="004D1E29" w:rsidP="004D1E29">
      <w:pPr>
        <w:tabs>
          <w:tab w:val="left" w:pos="1440"/>
        </w:tabs>
        <w:spacing w:after="0" w:line="0" w:lineRule="atLeast"/>
        <w:ind w:left="14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4E78C6" w14:textId="77777777" w:rsidR="004D1E29" w:rsidRPr="001B4023" w:rsidRDefault="004D1E29" w:rsidP="004D1E29">
      <w:pPr>
        <w:spacing w:after="0" w:line="236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Таблицы применяют для лучшей наглядности и удобства сравнения числовых значений показателей (параметров, размеров и т.д.).</w:t>
      </w:r>
    </w:p>
    <w:p w14:paraId="117C16A7" w14:textId="77777777" w:rsidR="004D1E29" w:rsidRPr="001B4023" w:rsidRDefault="004D1E29" w:rsidP="004D1E29">
      <w:pPr>
        <w:spacing w:after="0" w:line="4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30E8F530" w14:textId="77777777" w:rsidR="004D1E29" w:rsidRPr="001B4023" w:rsidRDefault="004D1E29" w:rsidP="004D1E29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Слева над таблицей размещают слово «Таблица». После него приводят номер таблицы. При этом точку после номера таблицы не ставят. Наимен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вание таблицы записывают с прописной буквы над таблицей после ее ном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ра, отделяя от него тире. Точку после наименования таблицы не ставят.</w:t>
      </w:r>
    </w:p>
    <w:p w14:paraId="7412F379" w14:textId="77777777" w:rsidR="004D1E29" w:rsidRPr="001B4023" w:rsidRDefault="004D1E29" w:rsidP="004D1E29">
      <w:pPr>
        <w:spacing w:after="0"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Расстояние между наименованием таблицы, самой таблицей, предыд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щим или последующим текстом должен быть равен 12 пунктов.</w:t>
      </w:r>
    </w:p>
    <w:p w14:paraId="16135C46" w14:textId="77777777" w:rsidR="004D1E29" w:rsidRPr="001B4023" w:rsidRDefault="004D1E29" w:rsidP="004D1E29">
      <w:pPr>
        <w:spacing w:after="0" w:line="19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9EBA678" w14:textId="06C8933C" w:rsidR="004D1E29" w:rsidRPr="001B4023" w:rsidRDefault="004D1E29" w:rsidP="006F268A">
      <w:pPr>
        <w:spacing w:after="0" w:line="23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Таблицы нумеруют арабскими цифрами сквозной нумерацией в пред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лах всего текста, за исключением таблиц приложений. Таблицы каждого приложения нумеруют арабскими цифрами отдельной нумерацией, добавляя перед каждым номером обозначение данного приложения и разделяя их то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кой. Если в тексте одна таблица, то ее обозначают «Таблица 1» или, напр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мер, «Таблица А.1» (если таблица приведена в приложении А).</w:t>
      </w:r>
    </w:p>
    <w:p w14:paraId="305DF2CE" w14:textId="77777777" w:rsidR="004D1E29" w:rsidRPr="001B4023" w:rsidRDefault="004D1E29" w:rsidP="004D1E29">
      <w:pPr>
        <w:spacing w:after="0"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lastRenderedPageBreak/>
        <w:t>Допускается нумеровать таблицы в пределах раздела. В этом случае номер таблицы состоит из номера раздела и порядкового номера таблицы, разделенных точкой (например, «Таблица 1.3»).</w:t>
      </w:r>
    </w:p>
    <w:p w14:paraId="1F389EEE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Головка таблицы должна быть отделена двойной линией от остальной части таблицы.</w:t>
      </w:r>
    </w:p>
    <w:p w14:paraId="5A35DEFC" w14:textId="77777777" w:rsidR="004D1E29" w:rsidRPr="001B4023" w:rsidRDefault="004D1E29" w:rsidP="004D1E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Заголовки граф (колонок) и строк таблицы следует писать с прописной буквы, а подзаголовки граф – со строчной буквы, если они составляют одно предложение с заголовком, или с прописной буквы, если они имеют самост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ятельное значение. В конце заголовков и подзаголовков граф и строк точки не ставят. Заголовки и подзаголовки граф указывают в единственном числе.</w:t>
      </w:r>
    </w:p>
    <w:p w14:paraId="5FB8512C" w14:textId="77777777" w:rsidR="004D1E29" w:rsidRPr="001B4023" w:rsidRDefault="004D1E29" w:rsidP="004D1E29">
      <w:pPr>
        <w:spacing w:after="0" w:line="237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Графу «Номер по порядку» в таблицу включать не допускается. При необходимости нумерации показателей, включенных в таблицу, порядковые номера указывают в первой графе (боковике) таблицы, непосредственно п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ред их наименованием.</w:t>
      </w:r>
    </w:p>
    <w:p w14:paraId="3D0EE6D7" w14:textId="77777777" w:rsidR="004D1E29" w:rsidRPr="001B4023" w:rsidRDefault="004D1E29" w:rsidP="004D1E29">
      <w:pPr>
        <w:spacing w:after="0" w:line="236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На все таблицы приводят ссылки в тексте или в приложении (если та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лица приведена в приложении). При этом пишут слово «таблица», а затем указывают ее номер.</w:t>
      </w:r>
    </w:p>
    <w:p w14:paraId="7FBAA87C" w14:textId="77777777" w:rsidR="004D1E29" w:rsidRPr="001B4023" w:rsidRDefault="004D1E29" w:rsidP="004D1E29">
      <w:pPr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Таблицу, в зависимости от ее размера, помещают под текстом, в кот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ром впервые дана на нее ссылка, или на следующей странице, а при необх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димости – в приложении. Допускается размещать таблицу вдоль длинной стороны листа («лежа»).</w:t>
      </w:r>
    </w:p>
    <w:p w14:paraId="36DE89D8" w14:textId="77777777" w:rsidR="004D1E29" w:rsidRPr="001B4023" w:rsidRDefault="004D1E29" w:rsidP="004D1E29">
      <w:pPr>
        <w:spacing w:after="0" w:line="13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125AF36C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Если таблица выходит за формат страницы, то ее делят на части, п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мещая одну часть под другой, рядом или на следующей странице (стран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цах).</w:t>
      </w:r>
    </w:p>
    <w:p w14:paraId="46392271" w14:textId="77777777" w:rsidR="004D1E29" w:rsidRPr="001B4023" w:rsidRDefault="004D1E29" w:rsidP="004D1E29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 делении таблицы на части слово «Таблица», ее номер и наимен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вание помещают только над первой частью таблицы, а над другими частями приводят выделенные курсивом слова «Продолжение таблицы» с указанием номера таблицы.</w:t>
      </w:r>
    </w:p>
    <w:p w14:paraId="18EB2956" w14:textId="77777777" w:rsidR="004D1E29" w:rsidRPr="001B4023" w:rsidRDefault="004D1E29" w:rsidP="004D1E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Для сокращения текста заголовков и/или подзаголовков граф отдел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ные наименования параметров (размеров, показателей) заменяют буквенн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ми обозначениями, установленными ГОСТ 2.321, или другими обозначени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ми, если они пояснены в тексте работы или графическом материале, напр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мер, D – диаметр, Н – высота, L – длина. При этом буквенные обозначения выделяют курсивом.</w:t>
      </w:r>
    </w:p>
    <w:p w14:paraId="109D8B62" w14:textId="77777777" w:rsidR="004D1E29" w:rsidRPr="001B4023" w:rsidRDefault="004D1E29" w:rsidP="004D1E29">
      <w:pPr>
        <w:spacing w:after="0" w:line="19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6F8D87E" w14:textId="77777777" w:rsidR="004D1E29" w:rsidRPr="001B4023" w:rsidRDefault="004D1E29" w:rsidP="004D1E29">
      <w:pPr>
        <w:spacing w:after="0" w:line="231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Числовые значения величин, одинаковые для двух, нескольких или всех строк, как правило, указывают один раз.</w:t>
      </w:r>
    </w:p>
    <w:p w14:paraId="1395FB7F" w14:textId="77777777" w:rsidR="004D1E29" w:rsidRPr="001B4023" w:rsidRDefault="004D1E29" w:rsidP="004D1E29">
      <w:pPr>
        <w:spacing w:after="0" w:line="232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В обоснованных случаях (когда это не затрудняет пользование табл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цей) допускается указывать один раз числовые значения одного показателя, одинаковые для двух и более граф.</w:t>
      </w:r>
    </w:p>
    <w:p w14:paraId="7BDDE092" w14:textId="77777777" w:rsidR="004D1E29" w:rsidRPr="001B4023" w:rsidRDefault="004D1E29" w:rsidP="004D1E29">
      <w:pPr>
        <w:spacing w:after="0" w:line="23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Текст, повторяющийся в строках одной и той же графы и состоящий из одиночных слов, чередующихся с цифрами или буквенно-цифровыми об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значениями, заменяют кавычками. Если повторяющийся текст состоит из двух и более слов, при первом повторении его заменяют словами «То же», а далее кавычками. Если повторяется лишь часть фразы, то допускается эту часть заменять словами «То же» с добавлением дополнительных сведений.</w:t>
      </w:r>
    </w:p>
    <w:p w14:paraId="09FD2C0A" w14:textId="77777777" w:rsidR="004D1E29" w:rsidRPr="001B4023" w:rsidRDefault="004D1E29" w:rsidP="004D1E29">
      <w:pPr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lastRenderedPageBreak/>
        <w:t>Не допускается заменять кавычками повторяющиеся в таблице цифры, математические знаки, знаки процента и номера, обозначения ссылочных стандартов. При наличии горизонтальных линий текст необходимо повт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рять.</w:t>
      </w:r>
    </w:p>
    <w:p w14:paraId="508F3DCB" w14:textId="77777777" w:rsidR="004D1E29" w:rsidRPr="001B4023" w:rsidRDefault="004D1E29" w:rsidP="004D1E29">
      <w:pPr>
        <w:spacing w:after="0" w:line="231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 отсутствии отдельных данных в таблице следует ставить прочерк (тире).</w:t>
      </w:r>
    </w:p>
    <w:p w14:paraId="22427D7F" w14:textId="77777777" w:rsidR="004D1E29" w:rsidRPr="001B4023" w:rsidRDefault="004D1E29" w:rsidP="004D1E29">
      <w:pPr>
        <w:spacing w:after="0" w:line="231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D5486D" w14:textId="6D10FAAE" w:rsidR="004D1E29" w:rsidRPr="001B4023" w:rsidRDefault="002D725F" w:rsidP="004D1E29">
      <w:pPr>
        <w:spacing w:line="0" w:lineRule="atLeast"/>
        <w:ind w:left="69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2" w:name="_Toc483295763"/>
      <w:bookmarkStart w:id="33" w:name="_Toc117238601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>.5 Графический материал</w:t>
      </w:r>
      <w:bookmarkEnd w:id="32"/>
      <w:bookmarkEnd w:id="33"/>
    </w:p>
    <w:p w14:paraId="70486EE3" w14:textId="77777777" w:rsidR="004D1E29" w:rsidRPr="001B4023" w:rsidRDefault="004D1E29" w:rsidP="004D1E29">
      <w:pPr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Графический материал (чертеж, схему, диаграмму, рисунок и т.д.) ра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полагают непосредственно после текста, в котором о нем упоминается впе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вые, или на следующей странице, а при необходимости в отдельном прил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жении.</w:t>
      </w:r>
    </w:p>
    <w:p w14:paraId="25D2ECE2" w14:textId="77777777" w:rsidR="004D1E29" w:rsidRPr="001B4023" w:rsidRDefault="004D1E29" w:rsidP="004D1E29">
      <w:pPr>
        <w:spacing w:after="0" w:line="23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Чертежи, схемы, диаграммы и т.д. должны соответствовать требован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ям соответствующих межгосударственных стандартов, входящих в Единую систему конструкторской документации (ЕСКД), Единую систему технол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гической документации (ЕСТД), Систему проектной документации в стро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тельстве (СПДС) и/или систему «Горная графическая документация».</w:t>
      </w:r>
    </w:p>
    <w:p w14:paraId="27D65BAA" w14:textId="77777777" w:rsidR="004D1E29" w:rsidRPr="001B4023" w:rsidRDefault="004D1E29" w:rsidP="004D1E29">
      <w:pPr>
        <w:spacing w:after="0" w:line="229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Любой графический материал (чертеж, схема, диаграмма, рисунок и т.д.) обозначают в тексте словом «Рисунок».</w:t>
      </w:r>
    </w:p>
    <w:p w14:paraId="6587601F" w14:textId="77777777" w:rsidR="004D1E29" w:rsidRPr="001B4023" w:rsidRDefault="004D1E29" w:rsidP="004D1E29">
      <w:pPr>
        <w:spacing w:after="0" w:line="229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Графический материал, за исключением графического материала пр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ложений, следует нумеровать арабскими цифрами сквозной нумерацией, приводя эти номера после слова «Рисунок». Если рисунок один, то его об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значают «Рисунок 1».</w:t>
      </w:r>
    </w:p>
    <w:p w14:paraId="157F7D86" w14:textId="77777777" w:rsidR="004D1E29" w:rsidRPr="001B4023" w:rsidRDefault="004D1E29" w:rsidP="004D1E29">
      <w:pPr>
        <w:spacing w:after="0" w:line="229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Допускается нумерация графического материала в пределах раздела. В этом случае номер рисунка состоит из номера раздела и порядкового номера рисунка, которые разделяют точкой.</w:t>
      </w:r>
    </w:p>
    <w:p w14:paraId="56FF459C" w14:textId="77777777" w:rsidR="004D1E29" w:rsidRPr="001B4023" w:rsidRDefault="004D1E29" w:rsidP="004D1E29">
      <w:pPr>
        <w:spacing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A1E59E6" w14:textId="77777777" w:rsidR="004D1E29" w:rsidRPr="001B4023" w:rsidRDefault="004D1E29" w:rsidP="004D1E29">
      <w:pPr>
        <w:spacing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– Рисунок 1.1, Рисунок 1.2</w:t>
      </w:r>
    </w:p>
    <w:p w14:paraId="196B996F" w14:textId="77777777" w:rsidR="004D1E29" w:rsidRPr="001B4023" w:rsidRDefault="004D1E29" w:rsidP="004D1E29">
      <w:pPr>
        <w:spacing w:line="229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Графический материал каждого приложения нумеруют арабскими цифрами отдельной нумерацией, добавляя перед каждым номером обознач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ние данного приложения и разделяя их точкой.</w:t>
      </w:r>
    </w:p>
    <w:p w14:paraId="4FE9F8BC" w14:textId="77777777" w:rsidR="004D1E29" w:rsidRPr="001B4023" w:rsidRDefault="004D1E29" w:rsidP="004D1E29">
      <w:pPr>
        <w:spacing w:line="237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5DF83417" w14:textId="77777777" w:rsidR="004D1E29" w:rsidRPr="001B4023" w:rsidRDefault="004D1E29" w:rsidP="004D1E29">
      <w:pPr>
        <w:spacing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– Рисунок В.3</w:t>
      </w:r>
    </w:p>
    <w:p w14:paraId="15F3307F" w14:textId="77777777" w:rsidR="004D1E29" w:rsidRPr="001B4023" w:rsidRDefault="004D1E29" w:rsidP="004D1E29">
      <w:pPr>
        <w:spacing w:line="234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2D983F52" w14:textId="77777777" w:rsidR="004D1E29" w:rsidRPr="001B4023" w:rsidRDefault="004D1E29" w:rsidP="004D1E29">
      <w:pPr>
        <w:spacing w:after="0" w:line="229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Слово «Рисунок» и его номер приводят под графическим материалом. Далее должно быть приведено его тематическое наименование, отделенное тире.</w:t>
      </w:r>
    </w:p>
    <w:p w14:paraId="44C1F5B2" w14:textId="77777777" w:rsidR="004D1E29" w:rsidRPr="001B4023" w:rsidRDefault="004D1E29" w:rsidP="004D1E29">
      <w:pPr>
        <w:spacing w:after="0" w:line="229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 необходимости под графическим материалом помещают также поясняющие данные. В этом случае слово «Рисунок» и наименование гр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фического материала помещают после поясняющих данных.</w:t>
      </w:r>
    </w:p>
    <w:p w14:paraId="5FFB7D63" w14:textId="77777777" w:rsidR="004D1E29" w:rsidRPr="001B4023" w:rsidRDefault="004D1E29" w:rsidP="004D1E29">
      <w:pPr>
        <w:spacing w:after="0" w:line="229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lastRenderedPageBreak/>
        <w:t>Расстояние между наименованием рисунка, самим рисунком, поясн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ющими данными, предыдущим или последующим текстом, должен быть 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вен 12 пунктов.</w:t>
      </w:r>
    </w:p>
    <w:p w14:paraId="4E0622FE" w14:textId="77777777" w:rsidR="004D1E29" w:rsidRPr="001B4023" w:rsidRDefault="004D1E29" w:rsidP="004D1E29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Если графический материал не умещается на одной странице, то д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пускается переносить его на другие страницы. При этом тематическое наименование помещают на той странице, с которой начинается графический материал, поясняющие данные – на любой из страниц, на которых распол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жен графический материал, а под ними или непосредственно под графич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ским материалом на каждой из страниц, на которых расположен данный гр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фический материал, указывают «Рисунок ___, лист___».</w:t>
      </w:r>
    </w:p>
    <w:p w14:paraId="5C7956EB" w14:textId="77777777" w:rsidR="004D1E29" w:rsidRPr="001B4023" w:rsidRDefault="004D1E29" w:rsidP="004D1E29">
      <w:pPr>
        <w:spacing w:after="0" w:line="229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На каждый графический материал приводят ссылку в тексте. При этом пишут слово «рисунок», а затем указывают ее номер.</w:t>
      </w:r>
    </w:p>
    <w:p w14:paraId="36085DBF" w14:textId="77777777" w:rsidR="004D1E29" w:rsidRPr="001B4023" w:rsidRDefault="004D1E29" w:rsidP="004D1E29">
      <w:pPr>
        <w:spacing w:line="0" w:lineRule="atLeast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7A014332" w14:textId="77777777" w:rsidR="004D1E29" w:rsidRPr="001B4023" w:rsidRDefault="004D1E29" w:rsidP="004D1E29">
      <w:pPr>
        <w:spacing w:line="0" w:lineRule="atLeast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– … показан на рисунке 5.</w:t>
      </w:r>
    </w:p>
    <w:p w14:paraId="1D7BDB10" w14:textId="77777777" w:rsidR="004D1E29" w:rsidRPr="001B4023" w:rsidRDefault="004D1E29" w:rsidP="004D1E29">
      <w:pPr>
        <w:spacing w:line="229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Примеры оформления графического материала приведены на рисунках Б.1 и Б.2 приложения Б.</w:t>
      </w:r>
    </w:p>
    <w:p w14:paraId="338FBF11" w14:textId="71E7F4A4" w:rsidR="004D1E29" w:rsidRPr="001B4023" w:rsidRDefault="002D725F" w:rsidP="004D1E29">
      <w:pPr>
        <w:spacing w:line="0" w:lineRule="atLeast"/>
        <w:ind w:left="69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4" w:name="_Toc483295764"/>
      <w:bookmarkStart w:id="35" w:name="_Toc117238602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>.6 Оформление формул</w:t>
      </w:r>
      <w:bookmarkEnd w:id="34"/>
      <w:bookmarkEnd w:id="35"/>
    </w:p>
    <w:p w14:paraId="2CA1C93E" w14:textId="77777777" w:rsidR="004D1E29" w:rsidRPr="001B4023" w:rsidRDefault="004D1E29" w:rsidP="004D1E29">
      <w:pPr>
        <w:spacing w:after="0"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В формулах в качестве символов следует применять обозначения, уст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новленные соответствующими государственными стандартами.</w:t>
      </w:r>
    </w:p>
    <w:p w14:paraId="55B20FBC" w14:textId="77777777" w:rsidR="004D1E29" w:rsidRPr="001B4023" w:rsidRDefault="004D1E29" w:rsidP="004D1E29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Формулы, за исключением помещаемых в приложениях, таблицах и поясняющих данных к графическому материалу, нумеруют сквозной нум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рацией арабскими цифрами. При этом номер формулы записывают в кру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лых скобках на одном уровне с ней справа от формулы. Если в тексте прив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дена одна формула, ее обозначают (1).</w:t>
      </w:r>
    </w:p>
    <w:p w14:paraId="2B1292B0" w14:textId="77777777" w:rsidR="004D1E29" w:rsidRPr="001B4023" w:rsidRDefault="004D1E29" w:rsidP="004D1E29">
      <w:pPr>
        <w:spacing w:after="0" w:line="236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Допускается нумерация формул в пределах раздела. В этом случае 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мер формулы состоит из номера раздела и порядкового номера формулы, разделенных точкой.</w:t>
      </w:r>
    </w:p>
    <w:p w14:paraId="0292394A" w14:textId="77777777" w:rsidR="004D1E29" w:rsidRPr="001B4023" w:rsidRDefault="004D1E29" w:rsidP="004D1E29">
      <w:pPr>
        <w:spacing w:line="251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3EAC8D12" w14:textId="77777777" w:rsidR="004D1E29" w:rsidRPr="001B4023" w:rsidRDefault="004D1E29" w:rsidP="004D1E29">
      <w:pPr>
        <w:spacing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– (3.3)</w:t>
      </w:r>
    </w:p>
    <w:p w14:paraId="7CACC66D" w14:textId="77777777" w:rsidR="004D1E29" w:rsidRPr="001B4023" w:rsidRDefault="004D1E29" w:rsidP="004D1E29">
      <w:pPr>
        <w:spacing w:line="237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Формулы, помещаемые в приложениях, нумеруют арабскими цифрами отдельной нумерацией в пределах каждого приложения, добавляя перед ка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дым номером обозначение данного приложения и разделяя их точкой.</w:t>
      </w:r>
    </w:p>
    <w:p w14:paraId="0B45411B" w14:textId="77777777" w:rsidR="004D1E29" w:rsidRPr="001B4023" w:rsidRDefault="004D1E29" w:rsidP="004D1E29">
      <w:pPr>
        <w:spacing w:line="0" w:lineRule="atLeast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– (В.2)</w:t>
      </w:r>
    </w:p>
    <w:p w14:paraId="7ADF65DF" w14:textId="77777777" w:rsidR="004D1E29" w:rsidRPr="001B4023" w:rsidRDefault="004D1E29" w:rsidP="004D1E29">
      <w:pPr>
        <w:spacing w:after="0" w:line="234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Формулы, помещаемые в таблицах или в поясняющих данных к граф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ческому материалу, не нумеруют.</w:t>
      </w:r>
    </w:p>
    <w:p w14:paraId="67541DA3" w14:textId="77777777" w:rsidR="004D1E29" w:rsidRPr="001B4023" w:rsidRDefault="004D1E29" w:rsidP="004D1E29">
      <w:pPr>
        <w:spacing w:after="0" w:line="234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Формулы необходимо выделять в тексте, оставляя сверху и снизу фо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мулы не менее одной свободной строки.</w:t>
      </w:r>
    </w:p>
    <w:p w14:paraId="2101D959" w14:textId="77777777" w:rsidR="004D1E29" w:rsidRPr="001B4023" w:rsidRDefault="004D1E29" w:rsidP="004D1E29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Пояснения символов и числовых коэффициентов, входящих в формулу, если они не пояснены ранее в тексте, должны быть приведены непосре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ственно под формулой. Пояснения каждого символа следует давать с новой строки в той последовательности, в которой символы приведены в формуле.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lastRenderedPageBreak/>
        <w:t>Первая строка пояснения должна начинаться со слова «где» без двоеточия после него.</w:t>
      </w:r>
    </w:p>
    <w:p w14:paraId="5EFBEAB8" w14:textId="77777777" w:rsidR="004D1E29" w:rsidRPr="001B4023" w:rsidRDefault="004D1E29" w:rsidP="004D1E29">
      <w:pPr>
        <w:spacing w:line="182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1688850" w14:textId="77777777" w:rsidR="004D1E29" w:rsidRPr="001B4023" w:rsidRDefault="004D1E29" w:rsidP="004D1E29">
      <w:pPr>
        <w:spacing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 –  Плотность  каждого  образца  p,  кг/м</w:t>
      </w: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  <w:t>3</w:t>
      </w: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,  вычисляют  по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240"/>
        <w:gridCol w:w="2340"/>
        <w:gridCol w:w="2540"/>
      </w:tblGrid>
      <w:tr w:rsidR="004D1E29" w:rsidRPr="001B4023" w14:paraId="3D1808E0" w14:textId="77777777" w:rsidTr="002960C2">
        <w:trPr>
          <w:trHeight w:val="310"/>
        </w:trPr>
        <w:tc>
          <w:tcPr>
            <w:tcW w:w="4760" w:type="dxa"/>
            <w:gridSpan w:val="2"/>
            <w:shd w:val="clear" w:color="auto" w:fill="auto"/>
            <w:vAlign w:val="bottom"/>
          </w:tcPr>
          <w:p w14:paraId="22421505" w14:textId="77777777" w:rsidR="004D1E29" w:rsidRPr="001B4023" w:rsidRDefault="004D1E29" w:rsidP="002960C2">
            <w:pPr>
              <w:spacing w:line="310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формуле: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5C2D1DE2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shd w:val="clear" w:color="auto" w:fill="auto"/>
            <w:vAlign w:val="bottom"/>
          </w:tcPr>
          <w:p w14:paraId="49E04DDE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1E29" w:rsidRPr="001B4023" w14:paraId="2BFA88F9" w14:textId="77777777" w:rsidTr="002960C2">
        <w:trPr>
          <w:trHeight w:val="522"/>
        </w:trPr>
        <w:tc>
          <w:tcPr>
            <w:tcW w:w="4520" w:type="dxa"/>
            <w:vMerge w:val="restart"/>
            <w:shd w:val="clear" w:color="auto" w:fill="auto"/>
            <w:vAlign w:val="bottom"/>
          </w:tcPr>
          <w:p w14:paraId="5E19614D" w14:textId="77777777" w:rsidR="004D1E29" w:rsidRPr="001B4023" w:rsidRDefault="004D1E29" w:rsidP="002960C2">
            <w:pPr>
              <w:spacing w:line="0" w:lineRule="atLeast"/>
              <w:ind w:left="4100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1B4023">
              <w:rPr>
                <w:rFonts w:ascii="Times New Roman" w:eastAsia="Arial" w:hAnsi="Times New Roman" w:cs="Times New Roman"/>
                <w:b/>
                <w:i/>
                <w:sz w:val="28"/>
                <w:szCs w:val="28"/>
              </w:rPr>
              <w:t xml:space="preserve">p </w:t>
            </w:r>
            <w:r w:rsidRPr="001B4023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B69E58" w14:textId="77777777" w:rsidR="004D1E29" w:rsidRPr="001B4023" w:rsidRDefault="004D1E29" w:rsidP="002960C2">
            <w:pPr>
              <w:spacing w:line="0" w:lineRule="atLeast"/>
              <w:rPr>
                <w:rFonts w:ascii="Times New Roman" w:eastAsia="Arial" w:hAnsi="Times New Roman" w:cs="Times New Roman"/>
                <w:b/>
                <w:i/>
                <w:sz w:val="28"/>
                <w:szCs w:val="28"/>
              </w:rPr>
            </w:pPr>
            <w:r w:rsidRPr="001B4023">
              <w:rPr>
                <w:rFonts w:ascii="Times New Roman" w:eastAsia="Arial" w:hAnsi="Times New Roman" w:cs="Times New Roman"/>
                <w:b/>
                <w:i/>
                <w:sz w:val="28"/>
                <w:szCs w:val="28"/>
              </w:rPr>
              <w:t>m</w:t>
            </w:r>
          </w:p>
        </w:tc>
        <w:tc>
          <w:tcPr>
            <w:tcW w:w="2340" w:type="dxa"/>
            <w:vMerge w:val="restart"/>
            <w:shd w:val="clear" w:color="auto" w:fill="auto"/>
            <w:vAlign w:val="bottom"/>
          </w:tcPr>
          <w:p w14:paraId="0EE54181" w14:textId="77777777" w:rsidR="004D1E29" w:rsidRPr="001B4023" w:rsidRDefault="004D1E29" w:rsidP="002960C2">
            <w:pPr>
              <w:spacing w:line="0" w:lineRule="atLeast"/>
              <w:ind w:right="2060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,</w:t>
            </w:r>
          </w:p>
        </w:tc>
        <w:tc>
          <w:tcPr>
            <w:tcW w:w="2540" w:type="dxa"/>
            <w:vMerge w:val="restart"/>
            <w:shd w:val="clear" w:color="auto" w:fill="auto"/>
            <w:vAlign w:val="bottom"/>
          </w:tcPr>
          <w:p w14:paraId="0C0EB9CC" w14:textId="77777777" w:rsidR="004D1E29" w:rsidRPr="001B4023" w:rsidRDefault="004D1E29" w:rsidP="002960C2">
            <w:pPr>
              <w:spacing w:line="0" w:lineRule="atLeast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(1)</w:t>
            </w:r>
          </w:p>
        </w:tc>
      </w:tr>
      <w:tr w:rsidR="004D1E29" w:rsidRPr="001B4023" w14:paraId="3AEBC7FC" w14:textId="77777777" w:rsidTr="002960C2">
        <w:trPr>
          <w:trHeight w:val="522"/>
        </w:trPr>
        <w:tc>
          <w:tcPr>
            <w:tcW w:w="4520" w:type="dxa"/>
            <w:vMerge/>
            <w:shd w:val="clear" w:color="auto" w:fill="auto"/>
            <w:vAlign w:val="bottom"/>
          </w:tcPr>
          <w:p w14:paraId="45658555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vMerge w:val="restart"/>
            <w:shd w:val="clear" w:color="auto" w:fill="auto"/>
            <w:vAlign w:val="bottom"/>
          </w:tcPr>
          <w:p w14:paraId="62B8F5A7" w14:textId="77777777" w:rsidR="004D1E29" w:rsidRPr="001B4023" w:rsidRDefault="004D1E29" w:rsidP="002960C2">
            <w:pPr>
              <w:spacing w:line="0" w:lineRule="atLeast"/>
              <w:ind w:left="20"/>
              <w:rPr>
                <w:rFonts w:ascii="Times New Roman" w:eastAsia="Arial" w:hAnsi="Times New Roman" w:cs="Times New Roman"/>
                <w:b/>
                <w:i/>
                <w:sz w:val="28"/>
                <w:szCs w:val="28"/>
              </w:rPr>
            </w:pPr>
            <w:r w:rsidRPr="001B4023">
              <w:rPr>
                <w:rFonts w:ascii="Times New Roman" w:eastAsia="Arial" w:hAnsi="Times New Roman" w:cs="Times New Roman"/>
                <w:b/>
                <w:i/>
                <w:sz w:val="28"/>
                <w:szCs w:val="28"/>
              </w:rPr>
              <w:t>V</w:t>
            </w:r>
          </w:p>
        </w:tc>
        <w:tc>
          <w:tcPr>
            <w:tcW w:w="2340" w:type="dxa"/>
            <w:vMerge/>
            <w:shd w:val="clear" w:color="auto" w:fill="auto"/>
            <w:vAlign w:val="bottom"/>
          </w:tcPr>
          <w:p w14:paraId="6CB4F775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shd w:val="clear" w:color="auto" w:fill="auto"/>
            <w:vAlign w:val="bottom"/>
          </w:tcPr>
          <w:p w14:paraId="75864401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1E29" w:rsidRPr="001B4023" w14:paraId="64C8482F" w14:textId="77777777" w:rsidTr="002960C2">
        <w:trPr>
          <w:trHeight w:val="153"/>
        </w:trPr>
        <w:tc>
          <w:tcPr>
            <w:tcW w:w="4520" w:type="dxa"/>
            <w:shd w:val="clear" w:color="auto" w:fill="auto"/>
            <w:vAlign w:val="bottom"/>
          </w:tcPr>
          <w:p w14:paraId="0263DE80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vMerge/>
            <w:shd w:val="clear" w:color="auto" w:fill="auto"/>
            <w:vAlign w:val="bottom"/>
          </w:tcPr>
          <w:p w14:paraId="4C5B80B5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6D658009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shd w:val="clear" w:color="auto" w:fill="auto"/>
            <w:vAlign w:val="bottom"/>
          </w:tcPr>
          <w:p w14:paraId="69EDD9C5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286294F" w14:textId="77777777" w:rsidR="004D1E29" w:rsidRPr="001B4023" w:rsidRDefault="004D1E29" w:rsidP="004D1E29">
      <w:pPr>
        <w:spacing w:line="254" w:lineRule="auto"/>
        <w:ind w:left="440" w:right="6460" w:hanging="45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где m – масса образца, кг; V – объем о</w:t>
      </w: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б</w:t>
      </w: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разца, м</w:t>
      </w: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  <w:t>3</w:t>
      </w: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1FEBADAB" w14:textId="77777777" w:rsidR="004D1E29" w:rsidRPr="001B4023" w:rsidRDefault="004D1E29" w:rsidP="004D1E29">
      <w:pPr>
        <w:spacing w:line="234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Формулы, следующие одна за другой и не разделенные текстом, разд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ляют запятой.</w:t>
      </w:r>
    </w:p>
    <w:p w14:paraId="2F72373D" w14:textId="77777777" w:rsidR="004D1E29" w:rsidRPr="001B4023" w:rsidRDefault="004D1E29" w:rsidP="004D1E29">
      <w:pPr>
        <w:spacing w:line="0" w:lineRule="atLeast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–</w:t>
      </w:r>
    </w:p>
    <w:p w14:paraId="4BBDE8E4" w14:textId="77777777" w:rsidR="004D1E29" w:rsidRPr="001B4023" w:rsidRDefault="004D1E29" w:rsidP="004D1E29">
      <w:pPr>
        <w:spacing w:line="15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4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20"/>
        <w:gridCol w:w="160"/>
        <w:gridCol w:w="20"/>
        <w:gridCol w:w="2320"/>
        <w:gridCol w:w="2560"/>
      </w:tblGrid>
      <w:tr w:rsidR="004D1E29" w:rsidRPr="001B4023" w14:paraId="6F35491E" w14:textId="77777777" w:rsidTr="002960C2">
        <w:trPr>
          <w:trHeight w:val="315"/>
        </w:trPr>
        <w:tc>
          <w:tcPr>
            <w:tcW w:w="460" w:type="dxa"/>
            <w:gridSpan w:val="2"/>
            <w:vMerge w:val="restart"/>
            <w:shd w:val="clear" w:color="auto" w:fill="auto"/>
            <w:vAlign w:val="bottom"/>
          </w:tcPr>
          <w:p w14:paraId="4F9C427A" w14:textId="77777777" w:rsidR="004D1E29" w:rsidRPr="00DC36BC" w:rsidRDefault="004D1E29" w:rsidP="002960C2">
            <w:pPr>
              <w:spacing w:line="0" w:lineRule="atLeast"/>
              <w:ind w:left="20"/>
              <w:rPr>
                <w:rFonts w:ascii="Times New Roman" w:eastAsia="Arial" w:hAnsi="Times New Roman" w:cs="Times New Roman"/>
                <w:b/>
                <w:color w:val="FF0000"/>
                <w:sz w:val="28"/>
                <w:szCs w:val="28"/>
              </w:rPr>
            </w:pPr>
            <w:r w:rsidRPr="00DC36BC"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  <w:t xml:space="preserve">А </w:t>
            </w:r>
            <w:r w:rsidRPr="00DC36BC">
              <w:rPr>
                <w:rFonts w:ascii="Times New Roman" w:eastAsia="Arial" w:hAnsi="Times New Roman" w:cs="Times New Roman"/>
                <w:b/>
                <w:color w:val="FF0000"/>
                <w:sz w:val="28"/>
                <w:szCs w:val="28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AF1F62" w14:textId="77777777" w:rsidR="004D1E29" w:rsidRPr="00DC36BC" w:rsidRDefault="004D1E29" w:rsidP="002960C2">
            <w:pPr>
              <w:spacing w:line="0" w:lineRule="atLeast"/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DC36BC"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  <w:t>a</w:t>
            </w:r>
          </w:p>
        </w:tc>
        <w:tc>
          <w:tcPr>
            <w:tcW w:w="2340" w:type="dxa"/>
            <w:gridSpan w:val="2"/>
            <w:vMerge w:val="restart"/>
            <w:shd w:val="clear" w:color="auto" w:fill="auto"/>
            <w:vAlign w:val="bottom"/>
          </w:tcPr>
          <w:p w14:paraId="3153BD02" w14:textId="77777777" w:rsidR="004D1E29" w:rsidRPr="00DC36BC" w:rsidRDefault="004D1E29" w:rsidP="002960C2">
            <w:pPr>
              <w:spacing w:line="0" w:lineRule="atLeast"/>
              <w:ind w:right="2098"/>
              <w:jc w:val="right"/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DC36BC"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  <w:t>,</w:t>
            </w:r>
          </w:p>
        </w:tc>
        <w:tc>
          <w:tcPr>
            <w:tcW w:w="2560" w:type="dxa"/>
            <w:vMerge w:val="restart"/>
            <w:shd w:val="clear" w:color="auto" w:fill="auto"/>
            <w:vAlign w:val="bottom"/>
          </w:tcPr>
          <w:p w14:paraId="7486B75C" w14:textId="77777777" w:rsidR="004D1E29" w:rsidRPr="001B4023" w:rsidRDefault="004D1E29" w:rsidP="002960C2">
            <w:pPr>
              <w:spacing w:line="0" w:lineRule="atLeast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(1)</w:t>
            </w:r>
          </w:p>
        </w:tc>
      </w:tr>
      <w:tr w:rsidR="004D1E29" w:rsidRPr="001B4023" w14:paraId="36B6D317" w14:textId="77777777" w:rsidTr="002960C2">
        <w:trPr>
          <w:trHeight w:val="522"/>
        </w:trPr>
        <w:tc>
          <w:tcPr>
            <w:tcW w:w="460" w:type="dxa"/>
            <w:gridSpan w:val="2"/>
            <w:vMerge/>
            <w:shd w:val="clear" w:color="auto" w:fill="auto"/>
            <w:vAlign w:val="bottom"/>
          </w:tcPr>
          <w:p w14:paraId="6A42F81C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60" w:type="dxa"/>
            <w:vMerge w:val="restart"/>
            <w:shd w:val="clear" w:color="auto" w:fill="auto"/>
            <w:vAlign w:val="bottom"/>
          </w:tcPr>
          <w:p w14:paraId="26353FE3" w14:textId="77777777" w:rsidR="004D1E29" w:rsidRPr="00DC36BC" w:rsidRDefault="004D1E29" w:rsidP="002960C2">
            <w:pPr>
              <w:spacing w:line="0" w:lineRule="atLeast"/>
              <w:rPr>
                <w:rFonts w:ascii="Times New Roman" w:eastAsia="Arial" w:hAnsi="Times New Roman" w:cs="Times New Roman"/>
                <w:b/>
                <w:i/>
                <w:color w:val="FF0000"/>
                <w:w w:val="95"/>
                <w:sz w:val="28"/>
                <w:szCs w:val="28"/>
              </w:rPr>
            </w:pPr>
            <w:r w:rsidRPr="00DC36BC">
              <w:rPr>
                <w:rFonts w:ascii="Times New Roman" w:eastAsia="Arial" w:hAnsi="Times New Roman" w:cs="Times New Roman"/>
                <w:b/>
                <w:i/>
                <w:color w:val="FF0000"/>
                <w:w w:val="95"/>
                <w:sz w:val="28"/>
                <w:szCs w:val="28"/>
              </w:rPr>
              <w:t>b</w:t>
            </w:r>
          </w:p>
        </w:tc>
        <w:tc>
          <w:tcPr>
            <w:tcW w:w="2340" w:type="dxa"/>
            <w:gridSpan w:val="2"/>
            <w:vMerge/>
            <w:shd w:val="clear" w:color="auto" w:fill="auto"/>
            <w:vAlign w:val="bottom"/>
          </w:tcPr>
          <w:p w14:paraId="63E0A8A7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60" w:type="dxa"/>
            <w:vMerge/>
            <w:shd w:val="clear" w:color="auto" w:fill="auto"/>
            <w:vAlign w:val="bottom"/>
          </w:tcPr>
          <w:p w14:paraId="3CB2E98E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1E29" w:rsidRPr="001B4023" w14:paraId="77061F38" w14:textId="77777777" w:rsidTr="002960C2">
        <w:trPr>
          <w:trHeight w:val="155"/>
        </w:trPr>
        <w:tc>
          <w:tcPr>
            <w:tcW w:w="440" w:type="dxa"/>
            <w:shd w:val="clear" w:color="auto" w:fill="auto"/>
            <w:vAlign w:val="bottom"/>
          </w:tcPr>
          <w:p w14:paraId="1ECCDF6A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4A3B8FB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60" w:type="dxa"/>
            <w:vMerge/>
            <w:shd w:val="clear" w:color="auto" w:fill="auto"/>
            <w:vAlign w:val="bottom"/>
          </w:tcPr>
          <w:p w14:paraId="07FC3600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1B0560B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14:paraId="14E1DF1B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14:paraId="3838D312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1E29" w:rsidRPr="001B4023" w14:paraId="189AC441" w14:textId="77777777" w:rsidTr="002960C2">
        <w:trPr>
          <w:trHeight w:val="578"/>
        </w:trPr>
        <w:tc>
          <w:tcPr>
            <w:tcW w:w="440" w:type="dxa"/>
            <w:vMerge w:val="restart"/>
            <w:shd w:val="clear" w:color="auto" w:fill="auto"/>
            <w:vAlign w:val="bottom"/>
          </w:tcPr>
          <w:p w14:paraId="40E8A4B3" w14:textId="77777777" w:rsidR="004D1E29" w:rsidRPr="00DC36BC" w:rsidRDefault="004D1E29" w:rsidP="002960C2">
            <w:pPr>
              <w:spacing w:line="0" w:lineRule="atLeast"/>
              <w:rPr>
                <w:rFonts w:ascii="Times New Roman" w:eastAsia="Arial" w:hAnsi="Times New Roman" w:cs="Times New Roman"/>
                <w:b/>
                <w:color w:val="FF0000"/>
                <w:sz w:val="28"/>
                <w:szCs w:val="28"/>
              </w:rPr>
            </w:pPr>
            <w:r w:rsidRPr="00DC36BC"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  <w:t xml:space="preserve">B </w:t>
            </w:r>
            <w:r w:rsidRPr="00DC36BC">
              <w:rPr>
                <w:rFonts w:ascii="Times New Roman" w:eastAsia="Arial" w:hAnsi="Times New Roman" w:cs="Times New Roman"/>
                <w:b/>
                <w:color w:val="FF0000"/>
                <w:sz w:val="28"/>
                <w:szCs w:val="28"/>
              </w:rPr>
              <w:t>=</w:t>
            </w:r>
          </w:p>
        </w:tc>
        <w:tc>
          <w:tcPr>
            <w:tcW w:w="2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033C85" w14:textId="77777777" w:rsidR="004D1E29" w:rsidRPr="00DC36BC" w:rsidRDefault="004D1E29" w:rsidP="002960C2">
            <w:pPr>
              <w:spacing w:line="0" w:lineRule="atLeast"/>
              <w:ind w:left="20"/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DC36BC"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  <w:t>c</w:t>
            </w:r>
          </w:p>
        </w:tc>
        <w:tc>
          <w:tcPr>
            <w:tcW w:w="2320" w:type="dxa"/>
            <w:vMerge w:val="restart"/>
            <w:shd w:val="clear" w:color="auto" w:fill="auto"/>
            <w:vAlign w:val="bottom"/>
          </w:tcPr>
          <w:p w14:paraId="6F359DD2" w14:textId="77777777" w:rsidR="004D1E29" w:rsidRPr="00DC36BC" w:rsidRDefault="004D1E29" w:rsidP="002960C2">
            <w:pPr>
              <w:spacing w:line="0" w:lineRule="atLeast"/>
              <w:ind w:right="2098"/>
              <w:jc w:val="right"/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DC36BC"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  <w:t>.</w:t>
            </w:r>
          </w:p>
        </w:tc>
        <w:tc>
          <w:tcPr>
            <w:tcW w:w="2560" w:type="dxa"/>
            <w:vMerge w:val="restart"/>
            <w:shd w:val="clear" w:color="auto" w:fill="auto"/>
            <w:vAlign w:val="bottom"/>
          </w:tcPr>
          <w:p w14:paraId="76F46384" w14:textId="77777777" w:rsidR="004D1E29" w:rsidRPr="001B4023" w:rsidRDefault="004D1E29" w:rsidP="002960C2">
            <w:pPr>
              <w:spacing w:line="321" w:lineRule="exact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B402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(2)</w:t>
            </w:r>
          </w:p>
        </w:tc>
      </w:tr>
      <w:tr w:rsidR="004D1E29" w:rsidRPr="001B4023" w14:paraId="1FFAEA0C" w14:textId="77777777" w:rsidTr="002960C2">
        <w:trPr>
          <w:trHeight w:val="73"/>
        </w:trPr>
        <w:tc>
          <w:tcPr>
            <w:tcW w:w="440" w:type="dxa"/>
            <w:vMerge/>
            <w:shd w:val="clear" w:color="auto" w:fill="auto"/>
            <w:vAlign w:val="bottom"/>
          </w:tcPr>
          <w:p w14:paraId="0467AA7D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00" w:type="dxa"/>
            <w:gridSpan w:val="3"/>
            <w:shd w:val="clear" w:color="auto" w:fill="auto"/>
            <w:vAlign w:val="bottom"/>
          </w:tcPr>
          <w:p w14:paraId="18042BB8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20" w:type="dxa"/>
            <w:vMerge/>
            <w:shd w:val="clear" w:color="auto" w:fill="auto"/>
            <w:vAlign w:val="bottom"/>
          </w:tcPr>
          <w:p w14:paraId="730DEF0F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60" w:type="dxa"/>
            <w:vMerge/>
            <w:shd w:val="clear" w:color="auto" w:fill="auto"/>
            <w:vAlign w:val="bottom"/>
          </w:tcPr>
          <w:p w14:paraId="7898FBA5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1E29" w:rsidRPr="001B4023" w14:paraId="58F881C4" w14:textId="77777777" w:rsidTr="002960C2">
        <w:trPr>
          <w:trHeight w:val="270"/>
        </w:trPr>
        <w:tc>
          <w:tcPr>
            <w:tcW w:w="440" w:type="dxa"/>
            <w:shd w:val="clear" w:color="auto" w:fill="auto"/>
            <w:vAlign w:val="bottom"/>
          </w:tcPr>
          <w:p w14:paraId="77F180A2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6E0C27D" w14:textId="77777777" w:rsidR="004D1E29" w:rsidRPr="00DC36BC" w:rsidRDefault="004D1E29" w:rsidP="002960C2">
            <w:pPr>
              <w:spacing w:line="269" w:lineRule="exact"/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DC36BC">
              <w:rPr>
                <w:rFonts w:ascii="Times New Roman" w:eastAsia="Arial" w:hAnsi="Times New Roman" w:cs="Times New Roman"/>
                <w:b/>
                <w:i/>
                <w:color w:val="FF0000"/>
                <w:sz w:val="28"/>
                <w:szCs w:val="28"/>
              </w:rPr>
              <w:t>d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7791DDCB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14:paraId="31F6B147" w14:textId="77777777" w:rsidR="004D1E29" w:rsidRPr="00DC36BC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14:paraId="5FFBC66F" w14:textId="77777777" w:rsidR="004D1E29" w:rsidRPr="001B4023" w:rsidRDefault="004D1E29" w:rsidP="002960C2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F3B3569" w14:textId="77777777" w:rsidR="004D1E29" w:rsidRPr="001B4023" w:rsidRDefault="004D1E29" w:rsidP="004D1E29">
      <w:pPr>
        <w:spacing w:before="240" w:line="237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Переносить формулы на следующую строку допускается только на знаках выполняемых математических операций, причем знак в начале сл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дующей строки повторяют. При переносе формулы на знаке, символизир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ющем операцию умножения, применяют знак «×».</w:t>
      </w:r>
    </w:p>
    <w:p w14:paraId="2D7CCE4B" w14:textId="77777777" w:rsidR="004D1E29" w:rsidRPr="001B4023" w:rsidRDefault="004D1E29" w:rsidP="004D1E29">
      <w:pPr>
        <w:spacing w:before="240" w:line="234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 ссылке в тексте на формулы их порядковые номера приводят в скобках.</w:t>
      </w:r>
    </w:p>
    <w:p w14:paraId="2802E239" w14:textId="77777777" w:rsidR="004D1E29" w:rsidRPr="001B4023" w:rsidRDefault="004D1E29" w:rsidP="004D1E29">
      <w:pPr>
        <w:spacing w:line="0" w:lineRule="atLeast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ab/>
      </w: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– ... по формуле (1).</w:t>
      </w:r>
    </w:p>
    <w:p w14:paraId="11AD696B" w14:textId="77777777" w:rsidR="004D1E29" w:rsidRPr="001B4023" w:rsidRDefault="004D1E29" w:rsidP="004D1E29">
      <w:pPr>
        <w:spacing w:line="234" w:lineRule="auto"/>
        <w:ind w:right="2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Порядок изложения в тексте математических уравнений такой же, как и формул.</w:t>
      </w:r>
    </w:p>
    <w:p w14:paraId="44B1F700" w14:textId="42848C68" w:rsidR="004D1E29" w:rsidRPr="001B4023" w:rsidRDefault="002D725F" w:rsidP="004D1E29">
      <w:pPr>
        <w:spacing w:line="0" w:lineRule="atLeast"/>
        <w:ind w:left="69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6" w:name="_Toc483295765"/>
      <w:bookmarkStart w:id="37" w:name="_Toc117238603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>.7 Ссылки</w:t>
      </w:r>
      <w:bookmarkEnd w:id="36"/>
      <w:bookmarkEnd w:id="37"/>
    </w:p>
    <w:p w14:paraId="7A5D9FA0" w14:textId="77777777" w:rsidR="004D1E29" w:rsidRPr="001B4023" w:rsidRDefault="004D1E29" w:rsidP="004D1E29">
      <w:pPr>
        <w:spacing w:after="0" w:line="234" w:lineRule="auto"/>
        <w:ind w:right="2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lastRenderedPageBreak/>
        <w:t>В тексте приводят ссылки на отдельные структурные элементы, норм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тивные и библиографические ссылки.</w:t>
      </w:r>
    </w:p>
    <w:p w14:paraId="74C1BB27" w14:textId="77777777" w:rsidR="004D1E29" w:rsidRPr="001B4023" w:rsidRDefault="004D1E29" w:rsidP="004D1E29">
      <w:pPr>
        <w:spacing w:after="0" w:line="239" w:lineRule="auto"/>
        <w:ind w:left="700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 ссылках на структурные элементы указывают:</w:t>
      </w:r>
    </w:p>
    <w:p w14:paraId="4735B516" w14:textId="77777777" w:rsidR="004D1E29" w:rsidRPr="001B4023" w:rsidRDefault="004D1E29" w:rsidP="004D1E29">
      <w:pPr>
        <w:spacing w:after="0" w:line="0" w:lineRule="atLeas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– обозначения приложений;</w:t>
      </w:r>
    </w:p>
    <w:p w14:paraId="7270F8D0" w14:textId="77777777" w:rsidR="004D1E29" w:rsidRPr="001B4023" w:rsidRDefault="004D1E29" w:rsidP="004D1E29">
      <w:pPr>
        <w:spacing w:after="0"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– номера разделов, подразделов, пунктов, подпунктов, графического материала, формул, таблиц (в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>. приведенных в приложениях);</w:t>
      </w:r>
    </w:p>
    <w:p w14:paraId="73062C02" w14:textId="77777777" w:rsidR="004D1E29" w:rsidRPr="001B4023" w:rsidRDefault="004D1E29" w:rsidP="004D1E29">
      <w:pPr>
        <w:spacing w:after="0" w:line="239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– обозначения (и номера перечислений);</w:t>
      </w:r>
    </w:p>
    <w:p w14:paraId="4ED35105" w14:textId="77777777" w:rsidR="004D1E29" w:rsidRPr="001B4023" w:rsidRDefault="004D1E29" w:rsidP="004D1E29">
      <w:pPr>
        <w:spacing w:after="0" w:line="239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– номера показателей, приведенных в таблицах.</w:t>
      </w:r>
    </w:p>
    <w:p w14:paraId="1BD8163E" w14:textId="77777777" w:rsidR="004D1E29" w:rsidRPr="001B4023" w:rsidRDefault="004D1E29" w:rsidP="004D1E29">
      <w:pPr>
        <w:spacing w:after="0" w:line="236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 ссылках на структурные элементы текста, который имеет нумер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цию из цифр (букв), не разделенных точкой, указывают наименование этого элемента полностью.</w:t>
      </w:r>
    </w:p>
    <w:p w14:paraId="4BDA11CE" w14:textId="77777777" w:rsidR="004D1E29" w:rsidRPr="001B4023" w:rsidRDefault="004D1E29" w:rsidP="004D1E29">
      <w:pPr>
        <w:spacing w:after="0" w:line="236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E9D80B" w14:textId="77777777" w:rsidR="004D1E29" w:rsidRPr="001B4023" w:rsidRDefault="004D1E29" w:rsidP="004D1E29">
      <w:pPr>
        <w:spacing w:after="0" w:line="235" w:lineRule="auto"/>
        <w:ind w:left="700" w:right="464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Примеры 1 … в соответствии с разделом 5.</w:t>
      </w:r>
    </w:p>
    <w:p w14:paraId="3111C70F" w14:textId="77777777" w:rsidR="004D1E29" w:rsidRPr="001B4023" w:rsidRDefault="004D1E29" w:rsidP="004D1E29">
      <w:pPr>
        <w:spacing w:after="0" w:line="0" w:lineRule="atLeast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2 … по пункту 3.</w:t>
      </w:r>
    </w:p>
    <w:p w14:paraId="120E529C" w14:textId="77777777" w:rsidR="004D1E29" w:rsidRPr="001B4023" w:rsidRDefault="004D1E29" w:rsidP="004D1E29">
      <w:pPr>
        <w:spacing w:after="0"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3 … в соответствии с приложением А.</w:t>
      </w:r>
    </w:p>
    <w:p w14:paraId="4A83DB13" w14:textId="77777777" w:rsidR="004D1E29" w:rsidRPr="001B4023" w:rsidRDefault="004D1E29" w:rsidP="004D1E29">
      <w:pPr>
        <w:spacing w:after="0" w:line="0" w:lineRule="atLeast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4 … приведен в приложении В.</w:t>
      </w:r>
    </w:p>
    <w:p w14:paraId="3F784EC7" w14:textId="77777777" w:rsidR="004D1E29" w:rsidRPr="001B4023" w:rsidRDefault="004D1E29" w:rsidP="004D1E29">
      <w:pPr>
        <w:spacing w:after="0" w:line="247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5731132" w14:textId="77777777" w:rsidR="004D1E29" w:rsidRPr="001B4023" w:rsidRDefault="004D1E29" w:rsidP="004D1E29">
      <w:pPr>
        <w:spacing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Если номер (обозначение) структурного элемента состоит из цифр (буквы и цифры), разделенных точкой, то наименование этого структурного элемента не указывают.</w:t>
      </w:r>
    </w:p>
    <w:p w14:paraId="2A676A08" w14:textId="77777777" w:rsidR="004D1E29" w:rsidRPr="001B4023" w:rsidRDefault="004D1E29" w:rsidP="004D1E29">
      <w:pPr>
        <w:spacing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Примеры</w:t>
      </w:r>
    </w:p>
    <w:p w14:paraId="5C5B7797" w14:textId="77777777" w:rsidR="004D1E29" w:rsidRPr="001B4023" w:rsidRDefault="004D1E29" w:rsidP="004D1E29">
      <w:pPr>
        <w:spacing w:after="0"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1 … по 4.10.</w:t>
      </w:r>
    </w:p>
    <w:p w14:paraId="3C07CF05" w14:textId="77777777" w:rsidR="004D1E29" w:rsidRPr="001B4023" w:rsidRDefault="004D1E29" w:rsidP="004D1E29">
      <w:pPr>
        <w:spacing w:after="0"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2 … в соответствии с А.3 (приложение А).</w:t>
      </w:r>
    </w:p>
    <w:p w14:paraId="129DD3A0" w14:textId="77777777" w:rsidR="004D1E29" w:rsidRPr="001B4023" w:rsidRDefault="004D1E29" w:rsidP="004D1E29">
      <w:pPr>
        <w:spacing w:line="234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Наименования структурных элементов всегда упоминают при ссылках на таблицы, формулы и графический материал.</w:t>
      </w:r>
    </w:p>
    <w:p w14:paraId="4BCC6EAD" w14:textId="77777777" w:rsidR="004D1E29" w:rsidRPr="001B4023" w:rsidRDefault="004D1E29" w:rsidP="004D1E29">
      <w:pPr>
        <w:spacing w:after="0" w:line="234" w:lineRule="auto"/>
        <w:ind w:left="700" w:right="628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Примеры 1 … по формуле (3.3).</w:t>
      </w:r>
    </w:p>
    <w:p w14:paraId="7CBEBC9C" w14:textId="77777777" w:rsidR="004D1E29" w:rsidRPr="001B4023" w:rsidRDefault="004D1E29" w:rsidP="004D1E29">
      <w:pPr>
        <w:spacing w:after="0" w:line="234" w:lineRule="auto"/>
        <w:ind w:left="700" w:right="45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2 … в таблице В.2 (приложение В). 3 … на рисунке 1.2.</w:t>
      </w:r>
    </w:p>
    <w:p w14:paraId="61EE393E" w14:textId="77777777" w:rsidR="004D1E29" w:rsidRPr="001B4023" w:rsidRDefault="004D1E29" w:rsidP="004D1E29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 ссылках на структурные элементы рекомендуется использовать следующие формулировки: «… в соответствии с разделом 2», «… согласно 3.1», «… по 3.1», «… в соответствии с перечислением б) 4.2.2», «… по фо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муле (3.3)», «… в соответствии с таблицей 1», «… в части показателя 1 та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лицы 2» и т.д.</w:t>
      </w:r>
    </w:p>
    <w:p w14:paraId="0B16FAB6" w14:textId="77777777" w:rsidR="004D1E29" w:rsidRPr="001B4023" w:rsidRDefault="004D1E29" w:rsidP="004D1E29">
      <w:pPr>
        <w:spacing w:after="0" w:line="237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 ссылках на отдельные структурные элементы приложений рек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мендуется использовать следующие формулировки: «… в соответствии с А.1 (приложение А)», «… на рисунке А.2 (приложение А)», «… в таблице Б.2 (приложение Б)» и т.д.</w:t>
      </w:r>
    </w:p>
    <w:p w14:paraId="0B9CBCE9" w14:textId="77777777" w:rsidR="004D1E29" w:rsidRPr="001B4023" w:rsidRDefault="004D1E29" w:rsidP="004D1E29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Для записи нормативной ссылки указывают краткое (без цифр, обозн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чающих год принятия стандарта) обозначение ссылочного стандарта, а при ссылке на конкретное положение этого стандарта указывают после его об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значения, в скобках, наименование и номер структурного элемента (обозн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чение приложения) стандарта, в котором изложено это положение.</w:t>
      </w:r>
    </w:p>
    <w:p w14:paraId="26BE8CA6" w14:textId="77777777" w:rsidR="004D1E29" w:rsidRPr="001B4023" w:rsidRDefault="004D1E29" w:rsidP="004D1E29">
      <w:pPr>
        <w:spacing w:after="0" w:line="235" w:lineRule="auto"/>
        <w:ind w:left="700"/>
        <w:rPr>
          <w:rFonts w:ascii="Times New Roman" w:eastAsia="Arial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Arial" w:hAnsi="Times New Roman" w:cs="Times New Roman"/>
          <w:b/>
          <w:i/>
          <w:sz w:val="28"/>
          <w:szCs w:val="28"/>
        </w:rPr>
        <w:lastRenderedPageBreak/>
        <w:t xml:space="preserve">Примеры </w:t>
      </w:r>
    </w:p>
    <w:p w14:paraId="77268DD3" w14:textId="77777777" w:rsidR="004D1E29" w:rsidRPr="001B4023" w:rsidRDefault="004D1E29" w:rsidP="004D1E29">
      <w:pPr>
        <w:spacing w:after="0" w:line="235" w:lineRule="auto"/>
        <w:ind w:firstLine="709"/>
        <w:rPr>
          <w:rFonts w:ascii="Times New Roman" w:eastAsia="Arial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Arial" w:hAnsi="Times New Roman" w:cs="Times New Roman"/>
          <w:b/>
          <w:i/>
          <w:sz w:val="28"/>
          <w:szCs w:val="28"/>
        </w:rPr>
        <w:t>1 Внесение изменений в межгосударственные стандарты – по ГОСТ 1.2 (раздел 5).</w:t>
      </w:r>
    </w:p>
    <w:p w14:paraId="1D1BC979" w14:textId="77777777" w:rsidR="004D1E29" w:rsidRPr="001B4023" w:rsidRDefault="004D1E29" w:rsidP="004D1E29">
      <w:pPr>
        <w:spacing w:after="0" w:line="236" w:lineRule="auto"/>
        <w:ind w:right="20" w:firstLine="708"/>
        <w:jc w:val="both"/>
        <w:rPr>
          <w:rFonts w:ascii="Times New Roman" w:eastAsia="Arial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Arial" w:hAnsi="Times New Roman" w:cs="Times New Roman"/>
          <w:b/>
          <w:i/>
          <w:sz w:val="28"/>
          <w:szCs w:val="28"/>
        </w:rPr>
        <w:t>2 Требования к системе управления окружающей средой примен</w:t>
      </w:r>
      <w:r w:rsidRPr="001B4023">
        <w:rPr>
          <w:rFonts w:ascii="Times New Roman" w:eastAsia="Arial" w:hAnsi="Times New Roman" w:cs="Times New Roman"/>
          <w:b/>
          <w:i/>
          <w:sz w:val="28"/>
          <w:szCs w:val="28"/>
        </w:rPr>
        <w:t>я</w:t>
      </w:r>
      <w:r w:rsidRPr="001B4023">
        <w:rPr>
          <w:rFonts w:ascii="Times New Roman" w:eastAsia="Arial" w:hAnsi="Times New Roman" w:cs="Times New Roman"/>
          <w:b/>
          <w:i/>
          <w:sz w:val="28"/>
          <w:szCs w:val="28"/>
        </w:rPr>
        <w:t>ют в соответствии с ГОСТ Р ИСО 14001 (приложение А).</w:t>
      </w:r>
    </w:p>
    <w:p w14:paraId="5DA62BAF" w14:textId="77777777" w:rsidR="004D1E29" w:rsidRPr="001B4023" w:rsidRDefault="004D1E29" w:rsidP="004D1E29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Цитаты, статистические данные и другие материалы, приведенные из литературных источников, должны сопровождаться библиографическими ссылками. При ссылке на литературный источник в тексте работы в квадра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>ных скобках указывается порядковый номер использованного источника, под которым он включен в список использованной литературы.</w:t>
      </w:r>
    </w:p>
    <w:p w14:paraId="4AE6CDD6" w14:textId="77777777" w:rsidR="004D1E29" w:rsidRPr="001B4023" w:rsidRDefault="004D1E29" w:rsidP="004D1E29">
      <w:pPr>
        <w:spacing w:after="0" w:line="236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 необходимости после номера источника указываются уточняющие данные (страница, рисунок, приложение и т.д.) в соответствии с ГОСТ 7.32.</w:t>
      </w:r>
    </w:p>
    <w:p w14:paraId="13736ED9" w14:textId="77777777" w:rsidR="004D1E29" w:rsidRPr="001B4023" w:rsidRDefault="004D1E29" w:rsidP="004D1E29">
      <w:pPr>
        <w:spacing w:line="211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4E704815" w14:textId="77777777" w:rsidR="004D1E29" w:rsidRPr="001B4023" w:rsidRDefault="004D1E29" w:rsidP="004D1E29">
      <w:pPr>
        <w:spacing w:line="239" w:lineRule="auto"/>
        <w:ind w:left="70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 – [5, с. 101], [12, с. 89, рисунок 10], [18, с. 40, таблица 4]</w:t>
      </w:r>
    </w:p>
    <w:p w14:paraId="448A31E2" w14:textId="34921942" w:rsidR="004D1E29" w:rsidRPr="001B4023" w:rsidRDefault="002D725F" w:rsidP="004D1E29">
      <w:pPr>
        <w:spacing w:line="0" w:lineRule="atLeast"/>
        <w:ind w:left="69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8" w:name="_Toc483295766"/>
      <w:bookmarkStart w:id="39" w:name="_Toc117238604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>.8 Правила оформлени</w:t>
      </w:r>
      <w:r w:rsidR="00081367" w:rsidRPr="001B402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4D1E29" w:rsidRPr="001B4023">
        <w:rPr>
          <w:rFonts w:ascii="Times New Roman" w:eastAsia="Times New Roman" w:hAnsi="Times New Roman" w:cs="Times New Roman"/>
          <w:b/>
          <w:sz w:val="28"/>
          <w:szCs w:val="28"/>
        </w:rPr>
        <w:t xml:space="preserve"> списка литературы</w:t>
      </w:r>
      <w:bookmarkEnd w:id="38"/>
      <w:bookmarkEnd w:id="39"/>
    </w:p>
    <w:p w14:paraId="04A8864B" w14:textId="1E5D4A30" w:rsidR="004D1E29" w:rsidRPr="001B4023" w:rsidRDefault="004D1E29" w:rsidP="004D1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Основными элементами описания литературного источника являются: 1) ФИО автора (авторов); 2) наименование произведения (название книги); 3) наименование издательства; 4) год издания; 5) количество страниц в издании. </w:t>
      </w:r>
    </w:p>
    <w:p w14:paraId="4CB9D2D0" w14:textId="77777777" w:rsidR="001B2A62" w:rsidRDefault="001B2A62" w:rsidP="001B2A62">
      <w:pPr>
        <w:rPr>
          <w:rFonts w:ascii="Times New Roman" w:hAnsi="Times New Roman" w:cs="Times New Roman"/>
          <w:sz w:val="32"/>
          <w:szCs w:val="32"/>
        </w:rPr>
      </w:pPr>
      <w:bookmarkStart w:id="40" w:name="_Hlk89597910"/>
    </w:p>
    <w:p w14:paraId="491F9A65" w14:textId="70433199" w:rsidR="00AC7E6E" w:rsidRPr="001B2A62" w:rsidRDefault="00AC7E6E" w:rsidP="001B2A6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2A62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bdr w:val="none" w:sz="0" w:space="0" w:color="auto" w:frame="1"/>
        </w:rPr>
        <w:t>8 ОЦЕНИВАНИЕ ЭТАПОВ ВЫПОЛНЕНИЯ КУРСОВОЙ</w:t>
      </w:r>
    </w:p>
    <w:p w14:paraId="0D7B13CB" w14:textId="39D1E802" w:rsidR="00AC7E6E" w:rsidRDefault="00AC7E6E" w:rsidP="001B2A62">
      <w:pPr>
        <w:pStyle w:val="ad"/>
        <w:tabs>
          <w:tab w:val="left" w:pos="1134"/>
        </w:tabs>
        <w:spacing w:after="0" w:line="240" w:lineRule="auto"/>
        <w:ind w:left="709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bdr w:val="none" w:sz="0" w:space="0" w:color="auto" w:frame="1"/>
        </w:rPr>
      </w:pPr>
      <w:r w:rsidRPr="00AC7E6E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bdr w:val="none" w:sz="0" w:space="0" w:color="auto" w:frame="1"/>
        </w:rPr>
        <w:t>РАБОТЫ</w:t>
      </w:r>
    </w:p>
    <w:p w14:paraId="44BE607B" w14:textId="3E73A647" w:rsidR="00AC7E6E" w:rsidRPr="00AC7E6E" w:rsidRDefault="00AC7E6E" w:rsidP="00AC7E6E">
      <w:pPr>
        <w:pStyle w:val="ad"/>
        <w:tabs>
          <w:tab w:val="left" w:pos="1134"/>
        </w:tabs>
        <w:spacing w:after="0" w:line="240" w:lineRule="auto"/>
        <w:ind w:left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</w:p>
    <w:p w14:paraId="32CAC0B5" w14:textId="6DDB806C" w:rsidR="00AC7E6E" w:rsidRDefault="00AC7E6E" w:rsidP="00AC7E6E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AC7E6E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Оценивание этапов выполнения курсовой работы проводится в рамках текущей аттестации (три раза в семестр) в соответствии с графиком выпо</w:t>
      </w:r>
      <w:r w:rsidRPr="00AC7E6E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л</w:t>
      </w:r>
      <w:r w:rsidRPr="00AC7E6E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нения курсовой работы по учебной дисциплине. Результаты аттестации об</w:t>
      </w:r>
      <w:r w:rsidRPr="00AC7E6E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у</w:t>
      </w:r>
      <w:r w:rsidRPr="00AC7E6E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чающихся по выполнению ими курсовой работы оцениваются руководител</w:t>
      </w:r>
      <w:r w:rsidRPr="00AC7E6E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я</w:t>
      </w:r>
      <w:r w:rsidRPr="00AC7E6E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ми в процентах от общего объема выполненной работы. Сроки выполнения курсовой работы устанавливаются кафедрой в графике выполнения курсовой работы. График выполнения курсовой работы выдается старостам групп в начале каждого семестра.</w:t>
      </w:r>
    </w:p>
    <w:p w14:paraId="15E2CBF5" w14:textId="77777777" w:rsidR="00AC7E6E" w:rsidRPr="00AC7E6E" w:rsidRDefault="00AC7E6E" w:rsidP="00AC7E6E">
      <w:pPr>
        <w:pStyle w:val="ad"/>
        <w:tabs>
          <w:tab w:val="left" w:pos="1134"/>
        </w:tabs>
        <w:spacing w:after="0" w:line="240" w:lineRule="auto"/>
        <w:ind w:left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AC7E6E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Критерии оценки курсовой работы</w:t>
      </w:r>
    </w:p>
    <w:tbl>
      <w:tblPr>
        <w:tblW w:w="9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0"/>
        <w:gridCol w:w="2377"/>
      </w:tblGrid>
      <w:tr w:rsidR="00AC7E6E" w:rsidRPr="00AC7E6E" w14:paraId="74795E41" w14:textId="77777777" w:rsidTr="007B6197">
        <w:trPr>
          <w:trHeight w:val="396"/>
          <w:jc w:val="center"/>
        </w:trPr>
        <w:tc>
          <w:tcPr>
            <w:tcW w:w="7200" w:type="dxa"/>
            <w:tcBorders>
              <w:bottom w:val="double" w:sz="4" w:space="0" w:color="auto"/>
            </w:tcBorders>
            <w:vAlign w:val="center"/>
          </w:tcPr>
          <w:p w14:paraId="38B73D7C" w14:textId="77777777" w:rsidR="00AC7E6E" w:rsidRPr="00AC7E6E" w:rsidRDefault="00AC7E6E" w:rsidP="00AC7E6E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Критерии оценки выполнения курсовой работы</w:t>
            </w:r>
          </w:p>
        </w:tc>
        <w:tc>
          <w:tcPr>
            <w:tcW w:w="2377" w:type="dxa"/>
            <w:tcBorders>
              <w:bottom w:val="double" w:sz="4" w:space="0" w:color="auto"/>
            </w:tcBorders>
            <w:vAlign w:val="center"/>
          </w:tcPr>
          <w:p w14:paraId="68BEA2D3" w14:textId="77777777" w:rsidR="00AC7E6E" w:rsidRPr="00AC7E6E" w:rsidRDefault="00AC7E6E" w:rsidP="00AC7E6E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Оценка</w:t>
            </w:r>
          </w:p>
        </w:tc>
      </w:tr>
      <w:tr w:rsidR="00AC7E6E" w:rsidRPr="00AC7E6E" w14:paraId="50A857D7" w14:textId="77777777" w:rsidTr="007B6197">
        <w:trPr>
          <w:trHeight w:val="737"/>
          <w:jc w:val="center"/>
        </w:trPr>
        <w:tc>
          <w:tcPr>
            <w:tcW w:w="7200" w:type="dxa"/>
            <w:tcBorders>
              <w:top w:val="double" w:sz="4" w:space="0" w:color="auto"/>
            </w:tcBorders>
            <w:vAlign w:val="center"/>
          </w:tcPr>
          <w:p w14:paraId="6F21C923" w14:textId="77777777" w:rsidR="00AC7E6E" w:rsidRPr="00AC7E6E" w:rsidRDefault="00AC7E6E" w:rsidP="00AC7E6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Задание выполнено полностью: цель достигнута; основные понятия выделены; имеются в наличии схемы, графич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е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ское выделение особо значимой информации; все выводы и рекомендации обоснованы, работа тщательно вычитана, отсутствуют грамматические и стилистические ошибки, работа выполнена в полном объёме; процент выполнения задания соответствует плановому.</w:t>
            </w:r>
          </w:p>
        </w:tc>
        <w:tc>
          <w:tcPr>
            <w:tcW w:w="2377" w:type="dxa"/>
            <w:tcBorders>
              <w:top w:val="double" w:sz="4" w:space="0" w:color="auto"/>
            </w:tcBorders>
            <w:vAlign w:val="center"/>
          </w:tcPr>
          <w:p w14:paraId="7E2E48B6" w14:textId="77777777" w:rsidR="00AC7E6E" w:rsidRPr="00AC7E6E" w:rsidRDefault="00AC7E6E" w:rsidP="00AC7E6E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отлично</w:t>
            </w:r>
          </w:p>
        </w:tc>
      </w:tr>
      <w:tr w:rsidR="00AC7E6E" w:rsidRPr="00AC7E6E" w14:paraId="5615E043" w14:textId="77777777" w:rsidTr="007B6197">
        <w:trPr>
          <w:trHeight w:val="610"/>
          <w:jc w:val="center"/>
        </w:trPr>
        <w:tc>
          <w:tcPr>
            <w:tcW w:w="7200" w:type="dxa"/>
            <w:vAlign w:val="center"/>
          </w:tcPr>
          <w:p w14:paraId="653EB855" w14:textId="77777777" w:rsidR="00AC7E6E" w:rsidRPr="00AC7E6E" w:rsidRDefault="00AC7E6E" w:rsidP="00AC7E6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Задание выполнено: цель выполнения достигнута; наличие правильных эталонных ответов; однако работа выполнена не в полном объёме, имеются единичные опечатки, орф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lastRenderedPageBreak/>
              <w:t>графические, пунктуационные, грамматические, стилист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и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ческие ошибки; график выполнения задания нарушен на 10 – 20 %.</w:t>
            </w:r>
          </w:p>
        </w:tc>
        <w:tc>
          <w:tcPr>
            <w:tcW w:w="2377" w:type="dxa"/>
            <w:vAlign w:val="center"/>
          </w:tcPr>
          <w:p w14:paraId="32327DEE" w14:textId="77777777" w:rsidR="00AC7E6E" w:rsidRPr="00AC7E6E" w:rsidRDefault="00AC7E6E" w:rsidP="00AC7E6E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lastRenderedPageBreak/>
              <w:t>хорошо</w:t>
            </w:r>
          </w:p>
        </w:tc>
      </w:tr>
      <w:tr w:rsidR="00AC7E6E" w:rsidRPr="00AC7E6E" w14:paraId="1A9782D3" w14:textId="77777777" w:rsidTr="007B6197">
        <w:trPr>
          <w:trHeight w:val="482"/>
          <w:jc w:val="center"/>
        </w:trPr>
        <w:tc>
          <w:tcPr>
            <w:tcW w:w="7200" w:type="dxa"/>
            <w:vAlign w:val="center"/>
          </w:tcPr>
          <w:p w14:paraId="20494B26" w14:textId="77777777" w:rsidR="00AC7E6E" w:rsidRPr="00AC7E6E" w:rsidRDefault="00AC7E6E" w:rsidP="00AC7E6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lastRenderedPageBreak/>
              <w:t>Задание выполнено частично: цель выполнения достигнута не полностью; многочисленные ошибки снижают качество выполненной работы; работа представлена с отклонением от запланированного срока на 50 %.</w:t>
            </w:r>
          </w:p>
        </w:tc>
        <w:tc>
          <w:tcPr>
            <w:tcW w:w="2377" w:type="dxa"/>
            <w:vAlign w:val="center"/>
          </w:tcPr>
          <w:p w14:paraId="36D4BE5B" w14:textId="77777777" w:rsidR="00AC7E6E" w:rsidRPr="00AC7E6E" w:rsidRDefault="00AC7E6E" w:rsidP="00AC7E6E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удовлетв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рительно</w:t>
            </w:r>
          </w:p>
        </w:tc>
      </w:tr>
      <w:tr w:rsidR="00AC7E6E" w:rsidRPr="00AC7E6E" w14:paraId="61AC29E3" w14:textId="77777777" w:rsidTr="007B6197">
        <w:trPr>
          <w:trHeight w:val="149"/>
          <w:jc w:val="center"/>
        </w:trPr>
        <w:tc>
          <w:tcPr>
            <w:tcW w:w="7200" w:type="dxa"/>
            <w:vAlign w:val="center"/>
          </w:tcPr>
          <w:p w14:paraId="4182A35B" w14:textId="77777777" w:rsidR="00AC7E6E" w:rsidRPr="00AC7E6E" w:rsidRDefault="00AC7E6E" w:rsidP="00AC7E6E">
            <w:pPr>
              <w:tabs>
                <w:tab w:val="left" w:pos="1134"/>
              </w:tabs>
              <w:spacing w:after="0" w:line="240" w:lineRule="auto"/>
              <w:ind w:left="84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Задание не выполнено, цель работы не достигнута.</w:t>
            </w:r>
          </w:p>
        </w:tc>
        <w:tc>
          <w:tcPr>
            <w:tcW w:w="2377" w:type="dxa"/>
            <w:vAlign w:val="center"/>
          </w:tcPr>
          <w:p w14:paraId="4BC1B792" w14:textId="77777777" w:rsidR="00AC7E6E" w:rsidRPr="00AC7E6E" w:rsidRDefault="00AC7E6E" w:rsidP="00AC7E6E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неудовл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е</w:t>
            </w:r>
            <w:r w:rsidRPr="00AC7E6E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творительно</w:t>
            </w:r>
          </w:p>
        </w:tc>
      </w:tr>
    </w:tbl>
    <w:p w14:paraId="75BEC64F" w14:textId="77777777" w:rsidR="00AC7E6E" w:rsidRPr="00AC7E6E" w:rsidRDefault="00AC7E6E" w:rsidP="00AC7E6E">
      <w:pPr>
        <w:pStyle w:val="ad"/>
        <w:tabs>
          <w:tab w:val="left" w:pos="1134"/>
        </w:tabs>
        <w:spacing w:after="0" w:line="240" w:lineRule="auto"/>
        <w:ind w:left="0"/>
        <w:jc w:val="both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bdr w:val="none" w:sz="0" w:space="0" w:color="auto" w:frame="1"/>
        </w:rPr>
      </w:pPr>
    </w:p>
    <w:p w14:paraId="19F6006D" w14:textId="77777777" w:rsidR="00AC7E6E" w:rsidRDefault="00AC7E6E" w:rsidP="005C6BC5">
      <w:pPr>
        <w:pStyle w:val="ad"/>
        <w:tabs>
          <w:tab w:val="left" w:pos="1134"/>
        </w:tabs>
        <w:spacing w:after="0" w:line="240" w:lineRule="auto"/>
        <w:ind w:left="709"/>
        <w:jc w:val="both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bdr w:val="none" w:sz="0" w:space="0" w:color="auto" w:frame="1"/>
        </w:rPr>
      </w:pPr>
    </w:p>
    <w:p w14:paraId="7A58346F" w14:textId="07578E66" w:rsidR="00370574" w:rsidRDefault="00AC7E6E" w:rsidP="005C6BC5">
      <w:pPr>
        <w:pStyle w:val="ad"/>
        <w:tabs>
          <w:tab w:val="left" w:pos="1134"/>
        </w:tabs>
        <w:spacing w:after="0" w:line="240" w:lineRule="auto"/>
        <w:ind w:left="709"/>
        <w:jc w:val="both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bdr w:val="none" w:sz="0" w:space="0" w:color="auto" w:frame="1"/>
        </w:rPr>
      </w:pPr>
      <w:r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bdr w:val="none" w:sz="0" w:space="0" w:color="auto" w:frame="1"/>
        </w:rPr>
        <w:t xml:space="preserve">9 </w:t>
      </w:r>
      <w:r w:rsidR="00370574" w:rsidRPr="005C6BC5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bdr w:val="none" w:sz="0" w:space="0" w:color="auto" w:frame="1"/>
        </w:rPr>
        <w:t>ВОПРОСЫ К ЗАЩИТЕ КУРСОВОЙ РАБОТЫ</w:t>
      </w:r>
    </w:p>
    <w:p w14:paraId="3F031795" w14:textId="77777777" w:rsidR="005C6BC5" w:rsidRPr="005C6BC5" w:rsidRDefault="005C6BC5" w:rsidP="005C6BC5">
      <w:pPr>
        <w:pStyle w:val="ad"/>
        <w:tabs>
          <w:tab w:val="left" w:pos="1134"/>
        </w:tabs>
        <w:spacing w:after="0" w:line="240" w:lineRule="auto"/>
        <w:ind w:left="709"/>
        <w:jc w:val="both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bdr w:val="none" w:sz="0" w:space="0" w:color="auto" w:frame="1"/>
        </w:rPr>
      </w:pPr>
    </w:p>
    <w:p w14:paraId="77C85390" w14:textId="77777777" w:rsidR="005C6BC5" w:rsidRPr="005C6BC5" w:rsidRDefault="005C6BC5" w:rsidP="005C6BC5">
      <w:pPr>
        <w:pStyle w:val="a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Какие виды систем теплоснабжения Вы знаете? Дайте определение этим видам систем. Укажите отличия их друг от друга.</w:t>
      </w:r>
    </w:p>
    <w:p w14:paraId="5B3ABF69" w14:textId="77777777" w:rsidR="005C6BC5" w:rsidRPr="005C6BC5" w:rsidRDefault="005C6BC5" w:rsidP="005C6BC5">
      <w:pPr>
        <w:pStyle w:val="a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По каким параметрам классифицируются системы теплоснабжения?</w:t>
      </w:r>
    </w:p>
    <w:p w14:paraId="77CE01F9" w14:textId="77777777" w:rsidR="005C6BC5" w:rsidRPr="005C6BC5" w:rsidRDefault="005C6BC5" w:rsidP="005C6BC5">
      <w:pPr>
        <w:pStyle w:val="a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Укажите преимущества и недостатки открытой и закрытой систем теплоснабжения.</w:t>
      </w:r>
    </w:p>
    <w:p w14:paraId="352E9DB3" w14:textId="77777777" w:rsidR="005C6BC5" w:rsidRPr="005C6BC5" w:rsidRDefault="005C6BC5" w:rsidP="005C6BC5">
      <w:pPr>
        <w:pStyle w:val="a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Какие способы  регулирования </w:t>
      </w:r>
      <w:bookmarkStart w:id="41" w:name="_Hlk89595974"/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тепловой нагру</w:t>
      </w: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з</w:t>
      </w: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ки системы теплоснабжения</w:t>
      </w:r>
      <w:bookmarkEnd w:id="41"/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 Вы знаете?</w:t>
      </w:r>
    </w:p>
    <w:p w14:paraId="5864B9C3" w14:textId="77777777" w:rsidR="005C6BC5" w:rsidRPr="005C6BC5" w:rsidRDefault="005C6BC5" w:rsidP="005C6BC5">
      <w:pPr>
        <w:pStyle w:val="a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В чем заключается сущность способов регулирования тепловой нагрузки системы теплоснабжения?</w:t>
      </w:r>
    </w:p>
    <w:p w14:paraId="2B375099" w14:textId="77777777" w:rsidR="005C6BC5" w:rsidRPr="005C6BC5" w:rsidRDefault="005C6BC5" w:rsidP="005C6BC5">
      <w:pPr>
        <w:pStyle w:val="a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Для чего составляется </w:t>
      </w:r>
      <w:bookmarkStart w:id="42" w:name="_Hlk89593345"/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часовой график расхода теплоты?</w:t>
      </w:r>
    </w:p>
    <w:bookmarkEnd w:id="42"/>
    <w:p w14:paraId="041BC07F" w14:textId="77777777" w:rsidR="005C6BC5" w:rsidRPr="005C6BC5" w:rsidRDefault="005C6BC5" w:rsidP="005C6BC5">
      <w:pPr>
        <w:pStyle w:val="a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Как построить часовой график расхода теплоты?</w:t>
      </w:r>
    </w:p>
    <w:p w14:paraId="37B4837B" w14:textId="77777777" w:rsidR="005C6BC5" w:rsidRPr="005C6BC5" w:rsidRDefault="005C6BC5" w:rsidP="005C6BC5">
      <w:pPr>
        <w:pStyle w:val="a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bookmarkStart w:id="43" w:name="_Hlk89593689"/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 xml:space="preserve">Как построить </w:t>
      </w:r>
      <w:bookmarkEnd w:id="43"/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годовой график продолжительности тепловой нагрузки?</w:t>
      </w:r>
    </w:p>
    <w:p w14:paraId="2324DA21" w14:textId="7FECC64B" w:rsidR="005C6BC5" w:rsidRDefault="005C6BC5" w:rsidP="005C6BC5">
      <w:pPr>
        <w:pStyle w:val="a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5C6BC5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Как построить годовой график теплового потребления по месяцам?</w:t>
      </w:r>
    </w:p>
    <w:p w14:paraId="398030EB" w14:textId="3C4E81D4" w:rsidR="001D64CB" w:rsidRDefault="001D64CB" w:rsidP="001D64CB">
      <w:pPr>
        <w:tabs>
          <w:tab w:val="left" w:pos="1134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</w:p>
    <w:p w14:paraId="51007ED2" w14:textId="77816378" w:rsidR="001D64CB" w:rsidRDefault="00AC7E6E" w:rsidP="001D64CB">
      <w:pPr>
        <w:spacing w:before="120" w:after="120"/>
        <w:ind w:firstLine="855"/>
        <w:jc w:val="both"/>
      </w:pPr>
      <w:bookmarkStart w:id="44" w:name="_Hlk89598547"/>
      <w:r>
        <w:rPr>
          <w:rFonts w:ascii="Arial" w:eastAsia="Arial" w:hAnsi="Arial" w:cs="Arial"/>
          <w:b/>
          <w:sz w:val="28"/>
          <w:szCs w:val="28"/>
        </w:rPr>
        <w:t>9</w:t>
      </w:r>
      <w:r w:rsidR="001D64CB">
        <w:rPr>
          <w:rFonts w:ascii="Arial" w:eastAsia="Arial" w:hAnsi="Arial" w:cs="Arial"/>
          <w:b/>
          <w:sz w:val="28"/>
          <w:szCs w:val="28"/>
        </w:rPr>
        <w:t>.</w:t>
      </w:r>
      <w:r w:rsidR="00255FD3">
        <w:rPr>
          <w:rFonts w:ascii="Arial" w:eastAsia="Arial" w:hAnsi="Arial" w:cs="Arial"/>
          <w:b/>
          <w:sz w:val="28"/>
          <w:szCs w:val="28"/>
        </w:rPr>
        <w:t>1</w:t>
      </w:r>
      <w:r w:rsidR="001D64CB">
        <w:rPr>
          <w:rFonts w:ascii="Arial" w:eastAsia="Arial" w:hAnsi="Arial" w:cs="Arial"/>
          <w:b/>
          <w:sz w:val="28"/>
          <w:szCs w:val="28"/>
        </w:rPr>
        <w:t> Оценивание обучающегося на защите курсовой работы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371"/>
      </w:tblGrid>
      <w:tr w:rsidR="001D64CB" w:rsidRPr="001D64CB" w14:paraId="5A112C06" w14:textId="77777777" w:rsidTr="007B6197">
        <w:trPr>
          <w:trHeight w:val="20"/>
          <w:tblHeader/>
        </w:trPr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bookmarkEnd w:id="44"/>
          <w:p w14:paraId="1B0E270B" w14:textId="77777777" w:rsidR="001D64CB" w:rsidRPr="001D64CB" w:rsidRDefault="001D64CB" w:rsidP="0086733C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Оценка</w:t>
            </w:r>
          </w:p>
        </w:tc>
        <w:tc>
          <w:tcPr>
            <w:tcW w:w="7371" w:type="dxa"/>
            <w:tcBorders>
              <w:bottom w:val="double" w:sz="4" w:space="0" w:color="auto"/>
            </w:tcBorders>
            <w:vAlign w:val="center"/>
          </w:tcPr>
          <w:p w14:paraId="08FC81EE" w14:textId="77777777" w:rsidR="001D64CB" w:rsidRPr="001D64CB" w:rsidRDefault="001D64CB" w:rsidP="0086733C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Требования к знаниям</w:t>
            </w:r>
          </w:p>
        </w:tc>
      </w:tr>
      <w:tr w:rsidR="001D64CB" w:rsidRPr="001D64CB" w14:paraId="520C89F0" w14:textId="77777777" w:rsidTr="007B6197">
        <w:trPr>
          <w:trHeight w:val="20"/>
        </w:trPr>
        <w:tc>
          <w:tcPr>
            <w:tcW w:w="2268" w:type="dxa"/>
            <w:tcBorders>
              <w:top w:val="double" w:sz="4" w:space="0" w:color="auto"/>
            </w:tcBorders>
          </w:tcPr>
          <w:p w14:paraId="5FD2D498" w14:textId="77777777" w:rsidR="001D64CB" w:rsidRPr="001D64CB" w:rsidRDefault="001D64CB" w:rsidP="0086733C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отлично</w:t>
            </w:r>
          </w:p>
        </w:tc>
        <w:tc>
          <w:tcPr>
            <w:tcW w:w="7371" w:type="dxa"/>
            <w:tcBorders>
              <w:top w:val="double" w:sz="4" w:space="0" w:color="auto"/>
            </w:tcBorders>
          </w:tcPr>
          <w:p w14:paraId="3632B312" w14:textId="77777777" w:rsidR="001D64CB" w:rsidRPr="0086733C" w:rsidRDefault="001D64CB" w:rsidP="0086733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Оценка «отлично» выставляется обучающемуся, если в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ы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полнены все требования к выполнению и защите курсовой работы: соблюдены требования к внешнему оформлению, последовательно изложен материал; при защите обуча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ю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щийся демонстрирует умения применять теоретические знания основной и дополнительной литературы, может п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казать и объяснить применение технологических решений, использованных в курсовой работе; даны правильные о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т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веты на вопросы, заданные в процессе защиты курсовой работы.</w:t>
            </w:r>
          </w:p>
        </w:tc>
      </w:tr>
      <w:tr w:rsidR="001D64CB" w:rsidRPr="001D64CB" w14:paraId="28F36AF3" w14:textId="77777777" w:rsidTr="007B6197">
        <w:trPr>
          <w:trHeight w:val="20"/>
        </w:trPr>
        <w:tc>
          <w:tcPr>
            <w:tcW w:w="2268" w:type="dxa"/>
          </w:tcPr>
          <w:p w14:paraId="46149235" w14:textId="77777777" w:rsidR="001D64CB" w:rsidRPr="001D64CB" w:rsidRDefault="001D64CB" w:rsidP="0086733C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хорошо</w:t>
            </w:r>
          </w:p>
        </w:tc>
        <w:tc>
          <w:tcPr>
            <w:tcW w:w="7371" w:type="dxa"/>
          </w:tcPr>
          <w:p w14:paraId="1E39C2D0" w14:textId="77777777" w:rsidR="001D64CB" w:rsidRPr="0086733C" w:rsidRDefault="001D64CB" w:rsidP="0086733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Оценка «хорошо» выставляется обучающемуся, если о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с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новные требования к выполнению и защите курсовой р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а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 xml:space="preserve">боты выполнены, но при этом допущены недочеты. В частности, имеются неточности в изложении материала; 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lastRenderedPageBreak/>
              <w:t>отсутствует логическая последовательность в решениях, имеются упущения в оформлении; на дополнительные в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просы при защите курсовой работы даны неполные ответы.</w:t>
            </w:r>
          </w:p>
        </w:tc>
      </w:tr>
      <w:tr w:rsidR="001D64CB" w:rsidRPr="001D64CB" w14:paraId="2FFAA942" w14:textId="77777777" w:rsidTr="007B6197">
        <w:trPr>
          <w:trHeight w:val="20"/>
        </w:trPr>
        <w:tc>
          <w:tcPr>
            <w:tcW w:w="2268" w:type="dxa"/>
          </w:tcPr>
          <w:p w14:paraId="1D5AA766" w14:textId="77777777" w:rsidR="001D64CB" w:rsidRPr="001D64CB" w:rsidRDefault="001D64CB" w:rsidP="0086733C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lastRenderedPageBreak/>
              <w:t>удовл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е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твор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и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тельно</w:t>
            </w:r>
          </w:p>
        </w:tc>
        <w:tc>
          <w:tcPr>
            <w:tcW w:w="7371" w:type="dxa"/>
          </w:tcPr>
          <w:p w14:paraId="39D4B398" w14:textId="77777777" w:rsidR="001D64CB" w:rsidRPr="0086733C" w:rsidRDefault="001D64CB" w:rsidP="0086733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Оценка «удовлетворительно» выставляется обучающемуся, если имеются существенные отступления от требований к выполнению и защите курсовой работы. В частности: зад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а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ча решена лишь частично; допущены фактические ошибки в содержании и оформлении; при ответе на дополнител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ь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ные вопросы на защите курсовой работы обучающийся п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</w:t>
            </w:r>
            <w:r w:rsidRPr="0086733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казывает знания только основного материала, испытывает затруднения при объяснении выбранных решений.</w:t>
            </w:r>
          </w:p>
        </w:tc>
      </w:tr>
      <w:tr w:rsidR="001D64CB" w:rsidRPr="001D64CB" w14:paraId="06803F24" w14:textId="77777777" w:rsidTr="007B6197">
        <w:trPr>
          <w:trHeight w:val="20"/>
        </w:trPr>
        <w:tc>
          <w:tcPr>
            <w:tcW w:w="2268" w:type="dxa"/>
            <w:tcMar>
              <w:left w:w="28" w:type="dxa"/>
              <w:right w:w="28" w:type="dxa"/>
            </w:tcMar>
          </w:tcPr>
          <w:p w14:paraId="3E3C170D" w14:textId="77777777" w:rsidR="001D64CB" w:rsidRPr="001D64CB" w:rsidRDefault="001D64CB" w:rsidP="0086733C">
            <w:pPr>
              <w:pStyle w:val="ad"/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неудовл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е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творительно</w:t>
            </w:r>
          </w:p>
        </w:tc>
        <w:tc>
          <w:tcPr>
            <w:tcW w:w="7371" w:type="dxa"/>
          </w:tcPr>
          <w:p w14:paraId="224D31E7" w14:textId="77777777" w:rsidR="001D64CB" w:rsidRPr="001D64CB" w:rsidRDefault="001D64CB" w:rsidP="0086733C">
            <w:pPr>
              <w:pStyle w:val="ad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Оценка «неудовлетворительно» выставляется обучающ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е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муся, если задача решена лишь частично; допущены гр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у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бые ошибки в содержании и при оформлении или при о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т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вете на дополнительные вопросы; во время защиты курс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вой работы обучающийся обнаруживает существенное н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е</w:t>
            </w:r>
            <w:r w:rsidRPr="001D64C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понимание проблемы.</w:t>
            </w:r>
          </w:p>
        </w:tc>
      </w:tr>
    </w:tbl>
    <w:p w14:paraId="010301DA" w14:textId="77777777" w:rsidR="001D64CB" w:rsidRPr="001D64CB" w:rsidRDefault="001D64CB" w:rsidP="0086733C">
      <w:pPr>
        <w:pStyle w:val="ad"/>
        <w:tabs>
          <w:tab w:val="left" w:pos="1134"/>
        </w:tabs>
        <w:spacing w:after="0" w:line="240" w:lineRule="auto"/>
        <w:ind w:left="0" w:firstLine="709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  <w:r w:rsidRPr="001D64CB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Если допущены существенные недостатки в оформлении курсовой р</w:t>
      </w:r>
      <w:r w:rsidRPr="001D64CB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а</w:t>
      </w:r>
      <w:r w:rsidRPr="001D64CB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боты, опущен или не написан какой-либо раздел, имеются отступления от з</w:t>
      </w:r>
      <w:r w:rsidRPr="001D64CB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а</w:t>
      </w:r>
      <w:r w:rsidRPr="001D64CB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дания на курсовую работу, то такая курсовая работа возвращается обуча</w:t>
      </w:r>
      <w:r w:rsidRPr="001D64CB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ю</w:t>
      </w:r>
      <w:r w:rsidRPr="001D64CB"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  <w:t>щемуся на доработку.</w:t>
      </w:r>
    </w:p>
    <w:p w14:paraId="2AD76A19" w14:textId="77777777" w:rsidR="001D64CB" w:rsidRPr="001D64CB" w:rsidRDefault="001D64CB" w:rsidP="0086733C">
      <w:pPr>
        <w:pStyle w:val="ad"/>
        <w:tabs>
          <w:tab w:val="left" w:pos="1134"/>
        </w:tabs>
        <w:spacing w:after="0" w:line="240" w:lineRule="auto"/>
        <w:ind w:left="0" w:firstLine="709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</w:p>
    <w:p w14:paraId="7AC51A20" w14:textId="77777777" w:rsidR="005C6BC5" w:rsidRPr="0086733C" w:rsidRDefault="005C6BC5" w:rsidP="0086733C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 CYR" w:eastAsia="Times New Roman" w:hAnsi="Times New Roman CYR" w:cs="Times New Roman CYR"/>
          <w:iCs/>
          <w:sz w:val="28"/>
          <w:szCs w:val="28"/>
          <w:bdr w:val="none" w:sz="0" w:space="0" w:color="auto" w:frame="1"/>
        </w:rPr>
      </w:pPr>
    </w:p>
    <w:p w14:paraId="5C7C0555" w14:textId="77777777" w:rsidR="00A52694" w:rsidRPr="005F576A" w:rsidRDefault="00A52694" w:rsidP="00A5269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45" w:name="_Toc115683160"/>
      <w:bookmarkStart w:id="46" w:name="_Toc116674457"/>
      <w:bookmarkStart w:id="47" w:name="_Toc117238605"/>
      <w:bookmarkEnd w:id="40"/>
      <w:r>
        <w:rPr>
          <w:rFonts w:ascii="Times New Roman" w:hAnsi="Times New Roman" w:cs="Times New Roman"/>
          <w:b/>
          <w:sz w:val="32"/>
          <w:szCs w:val="32"/>
        </w:rPr>
        <w:t>Библиографический список</w:t>
      </w:r>
      <w:bookmarkEnd w:id="45"/>
      <w:bookmarkEnd w:id="46"/>
      <w:bookmarkEnd w:id="47"/>
    </w:p>
    <w:p w14:paraId="1CE5707D" w14:textId="77777777" w:rsidR="00A52694" w:rsidRDefault="00A52694" w:rsidP="00A52694">
      <w:pPr>
        <w:tabs>
          <w:tab w:val="left" w:pos="142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2"/>
          <w:szCs w:val="32"/>
        </w:rPr>
      </w:pPr>
    </w:p>
    <w:p w14:paraId="29192063" w14:textId="77777777" w:rsidR="00A52694" w:rsidRPr="00ED38A3" w:rsidRDefault="00A52694" w:rsidP="00A52694">
      <w:pPr>
        <w:tabs>
          <w:tab w:val="left" w:pos="142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ED38A3">
        <w:rPr>
          <w:rFonts w:ascii="Times New Roman" w:hAnsi="Times New Roman" w:cs="Times New Roman"/>
          <w:bCs/>
          <w:sz w:val="32"/>
          <w:szCs w:val="32"/>
        </w:rPr>
        <w:t>1 Делягин, Г. Н. Теплогенерирующие установки : учебник для</w:t>
      </w:r>
    </w:p>
    <w:p w14:paraId="43FC398D" w14:textId="77777777" w:rsidR="00A52694" w:rsidRPr="00ED38A3" w:rsidRDefault="00A52694" w:rsidP="00A52694">
      <w:pPr>
        <w:tabs>
          <w:tab w:val="left" w:pos="1425"/>
        </w:tabs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ED38A3">
        <w:rPr>
          <w:rFonts w:ascii="Times New Roman" w:hAnsi="Times New Roman" w:cs="Times New Roman"/>
          <w:bCs/>
          <w:sz w:val="32"/>
          <w:szCs w:val="32"/>
        </w:rPr>
        <w:t>вузов / Г. Н. Делягин, В. И. Лебедев, Б. А. Пермяков. – Москва :</w:t>
      </w:r>
    </w:p>
    <w:p w14:paraId="3E38A9EB" w14:textId="77777777" w:rsidR="00A52694" w:rsidRPr="00ED38A3" w:rsidRDefault="00A52694" w:rsidP="00A52694">
      <w:pPr>
        <w:tabs>
          <w:tab w:val="left" w:pos="1425"/>
        </w:tabs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proofErr w:type="spellStart"/>
      <w:r w:rsidRPr="00ED38A3">
        <w:rPr>
          <w:rFonts w:ascii="Times New Roman" w:hAnsi="Times New Roman" w:cs="Times New Roman"/>
          <w:bCs/>
          <w:sz w:val="32"/>
          <w:szCs w:val="32"/>
        </w:rPr>
        <w:t>Стройиздат</w:t>
      </w:r>
      <w:proofErr w:type="spellEnd"/>
      <w:r w:rsidRPr="00ED38A3">
        <w:rPr>
          <w:rFonts w:ascii="Times New Roman" w:hAnsi="Times New Roman" w:cs="Times New Roman"/>
          <w:bCs/>
          <w:sz w:val="32"/>
          <w:szCs w:val="32"/>
        </w:rPr>
        <w:t>, 1986. – 559 с. : ил.;</w:t>
      </w:r>
    </w:p>
    <w:p w14:paraId="1EDB7217" w14:textId="77777777" w:rsidR="00A52694" w:rsidRPr="00ED38A3" w:rsidRDefault="00A52694" w:rsidP="00A52694">
      <w:pPr>
        <w:tabs>
          <w:tab w:val="left" w:pos="142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ED38A3">
        <w:rPr>
          <w:rFonts w:ascii="Times New Roman" w:hAnsi="Times New Roman" w:cs="Times New Roman"/>
          <w:bCs/>
          <w:sz w:val="32"/>
          <w:szCs w:val="32"/>
        </w:rPr>
        <w:t>2 Теплогенерирующие установки : учебник для вузов / Г. Н.</w:t>
      </w:r>
    </w:p>
    <w:p w14:paraId="023A7990" w14:textId="63B4AE66" w:rsidR="009C56B2" w:rsidRPr="001B4023" w:rsidRDefault="00A52694" w:rsidP="00A52694">
      <w:pPr>
        <w:spacing w:after="0" w:line="240" w:lineRule="auto"/>
        <w:jc w:val="both"/>
        <w:rPr>
          <w:sz w:val="28"/>
          <w:szCs w:val="28"/>
        </w:rPr>
      </w:pPr>
      <w:r w:rsidRPr="00ED38A3">
        <w:rPr>
          <w:rFonts w:ascii="Times New Roman" w:hAnsi="Times New Roman" w:cs="Times New Roman"/>
          <w:bCs/>
          <w:sz w:val="32"/>
          <w:szCs w:val="32"/>
        </w:rPr>
        <w:t xml:space="preserve">Делягин, В. И. Лебедев, Б. А. Пермяков, П. А. </w:t>
      </w:r>
      <w:proofErr w:type="spellStart"/>
      <w:r w:rsidRPr="00ED38A3">
        <w:rPr>
          <w:rFonts w:ascii="Times New Roman" w:hAnsi="Times New Roman" w:cs="Times New Roman"/>
          <w:bCs/>
          <w:sz w:val="32"/>
          <w:szCs w:val="32"/>
        </w:rPr>
        <w:t>Хаванов</w:t>
      </w:r>
      <w:proofErr w:type="spellEnd"/>
      <w:r w:rsidRPr="00ED38A3">
        <w:rPr>
          <w:rFonts w:ascii="Times New Roman" w:hAnsi="Times New Roman" w:cs="Times New Roman"/>
          <w:bCs/>
          <w:sz w:val="32"/>
          <w:szCs w:val="32"/>
        </w:rPr>
        <w:t>. – Москва :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proofErr w:type="spellStart"/>
      <w:r w:rsidRPr="00ED38A3">
        <w:rPr>
          <w:rFonts w:ascii="Times New Roman" w:hAnsi="Times New Roman" w:cs="Times New Roman"/>
          <w:bCs/>
          <w:sz w:val="32"/>
          <w:szCs w:val="32"/>
        </w:rPr>
        <w:t>Бастет</w:t>
      </w:r>
      <w:proofErr w:type="spellEnd"/>
      <w:r w:rsidRPr="00ED38A3">
        <w:rPr>
          <w:rFonts w:ascii="Times New Roman" w:hAnsi="Times New Roman" w:cs="Times New Roman"/>
          <w:bCs/>
          <w:sz w:val="32"/>
          <w:szCs w:val="32"/>
        </w:rPr>
        <w:t>, 2010. – 623 с. : ил.;</w:t>
      </w:r>
    </w:p>
    <w:p w14:paraId="3F52C3F6" w14:textId="77777777" w:rsidR="009C56B2" w:rsidRPr="001B4023" w:rsidRDefault="009C56B2" w:rsidP="00A52694">
      <w:pPr>
        <w:spacing w:after="0" w:line="240" w:lineRule="auto"/>
        <w:ind w:left="426"/>
        <w:jc w:val="both"/>
        <w:rPr>
          <w:sz w:val="28"/>
          <w:szCs w:val="28"/>
        </w:rPr>
      </w:pPr>
    </w:p>
    <w:p w14:paraId="3109BDBB" w14:textId="27929CAB" w:rsidR="00BC1DB7" w:rsidRPr="001B4023" w:rsidRDefault="00BC1DB7" w:rsidP="00A52694">
      <w:pPr>
        <w:jc w:val="both"/>
        <w:rPr>
          <w:sz w:val="28"/>
          <w:szCs w:val="28"/>
        </w:rPr>
      </w:pPr>
      <w:r w:rsidRPr="001B4023">
        <w:rPr>
          <w:sz w:val="28"/>
          <w:szCs w:val="28"/>
        </w:rPr>
        <w:br w:type="page"/>
      </w:r>
    </w:p>
    <w:p w14:paraId="05D6C030" w14:textId="21994795" w:rsidR="001C1853" w:rsidRPr="001B4023" w:rsidRDefault="00E66760" w:rsidP="002D725F">
      <w:pPr>
        <w:spacing w:after="0"/>
        <w:ind w:left="-6" w:right="408" w:firstLine="71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8" w:name="_Toc117238606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7F3361" w:rsidRPr="001B402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bookmarkEnd w:id="48"/>
    </w:p>
    <w:p w14:paraId="360CC3E3" w14:textId="5D28AF53" w:rsidR="00BC1DB7" w:rsidRPr="001B4023" w:rsidRDefault="007F3361" w:rsidP="00BC1DB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>(</w:t>
      </w:r>
      <w:r w:rsidR="00BC1DB7" w:rsidRPr="001B4023">
        <w:rPr>
          <w:rFonts w:ascii="Times New Roman" w:hAnsi="Times New Roman" w:cs="Times New Roman"/>
          <w:sz w:val="28"/>
          <w:szCs w:val="28"/>
        </w:rPr>
        <w:t>обязательное</w:t>
      </w:r>
      <w:r w:rsidRPr="001B4023">
        <w:rPr>
          <w:rFonts w:ascii="Times New Roman" w:hAnsi="Times New Roman" w:cs="Times New Roman"/>
          <w:sz w:val="28"/>
          <w:szCs w:val="28"/>
        </w:rPr>
        <w:t>)</w:t>
      </w:r>
    </w:p>
    <w:p w14:paraId="25794123" w14:textId="77777777" w:rsidR="00BC1DB7" w:rsidRPr="001B4023" w:rsidRDefault="00BC1DB7" w:rsidP="00BC1DB7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49B4E99F" w14:textId="22C3BA7A" w:rsidR="00BC1DB7" w:rsidRPr="001B4023" w:rsidRDefault="00BC1DB7" w:rsidP="00BC1DB7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 xml:space="preserve">Таблица 1 </w:t>
      </w:r>
      <w:r w:rsidRPr="001B4023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hAnsi="Times New Roman" w:cs="Times New Roman"/>
          <w:sz w:val="28"/>
          <w:szCs w:val="28"/>
        </w:rPr>
        <w:t xml:space="preserve"> Исходные данные для расчета</w:t>
      </w:r>
    </w:p>
    <w:p w14:paraId="13A8D8A2" w14:textId="10D63C5F" w:rsidR="007F3361" w:rsidRPr="001B4023" w:rsidRDefault="007F3361" w:rsidP="002D725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55"/>
        <w:gridCol w:w="2288"/>
        <w:gridCol w:w="1701"/>
        <w:gridCol w:w="2127"/>
        <w:gridCol w:w="1701"/>
      </w:tblGrid>
      <w:tr w:rsidR="001B4023" w:rsidRPr="001B4023" w14:paraId="0751012A" w14:textId="77777777" w:rsidTr="00BC1DB7">
        <w:trPr>
          <w:jc w:val="center"/>
        </w:trPr>
        <w:tc>
          <w:tcPr>
            <w:tcW w:w="655" w:type="dxa"/>
          </w:tcPr>
          <w:p w14:paraId="4F8B8A14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288" w:type="dxa"/>
          </w:tcPr>
          <w:p w14:paraId="3B96742B" w14:textId="77777777" w:rsidR="007F3361" w:rsidRPr="001B4023" w:rsidRDefault="007F3361" w:rsidP="00BC1DB7">
            <w:pPr>
              <w:pStyle w:val="style1"/>
              <w:spacing w:before="0" w:beforeAutospacing="0" w:after="0" w:afterAutospacing="0"/>
              <w:jc w:val="center"/>
              <w:textAlignment w:val="baseline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iCs/>
                <w:sz w:val="28"/>
                <w:szCs w:val="28"/>
              </w:rPr>
              <w:t>Площадь ота</w:t>
            </w:r>
            <w:r w:rsidRPr="001B4023">
              <w:rPr>
                <w:iCs/>
                <w:sz w:val="28"/>
                <w:szCs w:val="28"/>
              </w:rPr>
              <w:t>п</w:t>
            </w:r>
            <w:r w:rsidRPr="001B4023">
              <w:rPr>
                <w:iCs/>
                <w:sz w:val="28"/>
                <w:szCs w:val="28"/>
              </w:rPr>
              <w:t>ливаемой терр</w:t>
            </w:r>
            <w:r w:rsidRPr="001B4023">
              <w:rPr>
                <w:iCs/>
                <w:sz w:val="28"/>
                <w:szCs w:val="28"/>
              </w:rPr>
              <w:t>и</w:t>
            </w:r>
            <w:r w:rsidRPr="001B4023">
              <w:rPr>
                <w:iCs/>
                <w:sz w:val="28"/>
                <w:szCs w:val="28"/>
              </w:rPr>
              <w:t>тории</w:t>
            </w:r>
            <w:r w:rsidRPr="001B4023">
              <w:rPr>
                <w:iCs/>
                <w:sz w:val="28"/>
                <w:szCs w:val="28"/>
                <w:bdr w:val="none" w:sz="0" w:space="0" w:color="auto" w:frame="1"/>
              </w:rPr>
              <w:t>,</w:t>
            </w:r>
          </w:p>
          <w:p w14:paraId="15F36785" w14:textId="77777777" w:rsidR="007F3361" w:rsidRPr="001B4023" w:rsidRDefault="007F3361" w:rsidP="00BC1DB7">
            <w:pPr>
              <w:pStyle w:val="style1"/>
              <w:spacing w:before="0" w:beforeAutospacing="0" w:after="0" w:afterAutospacing="0"/>
              <w:jc w:val="center"/>
              <w:textAlignment w:val="baseline"/>
              <w:rPr>
                <w:iCs/>
                <w:sz w:val="28"/>
                <w:szCs w:val="28"/>
              </w:rPr>
            </w:pPr>
            <w:r w:rsidRPr="001B4023">
              <w:rPr>
                <w:rFonts w:eastAsia="SimSun"/>
                <w:sz w:val="28"/>
                <w:szCs w:val="28"/>
                <w:bdr w:val="none" w:sz="0" w:space="0" w:color="auto" w:frame="1"/>
              </w:rPr>
              <w:t>F,</w:t>
            </w:r>
            <w:r w:rsidRPr="001B4023">
              <w:rPr>
                <w:iCs/>
                <w:sz w:val="28"/>
                <w:szCs w:val="28"/>
                <w:bdr w:val="none" w:sz="0" w:space="0" w:color="auto" w:frame="1"/>
              </w:rPr>
              <w:t xml:space="preserve"> га</w:t>
            </w:r>
          </w:p>
        </w:tc>
        <w:tc>
          <w:tcPr>
            <w:tcW w:w="1701" w:type="dxa"/>
          </w:tcPr>
          <w:p w14:paraId="35D7214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Расчетная температ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у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ра нару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ж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ного возд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у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ха,</w:t>
            </w:r>
          </w:p>
          <w:p w14:paraId="1923561D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t</w:t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</w:rPr>
              <w:t>про</w:t>
            </w:r>
            <w:proofErr w:type="spellEnd"/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, </w:t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vertAlign w:val="superscript"/>
              </w:rPr>
              <w:t xml:space="preserve"> 0</w:t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</w:t>
            </w:r>
          </w:p>
        </w:tc>
        <w:tc>
          <w:tcPr>
            <w:tcW w:w="2127" w:type="dxa"/>
          </w:tcPr>
          <w:p w14:paraId="7BAB6369" w14:textId="77777777" w:rsidR="007F3361" w:rsidRPr="001B4023" w:rsidRDefault="007F3361" w:rsidP="00BC1DB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Расчетная те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м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пература наружного во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з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духа для ве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н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тиляции</w:t>
            </w:r>
          </w:p>
          <w:p w14:paraId="79119AEB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402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t</w:t>
            </w:r>
            <w:r w:rsidRPr="001B4023">
              <w:rPr>
                <w:rFonts w:ascii="Times New Roman" w:eastAsia="Times New Roman" w:hAnsi="Times New Roman" w:cs="Times New Roman"/>
                <w:sz w:val="36"/>
                <w:szCs w:val="36"/>
                <w:bdr w:val="none" w:sz="0" w:space="0" w:color="auto" w:frame="1"/>
                <w:vertAlign w:val="subscript"/>
              </w:rPr>
              <w:t>нр</w:t>
            </w:r>
            <w:r w:rsidRPr="001B4023">
              <w:rPr>
                <w:rFonts w:ascii="Times New Roman" w:hAnsi="Times New Roman" w:cs="Times New Roman"/>
                <w:sz w:val="36"/>
                <w:szCs w:val="36"/>
                <w:bdr w:val="none" w:sz="0" w:space="0" w:color="auto" w:frame="1"/>
                <w:vertAlign w:val="subscript"/>
              </w:rPr>
              <w:t>V</w:t>
            </w:r>
            <w:proofErr w:type="spellEnd"/>
            <w:r w:rsidRPr="001B4023">
              <w:rPr>
                <w:rFonts w:ascii="Times New Roman" w:hAnsi="Times New Roman" w:cs="Times New Roman"/>
                <w:sz w:val="36"/>
                <w:szCs w:val="36"/>
                <w:bdr w:val="none" w:sz="0" w:space="0" w:color="auto" w:frame="1"/>
              </w:rPr>
              <w:t xml:space="preserve">, </w:t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vertAlign w:val="superscript"/>
              </w:rPr>
              <w:t>0</w:t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</w:t>
            </w:r>
          </w:p>
        </w:tc>
        <w:tc>
          <w:tcPr>
            <w:tcW w:w="1701" w:type="dxa"/>
          </w:tcPr>
          <w:p w14:paraId="3371193D" w14:textId="77777777" w:rsidR="007F3361" w:rsidRPr="001B4023" w:rsidRDefault="007F3361" w:rsidP="00BC1DB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</w:p>
          <w:p w14:paraId="14E21A58" w14:textId="77777777" w:rsidR="007F3361" w:rsidRPr="001B4023" w:rsidRDefault="007F3361" w:rsidP="00BC1DB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Плотность населения</w:t>
            </w:r>
          </w:p>
          <w:p w14:paraId="41196C0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Р,</w:t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чел./га</w:t>
            </w:r>
          </w:p>
        </w:tc>
      </w:tr>
      <w:tr w:rsidR="001B4023" w:rsidRPr="001B4023" w14:paraId="3ED0AF9D" w14:textId="77777777" w:rsidTr="00BC1DB7">
        <w:trPr>
          <w:jc w:val="center"/>
        </w:trPr>
        <w:tc>
          <w:tcPr>
            <w:tcW w:w="655" w:type="dxa"/>
          </w:tcPr>
          <w:p w14:paraId="49A64E79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2288" w:type="dxa"/>
          </w:tcPr>
          <w:p w14:paraId="0C1D43DD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10</w:t>
            </w:r>
          </w:p>
        </w:tc>
        <w:tc>
          <w:tcPr>
            <w:tcW w:w="1701" w:type="dxa"/>
          </w:tcPr>
          <w:p w14:paraId="59C128D6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39</w:t>
            </w:r>
          </w:p>
        </w:tc>
        <w:tc>
          <w:tcPr>
            <w:tcW w:w="2127" w:type="dxa"/>
          </w:tcPr>
          <w:p w14:paraId="62487261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1B4023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1701" w:type="dxa"/>
          </w:tcPr>
          <w:p w14:paraId="1058EEE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1B4023" w:rsidRPr="001B4023" w14:paraId="1322B03D" w14:textId="77777777" w:rsidTr="00BC1DB7">
        <w:trPr>
          <w:jc w:val="center"/>
        </w:trPr>
        <w:tc>
          <w:tcPr>
            <w:tcW w:w="655" w:type="dxa"/>
          </w:tcPr>
          <w:p w14:paraId="66EDE244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8" w:type="dxa"/>
          </w:tcPr>
          <w:p w14:paraId="4F0E287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14:paraId="6D323371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36</w:t>
            </w:r>
          </w:p>
        </w:tc>
        <w:tc>
          <w:tcPr>
            <w:tcW w:w="2127" w:type="dxa"/>
          </w:tcPr>
          <w:p w14:paraId="39EC5F53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701" w:type="dxa"/>
          </w:tcPr>
          <w:p w14:paraId="3C11D4EF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650</w:t>
            </w:r>
          </w:p>
        </w:tc>
      </w:tr>
      <w:tr w:rsidR="001B4023" w:rsidRPr="001B4023" w14:paraId="07261119" w14:textId="77777777" w:rsidTr="00BC1DB7">
        <w:trPr>
          <w:jc w:val="center"/>
        </w:trPr>
        <w:tc>
          <w:tcPr>
            <w:tcW w:w="655" w:type="dxa"/>
          </w:tcPr>
          <w:p w14:paraId="34CFDEB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8" w:type="dxa"/>
          </w:tcPr>
          <w:p w14:paraId="259FE20E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14:paraId="01B0092F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25</w:t>
            </w:r>
          </w:p>
        </w:tc>
        <w:tc>
          <w:tcPr>
            <w:tcW w:w="2127" w:type="dxa"/>
          </w:tcPr>
          <w:p w14:paraId="595CF83C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18</w:t>
            </w:r>
          </w:p>
        </w:tc>
        <w:tc>
          <w:tcPr>
            <w:tcW w:w="1701" w:type="dxa"/>
          </w:tcPr>
          <w:p w14:paraId="5EABFD6C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700</w:t>
            </w:r>
          </w:p>
        </w:tc>
      </w:tr>
      <w:tr w:rsidR="001B4023" w:rsidRPr="001B4023" w14:paraId="26A4DC0C" w14:textId="77777777" w:rsidTr="00BC1DB7">
        <w:trPr>
          <w:jc w:val="center"/>
        </w:trPr>
        <w:tc>
          <w:tcPr>
            <w:tcW w:w="655" w:type="dxa"/>
          </w:tcPr>
          <w:p w14:paraId="5A6A9F08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8" w:type="dxa"/>
          </w:tcPr>
          <w:p w14:paraId="4763E38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</w:tcPr>
          <w:p w14:paraId="5E1C81EA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35</w:t>
            </w:r>
          </w:p>
        </w:tc>
        <w:tc>
          <w:tcPr>
            <w:tcW w:w="2127" w:type="dxa"/>
          </w:tcPr>
          <w:p w14:paraId="06B0DFFA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1B4023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</w:p>
        </w:tc>
        <w:tc>
          <w:tcPr>
            <w:tcW w:w="1701" w:type="dxa"/>
          </w:tcPr>
          <w:p w14:paraId="4A8D37DC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540</w:t>
            </w:r>
          </w:p>
        </w:tc>
      </w:tr>
      <w:tr w:rsidR="001B4023" w:rsidRPr="001B4023" w14:paraId="322196CD" w14:textId="77777777" w:rsidTr="00BC1DB7">
        <w:trPr>
          <w:jc w:val="center"/>
        </w:trPr>
        <w:tc>
          <w:tcPr>
            <w:tcW w:w="655" w:type="dxa"/>
          </w:tcPr>
          <w:p w14:paraId="1D9A8C22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8" w:type="dxa"/>
          </w:tcPr>
          <w:p w14:paraId="4CFEAAAD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01" w:type="dxa"/>
          </w:tcPr>
          <w:p w14:paraId="60E67CC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32</w:t>
            </w:r>
          </w:p>
        </w:tc>
        <w:tc>
          <w:tcPr>
            <w:tcW w:w="2127" w:type="dxa"/>
          </w:tcPr>
          <w:p w14:paraId="054D8E2D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701" w:type="dxa"/>
          </w:tcPr>
          <w:p w14:paraId="0B540A73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700</w:t>
            </w:r>
          </w:p>
        </w:tc>
      </w:tr>
      <w:tr w:rsidR="001B4023" w:rsidRPr="001B4023" w14:paraId="0A7066CF" w14:textId="77777777" w:rsidTr="00BC1DB7">
        <w:trPr>
          <w:jc w:val="center"/>
        </w:trPr>
        <w:tc>
          <w:tcPr>
            <w:tcW w:w="655" w:type="dxa"/>
          </w:tcPr>
          <w:p w14:paraId="4DA2F2B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8" w:type="dxa"/>
          </w:tcPr>
          <w:p w14:paraId="7F4631D1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</w:tcPr>
          <w:p w14:paraId="42F208E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27</w:t>
            </w:r>
          </w:p>
        </w:tc>
        <w:tc>
          <w:tcPr>
            <w:tcW w:w="2127" w:type="dxa"/>
          </w:tcPr>
          <w:p w14:paraId="5A4B4D38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701" w:type="dxa"/>
          </w:tcPr>
          <w:p w14:paraId="15DE410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410</w:t>
            </w:r>
          </w:p>
        </w:tc>
      </w:tr>
      <w:tr w:rsidR="001B4023" w:rsidRPr="001B4023" w14:paraId="3FB7B230" w14:textId="77777777" w:rsidTr="00BC1DB7">
        <w:trPr>
          <w:jc w:val="center"/>
        </w:trPr>
        <w:tc>
          <w:tcPr>
            <w:tcW w:w="655" w:type="dxa"/>
          </w:tcPr>
          <w:p w14:paraId="1524C37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8" w:type="dxa"/>
          </w:tcPr>
          <w:p w14:paraId="3E6B121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1" w:type="dxa"/>
          </w:tcPr>
          <w:p w14:paraId="2CA17A69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42</w:t>
            </w:r>
          </w:p>
        </w:tc>
        <w:tc>
          <w:tcPr>
            <w:tcW w:w="2127" w:type="dxa"/>
          </w:tcPr>
          <w:p w14:paraId="49E1CC43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1B4023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</w:p>
        </w:tc>
        <w:tc>
          <w:tcPr>
            <w:tcW w:w="1701" w:type="dxa"/>
          </w:tcPr>
          <w:p w14:paraId="7665F011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540</w:t>
            </w:r>
          </w:p>
        </w:tc>
      </w:tr>
      <w:tr w:rsidR="001B4023" w:rsidRPr="001B4023" w14:paraId="3D986B9E" w14:textId="77777777" w:rsidTr="00BC1DB7">
        <w:trPr>
          <w:jc w:val="center"/>
        </w:trPr>
        <w:tc>
          <w:tcPr>
            <w:tcW w:w="655" w:type="dxa"/>
          </w:tcPr>
          <w:p w14:paraId="053BB894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88" w:type="dxa"/>
          </w:tcPr>
          <w:p w14:paraId="5F24B0C6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14:paraId="1D9E7FD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39</w:t>
            </w:r>
          </w:p>
        </w:tc>
        <w:tc>
          <w:tcPr>
            <w:tcW w:w="2127" w:type="dxa"/>
          </w:tcPr>
          <w:p w14:paraId="649A06E8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14:paraId="0407E2E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650</w:t>
            </w:r>
          </w:p>
        </w:tc>
      </w:tr>
      <w:tr w:rsidR="001B4023" w:rsidRPr="001B4023" w14:paraId="3FAED593" w14:textId="77777777" w:rsidTr="00BC1DB7">
        <w:trPr>
          <w:jc w:val="center"/>
        </w:trPr>
        <w:tc>
          <w:tcPr>
            <w:tcW w:w="655" w:type="dxa"/>
          </w:tcPr>
          <w:p w14:paraId="1B6572FA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88" w:type="dxa"/>
          </w:tcPr>
          <w:p w14:paraId="1DF8ADD9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14:paraId="68322D2E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2127" w:type="dxa"/>
          </w:tcPr>
          <w:p w14:paraId="67FC2542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14:paraId="4F2E563A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750</w:t>
            </w:r>
          </w:p>
        </w:tc>
      </w:tr>
      <w:tr w:rsidR="001B4023" w:rsidRPr="001B4023" w14:paraId="34E1D11B" w14:textId="77777777" w:rsidTr="00BC1DB7">
        <w:trPr>
          <w:jc w:val="center"/>
        </w:trPr>
        <w:tc>
          <w:tcPr>
            <w:tcW w:w="655" w:type="dxa"/>
          </w:tcPr>
          <w:p w14:paraId="31442E76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8" w:type="dxa"/>
          </w:tcPr>
          <w:p w14:paraId="1FB7385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14:paraId="52F9226B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38</w:t>
            </w:r>
          </w:p>
        </w:tc>
        <w:tc>
          <w:tcPr>
            <w:tcW w:w="2127" w:type="dxa"/>
          </w:tcPr>
          <w:p w14:paraId="3AAA4148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24</w:t>
            </w:r>
          </w:p>
        </w:tc>
        <w:tc>
          <w:tcPr>
            <w:tcW w:w="1701" w:type="dxa"/>
          </w:tcPr>
          <w:p w14:paraId="30973BE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540</w:t>
            </w:r>
          </w:p>
        </w:tc>
      </w:tr>
      <w:tr w:rsidR="001B4023" w:rsidRPr="001B4023" w14:paraId="69C3044B" w14:textId="77777777" w:rsidTr="00BC1DB7">
        <w:trPr>
          <w:jc w:val="center"/>
        </w:trPr>
        <w:tc>
          <w:tcPr>
            <w:tcW w:w="655" w:type="dxa"/>
          </w:tcPr>
          <w:p w14:paraId="561FB786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8" w:type="dxa"/>
          </w:tcPr>
          <w:p w14:paraId="19D06ACC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01" w:type="dxa"/>
          </w:tcPr>
          <w:p w14:paraId="6B9DC2CA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32</w:t>
            </w:r>
          </w:p>
        </w:tc>
        <w:tc>
          <w:tcPr>
            <w:tcW w:w="2127" w:type="dxa"/>
          </w:tcPr>
          <w:p w14:paraId="1E469F71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701" w:type="dxa"/>
          </w:tcPr>
          <w:p w14:paraId="165F86CC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750</w:t>
            </w:r>
          </w:p>
        </w:tc>
      </w:tr>
      <w:tr w:rsidR="001B4023" w:rsidRPr="001B4023" w14:paraId="31C8146A" w14:textId="77777777" w:rsidTr="00BC1DB7">
        <w:trPr>
          <w:jc w:val="center"/>
        </w:trPr>
        <w:tc>
          <w:tcPr>
            <w:tcW w:w="655" w:type="dxa"/>
          </w:tcPr>
          <w:p w14:paraId="79889652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8" w:type="dxa"/>
          </w:tcPr>
          <w:p w14:paraId="07FBC94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14:paraId="61650ABF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35</w:t>
            </w:r>
          </w:p>
        </w:tc>
        <w:tc>
          <w:tcPr>
            <w:tcW w:w="2127" w:type="dxa"/>
          </w:tcPr>
          <w:p w14:paraId="7C5A2171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14:paraId="28C1E703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540</w:t>
            </w:r>
          </w:p>
        </w:tc>
      </w:tr>
      <w:tr w:rsidR="001B4023" w:rsidRPr="001B4023" w14:paraId="6498E90E" w14:textId="77777777" w:rsidTr="00BC1DB7">
        <w:trPr>
          <w:jc w:val="center"/>
        </w:trPr>
        <w:tc>
          <w:tcPr>
            <w:tcW w:w="655" w:type="dxa"/>
          </w:tcPr>
          <w:p w14:paraId="63C3F46E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88" w:type="dxa"/>
          </w:tcPr>
          <w:p w14:paraId="6F851C9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01" w:type="dxa"/>
          </w:tcPr>
          <w:p w14:paraId="60A5C323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18</w:t>
            </w:r>
          </w:p>
        </w:tc>
        <w:tc>
          <w:tcPr>
            <w:tcW w:w="2127" w:type="dxa"/>
          </w:tcPr>
          <w:p w14:paraId="523BF53F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701" w:type="dxa"/>
          </w:tcPr>
          <w:p w14:paraId="613C626D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800</w:t>
            </w:r>
          </w:p>
        </w:tc>
      </w:tr>
      <w:tr w:rsidR="001B4023" w:rsidRPr="001B4023" w14:paraId="6DCE755D" w14:textId="77777777" w:rsidTr="00BC1DB7">
        <w:trPr>
          <w:jc w:val="center"/>
        </w:trPr>
        <w:tc>
          <w:tcPr>
            <w:tcW w:w="655" w:type="dxa"/>
          </w:tcPr>
          <w:p w14:paraId="5931A8C8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88" w:type="dxa"/>
          </w:tcPr>
          <w:p w14:paraId="6124F3AB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</w:tcPr>
          <w:p w14:paraId="61A4E05A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25</w:t>
            </w:r>
          </w:p>
        </w:tc>
        <w:tc>
          <w:tcPr>
            <w:tcW w:w="2127" w:type="dxa"/>
          </w:tcPr>
          <w:p w14:paraId="0D3FD8DB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701" w:type="dxa"/>
          </w:tcPr>
          <w:p w14:paraId="656EFC3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700</w:t>
            </w:r>
          </w:p>
        </w:tc>
      </w:tr>
      <w:tr w:rsidR="001B4023" w:rsidRPr="001B4023" w14:paraId="3535F6BB" w14:textId="77777777" w:rsidTr="00BC1DB7">
        <w:trPr>
          <w:jc w:val="center"/>
        </w:trPr>
        <w:tc>
          <w:tcPr>
            <w:tcW w:w="655" w:type="dxa"/>
          </w:tcPr>
          <w:p w14:paraId="2479512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8" w:type="dxa"/>
          </w:tcPr>
          <w:p w14:paraId="5D2AC2B2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</w:tcPr>
          <w:p w14:paraId="4C7C00BA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24</w:t>
            </w:r>
          </w:p>
        </w:tc>
        <w:tc>
          <w:tcPr>
            <w:tcW w:w="2127" w:type="dxa"/>
          </w:tcPr>
          <w:p w14:paraId="4C34C626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701" w:type="dxa"/>
          </w:tcPr>
          <w:p w14:paraId="1FA26CD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430</w:t>
            </w:r>
          </w:p>
        </w:tc>
      </w:tr>
      <w:tr w:rsidR="001B4023" w:rsidRPr="001B4023" w14:paraId="3521E14B" w14:textId="77777777" w:rsidTr="00BC1DB7">
        <w:trPr>
          <w:jc w:val="center"/>
        </w:trPr>
        <w:tc>
          <w:tcPr>
            <w:tcW w:w="655" w:type="dxa"/>
          </w:tcPr>
          <w:p w14:paraId="7247251E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88" w:type="dxa"/>
          </w:tcPr>
          <w:p w14:paraId="2E67F12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1" w:type="dxa"/>
          </w:tcPr>
          <w:p w14:paraId="649B2561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39</w:t>
            </w:r>
          </w:p>
        </w:tc>
        <w:tc>
          <w:tcPr>
            <w:tcW w:w="2127" w:type="dxa"/>
          </w:tcPr>
          <w:p w14:paraId="2EF5EDA1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14:paraId="2BAA08D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650</w:t>
            </w:r>
          </w:p>
        </w:tc>
      </w:tr>
      <w:tr w:rsidR="001B4023" w:rsidRPr="001B4023" w14:paraId="7C481E0F" w14:textId="77777777" w:rsidTr="00BC1DB7">
        <w:trPr>
          <w:jc w:val="center"/>
        </w:trPr>
        <w:tc>
          <w:tcPr>
            <w:tcW w:w="655" w:type="dxa"/>
          </w:tcPr>
          <w:p w14:paraId="6FCCD522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88" w:type="dxa"/>
          </w:tcPr>
          <w:p w14:paraId="20195FDB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01" w:type="dxa"/>
          </w:tcPr>
          <w:p w14:paraId="087F1A9F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2127" w:type="dxa"/>
          </w:tcPr>
          <w:p w14:paraId="0F2CF2DF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14:paraId="4A6E15D3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850</w:t>
            </w:r>
          </w:p>
        </w:tc>
      </w:tr>
      <w:tr w:rsidR="001B4023" w:rsidRPr="001B4023" w14:paraId="67E8D68B" w14:textId="77777777" w:rsidTr="00BC1DB7">
        <w:trPr>
          <w:jc w:val="center"/>
        </w:trPr>
        <w:tc>
          <w:tcPr>
            <w:tcW w:w="655" w:type="dxa"/>
          </w:tcPr>
          <w:p w14:paraId="75B6208E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88" w:type="dxa"/>
          </w:tcPr>
          <w:p w14:paraId="670BD23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01" w:type="dxa"/>
          </w:tcPr>
          <w:p w14:paraId="4B8C276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36</w:t>
            </w:r>
          </w:p>
        </w:tc>
        <w:tc>
          <w:tcPr>
            <w:tcW w:w="2127" w:type="dxa"/>
          </w:tcPr>
          <w:p w14:paraId="5ACF6BD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14:paraId="6268C20A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750</w:t>
            </w:r>
          </w:p>
        </w:tc>
      </w:tr>
      <w:tr w:rsidR="001B4023" w:rsidRPr="001B4023" w14:paraId="7D91C564" w14:textId="77777777" w:rsidTr="00BC1DB7">
        <w:trPr>
          <w:jc w:val="center"/>
        </w:trPr>
        <w:tc>
          <w:tcPr>
            <w:tcW w:w="655" w:type="dxa"/>
          </w:tcPr>
          <w:p w14:paraId="6A7B7553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88" w:type="dxa"/>
          </w:tcPr>
          <w:p w14:paraId="1D50E166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01" w:type="dxa"/>
          </w:tcPr>
          <w:p w14:paraId="42E3BD4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25</w:t>
            </w:r>
          </w:p>
        </w:tc>
        <w:tc>
          <w:tcPr>
            <w:tcW w:w="2127" w:type="dxa"/>
          </w:tcPr>
          <w:p w14:paraId="35E1219D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701" w:type="dxa"/>
          </w:tcPr>
          <w:p w14:paraId="18D34F31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540</w:t>
            </w:r>
          </w:p>
        </w:tc>
      </w:tr>
      <w:tr w:rsidR="001B4023" w:rsidRPr="001B4023" w14:paraId="7BDF7338" w14:textId="77777777" w:rsidTr="00BC1DB7">
        <w:trPr>
          <w:jc w:val="center"/>
        </w:trPr>
        <w:tc>
          <w:tcPr>
            <w:tcW w:w="655" w:type="dxa"/>
          </w:tcPr>
          <w:p w14:paraId="5C4E8F2D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8" w:type="dxa"/>
          </w:tcPr>
          <w:p w14:paraId="4CD7A94F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01" w:type="dxa"/>
          </w:tcPr>
          <w:p w14:paraId="08870E2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15</w:t>
            </w:r>
          </w:p>
        </w:tc>
        <w:tc>
          <w:tcPr>
            <w:tcW w:w="2127" w:type="dxa"/>
          </w:tcPr>
          <w:p w14:paraId="40358D9C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701" w:type="dxa"/>
          </w:tcPr>
          <w:p w14:paraId="6186650C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830</w:t>
            </w:r>
          </w:p>
        </w:tc>
      </w:tr>
      <w:tr w:rsidR="001B4023" w:rsidRPr="001B4023" w14:paraId="7D4BB5FD" w14:textId="77777777" w:rsidTr="00BC1DB7">
        <w:trPr>
          <w:jc w:val="center"/>
        </w:trPr>
        <w:tc>
          <w:tcPr>
            <w:tcW w:w="655" w:type="dxa"/>
          </w:tcPr>
          <w:p w14:paraId="465420D5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8" w:type="dxa"/>
          </w:tcPr>
          <w:p w14:paraId="247C5E0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14:paraId="522FF36E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36</w:t>
            </w:r>
          </w:p>
        </w:tc>
        <w:tc>
          <w:tcPr>
            <w:tcW w:w="2127" w:type="dxa"/>
          </w:tcPr>
          <w:p w14:paraId="149AA858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14:paraId="0C38E23B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650</w:t>
            </w:r>
          </w:p>
        </w:tc>
      </w:tr>
      <w:tr w:rsidR="001B4023" w:rsidRPr="001B4023" w14:paraId="62FD44F4" w14:textId="77777777" w:rsidTr="00BC1DB7">
        <w:trPr>
          <w:jc w:val="center"/>
        </w:trPr>
        <w:tc>
          <w:tcPr>
            <w:tcW w:w="655" w:type="dxa"/>
          </w:tcPr>
          <w:p w14:paraId="5C91B2D4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88" w:type="dxa"/>
          </w:tcPr>
          <w:p w14:paraId="5C865C09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14:paraId="2985AA2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27</w:t>
            </w:r>
          </w:p>
        </w:tc>
        <w:tc>
          <w:tcPr>
            <w:tcW w:w="2127" w:type="dxa"/>
          </w:tcPr>
          <w:p w14:paraId="07DC53D6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701" w:type="dxa"/>
          </w:tcPr>
          <w:p w14:paraId="2A88F3CA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410</w:t>
            </w:r>
          </w:p>
        </w:tc>
      </w:tr>
      <w:tr w:rsidR="001B4023" w:rsidRPr="001B4023" w14:paraId="4942EF1A" w14:textId="77777777" w:rsidTr="00BC1DB7">
        <w:trPr>
          <w:jc w:val="center"/>
        </w:trPr>
        <w:tc>
          <w:tcPr>
            <w:tcW w:w="655" w:type="dxa"/>
          </w:tcPr>
          <w:p w14:paraId="294B23CD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8" w:type="dxa"/>
          </w:tcPr>
          <w:p w14:paraId="42A93D2C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1" w:type="dxa"/>
          </w:tcPr>
          <w:p w14:paraId="719CA8AF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sym w:font="Symbol" w:char="F02D"/>
            </w: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39</w:t>
            </w:r>
          </w:p>
        </w:tc>
        <w:tc>
          <w:tcPr>
            <w:tcW w:w="2127" w:type="dxa"/>
          </w:tcPr>
          <w:p w14:paraId="22002A6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14:paraId="7B676963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700</w:t>
            </w:r>
          </w:p>
        </w:tc>
      </w:tr>
      <w:tr w:rsidR="001B4023" w:rsidRPr="001B4023" w14:paraId="29872C64" w14:textId="77777777" w:rsidTr="00BC1DB7">
        <w:trPr>
          <w:jc w:val="center"/>
        </w:trPr>
        <w:tc>
          <w:tcPr>
            <w:tcW w:w="655" w:type="dxa"/>
          </w:tcPr>
          <w:p w14:paraId="27DBA744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8" w:type="dxa"/>
          </w:tcPr>
          <w:p w14:paraId="30ACA7FB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01" w:type="dxa"/>
          </w:tcPr>
          <w:p w14:paraId="6AB51E93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2127" w:type="dxa"/>
          </w:tcPr>
          <w:p w14:paraId="4162D7CD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sym w:font="Symbol" w:char="F02D"/>
            </w:r>
            <w:r w:rsidRPr="001B4023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701" w:type="dxa"/>
          </w:tcPr>
          <w:p w14:paraId="07FDAA9E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900</w:t>
            </w:r>
          </w:p>
        </w:tc>
      </w:tr>
    </w:tbl>
    <w:p w14:paraId="3E64433A" w14:textId="77777777" w:rsidR="00890776" w:rsidRPr="001B4023" w:rsidRDefault="00890776" w:rsidP="00E66760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06A704BE" w14:textId="1A97A358" w:rsidR="001C1853" w:rsidRPr="001B4023" w:rsidRDefault="001C1853" w:rsidP="00E66760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1B79203B" w14:textId="77777777" w:rsidR="001C1853" w:rsidRPr="001B4023" w:rsidRDefault="001C1853" w:rsidP="001C1853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0C0EEF80" w14:textId="77777777" w:rsidR="00471CB8" w:rsidRPr="001B4023" w:rsidRDefault="00471CB8" w:rsidP="007F3361">
      <w:pPr>
        <w:ind w:left="426"/>
        <w:rPr>
          <w:rFonts w:ascii="Times New Roman" w:hAnsi="Times New Roman" w:cs="Times New Roman"/>
        </w:rPr>
      </w:pPr>
    </w:p>
    <w:p w14:paraId="2A27C1D7" w14:textId="77777777" w:rsidR="00BC1DB7" w:rsidRPr="001B4023" w:rsidRDefault="00BC1DB7">
      <w:pPr>
        <w:rPr>
          <w:rFonts w:ascii="Times New Roman" w:hAnsi="Times New Roman" w:cs="Times New Roman"/>
        </w:rPr>
      </w:pPr>
      <w:r w:rsidRPr="001B4023">
        <w:rPr>
          <w:rFonts w:ascii="Times New Roman" w:hAnsi="Times New Roman" w:cs="Times New Roman"/>
        </w:rPr>
        <w:br w:type="page"/>
      </w:r>
    </w:p>
    <w:p w14:paraId="0292D2E4" w14:textId="6480541D" w:rsidR="007F3361" w:rsidRPr="001B4023" w:rsidRDefault="007F3361" w:rsidP="007F3361">
      <w:pPr>
        <w:rPr>
          <w:rFonts w:ascii="Times New Roman" w:hAnsi="Times New Roman" w:cs="Times New Roman"/>
        </w:rPr>
      </w:pPr>
      <w:r w:rsidRPr="001B4023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791D33" w:rsidRPr="001B4023">
        <w:rPr>
          <w:rFonts w:ascii="Times New Roman" w:hAnsi="Times New Roman" w:cs="Times New Roman"/>
          <w:sz w:val="28"/>
          <w:szCs w:val="28"/>
        </w:rPr>
        <w:t>2</w:t>
      </w:r>
      <w:r w:rsidRPr="001B4023">
        <w:rPr>
          <w:rFonts w:ascii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hAnsi="Times New Roman" w:cs="Times New Roman"/>
          <w:sz w:val="28"/>
          <w:szCs w:val="28"/>
        </w:rPr>
        <w:t xml:space="preserve"> Исходные данные для расчета</w:t>
      </w:r>
    </w:p>
    <w:tbl>
      <w:tblPr>
        <w:tblStyle w:val="ac"/>
        <w:tblW w:w="9606" w:type="dxa"/>
        <w:tblLook w:val="04A0" w:firstRow="1" w:lastRow="0" w:firstColumn="1" w:lastColumn="0" w:noHBand="0" w:noVBand="1"/>
      </w:tblPr>
      <w:tblGrid>
        <w:gridCol w:w="726"/>
        <w:gridCol w:w="1754"/>
        <w:gridCol w:w="1718"/>
        <w:gridCol w:w="2856"/>
        <w:gridCol w:w="2552"/>
      </w:tblGrid>
      <w:tr w:rsidR="001B4023" w:rsidRPr="001B4023" w14:paraId="61E56FC0" w14:textId="77777777" w:rsidTr="00BC1DB7">
        <w:tc>
          <w:tcPr>
            <w:tcW w:w="726" w:type="dxa"/>
            <w:vMerge w:val="restart"/>
            <w:vAlign w:val="center"/>
          </w:tcPr>
          <w:p w14:paraId="06C61CA3" w14:textId="77777777" w:rsidR="007F3361" w:rsidRPr="001B4023" w:rsidRDefault="007F3361" w:rsidP="00BC1DB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3472" w:type="dxa"/>
            <w:gridSpan w:val="2"/>
            <w:vAlign w:val="center"/>
          </w:tcPr>
          <w:p w14:paraId="79454EDC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Процентное содержание зданий, %</w:t>
            </w:r>
          </w:p>
        </w:tc>
        <w:tc>
          <w:tcPr>
            <w:tcW w:w="5408" w:type="dxa"/>
            <w:gridSpan w:val="2"/>
            <w:vAlign w:val="center"/>
          </w:tcPr>
          <w:p w14:paraId="72EF5038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Доля зданий</w:t>
            </w:r>
          </w:p>
        </w:tc>
      </w:tr>
      <w:tr w:rsidR="001B4023" w:rsidRPr="001B4023" w14:paraId="279916A5" w14:textId="77777777" w:rsidTr="00BC1DB7">
        <w:tc>
          <w:tcPr>
            <w:tcW w:w="726" w:type="dxa"/>
            <w:vMerge/>
            <w:vAlign w:val="center"/>
          </w:tcPr>
          <w:p w14:paraId="39FCF8E2" w14:textId="77777777" w:rsidR="007F3361" w:rsidRPr="001B4023" w:rsidRDefault="007F3361" w:rsidP="00BC1DB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754" w:type="dxa"/>
            <w:vAlign w:val="center"/>
          </w:tcPr>
          <w:p w14:paraId="31234195" w14:textId="77777777" w:rsidR="007F3361" w:rsidRPr="001B4023" w:rsidRDefault="007F3361" w:rsidP="00BC1DB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до 1985г п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о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стройки,</w:t>
            </w:r>
          </w:p>
          <w:p w14:paraId="3097C7F9" w14:textId="7B8FB201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З</w:t>
            </w:r>
            <w:r w:rsidRPr="001B4023">
              <w:rPr>
                <w:rFonts w:ascii="Times New Roman" w:eastAsia="Times New Roman" w:hAnsi="Times New Roman" w:cs="Times New Roman"/>
                <w:iCs/>
                <w:sz w:val="36"/>
                <w:szCs w:val="36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1718" w:type="dxa"/>
            <w:vAlign w:val="center"/>
          </w:tcPr>
          <w:p w14:paraId="70C92467" w14:textId="7FCAE32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после 1985г постройки,</w:t>
            </w:r>
            <w:r w:rsidR="00BC1DB7"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З</w:t>
            </w:r>
            <w:r w:rsidRPr="001B4023">
              <w:rPr>
                <w:rFonts w:ascii="Times New Roman" w:eastAsia="Times New Roman" w:hAnsi="Times New Roman" w:cs="Times New Roman"/>
                <w:iCs/>
                <w:sz w:val="36"/>
                <w:szCs w:val="36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2856" w:type="dxa"/>
            <w:vAlign w:val="center"/>
          </w:tcPr>
          <w:p w14:paraId="6F868857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до 1985 г постройки с использованием энергосберегающих материалов, а также при отсутствии так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о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вых, Д1</w:t>
            </w:r>
          </w:p>
        </w:tc>
        <w:tc>
          <w:tcPr>
            <w:tcW w:w="2552" w:type="dxa"/>
            <w:vAlign w:val="center"/>
          </w:tcPr>
          <w:p w14:paraId="17295470" w14:textId="77777777" w:rsidR="007F3361" w:rsidRPr="001B4023" w:rsidRDefault="007F3361" w:rsidP="00BC1DB7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постройки позже 1985г с учетом и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с</w:t>
            </w:r>
            <w:r w:rsidRPr="001B4023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пользования новых типовых проектов, Д2</w:t>
            </w:r>
          </w:p>
        </w:tc>
      </w:tr>
      <w:tr w:rsidR="007F3361" w:rsidRPr="001B4023" w14:paraId="24095AB0" w14:textId="77777777" w:rsidTr="00D156CE">
        <w:tc>
          <w:tcPr>
            <w:tcW w:w="726" w:type="dxa"/>
          </w:tcPr>
          <w:p w14:paraId="37067622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4" w:type="dxa"/>
          </w:tcPr>
          <w:p w14:paraId="0DEEC70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718" w:type="dxa"/>
          </w:tcPr>
          <w:p w14:paraId="1C570941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2856" w:type="dxa"/>
          </w:tcPr>
          <w:p w14:paraId="520AB9AF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552" w:type="dxa"/>
          </w:tcPr>
          <w:p w14:paraId="00825BD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0,6</w:t>
            </w:r>
          </w:p>
        </w:tc>
      </w:tr>
      <w:tr w:rsidR="007F3361" w:rsidRPr="001B4023" w14:paraId="32475A43" w14:textId="77777777" w:rsidTr="00D156CE">
        <w:tc>
          <w:tcPr>
            <w:tcW w:w="726" w:type="dxa"/>
          </w:tcPr>
          <w:p w14:paraId="15E8CBC9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4" w:type="dxa"/>
          </w:tcPr>
          <w:p w14:paraId="1EDEA5B1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718" w:type="dxa"/>
          </w:tcPr>
          <w:p w14:paraId="5E8733F4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2856" w:type="dxa"/>
          </w:tcPr>
          <w:p w14:paraId="03E10620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552" w:type="dxa"/>
          </w:tcPr>
          <w:p w14:paraId="6AB4B9C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0,4</w:t>
            </w:r>
          </w:p>
        </w:tc>
      </w:tr>
      <w:tr w:rsidR="007F3361" w:rsidRPr="001B4023" w14:paraId="23D2DEBF" w14:textId="77777777" w:rsidTr="00D156CE">
        <w:tc>
          <w:tcPr>
            <w:tcW w:w="726" w:type="dxa"/>
          </w:tcPr>
          <w:p w14:paraId="765E8FCF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4" w:type="dxa"/>
          </w:tcPr>
          <w:p w14:paraId="24BFDF61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1718" w:type="dxa"/>
          </w:tcPr>
          <w:p w14:paraId="6FE9445B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2856" w:type="dxa"/>
          </w:tcPr>
          <w:p w14:paraId="62F05922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552" w:type="dxa"/>
          </w:tcPr>
          <w:p w14:paraId="399853C7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0,2</w:t>
            </w:r>
          </w:p>
        </w:tc>
      </w:tr>
      <w:tr w:rsidR="007F3361" w:rsidRPr="001B4023" w14:paraId="452F9E82" w14:textId="77777777" w:rsidTr="00D156CE">
        <w:tc>
          <w:tcPr>
            <w:tcW w:w="726" w:type="dxa"/>
          </w:tcPr>
          <w:p w14:paraId="6BB81CF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4" w:type="dxa"/>
          </w:tcPr>
          <w:p w14:paraId="113C89A0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718" w:type="dxa"/>
          </w:tcPr>
          <w:p w14:paraId="5A787AB1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2856" w:type="dxa"/>
          </w:tcPr>
          <w:p w14:paraId="5B07C1A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52" w:type="dxa"/>
          </w:tcPr>
          <w:p w14:paraId="539CE5FB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0,5</w:t>
            </w:r>
          </w:p>
        </w:tc>
      </w:tr>
      <w:tr w:rsidR="007F3361" w:rsidRPr="001B4023" w14:paraId="29D1FD38" w14:textId="77777777" w:rsidTr="00D156CE">
        <w:tc>
          <w:tcPr>
            <w:tcW w:w="726" w:type="dxa"/>
          </w:tcPr>
          <w:p w14:paraId="4EE0B04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4" w:type="dxa"/>
          </w:tcPr>
          <w:p w14:paraId="1CD75F79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718" w:type="dxa"/>
          </w:tcPr>
          <w:p w14:paraId="0D7669F8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2856" w:type="dxa"/>
          </w:tcPr>
          <w:p w14:paraId="12CC0DB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552" w:type="dxa"/>
          </w:tcPr>
          <w:p w14:paraId="3937B971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0,7</w:t>
            </w:r>
          </w:p>
        </w:tc>
      </w:tr>
      <w:tr w:rsidR="007F3361" w:rsidRPr="001B4023" w14:paraId="23575220" w14:textId="77777777" w:rsidTr="00D156CE">
        <w:tc>
          <w:tcPr>
            <w:tcW w:w="726" w:type="dxa"/>
          </w:tcPr>
          <w:p w14:paraId="77EC06A9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4" w:type="dxa"/>
          </w:tcPr>
          <w:p w14:paraId="34C87FE0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718" w:type="dxa"/>
          </w:tcPr>
          <w:p w14:paraId="0ADE7F3B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2856" w:type="dxa"/>
          </w:tcPr>
          <w:p w14:paraId="14C3BF85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552" w:type="dxa"/>
          </w:tcPr>
          <w:p w14:paraId="349716E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0,3</w:t>
            </w:r>
          </w:p>
        </w:tc>
      </w:tr>
      <w:tr w:rsidR="007F3361" w:rsidRPr="001B4023" w14:paraId="10661858" w14:textId="77777777" w:rsidTr="00D156CE">
        <w:tc>
          <w:tcPr>
            <w:tcW w:w="726" w:type="dxa"/>
          </w:tcPr>
          <w:p w14:paraId="67F648C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54" w:type="dxa"/>
          </w:tcPr>
          <w:p w14:paraId="6E53BCA2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18" w:type="dxa"/>
          </w:tcPr>
          <w:p w14:paraId="1D787CB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2856" w:type="dxa"/>
          </w:tcPr>
          <w:p w14:paraId="3255B85F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552" w:type="dxa"/>
          </w:tcPr>
          <w:p w14:paraId="1D8EF552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0,6</w:t>
            </w:r>
          </w:p>
        </w:tc>
      </w:tr>
      <w:tr w:rsidR="007F3361" w:rsidRPr="001B4023" w14:paraId="3DE952A3" w14:textId="77777777" w:rsidTr="00D156CE">
        <w:tc>
          <w:tcPr>
            <w:tcW w:w="726" w:type="dxa"/>
          </w:tcPr>
          <w:p w14:paraId="37C09B5F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54" w:type="dxa"/>
          </w:tcPr>
          <w:p w14:paraId="7315563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718" w:type="dxa"/>
          </w:tcPr>
          <w:p w14:paraId="1499597E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2856" w:type="dxa"/>
          </w:tcPr>
          <w:p w14:paraId="5A0B049F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552" w:type="dxa"/>
          </w:tcPr>
          <w:p w14:paraId="73BD3D65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0,4</w:t>
            </w:r>
          </w:p>
        </w:tc>
      </w:tr>
      <w:tr w:rsidR="007F3361" w:rsidRPr="001B4023" w14:paraId="3CF0526B" w14:textId="77777777" w:rsidTr="00D156CE">
        <w:tc>
          <w:tcPr>
            <w:tcW w:w="726" w:type="dxa"/>
          </w:tcPr>
          <w:p w14:paraId="3B14164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54" w:type="dxa"/>
          </w:tcPr>
          <w:p w14:paraId="0CA84EB5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1718" w:type="dxa"/>
          </w:tcPr>
          <w:p w14:paraId="2FE03B37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2856" w:type="dxa"/>
          </w:tcPr>
          <w:p w14:paraId="484C6F11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552" w:type="dxa"/>
          </w:tcPr>
          <w:p w14:paraId="374DC0F5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0,2</w:t>
            </w:r>
          </w:p>
        </w:tc>
      </w:tr>
      <w:tr w:rsidR="007F3361" w:rsidRPr="001B4023" w14:paraId="19E63096" w14:textId="77777777" w:rsidTr="00D156CE">
        <w:tc>
          <w:tcPr>
            <w:tcW w:w="726" w:type="dxa"/>
          </w:tcPr>
          <w:p w14:paraId="6A969D6C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54" w:type="dxa"/>
          </w:tcPr>
          <w:p w14:paraId="2F222E2C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718" w:type="dxa"/>
          </w:tcPr>
          <w:p w14:paraId="4D522414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2856" w:type="dxa"/>
          </w:tcPr>
          <w:p w14:paraId="633EE1C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52" w:type="dxa"/>
          </w:tcPr>
          <w:p w14:paraId="7E68EA01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0,5</w:t>
            </w:r>
          </w:p>
        </w:tc>
      </w:tr>
      <w:tr w:rsidR="007F3361" w:rsidRPr="001B4023" w14:paraId="5610A4BF" w14:textId="77777777" w:rsidTr="00D156CE">
        <w:tc>
          <w:tcPr>
            <w:tcW w:w="726" w:type="dxa"/>
          </w:tcPr>
          <w:p w14:paraId="2EE2A6A9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4" w:type="dxa"/>
          </w:tcPr>
          <w:p w14:paraId="482075C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1718" w:type="dxa"/>
          </w:tcPr>
          <w:p w14:paraId="2052A7E9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2856" w:type="dxa"/>
          </w:tcPr>
          <w:p w14:paraId="1E0068F8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552" w:type="dxa"/>
          </w:tcPr>
          <w:p w14:paraId="10C7A4F9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0,7</w:t>
            </w:r>
          </w:p>
        </w:tc>
      </w:tr>
      <w:tr w:rsidR="007F3361" w:rsidRPr="001B4023" w14:paraId="28EB6900" w14:textId="77777777" w:rsidTr="00D156CE">
        <w:tc>
          <w:tcPr>
            <w:tcW w:w="726" w:type="dxa"/>
          </w:tcPr>
          <w:p w14:paraId="578D0761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54" w:type="dxa"/>
          </w:tcPr>
          <w:p w14:paraId="586105D4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718" w:type="dxa"/>
          </w:tcPr>
          <w:p w14:paraId="1D297DF2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2856" w:type="dxa"/>
          </w:tcPr>
          <w:p w14:paraId="5BD15DE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552" w:type="dxa"/>
          </w:tcPr>
          <w:p w14:paraId="0A0CD245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0,3</w:t>
            </w:r>
          </w:p>
        </w:tc>
      </w:tr>
      <w:tr w:rsidR="007F3361" w:rsidRPr="001B4023" w14:paraId="50D723FC" w14:textId="77777777" w:rsidTr="00D156CE">
        <w:tc>
          <w:tcPr>
            <w:tcW w:w="726" w:type="dxa"/>
          </w:tcPr>
          <w:p w14:paraId="6A27E6DC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54" w:type="dxa"/>
          </w:tcPr>
          <w:p w14:paraId="17D0792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718" w:type="dxa"/>
          </w:tcPr>
          <w:p w14:paraId="33C501AC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2856" w:type="dxa"/>
          </w:tcPr>
          <w:p w14:paraId="27DDECE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552" w:type="dxa"/>
          </w:tcPr>
          <w:p w14:paraId="07D6A72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0,6</w:t>
            </w:r>
          </w:p>
        </w:tc>
      </w:tr>
      <w:tr w:rsidR="007F3361" w:rsidRPr="001B4023" w14:paraId="040DF1CB" w14:textId="77777777" w:rsidTr="00D156CE">
        <w:tc>
          <w:tcPr>
            <w:tcW w:w="726" w:type="dxa"/>
          </w:tcPr>
          <w:p w14:paraId="688C69D0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54" w:type="dxa"/>
          </w:tcPr>
          <w:p w14:paraId="6DC446A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1718" w:type="dxa"/>
          </w:tcPr>
          <w:p w14:paraId="1DD7325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2856" w:type="dxa"/>
          </w:tcPr>
          <w:p w14:paraId="63B2D399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552" w:type="dxa"/>
          </w:tcPr>
          <w:p w14:paraId="5E6C83E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0,4</w:t>
            </w:r>
          </w:p>
        </w:tc>
      </w:tr>
      <w:tr w:rsidR="007F3361" w:rsidRPr="001B4023" w14:paraId="377B6D32" w14:textId="77777777" w:rsidTr="00D156CE">
        <w:tc>
          <w:tcPr>
            <w:tcW w:w="726" w:type="dxa"/>
          </w:tcPr>
          <w:p w14:paraId="2601B24B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54" w:type="dxa"/>
          </w:tcPr>
          <w:p w14:paraId="2A21ADE8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718" w:type="dxa"/>
          </w:tcPr>
          <w:p w14:paraId="69195BC5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2856" w:type="dxa"/>
          </w:tcPr>
          <w:p w14:paraId="0CE28124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552" w:type="dxa"/>
          </w:tcPr>
          <w:p w14:paraId="6880FD1F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0,2</w:t>
            </w:r>
          </w:p>
        </w:tc>
      </w:tr>
      <w:tr w:rsidR="007F3361" w:rsidRPr="001B4023" w14:paraId="5A7A5D49" w14:textId="77777777" w:rsidTr="00D156CE">
        <w:tc>
          <w:tcPr>
            <w:tcW w:w="726" w:type="dxa"/>
          </w:tcPr>
          <w:p w14:paraId="1518F65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54" w:type="dxa"/>
          </w:tcPr>
          <w:p w14:paraId="79AE9BD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718" w:type="dxa"/>
          </w:tcPr>
          <w:p w14:paraId="3A9DE1E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2856" w:type="dxa"/>
          </w:tcPr>
          <w:p w14:paraId="55EFF704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52" w:type="dxa"/>
          </w:tcPr>
          <w:p w14:paraId="71E432B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0,5</w:t>
            </w:r>
          </w:p>
        </w:tc>
      </w:tr>
      <w:tr w:rsidR="007F3361" w:rsidRPr="001B4023" w14:paraId="59743BED" w14:textId="77777777" w:rsidTr="00D156CE">
        <w:tc>
          <w:tcPr>
            <w:tcW w:w="726" w:type="dxa"/>
          </w:tcPr>
          <w:p w14:paraId="2359AC6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54" w:type="dxa"/>
          </w:tcPr>
          <w:p w14:paraId="423716E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718" w:type="dxa"/>
          </w:tcPr>
          <w:p w14:paraId="56765397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2856" w:type="dxa"/>
          </w:tcPr>
          <w:p w14:paraId="1471A020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552" w:type="dxa"/>
          </w:tcPr>
          <w:p w14:paraId="66189E0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0,7</w:t>
            </w:r>
          </w:p>
        </w:tc>
      </w:tr>
      <w:tr w:rsidR="007F3361" w:rsidRPr="001B4023" w14:paraId="6F32CB9D" w14:textId="77777777" w:rsidTr="00D156CE">
        <w:tc>
          <w:tcPr>
            <w:tcW w:w="726" w:type="dxa"/>
          </w:tcPr>
          <w:p w14:paraId="5B2BDFD1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54" w:type="dxa"/>
          </w:tcPr>
          <w:p w14:paraId="3D364445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1718" w:type="dxa"/>
          </w:tcPr>
          <w:p w14:paraId="65E5E1C2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2856" w:type="dxa"/>
          </w:tcPr>
          <w:p w14:paraId="3F12AF6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552" w:type="dxa"/>
          </w:tcPr>
          <w:p w14:paraId="4ADF2F9F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0,3</w:t>
            </w:r>
          </w:p>
        </w:tc>
      </w:tr>
      <w:tr w:rsidR="007F3361" w:rsidRPr="001B4023" w14:paraId="3FD2255C" w14:textId="77777777" w:rsidTr="00D156CE">
        <w:tc>
          <w:tcPr>
            <w:tcW w:w="726" w:type="dxa"/>
          </w:tcPr>
          <w:p w14:paraId="0ABA329C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54" w:type="dxa"/>
          </w:tcPr>
          <w:p w14:paraId="243445CB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718" w:type="dxa"/>
          </w:tcPr>
          <w:p w14:paraId="04663C4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2856" w:type="dxa"/>
          </w:tcPr>
          <w:p w14:paraId="6123978E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552" w:type="dxa"/>
          </w:tcPr>
          <w:p w14:paraId="2D7A1707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0,6</w:t>
            </w:r>
          </w:p>
        </w:tc>
      </w:tr>
      <w:tr w:rsidR="007F3361" w:rsidRPr="001B4023" w14:paraId="7F60B840" w14:textId="77777777" w:rsidTr="00D156CE">
        <w:tc>
          <w:tcPr>
            <w:tcW w:w="726" w:type="dxa"/>
          </w:tcPr>
          <w:p w14:paraId="7BF00EA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54" w:type="dxa"/>
          </w:tcPr>
          <w:p w14:paraId="436E89B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718" w:type="dxa"/>
          </w:tcPr>
          <w:p w14:paraId="02A5E6C2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2856" w:type="dxa"/>
          </w:tcPr>
          <w:p w14:paraId="3192599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552" w:type="dxa"/>
          </w:tcPr>
          <w:p w14:paraId="56831F9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0,4</w:t>
            </w:r>
          </w:p>
        </w:tc>
      </w:tr>
      <w:tr w:rsidR="007F3361" w:rsidRPr="001B4023" w14:paraId="19CEAE16" w14:textId="77777777" w:rsidTr="00D156CE">
        <w:tc>
          <w:tcPr>
            <w:tcW w:w="726" w:type="dxa"/>
          </w:tcPr>
          <w:p w14:paraId="3C8976DF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54" w:type="dxa"/>
          </w:tcPr>
          <w:p w14:paraId="00A21A2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718" w:type="dxa"/>
          </w:tcPr>
          <w:p w14:paraId="65D265DE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2856" w:type="dxa"/>
          </w:tcPr>
          <w:p w14:paraId="539AE0B9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552" w:type="dxa"/>
          </w:tcPr>
          <w:p w14:paraId="77ABEDCC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0,2</w:t>
            </w:r>
          </w:p>
        </w:tc>
      </w:tr>
      <w:tr w:rsidR="007F3361" w:rsidRPr="001B4023" w14:paraId="1508F2AB" w14:textId="77777777" w:rsidTr="00D156CE">
        <w:tc>
          <w:tcPr>
            <w:tcW w:w="726" w:type="dxa"/>
          </w:tcPr>
          <w:p w14:paraId="28F948F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54" w:type="dxa"/>
          </w:tcPr>
          <w:p w14:paraId="7E706CA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718" w:type="dxa"/>
          </w:tcPr>
          <w:p w14:paraId="3A04ABA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2856" w:type="dxa"/>
          </w:tcPr>
          <w:p w14:paraId="603A7BB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52" w:type="dxa"/>
          </w:tcPr>
          <w:p w14:paraId="3EA9D97A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0,5</w:t>
            </w:r>
          </w:p>
        </w:tc>
      </w:tr>
      <w:tr w:rsidR="007F3361" w:rsidRPr="001B4023" w14:paraId="3DF471FC" w14:textId="77777777" w:rsidTr="00D156CE">
        <w:tc>
          <w:tcPr>
            <w:tcW w:w="726" w:type="dxa"/>
          </w:tcPr>
          <w:p w14:paraId="13523954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54" w:type="dxa"/>
          </w:tcPr>
          <w:p w14:paraId="546E0FA0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18" w:type="dxa"/>
          </w:tcPr>
          <w:p w14:paraId="1D5A4B3D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2856" w:type="dxa"/>
          </w:tcPr>
          <w:p w14:paraId="2C051C08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552" w:type="dxa"/>
          </w:tcPr>
          <w:p w14:paraId="5B113393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0,7</w:t>
            </w:r>
          </w:p>
        </w:tc>
      </w:tr>
      <w:tr w:rsidR="007F3361" w:rsidRPr="001B4023" w14:paraId="5E260A40" w14:textId="77777777" w:rsidTr="00D156CE">
        <w:tc>
          <w:tcPr>
            <w:tcW w:w="726" w:type="dxa"/>
          </w:tcPr>
          <w:p w14:paraId="65C59362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54" w:type="dxa"/>
          </w:tcPr>
          <w:p w14:paraId="67B3F156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48.7</w:t>
            </w:r>
          </w:p>
        </w:tc>
        <w:tc>
          <w:tcPr>
            <w:tcW w:w="1718" w:type="dxa"/>
          </w:tcPr>
          <w:p w14:paraId="7D3E6F2B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2856" w:type="dxa"/>
          </w:tcPr>
          <w:p w14:paraId="5F3BB948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552" w:type="dxa"/>
          </w:tcPr>
          <w:p w14:paraId="113FF852" w14:textId="77777777" w:rsidR="007F3361" w:rsidRPr="001B4023" w:rsidRDefault="007F3361" w:rsidP="00D156CE">
            <w:pPr>
              <w:jc w:val="center"/>
              <w:rPr>
                <w:rFonts w:ascii="Times New Roman" w:hAnsi="Times New Roman" w:cs="Times New Roman"/>
              </w:rPr>
            </w:pPr>
            <w:r w:rsidRPr="001B4023">
              <w:rPr>
                <w:rFonts w:ascii="Times New Roman" w:hAnsi="Times New Roman" w:cs="Times New Roman"/>
              </w:rPr>
              <w:t>0,3</w:t>
            </w:r>
          </w:p>
        </w:tc>
      </w:tr>
    </w:tbl>
    <w:p w14:paraId="74641662" w14:textId="77777777" w:rsidR="00765050" w:rsidRPr="001B4023" w:rsidRDefault="00765050" w:rsidP="00765050">
      <w:pPr>
        <w:tabs>
          <w:tab w:val="left" w:pos="1347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</w:p>
    <w:p w14:paraId="3EBBA556" w14:textId="77777777" w:rsidR="00B044A3" w:rsidRPr="001B4023" w:rsidRDefault="00B044A3" w:rsidP="00765050">
      <w:pPr>
        <w:tabs>
          <w:tab w:val="left" w:pos="1347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</w:p>
    <w:p w14:paraId="3FC2B846" w14:textId="77777777" w:rsidR="00B044A3" w:rsidRPr="001B4023" w:rsidRDefault="00B044A3" w:rsidP="00765050">
      <w:pPr>
        <w:tabs>
          <w:tab w:val="left" w:pos="1347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</w:p>
    <w:p w14:paraId="78C5D14B" w14:textId="77777777" w:rsidR="00BC1DB7" w:rsidRPr="001B4023" w:rsidRDefault="00BC1DB7">
      <w:pP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br w:type="page"/>
      </w:r>
    </w:p>
    <w:p w14:paraId="12DD5E54" w14:textId="659AA556" w:rsidR="00765050" w:rsidRPr="001B4023" w:rsidRDefault="00765050" w:rsidP="00765050">
      <w:pPr>
        <w:tabs>
          <w:tab w:val="left" w:pos="1347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lastRenderedPageBreak/>
        <w:t xml:space="preserve">Таблица </w:t>
      </w:r>
      <w:r w:rsidR="00791D33"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3</w:t>
      </w:r>
      <w:r w:rsidRPr="001B402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1B4023">
        <w:rPr>
          <w:rFonts w:ascii="Times New Roman" w:hAnsi="Times New Roman" w:cs="Times New Roman"/>
          <w:sz w:val="28"/>
          <w:szCs w:val="28"/>
        </w:rPr>
        <w:t xml:space="preserve"> </w:t>
      </w:r>
      <w:r w:rsidRPr="001B4023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023">
        <w:rPr>
          <w:rFonts w:ascii="Times New Roman" w:hAnsi="Times New Roman" w:cs="Times New Roman"/>
          <w:sz w:val="28"/>
          <w:szCs w:val="28"/>
        </w:rPr>
        <w:t xml:space="preserve"> Исходные данные для расчета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8"/>
        <w:gridCol w:w="4275"/>
        <w:gridCol w:w="4337"/>
      </w:tblGrid>
      <w:tr w:rsidR="001B4023" w:rsidRPr="001B4023" w14:paraId="7A77DE5E" w14:textId="77777777" w:rsidTr="001B4023">
        <w:tc>
          <w:tcPr>
            <w:tcW w:w="959" w:type="dxa"/>
            <w:vMerge w:val="restart"/>
            <w:vAlign w:val="center"/>
          </w:tcPr>
          <w:p w14:paraId="51786786" w14:textId="77777777" w:rsidR="00765050" w:rsidRPr="001B4023" w:rsidRDefault="00765050" w:rsidP="001B4023">
            <w:pPr>
              <w:tabs>
                <w:tab w:val="left" w:pos="134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4275" w:type="dxa"/>
            <w:vMerge w:val="restart"/>
            <w:vAlign w:val="center"/>
          </w:tcPr>
          <w:p w14:paraId="13286390" w14:textId="77777777" w:rsidR="00AC6911" w:rsidRPr="001B4023" w:rsidRDefault="00765050" w:rsidP="001B4023">
            <w:pPr>
              <w:tabs>
                <w:tab w:val="left" w:pos="134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Средняя за отопительный период норма расхода горячей воды на одного жителя в су</w:t>
            </w:r>
            <w:r w:rsidR="00AC6911"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тки</w:t>
            </w:r>
          </w:p>
          <w:p w14:paraId="0F8043A9" w14:textId="77777777" w:rsidR="00765050" w:rsidRPr="001B4023" w:rsidRDefault="00AC6911" w:rsidP="001B4023">
            <w:pPr>
              <w:tabs>
                <w:tab w:val="left" w:pos="1347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а, </w:t>
            </w:r>
            <w:r w:rsidR="00765050"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л/</w:t>
            </w:r>
            <w:proofErr w:type="spellStart"/>
            <w:r w:rsidR="00765050"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сут</w:t>
            </w:r>
            <w:proofErr w:type="spellEnd"/>
            <w:r w:rsidR="00765050" w:rsidRPr="001B402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4337" w:type="dxa"/>
            <w:vAlign w:val="center"/>
          </w:tcPr>
          <w:p w14:paraId="46B074A6" w14:textId="77777777" w:rsidR="00765050" w:rsidRPr="001B4023" w:rsidRDefault="00765050" w:rsidP="001B4023">
            <w:pPr>
              <w:tabs>
                <w:tab w:val="left" w:pos="1347"/>
              </w:tabs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 xml:space="preserve">На одного человека,  </w:t>
            </w:r>
            <w:proofErr w:type="spellStart"/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прожива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ю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щег</w:t>
            </w:r>
            <w:proofErr w:type="spellEnd"/>
            <w:r w:rsidR="004B0660"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B4023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в здании</w:t>
            </w:r>
          </w:p>
        </w:tc>
      </w:tr>
      <w:tr w:rsidR="001B4023" w:rsidRPr="001B4023" w14:paraId="041CE22F" w14:textId="77777777" w:rsidTr="001B4023">
        <w:tc>
          <w:tcPr>
            <w:tcW w:w="959" w:type="dxa"/>
            <w:vMerge/>
            <w:vAlign w:val="center"/>
          </w:tcPr>
          <w:p w14:paraId="639AA2B9" w14:textId="77777777" w:rsidR="00765050" w:rsidRPr="001B4023" w:rsidRDefault="00765050" w:rsidP="001B4023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b/>
                <w:i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275" w:type="dxa"/>
            <w:vMerge/>
            <w:vAlign w:val="center"/>
          </w:tcPr>
          <w:p w14:paraId="3E6186AC" w14:textId="77777777" w:rsidR="00765050" w:rsidRPr="001B4023" w:rsidRDefault="00765050" w:rsidP="001B4023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b/>
                <w:i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337" w:type="dxa"/>
            <w:vAlign w:val="center"/>
          </w:tcPr>
          <w:p w14:paraId="3E784ACD" w14:textId="77777777" w:rsidR="004B0660" w:rsidRPr="001B4023" w:rsidRDefault="00765050" w:rsidP="001B4023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</w:t>
            </w: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крупненный показатель тепл</w:t>
            </w: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о</w:t>
            </w: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вого потока на горячее</w:t>
            </w:r>
          </w:p>
          <w:p w14:paraId="27DA7DE8" w14:textId="77777777" w:rsidR="00765050" w:rsidRPr="001B4023" w:rsidRDefault="00765050" w:rsidP="001B4023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водоснабжение</w:t>
            </w:r>
            <w:r w:rsidR="004B0660"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 xml:space="preserve">    </w:t>
            </w:r>
            <w:proofErr w:type="spellStart"/>
            <w:r w:rsidRPr="001B402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q</w:t>
            </w:r>
            <w:r w:rsidRPr="001B4023">
              <w:rPr>
                <w:rFonts w:ascii="Times New Roman CYR" w:eastAsia="Times New Roman" w:hAnsi="Times New Roman CYR" w:cs="Times New Roman CYR"/>
                <w:sz w:val="36"/>
                <w:szCs w:val="36"/>
                <w:vertAlign w:val="subscript"/>
              </w:rPr>
              <w:t>h</w:t>
            </w:r>
            <w:proofErr w:type="spellEnd"/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 xml:space="preserve"> , Вт</w:t>
            </w:r>
          </w:p>
        </w:tc>
      </w:tr>
      <w:tr w:rsidR="001B4023" w:rsidRPr="001B4023" w14:paraId="4185D717" w14:textId="77777777" w:rsidTr="00765050">
        <w:tc>
          <w:tcPr>
            <w:tcW w:w="959" w:type="dxa"/>
          </w:tcPr>
          <w:p w14:paraId="631DE1B0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4275" w:type="dxa"/>
          </w:tcPr>
          <w:p w14:paraId="0C681B1F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4337" w:type="dxa"/>
          </w:tcPr>
          <w:p w14:paraId="10E5233F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320</w:t>
            </w:r>
          </w:p>
        </w:tc>
      </w:tr>
      <w:tr w:rsidR="001B4023" w:rsidRPr="001B4023" w14:paraId="522EDC97" w14:textId="77777777" w:rsidTr="00765050">
        <w:tc>
          <w:tcPr>
            <w:tcW w:w="959" w:type="dxa"/>
          </w:tcPr>
          <w:p w14:paraId="469977D4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275" w:type="dxa"/>
          </w:tcPr>
          <w:p w14:paraId="0896DE21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90</w:t>
            </w:r>
          </w:p>
        </w:tc>
        <w:tc>
          <w:tcPr>
            <w:tcW w:w="4337" w:type="dxa"/>
          </w:tcPr>
          <w:p w14:paraId="1ED450DC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332</w:t>
            </w:r>
          </w:p>
        </w:tc>
      </w:tr>
      <w:tr w:rsidR="001B4023" w:rsidRPr="001B4023" w14:paraId="2DF60783" w14:textId="77777777" w:rsidTr="00765050">
        <w:tc>
          <w:tcPr>
            <w:tcW w:w="959" w:type="dxa"/>
          </w:tcPr>
          <w:p w14:paraId="6AD1706F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4275" w:type="dxa"/>
          </w:tcPr>
          <w:p w14:paraId="7FD33B85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4337" w:type="dxa"/>
          </w:tcPr>
          <w:p w14:paraId="659F5E6A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376</w:t>
            </w:r>
          </w:p>
        </w:tc>
      </w:tr>
      <w:tr w:rsidR="001B4023" w:rsidRPr="001B4023" w14:paraId="3B652F61" w14:textId="77777777" w:rsidTr="00765050">
        <w:tc>
          <w:tcPr>
            <w:tcW w:w="959" w:type="dxa"/>
          </w:tcPr>
          <w:p w14:paraId="528B01DC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4275" w:type="dxa"/>
          </w:tcPr>
          <w:p w14:paraId="39D32386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4337" w:type="dxa"/>
          </w:tcPr>
          <w:p w14:paraId="740693E8" w14:textId="77777777" w:rsidR="00765050" w:rsidRPr="001B4023" w:rsidRDefault="00765050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407</w:t>
            </w:r>
          </w:p>
        </w:tc>
      </w:tr>
      <w:tr w:rsidR="001B4023" w:rsidRPr="001B4023" w14:paraId="7BE3C265" w14:textId="77777777" w:rsidTr="00765050">
        <w:tc>
          <w:tcPr>
            <w:tcW w:w="959" w:type="dxa"/>
          </w:tcPr>
          <w:p w14:paraId="33D77F12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4275" w:type="dxa"/>
          </w:tcPr>
          <w:p w14:paraId="6D329F6A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90</w:t>
            </w:r>
          </w:p>
        </w:tc>
        <w:tc>
          <w:tcPr>
            <w:tcW w:w="4337" w:type="dxa"/>
          </w:tcPr>
          <w:p w14:paraId="4A1AA975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332</w:t>
            </w:r>
          </w:p>
        </w:tc>
      </w:tr>
      <w:tr w:rsidR="001B4023" w:rsidRPr="001B4023" w14:paraId="0C09CF10" w14:textId="77777777" w:rsidTr="00765050">
        <w:tc>
          <w:tcPr>
            <w:tcW w:w="959" w:type="dxa"/>
          </w:tcPr>
          <w:p w14:paraId="6BA5952C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4275" w:type="dxa"/>
          </w:tcPr>
          <w:p w14:paraId="4A58BC2F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4337" w:type="dxa"/>
          </w:tcPr>
          <w:p w14:paraId="49383303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407</w:t>
            </w:r>
          </w:p>
        </w:tc>
      </w:tr>
      <w:tr w:rsidR="001B4023" w:rsidRPr="001B4023" w14:paraId="7E886704" w14:textId="77777777" w:rsidTr="00765050">
        <w:tc>
          <w:tcPr>
            <w:tcW w:w="959" w:type="dxa"/>
          </w:tcPr>
          <w:p w14:paraId="6F594B89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4275" w:type="dxa"/>
          </w:tcPr>
          <w:p w14:paraId="4FB3C5D9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4337" w:type="dxa"/>
          </w:tcPr>
          <w:p w14:paraId="3EB9F212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320</w:t>
            </w:r>
          </w:p>
        </w:tc>
      </w:tr>
      <w:tr w:rsidR="001B4023" w:rsidRPr="001B4023" w14:paraId="0977EE24" w14:textId="77777777" w:rsidTr="00765050">
        <w:tc>
          <w:tcPr>
            <w:tcW w:w="959" w:type="dxa"/>
          </w:tcPr>
          <w:p w14:paraId="51E4F36C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4275" w:type="dxa"/>
          </w:tcPr>
          <w:p w14:paraId="575B5086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4337" w:type="dxa"/>
          </w:tcPr>
          <w:p w14:paraId="652CF9CC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376</w:t>
            </w:r>
          </w:p>
        </w:tc>
      </w:tr>
      <w:tr w:rsidR="001B4023" w:rsidRPr="001B4023" w14:paraId="0528CB08" w14:textId="77777777" w:rsidTr="00765050">
        <w:tc>
          <w:tcPr>
            <w:tcW w:w="959" w:type="dxa"/>
          </w:tcPr>
          <w:p w14:paraId="58F78530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4275" w:type="dxa"/>
          </w:tcPr>
          <w:p w14:paraId="2ABD5F6D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90</w:t>
            </w:r>
          </w:p>
        </w:tc>
        <w:tc>
          <w:tcPr>
            <w:tcW w:w="4337" w:type="dxa"/>
          </w:tcPr>
          <w:p w14:paraId="3E029C09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332</w:t>
            </w:r>
          </w:p>
        </w:tc>
      </w:tr>
      <w:tr w:rsidR="001B4023" w:rsidRPr="001B4023" w14:paraId="699541AA" w14:textId="77777777" w:rsidTr="00765050">
        <w:tc>
          <w:tcPr>
            <w:tcW w:w="959" w:type="dxa"/>
          </w:tcPr>
          <w:p w14:paraId="0901A982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10</w:t>
            </w:r>
          </w:p>
        </w:tc>
        <w:tc>
          <w:tcPr>
            <w:tcW w:w="4275" w:type="dxa"/>
          </w:tcPr>
          <w:p w14:paraId="1FD08B2A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4337" w:type="dxa"/>
          </w:tcPr>
          <w:p w14:paraId="1E7780CF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407</w:t>
            </w:r>
          </w:p>
        </w:tc>
      </w:tr>
      <w:tr w:rsidR="001B4023" w:rsidRPr="001B4023" w14:paraId="1C7A2338" w14:textId="77777777" w:rsidTr="00765050">
        <w:tc>
          <w:tcPr>
            <w:tcW w:w="959" w:type="dxa"/>
          </w:tcPr>
          <w:p w14:paraId="1E050701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11</w:t>
            </w:r>
          </w:p>
        </w:tc>
        <w:tc>
          <w:tcPr>
            <w:tcW w:w="4275" w:type="dxa"/>
          </w:tcPr>
          <w:p w14:paraId="41EA6896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4337" w:type="dxa"/>
          </w:tcPr>
          <w:p w14:paraId="58BB174F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320</w:t>
            </w:r>
          </w:p>
        </w:tc>
      </w:tr>
      <w:tr w:rsidR="001B4023" w:rsidRPr="001B4023" w14:paraId="4F6618F7" w14:textId="77777777" w:rsidTr="00765050">
        <w:tc>
          <w:tcPr>
            <w:tcW w:w="959" w:type="dxa"/>
          </w:tcPr>
          <w:p w14:paraId="14A5D5F1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12</w:t>
            </w:r>
          </w:p>
        </w:tc>
        <w:tc>
          <w:tcPr>
            <w:tcW w:w="4275" w:type="dxa"/>
          </w:tcPr>
          <w:p w14:paraId="390D33AD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4337" w:type="dxa"/>
          </w:tcPr>
          <w:p w14:paraId="4A84455F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376</w:t>
            </w:r>
          </w:p>
        </w:tc>
      </w:tr>
      <w:tr w:rsidR="001B4023" w:rsidRPr="001B4023" w14:paraId="1C2E1E55" w14:textId="77777777" w:rsidTr="00765050">
        <w:tc>
          <w:tcPr>
            <w:tcW w:w="959" w:type="dxa"/>
          </w:tcPr>
          <w:p w14:paraId="1AD89233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13</w:t>
            </w:r>
          </w:p>
        </w:tc>
        <w:tc>
          <w:tcPr>
            <w:tcW w:w="4275" w:type="dxa"/>
          </w:tcPr>
          <w:p w14:paraId="016D7989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90</w:t>
            </w:r>
          </w:p>
        </w:tc>
        <w:tc>
          <w:tcPr>
            <w:tcW w:w="4337" w:type="dxa"/>
          </w:tcPr>
          <w:p w14:paraId="5FDC296D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332</w:t>
            </w:r>
          </w:p>
        </w:tc>
      </w:tr>
      <w:tr w:rsidR="001B4023" w:rsidRPr="001B4023" w14:paraId="55B709DD" w14:textId="77777777" w:rsidTr="00765050">
        <w:tc>
          <w:tcPr>
            <w:tcW w:w="959" w:type="dxa"/>
          </w:tcPr>
          <w:p w14:paraId="304E58C1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14</w:t>
            </w:r>
          </w:p>
        </w:tc>
        <w:tc>
          <w:tcPr>
            <w:tcW w:w="4275" w:type="dxa"/>
          </w:tcPr>
          <w:p w14:paraId="48AFAE98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4337" w:type="dxa"/>
          </w:tcPr>
          <w:p w14:paraId="16C9C5D4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407</w:t>
            </w:r>
          </w:p>
        </w:tc>
      </w:tr>
      <w:tr w:rsidR="001B4023" w:rsidRPr="001B4023" w14:paraId="1F78F57D" w14:textId="77777777" w:rsidTr="00765050">
        <w:tc>
          <w:tcPr>
            <w:tcW w:w="959" w:type="dxa"/>
          </w:tcPr>
          <w:p w14:paraId="6A0257CC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15</w:t>
            </w:r>
          </w:p>
        </w:tc>
        <w:tc>
          <w:tcPr>
            <w:tcW w:w="4275" w:type="dxa"/>
          </w:tcPr>
          <w:p w14:paraId="76EF1841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4337" w:type="dxa"/>
          </w:tcPr>
          <w:p w14:paraId="4D826C13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320</w:t>
            </w:r>
          </w:p>
        </w:tc>
      </w:tr>
      <w:tr w:rsidR="001B4023" w:rsidRPr="001B4023" w14:paraId="556C40F8" w14:textId="77777777" w:rsidTr="00765050">
        <w:tc>
          <w:tcPr>
            <w:tcW w:w="959" w:type="dxa"/>
          </w:tcPr>
          <w:p w14:paraId="7E6E750D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16</w:t>
            </w:r>
          </w:p>
        </w:tc>
        <w:tc>
          <w:tcPr>
            <w:tcW w:w="4275" w:type="dxa"/>
          </w:tcPr>
          <w:p w14:paraId="6E8D8036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4337" w:type="dxa"/>
          </w:tcPr>
          <w:p w14:paraId="457C87A3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376</w:t>
            </w:r>
          </w:p>
        </w:tc>
      </w:tr>
      <w:tr w:rsidR="001B4023" w:rsidRPr="001B4023" w14:paraId="24471E00" w14:textId="77777777" w:rsidTr="00765050">
        <w:tc>
          <w:tcPr>
            <w:tcW w:w="959" w:type="dxa"/>
          </w:tcPr>
          <w:p w14:paraId="3505523F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17</w:t>
            </w:r>
          </w:p>
        </w:tc>
        <w:tc>
          <w:tcPr>
            <w:tcW w:w="4275" w:type="dxa"/>
          </w:tcPr>
          <w:p w14:paraId="283100CC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90</w:t>
            </w:r>
          </w:p>
        </w:tc>
        <w:tc>
          <w:tcPr>
            <w:tcW w:w="4337" w:type="dxa"/>
          </w:tcPr>
          <w:p w14:paraId="7AF857A4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332</w:t>
            </w:r>
          </w:p>
        </w:tc>
      </w:tr>
      <w:tr w:rsidR="001B4023" w:rsidRPr="001B4023" w14:paraId="15D3D588" w14:textId="77777777" w:rsidTr="00765050">
        <w:tc>
          <w:tcPr>
            <w:tcW w:w="959" w:type="dxa"/>
          </w:tcPr>
          <w:p w14:paraId="57569D5F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18</w:t>
            </w:r>
          </w:p>
        </w:tc>
        <w:tc>
          <w:tcPr>
            <w:tcW w:w="4275" w:type="dxa"/>
          </w:tcPr>
          <w:p w14:paraId="30E02845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4337" w:type="dxa"/>
          </w:tcPr>
          <w:p w14:paraId="2275A1FB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407</w:t>
            </w:r>
          </w:p>
        </w:tc>
      </w:tr>
      <w:tr w:rsidR="001B4023" w:rsidRPr="001B4023" w14:paraId="439C4A28" w14:textId="77777777" w:rsidTr="00765050">
        <w:tc>
          <w:tcPr>
            <w:tcW w:w="959" w:type="dxa"/>
          </w:tcPr>
          <w:p w14:paraId="7AB3707C" w14:textId="77777777" w:rsidR="00765050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19</w:t>
            </w:r>
          </w:p>
        </w:tc>
        <w:tc>
          <w:tcPr>
            <w:tcW w:w="4275" w:type="dxa"/>
          </w:tcPr>
          <w:p w14:paraId="50EF3A16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4337" w:type="dxa"/>
          </w:tcPr>
          <w:p w14:paraId="04942D58" w14:textId="77777777" w:rsidR="00765050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320</w:t>
            </w:r>
          </w:p>
        </w:tc>
      </w:tr>
      <w:tr w:rsidR="001B4023" w:rsidRPr="001B4023" w14:paraId="636D7A5E" w14:textId="77777777" w:rsidTr="00765050">
        <w:tc>
          <w:tcPr>
            <w:tcW w:w="959" w:type="dxa"/>
          </w:tcPr>
          <w:p w14:paraId="5DD5BB6B" w14:textId="77777777" w:rsidR="006001FD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20</w:t>
            </w:r>
          </w:p>
        </w:tc>
        <w:tc>
          <w:tcPr>
            <w:tcW w:w="4275" w:type="dxa"/>
          </w:tcPr>
          <w:p w14:paraId="6B83DE5F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4337" w:type="dxa"/>
          </w:tcPr>
          <w:p w14:paraId="3CF6CEEF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376</w:t>
            </w:r>
          </w:p>
        </w:tc>
      </w:tr>
      <w:tr w:rsidR="001B4023" w:rsidRPr="001B4023" w14:paraId="08FAF45E" w14:textId="77777777" w:rsidTr="00765050">
        <w:tc>
          <w:tcPr>
            <w:tcW w:w="959" w:type="dxa"/>
          </w:tcPr>
          <w:p w14:paraId="79FC564A" w14:textId="77777777" w:rsidR="006001FD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21</w:t>
            </w:r>
          </w:p>
        </w:tc>
        <w:tc>
          <w:tcPr>
            <w:tcW w:w="4275" w:type="dxa"/>
          </w:tcPr>
          <w:p w14:paraId="60875588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90</w:t>
            </w:r>
          </w:p>
        </w:tc>
        <w:tc>
          <w:tcPr>
            <w:tcW w:w="4337" w:type="dxa"/>
          </w:tcPr>
          <w:p w14:paraId="42E93DF7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332</w:t>
            </w:r>
          </w:p>
        </w:tc>
      </w:tr>
      <w:tr w:rsidR="001B4023" w:rsidRPr="001B4023" w14:paraId="757CFB39" w14:textId="77777777" w:rsidTr="00765050">
        <w:tc>
          <w:tcPr>
            <w:tcW w:w="959" w:type="dxa"/>
          </w:tcPr>
          <w:p w14:paraId="1E7D6024" w14:textId="77777777" w:rsidR="006001FD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22</w:t>
            </w:r>
          </w:p>
        </w:tc>
        <w:tc>
          <w:tcPr>
            <w:tcW w:w="4275" w:type="dxa"/>
          </w:tcPr>
          <w:p w14:paraId="4ADDFC13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4337" w:type="dxa"/>
          </w:tcPr>
          <w:p w14:paraId="411C4B2E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376</w:t>
            </w:r>
          </w:p>
        </w:tc>
      </w:tr>
      <w:tr w:rsidR="001B4023" w:rsidRPr="001B4023" w14:paraId="264F5F6A" w14:textId="77777777" w:rsidTr="00765050">
        <w:tc>
          <w:tcPr>
            <w:tcW w:w="959" w:type="dxa"/>
          </w:tcPr>
          <w:p w14:paraId="56BEBFE7" w14:textId="77777777" w:rsidR="006001FD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23</w:t>
            </w:r>
          </w:p>
        </w:tc>
        <w:tc>
          <w:tcPr>
            <w:tcW w:w="4275" w:type="dxa"/>
          </w:tcPr>
          <w:p w14:paraId="6ED4E70B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4337" w:type="dxa"/>
          </w:tcPr>
          <w:p w14:paraId="78B080F0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320</w:t>
            </w:r>
          </w:p>
        </w:tc>
      </w:tr>
      <w:tr w:rsidR="001B4023" w:rsidRPr="001B4023" w14:paraId="18FD1D77" w14:textId="77777777" w:rsidTr="00765050">
        <w:tc>
          <w:tcPr>
            <w:tcW w:w="959" w:type="dxa"/>
          </w:tcPr>
          <w:p w14:paraId="4E0C3275" w14:textId="77777777" w:rsidR="006001FD" w:rsidRPr="001B4023" w:rsidRDefault="006001FD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24</w:t>
            </w:r>
          </w:p>
        </w:tc>
        <w:tc>
          <w:tcPr>
            <w:tcW w:w="4275" w:type="dxa"/>
          </w:tcPr>
          <w:p w14:paraId="44F8A13F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4337" w:type="dxa"/>
          </w:tcPr>
          <w:p w14:paraId="114ED990" w14:textId="77777777" w:rsidR="006001FD" w:rsidRPr="001B4023" w:rsidRDefault="00267AC4" w:rsidP="000A58BB">
            <w:pPr>
              <w:tabs>
                <w:tab w:val="left" w:pos="1347"/>
              </w:tabs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</w:pPr>
            <w:r w:rsidRPr="001B4023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bdr w:val="none" w:sz="0" w:space="0" w:color="auto" w:frame="1"/>
              </w:rPr>
              <w:t>407</w:t>
            </w:r>
          </w:p>
        </w:tc>
      </w:tr>
    </w:tbl>
    <w:p w14:paraId="416021E4" w14:textId="77777777" w:rsidR="00116566" w:rsidRPr="001B4023" w:rsidRDefault="00116566" w:rsidP="00116566">
      <w:pPr>
        <w:tabs>
          <w:tab w:val="left" w:pos="1773"/>
        </w:tabs>
        <w:rPr>
          <w:rFonts w:ascii="Times New Roman CYR" w:eastAsia="Times New Roman" w:hAnsi="Times New Roman CYR" w:cs="Times New Roman CYR"/>
          <w:sz w:val="28"/>
          <w:szCs w:val="28"/>
        </w:rPr>
      </w:pPr>
    </w:p>
    <w:p w14:paraId="4E6A2B1D" w14:textId="15104208" w:rsidR="006F474A" w:rsidRPr="001B4023" w:rsidRDefault="006F474A" w:rsidP="00890776">
      <w:pPr>
        <w:pStyle w:val="ad"/>
        <w:tabs>
          <w:tab w:val="left" w:pos="1347"/>
        </w:tabs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14:paraId="2BC1DE96" w14:textId="4784E461" w:rsidR="00AA4CDE" w:rsidRPr="001B4023" w:rsidRDefault="00AA4CDE" w:rsidP="00890776">
      <w:pPr>
        <w:pStyle w:val="ad"/>
        <w:tabs>
          <w:tab w:val="left" w:pos="1347"/>
        </w:tabs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14:paraId="503A2671" w14:textId="61E1A8A5" w:rsidR="00AA4CDE" w:rsidRPr="001B4023" w:rsidRDefault="00AA4CDE" w:rsidP="00890776">
      <w:pPr>
        <w:pStyle w:val="ad"/>
        <w:tabs>
          <w:tab w:val="left" w:pos="1347"/>
        </w:tabs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14:paraId="290FBBDA" w14:textId="5BA661FA" w:rsidR="00AA4CDE" w:rsidRPr="001B4023" w:rsidRDefault="00AA4CDE" w:rsidP="00890776">
      <w:pPr>
        <w:pStyle w:val="ad"/>
        <w:tabs>
          <w:tab w:val="left" w:pos="1347"/>
        </w:tabs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14:paraId="19098E1D" w14:textId="1E9D9D4B" w:rsidR="00AA4CDE" w:rsidRPr="001B4023" w:rsidRDefault="00AA4CDE" w:rsidP="00890776">
      <w:pPr>
        <w:pStyle w:val="ad"/>
        <w:tabs>
          <w:tab w:val="left" w:pos="1347"/>
        </w:tabs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14:paraId="5A8124F9" w14:textId="77777777" w:rsidR="00BC1DB7" w:rsidRPr="001B4023" w:rsidRDefault="00BC1DB7">
      <w:pPr>
        <w:rPr>
          <w:rFonts w:ascii="Times New Roman CYR" w:eastAsia="Times New Roman" w:hAnsi="Times New Roman CYR" w:cs="Times New Roman CYR"/>
          <w:sz w:val="28"/>
          <w:szCs w:val="28"/>
        </w:rPr>
      </w:pPr>
      <w:bookmarkStart w:id="49" w:name="_Toc483295769"/>
      <w:r w:rsidRPr="001B4023">
        <w:rPr>
          <w:rFonts w:ascii="Times New Roman CYR" w:eastAsia="Times New Roman" w:hAnsi="Times New Roman CYR" w:cs="Times New Roman CYR"/>
          <w:sz w:val="28"/>
          <w:szCs w:val="28"/>
        </w:rPr>
        <w:br w:type="page"/>
      </w:r>
    </w:p>
    <w:p w14:paraId="5D791916" w14:textId="57FB3084" w:rsidR="00AA4CDE" w:rsidRPr="001B4023" w:rsidRDefault="00AA4CDE" w:rsidP="00AA4CDE">
      <w:pPr>
        <w:spacing w:after="0"/>
        <w:ind w:left="-6" w:right="408" w:firstLine="71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0" w:name="_Toc117238607"/>
      <w:r w:rsidRPr="001B40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Б</w:t>
      </w:r>
      <w:bookmarkEnd w:id="49"/>
      <w:bookmarkEnd w:id="50"/>
    </w:p>
    <w:p w14:paraId="09C448EC" w14:textId="77777777" w:rsidR="00AA4CDE" w:rsidRPr="001B4023" w:rsidRDefault="00AA4CDE" w:rsidP="00AA4CDE">
      <w:pPr>
        <w:spacing w:after="0"/>
        <w:ind w:left="-5" w:right="408" w:firstLine="7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(обязательное)</w:t>
      </w:r>
    </w:p>
    <w:p w14:paraId="4A2E36BD" w14:textId="670D957B" w:rsidR="00AA4CDE" w:rsidRPr="001B4023" w:rsidRDefault="00AA4CDE" w:rsidP="00AA4CDE">
      <w:pPr>
        <w:spacing w:after="0"/>
        <w:ind w:left="-5" w:right="408" w:firstLine="7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>Форма задания на курсовую работу</w:t>
      </w:r>
    </w:p>
    <w:p w14:paraId="69F6C28E" w14:textId="77777777" w:rsidR="00AA4CDE" w:rsidRPr="001B4023" w:rsidRDefault="00AA4CDE" w:rsidP="00AA4CDE">
      <w:pPr>
        <w:spacing w:after="0" w:line="240" w:lineRule="auto"/>
        <w:ind w:left="-5" w:right="408" w:firstLine="714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3696CC5" w14:textId="637F4C6C" w:rsidR="00AA4CDE" w:rsidRPr="001B4023" w:rsidRDefault="00AA4CDE" w:rsidP="00AA4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5E7EB63A" w14:textId="77777777" w:rsidR="00AA4CDE" w:rsidRPr="001B4023" w:rsidRDefault="00AA4CDE" w:rsidP="00AA4CD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pacing w:val="-6"/>
          <w:sz w:val="28"/>
          <w:szCs w:val="28"/>
        </w:rPr>
        <w:t>Федеральное государственное бюджетное образовательное учреждение</w:t>
      </w:r>
      <w:r w:rsidRPr="001B4023">
        <w:rPr>
          <w:rFonts w:ascii="Times New Roman" w:hAnsi="Times New Roman" w:cs="Times New Roman"/>
          <w:spacing w:val="-6"/>
          <w:sz w:val="28"/>
          <w:szCs w:val="28"/>
        </w:rPr>
        <w:br/>
      </w:r>
      <w:r w:rsidRPr="001B4023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3E21C828" w14:textId="77777777" w:rsidR="00AA4CDE" w:rsidRPr="001B4023" w:rsidRDefault="00AA4CDE" w:rsidP="00AA4CD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>«Сибирский государственный индустриальный университет»</w:t>
      </w:r>
    </w:p>
    <w:p w14:paraId="31086E64" w14:textId="77777777" w:rsidR="00AA4CDE" w:rsidRPr="001B4023" w:rsidRDefault="00AA4CDE" w:rsidP="00AA4CDE">
      <w:pPr>
        <w:tabs>
          <w:tab w:val="left" w:pos="396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7FAD39" w14:textId="77777777" w:rsidR="00AA4CDE" w:rsidRPr="001B4023" w:rsidRDefault="00AA4CDE" w:rsidP="00AA4CDE">
      <w:pPr>
        <w:tabs>
          <w:tab w:val="left" w:pos="396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>Кафедра теплоэнергетики и экологии</w:t>
      </w:r>
    </w:p>
    <w:p w14:paraId="5C2534B4" w14:textId="77777777" w:rsidR="00AA4CDE" w:rsidRPr="001B4023" w:rsidRDefault="00AA4CDE" w:rsidP="00AA4CDE">
      <w:pPr>
        <w:rPr>
          <w:rFonts w:ascii="Times New Roman" w:hAnsi="Times New Roman" w:cs="Times New Roman"/>
          <w:sz w:val="32"/>
          <w:szCs w:val="32"/>
        </w:rPr>
      </w:pPr>
    </w:p>
    <w:p w14:paraId="475D3E5F" w14:textId="77777777" w:rsidR="00AA4CDE" w:rsidRPr="001B4023" w:rsidRDefault="00AA4CDE" w:rsidP="00AA4C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2EB00E" w14:textId="77777777" w:rsidR="00AA4CDE" w:rsidRPr="001B4023" w:rsidRDefault="00AA4CDE" w:rsidP="00AA4CD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1B4023">
        <w:rPr>
          <w:rFonts w:ascii="Times New Roman" w:hAnsi="Times New Roman" w:cs="Times New Roman"/>
          <w:sz w:val="24"/>
          <w:szCs w:val="24"/>
        </w:rPr>
        <w:t>УТВЕРЖДАЮ:</w:t>
      </w:r>
    </w:p>
    <w:p w14:paraId="1D24F85B" w14:textId="77777777" w:rsidR="00AA4CDE" w:rsidRPr="001B4023" w:rsidRDefault="00AA4CDE" w:rsidP="00AA4CD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1B4023">
        <w:rPr>
          <w:rFonts w:ascii="Times New Roman" w:hAnsi="Times New Roman" w:cs="Times New Roman"/>
          <w:sz w:val="24"/>
          <w:szCs w:val="24"/>
        </w:rPr>
        <w:t>Заведующий кафедрой</w:t>
      </w:r>
    </w:p>
    <w:p w14:paraId="2E588AC9" w14:textId="77777777" w:rsidR="00AA4CDE" w:rsidRPr="001B4023" w:rsidRDefault="00AA4CDE" w:rsidP="00AA4CD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1B4023">
        <w:rPr>
          <w:rFonts w:ascii="Times New Roman" w:hAnsi="Times New Roman" w:cs="Times New Roman"/>
          <w:sz w:val="24"/>
          <w:szCs w:val="24"/>
        </w:rPr>
        <w:t>____________    _____________________</w:t>
      </w:r>
    </w:p>
    <w:p w14:paraId="15D0FEB0" w14:textId="77777777" w:rsidR="00AA4CDE" w:rsidRPr="001B4023" w:rsidRDefault="00AA4CDE" w:rsidP="00AA4CD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1B4023">
        <w:rPr>
          <w:rFonts w:ascii="Times New Roman" w:hAnsi="Times New Roman" w:cs="Times New Roman"/>
          <w:sz w:val="24"/>
          <w:szCs w:val="24"/>
        </w:rPr>
        <w:t xml:space="preserve">   (подпись)           </w:t>
      </w:r>
      <w:r w:rsidRPr="001B4023">
        <w:rPr>
          <w:rFonts w:ascii="Times New Roman" w:eastAsia="Times New Roman" w:hAnsi="Times New Roman" w:cs="Times New Roman"/>
        </w:rPr>
        <w:t>(фамилия, имя, отчество</w:t>
      </w:r>
      <w:r w:rsidRPr="001B4023">
        <w:rPr>
          <w:rFonts w:ascii="Times New Roman" w:eastAsia="Times New Roman" w:hAnsi="Times New Roman" w:cs="Times New Roman"/>
          <w:sz w:val="24"/>
        </w:rPr>
        <w:t>)</w:t>
      </w:r>
    </w:p>
    <w:p w14:paraId="0DC76C39" w14:textId="77777777" w:rsidR="00AA4CDE" w:rsidRPr="001B4023" w:rsidRDefault="00AA4CDE" w:rsidP="00AA4CD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1B4023">
        <w:rPr>
          <w:rFonts w:ascii="Times New Roman" w:hAnsi="Times New Roman" w:cs="Times New Roman"/>
          <w:sz w:val="24"/>
          <w:szCs w:val="24"/>
        </w:rPr>
        <w:t>«_____» ___________ 20____г.</w:t>
      </w:r>
    </w:p>
    <w:p w14:paraId="368F88B8" w14:textId="77777777" w:rsidR="00AA4CDE" w:rsidRPr="001B4023" w:rsidRDefault="00AA4CDE" w:rsidP="00AA4C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7CD5A8" w14:textId="77777777" w:rsidR="00AA4CDE" w:rsidRPr="001B4023" w:rsidRDefault="00AA4CDE" w:rsidP="00AA4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023">
        <w:rPr>
          <w:rFonts w:ascii="Times New Roman" w:hAnsi="Times New Roman" w:cs="Times New Roman"/>
          <w:b/>
          <w:sz w:val="24"/>
          <w:szCs w:val="24"/>
        </w:rPr>
        <w:t>ЗАДАНИЕ</w:t>
      </w:r>
    </w:p>
    <w:p w14:paraId="3F1D6D91" w14:textId="00E8B778" w:rsidR="00AA4CDE" w:rsidRPr="001B4023" w:rsidRDefault="00AA4CDE" w:rsidP="00AA4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023">
        <w:rPr>
          <w:rFonts w:ascii="Times New Roman" w:hAnsi="Times New Roman" w:cs="Times New Roman"/>
          <w:b/>
          <w:sz w:val="24"/>
          <w:szCs w:val="24"/>
        </w:rPr>
        <w:t>на курсов</w:t>
      </w:r>
      <w:r w:rsidR="00DA50F2" w:rsidRPr="001B4023">
        <w:rPr>
          <w:rFonts w:ascii="Times New Roman" w:hAnsi="Times New Roman" w:cs="Times New Roman"/>
          <w:b/>
          <w:sz w:val="24"/>
          <w:szCs w:val="24"/>
        </w:rPr>
        <w:t>ую</w:t>
      </w:r>
      <w:r w:rsidRPr="001B40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50F2" w:rsidRPr="001B4023">
        <w:rPr>
          <w:rFonts w:ascii="Times New Roman" w:hAnsi="Times New Roman" w:cs="Times New Roman"/>
          <w:b/>
          <w:sz w:val="24"/>
          <w:szCs w:val="24"/>
        </w:rPr>
        <w:t>работу</w:t>
      </w:r>
    </w:p>
    <w:p w14:paraId="67011DDA" w14:textId="6027F05A" w:rsidR="00AA4CDE" w:rsidRPr="001B4023" w:rsidRDefault="00AA4CDE" w:rsidP="00AA4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023">
        <w:rPr>
          <w:rFonts w:ascii="Times New Roman" w:hAnsi="Times New Roman" w:cs="Times New Roman"/>
          <w:b/>
          <w:sz w:val="24"/>
          <w:szCs w:val="24"/>
        </w:rPr>
        <w:t>по дисциплине "Источники и системы теплоснабжения"</w:t>
      </w:r>
    </w:p>
    <w:p w14:paraId="30E32DA8" w14:textId="77777777" w:rsidR="00AA4CDE" w:rsidRPr="001B4023" w:rsidRDefault="00AA4CDE" w:rsidP="00AA4C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5B4A5E" w14:textId="4495FEB0" w:rsidR="00AA4CDE" w:rsidRPr="001B4023" w:rsidRDefault="00AA4CDE" w:rsidP="00AA4CDE">
      <w:pPr>
        <w:tabs>
          <w:tab w:val="left" w:pos="5640"/>
        </w:tabs>
        <w:spacing w:after="0" w:line="0" w:lineRule="atLeast"/>
        <w:rPr>
          <w:sz w:val="28"/>
          <w:szCs w:val="28"/>
        </w:rPr>
      </w:pPr>
      <w:r w:rsidRPr="001B4023">
        <w:rPr>
          <w:sz w:val="28"/>
          <w:szCs w:val="28"/>
        </w:rPr>
        <w:t>обучающийся гр. ___________</w:t>
      </w:r>
      <w:r w:rsidR="002E7055" w:rsidRPr="001B4023">
        <w:rPr>
          <w:sz w:val="28"/>
          <w:szCs w:val="28"/>
        </w:rPr>
        <w:t>____________________</w:t>
      </w:r>
    </w:p>
    <w:p w14:paraId="4740C4CD" w14:textId="77777777" w:rsidR="00AA4CDE" w:rsidRPr="001B4023" w:rsidRDefault="00AA4CDE" w:rsidP="00AA4CDE">
      <w:pPr>
        <w:spacing w:after="0" w:line="240" w:lineRule="auto"/>
        <w:jc w:val="center"/>
        <w:rPr>
          <w:sz w:val="28"/>
          <w:szCs w:val="28"/>
        </w:rPr>
      </w:pPr>
    </w:p>
    <w:p w14:paraId="1ACABF59" w14:textId="4055347C" w:rsidR="00AA4CDE" w:rsidRPr="001B4023" w:rsidRDefault="00AA4CDE" w:rsidP="0070007E">
      <w:pPr>
        <w:spacing w:after="0" w:line="240" w:lineRule="auto"/>
        <w:rPr>
          <w:sz w:val="28"/>
          <w:szCs w:val="28"/>
        </w:rPr>
      </w:pPr>
      <w:r w:rsidRPr="001B4023">
        <w:rPr>
          <w:sz w:val="28"/>
          <w:szCs w:val="28"/>
        </w:rPr>
        <w:t>Тема курсово</w:t>
      </w:r>
      <w:r w:rsidR="00DA50F2" w:rsidRPr="001B4023">
        <w:rPr>
          <w:sz w:val="28"/>
          <w:szCs w:val="28"/>
        </w:rPr>
        <w:t>й</w:t>
      </w:r>
      <w:r w:rsidRPr="001B4023">
        <w:rPr>
          <w:sz w:val="28"/>
          <w:szCs w:val="28"/>
        </w:rPr>
        <w:t xml:space="preserve"> </w:t>
      </w:r>
      <w:r w:rsidR="00DA50F2" w:rsidRPr="001B4023">
        <w:rPr>
          <w:sz w:val="28"/>
          <w:szCs w:val="28"/>
        </w:rPr>
        <w:t>работы</w:t>
      </w:r>
      <w:r w:rsidRPr="001B4023">
        <w:rPr>
          <w:sz w:val="28"/>
          <w:szCs w:val="28"/>
        </w:rPr>
        <w:t xml:space="preserve">:   Расчет тепловых потоков на отопление, вентиляцию и </w:t>
      </w:r>
      <w:proofErr w:type="spellStart"/>
      <w:r w:rsidRPr="001B4023">
        <w:rPr>
          <w:sz w:val="28"/>
          <w:szCs w:val="28"/>
        </w:rPr>
        <w:t>г</w:t>
      </w:r>
      <w:r w:rsidR="00DA50F2" w:rsidRPr="001B4023">
        <w:rPr>
          <w:sz w:val="28"/>
          <w:szCs w:val="28"/>
        </w:rPr>
        <w:t>рячее</w:t>
      </w:r>
      <w:proofErr w:type="spellEnd"/>
      <w:r w:rsidR="00DA50F2" w:rsidRPr="001B4023">
        <w:rPr>
          <w:sz w:val="28"/>
          <w:szCs w:val="28"/>
        </w:rPr>
        <w:t xml:space="preserve">  </w:t>
      </w:r>
      <w:r w:rsidRPr="001B4023">
        <w:rPr>
          <w:sz w:val="28"/>
          <w:szCs w:val="28"/>
        </w:rPr>
        <w:t>водоснабжение жилого района и промышленного предприятия</w:t>
      </w:r>
    </w:p>
    <w:p w14:paraId="2BB3FC47" w14:textId="77777777" w:rsidR="0090799B" w:rsidRPr="001B4023" w:rsidRDefault="0090799B" w:rsidP="00AA4CDE">
      <w:pPr>
        <w:spacing w:after="0" w:line="234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6F1B68C2" w14:textId="0273B359" w:rsidR="00AA4CDE" w:rsidRPr="001B4023" w:rsidRDefault="00AA4CDE" w:rsidP="00AA4CDE">
      <w:pPr>
        <w:spacing w:after="0" w:line="234" w:lineRule="auto"/>
        <w:ind w:right="20"/>
        <w:rPr>
          <w:rFonts w:ascii="Times New Roman" w:eastAsia="Times New Roman" w:hAnsi="Times New Roman" w:cs="Times New Roman"/>
          <w:sz w:val="26"/>
        </w:rPr>
      </w:pPr>
      <w:r w:rsidRPr="001B4023">
        <w:rPr>
          <w:rFonts w:ascii="Times New Roman" w:hAnsi="Times New Roman" w:cs="Times New Roman"/>
          <w:sz w:val="24"/>
          <w:szCs w:val="24"/>
        </w:rPr>
        <w:t>Срок сдачи студентом законченной курсовой работы «____» _____________ 20___г.</w:t>
      </w:r>
    </w:p>
    <w:p w14:paraId="098ED9DC" w14:textId="77777777" w:rsidR="00AA4CDE" w:rsidRPr="001B4023" w:rsidRDefault="00AA4CDE" w:rsidP="00AA4CDE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B4023">
        <w:rPr>
          <w:rFonts w:ascii="Times New Roman" w:hAnsi="Times New Roman" w:cs="Times New Roman"/>
          <w:sz w:val="24"/>
          <w:szCs w:val="24"/>
        </w:rPr>
        <w:t>Исходные условия и данные на курсовой проект:</w:t>
      </w:r>
    </w:p>
    <w:p w14:paraId="4848784E" w14:textId="77777777" w:rsidR="00AA4CDE" w:rsidRPr="001B4023" w:rsidRDefault="00AA4CDE" w:rsidP="00AA4CD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4023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_____________________________________________________________________________</w:t>
      </w:r>
    </w:p>
    <w:p w14:paraId="1F3C28B2" w14:textId="77777777" w:rsidR="00AA4CDE" w:rsidRPr="001B4023" w:rsidRDefault="00AA4CDE" w:rsidP="00AA4CD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4023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_____________________________________________________________________________</w:t>
      </w:r>
    </w:p>
    <w:p w14:paraId="61F1FEC4" w14:textId="77777777" w:rsidR="00AA4CDE" w:rsidRPr="001B4023" w:rsidRDefault="00AA4CDE" w:rsidP="00AA4CD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4023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</w:t>
      </w:r>
    </w:p>
    <w:p w14:paraId="46904709" w14:textId="77777777" w:rsidR="002E7055" w:rsidRPr="001B4023" w:rsidRDefault="002E7055" w:rsidP="002E7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F7558F" w14:textId="6F75AA8E" w:rsidR="002E7055" w:rsidRPr="001B4023" w:rsidRDefault="00AA4CDE" w:rsidP="002E70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023">
        <w:rPr>
          <w:rFonts w:ascii="Times New Roman" w:hAnsi="Times New Roman" w:cs="Times New Roman"/>
          <w:sz w:val="24"/>
          <w:szCs w:val="24"/>
        </w:rPr>
        <w:t>Цель работы: закрепление и углубление теоретических знаний, полученных при изучении</w:t>
      </w:r>
      <w:r w:rsidR="002E7055" w:rsidRPr="001B4023">
        <w:rPr>
          <w:rFonts w:ascii="Times New Roman" w:hAnsi="Times New Roman" w:cs="Times New Roman"/>
          <w:sz w:val="24"/>
          <w:szCs w:val="24"/>
        </w:rPr>
        <w:t xml:space="preserve"> </w:t>
      </w:r>
      <w:r w:rsidRPr="001B4023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2E7055" w:rsidRPr="001B4023">
        <w:rPr>
          <w:rFonts w:ascii="Times New Roman" w:hAnsi="Times New Roman" w:cs="Times New Roman"/>
          <w:b/>
          <w:sz w:val="24"/>
          <w:szCs w:val="24"/>
        </w:rPr>
        <w:t>"</w:t>
      </w:r>
      <w:r w:rsidR="002E7055" w:rsidRPr="001B4023">
        <w:rPr>
          <w:rFonts w:ascii="Times New Roman" w:hAnsi="Times New Roman" w:cs="Times New Roman"/>
          <w:sz w:val="24"/>
          <w:szCs w:val="24"/>
        </w:rPr>
        <w:t>Источники и системы теплоснабжения"</w:t>
      </w:r>
    </w:p>
    <w:p w14:paraId="50C3CA06" w14:textId="77777777" w:rsidR="0090799B" w:rsidRPr="001B4023" w:rsidRDefault="0090799B" w:rsidP="002E7055">
      <w:pPr>
        <w:spacing w:after="0" w:line="234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716CB399" w14:textId="6834E861" w:rsidR="002E7055" w:rsidRPr="001B4023" w:rsidRDefault="00AA4CDE" w:rsidP="002E7055">
      <w:pPr>
        <w:spacing w:after="0" w:line="234" w:lineRule="auto"/>
        <w:ind w:right="20"/>
        <w:rPr>
          <w:rFonts w:ascii="Times New Roman" w:eastAsia="Times New Roman" w:hAnsi="Times New Roman" w:cs="Times New Roman"/>
          <w:sz w:val="24"/>
        </w:rPr>
      </w:pPr>
      <w:r w:rsidRPr="001B4023">
        <w:rPr>
          <w:rFonts w:ascii="Times New Roman" w:hAnsi="Times New Roman" w:cs="Times New Roman"/>
          <w:sz w:val="24"/>
          <w:szCs w:val="24"/>
        </w:rPr>
        <w:t xml:space="preserve">Задачи работы: самостоятельное выполнение </w:t>
      </w:r>
      <w:r w:rsidR="002E7055" w:rsidRPr="001B4023">
        <w:rPr>
          <w:rFonts w:ascii="Times New Roman" w:hAnsi="Times New Roman" w:cs="Times New Roman"/>
          <w:sz w:val="24"/>
          <w:szCs w:val="24"/>
        </w:rPr>
        <w:t>обучающимся расчета тепловых потоков на отопление, вентиляцию и горячее  водоснабжение жилого района и промышленного предприятия</w:t>
      </w:r>
    </w:p>
    <w:p w14:paraId="455DD882" w14:textId="77777777" w:rsidR="002E7055" w:rsidRPr="001B4023" w:rsidRDefault="002E7055" w:rsidP="00AA4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BC5CC6A" w14:textId="101D0BE4" w:rsidR="00AA4CDE" w:rsidRPr="001B4023" w:rsidRDefault="00AA4CDE" w:rsidP="00AA4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B4023">
        <w:rPr>
          <w:rFonts w:ascii="Times New Roman" w:eastAsia="Times New Roman" w:hAnsi="Times New Roman" w:cs="Times New Roman"/>
          <w:sz w:val="24"/>
        </w:rPr>
        <w:t>Руководитель</w:t>
      </w:r>
      <w:r w:rsidRPr="001B4023">
        <w:rPr>
          <w:rFonts w:ascii="Times New Roman" w:eastAsia="Times New Roman" w:hAnsi="Times New Roman" w:cs="Times New Roman"/>
        </w:rPr>
        <w:tab/>
        <w:t>____</w:t>
      </w:r>
      <w:r w:rsidR="00DA50F2" w:rsidRPr="001B4023">
        <w:rPr>
          <w:rFonts w:ascii="Times New Roman" w:eastAsia="Times New Roman" w:hAnsi="Times New Roman" w:cs="Times New Roman"/>
        </w:rPr>
        <w:t>___</w:t>
      </w:r>
      <w:r w:rsidRPr="001B4023">
        <w:rPr>
          <w:rFonts w:ascii="Times New Roman" w:eastAsia="Times New Roman" w:hAnsi="Times New Roman" w:cs="Times New Roman"/>
          <w:sz w:val="24"/>
        </w:rPr>
        <w:t>__________________________</w:t>
      </w:r>
      <w:r w:rsidRPr="001B4023">
        <w:rPr>
          <w:rFonts w:ascii="Times New Roman" w:eastAsia="Times New Roman" w:hAnsi="Times New Roman" w:cs="Times New Roman"/>
        </w:rPr>
        <w:tab/>
      </w:r>
      <w:r w:rsidR="00DA50F2" w:rsidRPr="001B4023">
        <w:rPr>
          <w:rFonts w:ascii="Times New Roman" w:eastAsia="Times New Roman" w:hAnsi="Times New Roman" w:cs="Times New Roman"/>
        </w:rPr>
        <w:t xml:space="preserve">         </w:t>
      </w:r>
      <w:r w:rsidRPr="001B4023">
        <w:rPr>
          <w:rFonts w:ascii="Times New Roman" w:eastAsia="Times New Roman" w:hAnsi="Times New Roman" w:cs="Times New Roman"/>
          <w:sz w:val="24"/>
        </w:rPr>
        <w:t>____________________</w:t>
      </w:r>
    </w:p>
    <w:p w14:paraId="4E3FE3F6" w14:textId="77777777" w:rsidR="00AA4CDE" w:rsidRPr="001B4023" w:rsidRDefault="00AA4CDE" w:rsidP="00AA4CDE">
      <w:pPr>
        <w:spacing w:after="0" w:line="26" w:lineRule="exact"/>
        <w:rPr>
          <w:rFonts w:ascii="Times New Roman" w:eastAsia="Times New Roman" w:hAnsi="Times New Roman" w:cs="Times New Roman"/>
        </w:rPr>
      </w:pPr>
    </w:p>
    <w:p w14:paraId="04192BF6" w14:textId="00F12D48" w:rsidR="00AA4CDE" w:rsidRPr="001B4023" w:rsidRDefault="00DA50F2" w:rsidP="00DA50F2">
      <w:pPr>
        <w:tabs>
          <w:tab w:val="left" w:pos="3580"/>
          <w:tab w:val="left" w:pos="2160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1B4023">
        <w:rPr>
          <w:rFonts w:ascii="Times New Roman" w:eastAsia="Times New Roman" w:hAnsi="Times New Roman" w:cs="Times New Roman"/>
        </w:rPr>
        <w:t xml:space="preserve">             </w:t>
      </w:r>
      <w:r w:rsidR="00AA4CDE" w:rsidRPr="001B4023">
        <w:rPr>
          <w:rFonts w:ascii="Times New Roman" w:eastAsia="Times New Roman" w:hAnsi="Times New Roman" w:cs="Times New Roman"/>
        </w:rPr>
        <w:t>(уч. степень, звание</w:t>
      </w:r>
      <w:r w:rsidRPr="001B4023">
        <w:rPr>
          <w:rFonts w:ascii="Times New Roman" w:eastAsia="Times New Roman" w:hAnsi="Times New Roman" w:cs="Times New Roman"/>
        </w:rPr>
        <w:t xml:space="preserve"> </w:t>
      </w:r>
      <w:r w:rsidR="00AA4CDE" w:rsidRPr="001B4023">
        <w:rPr>
          <w:rFonts w:ascii="Times New Roman" w:eastAsia="Times New Roman" w:hAnsi="Times New Roman" w:cs="Times New Roman"/>
        </w:rPr>
        <w:t>)</w:t>
      </w:r>
      <w:r w:rsidRPr="001B4023">
        <w:rPr>
          <w:rFonts w:ascii="Times New Roman" w:eastAsia="Times New Roman" w:hAnsi="Times New Roman" w:cs="Times New Roman"/>
        </w:rPr>
        <w:t xml:space="preserve">             </w:t>
      </w:r>
      <w:r w:rsidR="00AA4CDE" w:rsidRPr="001B4023">
        <w:rPr>
          <w:rFonts w:ascii="Times New Roman" w:eastAsia="Times New Roman" w:hAnsi="Times New Roman" w:cs="Times New Roman"/>
        </w:rPr>
        <w:t>(подпись)</w:t>
      </w:r>
      <w:r w:rsidR="00AA4CDE" w:rsidRPr="001B4023">
        <w:rPr>
          <w:rFonts w:ascii="Times New Roman" w:eastAsia="Times New Roman" w:hAnsi="Times New Roman" w:cs="Times New Roman"/>
        </w:rPr>
        <w:tab/>
      </w:r>
      <w:r w:rsidRPr="001B4023">
        <w:rPr>
          <w:rFonts w:ascii="Times New Roman" w:eastAsia="Times New Roman" w:hAnsi="Times New Roman" w:cs="Times New Roman"/>
        </w:rPr>
        <w:t xml:space="preserve">          </w:t>
      </w:r>
      <w:r w:rsidR="00AA4CDE" w:rsidRPr="001B4023">
        <w:rPr>
          <w:rFonts w:ascii="Times New Roman" w:eastAsia="Times New Roman" w:hAnsi="Times New Roman" w:cs="Times New Roman"/>
        </w:rPr>
        <w:t>(фамилия, имя, отчество</w:t>
      </w:r>
      <w:r w:rsidR="00AA4CDE" w:rsidRPr="001B4023">
        <w:rPr>
          <w:rFonts w:ascii="Times New Roman" w:eastAsia="Times New Roman" w:hAnsi="Times New Roman" w:cs="Times New Roman"/>
          <w:sz w:val="24"/>
        </w:rPr>
        <w:t>)</w:t>
      </w:r>
    </w:p>
    <w:p w14:paraId="24B2535D" w14:textId="77777777" w:rsidR="0090799B" w:rsidRPr="001B4023" w:rsidRDefault="0090799B" w:rsidP="00AA4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18CC5" w14:textId="32E20A4F" w:rsidR="00AA4CDE" w:rsidRPr="001B4023" w:rsidRDefault="00AA4CDE" w:rsidP="00AA4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023">
        <w:rPr>
          <w:rFonts w:ascii="Times New Roman" w:hAnsi="Times New Roman" w:cs="Times New Roman"/>
          <w:sz w:val="24"/>
          <w:szCs w:val="24"/>
        </w:rPr>
        <w:t>Задание к исполнению принял _____________________ «_____» ______________ 20____г.</w:t>
      </w:r>
    </w:p>
    <w:p w14:paraId="4D9896CA" w14:textId="7FCAF129" w:rsidR="00E03ABE" w:rsidRPr="001B4023" w:rsidRDefault="00AA4CDE" w:rsidP="00E03ABE">
      <w:pPr>
        <w:spacing w:after="0"/>
        <w:ind w:left="-6" w:right="408" w:firstLine="71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32"/>
          <w:szCs w:val="32"/>
        </w:rPr>
        <w:br w:type="page"/>
      </w:r>
      <w:bookmarkStart w:id="51" w:name="_Toc483295773"/>
      <w:bookmarkStart w:id="52" w:name="_Toc117238608"/>
      <w:r w:rsidR="00E03ABE" w:rsidRPr="001B40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</w:t>
      </w:r>
      <w:bookmarkEnd w:id="51"/>
      <w:r w:rsidR="00BC1DB7" w:rsidRPr="001B40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03ABE" w:rsidRPr="001B4023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bookmarkEnd w:id="52"/>
    </w:p>
    <w:p w14:paraId="71DDA2FD" w14:textId="77777777" w:rsidR="00E03ABE" w:rsidRPr="001B4023" w:rsidRDefault="00E03ABE" w:rsidP="00E03ABE">
      <w:pPr>
        <w:tabs>
          <w:tab w:val="left" w:pos="3277"/>
          <w:tab w:val="center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(обязательное)</w:t>
      </w:r>
    </w:p>
    <w:p w14:paraId="5EC2BB6B" w14:textId="77777777" w:rsidR="00E03ABE" w:rsidRPr="001B4023" w:rsidRDefault="00E03ABE" w:rsidP="00E03AB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Пример оформления содержания</w:t>
      </w:r>
    </w:p>
    <w:p w14:paraId="6F9CED48" w14:textId="77777777" w:rsidR="00E03ABE" w:rsidRPr="001B4023" w:rsidRDefault="00E03ABE" w:rsidP="00E03ABE">
      <w:pPr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47D532" w14:textId="77777777" w:rsidR="00E03ABE" w:rsidRPr="001B4023" w:rsidRDefault="00E03ABE" w:rsidP="00E03ABE">
      <w:pPr>
        <w:spacing w:after="0" w:line="23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</w:p>
    <w:p w14:paraId="48CACAB0" w14:textId="77777777" w:rsidR="00E03ABE" w:rsidRPr="001B4023" w:rsidRDefault="00E03ABE" w:rsidP="00E03ABE">
      <w:pPr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CE8E97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Введение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4</w:t>
      </w:r>
    </w:p>
    <w:p w14:paraId="5D4109BA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1. Общие сведения о Западно-Сибирской  ТЭЦ </w:t>
      </w:r>
    </w:p>
    <w:p w14:paraId="231EFA5E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   1.1 Географическое положение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5</w:t>
      </w:r>
    </w:p>
    <w:p w14:paraId="76779ACC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1.2 Краткие исторические сведения 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6</w:t>
      </w:r>
    </w:p>
    <w:p w14:paraId="657A7C38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2.  Котельные агрегаты второй очереди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7</w:t>
      </w:r>
    </w:p>
    <w:p w14:paraId="26FC50C7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2.1 Характеристика котельного оборудования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8</w:t>
      </w:r>
    </w:p>
    <w:p w14:paraId="38B3B35E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2.2 Устройство котла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10</w:t>
      </w:r>
    </w:p>
    <w:p w14:paraId="60F4E527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2.3  </w:t>
      </w:r>
      <w:proofErr w:type="spellStart"/>
      <w:r w:rsidRPr="001B4023">
        <w:rPr>
          <w:rFonts w:ascii="Times New Roman" w:eastAsia="Times New Roman" w:hAnsi="Times New Roman" w:cs="Times New Roman"/>
          <w:sz w:val="28"/>
          <w:szCs w:val="28"/>
        </w:rPr>
        <w:t>Шлакоудаляющие</w:t>
      </w:r>
      <w:proofErr w:type="spellEnd"/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устройства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11</w:t>
      </w:r>
    </w:p>
    <w:p w14:paraId="2E07F85D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2.4  Горелочные устройства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 xml:space="preserve">12 </w:t>
      </w:r>
    </w:p>
    <w:p w14:paraId="02CFD08B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2.5 Топочная камера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14</w:t>
      </w:r>
    </w:p>
    <w:p w14:paraId="79802648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2.6  Барабан котла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15</w:t>
      </w:r>
    </w:p>
    <w:p w14:paraId="4449846E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2.7 Пароперегреватель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17</w:t>
      </w:r>
    </w:p>
    <w:p w14:paraId="536A4C7F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2.8  Водяной экономайзер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19</w:t>
      </w:r>
    </w:p>
    <w:p w14:paraId="30058A7D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2.9  Воздухоподогреватель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20</w:t>
      </w:r>
    </w:p>
    <w:p w14:paraId="5F9EBBE5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3. Эксплуатация котлов..……………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23</w:t>
      </w:r>
    </w:p>
    <w:p w14:paraId="679B1BE7" w14:textId="77777777" w:rsidR="00E03ABE" w:rsidRPr="001B4023" w:rsidRDefault="00E03ABE" w:rsidP="00E03ABE">
      <w:pPr>
        <w:tabs>
          <w:tab w:val="right" w:leader="dot" w:pos="935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. . . ……… ……</w:t>
      </w:r>
    </w:p>
    <w:p w14:paraId="448A5358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. . . ……… ……</w:t>
      </w:r>
    </w:p>
    <w:p w14:paraId="09AC3C6D" w14:textId="77777777" w:rsidR="00E03ABE" w:rsidRPr="001B4023" w:rsidRDefault="00E03ABE" w:rsidP="00E03ABE">
      <w:pPr>
        <w:tabs>
          <w:tab w:val="right" w:leader="dot" w:pos="9356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>. . . ……… ……</w:t>
      </w:r>
    </w:p>
    <w:p w14:paraId="2F96D2D4" w14:textId="77777777" w:rsidR="00E03ABE" w:rsidRPr="001B4023" w:rsidRDefault="00E03ABE" w:rsidP="00E03ABE">
      <w:pPr>
        <w:tabs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7. Группа охраны окружающей среды (режимная группа) 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25</w:t>
      </w:r>
    </w:p>
    <w:p w14:paraId="4822CF74" w14:textId="77777777" w:rsidR="00E03ABE" w:rsidRPr="001B4023" w:rsidRDefault="00E03ABE" w:rsidP="00E03ABE">
      <w:pPr>
        <w:tabs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B4023">
        <w:rPr>
          <w:rFonts w:ascii="Times New Roman" w:eastAsia="Times New Roman" w:hAnsi="Times New Roman" w:cs="Times New Roman"/>
          <w:sz w:val="28"/>
          <w:szCs w:val="28"/>
        </w:rPr>
        <w:t xml:space="preserve">    7.1 Мониторинг окружающей среды</w:t>
      </w:r>
      <w:r w:rsidRPr="001B4023">
        <w:rPr>
          <w:rFonts w:ascii="Times New Roman" w:eastAsia="Times New Roman" w:hAnsi="Times New Roman" w:cs="Times New Roman"/>
          <w:sz w:val="28"/>
          <w:szCs w:val="28"/>
        </w:rPr>
        <w:tab/>
        <w:t>26</w:t>
      </w:r>
    </w:p>
    <w:p w14:paraId="7A7D7712" w14:textId="77777777" w:rsidR="00E03ABE" w:rsidRPr="001B4023" w:rsidRDefault="00E03ABE" w:rsidP="00E03ABE">
      <w:pPr>
        <w:tabs>
          <w:tab w:val="right" w:leader="dot" w:pos="9356"/>
        </w:tabs>
        <w:spacing w:after="270" w:line="248" w:lineRule="auto"/>
        <w:ind w:left="426" w:hanging="426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B4023">
        <w:rPr>
          <w:rFonts w:ascii="Times New Roman" w:eastAsia="Arial" w:hAnsi="Times New Roman" w:cs="Times New Roman"/>
          <w:sz w:val="28"/>
          <w:szCs w:val="28"/>
        </w:rPr>
        <w:t xml:space="preserve">    7.1.1 Контроль за выбросами в атмосферу на ЗС ТЭЦ</w:t>
      </w:r>
      <w:r w:rsidRPr="001B4023">
        <w:rPr>
          <w:rFonts w:ascii="Times New Roman" w:eastAsia="Arial" w:hAnsi="Times New Roman" w:cs="Times New Roman"/>
          <w:sz w:val="28"/>
          <w:szCs w:val="28"/>
        </w:rPr>
        <w:tab/>
        <w:t>28</w:t>
      </w:r>
    </w:p>
    <w:p w14:paraId="3A4DD6E4" w14:textId="77777777" w:rsidR="00E03ABE" w:rsidRPr="001B4023" w:rsidRDefault="00E03ABE" w:rsidP="00E03ABE">
      <w:pPr>
        <w:tabs>
          <w:tab w:val="right" w:leader="dot" w:pos="9356"/>
        </w:tabs>
        <w:spacing w:after="270" w:line="248" w:lineRule="auto"/>
        <w:ind w:left="709" w:hanging="425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B4023">
        <w:rPr>
          <w:rFonts w:ascii="Times New Roman" w:eastAsia="Arial" w:hAnsi="Times New Roman" w:cs="Times New Roman"/>
          <w:sz w:val="28"/>
          <w:szCs w:val="28"/>
        </w:rPr>
        <w:t>7.1.2 Контроль за сточными водами и почвой ЗС ТЭЦ</w:t>
      </w:r>
      <w:r w:rsidRPr="001B4023">
        <w:rPr>
          <w:rFonts w:ascii="Times New Roman" w:eastAsia="Arial" w:hAnsi="Times New Roman" w:cs="Times New Roman"/>
          <w:sz w:val="28"/>
          <w:szCs w:val="28"/>
        </w:rPr>
        <w:tab/>
        <w:t>31</w:t>
      </w:r>
    </w:p>
    <w:p w14:paraId="5739AB4A" w14:textId="77777777" w:rsidR="00E03ABE" w:rsidRPr="001B4023" w:rsidRDefault="00E03ABE" w:rsidP="00E03ABE">
      <w:pPr>
        <w:tabs>
          <w:tab w:val="right" w:leader="do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>Заключение</w:t>
      </w:r>
      <w:r w:rsidRPr="001B4023">
        <w:rPr>
          <w:rFonts w:ascii="Times New Roman" w:hAnsi="Times New Roman" w:cs="Times New Roman"/>
          <w:sz w:val="28"/>
          <w:szCs w:val="28"/>
        </w:rPr>
        <w:tab/>
        <w:t>32</w:t>
      </w:r>
    </w:p>
    <w:p w14:paraId="5A6D1424" w14:textId="77777777" w:rsidR="00E03ABE" w:rsidRPr="001B4023" w:rsidRDefault="00E03ABE" w:rsidP="00E03ABE">
      <w:pPr>
        <w:tabs>
          <w:tab w:val="right" w:leader="do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 xml:space="preserve"> Литература</w:t>
      </w:r>
      <w:r w:rsidRPr="001B4023">
        <w:rPr>
          <w:rFonts w:ascii="Times New Roman" w:hAnsi="Times New Roman" w:cs="Times New Roman"/>
          <w:sz w:val="28"/>
          <w:szCs w:val="28"/>
        </w:rPr>
        <w:tab/>
        <w:t>33</w:t>
      </w:r>
    </w:p>
    <w:p w14:paraId="25AA9640" w14:textId="77777777" w:rsidR="00E03ABE" w:rsidRPr="001B4023" w:rsidRDefault="00E03ABE" w:rsidP="00E03ABE">
      <w:pPr>
        <w:tabs>
          <w:tab w:val="right" w:leader="do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 xml:space="preserve"> Приложение А</w:t>
      </w:r>
      <w:r w:rsidRPr="001B4023">
        <w:rPr>
          <w:rFonts w:ascii="Times New Roman" w:hAnsi="Times New Roman" w:cs="Times New Roman"/>
          <w:sz w:val="28"/>
          <w:szCs w:val="28"/>
        </w:rPr>
        <w:tab/>
        <w:t>34</w:t>
      </w:r>
    </w:p>
    <w:p w14:paraId="1C52E1AE" w14:textId="77777777" w:rsidR="00E03ABE" w:rsidRPr="001B4023" w:rsidRDefault="00E03ABE" w:rsidP="00E03ABE">
      <w:pPr>
        <w:tabs>
          <w:tab w:val="right" w:leader="do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 xml:space="preserve"> Приложение Б</w:t>
      </w:r>
      <w:r w:rsidRPr="001B4023">
        <w:rPr>
          <w:rFonts w:ascii="Times New Roman" w:hAnsi="Times New Roman" w:cs="Times New Roman"/>
          <w:sz w:val="28"/>
          <w:szCs w:val="28"/>
        </w:rPr>
        <w:tab/>
        <w:t>35</w:t>
      </w:r>
    </w:p>
    <w:p w14:paraId="32A88E2E" w14:textId="77777777" w:rsidR="00E03ABE" w:rsidRPr="001B4023" w:rsidRDefault="00E03ABE" w:rsidP="00E03ABE">
      <w:pPr>
        <w:tabs>
          <w:tab w:val="right" w:leader="do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023">
        <w:rPr>
          <w:rFonts w:ascii="Times New Roman" w:hAnsi="Times New Roman" w:cs="Times New Roman"/>
          <w:sz w:val="28"/>
          <w:szCs w:val="28"/>
        </w:rPr>
        <w:t xml:space="preserve"> Приложение В</w:t>
      </w:r>
      <w:r w:rsidRPr="001B4023">
        <w:rPr>
          <w:rFonts w:ascii="Times New Roman" w:hAnsi="Times New Roman" w:cs="Times New Roman"/>
          <w:sz w:val="28"/>
          <w:szCs w:val="28"/>
        </w:rPr>
        <w:tab/>
        <w:t>36</w:t>
      </w:r>
    </w:p>
    <w:p w14:paraId="07633682" w14:textId="77777777" w:rsidR="00E03ABE" w:rsidRPr="001B4023" w:rsidRDefault="00E03ABE" w:rsidP="00E03ABE">
      <w:pPr>
        <w:spacing w:line="0" w:lineRule="atLeast"/>
        <w:ind w:left="3240"/>
        <w:rPr>
          <w:rFonts w:ascii="Times New Roman" w:eastAsia="Times New Roman" w:hAnsi="Times New Roman" w:cs="Times New Roman"/>
          <w:sz w:val="32"/>
        </w:rPr>
      </w:pPr>
    </w:p>
    <w:p w14:paraId="4582248D" w14:textId="042ECAC2" w:rsidR="00AA4CDE" w:rsidRPr="001B4023" w:rsidRDefault="00AA4CDE" w:rsidP="00E03ABE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2F8F98D3" w14:textId="77777777" w:rsidR="00AA4CDE" w:rsidRPr="001B4023" w:rsidRDefault="00AA4CDE" w:rsidP="00890776">
      <w:pPr>
        <w:pStyle w:val="ad"/>
        <w:tabs>
          <w:tab w:val="left" w:pos="1347"/>
        </w:tabs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sectPr w:rsidR="00AA4CDE" w:rsidRPr="001B4023" w:rsidSect="00BC1DB7">
      <w:footerReference w:type="default" r:id="rId13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E9BA8" w14:textId="77777777" w:rsidR="009B3AC2" w:rsidRDefault="009B3AC2" w:rsidP="00EC546D">
      <w:pPr>
        <w:spacing w:after="0" w:line="240" w:lineRule="auto"/>
      </w:pPr>
      <w:r>
        <w:separator/>
      </w:r>
    </w:p>
  </w:endnote>
  <w:endnote w:type="continuationSeparator" w:id="0">
    <w:p w14:paraId="2CCD5C10" w14:textId="77777777" w:rsidR="009B3AC2" w:rsidRDefault="009B3AC2" w:rsidP="00EC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17886" w14:textId="4FCB4EC0" w:rsidR="007B6197" w:rsidRDefault="007B6197">
    <w:pPr>
      <w:pStyle w:val="a9"/>
      <w:jc w:val="center"/>
    </w:pPr>
  </w:p>
  <w:p w14:paraId="24599152" w14:textId="77777777" w:rsidR="007B6197" w:rsidRDefault="007B619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8880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8EE7252" w14:textId="77777777" w:rsidR="007B6197" w:rsidRPr="00BC1DB7" w:rsidRDefault="007B6197">
        <w:pPr>
          <w:pStyle w:val="a9"/>
          <w:jc w:val="center"/>
          <w:rPr>
            <w:rFonts w:ascii="Times New Roman" w:hAnsi="Times New Roman" w:cs="Times New Roman"/>
          </w:rPr>
        </w:pPr>
        <w:r w:rsidRPr="00BC1DB7">
          <w:rPr>
            <w:rFonts w:ascii="Times New Roman" w:hAnsi="Times New Roman" w:cs="Times New Roman"/>
          </w:rPr>
          <w:fldChar w:fldCharType="begin"/>
        </w:r>
        <w:r w:rsidRPr="00BC1DB7">
          <w:rPr>
            <w:rFonts w:ascii="Times New Roman" w:hAnsi="Times New Roman" w:cs="Times New Roman"/>
          </w:rPr>
          <w:instrText>PAGE   \* MERGEFORMAT</w:instrText>
        </w:r>
        <w:r w:rsidRPr="00BC1DB7">
          <w:rPr>
            <w:rFonts w:ascii="Times New Roman" w:hAnsi="Times New Roman" w:cs="Times New Roman"/>
          </w:rPr>
          <w:fldChar w:fldCharType="separate"/>
        </w:r>
        <w:r w:rsidR="001B290C">
          <w:rPr>
            <w:rFonts w:ascii="Times New Roman" w:hAnsi="Times New Roman" w:cs="Times New Roman"/>
            <w:noProof/>
          </w:rPr>
          <w:t>29</w:t>
        </w:r>
        <w:r w:rsidRPr="00BC1DB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03D49" w14:textId="77777777" w:rsidR="009B3AC2" w:rsidRDefault="009B3AC2" w:rsidP="00EC546D">
      <w:pPr>
        <w:spacing w:after="0" w:line="240" w:lineRule="auto"/>
      </w:pPr>
      <w:r>
        <w:separator/>
      </w:r>
    </w:p>
  </w:footnote>
  <w:footnote w:type="continuationSeparator" w:id="0">
    <w:p w14:paraId="3D84B9BF" w14:textId="77777777" w:rsidR="009B3AC2" w:rsidRDefault="009B3AC2" w:rsidP="00EC5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F35DF"/>
    <w:multiLevelType w:val="multilevel"/>
    <w:tmpl w:val="CDBE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17559F"/>
    <w:multiLevelType w:val="multilevel"/>
    <w:tmpl w:val="01D2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353345"/>
    <w:multiLevelType w:val="hybridMultilevel"/>
    <w:tmpl w:val="18B09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C25C7"/>
    <w:multiLevelType w:val="multilevel"/>
    <w:tmpl w:val="EC9E2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EF6B83"/>
    <w:multiLevelType w:val="hybridMultilevel"/>
    <w:tmpl w:val="A24A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90A7A"/>
    <w:multiLevelType w:val="hybridMultilevel"/>
    <w:tmpl w:val="1FCC2AD0"/>
    <w:lvl w:ilvl="0" w:tplc="C7466F6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C10581"/>
    <w:multiLevelType w:val="hybridMultilevel"/>
    <w:tmpl w:val="56A2E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B48"/>
    <w:multiLevelType w:val="hybridMultilevel"/>
    <w:tmpl w:val="0AFE240C"/>
    <w:lvl w:ilvl="0" w:tplc="1B96ABB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46067E7"/>
    <w:multiLevelType w:val="multilevel"/>
    <w:tmpl w:val="9598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6206"/>
    <w:rsid w:val="00014ED4"/>
    <w:rsid w:val="00030108"/>
    <w:rsid w:val="00056206"/>
    <w:rsid w:val="00073C54"/>
    <w:rsid w:val="00081367"/>
    <w:rsid w:val="000A1B67"/>
    <w:rsid w:val="000A58BB"/>
    <w:rsid w:val="000B47A5"/>
    <w:rsid w:val="001155BD"/>
    <w:rsid w:val="00116566"/>
    <w:rsid w:val="00121AD8"/>
    <w:rsid w:val="0015761E"/>
    <w:rsid w:val="00161EC6"/>
    <w:rsid w:val="00165981"/>
    <w:rsid w:val="00171C6C"/>
    <w:rsid w:val="00191B73"/>
    <w:rsid w:val="001926F0"/>
    <w:rsid w:val="00197084"/>
    <w:rsid w:val="001A2B45"/>
    <w:rsid w:val="001A5E5C"/>
    <w:rsid w:val="001B290C"/>
    <w:rsid w:val="001B2A62"/>
    <w:rsid w:val="001B4023"/>
    <w:rsid w:val="001B5838"/>
    <w:rsid w:val="001B79AF"/>
    <w:rsid w:val="001C1853"/>
    <w:rsid w:val="001C2C8B"/>
    <w:rsid w:val="001D1CE3"/>
    <w:rsid w:val="001D1CF8"/>
    <w:rsid w:val="001D64CB"/>
    <w:rsid w:val="001F1B61"/>
    <w:rsid w:val="002025F6"/>
    <w:rsid w:val="00206391"/>
    <w:rsid w:val="002113A5"/>
    <w:rsid w:val="00221246"/>
    <w:rsid w:val="0022550A"/>
    <w:rsid w:val="00244201"/>
    <w:rsid w:val="00255FD3"/>
    <w:rsid w:val="00267AC4"/>
    <w:rsid w:val="00271116"/>
    <w:rsid w:val="002750A7"/>
    <w:rsid w:val="00280DFE"/>
    <w:rsid w:val="002960C2"/>
    <w:rsid w:val="002D725F"/>
    <w:rsid w:val="002E7055"/>
    <w:rsid w:val="002F2AB8"/>
    <w:rsid w:val="002F5137"/>
    <w:rsid w:val="003028B9"/>
    <w:rsid w:val="00317130"/>
    <w:rsid w:val="00323B8D"/>
    <w:rsid w:val="003319EB"/>
    <w:rsid w:val="00340B28"/>
    <w:rsid w:val="00343D9E"/>
    <w:rsid w:val="00347FD3"/>
    <w:rsid w:val="00350788"/>
    <w:rsid w:val="0035724F"/>
    <w:rsid w:val="00370574"/>
    <w:rsid w:val="00382C9F"/>
    <w:rsid w:val="0039384F"/>
    <w:rsid w:val="003A0679"/>
    <w:rsid w:val="003A6C60"/>
    <w:rsid w:val="003B0550"/>
    <w:rsid w:val="003B10C6"/>
    <w:rsid w:val="003C46EA"/>
    <w:rsid w:val="003D5AFB"/>
    <w:rsid w:val="003D69E1"/>
    <w:rsid w:val="003D7AA0"/>
    <w:rsid w:val="003F5A7C"/>
    <w:rsid w:val="004056F9"/>
    <w:rsid w:val="00410738"/>
    <w:rsid w:val="0041600A"/>
    <w:rsid w:val="004242A2"/>
    <w:rsid w:val="00433A47"/>
    <w:rsid w:val="00433CAC"/>
    <w:rsid w:val="00434516"/>
    <w:rsid w:val="004445B3"/>
    <w:rsid w:val="00463EFD"/>
    <w:rsid w:val="00471CB8"/>
    <w:rsid w:val="00483D2C"/>
    <w:rsid w:val="004A1E69"/>
    <w:rsid w:val="004B0660"/>
    <w:rsid w:val="004C454A"/>
    <w:rsid w:val="004D1E29"/>
    <w:rsid w:val="004E5B2C"/>
    <w:rsid w:val="00513D9D"/>
    <w:rsid w:val="00527F24"/>
    <w:rsid w:val="00545376"/>
    <w:rsid w:val="00551A16"/>
    <w:rsid w:val="00556596"/>
    <w:rsid w:val="00574AB1"/>
    <w:rsid w:val="005B48E6"/>
    <w:rsid w:val="005C6BC5"/>
    <w:rsid w:val="005D242A"/>
    <w:rsid w:val="005E1D10"/>
    <w:rsid w:val="005E3A96"/>
    <w:rsid w:val="005F4788"/>
    <w:rsid w:val="006001FD"/>
    <w:rsid w:val="00631C92"/>
    <w:rsid w:val="006533DC"/>
    <w:rsid w:val="0065391E"/>
    <w:rsid w:val="00673E46"/>
    <w:rsid w:val="006775F1"/>
    <w:rsid w:val="0068720C"/>
    <w:rsid w:val="006E435F"/>
    <w:rsid w:val="006E5BDE"/>
    <w:rsid w:val="006F268A"/>
    <w:rsid w:val="006F474A"/>
    <w:rsid w:val="0070007E"/>
    <w:rsid w:val="00761EA6"/>
    <w:rsid w:val="00765050"/>
    <w:rsid w:val="00773E62"/>
    <w:rsid w:val="00773F89"/>
    <w:rsid w:val="007763AE"/>
    <w:rsid w:val="00782223"/>
    <w:rsid w:val="00791D33"/>
    <w:rsid w:val="007B3067"/>
    <w:rsid w:val="007B6197"/>
    <w:rsid w:val="007D761C"/>
    <w:rsid w:val="007F3361"/>
    <w:rsid w:val="007F42FC"/>
    <w:rsid w:val="00802141"/>
    <w:rsid w:val="00816C06"/>
    <w:rsid w:val="00826FE4"/>
    <w:rsid w:val="00842BB7"/>
    <w:rsid w:val="0086733C"/>
    <w:rsid w:val="00890776"/>
    <w:rsid w:val="008A2541"/>
    <w:rsid w:val="008A69EE"/>
    <w:rsid w:val="008A70A0"/>
    <w:rsid w:val="008B1D4A"/>
    <w:rsid w:val="008B21C3"/>
    <w:rsid w:val="008C57D8"/>
    <w:rsid w:val="008C628C"/>
    <w:rsid w:val="008D0BFB"/>
    <w:rsid w:val="008E2B4A"/>
    <w:rsid w:val="009029A7"/>
    <w:rsid w:val="0090799B"/>
    <w:rsid w:val="00920A6A"/>
    <w:rsid w:val="00922143"/>
    <w:rsid w:val="00932C0D"/>
    <w:rsid w:val="009410E4"/>
    <w:rsid w:val="009417AC"/>
    <w:rsid w:val="00966622"/>
    <w:rsid w:val="00972B31"/>
    <w:rsid w:val="00975F34"/>
    <w:rsid w:val="00982712"/>
    <w:rsid w:val="00990763"/>
    <w:rsid w:val="009B3AC2"/>
    <w:rsid w:val="009B5C8F"/>
    <w:rsid w:val="009C56B2"/>
    <w:rsid w:val="00A26029"/>
    <w:rsid w:val="00A2604E"/>
    <w:rsid w:val="00A363AB"/>
    <w:rsid w:val="00A50AEA"/>
    <w:rsid w:val="00A52694"/>
    <w:rsid w:val="00A53E40"/>
    <w:rsid w:val="00A61E83"/>
    <w:rsid w:val="00A7398A"/>
    <w:rsid w:val="00A759E7"/>
    <w:rsid w:val="00A84E2D"/>
    <w:rsid w:val="00A9307A"/>
    <w:rsid w:val="00A9369A"/>
    <w:rsid w:val="00AA4CDE"/>
    <w:rsid w:val="00AB69CC"/>
    <w:rsid w:val="00AC6911"/>
    <w:rsid w:val="00AC7E6E"/>
    <w:rsid w:val="00AD603C"/>
    <w:rsid w:val="00AE3D2E"/>
    <w:rsid w:val="00B044A3"/>
    <w:rsid w:val="00B06C07"/>
    <w:rsid w:val="00B1279D"/>
    <w:rsid w:val="00B308FB"/>
    <w:rsid w:val="00B37B35"/>
    <w:rsid w:val="00B40346"/>
    <w:rsid w:val="00B4543A"/>
    <w:rsid w:val="00B54CE6"/>
    <w:rsid w:val="00B8329B"/>
    <w:rsid w:val="00B83D23"/>
    <w:rsid w:val="00BB5162"/>
    <w:rsid w:val="00BC1DB7"/>
    <w:rsid w:val="00BC6DC5"/>
    <w:rsid w:val="00BE06D5"/>
    <w:rsid w:val="00BE1FC8"/>
    <w:rsid w:val="00C20E25"/>
    <w:rsid w:val="00C227FB"/>
    <w:rsid w:val="00C239DB"/>
    <w:rsid w:val="00C27FEC"/>
    <w:rsid w:val="00C30CB9"/>
    <w:rsid w:val="00C30D8A"/>
    <w:rsid w:val="00C44834"/>
    <w:rsid w:val="00C47DBF"/>
    <w:rsid w:val="00C502D3"/>
    <w:rsid w:val="00C518F3"/>
    <w:rsid w:val="00C52D19"/>
    <w:rsid w:val="00C53221"/>
    <w:rsid w:val="00CE2BED"/>
    <w:rsid w:val="00CE7C69"/>
    <w:rsid w:val="00CF5799"/>
    <w:rsid w:val="00D156CE"/>
    <w:rsid w:val="00D23164"/>
    <w:rsid w:val="00D23D1B"/>
    <w:rsid w:val="00D40952"/>
    <w:rsid w:val="00D513A9"/>
    <w:rsid w:val="00D615EC"/>
    <w:rsid w:val="00D75CB8"/>
    <w:rsid w:val="00D85595"/>
    <w:rsid w:val="00D87A9D"/>
    <w:rsid w:val="00DA50F2"/>
    <w:rsid w:val="00DC36BC"/>
    <w:rsid w:val="00DC5813"/>
    <w:rsid w:val="00DD60B9"/>
    <w:rsid w:val="00DF4BFA"/>
    <w:rsid w:val="00E03ABE"/>
    <w:rsid w:val="00E06E58"/>
    <w:rsid w:val="00E1452A"/>
    <w:rsid w:val="00E273CE"/>
    <w:rsid w:val="00E41C47"/>
    <w:rsid w:val="00E42FE2"/>
    <w:rsid w:val="00E65765"/>
    <w:rsid w:val="00E658CA"/>
    <w:rsid w:val="00E66760"/>
    <w:rsid w:val="00E714FA"/>
    <w:rsid w:val="00E75026"/>
    <w:rsid w:val="00E95F4D"/>
    <w:rsid w:val="00EA2470"/>
    <w:rsid w:val="00EA3107"/>
    <w:rsid w:val="00EB1ECF"/>
    <w:rsid w:val="00EB3B75"/>
    <w:rsid w:val="00EB6BF0"/>
    <w:rsid w:val="00EC546D"/>
    <w:rsid w:val="00ED1B09"/>
    <w:rsid w:val="00ED7AD8"/>
    <w:rsid w:val="00F02DE0"/>
    <w:rsid w:val="00F04306"/>
    <w:rsid w:val="00F24031"/>
    <w:rsid w:val="00F25DFA"/>
    <w:rsid w:val="00F27855"/>
    <w:rsid w:val="00F32E29"/>
    <w:rsid w:val="00F40872"/>
    <w:rsid w:val="00F44124"/>
    <w:rsid w:val="00F6229B"/>
    <w:rsid w:val="00F623C9"/>
    <w:rsid w:val="00FA7450"/>
    <w:rsid w:val="00FC1C89"/>
    <w:rsid w:val="00FC4715"/>
    <w:rsid w:val="00FD45EE"/>
    <w:rsid w:val="00FF2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D33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29"/>
  </w:style>
  <w:style w:type="paragraph" w:styleId="1">
    <w:name w:val="heading 1"/>
    <w:basedOn w:val="a"/>
    <w:next w:val="a"/>
    <w:link w:val="10"/>
    <w:uiPriority w:val="9"/>
    <w:qFormat/>
    <w:rsid w:val="00EB1E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E3D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12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124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D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E3D2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unhideWhenUsed/>
    <w:rsid w:val="00AE3D2E"/>
    <w:rPr>
      <w:color w:val="0000FF"/>
      <w:u w:val="single"/>
    </w:rPr>
  </w:style>
  <w:style w:type="character" w:customStyle="1" w:styleId="pathseparator">
    <w:name w:val="path__separator"/>
    <w:basedOn w:val="a0"/>
    <w:rsid w:val="00AE3D2E"/>
  </w:style>
  <w:style w:type="character" w:customStyle="1" w:styleId="extended-textshort">
    <w:name w:val="extended-text__short"/>
    <w:basedOn w:val="a0"/>
    <w:rsid w:val="00AE3D2E"/>
  </w:style>
  <w:style w:type="character" w:customStyle="1" w:styleId="link">
    <w:name w:val="link"/>
    <w:basedOn w:val="a0"/>
    <w:rsid w:val="00AE3D2E"/>
  </w:style>
  <w:style w:type="character" w:customStyle="1" w:styleId="10">
    <w:name w:val="Заголовок 1 Знак"/>
    <w:basedOn w:val="a0"/>
    <w:link w:val="1"/>
    <w:uiPriority w:val="9"/>
    <w:rsid w:val="00EB1E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a"/>
    <w:rsid w:val="00C30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212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212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212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21246"/>
    <w:rPr>
      <w:rFonts w:ascii="Arial" w:eastAsia="Times New Roman" w:hAnsi="Arial" w:cs="Arial"/>
      <w:vanish/>
      <w:sz w:val="16"/>
      <w:szCs w:val="16"/>
    </w:rPr>
  </w:style>
  <w:style w:type="character" w:customStyle="1" w:styleId="form-required">
    <w:name w:val="form-required"/>
    <w:basedOn w:val="a0"/>
    <w:rsid w:val="0022124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212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21246"/>
    <w:rPr>
      <w:rFonts w:ascii="Arial" w:eastAsia="Times New Roman" w:hAnsi="Arial" w:cs="Arial"/>
      <w:vanish/>
      <w:sz w:val="16"/>
      <w:szCs w:val="16"/>
    </w:rPr>
  </w:style>
  <w:style w:type="paragraph" w:styleId="a6">
    <w:name w:val="Normal (Web)"/>
    <w:basedOn w:val="a"/>
    <w:uiPriority w:val="99"/>
    <w:unhideWhenUsed/>
    <w:rsid w:val="00221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C5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546D"/>
  </w:style>
  <w:style w:type="paragraph" w:styleId="a9">
    <w:name w:val="footer"/>
    <w:basedOn w:val="a"/>
    <w:link w:val="aa"/>
    <w:uiPriority w:val="99"/>
    <w:unhideWhenUsed/>
    <w:rsid w:val="00EC5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546D"/>
  </w:style>
  <w:style w:type="character" w:styleId="ab">
    <w:name w:val="Placeholder Text"/>
    <w:basedOn w:val="a0"/>
    <w:uiPriority w:val="99"/>
    <w:semiHidden/>
    <w:rsid w:val="004E5B2C"/>
    <w:rPr>
      <w:color w:val="808080"/>
    </w:rPr>
  </w:style>
  <w:style w:type="table" w:styleId="ac">
    <w:name w:val="Table Grid"/>
    <w:basedOn w:val="a1"/>
    <w:uiPriority w:val="59"/>
    <w:rsid w:val="004107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A363AB"/>
    <w:pPr>
      <w:ind w:left="720"/>
      <w:contextualSpacing/>
    </w:pPr>
  </w:style>
  <w:style w:type="paragraph" w:customStyle="1" w:styleId="31">
    <w:name w:val="Стиль3"/>
    <w:basedOn w:val="a"/>
    <w:rsid w:val="00D23164"/>
    <w:pPr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1B290C"/>
    <w:pPr>
      <w:tabs>
        <w:tab w:val="right" w:leader="dot" w:pos="9344"/>
      </w:tabs>
      <w:spacing w:after="0" w:line="240" w:lineRule="auto"/>
      <w:ind w:left="221" w:hanging="79"/>
    </w:pPr>
    <w:rPr>
      <w:rFonts w:ascii="Times New Roman" w:eastAsia="Times New Roman" w:hAnsi="Times New Roman"/>
      <w:noProof/>
      <w:sz w:val="28"/>
    </w:rPr>
  </w:style>
  <w:style w:type="paragraph" w:styleId="11">
    <w:name w:val="toc 1"/>
    <w:basedOn w:val="a"/>
    <w:next w:val="a"/>
    <w:autoRedefine/>
    <w:uiPriority w:val="39"/>
    <w:unhideWhenUsed/>
    <w:rsid w:val="002D725F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12">
    <w:name w:val="Обычный1"/>
    <w:rsid w:val="00BE1FC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AC7E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7B6197"/>
    <w:pPr>
      <w:widowControl w:val="0"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af">
    <w:name w:val="Основной текст Знак"/>
    <w:basedOn w:val="a0"/>
    <w:link w:val="ae"/>
    <w:rsid w:val="007B6197"/>
    <w:rPr>
      <w:rFonts w:ascii="Arial" w:eastAsia="Times New Roman" w:hAnsi="Arial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36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08884303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04575925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270313239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84536132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87703676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233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9659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313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151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40522297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3791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475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0303516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804348094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35326513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91606245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5469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0851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80782032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616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38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93744448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71535341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318074510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51515040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50293779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2091654109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2079013199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513419697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2001763577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204455432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22614273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04294728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651834291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753697441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801416124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859271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95077542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636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154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200639615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8997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878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09466630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023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163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23200818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0915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56190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77013210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3332956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35908946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1076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6421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97873190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1508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8931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88309767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95305506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485703944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214388117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74056223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78280025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10896244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2726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330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15927514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558393304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932516654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62707658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2126075777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46978479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210318601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2811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3120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96897371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419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56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89689092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5228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0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72697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5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04731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92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1423">
              <w:marLeft w:val="0"/>
              <w:marRight w:val="4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77361">
                  <w:marLeft w:val="0"/>
                  <w:marRight w:val="0"/>
                  <w:marTop w:val="0"/>
                  <w:marBottom w:val="267"/>
                  <w:divBdr>
                    <w:top w:val="single" w:sz="4" w:space="0" w:color="DDDDDD"/>
                    <w:left w:val="single" w:sz="4" w:space="0" w:color="EDEDED"/>
                    <w:bottom w:val="single" w:sz="4" w:space="0" w:color="EBEBEB"/>
                    <w:right w:val="single" w:sz="4" w:space="0" w:color="DDDDDD"/>
                  </w:divBdr>
                  <w:divsChild>
                    <w:div w:id="129244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7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871983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6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040763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97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8814">
                  <w:marLeft w:val="0"/>
                  <w:marRight w:val="0"/>
                  <w:marTop w:val="0"/>
                  <w:marBottom w:val="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46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18427718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17345738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12013574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13357214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470712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1345473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1310982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15933958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21339424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4633053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2816203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12556267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20648679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1663660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  <w:div w:id="3918490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</w:divsChild>
                </w:div>
              </w:divsChild>
            </w:div>
          </w:divsChild>
        </w:div>
      </w:divsChild>
    </w:div>
    <w:div w:id="15840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3912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702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89957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62630701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7871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530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20541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608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20770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0036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844972274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52392501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2102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168990">
          <w:marLeft w:val="0"/>
          <w:marRight w:val="0"/>
          <w:marTop w:val="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27BE-256E-4284-8ACE-C93DF166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2360</TotalTime>
  <Pages>29</Pages>
  <Words>6674</Words>
  <Characters>38047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Муравьева Оксана Юрьевна</cp:lastModifiedBy>
  <cp:revision>114</cp:revision>
  <cp:lastPrinted>2022-10-21T02:56:00Z</cp:lastPrinted>
  <dcterms:created xsi:type="dcterms:W3CDTF">2020-12-22T12:48:00Z</dcterms:created>
  <dcterms:modified xsi:type="dcterms:W3CDTF">2022-10-21T02:58:00Z</dcterms:modified>
</cp:coreProperties>
</file>