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2D09D2">
      <w:r>
        <w:t>ООО "КОМПОТ", ИНН 5043052387</w:t>
      </w:r>
    </w:p>
    <w:p w:rsidR="002D09D2" w:rsidRDefault="002D09D2" w:rsidP="002D09D2">
      <w:hyperlink r:id="rId4" w:tgtFrame="_blank" w:history="1">
        <w:r>
          <w:rPr>
            <w:rStyle w:val="a5"/>
            <w:rFonts w:ascii="Segoe UI" w:hAnsi="Segoe UI" w:cs="Segoe UI"/>
            <w:color w:val="888888"/>
            <w:sz w:val="20"/>
            <w:szCs w:val="20"/>
            <w:shd w:val="clear" w:color="auto" w:fill="FFFFFF"/>
          </w:rPr>
          <w:t>Профессионально-творческая практика (2/2)</w:t>
        </w:r>
      </w:hyperlink>
    </w:p>
    <w:p w:rsidR="002D09D2" w:rsidRDefault="002D09D2" w:rsidP="002D09D2">
      <w:r>
        <w:t>Только отчет с 8 что должно быть в отчете, графический материал обязателен</w:t>
      </w:r>
      <w:bookmarkStart w:id="0" w:name="_GoBack"/>
      <w:bookmarkEnd w:id="0"/>
    </w:p>
    <w:sectPr w:rsidR="002D0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D2"/>
    <w:rsid w:val="00087BEA"/>
    <w:rsid w:val="002D09D2"/>
    <w:rsid w:val="00431D5C"/>
    <w:rsid w:val="0069297F"/>
    <w:rsid w:val="0099652F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81BF3-5BFB-4AA9-BA45-F7DA0385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  <w:style w:type="character" w:styleId="a5">
    <w:name w:val="Hyperlink"/>
    <w:basedOn w:val="a0"/>
    <w:uiPriority w:val="99"/>
    <w:semiHidden/>
    <w:unhideWhenUsed/>
    <w:rsid w:val="002D09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learn.mmu.ru/course/view.php?id=6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2023-05-03T07:34:00Z</dcterms:created>
  <dcterms:modified xsi:type="dcterms:W3CDTF">2023-05-03T07:36:00Z</dcterms:modified>
</cp:coreProperties>
</file>