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CF" w:rsidRDefault="00E619CF">
      <w:r>
        <w:t>Задание 1</w:t>
      </w:r>
    </w:p>
    <w:p w:rsidR="00FF1464" w:rsidRDefault="00E619CF">
      <w:r w:rsidRPr="00E619CF">
        <w:drawing>
          <wp:inline distT="0" distB="0" distL="0" distR="0" wp14:anchorId="7E5B8D8E" wp14:editId="22D29EAC">
            <wp:extent cx="5940425" cy="3848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4116"/>
                    <a:stretch/>
                  </pic:blipFill>
                  <pic:spPr bwMode="auto">
                    <a:xfrm>
                      <a:off x="0" y="0"/>
                      <a:ext cx="5940425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619CF" w:rsidTr="00E619CF">
        <w:tc>
          <w:tcPr>
            <w:tcW w:w="2336" w:type="dxa"/>
          </w:tcPr>
          <w:p w:rsidR="00E619CF" w:rsidRDefault="00E619CF" w:rsidP="00E619CF">
            <w:r w:rsidRPr="00C632F9">
              <w:t xml:space="preserve">С, пФ </w:t>
            </w:r>
          </w:p>
        </w:tc>
        <w:tc>
          <w:tcPr>
            <w:tcW w:w="2336" w:type="dxa"/>
          </w:tcPr>
          <w:p w:rsidR="00E619CF" w:rsidRDefault="00E619CF" w:rsidP="00E619CF">
            <w:r w:rsidRPr="00C632F9">
              <w:t xml:space="preserve">R1, кОм </w:t>
            </w:r>
          </w:p>
        </w:tc>
        <w:tc>
          <w:tcPr>
            <w:tcW w:w="2336" w:type="dxa"/>
          </w:tcPr>
          <w:p w:rsidR="00E619CF" w:rsidRDefault="00E619CF" w:rsidP="00E619CF">
            <w:r w:rsidRPr="00C632F9">
              <w:t xml:space="preserve">R2, кОм </w:t>
            </w:r>
          </w:p>
        </w:tc>
        <w:tc>
          <w:tcPr>
            <w:tcW w:w="2337" w:type="dxa"/>
          </w:tcPr>
          <w:p w:rsidR="00E619CF" w:rsidRDefault="00E619CF" w:rsidP="00E619CF">
            <w:r w:rsidRPr="00C632F9">
              <w:t>ω0, рад/с</w:t>
            </w:r>
          </w:p>
        </w:tc>
      </w:tr>
      <w:tr w:rsidR="00E619CF" w:rsidTr="00E619CF">
        <w:tc>
          <w:tcPr>
            <w:tcW w:w="2336" w:type="dxa"/>
          </w:tcPr>
          <w:p w:rsidR="00E619CF" w:rsidRDefault="00E619CF" w:rsidP="00E619CF">
            <w:r w:rsidRPr="0092153E">
              <w:t xml:space="preserve">900 </w:t>
            </w:r>
          </w:p>
        </w:tc>
        <w:tc>
          <w:tcPr>
            <w:tcW w:w="2336" w:type="dxa"/>
          </w:tcPr>
          <w:p w:rsidR="00E619CF" w:rsidRDefault="00E619CF" w:rsidP="00E619CF">
            <w:r w:rsidRPr="0092153E">
              <w:t xml:space="preserve">2.5 </w:t>
            </w:r>
          </w:p>
        </w:tc>
        <w:tc>
          <w:tcPr>
            <w:tcW w:w="2336" w:type="dxa"/>
          </w:tcPr>
          <w:p w:rsidR="00E619CF" w:rsidRDefault="00E619CF" w:rsidP="00E619CF">
            <w:r w:rsidRPr="0092153E">
              <w:t xml:space="preserve">5 </w:t>
            </w:r>
          </w:p>
        </w:tc>
        <w:tc>
          <w:tcPr>
            <w:tcW w:w="2337" w:type="dxa"/>
          </w:tcPr>
          <w:p w:rsidR="00E619CF" w:rsidRPr="00E619CF" w:rsidRDefault="00E619CF" w:rsidP="00E619CF">
            <w:pPr>
              <w:rPr>
                <w:vertAlign w:val="superscript"/>
              </w:rPr>
            </w:pPr>
            <w:r w:rsidRPr="0092153E">
              <w:t>2</w:t>
            </w:r>
            <w:r w:rsidRPr="0092153E">
              <w:rPr>
                <w:rFonts w:ascii="Cambria Math" w:hAnsi="Cambria Math" w:cs="Cambria Math"/>
              </w:rPr>
              <w:t>⋅</w:t>
            </w:r>
            <w:r w:rsidRPr="0092153E">
              <w:t>10</w:t>
            </w:r>
            <w:r w:rsidRPr="00E619CF">
              <w:rPr>
                <w:sz w:val="32"/>
                <w:vertAlign w:val="superscript"/>
              </w:rPr>
              <w:t>5</w:t>
            </w:r>
          </w:p>
        </w:tc>
      </w:tr>
    </w:tbl>
    <w:p w:rsidR="00E619CF" w:rsidRDefault="00E619CF">
      <w:r>
        <w:t>Задание 2</w:t>
      </w:r>
      <w:bookmarkStart w:id="0" w:name="_GoBack"/>
      <w:bookmarkEnd w:id="0"/>
    </w:p>
    <w:p w:rsidR="00E619CF" w:rsidRDefault="00E619CF">
      <w:r w:rsidRPr="00E619CF">
        <w:drawing>
          <wp:inline distT="0" distB="0" distL="0" distR="0" wp14:anchorId="78661577" wp14:editId="05DA669A">
            <wp:extent cx="5940425" cy="21005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9CF" w:rsidRDefault="00E619CF">
      <w:r w:rsidRPr="00E619CF">
        <w:lastRenderedPageBreak/>
        <w:drawing>
          <wp:inline distT="0" distB="0" distL="0" distR="0" wp14:anchorId="6522028E" wp14:editId="08E732A7">
            <wp:extent cx="2972215" cy="17147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E619CF" w:rsidTr="00E619CF">
        <w:tc>
          <w:tcPr>
            <w:tcW w:w="3115" w:type="dxa"/>
          </w:tcPr>
          <w:p w:rsidR="00E619CF" w:rsidRDefault="00E619CF" w:rsidP="00E619CF">
            <w:r w:rsidRPr="00B76276">
              <w:t>№ выхода</w:t>
            </w:r>
          </w:p>
        </w:tc>
        <w:tc>
          <w:tcPr>
            <w:tcW w:w="3115" w:type="dxa"/>
          </w:tcPr>
          <w:p w:rsidR="00E619CF" w:rsidRDefault="00E619CF" w:rsidP="00E619CF">
            <w:r w:rsidRPr="00B76276">
              <w:t>Сигнал</w:t>
            </w:r>
          </w:p>
        </w:tc>
      </w:tr>
      <w:tr w:rsidR="00E619CF" w:rsidTr="00E619CF">
        <w:tc>
          <w:tcPr>
            <w:tcW w:w="3115" w:type="dxa"/>
          </w:tcPr>
          <w:p w:rsidR="00E619CF" w:rsidRDefault="00E619CF" w:rsidP="00E619CF">
            <w:r>
              <w:t xml:space="preserve">2 </w:t>
            </w:r>
          </w:p>
        </w:tc>
        <w:tc>
          <w:tcPr>
            <w:tcW w:w="3115" w:type="dxa"/>
          </w:tcPr>
          <w:p w:rsidR="00E619CF" w:rsidRDefault="00E619CF">
            <w:r>
              <w:t>I</w:t>
            </w:r>
          </w:p>
        </w:tc>
      </w:tr>
    </w:tbl>
    <w:p w:rsidR="00E619CF" w:rsidRDefault="00E619CF"/>
    <w:sectPr w:rsidR="00E6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65" w:rsidRDefault="00CC1865" w:rsidP="00E619CF">
      <w:pPr>
        <w:spacing w:after="0" w:line="240" w:lineRule="auto"/>
      </w:pPr>
      <w:r>
        <w:separator/>
      </w:r>
    </w:p>
  </w:endnote>
  <w:endnote w:type="continuationSeparator" w:id="0">
    <w:p w:rsidR="00CC1865" w:rsidRDefault="00CC1865" w:rsidP="00E6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65" w:rsidRDefault="00CC1865" w:rsidP="00E619CF">
      <w:pPr>
        <w:spacing w:after="0" w:line="240" w:lineRule="auto"/>
      </w:pPr>
      <w:r>
        <w:separator/>
      </w:r>
    </w:p>
  </w:footnote>
  <w:footnote w:type="continuationSeparator" w:id="0">
    <w:p w:rsidR="00CC1865" w:rsidRDefault="00CC1865" w:rsidP="00E61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DC"/>
    <w:rsid w:val="000733BE"/>
    <w:rsid w:val="006E6B7F"/>
    <w:rsid w:val="007627A9"/>
    <w:rsid w:val="00C207AF"/>
    <w:rsid w:val="00CC1865"/>
    <w:rsid w:val="00DA06DC"/>
    <w:rsid w:val="00E619CF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2AB9D-89EF-4F85-994B-76C61C23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7A9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9C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6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9C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</Words>
  <Characters>91</Characters>
  <Application>Microsoft Office Word</Application>
  <DocSecurity>0</DocSecurity>
  <Lines>1</Lines>
  <Paragraphs>1</Paragraphs>
  <ScaleCrop>false</ScaleCrop>
  <Company>SPecialiST RePack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2023-05-19T16:43:00Z</dcterms:created>
  <dcterms:modified xsi:type="dcterms:W3CDTF">2023-05-19T16:49:00Z</dcterms:modified>
</cp:coreProperties>
</file>