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9D" w:rsidRDefault="00AC4E9D" w:rsidP="00AC4E9D">
      <w:r>
        <w:t>Глава 2. Особенности возбуждения и рассмотрения дел о признании недействительными решений общих собраний некоммерческих корпораций</w:t>
      </w:r>
    </w:p>
    <w:p w:rsidR="00AC4E9D" w:rsidRDefault="00AC4E9D" w:rsidP="00AC4E9D">
      <w:r>
        <w:t>2.1 Возбуждение и подготовка к судебному разбирательству по делам о признании недействительными решений общих собраний некоммерческих корпораций</w:t>
      </w:r>
    </w:p>
    <w:p w:rsidR="00AC4E9D" w:rsidRDefault="00AC4E9D" w:rsidP="00AC4E9D">
      <w:r>
        <w:t>2.2 Особенности доказывания по делам о признании недействительными решений общих собраний некоммерческих организаций</w:t>
      </w:r>
    </w:p>
    <w:p w:rsidR="007C2612" w:rsidRDefault="00AC4E9D" w:rsidP="00AC4E9D">
      <w:r>
        <w:t>2.3 Особенности судебного разбирательства по делам о признании недействительными решений общих собраний некоммерческих корпораций, особенности их обжалования</w:t>
      </w:r>
      <w:r w:rsidRPr="00AC4E9D">
        <w:t>.</w:t>
      </w:r>
    </w:p>
    <w:p w:rsidR="00A6129A" w:rsidRDefault="00A6129A" w:rsidP="00AC4E9D"/>
    <w:p w:rsidR="00A6129A" w:rsidRDefault="00A6129A" w:rsidP="00AC4E9D">
      <w:r>
        <w:t xml:space="preserve">Оформление главы: </w:t>
      </w:r>
      <w:hyperlink r:id="rId4" w:history="1">
        <w:r w:rsidRPr="00C276F5">
          <w:rPr>
            <w:rStyle w:val="a3"/>
          </w:rPr>
          <w:t>file:///C:/Users/lisa_/Downloads/98-ot-02.04.2021-Ob-utverzhdenii-Polozheniya-o-vypusknoy-kvalifikatsionnoy-rabote.pdf</w:t>
        </w:r>
      </w:hyperlink>
    </w:p>
    <w:p w:rsidR="00A6129A" w:rsidRPr="00AC4E9D" w:rsidRDefault="00A6129A" w:rsidP="00AC4E9D">
      <w:bookmarkStart w:id="0" w:name="_GoBack"/>
      <w:bookmarkEnd w:id="0"/>
    </w:p>
    <w:sectPr w:rsidR="00A6129A" w:rsidRPr="00AC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D"/>
    <w:rsid w:val="007C2612"/>
    <w:rsid w:val="00A6129A"/>
    <w:rsid w:val="00A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0A97"/>
  <w15:chartTrackingRefBased/>
  <w15:docId w15:val="{301DD2FF-661E-4342-8082-F8FBD2C8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lisa_/Downloads/98-ot-02.04.2021-Ob-utverzhdenii-Polozheniya-o-vypusknoy-kvalifikatsionnoy-rabo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Хольнова</dc:creator>
  <cp:keywords/>
  <dc:description/>
  <cp:lastModifiedBy>Лиза Хольнова</cp:lastModifiedBy>
  <cp:revision>3</cp:revision>
  <dcterms:created xsi:type="dcterms:W3CDTF">2023-05-24T18:57:00Z</dcterms:created>
  <dcterms:modified xsi:type="dcterms:W3CDTF">2023-05-24T19:03:00Z</dcterms:modified>
</cp:coreProperties>
</file>