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35C85" w:rsidRDefault="00A35C85">
      <w:r>
        <w:rPr>
          <w:sz w:val="20"/>
        </w:rPr>
        <w:t xml:space="preserve">Реферат: </w:t>
      </w:r>
      <w:r w:rsidRPr="006125B1">
        <w:rPr>
          <w:sz w:val="20"/>
        </w:rPr>
        <w:t>Организация микропроцессоров и принципы их функционирования</w:t>
      </w:r>
    </w:p>
    <w:sectPr w:rsidR="00A35C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C85"/>
    <w:rsid w:val="00A35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A7F7A"/>
  <w15:chartTrackingRefBased/>
  <w15:docId w15:val="{86168C22-D925-C841-AAC5-341462D3B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59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 Sagaydak</dc:creator>
  <cp:keywords/>
  <dc:description/>
  <cp:lastModifiedBy>Nikita Sagaydak</cp:lastModifiedBy>
  <cp:revision>1</cp:revision>
  <dcterms:created xsi:type="dcterms:W3CDTF">2023-06-06T04:51:00Z</dcterms:created>
  <dcterms:modified xsi:type="dcterms:W3CDTF">2023-06-06T04:52:00Z</dcterms:modified>
</cp:coreProperties>
</file>