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B8EA" w14:textId="77777777" w:rsidR="007A5A38" w:rsidRPr="007A5A38" w:rsidRDefault="007A5A38" w:rsidP="007A5A38">
      <w:pPr>
        <w:pStyle w:val="a3"/>
        <w:numPr>
          <w:ilvl w:val="0"/>
          <w:numId w:val="2"/>
        </w:num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>Опираясь на данные сайта территориального органа Федеральной службы государственной статистики по Донецкой Народной Республике (ТОФСГС по ДНР) Министерства экономического развития ДНР   (</w:t>
      </w:r>
      <w:proofErr w:type="spellStart"/>
      <w:r w:rsidRPr="007A5A38">
        <w:rPr>
          <w:rFonts w:ascii="Times New Roman" w:hAnsi="Times New Roman" w:cs="Times New Roman"/>
          <w:sz w:val="24"/>
          <w:szCs w:val="24"/>
          <w:lang w:val="en-US"/>
        </w:rPr>
        <w:t>gosstat</w:t>
      </w:r>
      <w:proofErr w:type="spellEnd"/>
      <w:r w:rsidRPr="007A5A3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A5A38">
        <w:rPr>
          <w:rFonts w:ascii="Times New Roman" w:hAnsi="Times New Roman" w:cs="Times New Roman"/>
          <w:sz w:val="24"/>
          <w:szCs w:val="24"/>
          <w:lang w:val="en-US"/>
        </w:rPr>
        <w:t>dnr</w:t>
      </w:r>
      <w:proofErr w:type="spellEnd"/>
      <w:r w:rsidRPr="007A5A38">
        <w:rPr>
          <w:rFonts w:ascii="Times New Roman" w:hAnsi="Times New Roman" w:cs="Times New Roman"/>
          <w:sz w:val="24"/>
          <w:szCs w:val="24"/>
        </w:rPr>
        <w:t>.</w:t>
      </w:r>
      <w:r w:rsidRPr="007A5A3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A5A38">
        <w:rPr>
          <w:rFonts w:ascii="Times New Roman" w:hAnsi="Times New Roman" w:cs="Times New Roman"/>
          <w:sz w:val="24"/>
          <w:szCs w:val="24"/>
        </w:rPr>
        <w:t>) :</w:t>
      </w:r>
    </w:p>
    <w:p w14:paraId="072CE23F" w14:textId="77777777" w:rsidR="007A5A38" w:rsidRPr="007A5A38" w:rsidRDefault="007A5A38" w:rsidP="007A5A38">
      <w:pPr>
        <w:pStyle w:val="a3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>- описать этапы становления системы органов статистики ДНР;</w:t>
      </w:r>
    </w:p>
    <w:p w14:paraId="5FF03A77" w14:textId="77777777" w:rsidR="007A5A38" w:rsidRPr="007A5A38" w:rsidRDefault="007A5A38" w:rsidP="007A5A38">
      <w:pPr>
        <w:pStyle w:val="a3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 xml:space="preserve">- дать характеристику деятельности </w:t>
      </w:r>
      <w:proofErr w:type="spellStart"/>
      <w:r w:rsidRPr="007A5A38">
        <w:rPr>
          <w:rFonts w:ascii="Times New Roman" w:hAnsi="Times New Roman" w:cs="Times New Roman"/>
          <w:sz w:val="24"/>
          <w:szCs w:val="24"/>
        </w:rPr>
        <w:t>Госстата</w:t>
      </w:r>
      <w:proofErr w:type="spellEnd"/>
      <w:r w:rsidRPr="007A5A38">
        <w:rPr>
          <w:rFonts w:ascii="Times New Roman" w:hAnsi="Times New Roman" w:cs="Times New Roman"/>
          <w:sz w:val="24"/>
          <w:szCs w:val="24"/>
        </w:rPr>
        <w:t xml:space="preserve"> ДНР, его структурных подразделений и территориальных органов.</w:t>
      </w:r>
    </w:p>
    <w:p w14:paraId="1DFFCE2F" w14:textId="77777777" w:rsidR="007A5A38" w:rsidRPr="007A5A38" w:rsidRDefault="007A5A38" w:rsidP="007A5A38">
      <w:pPr>
        <w:pStyle w:val="a3"/>
        <w:numPr>
          <w:ilvl w:val="0"/>
          <w:numId w:val="2"/>
        </w:num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>Ознакомиться с нормативно-правовой базой организации системы статистики в ДНР (конституция, закон, нормативно-правовые акты, приказы).</w:t>
      </w:r>
    </w:p>
    <w:p w14:paraId="7995AA93" w14:textId="77777777" w:rsidR="007A5A38" w:rsidRPr="007A5A38" w:rsidRDefault="007A5A38" w:rsidP="007A5A38">
      <w:pPr>
        <w:pStyle w:val="a3"/>
        <w:numPr>
          <w:ilvl w:val="0"/>
          <w:numId w:val="2"/>
        </w:num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>По материалам Российского статистического ежегодника (прилагается) сформировать базу данных  по любому (на выбор) показателю для проведения анализа информации:</w:t>
      </w:r>
    </w:p>
    <w:p w14:paraId="7DBDD0DF" w14:textId="77777777" w:rsidR="007A5A38" w:rsidRPr="007A5A38" w:rsidRDefault="007A5A38" w:rsidP="007A5A38">
      <w:pPr>
        <w:pStyle w:val="a3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 xml:space="preserve">а) </w:t>
      </w:r>
      <w:r w:rsidRPr="007A5A38">
        <w:rPr>
          <w:rFonts w:ascii="Times New Roman" w:hAnsi="Times New Roman" w:cs="Times New Roman"/>
          <w:sz w:val="24"/>
          <w:szCs w:val="24"/>
          <w:u w:val="single"/>
        </w:rPr>
        <w:t>в статике</w:t>
      </w:r>
      <w:r w:rsidRPr="007A5A38">
        <w:rPr>
          <w:rFonts w:ascii="Times New Roman" w:hAnsi="Times New Roman" w:cs="Times New Roman"/>
          <w:sz w:val="24"/>
          <w:szCs w:val="24"/>
        </w:rPr>
        <w:t xml:space="preserve"> за 2022 год, используя метод группировки и  расчёт всего комплекса возможных обобщающих показателей (относительных, средних, показателей вариации);</w:t>
      </w:r>
    </w:p>
    <w:p w14:paraId="7602E46F" w14:textId="77777777" w:rsidR="007A5A38" w:rsidRPr="007A5A38" w:rsidRDefault="007A5A38" w:rsidP="007A5A38">
      <w:pPr>
        <w:pStyle w:val="a3"/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 xml:space="preserve">б) </w:t>
      </w:r>
      <w:r w:rsidRPr="007A5A38">
        <w:rPr>
          <w:rFonts w:ascii="Times New Roman" w:hAnsi="Times New Roman" w:cs="Times New Roman"/>
          <w:sz w:val="24"/>
          <w:szCs w:val="24"/>
          <w:u w:val="single"/>
        </w:rPr>
        <w:t xml:space="preserve">в динамике </w:t>
      </w:r>
      <w:r w:rsidRPr="007A5A38">
        <w:rPr>
          <w:rFonts w:ascii="Times New Roman" w:hAnsi="Times New Roman" w:cs="Times New Roman"/>
          <w:sz w:val="24"/>
          <w:szCs w:val="24"/>
        </w:rPr>
        <w:t>за период не менее 10 лет:  исчислить все показатели анализа, их средние значения; провести сравнительный анализ в ряду динамики; выявить основную тенденцию ряда динамики методами укрупнения интервалов, эмпирического (скользящей средней) и аналитического выравнивания.</w:t>
      </w:r>
    </w:p>
    <w:p w14:paraId="6802660A" w14:textId="77777777" w:rsidR="007A5A38" w:rsidRPr="007A5A38" w:rsidRDefault="007A5A38" w:rsidP="007A5A38">
      <w:pPr>
        <w:pStyle w:val="a3"/>
        <w:numPr>
          <w:ilvl w:val="0"/>
          <w:numId w:val="2"/>
        </w:numPr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A38">
        <w:rPr>
          <w:rFonts w:ascii="Times New Roman" w:hAnsi="Times New Roman" w:cs="Times New Roman"/>
          <w:sz w:val="24"/>
          <w:szCs w:val="24"/>
        </w:rPr>
        <w:t>Использование в тексте табличного и графического методов должно строго соответствовать правилам оформления.</w:t>
      </w:r>
    </w:p>
    <w:p w14:paraId="3F11873E" w14:textId="77777777" w:rsidR="00911EB8" w:rsidRPr="007A5A38" w:rsidRDefault="00911EB8" w:rsidP="007A5A38">
      <w:pPr>
        <w:spacing w:after="0" w:line="240" w:lineRule="auto"/>
        <w:ind w:left="-709" w:firstLine="567"/>
        <w:rPr>
          <w:sz w:val="24"/>
          <w:szCs w:val="24"/>
        </w:rPr>
      </w:pPr>
    </w:p>
    <w:sectPr w:rsidR="00911EB8" w:rsidRPr="007A5A38" w:rsidSect="009A76E8">
      <w:pgSz w:w="8392" w:h="11907" w:code="11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65610"/>
    <w:multiLevelType w:val="hybridMultilevel"/>
    <w:tmpl w:val="C9D8E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10304"/>
    <w:multiLevelType w:val="hybridMultilevel"/>
    <w:tmpl w:val="29B2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62954">
    <w:abstractNumId w:val="1"/>
  </w:num>
  <w:num w:numId="2" w16cid:durableId="386686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DE1"/>
    <w:rsid w:val="003744E2"/>
    <w:rsid w:val="0059547A"/>
    <w:rsid w:val="006C1E45"/>
    <w:rsid w:val="007A5A38"/>
    <w:rsid w:val="007B1760"/>
    <w:rsid w:val="007E08EF"/>
    <w:rsid w:val="00816941"/>
    <w:rsid w:val="008F6F05"/>
    <w:rsid w:val="009001EB"/>
    <w:rsid w:val="00911EB8"/>
    <w:rsid w:val="009A76E8"/>
    <w:rsid w:val="00E76DE1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8184"/>
  <w15:docId w15:val="{3876FAC8-2407-9A42-B0B8-0B145DCC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2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kun Kaousu_</cp:lastModifiedBy>
  <cp:revision>2</cp:revision>
  <dcterms:created xsi:type="dcterms:W3CDTF">2023-06-08T17:17:00Z</dcterms:created>
  <dcterms:modified xsi:type="dcterms:W3CDTF">2023-06-08T17:17:00Z</dcterms:modified>
</cp:coreProperties>
</file>