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19F" w:rsidRPr="00FE2829" w:rsidRDefault="00D6719F" w:rsidP="00D6719F">
      <w:pPr>
        <w:jc w:val="center"/>
        <w:rPr>
          <w:sz w:val="28"/>
          <w:szCs w:val="28"/>
        </w:rPr>
      </w:pPr>
      <w:bookmarkStart w:id="0" w:name="_GoBack"/>
      <w:bookmarkEnd w:id="0"/>
      <w:r w:rsidRPr="00FE2829">
        <w:rPr>
          <w:sz w:val="28"/>
          <w:szCs w:val="28"/>
        </w:rPr>
        <w:t>МИНИСТЕРСТВО НАУКИ И ВЫСШЕГО ОБРАЗОВАНИЯ РОССИЙСКОЙ ФЕДЕРАЦИИ</w:t>
      </w:r>
    </w:p>
    <w:p w:rsidR="00D6719F" w:rsidRPr="00D6719F" w:rsidRDefault="00D6719F" w:rsidP="00D6719F">
      <w:pPr>
        <w:jc w:val="center"/>
        <w:rPr>
          <w:sz w:val="28"/>
          <w:szCs w:val="28"/>
        </w:rPr>
      </w:pPr>
      <w:r w:rsidRPr="00D6719F">
        <w:rPr>
          <w:sz w:val="28"/>
          <w:szCs w:val="28"/>
        </w:rPr>
        <w:t xml:space="preserve">ФЕДЕРАЛЬНОЕ ГОСУДАРСТВЕННОЕ АВТОНОМНОЕ </w:t>
      </w:r>
    </w:p>
    <w:p w:rsidR="00D6719F" w:rsidRPr="00D6719F" w:rsidRDefault="00D6719F" w:rsidP="00D6719F">
      <w:pPr>
        <w:jc w:val="center"/>
        <w:rPr>
          <w:sz w:val="28"/>
          <w:szCs w:val="28"/>
        </w:rPr>
      </w:pPr>
      <w:r w:rsidRPr="00D6719F">
        <w:rPr>
          <w:sz w:val="28"/>
          <w:szCs w:val="28"/>
        </w:rPr>
        <w:t>ОБРАЗОВАТЕЛЬНОЕ УЧРЕЖДЕНИЕ ВЫСШЕГО ОБРАЗОВАНИЯ</w:t>
      </w:r>
    </w:p>
    <w:p w:rsidR="00D6719F" w:rsidRPr="00D6719F" w:rsidRDefault="00D6719F" w:rsidP="00D6719F">
      <w:pPr>
        <w:jc w:val="center"/>
        <w:rPr>
          <w:sz w:val="28"/>
          <w:szCs w:val="28"/>
        </w:rPr>
      </w:pPr>
      <w:r w:rsidRPr="00D6719F">
        <w:rPr>
          <w:sz w:val="28"/>
          <w:szCs w:val="28"/>
        </w:rPr>
        <w:t xml:space="preserve">«НИЖЕГОРОДСКИЙ ГОСУДАРСТВЕННЫЙ УНИВЕРСИТЕТ </w:t>
      </w:r>
    </w:p>
    <w:p w:rsidR="00D6719F" w:rsidRPr="00D6719F" w:rsidRDefault="00D6719F" w:rsidP="00D6719F">
      <w:pPr>
        <w:jc w:val="center"/>
        <w:rPr>
          <w:sz w:val="28"/>
          <w:szCs w:val="28"/>
        </w:rPr>
      </w:pPr>
      <w:r w:rsidRPr="00D6719F">
        <w:rPr>
          <w:sz w:val="28"/>
          <w:szCs w:val="28"/>
        </w:rPr>
        <w:t xml:space="preserve">ИМ. </w:t>
      </w:r>
      <w:r w:rsidRPr="00FE2829">
        <w:rPr>
          <w:sz w:val="28"/>
          <w:szCs w:val="28"/>
        </w:rPr>
        <w:t>Н. И.</w:t>
      </w:r>
      <w:r w:rsidRPr="00D6719F">
        <w:rPr>
          <w:sz w:val="28"/>
          <w:szCs w:val="28"/>
        </w:rPr>
        <w:t xml:space="preserve"> ЛОБАЧЕВСКОГО»</w:t>
      </w:r>
    </w:p>
    <w:p w:rsidR="00D6719F" w:rsidRPr="00D6719F" w:rsidRDefault="00D6719F" w:rsidP="00D6719F">
      <w:pPr>
        <w:jc w:val="center"/>
        <w:rPr>
          <w:sz w:val="28"/>
          <w:szCs w:val="28"/>
        </w:rPr>
      </w:pPr>
    </w:p>
    <w:p w:rsidR="00D6719F" w:rsidRPr="00D6719F" w:rsidRDefault="00D6719F" w:rsidP="00D6719F">
      <w:pPr>
        <w:jc w:val="center"/>
        <w:rPr>
          <w:sz w:val="28"/>
          <w:szCs w:val="28"/>
        </w:rPr>
      </w:pPr>
      <w:r w:rsidRPr="00D6719F">
        <w:rPr>
          <w:sz w:val="28"/>
          <w:szCs w:val="28"/>
        </w:rPr>
        <w:t xml:space="preserve">ИНСТИТУТ </w:t>
      </w:r>
      <w:r w:rsidRPr="00FE2829">
        <w:rPr>
          <w:sz w:val="28"/>
          <w:szCs w:val="28"/>
        </w:rPr>
        <w:t>ЭКОНОМИКИ И</w:t>
      </w:r>
      <w:r w:rsidRPr="00D6719F">
        <w:rPr>
          <w:sz w:val="28"/>
          <w:szCs w:val="28"/>
        </w:rPr>
        <w:t xml:space="preserve"> ПРЕДПРИНИМАТЕЛЬСТВА</w:t>
      </w:r>
    </w:p>
    <w:p w:rsidR="00D6719F" w:rsidRPr="00D6719F" w:rsidRDefault="00D6719F" w:rsidP="00D6719F">
      <w:pPr>
        <w:jc w:val="center"/>
        <w:rPr>
          <w:sz w:val="28"/>
          <w:szCs w:val="28"/>
        </w:rPr>
      </w:pPr>
    </w:p>
    <w:p w:rsidR="00D6719F" w:rsidRPr="00D6719F" w:rsidRDefault="00D6719F" w:rsidP="00D6719F">
      <w:pPr>
        <w:suppressAutoHyphens/>
        <w:spacing w:after="160" w:line="288" w:lineRule="auto"/>
        <w:ind w:right="-286"/>
        <w:jc w:val="center"/>
        <w:rPr>
          <w:rFonts w:eastAsia="Calibri" w:cs="Calibri"/>
          <w:kern w:val="1"/>
          <w:sz w:val="28"/>
          <w:szCs w:val="28"/>
          <w:lang w:eastAsia="ar-SA"/>
        </w:rPr>
      </w:pPr>
      <w:r w:rsidRPr="00FE2829">
        <w:rPr>
          <w:rFonts w:eastAsia="Calibri" w:cs="Calibri"/>
          <w:kern w:val="1"/>
          <w:sz w:val="28"/>
          <w:szCs w:val="28"/>
          <w:lang w:eastAsia="ar-SA"/>
        </w:rPr>
        <w:t>КАФЕДРА БУХГАЛТЕРСКОГО</w:t>
      </w:r>
      <w:r w:rsidRPr="00D6719F">
        <w:rPr>
          <w:rFonts w:eastAsia="Calibri" w:cs="Calibri"/>
          <w:kern w:val="1"/>
          <w:sz w:val="28"/>
          <w:szCs w:val="28"/>
          <w:lang w:eastAsia="ar-SA"/>
        </w:rPr>
        <w:t xml:space="preserve"> УЧЕТА</w:t>
      </w:r>
    </w:p>
    <w:p w:rsidR="00D6719F" w:rsidRPr="00D6719F" w:rsidRDefault="00D6719F" w:rsidP="00D6719F">
      <w:pPr>
        <w:spacing w:before="100" w:beforeAutospacing="1"/>
        <w:ind w:left="-57"/>
        <w:rPr>
          <w:sz w:val="28"/>
          <w:szCs w:val="28"/>
        </w:rPr>
      </w:pPr>
    </w:p>
    <w:p w:rsidR="00D6719F" w:rsidRPr="00D6719F" w:rsidRDefault="00D6719F" w:rsidP="00D6719F">
      <w:pPr>
        <w:spacing w:before="840"/>
        <w:jc w:val="center"/>
        <w:rPr>
          <w:b/>
          <w:sz w:val="28"/>
          <w:szCs w:val="28"/>
        </w:rPr>
      </w:pPr>
      <w:r w:rsidRPr="00D6719F">
        <w:rPr>
          <w:b/>
          <w:sz w:val="28"/>
          <w:szCs w:val="28"/>
        </w:rPr>
        <w:t>Курсовая работа по дисциплине:</w:t>
      </w:r>
    </w:p>
    <w:p w:rsidR="00D6719F" w:rsidRPr="00D6719F" w:rsidRDefault="00D6719F" w:rsidP="00D6719F">
      <w:pPr>
        <w:jc w:val="center"/>
        <w:rPr>
          <w:b/>
          <w:sz w:val="28"/>
          <w:szCs w:val="28"/>
        </w:rPr>
      </w:pPr>
      <w:r w:rsidRPr="00D6719F">
        <w:rPr>
          <w:b/>
          <w:sz w:val="28"/>
          <w:szCs w:val="28"/>
        </w:rPr>
        <w:t>«</w:t>
      </w:r>
      <w:r w:rsidRPr="00FE2829">
        <w:rPr>
          <w:b/>
          <w:sz w:val="28"/>
          <w:szCs w:val="28"/>
        </w:rPr>
        <w:t xml:space="preserve">Бухгалтерский финансовый </w:t>
      </w:r>
      <w:r w:rsidR="00FE2829" w:rsidRPr="00FE2829">
        <w:rPr>
          <w:b/>
          <w:sz w:val="28"/>
          <w:szCs w:val="28"/>
        </w:rPr>
        <w:t>учет</w:t>
      </w:r>
      <w:r w:rsidRPr="00D6719F">
        <w:rPr>
          <w:b/>
          <w:sz w:val="28"/>
          <w:szCs w:val="28"/>
        </w:rPr>
        <w:t>»</w:t>
      </w:r>
    </w:p>
    <w:p w:rsidR="00D6719F" w:rsidRPr="00D6719F" w:rsidRDefault="00D6719F" w:rsidP="00D6719F">
      <w:pPr>
        <w:jc w:val="center"/>
        <w:rPr>
          <w:b/>
          <w:sz w:val="28"/>
          <w:szCs w:val="28"/>
        </w:rPr>
      </w:pPr>
    </w:p>
    <w:p w:rsidR="00D6719F" w:rsidRPr="00D6719F" w:rsidRDefault="00D6719F" w:rsidP="00D6719F">
      <w:pPr>
        <w:jc w:val="center"/>
        <w:rPr>
          <w:b/>
          <w:sz w:val="28"/>
          <w:szCs w:val="28"/>
        </w:rPr>
      </w:pPr>
      <w:r w:rsidRPr="00D6719F">
        <w:rPr>
          <w:b/>
          <w:sz w:val="28"/>
          <w:szCs w:val="28"/>
        </w:rPr>
        <w:t>На тему: «</w:t>
      </w:r>
      <w:r w:rsidR="00FE2829" w:rsidRPr="00FE2829">
        <w:rPr>
          <w:b/>
          <w:sz w:val="28"/>
          <w:szCs w:val="28"/>
        </w:rPr>
        <w:t>Учет расходов на продажу</w:t>
      </w:r>
      <w:r w:rsidRPr="00D6719F">
        <w:rPr>
          <w:b/>
          <w:sz w:val="28"/>
          <w:szCs w:val="28"/>
        </w:rPr>
        <w:t>»</w:t>
      </w:r>
    </w:p>
    <w:p w:rsidR="00D6719F" w:rsidRPr="00D6719F" w:rsidRDefault="00FE2829" w:rsidP="00D6719F">
      <w:pPr>
        <w:spacing w:after="100" w:afterAutospacing="1"/>
        <w:jc w:val="center"/>
        <w:rPr>
          <w:b/>
          <w:bCs/>
          <w:sz w:val="28"/>
          <w:szCs w:val="28"/>
        </w:rPr>
      </w:pPr>
      <w:r w:rsidRPr="00E6237D">
        <w:rPr>
          <w:b/>
          <w:bCs/>
          <w:sz w:val="28"/>
          <w:szCs w:val="28"/>
        </w:rPr>
        <w:t>ВАРИАНТ № 17</w:t>
      </w:r>
    </w:p>
    <w:p w:rsidR="00D6719F" w:rsidRPr="00D6719F" w:rsidRDefault="00D6719F" w:rsidP="00FE2829">
      <w:pPr>
        <w:tabs>
          <w:tab w:val="left" w:pos="3060"/>
          <w:tab w:val="left" w:pos="6660"/>
        </w:tabs>
        <w:spacing w:before="840"/>
        <w:ind w:firstLine="5245"/>
        <w:jc w:val="both"/>
        <w:rPr>
          <w:sz w:val="28"/>
          <w:szCs w:val="28"/>
        </w:rPr>
      </w:pPr>
      <w:r w:rsidRPr="00D6719F">
        <w:rPr>
          <w:sz w:val="28"/>
          <w:szCs w:val="28"/>
        </w:rPr>
        <w:t>Работу выполнил студент</w:t>
      </w:r>
    </w:p>
    <w:p w:rsidR="00D6719F" w:rsidRPr="00D6719F" w:rsidRDefault="00D6719F" w:rsidP="00FE2829">
      <w:pPr>
        <w:ind w:firstLine="5245"/>
        <w:jc w:val="both"/>
        <w:rPr>
          <w:sz w:val="28"/>
          <w:szCs w:val="28"/>
        </w:rPr>
      </w:pPr>
      <w:r w:rsidRPr="00D6719F">
        <w:rPr>
          <w:sz w:val="28"/>
          <w:szCs w:val="28"/>
        </w:rPr>
        <w:t>Группы</w:t>
      </w:r>
      <w:r w:rsidR="00FE2829" w:rsidRPr="00FE2829">
        <w:rPr>
          <w:sz w:val="28"/>
          <w:szCs w:val="28"/>
        </w:rPr>
        <w:t xml:space="preserve"> 35203-ЭФ-5УК</w:t>
      </w:r>
    </w:p>
    <w:p w:rsidR="00D6719F" w:rsidRPr="00D6719F" w:rsidRDefault="00FE2829" w:rsidP="00FE2829">
      <w:pPr>
        <w:ind w:firstLine="5245"/>
        <w:jc w:val="both"/>
        <w:rPr>
          <w:sz w:val="28"/>
          <w:szCs w:val="28"/>
        </w:rPr>
      </w:pPr>
      <w:r w:rsidRPr="00FE2829">
        <w:rPr>
          <w:sz w:val="28"/>
          <w:szCs w:val="28"/>
        </w:rPr>
        <w:t xml:space="preserve">Алиев </w:t>
      </w:r>
      <w:proofErr w:type="spellStart"/>
      <w:r w:rsidRPr="00FE2829">
        <w:rPr>
          <w:sz w:val="28"/>
          <w:szCs w:val="28"/>
        </w:rPr>
        <w:t>Миргусейн</w:t>
      </w:r>
      <w:proofErr w:type="spellEnd"/>
      <w:r w:rsidRPr="00FE2829">
        <w:rPr>
          <w:sz w:val="28"/>
          <w:szCs w:val="28"/>
        </w:rPr>
        <w:t xml:space="preserve"> </w:t>
      </w:r>
      <w:proofErr w:type="spellStart"/>
      <w:r w:rsidRPr="00FE2829">
        <w:rPr>
          <w:sz w:val="28"/>
          <w:szCs w:val="28"/>
        </w:rPr>
        <w:t>Габил</w:t>
      </w:r>
      <w:proofErr w:type="spellEnd"/>
      <w:r w:rsidRPr="00FE2829">
        <w:rPr>
          <w:sz w:val="28"/>
          <w:szCs w:val="28"/>
        </w:rPr>
        <w:t xml:space="preserve"> </w:t>
      </w:r>
      <w:proofErr w:type="spellStart"/>
      <w:r w:rsidRPr="00FE2829">
        <w:rPr>
          <w:sz w:val="28"/>
          <w:szCs w:val="28"/>
        </w:rPr>
        <w:t>оглы</w:t>
      </w:r>
      <w:proofErr w:type="spellEnd"/>
    </w:p>
    <w:p w:rsidR="00D6719F" w:rsidRPr="00D6719F" w:rsidRDefault="00D6719F" w:rsidP="00FE2829">
      <w:pPr>
        <w:ind w:firstLine="5245"/>
        <w:jc w:val="both"/>
        <w:rPr>
          <w:sz w:val="22"/>
          <w:szCs w:val="22"/>
        </w:rPr>
      </w:pPr>
      <w:r w:rsidRPr="00D6719F">
        <w:rPr>
          <w:sz w:val="22"/>
          <w:szCs w:val="22"/>
        </w:rPr>
        <w:t>(подпись)</w:t>
      </w:r>
    </w:p>
    <w:p w:rsidR="00D6719F" w:rsidRPr="00D6719F" w:rsidRDefault="00D6719F" w:rsidP="00FE2829">
      <w:pPr>
        <w:ind w:firstLine="5245"/>
        <w:jc w:val="both"/>
        <w:rPr>
          <w:sz w:val="28"/>
          <w:szCs w:val="28"/>
        </w:rPr>
      </w:pPr>
      <w:r w:rsidRPr="00D6719F">
        <w:rPr>
          <w:sz w:val="28"/>
          <w:szCs w:val="28"/>
        </w:rPr>
        <w:t>Номер</w:t>
      </w:r>
      <w:r w:rsidRPr="00FE2829">
        <w:rPr>
          <w:sz w:val="28"/>
          <w:szCs w:val="28"/>
        </w:rPr>
        <w:t xml:space="preserve"> </w:t>
      </w:r>
      <w:r w:rsidRPr="00D6719F">
        <w:rPr>
          <w:sz w:val="28"/>
          <w:szCs w:val="28"/>
        </w:rPr>
        <w:t>зачетной</w:t>
      </w:r>
      <w:r w:rsidRPr="00FE2829">
        <w:rPr>
          <w:sz w:val="28"/>
          <w:szCs w:val="28"/>
        </w:rPr>
        <w:t xml:space="preserve"> </w:t>
      </w:r>
      <w:r w:rsidRPr="00D6719F">
        <w:rPr>
          <w:sz w:val="28"/>
          <w:szCs w:val="28"/>
        </w:rPr>
        <w:t>книжки</w:t>
      </w:r>
      <w:r w:rsidR="00FE2829" w:rsidRPr="00FE2829">
        <w:rPr>
          <w:sz w:val="28"/>
          <w:szCs w:val="28"/>
        </w:rPr>
        <w:t xml:space="preserve"> </w:t>
      </w:r>
      <w:r w:rsidR="00FE2829" w:rsidRPr="00D312B7">
        <w:rPr>
          <w:sz w:val="28"/>
          <w:szCs w:val="28"/>
        </w:rPr>
        <w:t>20351392</w:t>
      </w:r>
    </w:p>
    <w:p w:rsidR="00FE2829" w:rsidRPr="00FE2829" w:rsidRDefault="00D6719F" w:rsidP="00FE2829">
      <w:pPr>
        <w:ind w:firstLine="5245"/>
        <w:jc w:val="both"/>
        <w:rPr>
          <w:sz w:val="28"/>
          <w:szCs w:val="28"/>
        </w:rPr>
      </w:pPr>
      <w:r w:rsidRPr="00D6719F">
        <w:rPr>
          <w:sz w:val="28"/>
          <w:szCs w:val="28"/>
        </w:rPr>
        <w:t xml:space="preserve">Проверил: </w:t>
      </w:r>
    </w:p>
    <w:p w:rsidR="00D6719F" w:rsidRPr="00D6719F" w:rsidRDefault="00FE2829" w:rsidP="00FE2829">
      <w:pPr>
        <w:ind w:firstLine="5245"/>
        <w:jc w:val="both"/>
        <w:rPr>
          <w:sz w:val="28"/>
          <w:szCs w:val="28"/>
        </w:rPr>
      </w:pPr>
      <w:r w:rsidRPr="00FE2829">
        <w:rPr>
          <w:sz w:val="28"/>
          <w:szCs w:val="28"/>
        </w:rPr>
        <w:t xml:space="preserve">Кандидат экономический наук </w:t>
      </w:r>
    </w:p>
    <w:p w:rsidR="00D6719F" w:rsidRPr="00D6719F" w:rsidRDefault="00FE2829" w:rsidP="00FE2829">
      <w:pPr>
        <w:ind w:firstLine="5245"/>
        <w:jc w:val="both"/>
        <w:rPr>
          <w:sz w:val="28"/>
          <w:szCs w:val="28"/>
        </w:rPr>
      </w:pPr>
      <w:r w:rsidRPr="00FE2829">
        <w:rPr>
          <w:sz w:val="28"/>
          <w:szCs w:val="28"/>
        </w:rPr>
        <w:t>доцент</w:t>
      </w:r>
    </w:p>
    <w:p w:rsidR="00D6719F" w:rsidRPr="00D6719F" w:rsidRDefault="00D6719F" w:rsidP="00FE2829">
      <w:pPr>
        <w:ind w:firstLine="5245"/>
        <w:jc w:val="both"/>
        <w:rPr>
          <w:sz w:val="22"/>
          <w:szCs w:val="22"/>
        </w:rPr>
      </w:pPr>
      <w:r w:rsidRPr="00D6719F">
        <w:rPr>
          <w:sz w:val="22"/>
          <w:szCs w:val="22"/>
        </w:rPr>
        <w:t>(должность) преподавателя</w:t>
      </w:r>
    </w:p>
    <w:p w:rsidR="00D6719F" w:rsidRPr="00D6719F" w:rsidRDefault="00FE2829" w:rsidP="00FE2829">
      <w:pPr>
        <w:ind w:firstLine="5245"/>
        <w:jc w:val="both"/>
        <w:rPr>
          <w:sz w:val="28"/>
          <w:szCs w:val="28"/>
        </w:rPr>
      </w:pPr>
      <w:r w:rsidRPr="00FE2829">
        <w:rPr>
          <w:sz w:val="28"/>
          <w:szCs w:val="28"/>
        </w:rPr>
        <w:t>Лаврентьева М. А.</w:t>
      </w:r>
    </w:p>
    <w:p w:rsidR="00D6719F" w:rsidRPr="00D6719F" w:rsidRDefault="00D6719F" w:rsidP="00FE2829">
      <w:pPr>
        <w:ind w:firstLine="5245"/>
        <w:jc w:val="both"/>
        <w:rPr>
          <w:sz w:val="22"/>
          <w:szCs w:val="22"/>
        </w:rPr>
      </w:pPr>
      <w:r w:rsidRPr="00D6719F">
        <w:rPr>
          <w:sz w:val="22"/>
          <w:szCs w:val="22"/>
        </w:rPr>
        <w:t xml:space="preserve"> (подпись)</w:t>
      </w:r>
    </w:p>
    <w:p w:rsidR="00D6719F" w:rsidRPr="00D6719F" w:rsidRDefault="00D6719F" w:rsidP="00D6719F">
      <w:pPr>
        <w:jc w:val="center"/>
        <w:rPr>
          <w:sz w:val="28"/>
          <w:szCs w:val="28"/>
        </w:rPr>
      </w:pPr>
    </w:p>
    <w:p w:rsidR="00D6719F" w:rsidRPr="00D6719F" w:rsidRDefault="00D6719F" w:rsidP="00D6719F">
      <w:pPr>
        <w:spacing w:before="100" w:beforeAutospacing="1"/>
        <w:rPr>
          <w:sz w:val="28"/>
          <w:szCs w:val="28"/>
        </w:rPr>
      </w:pPr>
    </w:p>
    <w:p w:rsidR="00D6719F" w:rsidRPr="00D6719F" w:rsidRDefault="00D6719F" w:rsidP="00D6719F">
      <w:pPr>
        <w:spacing w:before="240" w:line="288" w:lineRule="auto"/>
        <w:ind w:right="-286"/>
        <w:jc w:val="center"/>
        <w:rPr>
          <w:kern w:val="2"/>
          <w:sz w:val="28"/>
          <w:szCs w:val="28"/>
          <w:lang/>
        </w:rPr>
      </w:pPr>
      <w:r w:rsidRPr="00D6719F">
        <w:rPr>
          <w:kern w:val="2"/>
          <w:sz w:val="28"/>
          <w:szCs w:val="28"/>
          <w:lang/>
        </w:rPr>
        <w:t>Нижний Новгород</w:t>
      </w:r>
    </w:p>
    <w:p w:rsidR="00E6237D" w:rsidRDefault="00D6719F" w:rsidP="00E6237D">
      <w:pPr>
        <w:spacing w:line="288" w:lineRule="auto"/>
        <w:ind w:right="-286"/>
        <w:jc w:val="center"/>
        <w:rPr>
          <w:rFonts w:ascii="Courier New" w:hAnsi="Courier New"/>
          <w:sz w:val="28"/>
          <w:szCs w:val="28"/>
          <w:lang/>
        </w:rPr>
      </w:pPr>
      <w:r w:rsidRPr="00D6719F">
        <w:rPr>
          <w:kern w:val="2"/>
          <w:sz w:val="28"/>
          <w:szCs w:val="28"/>
          <w:lang/>
        </w:rPr>
        <w:t>20</w:t>
      </w:r>
      <w:r w:rsidRPr="00FE2829">
        <w:rPr>
          <w:kern w:val="2"/>
          <w:sz w:val="28"/>
          <w:szCs w:val="28"/>
          <w:lang/>
        </w:rPr>
        <w:t>23</w:t>
      </w:r>
    </w:p>
    <w:p w:rsidR="00175250" w:rsidRPr="006657FC" w:rsidRDefault="00E6237D" w:rsidP="006C290B">
      <w:pPr>
        <w:rPr>
          <w:rFonts w:ascii="Courier New" w:hAnsi="Courier New"/>
          <w:sz w:val="28"/>
          <w:szCs w:val="28"/>
          <w:lang/>
        </w:rPr>
      </w:pPr>
      <w:r>
        <w:rPr>
          <w:rFonts w:ascii="Courier New" w:hAnsi="Courier New"/>
          <w:sz w:val="28"/>
          <w:szCs w:val="28"/>
          <w:lang/>
        </w:rPr>
        <w:br w:type="page"/>
      </w:r>
    </w:p>
    <w:sdt>
      <w:sdtPr>
        <w:rPr>
          <w:rFonts w:ascii="Times New Roman" w:eastAsia="Times New Roman" w:hAnsi="Times New Roman" w:cs="Times New Roman"/>
          <w:color w:val="auto"/>
          <w:sz w:val="24"/>
          <w:szCs w:val="24"/>
        </w:rPr>
        <w:id w:val="357083786"/>
        <w:docPartObj>
          <w:docPartGallery w:val="Table of Contents"/>
          <w:docPartUnique/>
        </w:docPartObj>
      </w:sdtPr>
      <w:sdtEndPr>
        <w:rPr>
          <w:b/>
          <w:bCs/>
        </w:rPr>
      </w:sdtEndPr>
      <w:sdtContent>
        <w:p w:rsidR="00DD0193" w:rsidRPr="00DD0193" w:rsidRDefault="006657FC" w:rsidP="00DD0193">
          <w:pPr>
            <w:pStyle w:val="a9"/>
            <w:spacing w:line="240" w:lineRule="auto"/>
            <w:jc w:val="center"/>
            <w:rPr>
              <w:rFonts w:ascii="Times New Roman" w:hAnsi="Times New Roman" w:cs="Times New Roman"/>
              <w:b/>
              <w:bCs/>
              <w:color w:val="000000" w:themeColor="text1"/>
              <w:sz w:val="28"/>
              <w:szCs w:val="28"/>
            </w:rPr>
          </w:pPr>
          <w:r w:rsidRPr="006657FC">
            <w:rPr>
              <w:rFonts w:ascii="Times New Roman" w:hAnsi="Times New Roman" w:cs="Times New Roman"/>
              <w:b/>
              <w:bCs/>
              <w:color w:val="000000" w:themeColor="text1"/>
              <w:sz w:val="28"/>
              <w:szCs w:val="28"/>
            </w:rPr>
            <w:t>Оглавление</w:t>
          </w:r>
        </w:p>
        <w:p w:rsidR="00DD0193" w:rsidRPr="00DD0193" w:rsidRDefault="008A5DA8" w:rsidP="00DD0193">
          <w:pPr>
            <w:pStyle w:val="10"/>
            <w:rPr>
              <w:rFonts w:asciiTheme="minorHAnsi" w:eastAsiaTheme="minorEastAsia" w:hAnsiTheme="minorHAnsi" w:cstheme="minorBidi"/>
              <w:kern w:val="2"/>
            </w:rPr>
          </w:pPr>
          <w:r w:rsidRPr="006657FC">
            <w:fldChar w:fldCharType="begin"/>
          </w:r>
          <w:r w:rsidR="006657FC" w:rsidRPr="006657FC">
            <w:instrText xml:space="preserve"> TOC \o "1-3" \h \z \u </w:instrText>
          </w:r>
          <w:r w:rsidRPr="006657FC">
            <w:fldChar w:fldCharType="separate"/>
          </w:r>
          <w:hyperlink w:anchor="_Toc138201856" w:history="1">
            <w:r w:rsidR="00DD0193" w:rsidRPr="00DD0193">
              <w:rPr>
                <w:rStyle w:val="a5"/>
                <w:shd w:val="clear" w:color="auto" w:fill="FFFFFF"/>
              </w:rPr>
              <w:t>Введение</w:t>
            </w:r>
            <w:r w:rsidR="00DD0193" w:rsidRPr="00DD0193">
              <w:rPr>
                <w:webHidden/>
              </w:rPr>
              <w:tab/>
            </w:r>
            <w:r w:rsidRPr="00DD0193">
              <w:rPr>
                <w:webHidden/>
              </w:rPr>
              <w:fldChar w:fldCharType="begin"/>
            </w:r>
            <w:r w:rsidR="00DD0193" w:rsidRPr="00DD0193">
              <w:rPr>
                <w:webHidden/>
              </w:rPr>
              <w:instrText xml:space="preserve"> PAGEREF _Toc138201856 \h </w:instrText>
            </w:r>
            <w:r w:rsidRPr="00DD0193">
              <w:rPr>
                <w:webHidden/>
              </w:rPr>
            </w:r>
            <w:r w:rsidRPr="00DD0193">
              <w:rPr>
                <w:webHidden/>
              </w:rPr>
              <w:fldChar w:fldCharType="separate"/>
            </w:r>
            <w:r w:rsidR="00DD0193" w:rsidRPr="00DD0193">
              <w:rPr>
                <w:webHidden/>
              </w:rPr>
              <w:t>4</w:t>
            </w:r>
            <w:r w:rsidRPr="00DD0193">
              <w:rPr>
                <w:webHidden/>
              </w:rPr>
              <w:fldChar w:fldCharType="end"/>
            </w:r>
          </w:hyperlink>
        </w:p>
        <w:p w:rsidR="00DD0193" w:rsidRPr="00DD0193" w:rsidRDefault="008A5DA8" w:rsidP="00DD0193">
          <w:pPr>
            <w:pStyle w:val="10"/>
            <w:rPr>
              <w:rFonts w:asciiTheme="minorHAnsi" w:eastAsiaTheme="minorEastAsia" w:hAnsiTheme="minorHAnsi" w:cstheme="minorBidi"/>
              <w:kern w:val="2"/>
            </w:rPr>
          </w:pPr>
          <w:hyperlink w:anchor="_Toc138201857" w:history="1">
            <w:r w:rsidR="00DD0193" w:rsidRPr="00DD0193">
              <w:rPr>
                <w:rStyle w:val="a5"/>
              </w:rPr>
              <w:t>1. Теоретические основы организации учета</w:t>
            </w:r>
            <w:r w:rsidR="00DD0193" w:rsidRPr="00DD0193">
              <w:rPr>
                <w:rStyle w:val="a5"/>
                <w:shd w:val="clear" w:color="auto" w:fill="FFFFFF"/>
              </w:rPr>
              <w:t xml:space="preserve"> расходов на продажу</w:t>
            </w:r>
            <w:r w:rsidR="00DD0193" w:rsidRPr="00DD0193">
              <w:rPr>
                <w:webHidden/>
              </w:rPr>
              <w:tab/>
            </w:r>
            <w:r w:rsidRPr="00DD0193">
              <w:rPr>
                <w:webHidden/>
              </w:rPr>
              <w:fldChar w:fldCharType="begin"/>
            </w:r>
            <w:r w:rsidR="00DD0193" w:rsidRPr="00DD0193">
              <w:rPr>
                <w:webHidden/>
              </w:rPr>
              <w:instrText xml:space="preserve"> PAGEREF _Toc138201857 \h </w:instrText>
            </w:r>
            <w:r w:rsidRPr="00DD0193">
              <w:rPr>
                <w:webHidden/>
              </w:rPr>
            </w:r>
            <w:r w:rsidRPr="00DD0193">
              <w:rPr>
                <w:webHidden/>
              </w:rPr>
              <w:fldChar w:fldCharType="separate"/>
            </w:r>
            <w:r w:rsidR="00DD0193" w:rsidRPr="00DD0193">
              <w:rPr>
                <w:webHidden/>
              </w:rPr>
              <w:t>7</w:t>
            </w:r>
            <w:r w:rsidRPr="00DD0193">
              <w:rPr>
                <w:webHidden/>
              </w:rPr>
              <w:fldChar w:fldCharType="end"/>
            </w:r>
          </w:hyperlink>
        </w:p>
        <w:p w:rsidR="00DD0193" w:rsidRPr="00DD0193" w:rsidRDefault="008A5DA8" w:rsidP="00DD0193">
          <w:pPr>
            <w:pStyle w:val="20"/>
            <w:rPr>
              <w:rFonts w:asciiTheme="minorHAnsi" w:eastAsiaTheme="minorEastAsia" w:hAnsiTheme="minorHAnsi" w:cstheme="minorBidi"/>
              <w:kern w:val="2"/>
            </w:rPr>
          </w:pPr>
          <w:hyperlink w:anchor="_Toc138201858" w:history="1">
            <w:r w:rsidR="00DD0193" w:rsidRPr="00DD0193">
              <w:rPr>
                <w:rStyle w:val="a5"/>
                <w:shd w:val="clear" w:color="auto" w:fill="FFFFFF"/>
              </w:rPr>
              <w:t>1.1. Понятие, состав и принципы расходов на продажу</w:t>
            </w:r>
            <w:r w:rsidR="00DD0193" w:rsidRPr="00DD0193">
              <w:rPr>
                <w:webHidden/>
              </w:rPr>
              <w:tab/>
            </w:r>
            <w:r w:rsidRPr="00DD0193">
              <w:rPr>
                <w:webHidden/>
              </w:rPr>
              <w:fldChar w:fldCharType="begin"/>
            </w:r>
            <w:r w:rsidR="00DD0193" w:rsidRPr="00DD0193">
              <w:rPr>
                <w:webHidden/>
              </w:rPr>
              <w:instrText xml:space="preserve"> PAGEREF _Toc138201858 \h </w:instrText>
            </w:r>
            <w:r w:rsidRPr="00DD0193">
              <w:rPr>
                <w:webHidden/>
              </w:rPr>
            </w:r>
            <w:r w:rsidRPr="00DD0193">
              <w:rPr>
                <w:webHidden/>
              </w:rPr>
              <w:fldChar w:fldCharType="separate"/>
            </w:r>
            <w:r w:rsidR="00DD0193" w:rsidRPr="00DD0193">
              <w:rPr>
                <w:webHidden/>
              </w:rPr>
              <w:t>7</w:t>
            </w:r>
            <w:r w:rsidRPr="00DD0193">
              <w:rPr>
                <w:webHidden/>
              </w:rPr>
              <w:fldChar w:fldCharType="end"/>
            </w:r>
          </w:hyperlink>
        </w:p>
        <w:p w:rsidR="00DD0193" w:rsidRPr="00DD0193" w:rsidRDefault="008A5DA8" w:rsidP="00DD0193">
          <w:pPr>
            <w:pStyle w:val="20"/>
            <w:rPr>
              <w:rFonts w:asciiTheme="minorHAnsi" w:eastAsiaTheme="minorEastAsia" w:hAnsiTheme="minorHAnsi" w:cstheme="minorBidi"/>
              <w:kern w:val="2"/>
            </w:rPr>
          </w:pPr>
          <w:hyperlink w:anchor="_Toc138201859" w:history="1">
            <w:r w:rsidR="00DD0193" w:rsidRPr="00DD0193">
              <w:rPr>
                <w:rStyle w:val="a5"/>
              </w:rPr>
              <w:t>1.2. Методы учета расходов на продажу</w:t>
            </w:r>
            <w:r w:rsidR="00DD0193" w:rsidRPr="00DD0193">
              <w:rPr>
                <w:webHidden/>
              </w:rPr>
              <w:tab/>
            </w:r>
            <w:r w:rsidRPr="00DD0193">
              <w:rPr>
                <w:webHidden/>
              </w:rPr>
              <w:fldChar w:fldCharType="begin"/>
            </w:r>
            <w:r w:rsidR="00DD0193" w:rsidRPr="00DD0193">
              <w:rPr>
                <w:webHidden/>
              </w:rPr>
              <w:instrText xml:space="preserve"> PAGEREF _Toc138201859 \h </w:instrText>
            </w:r>
            <w:r w:rsidRPr="00DD0193">
              <w:rPr>
                <w:webHidden/>
              </w:rPr>
            </w:r>
            <w:r w:rsidRPr="00DD0193">
              <w:rPr>
                <w:webHidden/>
              </w:rPr>
              <w:fldChar w:fldCharType="separate"/>
            </w:r>
            <w:r w:rsidR="00DD0193" w:rsidRPr="00DD0193">
              <w:rPr>
                <w:webHidden/>
              </w:rPr>
              <w:t>12</w:t>
            </w:r>
            <w:r w:rsidRPr="00DD0193">
              <w:rPr>
                <w:webHidden/>
              </w:rPr>
              <w:fldChar w:fldCharType="end"/>
            </w:r>
          </w:hyperlink>
        </w:p>
        <w:p w:rsidR="00DD0193" w:rsidRPr="00DD0193" w:rsidRDefault="008A5DA8" w:rsidP="00DD0193">
          <w:pPr>
            <w:pStyle w:val="20"/>
            <w:rPr>
              <w:rFonts w:asciiTheme="minorHAnsi" w:eastAsiaTheme="minorEastAsia" w:hAnsiTheme="minorHAnsi" w:cstheme="minorBidi"/>
              <w:kern w:val="2"/>
            </w:rPr>
          </w:pPr>
          <w:hyperlink w:anchor="_Toc138201860" w:history="1">
            <w:r w:rsidR="00DD0193" w:rsidRPr="00DD0193">
              <w:rPr>
                <w:rStyle w:val="a5"/>
              </w:rPr>
              <w:t>1.3. Нормативное регулирование состава и учета расходов по продаже товаров</w:t>
            </w:r>
            <w:r w:rsidR="00DD0193" w:rsidRPr="00DD0193">
              <w:rPr>
                <w:webHidden/>
              </w:rPr>
              <w:tab/>
            </w:r>
            <w:r w:rsidRPr="00DD0193">
              <w:rPr>
                <w:webHidden/>
              </w:rPr>
              <w:fldChar w:fldCharType="begin"/>
            </w:r>
            <w:r w:rsidR="00DD0193" w:rsidRPr="00DD0193">
              <w:rPr>
                <w:webHidden/>
              </w:rPr>
              <w:instrText xml:space="preserve"> PAGEREF _Toc138201860 \h </w:instrText>
            </w:r>
            <w:r w:rsidRPr="00DD0193">
              <w:rPr>
                <w:webHidden/>
              </w:rPr>
            </w:r>
            <w:r w:rsidRPr="00DD0193">
              <w:rPr>
                <w:webHidden/>
              </w:rPr>
              <w:fldChar w:fldCharType="separate"/>
            </w:r>
            <w:r w:rsidR="00DD0193" w:rsidRPr="00DD0193">
              <w:rPr>
                <w:webHidden/>
              </w:rPr>
              <w:t>15</w:t>
            </w:r>
            <w:r w:rsidRPr="00DD0193">
              <w:rPr>
                <w:webHidden/>
              </w:rPr>
              <w:fldChar w:fldCharType="end"/>
            </w:r>
          </w:hyperlink>
        </w:p>
        <w:p w:rsidR="00DD0193" w:rsidRPr="00DD0193" w:rsidRDefault="008A5DA8" w:rsidP="00DD0193">
          <w:pPr>
            <w:pStyle w:val="10"/>
            <w:rPr>
              <w:rFonts w:asciiTheme="minorHAnsi" w:eastAsiaTheme="minorEastAsia" w:hAnsiTheme="minorHAnsi" w:cstheme="minorBidi"/>
              <w:kern w:val="2"/>
            </w:rPr>
          </w:pPr>
          <w:hyperlink w:anchor="_Toc138201861" w:history="1">
            <w:r w:rsidR="00DD0193" w:rsidRPr="00DD0193">
              <w:rPr>
                <w:rStyle w:val="a5"/>
              </w:rPr>
              <w:t>2. Учет расходов на продажу</w:t>
            </w:r>
            <w:r w:rsidR="00DD0193" w:rsidRPr="00DD0193">
              <w:rPr>
                <w:webHidden/>
              </w:rPr>
              <w:tab/>
            </w:r>
            <w:r w:rsidRPr="00DD0193">
              <w:rPr>
                <w:webHidden/>
              </w:rPr>
              <w:fldChar w:fldCharType="begin"/>
            </w:r>
            <w:r w:rsidR="00DD0193" w:rsidRPr="00DD0193">
              <w:rPr>
                <w:webHidden/>
              </w:rPr>
              <w:instrText xml:space="preserve"> PAGEREF _Toc138201861 \h </w:instrText>
            </w:r>
            <w:r w:rsidRPr="00DD0193">
              <w:rPr>
                <w:webHidden/>
              </w:rPr>
            </w:r>
            <w:r w:rsidRPr="00DD0193">
              <w:rPr>
                <w:webHidden/>
              </w:rPr>
              <w:fldChar w:fldCharType="separate"/>
            </w:r>
            <w:r w:rsidR="00DD0193" w:rsidRPr="00DD0193">
              <w:rPr>
                <w:webHidden/>
              </w:rPr>
              <w:t>20</w:t>
            </w:r>
            <w:r w:rsidRPr="00DD0193">
              <w:rPr>
                <w:webHidden/>
              </w:rPr>
              <w:fldChar w:fldCharType="end"/>
            </w:r>
          </w:hyperlink>
        </w:p>
        <w:p w:rsidR="00DD0193" w:rsidRPr="00DD0193" w:rsidRDefault="008A5DA8" w:rsidP="00DD0193">
          <w:pPr>
            <w:pStyle w:val="20"/>
            <w:rPr>
              <w:rFonts w:asciiTheme="minorHAnsi" w:eastAsiaTheme="minorEastAsia" w:hAnsiTheme="minorHAnsi" w:cstheme="minorBidi"/>
              <w:kern w:val="2"/>
            </w:rPr>
          </w:pPr>
          <w:hyperlink w:anchor="_Toc138201862" w:history="1">
            <w:r w:rsidR="00DD0193" w:rsidRPr="00DD0193">
              <w:rPr>
                <w:rStyle w:val="a5"/>
              </w:rPr>
              <w:t>2.1. Особенности учета расходов на продажу</w:t>
            </w:r>
            <w:r w:rsidR="00DD0193" w:rsidRPr="00DD0193">
              <w:rPr>
                <w:webHidden/>
              </w:rPr>
              <w:tab/>
            </w:r>
            <w:r w:rsidRPr="00DD0193">
              <w:rPr>
                <w:webHidden/>
              </w:rPr>
              <w:fldChar w:fldCharType="begin"/>
            </w:r>
            <w:r w:rsidR="00DD0193" w:rsidRPr="00DD0193">
              <w:rPr>
                <w:webHidden/>
              </w:rPr>
              <w:instrText xml:space="preserve"> PAGEREF _Toc138201862 \h </w:instrText>
            </w:r>
            <w:r w:rsidRPr="00DD0193">
              <w:rPr>
                <w:webHidden/>
              </w:rPr>
            </w:r>
            <w:r w:rsidRPr="00DD0193">
              <w:rPr>
                <w:webHidden/>
              </w:rPr>
              <w:fldChar w:fldCharType="separate"/>
            </w:r>
            <w:r w:rsidR="00DD0193" w:rsidRPr="00DD0193">
              <w:rPr>
                <w:webHidden/>
              </w:rPr>
              <w:t>20</w:t>
            </w:r>
            <w:r w:rsidRPr="00DD0193">
              <w:rPr>
                <w:webHidden/>
              </w:rPr>
              <w:fldChar w:fldCharType="end"/>
            </w:r>
          </w:hyperlink>
        </w:p>
        <w:p w:rsidR="00DD0193" w:rsidRDefault="008A5DA8" w:rsidP="00DD0193">
          <w:pPr>
            <w:pStyle w:val="20"/>
            <w:rPr>
              <w:rFonts w:asciiTheme="minorHAnsi" w:eastAsiaTheme="minorEastAsia" w:hAnsiTheme="minorHAnsi" w:cstheme="minorBidi"/>
              <w:kern w:val="2"/>
              <w:sz w:val="22"/>
              <w:szCs w:val="22"/>
            </w:rPr>
          </w:pPr>
          <w:hyperlink w:anchor="_Toc138201863" w:history="1">
            <w:r w:rsidR="00DD0193" w:rsidRPr="00DD0193">
              <w:rPr>
                <w:rStyle w:val="a5"/>
              </w:rPr>
              <w:t>2.2. Особенности документального оформления операций по учету расходов на продажу в бухгалтерском учете</w:t>
            </w:r>
            <w:r w:rsidR="00DD0193" w:rsidRPr="00DD0193">
              <w:rPr>
                <w:webHidden/>
              </w:rPr>
              <w:tab/>
            </w:r>
            <w:r w:rsidRPr="00DD0193">
              <w:rPr>
                <w:webHidden/>
              </w:rPr>
              <w:fldChar w:fldCharType="begin"/>
            </w:r>
            <w:r w:rsidR="00DD0193" w:rsidRPr="00DD0193">
              <w:rPr>
                <w:webHidden/>
              </w:rPr>
              <w:instrText xml:space="preserve"> PAGEREF _Toc138201863 \h </w:instrText>
            </w:r>
            <w:r w:rsidRPr="00DD0193">
              <w:rPr>
                <w:webHidden/>
              </w:rPr>
            </w:r>
            <w:r w:rsidRPr="00DD0193">
              <w:rPr>
                <w:webHidden/>
              </w:rPr>
              <w:fldChar w:fldCharType="separate"/>
            </w:r>
            <w:r w:rsidR="00DD0193" w:rsidRPr="00DD0193">
              <w:rPr>
                <w:webHidden/>
              </w:rPr>
              <w:t>26</w:t>
            </w:r>
            <w:r w:rsidRPr="00DD0193">
              <w:rPr>
                <w:webHidden/>
              </w:rPr>
              <w:fldChar w:fldCharType="end"/>
            </w:r>
          </w:hyperlink>
        </w:p>
        <w:p w:rsidR="00DD0193" w:rsidRPr="00DD0193" w:rsidRDefault="008A5DA8" w:rsidP="00DD0193">
          <w:pPr>
            <w:pStyle w:val="10"/>
            <w:rPr>
              <w:rFonts w:asciiTheme="minorHAnsi" w:eastAsiaTheme="minorEastAsia" w:hAnsiTheme="minorHAnsi" w:cstheme="minorBidi"/>
              <w:kern w:val="2"/>
            </w:rPr>
          </w:pPr>
          <w:hyperlink w:anchor="_Toc138201864" w:history="1">
            <w:r w:rsidR="00DD0193" w:rsidRPr="00DD0193">
              <w:rPr>
                <w:rStyle w:val="a5"/>
              </w:rPr>
              <w:t>Заключение</w:t>
            </w:r>
            <w:r w:rsidR="00DD0193" w:rsidRPr="00DD0193">
              <w:rPr>
                <w:webHidden/>
              </w:rPr>
              <w:tab/>
            </w:r>
            <w:r w:rsidRPr="00DD0193">
              <w:rPr>
                <w:webHidden/>
              </w:rPr>
              <w:fldChar w:fldCharType="begin"/>
            </w:r>
            <w:r w:rsidR="00DD0193" w:rsidRPr="00DD0193">
              <w:rPr>
                <w:webHidden/>
              </w:rPr>
              <w:instrText xml:space="preserve"> PAGEREF _Toc138201864 \h </w:instrText>
            </w:r>
            <w:r w:rsidRPr="00DD0193">
              <w:rPr>
                <w:webHidden/>
              </w:rPr>
            </w:r>
            <w:r w:rsidRPr="00DD0193">
              <w:rPr>
                <w:webHidden/>
              </w:rPr>
              <w:fldChar w:fldCharType="separate"/>
            </w:r>
            <w:r w:rsidR="00DD0193" w:rsidRPr="00DD0193">
              <w:rPr>
                <w:webHidden/>
              </w:rPr>
              <w:t>31</w:t>
            </w:r>
            <w:r w:rsidRPr="00DD0193">
              <w:rPr>
                <w:webHidden/>
              </w:rPr>
              <w:fldChar w:fldCharType="end"/>
            </w:r>
          </w:hyperlink>
        </w:p>
        <w:p w:rsidR="00DD0193" w:rsidRDefault="008A5DA8" w:rsidP="00DD0193">
          <w:pPr>
            <w:pStyle w:val="10"/>
            <w:rPr>
              <w:rFonts w:asciiTheme="minorHAnsi" w:eastAsiaTheme="minorEastAsia" w:hAnsiTheme="minorHAnsi" w:cstheme="minorBidi"/>
              <w:kern w:val="2"/>
              <w:sz w:val="22"/>
              <w:szCs w:val="22"/>
            </w:rPr>
          </w:pPr>
          <w:hyperlink w:anchor="_Toc138201865" w:history="1">
            <w:r w:rsidR="00DD0193" w:rsidRPr="00E618E2">
              <w:rPr>
                <w:rStyle w:val="a5"/>
              </w:rPr>
              <w:t>Список используемой литературы:</w:t>
            </w:r>
            <w:r w:rsidR="00DD0193">
              <w:rPr>
                <w:webHidden/>
              </w:rPr>
              <w:tab/>
            </w:r>
            <w:r>
              <w:rPr>
                <w:webHidden/>
              </w:rPr>
              <w:fldChar w:fldCharType="begin"/>
            </w:r>
            <w:r w:rsidR="00DD0193">
              <w:rPr>
                <w:webHidden/>
              </w:rPr>
              <w:instrText xml:space="preserve"> PAGEREF _Toc138201865 \h </w:instrText>
            </w:r>
            <w:r>
              <w:rPr>
                <w:webHidden/>
              </w:rPr>
            </w:r>
            <w:r>
              <w:rPr>
                <w:webHidden/>
              </w:rPr>
              <w:fldChar w:fldCharType="separate"/>
            </w:r>
            <w:r w:rsidR="00DD0193">
              <w:rPr>
                <w:webHidden/>
              </w:rPr>
              <w:t>34</w:t>
            </w:r>
            <w:r>
              <w:rPr>
                <w:webHidden/>
              </w:rPr>
              <w:fldChar w:fldCharType="end"/>
            </w:r>
          </w:hyperlink>
        </w:p>
        <w:p w:rsidR="00DD0193" w:rsidRPr="00DD0193" w:rsidRDefault="008A5DA8" w:rsidP="00DD0193">
          <w:pPr>
            <w:pStyle w:val="20"/>
            <w:rPr>
              <w:rFonts w:asciiTheme="minorHAnsi" w:eastAsiaTheme="minorEastAsia" w:hAnsiTheme="minorHAnsi" w:cstheme="minorBidi"/>
              <w:kern w:val="2"/>
            </w:rPr>
          </w:pPr>
          <w:hyperlink w:anchor="_Toc138201866" w:history="1">
            <w:r w:rsidR="00DD0193" w:rsidRPr="00DD0193">
              <w:rPr>
                <w:rStyle w:val="a5"/>
              </w:rPr>
              <w:t>Приложение</w:t>
            </w:r>
            <w:r w:rsidR="00DD0193" w:rsidRPr="00DD0193">
              <w:rPr>
                <w:webHidden/>
              </w:rPr>
              <w:tab/>
            </w:r>
            <w:r w:rsidRPr="00DD0193">
              <w:rPr>
                <w:webHidden/>
              </w:rPr>
              <w:fldChar w:fldCharType="begin"/>
            </w:r>
            <w:r w:rsidR="00DD0193" w:rsidRPr="00DD0193">
              <w:rPr>
                <w:webHidden/>
              </w:rPr>
              <w:instrText xml:space="preserve"> PAGEREF _Toc138201866 \h </w:instrText>
            </w:r>
            <w:r w:rsidRPr="00DD0193">
              <w:rPr>
                <w:webHidden/>
              </w:rPr>
            </w:r>
            <w:r w:rsidRPr="00DD0193">
              <w:rPr>
                <w:webHidden/>
              </w:rPr>
              <w:fldChar w:fldCharType="separate"/>
            </w:r>
            <w:r w:rsidR="00DD0193" w:rsidRPr="00DD0193">
              <w:rPr>
                <w:webHidden/>
              </w:rPr>
              <w:t>38</w:t>
            </w:r>
            <w:r w:rsidRPr="00DD0193">
              <w:rPr>
                <w:webHidden/>
              </w:rPr>
              <w:fldChar w:fldCharType="end"/>
            </w:r>
          </w:hyperlink>
        </w:p>
        <w:p w:rsidR="006657FC" w:rsidRPr="006657FC" w:rsidRDefault="008A5DA8" w:rsidP="00DD0193">
          <w:pPr>
            <w:rPr>
              <w:b/>
              <w:bCs/>
            </w:rPr>
          </w:pPr>
          <w:r w:rsidRPr="006657FC">
            <w:rPr>
              <w:b/>
              <w:bCs/>
              <w:sz w:val="28"/>
              <w:szCs w:val="28"/>
            </w:rPr>
            <w:fldChar w:fldCharType="end"/>
          </w:r>
        </w:p>
      </w:sdtContent>
    </w:sdt>
    <w:bookmarkStart w:id="1" w:name="_Toc138201193" w:displacedByCustomXml="prev"/>
    <w:p w:rsidR="006657FC" w:rsidRDefault="006657FC" w:rsidP="006657FC">
      <w:pPr>
        <w:rPr>
          <w:sz w:val="28"/>
          <w:szCs w:val="28"/>
          <w:shd w:val="clear" w:color="auto" w:fill="FFFFFF"/>
        </w:rPr>
      </w:pPr>
    </w:p>
    <w:p w:rsidR="006657FC" w:rsidRDefault="006657FC" w:rsidP="006657FC">
      <w:pPr>
        <w:rPr>
          <w:sz w:val="28"/>
          <w:szCs w:val="28"/>
          <w:shd w:val="clear" w:color="auto" w:fill="FFFFFF"/>
        </w:rPr>
      </w:pPr>
    </w:p>
    <w:p w:rsidR="006657FC" w:rsidRDefault="006657FC" w:rsidP="006657FC">
      <w:pPr>
        <w:rPr>
          <w:sz w:val="28"/>
          <w:szCs w:val="28"/>
          <w:shd w:val="clear" w:color="auto" w:fill="FFFFFF"/>
        </w:rPr>
      </w:pPr>
    </w:p>
    <w:p w:rsidR="006657FC" w:rsidRDefault="006657FC" w:rsidP="006657FC">
      <w:pPr>
        <w:rPr>
          <w:sz w:val="28"/>
          <w:szCs w:val="28"/>
          <w:shd w:val="clear" w:color="auto" w:fill="FFFFFF"/>
        </w:rPr>
      </w:pPr>
    </w:p>
    <w:p w:rsidR="006657FC" w:rsidRDefault="006657FC" w:rsidP="006657FC">
      <w:pPr>
        <w:rPr>
          <w:sz w:val="28"/>
          <w:szCs w:val="28"/>
          <w:shd w:val="clear" w:color="auto" w:fill="FFFFFF"/>
        </w:rPr>
      </w:pPr>
    </w:p>
    <w:p w:rsidR="006657FC" w:rsidRDefault="006657FC" w:rsidP="006657FC">
      <w:pPr>
        <w:rPr>
          <w:sz w:val="28"/>
          <w:szCs w:val="28"/>
          <w:shd w:val="clear" w:color="auto" w:fill="FFFFFF"/>
        </w:rPr>
      </w:pPr>
    </w:p>
    <w:p w:rsidR="006657FC" w:rsidRDefault="006657FC" w:rsidP="006657FC">
      <w:pPr>
        <w:rPr>
          <w:sz w:val="28"/>
          <w:szCs w:val="28"/>
          <w:shd w:val="clear" w:color="auto" w:fill="FFFFFF"/>
        </w:rPr>
      </w:pPr>
    </w:p>
    <w:p w:rsidR="006657FC" w:rsidRDefault="006657FC" w:rsidP="006657FC">
      <w:pPr>
        <w:rPr>
          <w:sz w:val="28"/>
          <w:szCs w:val="28"/>
          <w:shd w:val="clear" w:color="auto" w:fill="FFFFFF"/>
        </w:rPr>
      </w:pPr>
    </w:p>
    <w:p w:rsidR="006657FC" w:rsidRDefault="006657FC" w:rsidP="006657FC">
      <w:pPr>
        <w:rPr>
          <w:sz w:val="28"/>
          <w:szCs w:val="28"/>
          <w:shd w:val="clear" w:color="auto" w:fill="FFFFFF"/>
        </w:rPr>
      </w:pPr>
    </w:p>
    <w:p w:rsidR="006657FC" w:rsidRDefault="006657FC" w:rsidP="006657FC">
      <w:pPr>
        <w:rPr>
          <w:sz w:val="28"/>
          <w:szCs w:val="28"/>
          <w:shd w:val="clear" w:color="auto" w:fill="FFFFFF"/>
        </w:rPr>
      </w:pPr>
    </w:p>
    <w:p w:rsidR="006657FC" w:rsidRDefault="006657FC" w:rsidP="006657FC">
      <w:pPr>
        <w:rPr>
          <w:sz w:val="28"/>
          <w:szCs w:val="28"/>
          <w:shd w:val="clear" w:color="auto" w:fill="FFFFFF"/>
        </w:rPr>
      </w:pPr>
    </w:p>
    <w:p w:rsidR="006657FC" w:rsidRDefault="006657FC" w:rsidP="006657FC">
      <w:pPr>
        <w:rPr>
          <w:sz w:val="28"/>
          <w:szCs w:val="28"/>
          <w:shd w:val="clear" w:color="auto" w:fill="FFFFFF"/>
        </w:rPr>
      </w:pPr>
    </w:p>
    <w:p w:rsidR="006657FC" w:rsidRDefault="006657FC" w:rsidP="006657FC">
      <w:pPr>
        <w:rPr>
          <w:sz w:val="28"/>
          <w:szCs w:val="28"/>
          <w:shd w:val="clear" w:color="auto" w:fill="FFFFFF"/>
        </w:rPr>
      </w:pPr>
    </w:p>
    <w:p w:rsidR="006657FC" w:rsidRDefault="006657FC" w:rsidP="006657FC">
      <w:pPr>
        <w:rPr>
          <w:sz w:val="28"/>
          <w:szCs w:val="28"/>
          <w:shd w:val="clear" w:color="auto" w:fill="FFFFFF"/>
        </w:rPr>
      </w:pPr>
      <w:r>
        <w:rPr>
          <w:sz w:val="28"/>
          <w:szCs w:val="28"/>
          <w:shd w:val="clear" w:color="auto" w:fill="FFFFFF"/>
        </w:rPr>
        <w:br w:type="page"/>
      </w:r>
    </w:p>
    <w:p w:rsidR="00B31952" w:rsidRPr="00D312B7" w:rsidRDefault="00ED10FC" w:rsidP="00D312B7">
      <w:pPr>
        <w:pStyle w:val="1"/>
        <w:jc w:val="center"/>
        <w:rPr>
          <w:rFonts w:ascii="Times New Roman" w:hAnsi="Times New Roman" w:cs="Times New Roman"/>
          <w:caps/>
          <w:sz w:val="28"/>
          <w:szCs w:val="28"/>
          <w:shd w:val="clear" w:color="auto" w:fill="FFFFFF"/>
        </w:rPr>
      </w:pPr>
      <w:bookmarkStart w:id="2" w:name="_Toc138201856"/>
      <w:commentRangeStart w:id="3"/>
      <w:r w:rsidRPr="00D312B7">
        <w:rPr>
          <w:rFonts w:ascii="Times New Roman" w:hAnsi="Times New Roman" w:cs="Times New Roman"/>
          <w:caps/>
          <w:sz w:val="28"/>
          <w:szCs w:val="28"/>
          <w:shd w:val="clear" w:color="auto" w:fill="FFFFFF"/>
        </w:rPr>
        <w:lastRenderedPageBreak/>
        <w:t>Введение</w:t>
      </w:r>
      <w:bookmarkEnd w:id="2"/>
      <w:bookmarkEnd w:id="1"/>
      <w:commentRangeEnd w:id="3"/>
      <w:r w:rsidR="00D312B7">
        <w:rPr>
          <w:rStyle w:val="ac"/>
          <w:rFonts w:ascii="Times New Roman" w:hAnsi="Times New Roman" w:cs="Times New Roman"/>
          <w:b w:val="0"/>
          <w:bCs w:val="0"/>
          <w:kern w:val="0"/>
        </w:rPr>
        <w:commentReference w:id="3"/>
      </w:r>
    </w:p>
    <w:p w:rsidR="00F224D4" w:rsidRPr="0019218A" w:rsidRDefault="00177CF7" w:rsidP="00175250">
      <w:pPr>
        <w:spacing w:line="360" w:lineRule="auto"/>
        <w:ind w:firstLine="709"/>
        <w:jc w:val="both"/>
        <w:rPr>
          <w:sz w:val="28"/>
          <w:szCs w:val="28"/>
        </w:rPr>
      </w:pPr>
      <w:r w:rsidRPr="0019218A">
        <w:rPr>
          <w:spacing w:val="6"/>
          <w:sz w:val="28"/>
          <w:szCs w:val="28"/>
        </w:rPr>
        <w:t xml:space="preserve">Актуальность </w:t>
      </w:r>
      <w:r w:rsidR="00E6237D" w:rsidRPr="0019218A">
        <w:rPr>
          <w:spacing w:val="6"/>
          <w:sz w:val="28"/>
          <w:szCs w:val="28"/>
        </w:rPr>
        <w:t>темы исследования</w:t>
      </w:r>
      <w:r w:rsidR="00ED10FC" w:rsidRPr="0019218A">
        <w:rPr>
          <w:spacing w:val="6"/>
          <w:sz w:val="28"/>
          <w:szCs w:val="28"/>
        </w:rPr>
        <w:t xml:space="preserve"> </w:t>
      </w:r>
      <w:r w:rsidRPr="0019218A">
        <w:rPr>
          <w:spacing w:val="6"/>
          <w:sz w:val="28"/>
          <w:szCs w:val="28"/>
        </w:rPr>
        <w:t>обусловлена, с одной стороны, большим интересом к теме «</w:t>
      </w:r>
      <w:r w:rsidR="00ED10FC" w:rsidRPr="0019218A">
        <w:rPr>
          <w:sz w:val="28"/>
          <w:szCs w:val="28"/>
          <w:shd w:val="clear" w:color="auto" w:fill="FFFFFF"/>
        </w:rPr>
        <w:t xml:space="preserve">Учет </w:t>
      </w:r>
      <w:r w:rsidR="00E6237D" w:rsidRPr="0019218A">
        <w:rPr>
          <w:sz w:val="28"/>
          <w:szCs w:val="28"/>
          <w:shd w:val="clear" w:color="auto" w:fill="FFFFFF"/>
        </w:rPr>
        <w:t>расходов на продажу»</w:t>
      </w:r>
      <w:r w:rsidR="00E6237D" w:rsidRPr="0019218A">
        <w:rPr>
          <w:spacing w:val="6"/>
          <w:sz w:val="28"/>
          <w:szCs w:val="28"/>
        </w:rPr>
        <w:t xml:space="preserve"> в</w:t>
      </w:r>
      <w:r w:rsidRPr="0019218A">
        <w:rPr>
          <w:spacing w:val="6"/>
          <w:sz w:val="28"/>
          <w:szCs w:val="28"/>
        </w:rPr>
        <w:t xml:space="preserve"> современной науке, с другой стороны, ее недостаточной разработанностью. Рассмотрение </w:t>
      </w:r>
      <w:r w:rsidR="00E6237D" w:rsidRPr="0019218A">
        <w:rPr>
          <w:spacing w:val="6"/>
          <w:sz w:val="28"/>
          <w:szCs w:val="28"/>
        </w:rPr>
        <w:t>вопросов,</w:t>
      </w:r>
      <w:r w:rsidRPr="0019218A">
        <w:rPr>
          <w:spacing w:val="6"/>
          <w:sz w:val="28"/>
          <w:szCs w:val="28"/>
        </w:rPr>
        <w:t xml:space="preserve"> связанных </w:t>
      </w:r>
      <w:r w:rsidR="00E6237D" w:rsidRPr="0019218A">
        <w:rPr>
          <w:spacing w:val="6"/>
          <w:sz w:val="28"/>
          <w:szCs w:val="28"/>
        </w:rPr>
        <w:t>с данной тематикой,</w:t>
      </w:r>
      <w:r w:rsidRPr="0019218A">
        <w:rPr>
          <w:spacing w:val="6"/>
          <w:sz w:val="28"/>
          <w:szCs w:val="28"/>
        </w:rPr>
        <w:t xml:space="preserve"> носит как теоретическую, так и практическую значимость.</w:t>
      </w:r>
      <w:r w:rsidR="00F224D4" w:rsidRPr="0019218A">
        <w:rPr>
          <w:sz w:val="28"/>
          <w:szCs w:val="28"/>
        </w:rPr>
        <w:t xml:space="preserve"> </w:t>
      </w:r>
    </w:p>
    <w:p w:rsidR="008E2BDB" w:rsidRPr="0019218A" w:rsidRDefault="00ED10FC" w:rsidP="00175250">
      <w:pPr>
        <w:spacing w:line="360" w:lineRule="auto"/>
        <w:ind w:firstLine="709"/>
        <w:jc w:val="both"/>
        <w:rPr>
          <w:sz w:val="28"/>
          <w:szCs w:val="28"/>
        </w:rPr>
      </w:pPr>
      <w:r w:rsidRPr="0019218A">
        <w:rPr>
          <w:sz w:val="28"/>
          <w:szCs w:val="28"/>
        </w:rPr>
        <w:t>Р</w:t>
      </w:r>
      <w:r w:rsidR="00F224D4" w:rsidRPr="0019218A">
        <w:rPr>
          <w:sz w:val="28"/>
          <w:szCs w:val="28"/>
        </w:rPr>
        <w:t>асходы на продажу являются одним из основных показателей, который влияет на конечные финансовые результаты деятельности торговой организации.</w:t>
      </w:r>
    </w:p>
    <w:p w:rsidR="002B2361" w:rsidRPr="0019218A" w:rsidRDefault="002B2361" w:rsidP="00175250">
      <w:pPr>
        <w:spacing w:line="360" w:lineRule="auto"/>
        <w:ind w:firstLine="709"/>
        <w:jc w:val="both"/>
        <w:rPr>
          <w:spacing w:val="6"/>
          <w:sz w:val="28"/>
          <w:szCs w:val="28"/>
        </w:rPr>
      </w:pPr>
      <w:r w:rsidRPr="0019218A">
        <w:rPr>
          <w:sz w:val="28"/>
          <w:szCs w:val="28"/>
        </w:rPr>
        <w:t>Любая организация создается с целью получения прибыли. Высокая прибыль достигается путем увеличения доходов и уменьшения расходов организации. Расходы, на которые можно воздействовать без потери качества продукции, это расходы на продажу</w:t>
      </w:r>
    </w:p>
    <w:p w:rsidR="00177CF7" w:rsidRPr="0019218A" w:rsidRDefault="00177CF7" w:rsidP="00175250">
      <w:pPr>
        <w:spacing w:line="360" w:lineRule="auto"/>
        <w:ind w:firstLine="709"/>
        <w:jc w:val="both"/>
        <w:rPr>
          <w:spacing w:val="6"/>
          <w:sz w:val="28"/>
          <w:szCs w:val="28"/>
        </w:rPr>
      </w:pPr>
      <w:r w:rsidRPr="0019218A">
        <w:rPr>
          <w:spacing w:val="6"/>
          <w:sz w:val="28"/>
          <w:szCs w:val="28"/>
        </w:rPr>
        <w:t>Без осуществления дополнительных расходов, расходов на продажу все предыдущие усилия, расходы могут оказаться непродуктивными. Расходы на продажу могут стимулировать последние, способствовать их росту, однако так же недопустим их необоснованный рост. В этих условиях действенным инструментом будет являться анализ расходов на продажу.</w:t>
      </w:r>
    </w:p>
    <w:p w:rsidR="00B01485" w:rsidRPr="0019218A" w:rsidRDefault="00B01485" w:rsidP="00175250">
      <w:pPr>
        <w:spacing w:line="360" w:lineRule="auto"/>
        <w:ind w:firstLine="709"/>
        <w:jc w:val="both"/>
        <w:rPr>
          <w:spacing w:val="6"/>
          <w:sz w:val="28"/>
          <w:szCs w:val="28"/>
        </w:rPr>
      </w:pPr>
      <w:r w:rsidRPr="0019218A">
        <w:rPr>
          <w:spacing w:val="6"/>
          <w:sz w:val="28"/>
          <w:szCs w:val="28"/>
        </w:rPr>
        <w:t xml:space="preserve"> </w:t>
      </w:r>
      <w:r w:rsidRPr="0019218A">
        <w:rPr>
          <w:sz w:val="28"/>
          <w:szCs w:val="28"/>
          <w:shd w:val="clear" w:color="auto" w:fill="FFFFFF"/>
        </w:rPr>
        <w:t xml:space="preserve">В деятельности любой организации происходит множество хозяйственных процессов, связанных с оборотом товаров: транспортировка до места продажи, погрузка и разгрузка, продажа, доставка покупателям. Учет расходов на продажу является наиболее сложным этапом формирования данных бухгалтерского учета. Снижение расходов на предприятии является одним из основных условий повышения эффективности промышленного производства и оказывает непосредственное влияние на величину прибыли. Обеспечение жизнеспособности и непрерывности развития промышленных </w:t>
      </w:r>
      <w:r w:rsidRPr="0019218A">
        <w:rPr>
          <w:sz w:val="28"/>
          <w:szCs w:val="28"/>
          <w:shd w:val="clear" w:color="auto" w:fill="FFFFFF"/>
        </w:rPr>
        <w:lastRenderedPageBreak/>
        <w:t>предприятий в современных условиях возможно, за счет повышения конкурентоспособности выпускаемой и продаваемой ими продукции и снижения производственных затрат и затрат на продажу продукции.</w:t>
      </w:r>
    </w:p>
    <w:p w:rsidR="00ED10FC" w:rsidRPr="0019218A" w:rsidRDefault="00ED10FC" w:rsidP="00175250">
      <w:pPr>
        <w:spacing w:line="360" w:lineRule="auto"/>
        <w:ind w:firstLine="709"/>
        <w:jc w:val="both"/>
        <w:rPr>
          <w:spacing w:val="6"/>
          <w:sz w:val="28"/>
          <w:szCs w:val="28"/>
        </w:rPr>
      </w:pPr>
      <w:r w:rsidRPr="0019218A">
        <w:rPr>
          <w:sz w:val="28"/>
          <w:szCs w:val="28"/>
          <w:shd w:val="clear" w:color="auto" w:fill="FFFFFF"/>
        </w:rPr>
        <w:t>Теоретической и методической основой послужили постановления правительства РФ, Министерства финансов, Министерства по налогам и сборам, труды российских и зарубежных ученых по проблемам организации бухгалтерского учета расходов на продажу.</w:t>
      </w:r>
    </w:p>
    <w:p w:rsidR="004B32ED" w:rsidRPr="0019218A" w:rsidRDefault="00F224D4" w:rsidP="00175250">
      <w:pPr>
        <w:pStyle w:val="a6"/>
        <w:spacing w:before="0" w:beforeAutospacing="0" w:after="240" w:afterAutospacing="0" w:line="360" w:lineRule="auto"/>
        <w:ind w:firstLine="709"/>
        <w:jc w:val="both"/>
        <w:rPr>
          <w:sz w:val="28"/>
          <w:szCs w:val="28"/>
        </w:rPr>
      </w:pPr>
      <w:r w:rsidRPr="0019218A">
        <w:rPr>
          <w:sz w:val="28"/>
          <w:szCs w:val="28"/>
        </w:rPr>
        <w:t xml:space="preserve">Изучению вопросов бухгалтерского учета расходов на продажу в предприятиях уделяют внимание такие известные деятели бухгалтерского учета и аудита, как Безруких </w:t>
      </w:r>
      <w:r w:rsidR="00E6237D" w:rsidRPr="0019218A">
        <w:rPr>
          <w:sz w:val="28"/>
          <w:szCs w:val="28"/>
        </w:rPr>
        <w:t>П. С.</w:t>
      </w:r>
      <w:r w:rsidRPr="0019218A">
        <w:rPr>
          <w:sz w:val="28"/>
          <w:szCs w:val="28"/>
        </w:rPr>
        <w:t xml:space="preserve">, </w:t>
      </w:r>
      <w:proofErr w:type="spellStart"/>
      <w:r w:rsidRPr="0019218A">
        <w:rPr>
          <w:sz w:val="28"/>
          <w:szCs w:val="28"/>
        </w:rPr>
        <w:t>Бурыкин</w:t>
      </w:r>
      <w:proofErr w:type="spellEnd"/>
      <w:r w:rsidRPr="0019218A">
        <w:rPr>
          <w:sz w:val="28"/>
          <w:szCs w:val="28"/>
        </w:rPr>
        <w:t xml:space="preserve"> А.И., Густяков </w:t>
      </w:r>
      <w:r w:rsidR="00E6237D" w:rsidRPr="0019218A">
        <w:rPr>
          <w:sz w:val="28"/>
          <w:szCs w:val="28"/>
        </w:rPr>
        <w:t>И. М.</w:t>
      </w:r>
      <w:r w:rsidRPr="0019218A">
        <w:rPr>
          <w:sz w:val="28"/>
          <w:szCs w:val="28"/>
        </w:rPr>
        <w:t xml:space="preserve">, Иванцев </w:t>
      </w:r>
      <w:r w:rsidR="00E6237D" w:rsidRPr="0019218A">
        <w:rPr>
          <w:sz w:val="28"/>
          <w:szCs w:val="28"/>
        </w:rPr>
        <w:t>И. В.</w:t>
      </w:r>
      <w:r w:rsidRPr="0019218A">
        <w:rPr>
          <w:sz w:val="28"/>
          <w:szCs w:val="28"/>
        </w:rPr>
        <w:t xml:space="preserve">, Козлова </w:t>
      </w:r>
      <w:r w:rsidR="00E6237D" w:rsidRPr="0019218A">
        <w:rPr>
          <w:sz w:val="28"/>
          <w:szCs w:val="28"/>
        </w:rPr>
        <w:t>И. П.</w:t>
      </w:r>
      <w:r w:rsidRPr="0019218A">
        <w:rPr>
          <w:sz w:val="28"/>
          <w:szCs w:val="28"/>
        </w:rPr>
        <w:t xml:space="preserve">, Кондраков </w:t>
      </w:r>
      <w:r w:rsidR="00E6237D" w:rsidRPr="0019218A">
        <w:rPr>
          <w:sz w:val="28"/>
          <w:szCs w:val="28"/>
        </w:rPr>
        <w:t>Н. П.</w:t>
      </w:r>
      <w:r w:rsidRPr="0019218A">
        <w:rPr>
          <w:sz w:val="28"/>
          <w:szCs w:val="28"/>
        </w:rPr>
        <w:t xml:space="preserve">, </w:t>
      </w:r>
      <w:proofErr w:type="spellStart"/>
      <w:r w:rsidRPr="0019218A">
        <w:rPr>
          <w:sz w:val="28"/>
          <w:szCs w:val="28"/>
        </w:rPr>
        <w:t>Кувалдина</w:t>
      </w:r>
      <w:proofErr w:type="spellEnd"/>
      <w:r w:rsidRPr="0019218A">
        <w:rPr>
          <w:sz w:val="28"/>
          <w:szCs w:val="28"/>
        </w:rPr>
        <w:t xml:space="preserve"> Т.Б., </w:t>
      </w:r>
      <w:proofErr w:type="spellStart"/>
      <w:r w:rsidRPr="0019218A">
        <w:rPr>
          <w:sz w:val="28"/>
          <w:szCs w:val="28"/>
        </w:rPr>
        <w:t>Наринский</w:t>
      </w:r>
      <w:proofErr w:type="spellEnd"/>
      <w:r w:rsidRPr="0019218A">
        <w:rPr>
          <w:sz w:val="28"/>
          <w:szCs w:val="28"/>
        </w:rPr>
        <w:t xml:space="preserve"> А.С., Подольский В.И., Сотникова </w:t>
      </w:r>
      <w:r w:rsidR="00E6237D" w:rsidRPr="0019218A">
        <w:rPr>
          <w:sz w:val="28"/>
          <w:szCs w:val="28"/>
        </w:rPr>
        <w:t>Л. В.</w:t>
      </w:r>
      <w:r w:rsidRPr="0019218A">
        <w:rPr>
          <w:sz w:val="28"/>
          <w:szCs w:val="28"/>
        </w:rPr>
        <w:t xml:space="preserve"> и другие.</w:t>
      </w:r>
    </w:p>
    <w:p w:rsidR="00F224D4" w:rsidRPr="0019218A" w:rsidRDefault="00E6237D" w:rsidP="00175250">
      <w:pPr>
        <w:pStyle w:val="a6"/>
        <w:spacing w:before="0" w:beforeAutospacing="0" w:after="240" w:afterAutospacing="0" w:line="360" w:lineRule="auto"/>
        <w:ind w:firstLine="709"/>
        <w:jc w:val="both"/>
        <w:rPr>
          <w:bCs/>
          <w:sz w:val="28"/>
          <w:szCs w:val="28"/>
          <w:shd w:val="clear" w:color="auto" w:fill="FFFFFF"/>
        </w:rPr>
      </w:pPr>
      <w:r w:rsidRPr="0019218A">
        <w:rPr>
          <w:sz w:val="28"/>
          <w:szCs w:val="28"/>
        </w:rPr>
        <w:t xml:space="preserve">Предмет </w:t>
      </w:r>
      <w:proofErr w:type="spellStart"/>
      <w:r w:rsidRPr="0019218A">
        <w:rPr>
          <w:sz w:val="28"/>
          <w:szCs w:val="28"/>
        </w:rPr>
        <w:t>исследования</w:t>
      </w:r>
      <w:r w:rsidR="006C290B" w:rsidRPr="0019218A">
        <w:rPr>
          <w:sz w:val="28"/>
          <w:szCs w:val="28"/>
        </w:rPr>
        <w:t>-</w:t>
      </w:r>
      <w:r w:rsidR="006C290B" w:rsidRPr="0019218A">
        <w:rPr>
          <w:sz w:val="28"/>
          <w:szCs w:val="28"/>
          <w:shd w:val="clear" w:color="auto" w:fill="FFFFFF"/>
        </w:rPr>
        <w:t>порядок</w:t>
      </w:r>
      <w:proofErr w:type="spellEnd"/>
      <w:r>
        <w:rPr>
          <w:sz w:val="28"/>
          <w:szCs w:val="28"/>
          <w:shd w:val="clear" w:color="auto" w:fill="FFFFFF"/>
        </w:rPr>
        <w:t xml:space="preserve"> </w:t>
      </w:r>
      <w:r w:rsidR="006C290B" w:rsidRPr="0019218A">
        <w:rPr>
          <w:bCs/>
          <w:sz w:val="28"/>
          <w:szCs w:val="28"/>
          <w:shd w:val="clear" w:color="auto" w:fill="FFFFFF"/>
        </w:rPr>
        <w:t>учета</w:t>
      </w:r>
      <w:r>
        <w:rPr>
          <w:sz w:val="28"/>
          <w:szCs w:val="28"/>
          <w:shd w:val="clear" w:color="auto" w:fill="FFFFFF"/>
        </w:rPr>
        <w:t xml:space="preserve"> </w:t>
      </w:r>
      <w:r w:rsidR="006C290B" w:rsidRPr="0019218A">
        <w:rPr>
          <w:bCs/>
          <w:sz w:val="28"/>
          <w:szCs w:val="28"/>
          <w:shd w:val="clear" w:color="auto" w:fill="FFFFFF"/>
        </w:rPr>
        <w:t>расходов</w:t>
      </w:r>
      <w:r>
        <w:rPr>
          <w:sz w:val="28"/>
          <w:szCs w:val="28"/>
          <w:shd w:val="clear" w:color="auto" w:fill="FFFFFF"/>
        </w:rPr>
        <w:t xml:space="preserve"> </w:t>
      </w:r>
      <w:r w:rsidR="006C290B" w:rsidRPr="0019218A">
        <w:rPr>
          <w:bCs/>
          <w:sz w:val="28"/>
          <w:szCs w:val="28"/>
          <w:shd w:val="clear" w:color="auto" w:fill="FFFFFF"/>
        </w:rPr>
        <w:t>на</w:t>
      </w:r>
      <w:r>
        <w:rPr>
          <w:sz w:val="28"/>
          <w:szCs w:val="28"/>
          <w:shd w:val="clear" w:color="auto" w:fill="FFFFFF"/>
        </w:rPr>
        <w:t xml:space="preserve"> </w:t>
      </w:r>
      <w:r w:rsidR="006C290B" w:rsidRPr="0019218A">
        <w:rPr>
          <w:bCs/>
          <w:sz w:val="28"/>
          <w:szCs w:val="28"/>
          <w:shd w:val="clear" w:color="auto" w:fill="FFFFFF"/>
        </w:rPr>
        <w:t>продажу.</w:t>
      </w:r>
    </w:p>
    <w:p w:rsidR="006C290B" w:rsidRPr="0019218A" w:rsidRDefault="006C290B" w:rsidP="00175250">
      <w:pPr>
        <w:pStyle w:val="a6"/>
        <w:spacing w:before="0" w:beforeAutospacing="0" w:after="240" w:afterAutospacing="0" w:line="360" w:lineRule="auto"/>
        <w:ind w:firstLine="709"/>
        <w:jc w:val="both"/>
        <w:rPr>
          <w:sz w:val="28"/>
          <w:szCs w:val="28"/>
          <w:shd w:val="clear" w:color="auto" w:fill="FFFFFF"/>
        </w:rPr>
      </w:pPr>
      <w:r w:rsidRPr="0019218A">
        <w:rPr>
          <w:bCs/>
          <w:sz w:val="28"/>
          <w:szCs w:val="28"/>
          <w:shd w:val="clear" w:color="auto" w:fill="FFFFFF"/>
        </w:rPr>
        <w:t>Объектом</w:t>
      </w:r>
      <w:r w:rsidR="00E6237D">
        <w:rPr>
          <w:sz w:val="28"/>
          <w:szCs w:val="28"/>
          <w:shd w:val="clear" w:color="auto" w:fill="FFFFFF"/>
        </w:rPr>
        <w:t xml:space="preserve"> </w:t>
      </w:r>
      <w:r w:rsidRPr="0019218A">
        <w:rPr>
          <w:bCs/>
          <w:sz w:val="28"/>
          <w:szCs w:val="28"/>
          <w:shd w:val="clear" w:color="auto" w:fill="FFFFFF"/>
        </w:rPr>
        <w:t>исследования</w:t>
      </w:r>
      <w:r w:rsidR="00E6237D">
        <w:rPr>
          <w:sz w:val="28"/>
          <w:szCs w:val="28"/>
          <w:shd w:val="clear" w:color="auto" w:fill="FFFFFF"/>
        </w:rPr>
        <w:t xml:space="preserve"> </w:t>
      </w:r>
      <w:r w:rsidRPr="0019218A">
        <w:rPr>
          <w:sz w:val="28"/>
          <w:szCs w:val="28"/>
          <w:shd w:val="clear" w:color="auto" w:fill="FFFFFF"/>
        </w:rPr>
        <w:t>послужили учетные и аналитические процедуры бухучета и анализ</w:t>
      </w:r>
      <w:r w:rsidR="00E6237D">
        <w:rPr>
          <w:sz w:val="28"/>
          <w:szCs w:val="28"/>
          <w:shd w:val="clear" w:color="auto" w:fill="FFFFFF"/>
        </w:rPr>
        <w:t xml:space="preserve"> </w:t>
      </w:r>
      <w:r w:rsidRPr="0019218A">
        <w:rPr>
          <w:bCs/>
          <w:sz w:val="28"/>
          <w:szCs w:val="28"/>
          <w:shd w:val="clear" w:color="auto" w:fill="FFFFFF"/>
        </w:rPr>
        <w:t>расходов</w:t>
      </w:r>
      <w:r w:rsidR="00E6237D">
        <w:rPr>
          <w:sz w:val="28"/>
          <w:szCs w:val="28"/>
          <w:shd w:val="clear" w:color="auto" w:fill="FFFFFF"/>
        </w:rPr>
        <w:t xml:space="preserve"> </w:t>
      </w:r>
      <w:r w:rsidRPr="0019218A">
        <w:rPr>
          <w:bCs/>
          <w:sz w:val="28"/>
          <w:szCs w:val="28"/>
          <w:shd w:val="clear" w:color="auto" w:fill="FFFFFF"/>
        </w:rPr>
        <w:t>на</w:t>
      </w:r>
      <w:r w:rsidR="00E6237D">
        <w:rPr>
          <w:sz w:val="28"/>
          <w:szCs w:val="28"/>
          <w:shd w:val="clear" w:color="auto" w:fill="FFFFFF"/>
        </w:rPr>
        <w:t xml:space="preserve"> </w:t>
      </w:r>
      <w:r w:rsidRPr="0019218A">
        <w:rPr>
          <w:bCs/>
          <w:sz w:val="28"/>
          <w:szCs w:val="28"/>
          <w:shd w:val="clear" w:color="auto" w:fill="FFFFFF"/>
        </w:rPr>
        <w:t>продажу</w:t>
      </w:r>
      <w:r w:rsidRPr="0019218A">
        <w:rPr>
          <w:sz w:val="28"/>
          <w:szCs w:val="28"/>
          <w:shd w:val="clear" w:color="auto" w:fill="FFFFFF"/>
        </w:rPr>
        <w:t>.</w:t>
      </w:r>
    </w:p>
    <w:p w:rsidR="006C290B" w:rsidRPr="0019218A" w:rsidRDefault="006C290B" w:rsidP="00175250">
      <w:pPr>
        <w:pStyle w:val="a6"/>
        <w:spacing w:before="0" w:beforeAutospacing="0" w:after="240" w:afterAutospacing="0" w:line="360" w:lineRule="auto"/>
        <w:ind w:firstLine="709"/>
        <w:jc w:val="both"/>
        <w:rPr>
          <w:sz w:val="28"/>
          <w:szCs w:val="28"/>
        </w:rPr>
      </w:pPr>
      <w:r w:rsidRPr="0019218A">
        <w:rPr>
          <w:sz w:val="28"/>
          <w:szCs w:val="28"/>
        </w:rPr>
        <w:t>Целью данного</w:t>
      </w:r>
      <w:r w:rsidR="00E6237D">
        <w:rPr>
          <w:sz w:val="28"/>
          <w:szCs w:val="28"/>
        </w:rPr>
        <w:t xml:space="preserve"> </w:t>
      </w:r>
      <w:r w:rsidRPr="0019218A">
        <w:rPr>
          <w:sz w:val="28"/>
          <w:szCs w:val="28"/>
        </w:rPr>
        <w:t xml:space="preserve">исследования является изучение </w:t>
      </w:r>
      <w:r w:rsidR="00E6237D" w:rsidRPr="0019218A">
        <w:rPr>
          <w:sz w:val="28"/>
          <w:szCs w:val="28"/>
        </w:rPr>
        <w:t>особенностей учета</w:t>
      </w:r>
      <w:r w:rsidR="00E6237D">
        <w:rPr>
          <w:sz w:val="28"/>
          <w:szCs w:val="28"/>
        </w:rPr>
        <w:t xml:space="preserve"> </w:t>
      </w:r>
      <w:r w:rsidRPr="0019218A">
        <w:rPr>
          <w:sz w:val="28"/>
          <w:szCs w:val="28"/>
        </w:rPr>
        <w:t>расходов на продажу.</w:t>
      </w:r>
    </w:p>
    <w:p w:rsidR="006C290B" w:rsidRPr="0019218A" w:rsidRDefault="006C290B" w:rsidP="00175250">
      <w:pPr>
        <w:pStyle w:val="a6"/>
        <w:spacing w:before="0" w:beforeAutospacing="0" w:after="240" w:afterAutospacing="0" w:line="360" w:lineRule="auto"/>
        <w:ind w:firstLine="709"/>
        <w:jc w:val="both"/>
        <w:rPr>
          <w:sz w:val="28"/>
          <w:szCs w:val="28"/>
        </w:rPr>
      </w:pPr>
      <w:r w:rsidRPr="0019218A">
        <w:rPr>
          <w:sz w:val="28"/>
          <w:szCs w:val="28"/>
        </w:rPr>
        <w:t xml:space="preserve">Исходя из </w:t>
      </w:r>
      <w:r w:rsidR="00E6237D" w:rsidRPr="0019218A">
        <w:rPr>
          <w:sz w:val="28"/>
          <w:szCs w:val="28"/>
        </w:rPr>
        <w:t>поставленной цели предстоит</w:t>
      </w:r>
      <w:r w:rsidRPr="0019218A">
        <w:rPr>
          <w:sz w:val="28"/>
          <w:szCs w:val="28"/>
        </w:rPr>
        <w:t xml:space="preserve"> решить </w:t>
      </w:r>
      <w:r w:rsidR="00E6237D" w:rsidRPr="0019218A">
        <w:rPr>
          <w:sz w:val="28"/>
          <w:szCs w:val="28"/>
        </w:rPr>
        <w:t>следующие задачи:</w:t>
      </w:r>
    </w:p>
    <w:p w:rsidR="004B4067" w:rsidRPr="0019218A" w:rsidRDefault="004B4067" w:rsidP="00175250">
      <w:pPr>
        <w:pStyle w:val="a6"/>
        <w:spacing w:before="0" w:beforeAutospacing="0" w:after="240" w:afterAutospacing="0" w:line="360" w:lineRule="auto"/>
        <w:ind w:firstLine="709"/>
        <w:jc w:val="both"/>
        <w:rPr>
          <w:sz w:val="28"/>
          <w:szCs w:val="28"/>
          <w:shd w:val="clear" w:color="auto" w:fill="FFFFFF"/>
        </w:rPr>
      </w:pPr>
      <w:r w:rsidRPr="0019218A">
        <w:rPr>
          <w:sz w:val="28"/>
          <w:szCs w:val="28"/>
        </w:rPr>
        <w:t xml:space="preserve">-  изучить </w:t>
      </w:r>
      <w:r w:rsidR="00E6237D" w:rsidRPr="0019218A">
        <w:rPr>
          <w:sz w:val="28"/>
          <w:szCs w:val="28"/>
        </w:rPr>
        <w:t>п</w:t>
      </w:r>
      <w:r w:rsidR="00E6237D" w:rsidRPr="0019218A">
        <w:rPr>
          <w:sz w:val="28"/>
          <w:szCs w:val="28"/>
          <w:shd w:val="clear" w:color="auto" w:fill="FFFFFF"/>
        </w:rPr>
        <w:t>онятие,</w:t>
      </w:r>
      <w:r w:rsidRPr="0019218A">
        <w:rPr>
          <w:sz w:val="28"/>
          <w:szCs w:val="28"/>
          <w:shd w:val="clear" w:color="auto" w:fill="FFFFFF"/>
        </w:rPr>
        <w:t xml:space="preserve"> </w:t>
      </w:r>
      <w:r w:rsidR="00E6237D" w:rsidRPr="0019218A">
        <w:rPr>
          <w:sz w:val="28"/>
          <w:szCs w:val="28"/>
          <w:shd w:val="clear" w:color="auto" w:fill="FFFFFF"/>
        </w:rPr>
        <w:t>состав и принципы</w:t>
      </w:r>
      <w:r w:rsidRPr="0019218A">
        <w:rPr>
          <w:sz w:val="28"/>
          <w:szCs w:val="28"/>
          <w:shd w:val="clear" w:color="auto" w:fill="FFFFFF"/>
        </w:rPr>
        <w:t xml:space="preserve"> расходов на продажу</w:t>
      </w:r>
    </w:p>
    <w:p w:rsidR="004B4067" w:rsidRPr="0019218A" w:rsidRDefault="004B4067" w:rsidP="00175250">
      <w:pPr>
        <w:pStyle w:val="a6"/>
        <w:spacing w:before="0" w:beforeAutospacing="0" w:after="240" w:afterAutospacing="0" w:line="360" w:lineRule="auto"/>
        <w:ind w:firstLine="709"/>
        <w:jc w:val="both"/>
        <w:rPr>
          <w:rStyle w:val="a3"/>
          <w:b w:val="0"/>
          <w:sz w:val="28"/>
          <w:szCs w:val="28"/>
        </w:rPr>
      </w:pPr>
      <w:r w:rsidRPr="0019218A">
        <w:rPr>
          <w:sz w:val="28"/>
          <w:szCs w:val="28"/>
          <w:shd w:val="clear" w:color="auto" w:fill="FFFFFF"/>
        </w:rPr>
        <w:t xml:space="preserve">- раскрыть </w:t>
      </w:r>
      <w:r w:rsidR="00E6237D" w:rsidRPr="0019218A">
        <w:rPr>
          <w:sz w:val="28"/>
          <w:szCs w:val="28"/>
          <w:shd w:val="clear" w:color="auto" w:fill="FFFFFF"/>
        </w:rPr>
        <w:t>о</w:t>
      </w:r>
      <w:r w:rsidR="00E6237D" w:rsidRPr="0019218A">
        <w:rPr>
          <w:rStyle w:val="a3"/>
          <w:b w:val="0"/>
          <w:sz w:val="28"/>
          <w:szCs w:val="28"/>
        </w:rPr>
        <w:t>собенности учета</w:t>
      </w:r>
      <w:r w:rsidRPr="0019218A">
        <w:rPr>
          <w:rStyle w:val="a3"/>
          <w:b w:val="0"/>
          <w:sz w:val="28"/>
          <w:szCs w:val="28"/>
        </w:rPr>
        <w:t xml:space="preserve"> расходов </w:t>
      </w:r>
      <w:r w:rsidR="00E6237D" w:rsidRPr="0019218A">
        <w:rPr>
          <w:rStyle w:val="a3"/>
          <w:b w:val="0"/>
          <w:sz w:val="28"/>
          <w:szCs w:val="28"/>
        </w:rPr>
        <w:t>на продажу</w:t>
      </w:r>
    </w:p>
    <w:p w:rsidR="004B4067" w:rsidRPr="0019218A" w:rsidRDefault="004B4067" w:rsidP="00175250">
      <w:pPr>
        <w:pStyle w:val="a6"/>
        <w:spacing w:before="0" w:beforeAutospacing="0" w:after="240" w:afterAutospacing="0" w:line="360" w:lineRule="auto"/>
        <w:ind w:firstLine="709"/>
        <w:jc w:val="both"/>
        <w:rPr>
          <w:rStyle w:val="a3"/>
          <w:b w:val="0"/>
          <w:sz w:val="28"/>
          <w:szCs w:val="28"/>
        </w:rPr>
      </w:pPr>
      <w:r w:rsidRPr="0019218A">
        <w:rPr>
          <w:rStyle w:val="a3"/>
          <w:b w:val="0"/>
          <w:sz w:val="28"/>
          <w:szCs w:val="28"/>
        </w:rPr>
        <w:t xml:space="preserve">- рассмотреть </w:t>
      </w:r>
      <w:r w:rsidR="00E6237D" w:rsidRPr="0019218A">
        <w:rPr>
          <w:rStyle w:val="a3"/>
          <w:b w:val="0"/>
          <w:sz w:val="28"/>
          <w:szCs w:val="28"/>
        </w:rPr>
        <w:t>п</w:t>
      </w:r>
      <w:r w:rsidR="00E6237D" w:rsidRPr="0019218A">
        <w:rPr>
          <w:sz w:val="28"/>
          <w:szCs w:val="28"/>
        </w:rPr>
        <w:t>орядок документального</w:t>
      </w:r>
      <w:r w:rsidRPr="0019218A">
        <w:rPr>
          <w:sz w:val="28"/>
          <w:szCs w:val="28"/>
        </w:rPr>
        <w:t xml:space="preserve"> оформления операций по учету расходов на продажу в бухгалтерском учете</w:t>
      </w:r>
    </w:p>
    <w:p w:rsidR="006C290B" w:rsidRPr="0019218A" w:rsidRDefault="006C290B" w:rsidP="00175250">
      <w:pPr>
        <w:pStyle w:val="a6"/>
        <w:spacing w:before="0" w:beforeAutospacing="0" w:after="240" w:afterAutospacing="0" w:line="360" w:lineRule="auto"/>
        <w:ind w:firstLine="709"/>
        <w:jc w:val="both"/>
        <w:rPr>
          <w:sz w:val="28"/>
          <w:szCs w:val="28"/>
        </w:rPr>
      </w:pPr>
    </w:p>
    <w:p w:rsidR="00E6237D" w:rsidRDefault="00F224D4" w:rsidP="00175250">
      <w:pPr>
        <w:pStyle w:val="a6"/>
        <w:spacing w:before="0" w:beforeAutospacing="0" w:after="240" w:afterAutospacing="0" w:line="360" w:lineRule="auto"/>
        <w:ind w:firstLine="709"/>
        <w:jc w:val="both"/>
        <w:rPr>
          <w:sz w:val="28"/>
          <w:szCs w:val="28"/>
        </w:rPr>
      </w:pPr>
      <w:r w:rsidRPr="0019218A">
        <w:rPr>
          <w:sz w:val="28"/>
          <w:szCs w:val="28"/>
        </w:rPr>
        <w:lastRenderedPageBreak/>
        <w:t xml:space="preserve">Методологической основой </w:t>
      </w:r>
      <w:r w:rsidR="00E6237D" w:rsidRPr="0019218A">
        <w:rPr>
          <w:sz w:val="28"/>
          <w:szCs w:val="28"/>
        </w:rPr>
        <w:t>курсовой работы послужили</w:t>
      </w:r>
      <w:r w:rsidRPr="0019218A">
        <w:rPr>
          <w:sz w:val="28"/>
          <w:szCs w:val="28"/>
        </w:rPr>
        <w:t xml:space="preserve"> законодательные и нормативные акты по бухгалтерскому учету расходов на продажу, учебные и периодические издания, материалы учета и отчетности конкретной организации.</w:t>
      </w:r>
    </w:p>
    <w:p w:rsidR="00D312B7" w:rsidRPr="00D312B7" w:rsidRDefault="00D312B7" w:rsidP="00175250">
      <w:pPr>
        <w:pStyle w:val="a6"/>
        <w:spacing w:before="0" w:beforeAutospacing="0" w:after="240" w:afterAutospacing="0" w:line="360" w:lineRule="auto"/>
        <w:ind w:firstLine="709"/>
        <w:jc w:val="both"/>
        <w:rPr>
          <w:color w:val="FF0000"/>
          <w:sz w:val="28"/>
          <w:szCs w:val="28"/>
        </w:rPr>
      </w:pPr>
      <w:r>
        <w:rPr>
          <w:color w:val="FF0000"/>
          <w:sz w:val="28"/>
          <w:szCs w:val="28"/>
        </w:rPr>
        <w:t>2 страницы, уберите лишнюю теорию</w:t>
      </w:r>
    </w:p>
    <w:p w:rsidR="004B4067" w:rsidRPr="0019218A" w:rsidRDefault="00E6237D" w:rsidP="00175250">
      <w:pPr>
        <w:spacing w:line="360" w:lineRule="auto"/>
        <w:ind w:firstLine="709"/>
        <w:jc w:val="both"/>
        <w:rPr>
          <w:sz w:val="28"/>
          <w:szCs w:val="28"/>
        </w:rPr>
      </w:pPr>
      <w:r>
        <w:rPr>
          <w:sz w:val="28"/>
          <w:szCs w:val="28"/>
        </w:rPr>
        <w:br w:type="page"/>
      </w:r>
    </w:p>
    <w:p w:rsidR="00ED10FC" w:rsidRPr="006657FC" w:rsidRDefault="00ED10FC" w:rsidP="00175250">
      <w:pPr>
        <w:pStyle w:val="a6"/>
        <w:spacing w:line="360" w:lineRule="auto"/>
        <w:ind w:firstLine="709"/>
        <w:jc w:val="both"/>
        <w:outlineLvl w:val="0"/>
        <w:rPr>
          <w:b/>
          <w:bCs/>
          <w:sz w:val="28"/>
          <w:szCs w:val="28"/>
          <w:shd w:val="clear" w:color="auto" w:fill="FFFFFF"/>
        </w:rPr>
      </w:pPr>
      <w:bookmarkStart w:id="4" w:name="_Toc138201194"/>
      <w:bookmarkStart w:id="5" w:name="_Toc138201857"/>
      <w:r w:rsidRPr="006657FC">
        <w:rPr>
          <w:rStyle w:val="a5"/>
          <w:b/>
          <w:bCs/>
          <w:color w:val="auto"/>
          <w:sz w:val="28"/>
          <w:szCs w:val="28"/>
          <w:u w:val="none"/>
        </w:rPr>
        <w:lastRenderedPageBreak/>
        <w:t>1</w:t>
      </w:r>
      <w:r w:rsidRPr="00D312B7">
        <w:rPr>
          <w:rStyle w:val="a5"/>
          <w:b/>
          <w:bCs/>
          <w:color w:val="auto"/>
          <w:sz w:val="28"/>
          <w:szCs w:val="28"/>
          <w:highlight w:val="yellow"/>
          <w:u w:val="none"/>
        </w:rPr>
        <w:t xml:space="preserve">. </w:t>
      </w:r>
      <w:r w:rsidR="00D6719F" w:rsidRPr="00D312B7">
        <w:rPr>
          <w:rStyle w:val="a5"/>
          <w:b/>
          <w:bCs/>
          <w:color w:val="auto"/>
          <w:sz w:val="28"/>
          <w:szCs w:val="28"/>
          <w:highlight w:val="yellow"/>
          <w:u w:val="none"/>
        </w:rPr>
        <w:t xml:space="preserve">Теоретические </w:t>
      </w:r>
      <w:r w:rsidR="00E6237D" w:rsidRPr="00D312B7">
        <w:rPr>
          <w:rStyle w:val="a5"/>
          <w:b/>
          <w:bCs/>
          <w:color w:val="auto"/>
          <w:sz w:val="28"/>
          <w:szCs w:val="28"/>
          <w:highlight w:val="yellow"/>
          <w:u w:val="none"/>
        </w:rPr>
        <w:t>основы организации учета</w:t>
      </w:r>
      <w:r w:rsidRPr="00D312B7">
        <w:rPr>
          <w:b/>
          <w:bCs/>
          <w:sz w:val="28"/>
          <w:szCs w:val="28"/>
          <w:highlight w:val="yellow"/>
          <w:shd w:val="clear" w:color="auto" w:fill="FFFFFF"/>
        </w:rPr>
        <w:t xml:space="preserve"> </w:t>
      </w:r>
      <w:r w:rsidR="00E6237D" w:rsidRPr="00D312B7">
        <w:rPr>
          <w:b/>
          <w:bCs/>
          <w:sz w:val="28"/>
          <w:szCs w:val="28"/>
          <w:highlight w:val="yellow"/>
          <w:shd w:val="clear" w:color="auto" w:fill="FFFFFF"/>
        </w:rPr>
        <w:t>расходов на</w:t>
      </w:r>
      <w:r w:rsidRPr="00D312B7">
        <w:rPr>
          <w:b/>
          <w:bCs/>
          <w:sz w:val="28"/>
          <w:szCs w:val="28"/>
          <w:highlight w:val="yellow"/>
          <w:shd w:val="clear" w:color="auto" w:fill="FFFFFF"/>
        </w:rPr>
        <w:t xml:space="preserve"> продажу</w:t>
      </w:r>
      <w:bookmarkEnd w:id="4"/>
      <w:bookmarkEnd w:id="5"/>
    </w:p>
    <w:p w:rsidR="00724547" w:rsidRPr="00E6237D" w:rsidRDefault="00724547" w:rsidP="00175250">
      <w:pPr>
        <w:pStyle w:val="2"/>
        <w:spacing w:line="360" w:lineRule="auto"/>
        <w:ind w:firstLine="709"/>
        <w:jc w:val="both"/>
        <w:rPr>
          <w:rStyle w:val="a5"/>
          <w:rFonts w:ascii="Times New Roman" w:hAnsi="Times New Roman" w:cs="Times New Roman"/>
          <w:i w:val="0"/>
          <w:iCs w:val="0"/>
          <w:color w:val="auto"/>
          <w:u w:val="none"/>
        </w:rPr>
      </w:pPr>
      <w:bookmarkStart w:id="6" w:name="_Toc138201195"/>
      <w:bookmarkStart w:id="7" w:name="_Toc138201858"/>
      <w:r w:rsidRPr="00E6237D">
        <w:rPr>
          <w:rFonts w:ascii="Times New Roman" w:hAnsi="Times New Roman" w:cs="Times New Roman"/>
          <w:i w:val="0"/>
          <w:iCs w:val="0"/>
          <w:shd w:val="clear" w:color="auto" w:fill="FFFFFF"/>
        </w:rPr>
        <w:t>1.1</w:t>
      </w:r>
      <w:r w:rsidR="00DD0193">
        <w:rPr>
          <w:rFonts w:ascii="Times New Roman" w:hAnsi="Times New Roman" w:cs="Times New Roman"/>
          <w:i w:val="0"/>
          <w:iCs w:val="0"/>
          <w:shd w:val="clear" w:color="auto" w:fill="FFFFFF"/>
        </w:rPr>
        <w:t>.</w:t>
      </w:r>
      <w:r w:rsidRPr="00E6237D">
        <w:rPr>
          <w:rFonts w:ascii="Times New Roman" w:hAnsi="Times New Roman" w:cs="Times New Roman"/>
          <w:i w:val="0"/>
          <w:iCs w:val="0"/>
          <w:shd w:val="clear" w:color="auto" w:fill="FFFFFF"/>
        </w:rPr>
        <w:t xml:space="preserve"> </w:t>
      </w:r>
      <w:r w:rsidR="00D6719F" w:rsidRPr="00E6237D">
        <w:rPr>
          <w:rFonts w:ascii="Times New Roman" w:hAnsi="Times New Roman" w:cs="Times New Roman"/>
          <w:i w:val="0"/>
          <w:iCs w:val="0"/>
          <w:shd w:val="clear" w:color="auto" w:fill="FFFFFF"/>
        </w:rPr>
        <w:t>Понятие,</w:t>
      </w:r>
      <w:r w:rsidRPr="00E6237D">
        <w:rPr>
          <w:rFonts w:ascii="Times New Roman" w:hAnsi="Times New Roman" w:cs="Times New Roman"/>
          <w:i w:val="0"/>
          <w:iCs w:val="0"/>
          <w:shd w:val="clear" w:color="auto" w:fill="FFFFFF"/>
        </w:rPr>
        <w:t xml:space="preserve"> </w:t>
      </w:r>
      <w:r w:rsidR="00E6237D" w:rsidRPr="00E6237D">
        <w:rPr>
          <w:rFonts w:ascii="Times New Roman" w:hAnsi="Times New Roman" w:cs="Times New Roman"/>
          <w:i w:val="0"/>
          <w:iCs w:val="0"/>
          <w:shd w:val="clear" w:color="auto" w:fill="FFFFFF"/>
        </w:rPr>
        <w:t>состав и принципы</w:t>
      </w:r>
      <w:r w:rsidRPr="00E6237D">
        <w:rPr>
          <w:rFonts w:ascii="Times New Roman" w:hAnsi="Times New Roman" w:cs="Times New Roman"/>
          <w:i w:val="0"/>
          <w:iCs w:val="0"/>
          <w:shd w:val="clear" w:color="auto" w:fill="FFFFFF"/>
        </w:rPr>
        <w:t xml:space="preserve"> </w:t>
      </w:r>
      <w:r w:rsidR="00E6237D" w:rsidRPr="00E6237D">
        <w:rPr>
          <w:rFonts w:ascii="Times New Roman" w:hAnsi="Times New Roman" w:cs="Times New Roman"/>
          <w:i w:val="0"/>
          <w:iCs w:val="0"/>
          <w:shd w:val="clear" w:color="auto" w:fill="FFFFFF"/>
        </w:rPr>
        <w:t>расходов на</w:t>
      </w:r>
      <w:r w:rsidRPr="00E6237D">
        <w:rPr>
          <w:rFonts w:ascii="Times New Roman" w:hAnsi="Times New Roman" w:cs="Times New Roman"/>
          <w:i w:val="0"/>
          <w:iCs w:val="0"/>
          <w:shd w:val="clear" w:color="auto" w:fill="FFFFFF"/>
        </w:rPr>
        <w:t xml:space="preserve"> продажу</w:t>
      </w:r>
      <w:bookmarkEnd w:id="6"/>
      <w:bookmarkEnd w:id="7"/>
    </w:p>
    <w:p w:rsidR="00724547" w:rsidRPr="0019218A" w:rsidRDefault="00724547" w:rsidP="00175250">
      <w:pPr>
        <w:spacing w:line="360" w:lineRule="auto"/>
        <w:ind w:firstLine="709"/>
        <w:jc w:val="both"/>
        <w:rPr>
          <w:sz w:val="28"/>
          <w:szCs w:val="28"/>
        </w:rPr>
      </w:pPr>
      <w:r w:rsidRPr="0019218A">
        <w:rPr>
          <w:bCs/>
          <w:sz w:val="28"/>
          <w:szCs w:val="28"/>
        </w:rPr>
        <w:t>Расходами на продажу</w:t>
      </w:r>
      <w:r w:rsidR="00E6237D">
        <w:rPr>
          <w:sz w:val="28"/>
          <w:szCs w:val="28"/>
        </w:rPr>
        <w:t xml:space="preserve"> </w:t>
      </w:r>
      <w:r w:rsidRPr="0019218A">
        <w:rPr>
          <w:sz w:val="28"/>
          <w:szCs w:val="28"/>
        </w:rPr>
        <w:t xml:space="preserve">являются расходы, связанные с изготовлением и продажей продукции, приобретением и продажей товаров. Такими расходами также считаются расходы, осуществление которых связано с выполнением работ, оказанием услуг. </w:t>
      </w:r>
    </w:p>
    <w:p w:rsidR="00724547" w:rsidRPr="0019218A" w:rsidRDefault="00724547" w:rsidP="00175250">
      <w:pPr>
        <w:spacing w:line="360" w:lineRule="auto"/>
        <w:ind w:firstLine="709"/>
        <w:jc w:val="both"/>
        <w:rPr>
          <w:sz w:val="28"/>
          <w:szCs w:val="28"/>
        </w:rPr>
      </w:pPr>
      <w:r w:rsidRPr="0019218A">
        <w:rPr>
          <w:sz w:val="28"/>
          <w:szCs w:val="28"/>
        </w:rPr>
        <w:t xml:space="preserve">Расходы на продажу – это текущие затраты на поставку продукции (товаров) потребителям (заказчикам) и обусловлены они необходимостью упаковать, хранить, доставить товар, оплатить труд работников и сопутствующие этому процессу траты. </w:t>
      </w:r>
    </w:p>
    <w:p w:rsidR="00724547" w:rsidRPr="0019218A" w:rsidRDefault="00724547" w:rsidP="00175250">
      <w:pPr>
        <w:spacing w:line="360" w:lineRule="auto"/>
        <w:ind w:firstLine="709"/>
        <w:jc w:val="both"/>
        <w:rPr>
          <w:sz w:val="28"/>
          <w:szCs w:val="28"/>
        </w:rPr>
      </w:pPr>
      <w:r w:rsidRPr="0019218A">
        <w:rPr>
          <w:sz w:val="28"/>
          <w:szCs w:val="28"/>
        </w:rPr>
        <w:t xml:space="preserve">Перечень расходных операции при реализации продукции в каждой компании свой и зависит от ее бизнес направления и логистики. Что включают в себя расходы на продажу, определяет План счетов по глобальным направлениям предпринимательства – производство, торговля, сельское хозяйство. </w:t>
      </w:r>
    </w:p>
    <w:p w:rsidR="00724547" w:rsidRPr="0019218A" w:rsidRDefault="00724547" w:rsidP="00175250">
      <w:pPr>
        <w:spacing w:line="360" w:lineRule="auto"/>
        <w:ind w:firstLine="709"/>
        <w:jc w:val="both"/>
        <w:rPr>
          <w:sz w:val="28"/>
          <w:szCs w:val="28"/>
        </w:rPr>
      </w:pPr>
      <w:r w:rsidRPr="0019218A">
        <w:rPr>
          <w:sz w:val="28"/>
          <w:szCs w:val="28"/>
        </w:rPr>
        <w:t>Таким образом, расходы на продажу – это расходы организации, связанные с продажей продукции, товаров, работ и услуг.</w:t>
      </w:r>
    </w:p>
    <w:p w:rsidR="00724547" w:rsidRPr="0019218A" w:rsidRDefault="00E6237D" w:rsidP="00175250">
      <w:pPr>
        <w:spacing w:line="360" w:lineRule="auto"/>
        <w:ind w:firstLine="709"/>
        <w:jc w:val="both"/>
        <w:rPr>
          <w:sz w:val="28"/>
          <w:szCs w:val="28"/>
        </w:rPr>
      </w:pPr>
      <w:r w:rsidRPr="0019218A">
        <w:rPr>
          <w:sz w:val="28"/>
          <w:szCs w:val="28"/>
        </w:rPr>
        <w:t>Рассмотрим состав</w:t>
      </w:r>
      <w:r w:rsidR="00724547" w:rsidRPr="0019218A">
        <w:rPr>
          <w:bCs/>
          <w:sz w:val="28"/>
          <w:szCs w:val="28"/>
        </w:rPr>
        <w:t xml:space="preserve"> расходов на продажу в производственных </w:t>
      </w:r>
      <w:r w:rsidRPr="0019218A">
        <w:rPr>
          <w:bCs/>
          <w:sz w:val="28"/>
          <w:szCs w:val="28"/>
        </w:rPr>
        <w:t>организациях [</w:t>
      </w:r>
      <w:r w:rsidR="004F1238" w:rsidRPr="0019218A">
        <w:rPr>
          <w:bCs/>
          <w:sz w:val="28"/>
          <w:szCs w:val="28"/>
        </w:rPr>
        <w:t>16]</w:t>
      </w:r>
    </w:p>
    <w:p w:rsidR="00724547" w:rsidRPr="00D312B7" w:rsidRDefault="00724547" w:rsidP="00175250">
      <w:pPr>
        <w:spacing w:line="360" w:lineRule="auto"/>
        <w:ind w:firstLine="709"/>
        <w:jc w:val="both"/>
        <w:rPr>
          <w:color w:val="FF0000"/>
          <w:sz w:val="28"/>
          <w:szCs w:val="28"/>
        </w:rPr>
      </w:pPr>
      <w:r w:rsidRPr="0019218A">
        <w:rPr>
          <w:sz w:val="28"/>
          <w:szCs w:val="28"/>
        </w:rPr>
        <w:t>Для обобщения информации о расходах, связанных с продажей продукции, товаров, работ и услуг предназначен счет 44 «Расходы на продажу».</w:t>
      </w:r>
      <w:r w:rsidR="00D312B7">
        <w:rPr>
          <w:color w:val="FF0000"/>
          <w:sz w:val="28"/>
          <w:szCs w:val="28"/>
        </w:rPr>
        <w:t>о номере счета нужно говорить в разделе учет. а у вас названия раздела совсем о другом</w:t>
      </w:r>
    </w:p>
    <w:p w:rsidR="00724547" w:rsidRPr="0019218A" w:rsidRDefault="00724547" w:rsidP="00175250">
      <w:pPr>
        <w:spacing w:line="360" w:lineRule="auto"/>
        <w:ind w:firstLine="709"/>
        <w:jc w:val="both"/>
        <w:rPr>
          <w:sz w:val="28"/>
          <w:szCs w:val="28"/>
        </w:rPr>
      </w:pPr>
      <w:r w:rsidRPr="0019218A">
        <w:rPr>
          <w:sz w:val="28"/>
          <w:szCs w:val="28"/>
        </w:rPr>
        <w:t>В организациях, осуществляющих промышленную и иную производственную деятельность, на счете 44 «Расходы на продажу» могут быть отражены, в частности, следующие расходы:</w:t>
      </w:r>
    </w:p>
    <w:p w:rsidR="00724547" w:rsidRPr="0019218A" w:rsidRDefault="00724547" w:rsidP="00175250">
      <w:pPr>
        <w:spacing w:line="360" w:lineRule="auto"/>
        <w:ind w:firstLine="709"/>
        <w:jc w:val="both"/>
        <w:rPr>
          <w:sz w:val="28"/>
          <w:szCs w:val="28"/>
        </w:rPr>
      </w:pPr>
      <w:r w:rsidRPr="0019218A">
        <w:rPr>
          <w:sz w:val="28"/>
          <w:szCs w:val="28"/>
        </w:rPr>
        <w:lastRenderedPageBreak/>
        <w:t>-на затаривание и упаковку изделий на складах готовой продукции; по доставке продукции на станцию (пристань) отправления, погрузке в вагоны, суда, автомобили и другие транспортные средства; комиссионные сборы (отчисления), уплачиваемые сбытовым и другим посредническим организациям;</w:t>
      </w:r>
    </w:p>
    <w:p w:rsidR="00724547" w:rsidRPr="0019218A" w:rsidRDefault="00724547" w:rsidP="00175250">
      <w:pPr>
        <w:spacing w:line="360" w:lineRule="auto"/>
        <w:ind w:firstLine="709"/>
        <w:jc w:val="both"/>
        <w:rPr>
          <w:sz w:val="28"/>
          <w:szCs w:val="28"/>
        </w:rPr>
      </w:pPr>
      <w:r w:rsidRPr="0019218A">
        <w:rPr>
          <w:sz w:val="28"/>
          <w:szCs w:val="28"/>
        </w:rPr>
        <w:t>- по содержанию помещений для хранения продукции в местах ее продажи и оплате труда продавцов в организациях, занятых сельскохозяйственным производством; на рекламу;</w:t>
      </w:r>
    </w:p>
    <w:p w:rsidR="00724547" w:rsidRPr="0019218A" w:rsidRDefault="00724547" w:rsidP="00175250">
      <w:pPr>
        <w:spacing w:line="360" w:lineRule="auto"/>
        <w:ind w:firstLine="709"/>
        <w:jc w:val="both"/>
        <w:rPr>
          <w:sz w:val="28"/>
          <w:szCs w:val="28"/>
        </w:rPr>
      </w:pPr>
      <w:r w:rsidRPr="0019218A">
        <w:rPr>
          <w:sz w:val="28"/>
          <w:szCs w:val="28"/>
        </w:rPr>
        <w:t>- на представительские расходы; другие аналогичные по назначению расходы.</w:t>
      </w:r>
    </w:p>
    <w:p w:rsidR="00724547" w:rsidRPr="0019218A" w:rsidRDefault="00724547" w:rsidP="00175250">
      <w:pPr>
        <w:spacing w:line="360" w:lineRule="auto"/>
        <w:ind w:firstLine="709"/>
        <w:jc w:val="both"/>
        <w:rPr>
          <w:sz w:val="28"/>
          <w:szCs w:val="28"/>
        </w:rPr>
      </w:pPr>
      <w:r w:rsidRPr="0019218A">
        <w:rPr>
          <w:sz w:val="28"/>
          <w:szCs w:val="28"/>
        </w:rPr>
        <w:t>При частичном списании счета 44 «Расходы на продажу расходы на упаковку и транспортировку, в организациях, осуществляющих промышленную деятельность» расходы могут распределяться между отдельными видами отгруженной продукции ежемесячно, исходя из их веса, объема, производственной себестоимости и др.</w:t>
      </w:r>
    </w:p>
    <w:p w:rsidR="00724547" w:rsidRPr="0019218A" w:rsidRDefault="00724547" w:rsidP="00175250">
      <w:pPr>
        <w:spacing w:line="360" w:lineRule="auto"/>
        <w:ind w:firstLine="709"/>
        <w:jc w:val="both"/>
        <w:rPr>
          <w:sz w:val="28"/>
          <w:szCs w:val="28"/>
        </w:rPr>
      </w:pPr>
      <w:r w:rsidRPr="0019218A">
        <w:rPr>
          <w:sz w:val="28"/>
          <w:szCs w:val="28"/>
        </w:rPr>
        <w:t xml:space="preserve">Пункт 9 ПБУ 10/99 разрешает признавать коммерческие и управленческие расходы в себестоимости проданной продукции, товаров, работ, услуг полностью в отчетном году их признания в качестве расходов по обычным видам деятельности, то есть в момент их возникновения. Этот пункт также разрешает не отражать в бухгалтерском учете остатки коммерческих и управленческих расходов, относящиеся к остаткам нереализованной </w:t>
      </w:r>
      <w:r w:rsidR="00E6237D" w:rsidRPr="0019218A">
        <w:rPr>
          <w:sz w:val="28"/>
          <w:szCs w:val="28"/>
        </w:rPr>
        <w:t>продукции</w:t>
      </w:r>
      <w:r w:rsidR="00E6237D" w:rsidRPr="0019218A">
        <w:rPr>
          <w:bCs/>
          <w:sz w:val="28"/>
          <w:szCs w:val="28"/>
        </w:rPr>
        <w:t xml:space="preserve"> [</w:t>
      </w:r>
      <w:r w:rsidR="004F1238" w:rsidRPr="0019218A">
        <w:rPr>
          <w:bCs/>
          <w:sz w:val="28"/>
          <w:szCs w:val="28"/>
        </w:rPr>
        <w:t>7]</w:t>
      </w:r>
      <w:r w:rsidRPr="0019218A">
        <w:rPr>
          <w:sz w:val="28"/>
          <w:szCs w:val="28"/>
        </w:rPr>
        <w:t>.</w:t>
      </w:r>
    </w:p>
    <w:p w:rsidR="00724547" w:rsidRPr="0019218A" w:rsidRDefault="00724547" w:rsidP="00175250">
      <w:pPr>
        <w:spacing w:line="360" w:lineRule="auto"/>
        <w:ind w:firstLine="709"/>
        <w:jc w:val="both"/>
        <w:rPr>
          <w:sz w:val="28"/>
          <w:szCs w:val="28"/>
        </w:rPr>
      </w:pPr>
      <w:r w:rsidRPr="0019218A">
        <w:rPr>
          <w:sz w:val="28"/>
          <w:szCs w:val="28"/>
        </w:rPr>
        <w:t>Согласно ПБУ 10/99 расходами организации признается уменьшение экономических выгод в результате выбытия активов и возникновения обязательств, приводящих к уменьшению капитала организации, за исключением уменьшения вкладов по решению собственников имущества.</w:t>
      </w:r>
      <w:r w:rsidR="004F1238" w:rsidRPr="0019218A">
        <w:rPr>
          <w:bCs/>
          <w:sz w:val="28"/>
          <w:szCs w:val="28"/>
        </w:rPr>
        <w:t xml:space="preserve"> [7]</w:t>
      </w:r>
    </w:p>
    <w:p w:rsidR="00724547" w:rsidRPr="0019218A" w:rsidRDefault="00724547" w:rsidP="00175250">
      <w:pPr>
        <w:spacing w:line="360" w:lineRule="auto"/>
        <w:ind w:firstLine="709"/>
        <w:jc w:val="both"/>
        <w:rPr>
          <w:sz w:val="28"/>
          <w:szCs w:val="28"/>
        </w:rPr>
      </w:pPr>
      <w:r w:rsidRPr="0019218A">
        <w:rPr>
          <w:sz w:val="28"/>
          <w:szCs w:val="28"/>
        </w:rPr>
        <w:t>Условия признания расходов:</w:t>
      </w:r>
    </w:p>
    <w:p w:rsidR="00724547" w:rsidRPr="0019218A" w:rsidRDefault="00724547" w:rsidP="00175250">
      <w:pPr>
        <w:spacing w:line="360" w:lineRule="auto"/>
        <w:ind w:firstLine="709"/>
        <w:jc w:val="both"/>
        <w:rPr>
          <w:sz w:val="28"/>
          <w:szCs w:val="28"/>
        </w:rPr>
      </w:pPr>
      <w:r w:rsidRPr="0019218A">
        <w:rPr>
          <w:sz w:val="28"/>
          <w:szCs w:val="28"/>
        </w:rPr>
        <w:lastRenderedPageBreak/>
        <w:t>• Расход производится в соответствии с конкретным договором, требованием законодательных и нормативных актов, обычаями делового оборота;</w:t>
      </w:r>
    </w:p>
    <w:p w:rsidR="00724547" w:rsidRPr="0019218A" w:rsidRDefault="00724547" w:rsidP="00175250">
      <w:pPr>
        <w:spacing w:line="360" w:lineRule="auto"/>
        <w:ind w:firstLine="709"/>
        <w:jc w:val="both"/>
        <w:rPr>
          <w:sz w:val="28"/>
          <w:szCs w:val="28"/>
        </w:rPr>
      </w:pPr>
      <w:r w:rsidRPr="0019218A">
        <w:rPr>
          <w:sz w:val="28"/>
          <w:szCs w:val="28"/>
        </w:rPr>
        <w:t>• Сумма расходов может быть определена;</w:t>
      </w:r>
    </w:p>
    <w:p w:rsidR="00724547" w:rsidRPr="0019218A" w:rsidRDefault="00724547" w:rsidP="00175250">
      <w:pPr>
        <w:spacing w:line="360" w:lineRule="auto"/>
        <w:ind w:firstLine="709"/>
        <w:jc w:val="both"/>
        <w:rPr>
          <w:sz w:val="28"/>
          <w:szCs w:val="28"/>
        </w:rPr>
      </w:pPr>
      <w:r w:rsidRPr="0019218A">
        <w:rPr>
          <w:sz w:val="28"/>
          <w:szCs w:val="28"/>
        </w:rPr>
        <w:t>• Имеется уверенность в том, что в результате конкретной операции произойдет уменьшение экономических выгод организации (</w:t>
      </w:r>
      <w:r w:rsidR="00E6237D" w:rsidRPr="0019218A">
        <w:rPr>
          <w:sz w:val="28"/>
          <w:szCs w:val="28"/>
        </w:rPr>
        <w:t>т. е.</w:t>
      </w:r>
      <w:r w:rsidRPr="0019218A">
        <w:rPr>
          <w:sz w:val="28"/>
          <w:szCs w:val="28"/>
        </w:rPr>
        <w:t xml:space="preserve"> когда организация передала актив либо отсутствует неопределенность в отношении передачи активов).</w:t>
      </w:r>
    </w:p>
    <w:p w:rsidR="00724547" w:rsidRPr="0019218A" w:rsidRDefault="00724547" w:rsidP="00175250">
      <w:pPr>
        <w:spacing w:line="360" w:lineRule="auto"/>
        <w:ind w:firstLine="709"/>
        <w:jc w:val="both"/>
        <w:rPr>
          <w:sz w:val="28"/>
          <w:szCs w:val="28"/>
        </w:rPr>
      </w:pPr>
      <w:r w:rsidRPr="0019218A">
        <w:rPr>
          <w:sz w:val="28"/>
          <w:szCs w:val="28"/>
        </w:rPr>
        <w:t>Построение системы счетов учета затрат в организации зависит от многих факторов:</w:t>
      </w:r>
    </w:p>
    <w:p w:rsidR="00724547" w:rsidRPr="0019218A" w:rsidRDefault="00724547" w:rsidP="00175250">
      <w:pPr>
        <w:spacing w:line="360" w:lineRule="auto"/>
        <w:ind w:firstLine="709"/>
        <w:jc w:val="both"/>
        <w:rPr>
          <w:sz w:val="28"/>
          <w:szCs w:val="28"/>
        </w:rPr>
      </w:pPr>
      <w:r w:rsidRPr="0019218A">
        <w:rPr>
          <w:sz w:val="28"/>
          <w:szCs w:val="28"/>
        </w:rPr>
        <w:t>· технологии производственного процесса</w:t>
      </w:r>
    </w:p>
    <w:p w:rsidR="00724547" w:rsidRPr="0019218A" w:rsidRDefault="00724547" w:rsidP="00175250">
      <w:pPr>
        <w:spacing w:line="360" w:lineRule="auto"/>
        <w:ind w:firstLine="709"/>
        <w:jc w:val="both"/>
        <w:rPr>
          <w:sz w:val="28"/>
          <w:szCs w:val="28"/>
        </w:rPr>
      </w:pPr>
      <w:r w:rsidRPr="0019218A">
        <w:rPr>
          <w:sz w:val="28"/>
          <w:szCs w:val="28"/>
        </w:rPr>
        <w:t>· организационной структуры предприятия</w:t>
      </w:r>
    </w:p>
    <w:p w:rsidR="00724547" w:rsidRPr="0019218A" w:rsidRDefault="00724547" w:rsidP="00175250">
      <w:pPr>
        <w:spacing w:line="360" w:lineRule="auto"/>
        <w:ind w:firstLine="709"/>
        <w:jc w:val="both"/>
        <w:rPr>
          <w:sz w:val="28"/>
          <w:szCs w:val="28"/>
        </w:rPr>
      </w:pPr>
      <w:r w:rsidRPr="0019218A">
        <w:rPr>
          <w:sz w:val="28"/>
          <w:szCs w:val="28"/>
        </w:rPr>
        <w:t>· осуществляемой деятельности</w:t>
      </w:r>
    </w:p>
    <w:p w:rsidR="00724547" w:rsidRPr="0019218A" w:rsidRDefault="00724547" w:rsidP="00175250">
      <w:pPr>
        <w:spacing w:line="360" w:lineRule="auto"/>
        <w:ind w:firstLine="709"/>
        <w:jc w:val="both"/>
        <w:rPr>
          <w:sz w:val="28"/>
          <w:szCs w:val="28"/>
        </w:rPr>
      </w:pPr>
      <w:r w:rsidRPr="0019218A">
        <w:rPr>
          <w:sz w:val="28"/>
          <w:szCs w:val="28"/>
        </w:rPr>
        <w:t>· видов выпускаемой продукции (работ, услуг)</w:t>
      </w:r>
    </w:p>
    <w:p w:rsidR="00724547" w:rsidRPr="0019218A" w:rsidRDefault="00724547" w:rsidP="00175250">
      <w:pPr>
        <w:spacing w:line="360" w:lineRule="auto"/>
        <w:ind w:firstLine="709"/>
        <w:jc w:val="both"/>
        <w:rPr>
          <w:sz w:val="28"/>
          <w:szCs w:val="28"/>
        </w:rPr>
      </w:pPr>
      <w:r w:rsidRPr="0019218A">
        <w:rPr>
          <w:sz w:val="28"/>
          <w:szCs w:val="28"/>
        </w:rPr>
        <w:t>· варианта сводного учета затрат.</w:t>
      </w:r>
    </w:p>
    <w:p w:rsidR="00724547" w:rsidRPr="0019218A" w:rsidRDefault="00724547" w:rsidP="00175250">
      <w:pPr>
        <w:spacing w:line="360" w:lineRule="auto"/>
        <w:ind w:firstLine="709"/>
        <w:jc w:val="both"/>
        <w:rPr>
          <w:sz w:val="28"/>
          <w:szCs w:val="28"/>
        </w:rPr>
      </w:pPr>
      <w:r w:rsidRPr="0019218A">
        <w:rPr>
          <w:sz w:val="28"/>
          <w:szCs w:val="28"/>
        </w:rPr>
        <w:t>К расходам на продажу относят расходы, связанные с продажей продукции (работ, услуг), оплачиваемые поставщиком. Расходы на продажу вместе с производственной себестоимостью образуют полную себестоимость проданной продукции.</w:t>
      </w:r>
    </w:p>
    <w:p w:rsidR="00724547" w:rsidRPr="0019218A" w:rsidRDefault="00724547" w:rsidP="00175250">
      <w:pPr>
        <w:spacing w:line="360" w:lineRule="auto"/>
        <w:ind w:firstLine="709"/>
        <w:jc w:val="both"/>
        <w:rPr>
          <w:sz w:val="28"/>
          <w:szCs w:val="28"/>
        </w:rPr>
      </w:pPr>
      <w:r w:rsidRPr="0019218A">
        <w:rPr>
          <w:sz w:val="28"/>
          <w:szCs w:val="28"/>
        </w:rPr>
        <w:t xml:space="preserve">Состав расходов на </w:t>
      </w:r>
      <w:r w:rsidR="00E6237D" w:rsidRPr="0019218A">
        <w:rPr>
          <w:sz w:val="28"/>
          <w:szCs w:val="28"/>
        </w:rPr>
        <w:t>продажу</w:t>
      </w:r>
      <w:r w:rsidR="00E6237D" w:rsidRPr="0019218A">
        <w:rPr>
          <w:bCs/>
          <w:sz w:val="28"/>
          <w:szCs w:val="28"/>
        </w:rPr>
        <w:t xml:space="preserve"> [</w:t>
      </w:r>
      <w:r w:rsidR="004F1238" w:rsidRPr="0019218A">
        <w:rPr>
          <w:bCs/>
          <w:sz w:val="28"/>
          <w:szCs w:val="28"/>
        </w:rPr>
        <w:t>16]</w:t>
      </w:r>
      <w:r w:rsidRPr="0019218A">
        <w:rPr>
          <w:sz w:val="28"/>
          <w:szCs w:val="28"/>
        </w:rPr>
        <w:t>:</w:t>
      </w:r>
    </w:p>
    <w:p w:rsidR="00724547" w:rsidRPr="0019218A" w:rsidRDefault="00724547" w:rsidP="00175250">
      <w:pPr>
        <w:spacing w:line="360" w:lineRule="auto"/>
        <w:ind w:firstLine="709"/>
        <w:jc w:val="both"/>
        <w:rPr>
          <w:sz w:val="28"/>
          <w:szCs w:val="28"/>
        </w:rPr>
      </w:pPr>
      <w:r w:rsidRPr="0019218A">
        <w:rPr>
          <w:sz w:val="28"/>
          <w:szCs w:val="28"/>
        </w:rPr>
        <w:t>· Расходы на тару и упаковку изделий на складах готовой продукции (стоимость услуг своих вспомогательных цехов, занятых изготовлением тары и упаковки, стоимость тары, приобретенной на стороне, оплата затаривания и упаковки изделий сторонними организациями);</w:t>
      </w:r>
    </w:p>
    <w:p w:rsidR="00724547" w:rsidRPr="0019218A" w:rsidRDefault="00724547" w:rsidP="00175250">
      <w:pPr>
        <w:spacing w:line="360" w:lineRule="auto"/>
        <w:ind w:firstLine="709"/>
        <w:jc w:val="both"/>
        <w:rPr>
          <w:sz w:val="28"/>
          <w:szCs w:val="28"/>
        </w:rPr>
      </w:pPr>
      <w:r w:rsidRPr="0019218A">
        <w:rPr>
          <w:sz w:val="28"/>
          <w:szCs w:val="28"/>
        </w:rPr>
        <w:t xml:space="preserve">Расходы на транспортировку продукции (расходы по доставке продукции на станцию или пристань отправления, погрузку в вагоны, суда и </w:t>
      </w:r>
      <w:r w:rsidRPr="0019218A">
        <w:rPr>
          <w:sz w:val="28"/>
          <w:szCs w:val="28"/>
        </w:rPr>
        <w:lastRenderedPageBreak/>
        <w:t>автомобили, оплата услуг специализированных транспортно-экспедиционных контор);</w:t>
      </w:r>
    </w:p>
    <w:p w:rsidR="00724547" w:rsidRPr="0019218A" w:rsidRDefault="00724547" w:rsidP="00175250">
      <w:pPr>
        <w:spacing w:line="360" w:lineRule="auto"/>
        <w:ind w:firstLine="709"/>
        <w:jc w:val="both"/>
        <w:rPr>
          <w:sz w:val="28"/>
          <w:szCs w:val="28"/>
        </w:rPr>
      </w:pPr>
      <w:r w:rsidRPr="0019218A">
        <w:rPr>
          <w:sz w:val="28"/>
          <w:szCs w:val="28"/>
        </w:rPr>
        <w:t>Комиссионные сборы и отчисления, уплачиваемые сбытовым и посредническим организациями, в соответствии с договорами;</w:t>
      </w:r>
    </w:p>
    <w:p w:rsidR="00724547" w:rsidRPr="0019218A" w:rsidRDefault="00724547" w:rsidP="00175250">
      <w:pPr>
        <w:spacing w:line="360" w:lineRule="auto"/>
        <w:ind w:firstLine="709"/>
        <w:jc w:val="both"/>
        <w:rPr>
          <w:sz w:val="28"/>
          <w:szCs w:val="28"/>
        </w:rPr>
      </w:pPr>
      <w:r w:rsidRPr="0019218A">
        <w:rPr>
          <w:sz w:val="28"/>
          <w:szCs w:val="28"/>
        </w:rPr>
        <w:t>· Затраты на рекламу;</w:t>
      </w:r>
    </w:p>
    <w:p w:rsidR="00724547" w:rsidRPr="0019218A" w:rsidRDefault="00724547" w:rsidP="00175250">
      <w:pPr>
        <w:spacing w:line="360" w:lineRule="auto"/>
        <w:ind w:firstLine="709"/>
        <w:jc w:val="both"/>
        <w:rPr>
          <w:sz w:val="28"/>
          <w:szCs w:val="28"/>
        </w:rPr>
      </w:pPr>
      <w:r w:rsidRPr="0019218A">
        <w:rPr>
          <w:sz w:val="28"/>
          <w:szCs w:val="28"/>
        </w:rPr>
        <w:t xml:space="preserve">· Прочие расходы по сбыту (расходы по хранению, подработке, подсортировке и </w:t>
      </w:r>
      <w:r w:rsidR="00E6237D" w:rsidRPr="0019218A">
        <w:rPr>
          <w:sz w:val="28"/>
          <w:szCs w:val="28"/>
        </w:rPr>
        <w:t>т. п.</w:t>
      </w:r>
      <w:r w:rsidRPr="0019218A">
        <w:rPr>
          <w:sz w:val="28"/>
          <w:szCs w:val="28"/>
        </w:rPr>
        <w:t>).</w:t>
      </w:r>
    </w:p>
    <w:p w:rsidR="00724547" w:rsidRPr="00E6237D" w:rsidRDefault="00724547" w:rsidP="00175250">
      <w:pPr>
        <w:spacing w:line="360" w:lineRule="auto"/>
        <w:ind w:firstLine="709"/>
        <w:jc w:val="both"/>
        <w:rPr>
          <w:b/>
          <w:color w:val="000000" w:themeColor="text1"/>
          <w:sz w:val="28"/>
          <w:szCs w:val="28"/>
        </w:rPr>
      </w:pPr>
      <w:r w:rsidRPr="00E6237D">
        <w:rPr>
          <w:rStyle w:val="a3"/>
          <w:b w:val="0"/>
          <w:color w:val="000000" w:themeColor="text1"/>
          <w:sz w:val="28"/>
          <w:szCs w:val="28"/>
        </w:rPr>
        <w:t xml:space="preserve">Так в состав расходов на продажу включаются следующие </w:t>
      </w:r>
      <w:r w:rsidR="00D6719F" w:rsidRPr="00E6237D">
        <w:rPr>
          <w:rStyle w:val="a3"/>
          <w:b w:val="0"/>
          <w:color w:val="000000" w:themeColor="text1"/>
          <w:sz w:val="28"/>
          <w:szCs w:val="28"/>
        </w:rPr>
        <w:t>затраты</w:t>
      </w:r>
      <w:r w:rsidR="00D6719F" w:rsidRPr="00E6237D">
        <w:rPr>
          <w:bCs/>
          <w:color w:val="000000" w:themeColor="text1"/>
          <w:sz w:val="28"/>
          <w:szCs w:val="28"/>
        </w:rPr>
        <w:t xml:space="preserve"> [</w:t>
      </w:r>
      <w:r w:rsidR="004F1238" w:rsidRPr="00E6237D">
        <w:rPr>
          <w:bCs/>
          <w:color w:val="000000" w:themeColor="text1"/>
          <w:sz w:val="28"/>
          <w:szCs w:val="28"/>
        </w:rPr>
        <w:t>25]</w:t>
      </w:r>
      <w:r w:rsidRPr="00E6237D">
        <w:rPr>
          <w:rStyle w:val="a3"/>
          <w:b w:val="0"/>
          <w:color w:val="000000" w:themeColor="text1"/>
          <w:sz w:val="28"/>
          <w:szCs w:val="28"/>
        </w:rPr>
        <w:t>:</w:t>
      </w:r>
    </w:p>
    <w:p w:rsidR="00724547" w:rsidRPr="0019218A" w:rsidRDefault="00724547" w:rsidP="00175250">
      <w:pPr>
        <w:spacing w:line="360" w:lineRule="auto"/>
        <w:ind w:firstLine="709"/>
        <w:jc w:val="both"/>
        <w:rPr>
          <w:sz w:val="28"/>
          <w:szCs w:val="28"/>
        </w:rPr>
      </w:pPr>
      <w:r w:rsidRPr="0019218A">
        <w:rPr>
          <w:sz w:val="28"/>
          <w:szCs w:val="28"/>
        </w:rPr>
        <w:t>-амортизация основных средств;</w:t>
      </w:r>
    </w:p>
    <w:p w:rsidR="00724547" w:rsidRPr="0019218A" w:rsidRDefault="00724547" w:rsidP="00175250">
      <w:pPr>
        <w:spacing w:line="360" w:lineRule="auto"/>
        <w:ind w:firstLine="709"/>
        <w:jc w:val="both"/>
        <w:rPr>
          <w:sz w:val="28"/>
          <w:szCs w:val="28"/>
        </w:rPr>
      </w:pPr>
      <w:r w:rsidRPr="0019218A">
        <w:rPr>
          <w:sz w:val="28"/>
          <w:szCs w:val="28"/>
        </w:rPr>
        <w:t>-отчисления на социальные нужды;</w:t>
      </w:r>
    </w:p>
    <w:p w:rsidR="00724547" w:rsidRPr="0019218A" w:rsidRDefault="00724547" w:rsidP="00175250">
      <w:pPr>
        <w:spacing w:line="360" w:lineRule="auto"/>
        <w:ind w:firstLine="709"/>
        <w:jc w:val="both"/>
        <w:rPr>
          <w:sz w:val="28"/>
          <w:szCs w:val="28"/>
        </w:rPr>
      </w:pPr>
      <w:r w:rsidRPr="0019218A">
        <w:rPr>
          <w:sz w:val="28"/>
          <w:szCs w:val="28"/>
        </w:rPr>
        <w:t>-расходы на аренду и содержание зданий, сооружений, помещений, оборудования, инвентаря;</w:t>
      </w:r>
    </w:p>
    <w:p w:rsidR="00724547" w:rsidRPr="0019218A" w:rsidRDefault="00724547" w:rsidP="00175250">
      <w:pPr>
        <w:spacing w:line="360" w:lineRule="auto"/>
        <w:ind w:firstLine="709"/>
        <w:jc w:val="both"/>
        <w:rPr>
          <w:sz w:val="28"/>
          <w:szCs w:val="28"/>
        </w:rPr>
      </w:pPr>
      <w:r w:rsidRPr="0019218A">
        <w:rPr>
          <w:sz w:val="28"/>
          <w:szCs w:val="28"/>
        </w:rPr>
        <w:t>-расходы на ремонт основных средств;</w:t>
      </w:r>
    </w:p>
    <w:p w:rsidR="00724547" w:rsidRPr="0019218A" w:rsidRDefault="00724547" w:rsidP="00175250">
      <w:pPr>
        <w:spacing w:line="360" w:lineRule="auto"/>
        <w:ind w:firstLine="709"/>
        <w:jc w:val="both"/>
        <w:rPr>
          <w:sz w:val="28"/>
          <w:szCs w:val="28"/>
        </w:rPr>
      </w:pPr>
      <w:r w:rsidRPr="0019218A">
        <w:rPr>
          <w:sz w:val="28"/>
          <w:szCs w:val="28"/>
        </w:rPr>
        <w:t>-расходы на топливо, газ, электроэнергию для производственных нужд;</w:t>
      </w:r>
    </w:p>
    <w:p w:rsidR="00724547" w:rsidRPr="0019218A" w:rsidRDefault="00724547" w:rsidP="00175250">
      <w:pPr>
        <w:spacing w:line="360" w:lineRule="auto"/>
        <w:ind w:firstLine="709"/>
        <w:jc w:val="both"/>
        <w:rPr>
          <w:sz w:val="28"/>
          <w:szCs w:val="28"/>
        </w:rPr>
      </w:pPr>
      <w:r w:rsidRPr="0019218A">
        <w:rPr>
          <w:sz w:val="28"/>
          <w:szCs w:val="28"/>
        </w:rPr>
        <w:t>-расходы на водоснабжение;</w:t>
      </w:r>
    </w:p>
    <w:p w:rsidR="00724547" w:rsidRPr="0019218A" w:rsidRDefault="00724547" w:rsidP="00175250">
      <w:pPr>
        <w:spacing w:line="360" w:lineRule="auto"/>
        <w:ind w:firstLine="709"/>
        <w:jc w:val="both"/>
        <w:rPr>
          <w:sz w:val="28"/>
          <w:szCs w:val="28"/>
        </w:rPr>
      </w:pPr>
      <w:r w:rsidRPr="0019218A">
        <w:rPr>
          <w:sz w:val="28"/>
          <w:szCs w:val="28"/>
        </w:rPr>
        <w:t>-потери товаров и технологические отходы;</w:t>
      </w:r>
    </w:p>
    <w:p w:rsidR="00724547" w:rsidRPr="0019218A" w:rsidRDefault="00724547" w:rsidP="00175250">
      <w:pPr>
        <w:spacing w:line="360" w:lineRule="auto"/>
        <w:ind w:firstLine="709"/>
        <w:jc w:val="both"/>
        <w:rPr>
          <w:sz w:val="28"/>
          <w:szCs w:val="28"/>
        </w:rPr>
      </w:pPr>
      <w:r w:rsidRPr="0019218A">
        <w:rPr>
          <w:sz w:val="28"/>
          <w:szCs w:val="28"/>
        </w:rPr>
        <w:t>-расходы на тару;</w:t>
      </w:r>
    </w:p>
    <w:p w:rsidR="00724547" w:rsidRPr="0019218A" w:rsidRDefault="00724547" w:rsidP="00175250">
      <w:pPr>
        <w:spacing w:line="360" w:lineRule="auto"/>
        <w:ind w:firstLine="709"/>
        <w:jc w:val="both"/>
        <w:rPr>
          <w:sz w:val="28"/>
          <w:szCs w:val="28"/>
        </w:rPr>
      </w:pPr>
      <w:r w:rsidRPr="0019218A">
        <w:rPr>
          <w:sz w:val="28"/>
          <w:szCs w:val="28"/>
        </w:rPr>
        <w:t>-транспортные расходы;</w:t>
      </w:r>
    </w:p>
    <w:p w:rsidR="00724547" w:rsidRPr="0019218A" w:rsidRDefault="00724547" w:rsidP="00175250">
      <w:pPr>
        <w:spacing w:line="360" w:lineRule="auto"/>
        <w:ind w:firstLine="709"/>
        <w:jc w:val="both"/>
        <w:rPr>
          <w:sz w:val="28"/>
          <w:szCs w:val="28"/>
        </w:rPr>
      </w:pPr>
      <w:r w:rsidRPr="0019218A">
        <w:rPr>
          <w:sz w:val="28"/>
          <w:szCs w:val="28"/>
        </w:rPr>
        <w:t>-расходы на санитарную и специальную одежду;</w:t>
      </w:r>
    </w:p>
    <w:p w:rsidR="00724547" w:rsidRPr="0019218A" w:rsidRDefault="00724547" w:rsidP="00175250">
      <w:pPr>
        <w:spacing w:line="360" w:lineRule="auto"/>
        <w:ind w:firstLine="709"/>
        <w:jc w:val="both"/>
        <w:rPr>
          <w:sz w:val="28"/>
          <w:szCs w:val="28"/>
        </w:rPr>
      </w:pPr>
      <w:r w:rsidRPr="0019218A">
        <w:rPr>
          <w:sz w:val="28"/>
          <w:szCs w:val="28"/>
        </w:rPr>
        <w:t>-расходы на хранение, подработку, подсортировку и упаковку товаров;</w:t>
      </w:r>
    </w:p>
    <w:p w:rsidR="00724547" w:rsidRPr="0019218A" w:rsidRDefault="00724547" w:rsidP="00175250">
      <w:pPr>
        <w:spacing w:line="360" w:lineRule="auto"/>
        <w:ind w:firstLine="709"/>
        <w:jc w:val="both"/>
        <w:rPr>
          <w:sz w:val="28"/>
          <w:szCs w:val="28"/>
        </w:rPr>
      </w:pPr>
      <w:r w:rsidRPr="0019218A">
        <w:rPr>
          <w:sz w:val="28"/>
          <w:szCs w:val="28"/>
        </w:rPr>
        <w:t>-расходы на рекламу;</w:t>
      </w:r>
    </w:p>
    <w:p w:rsidR="00724547" w:rsidRPr="0019218A" w:rsidRDefault="00724547" w:rsidP="00175250">
      <w:pPr>
        <w:spacing w:line="360" w:lineRule="auto"/>
        <w:ind w:firstLine="709"/>
        <w:jc w:val="both"/>
        <w:rPr>
          <w:sz w:val="28"/>
          <w:szCs w:val="28"/>
        </w:rPr>
      </w:pPr>
      <w:r w:rsidRPr="0019218A">
        <w:rPr>
          <w:sz w:val="28"/>
          <w:szCs w:val="28"/>
        </w:rPr>
        <w:t>-прочие расходы;</w:t>
      </w:r>
    </w:p>
    <w:p w:rsidR="00724547" w:rsidRPr="0019218A" w:rsidRDefault="00724547" w:rsidP="00175250">
      <w:pPr>
        <w:spacing w:line="360" w:lineRule="auto"/>
        <w:ind w:firstLine="709"/>
        <w:jc w:val="both"/>
        <w:rPr>
          <w:sz w:val="28"/>
          <w:szCs w:val="28"/>
        </w:rPr>
      </w:pPr>
      <w:r w:rsidRPr="0019218A">
        <w:rPr>
          <w:sz w:val="28"/>
          <w:szCs w:val="28"/>
        </w:rPr>
        <w:t>Приведенный перечень расходов не является исчерпывающим.</w:t>
      </w:r>
    </w:p>
    <w:p w:rsidR="00724547" w:rsidRPr="0019218A" w:rsidRDefault="00724547" w:rsidP="00175250">
      <w:pPr>
        <w:spacing w:line="360" w:lineRule="auto"/>
        <w:ind w:firstLine="709"/>
        <w:jc w:val="both"/>
        <w:rPr>
          <w:sz w:val="28"/>
          <w:szCs w:val="28"/>
        </w:rPr>
      </w:pPr>
      <w:r w:rsidRPr="0019218A">
        <w:rPr>
          <w:sz w:val="28"/>
          <w:szCs w:val="28"/>
        </w:rPr>
        <w:t>Расходы на продажу представляют для организаций различных сфер деятельности расходы, связанные с продажей:</w:t>
      </w:r>
    </w:p>
    <w:p w:rsidR="00724547" w:rsidRPr="0019218A" w:rsidRDefault="00724547" w:rsidP="00175250">
      <w:pPr>
        <w:spacing w:line="360" w:lineRule="auto"/>
        <w:ind w:firstLine="709"/>
        <w:jc w:val="both"/>
        <w:rPr>
          <w:sz w:val="28"/>
          <w:szCs w:val="28"/>
        </w:rPr>
      </w:pPr>
      <w:r w:rsidRPr="0019218A">
        <w:rPr>
          <w:sz w:val="28"/>
          <w:szCs w:val="28"/>
        </w:rPr>
        <w:t>- произведенной продукции;</w:t>
      </w:r>
    </w:p>
    <w:p w:rsidR="00724547" w:rsidRPr="0019218A" w:rsidRDefault="00724547" w:rsidP="00175250">
      <w:pPr>
        <w:spacing w:line="360" w:lineRule="auto"/>
        <w:ind w:firstLine="709"/>
        <w:jc w:val="both"/>
        <w:rPr>
          <w:sz w:val="28"/>
          <w:szCs w:val="28"/>
        </w:rPr>
      </w:pPr>
      <w:r w:rsidRPr="0019218A">
        <w:rPr>
          <w:sz w:val="28"/>
          <w:szCs w:val="28"/>
        </w:rPr>
        <w:t>- купленных товаров.</w:t>
      </w:r>
    </w:p>
    <w:p w:rsidR="00724547" w:rsidRPr="0019218A" w:rsidRDefault="00724547" w:rsidP="00175250">
      <w:pPr>
        <w:spacing w:line="360" w:lineRule="auto"/>
        <w:ind w:firstLine="709"/>
        <w:jc w:val="both"/>
        <w:rPr>
          <w:sz w:val="28"/>
          <w:szCs w:val="28"/>
        </w:rPr>
      </w:pPr>
      <w:r w:rsidRPr="0019218A">
        <w:rPr>
          <w:sz w:val="28"/>
          <w:szCs w:val="28"/>
        </w:rPr>
        <w:lastRenderedPageBreak/>
        <w:t>В первом случае расходы на продажу производятся при продаже продукции и классифицируются как</w:t>
      </w:r>
      <w:r w:rsidR="00E6237D">
        <w:rPr>
          <w:sz w:val="28"/>
          <w:szCs w:val="28"/>
        </w:rPr>
        <w:t xml:space="preserve"> </w:t>
      </w:r>
      <w:r w:rsidRPr="0019218A">
        <w:rPr>
          <w:bCs/>
          <w:sz w:val="28"/>
          <w:szCs w:val="28"/>
        </w:rPr>
        <w:t>коммерческие расходы</w:t>
      </w:r>
      <w:r w:rsidRPr="0019218A">
        <w:rPr>
          <w:sz w:val="28"/>
          <w:szCs w:val="28"/>
        </w:rPr>
        <w:t>. Они имеют место в организациях, осуществляющих промышленную и иную производственную деятельность.</w:t>
      </w:r>
    </w:p>
    <w:p w:rsidR="00724547" w:rsidRPr="0019218A" w:rsidRDefault="00724547" w:rsidP="00175250">
      <w:pPr>
        <w:spacing w:line="360" w:lineRule="auto"/>
        <w:ind w:firstLine="709"/>
        <w:jc w:val="both"/>
        <w:rPr>
          <w:sz w:val="28"/>
          <w:szCs w:val="28"/>
        </w:rPr>
      </w:pPr>
      <w:r w:rsidRPr="0019218A">
        <w:rPr>
          <w:sz w:val="28"/>
          <w:szCs w:val="28"/>
        </w:rPr>
        <w:t>Во втором случае расходы на продажу состоят из расходов по сопровождению движения товаров и расходов по управлению организацией и классифицируются как издержки обращения, которые имеют место в торговых и иных посреднических организациях.</w:t>
      </w:r>
    </w:p>
    <w:p w:rsidR="00724547" w:rsidRPr="0019218A" w:rsidRDefault="00724547" w:rsidP="00175250">
      <w:pPr>
        <w:spacing w:line="360" w:lineRule="auto"/>
        <w:ind w:firstLine="709"/>
        <w:jc w:val="both"/>
        <w:rPr>
          <w:sz w:val="28"/>
          <w:szCs w:val="28"/>
        </w:rPr>
      </w:pPr>
      <w:r w:rsidRPr="0019218A">
        <w:rPr>
          <w:bCs/>
          <w:sz w:val="28"/>
          <w:szCs w:val="28"/>
        </w:rPr>
        <w:t>Расходами на продажу</w:t>
      </w:r>
      <w:r w:rsidRPr="0019218A">
        <w:rPr>
          <w:sz w:val="28"/>
          <w:szCs w:val="28"/>
        </w:rPr>
        <w:t> являются расходы, связанные с изготовлением и продажей продукции, приобретением и продажей товаров. Такими расходами также считаются расходы, осуществление которых связано с выполнением работ, оказанием услуг. Таким образом, расходы на продажу – это расходы организации, связанные с продажей продукции, товаров, работ и услуг.</w:t>
      </w:r>
    </w:p>
    <w:p w:rsidR="00724547" w:rsidRPr="0019218A" w:rsidRDefault="00724547" w:rsidP="00175250">
      <w:pPr>
        <w:spacing w:line="360" w:lineRule="auto"/>
        <w:ind w:firstLine="709"/>
        <w:jc w:val="both"/>
        <w:rPr>
          <w:sz w:val="28"/>
          <w:szCs w:val="28"/>
        </w:rPr>
      </w:pPr>
      <w:r w:rsidRPr="0019218A">
        <w:rPr>
          <w:sz w:val="28"/>
          <w:szCs w:val="28"/>
        </w:rPr>
        <w:t>Расходы на продажу — расходы на хранение и перемещение к покупателю предназначенных для продажи активов, а также расходы на организацию процесса продаж в целях получения прибыли и (или) достижения иного полезного эффекта (рис. 1.1).</w:t>
      </w:r>
    </w:p>
    <w:p w:rsidR="00724547" w:rsidRPr="0019218A" w:rsidRDefault="008A5DA8" w:rsidP="00175250">
      <w:pPr>
        <w:spacing w:line="360" w:lineRule="auto"/>
        <w:ind w:firstLine="709"/>
        <w:jc w:val="both"/>
        <w:rPr>
          <w:sz w:val="28"/>
          <w:szCs w:val="28"/>
        </w:rPr>
      </w:pPr>
      <w:r>
        <w:rPr>
          <w:noProof/>
          <w:sz w:val="28"/>
          <w:szCs w:val="28"/>
        </w:rPr>
        <w:fldChar w:fldCharType="begin"/>
      </w:r>
      <w:r w:rsidR="00930AA4">
        <w:rPr>
          <w:noProof/>
          <w:sz w:val="28"/>
          <w:szCs w:val="28"/>
        </w:rPr>
        <w:instrText xml:space="preserve"> INCLUDEPICTURE  "https://studme.org/htm/img/6/3321/104.png" \* MERGEFORMATINET </w:instrText>
      </w:r>
      <w:r>
        <w:rPr>
          <w:noProof/>
          <w:sz w:val="28"/>
          <w:szCs w:val="28"/>
        </w:rPr>
        <w:fldChar w:fldCharType="separate"/>
      </w:r>
      <w:r>
        <w:rPr>
          <w:noProof/>
          <w:sz w:val="28"/>
          <w:szCs w:val="28"/>
        </w:rPr>
        <w:fldChar w:fldCharType="begin"/>
      </w:r>
      <w:r w:rsidR="00930AA4">
        <w:rPr>
          <w:noProof/>
          <w:sz w:val="28"/>
          <w:szCs w:val="28"/>
        </w:rPr>
        <w:instrText xml:space="preserve"> INCLUDEPICTURE  "https://studme.org/htm/img/6/3321/104.png" \* MERGEFORMATINET </w:instrText>
      </w:r>
      <w:r>
        <w:rPr>
          <w:noProof/>
          <w:sz w:val="28"/>
          <w:szCs w:val="28"/>
        </w:rPr>
        <w:fldChar w:fldCharType="separate"/>
      </w:r>
      <w:r w:rsidR="00D312B7" w:rsidRPr="008A5DA8">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уктура расходов на продажи" style="width:424.5pt;height:171pt">
            <v:imagedata r:id="rId9" r:href="rId10"/>
          </v:shape>
        </w:pict>
      </w:r>
      <w:r>
        <w:rPr>
          <w:noProof/>
          <w:sz w:val="28"/>
          <w:szCs w:val="28"/>
        </w:rPr>
        <w:fldChar w:fldCharType="end"/>
      </w:r>
      <w:r>
        <w:rPr>
          <w:noProof/>
          <w:sz w:val="28"/>
          <w:szCs w:val="28"/>
        </w:rPr>
        <w:fldChar w:fldCharType="end"/>
      </w:r>
    </w:p>
    <w:p w:rsidR="00724547" w:rsidRPr="0019218A" w:rsidRDefault="00724547" w:rsidP="00175250">
      <w:pPr>
        <w:spacing w:line="360" w:lineRule="auto"/>
        <w:ind w:firstLine="709"/>
        <w:jc w:val="both"/>
        <w:rPr>
          <w:sz w:val="28"/>
          <w:szCs w:val="28"/>
        </w:rPr>
      </w:pPr>
      <w:r w:rsidRPr="0019218A">
        <w:rPr>
          <w:iCs/>
          <w:sz w:val="28"/>
          <w:szCs w:val="28"/>
        </w:rPr>
        <w:t>Рисунок 1</w:t>
      </w:r>
      <w:r w:rsidRPr="0019218A">
        <w:rPr>
          <w:sz w:val="28"/>
          <w:szCs w:val="28"/>
        </w:rPr>
        <w:t>.</w:t>
      </w:r>
      <w:r w:rsidRPr="0019218A">
        <w:rPr>
          <w:iCs/>
          <w:sz w:val="28"/>
          <w:szCs w:val="28"/>
        </w:rPr>
        <w:t>1</w:t>
      </w:r>
      <w:r w:rsidR="00E6237D">
        <w:rPr>
          <w:sz w:val="28"/>
          <w:szCs w:val="28"/>
        </w:rPr>
        <w:t xml:space="preserve"> </w:t>
      </w:r>
      <w:r w:rsidRPr="0019218A">
        <w:rPr>
          <w:sz w:val="28"/>
          <w:szCs w:val="28"/>
        </w:rPr>
        <w:t>Структура расходов на продажи</w:t>
      </w:r>
    </w:p>
    <w:p w:rsidR="00724547" w:rsidRPr="0019218A" w:rsidRDefault="00724547" w:rsidP="00175250">
      <w:pPr>
        <w:spacing w:line="360" w:lineRule="auto"/>
        <w:ind w:firstLine="709"/>
        <w:jc w:val="both"/>
        <w:rPr>
          <w:sz w:val="28"/>
          <w:szCs w:val="28"/>
        </w:rPr>
      </w:pPr>
      <w:r w:rsidRPr="0019218A">
        <w:rPr>
          <w:sz w:val="28"/>
          <w:szCs w:val="28"/>
        </w:rPr>
        <w:lastRenderedPageBreak/>
        <w:t>Структура расходов на продажу является динамичным показателем, изменяющимся под влиянием развития техники и технологий, форм и методов организации процесса продаж.</w:t>
      </w:r>
    </w:p>
    <w:p w:rsidR="00F432C4" w:rsidRPr="00E6237D" w:rsidRDefault="00F432C4" w:rsidP="00175250">
      <w:pPr>
        <w:pStyle w:val="2"/>
        <w:spacing w:line="360" w:lineRule="auto"/>
        <w:ind w:firstLine="709"/>
        <w:jc w:val="both"/>
        <w:rPr>
          <w:rFonts w:ascii="Times New Roman" w:hAnsi="Times New Roman" w:cs="Times New Roman"/>
          <w:i w:val="0"/>
          <w:iCs w:val="0"/>
        </w:rPr>
      </w:pPr>
      <w:bookmarkStart w:id="8" w:name="_Toc138201196"/>
      <w:bookmarkStart w:id="9" w:name="_Toc138201859"/>
      <w:r w:rsidRPr="00E6237D">
        <w:rPr>
          <w:rFonts w:ascii="Times New Roman" w:hAnsi="Times New Roman" w:cs="Times New Roman"/>
          <w:i w:val="0"/>
          <w:iCs w:val="0"/>
        </w:rPr>
        <w:t>1.2</w:t>
      </w:r>
      <w:r w:rsidR="00DD0193">
        <w:rPr>
          <w:rFonts w:ascii="Times New Roman" w:hAnsi="Times New Roman" w:cs="Times New Roman"/>
          <w:i w:val="0"/>
          <w:iCs w:val="0"/>
        </w:rPr>
        <w:t xml:space="preserve">. </w:t>
      </w:r>
      <w:r w:rsidRPr="00E6237D">
        <w:rPr>
          <w:rFonts w:ascii="Times New Roman" w:hAnsi="Times New Roman" w:cs="Times New Roman"/>
          <w:i w:val="0"/>
          <w:iCs w:val="0"/>
        </w:rPr>
        <w:t xml:space="preserve">Методы учета </w:t>
      </w:r>
      <w:r w:rsidR="00D6719F" w:rsidRPr="00E6237D">
        <w:rPr>
          <w:rFonts w:ascii="Times New Roman" w:hAnsi="Times New Roman" w:cs="Times New Roman"/>
          <w:i w:val="0"/>
          <w:iCs w:val="0"/>
        </w:rPr>
        <w:t>расходов на</w:t>
      </w:r>
      <w:r w:rsidRPr="00E6237D">
        <w:rPr>
          <w:rFonts w:ascii="Times New Roman" w:hAnsi="Times New Roman" w:cs="Times New Roman"/>
          <w:i w:val="0"/>
          <w:iCs w:val="0"/>
        </w:rPr>
        <w:t xml:space="preserve"> продажу</w:t>
      </w:r>
      <w:bookmarkEnd w:id="8"/>
      <w:bookmarkEnd w:id="9"/>
      <w:r w:rsidRPr="00E6237D">
        <w:rPr>
          <w:rFonts w:ascii="Times New Roman" w:hAnsi="Times New Roman" w:cs="Times New Roman"/>
          <w:i w:val="0"/>
          <w:iCs w:val="0"/>
        </w:rPr>
        <w:t xml:space="preserve"> </w:t>
      </w:r>
    </w:p>
    <w:p w:rsidR="00F432C4" w:rsidRPr="00813E2B" w:rsidRDefault="00F432C4" w:rsidP="00175250">
      <w:pPr>
        <w:autoSpaceDE w:val="0"/>
        <w:autoSpaceDN w:val="0"/>
        <w:adjustRightInd w:val="0"/>
        <w:spacing w:line="360" w:lineRule="auto"/>
        <w:ind w:firstLine="709"/>
        <w:jc w:val="both"/>
        <w:rPr>
          <w:sz w:val="28"/>
          <w:szCs w:val="28"/>
        </w:rPr>
      </w:pPr>
      <w:r w:rsidRPr="00813E2B">
        <w:rPr>
          <w:sz w:val="28"/>
          <w:szCs w:val="28"/>
        </w:rPr>
        <w:t xml:space="preserve">  В организациях торговли на счете 44 «Расходы на продажу» могут отражаться следующие расходы: по перевозке товаров; оплате труда; аренде; содержанию зданий, сооружений, помещений и инвентаря; по хранению и подработке товаров; рекламе; представительские расходы; другие аналогичные по назначению.</w:t>
      </w:r>
    </w:p>
    <w:p w:rsidR="00F432C4" w:rsidRPr="00813E2B" w:rsidRDefault="00F432C4" w:rsidP="00175250">
      <w:pPr>
        <w:autoSpaceDE w:val="0"/>
        <w:autoSpaceDN w:val="0"/>
        <w:adjustRightInd w:val="0"/>
        <w:spacing w:line="360" w:lineRule="auto"/>
        <w:ind w:firstLine="709"/>
        <w:jc w:val="both"/>
        <w:rPr>
          <w:sz w:val="28"/>
          <w:szCs w:val="28"/>
        </w:rPr>
      </w:pPr>
      <w:r w:rsidRPr="00813E2B">
        <w:rPr>
          <w:sz w:val="28"/>
          <w:szCs w:val="28"/>
        </w:rPr>
        <w:t xml:space="preserve">  Расходы учитываются на активном счете 44 «Расходы на продажу». По дебету счета 44 накапливаются суммы произведенных организацией расходов, связанных с продажей, которые списываются с кредита счета 44 в дебет счета 90 «Продажи» полностью или частично (при этом распределяются: расходы на упаковку и транспортировку - в производственных организациях; расходы на транспортировку - в торговых организациях).</w:t>
      </w:r>
    </w:p>
    <w:p w:rsidR="00F432C4" w:rsidRPr="00813E2B" w:rsidRDefault="00F432C4" w:rsidP="00175250">
      <w:pPr>
        <w:autoSpaceDE w:val="0"/>
        <w:autoSpaceDN w:val="0"/>
        <w:adjustRightInd w:val="0"/>
        <w:spacing w:line="360" w:lineRule="auto"/>
        <w:ind w:firstLine="709"/>
        <w:jc w:val="both"/>
        <w:rPr>
          <w:sz w:val="28"/>
          <w:szCs w:val="28"/>
        </w:rPr>
      </w:pPr>
      <w:r w:rsidRPr="00813E2B">
        <w:rPr>
          <w:sz w:val="28"/>
          <w:szCs w:val="28"/>
        </w:rPr>
        <w:t xml:space="preserve">Счет 44 можно считать идентичным счету 20 «Основное производство» только за тем исключением, что счет 20 </w:t>
      </w:r>
      <w:r w:rsidR="00E6237D" w:rsidRPr="00813E2B">
        <w:rPr>
          <w:sz w:val="28"/>
          <w:szCs w:val="28"/>
        </w:rPr>
        <w:t>применяется на</w:t>
      </w:r>
      <w:r w:rsidRPr="00813E2B">
        <w:rPr>
          <w:sz w:val="28"/>
          <w:szCs w:val="28"/>
        </w:rPr>
        <w:t xml:space="preserve"> предприятиях, где осуществляется материальное производство, а счет 44 ведут торговые, сбытовые, снабженческие организации.</w:t>
      </w:r>
    </w:p>
    <w:p w:rsidR="00F432C4" w:rsidRPr="00813E2B" w:rsidRDefault="00F432C4" w:rsidP="00175250">
      <w:pPr>
        <w:autoSpaceDE w:val="0"/>
        <w:autoSpaceDN w:val="0"/>
        <w:adjustRightInd w:val="0"/>
        <w:spacing w:line="360" w:lineRule="auto"/>
        <w:ind w:firstLine="709"/>
        <w:jc w:val="both"/>
        <w:rPr>
          <w:sz w:val="28"/>
          <w:szCs w:val="28"/>
        </w:rPr>
      </w:pPr>
      <w:r w:rsidRPr="00813E2B">
        <w:rPr>
          <w:sz w:val="28"/>
          <w:szCs w:val="28"/>
        </w:rPr>
        <w:t xml:space="preserve">В тех случаях, когда на </w:t>
      </w:r>
      <w:r w:rsidR="00E6237D" w:rsidRPr="00813E2B">
        <w:rPr>
          <w:sz w:val="28"/>
          <w:szCs w:val="28"/>
        </w:rPr>
        <w:t>предприятии ведется</w:t>
      </w:r>
      <w:r w:rsidRPr="00813E2B">
        <w:rPr>
          <w:sz w:val="28"/>
          <w:szCs w:val="28"/>
        </w:rPr>
        <w:t xml:space="preserve"> производственная, торговая, посредническая деятельность, то расходы, связанные с производством </w:t>
      </w:r>
      <w:r w:rsidR="00E6237D" w:rsidRPr="00813E2B">
        <w:rPr>
          <w:sz w:val="28"/>
          <w:szCs w:val="28"/>
        </w:rPr>
        <w:t>собственной продукции,</w:t>
      </w:r>
      <w:r w:rsidRPr="00813E2B">
        <w:rPr>
          <w:sz w:val="28"/>
          <w:szCs w:val="28"/>
        </w:rPr>
        <w:t xml:space="preserve"> учитываются на счете 20, а относящиеся к реализации продукции - на счете 44.</w:t>
      </w:r>
    </w:p>
    <w:p w:rsidR="00F432C4" w:rsidRPr="00813E2B" w:rsidRDefault="00F432C4" w:rsidP="00175250">
      <w:pPr>
        <w:autoSpaceDE w:val="0"/>
        <w:autoSpaceDN w:val="0"/>
        <w:adjustRightInd w:val="0"/>
        <w:spacing w:line="360" w:lineRule="auto"/>
        <w:ind w:firstLine="709"/>
        <w:jc w:val="both"/>
        <w:rPr>
          <w:sz w:val="28"/>
          <w:szCs w:val="28"/>
        </w:rPr>
      </w:pPr>
      <w:r w:rsidRPr="00813E2B">
        <w:rPr>
          <w:sz w:val="28"/>
          <w:szCs w:val="28"/>
        </w:rPr>
        <w:t xml:space="preserve">Дебетовое сальдо счета 44 показывает </w:t>
      </w:r>
      <w:r w:rsidR="00E6237D" w:rsidRPr="00813E2B">
        <w:rPr>
          <w:sz w:val="28"/>
          <w:szCs w:val="28"/>
        </w:rPr>
        <w:t>остаток издержек</w:t>
      </w:r>
      <w:r w:rsidRPr="00813E2B">
        <w:rPr>
          <w:sz w:val="28"/>
          <w:szCs w:val="28"/>
        </w:rPr>
        <w:t xml:space="preserve"> обращения на остаток </w:t>
      </w:r>
      <w:r w:rsidR="00E6237D" w:rsidRPr="00813E2B">
        <w:rPr>
          <w:sz w:val="28"/>
          <w:szCs w:val="28"/>
        </w:rPr>
        <w:t>товаров на</w:t>
      </w:r>
      <w:r w:rsidRPr="00813E2B">
        <w:rPr>
          <w:sz w:val="28"/>
          <w:szCs w:val="28"/>
        </w:rPr>
        <w:t xml:space="preserve"> конец отчетного периода. </w:t>
      </w:r>
      <w:r w:rsidR="00E6237D" w:rsidRPr="00813E2B">
        <w:rPr>
          <w:sz w:val="28"/>
          <w:szCs w:val="28"/>
        </w:rPr>
        <w:t>В конце</w:t>
      </w:r>
      <w:r w:rsidRPr="00813E2B">
        <w:rPr>
          <w:sz w:val="28"/>
          <w:szCs w:val="28"/>
        </w:rPr>
        <w:t xml:space="preserve"> отчетного периода </w:t>
      </w:r>
      <w:r w:rsidR="00E6237D" w:rsidRPr="00813E2B">
        <w:rPr>
          <w:sz w:val="28"/>
          <w:szCs w:val="28"/>
        </w:rPr>
        <w:t>суммы по</w:t>
      </w:r>
      <w:r w:rsidRPr="00813E2B">
        <w:rPr>
          <w:sz w:val="28"/>
          <w:szCs w:val="28"/>
        </w:rPr>
        <w:t xml:space="preserve"> дебету счета 44 списываются полностью или частично в дебет счета </w:t>
      </w:r>
      <w:r w:rsidRPr="00813E2B">
        <w:rPr>
          <w:sz w:val="28"/>
          <w:szCs w:val="28"/>
        </w:rPr>
        <w:lastRenderedPageBreak/>
        <w:t>90 «Продажи» проводкой Д-т сч.90 - К-т сч.44. При частичном списании подлежат распределению расходы на транспортировку между проданным товарам и остатком товара на конец месяца. Все остальные расходы, связанные с продажей товаров, работ, услуг ежемесячно относятся на себестоимость проданных товаров, работ, услуг.</w:t>
      </w:r>
    </w:p>
    <w:p w:rsidR="00F432C4" w:rsidRPr="00813E2B" w:rsidRDefault="00F432C4" w:rsidP="00175250">
      <w:pPr>
        <w:autoSpaceDE w:val="0"/>
        <w:autoSpaceDN w:val="0"/>
        <w:adjustRightInd w:val="0"/>
        <w:spacing w:line="360" w:lineRule="auto"/>
        <w:ind w:firstLine="709"/>
        <w:jc w:val="both"/>
        <w:rPr>
          <w:sz w:val="28"/>
          <w:szCs w:val="28"/>
        </w:rPr>
      </w:pPr>
      <w:r w:rsidRPr="00813E2B">
        <w:rPr>
          <w:sz w:val="28"/>
          <w:szCs w:val="28"/>
        </w:rPr>
        <w:t>Факты осуществления затрат и их содержание подтверждаются платежными документами, актами, оплаченными счетами, накладными, путевыми листами, справками.</w:t>
      </w:r>
    </w:p>
    <w:p w:rsidR="00F432C4" w:rsidRPr="00813E2B" w:rsidRDefault="00F432C4" w:rsidP="00175250">
      <w:pPr>
        <w:autoSpaceDE w:val="0"/>
        <w:autoSpaceDN w:val="0"/>
        <w:adjustRightInd w:val="0"/>
        <w:spacing w:line="360" w:lineRule="auto"/>
        <w:ind w:firstLine="709"/>
        <w:jc w:val="both"/>
        <w:rPr>
          <w:sz w:val="28"/>
          <w:szCs w:val="28"/>
        </w:rPr>
      </w:pPr>
      <w:r w:rsidRPr="00813E2B">
        <w:rPr>
          <w:sz w:val="28"/>
          <w:szCs w:val="28"/>
        </w:rPr>
        <w:t xml:space="preserve">Торговое предприятие должно иметь возможность подтвердить, что затраты связаны с его производственной деятельностью - процессом движения </w:t>
      </w:r>
      <w:r w:rsidR="00E6237D" w:rsidRPr="00813E2B">
        <w:rPr>
          <w:sz w:val="28"/>
          <w:szCs w:val="28"/>
        </w:rPr>
        <w:t>товаров до</w:t>
      </w:r>
      <w:r w:rsidRPr="00813E2B">
        <w:rPr>
          <w:sz w:val="28"/>
          <w:szCs w:val="28"/>
        </w:rPr>
        <w:t xml:space="preserve"> потребителей.</w:t>
      </w:r>
    </w:p>
    <w:p w:rsidR="00F432C4" w:rsidRPr="00813E2B" w:rsidRDefault="00F432C4" w:rsidP="00175250">
      <w:pPr>
        <w:autoSpaceDE w:val="0"/>
        <w:autoSpaceDN w:val="0"/>
        <w:adjustRightInd w:val="0"/>
        <w:spacing w:line="360" w:lineRule="auto"/>
        <w:ind w:firstLine="709"/>
        <w:jc w:val="both"/>
        <w:rPr>
          <w:sz w:val="28"/>
          <w:szCs w:val="28"/>
        </w:rPr>
      </w:pPr>
      <w:r w:rsidRPr="00813E2B">
        <w:rPr>
          <w:sz w:val="28"/>
          <w:szCs w:val="28"/>
        </w:rPr>
        <w:t xml:space="preserve">  Расходы, включаемые в издержки </w:t>
      </w:r>
      <w:r w:rsidR="00E6237D" w:rsidRPr="00813E2B">
        <w:rPr>
          <w:sz w:val="28"/>
          <w:szCs w:val="28"/>
        </w:rPr>
        <w:t>обращения организаций</w:t>
      </w:r>
      <w:r w:rsidRPr="00813E2B">
        <w:rPr>
          <w:sz w:val="28"/>
          <w:szCs w:val="28"/>
        </w:rPr>
        <w:t xml:space="preserve"> торговли, отражаются на соответствующих статьях установленной номенклатуры в том отчетном периоде, к которому они относятся, независимо от срока их возникновения.  Расходы, произведенные в отчетном периоде, но относящиеся к следующим отчетным периодам отражаются отдельно как </w:t>
      </w:r>
      <w:r w:rsidR="00E6237D" w:rsidRPr="00813E2B">
        <w:rPr>
          <w:sz w:val="28"/>
          <w:szCs w:val="28"/>
        </w:rPr>
        <w:t>расходы будущих</w:t>
      </w:r>
      <w:r w:rsidRPr="00813E2B">
        <w:rPr>
          <w:sz w:val="28"/>
          <w:szCs w:val="28"/>
        </w:rPr>
        <w:t xml:space="preserve"> периодов и подлежат отнесению на издержки производства и обращения в течение срока, к которому они относятся равными частями ежемесячно.</w:t>
      </w:r>
    </w:p>
    <w:p w:rsidR="00F432C4" w:rsidRPr="00813E2B" w:rsidRDefault="00F432C4" w:rsidP="00175250">
      <w:pPr>
        <w:autoSpaceDE w:val="0"/>
        <w:autoSpaceDN w:val="0"/>
        <w:adjustRightInd w:val="0"/>
        <w:spacing w:line="360" w:lineRule="auto"/>
        <w:ind w:firstLine="709"/>
        <w:jc w:val="both"/>
        <w:rPr>
          <w:sz w:val="28"/>
          <w:szCs w:val="28"/>
        </w:rPr>
      </w:pPr>
      <w:r w:rsidRPr="00813E2B">
        <w:rPr>
          <w:sz w:val="28"/>
          <w:szCs w:val="28"/>
        </w:rPr>
        <w:t xml:space="preserve">Расходы в соответствии с ПБУ 10/99 признаются в бухгалтерском учете при наличии </w:t>
      </w:r>
      <w:r w:rsidR="00E6237D" w:rsidRPr="00813E2B">
        <w:rPr>
          <w:sz w:val="28"/>
          <w:szCs w:val="28"/>
        </w:rPr>
        <w:t>условий</w:t>
      </w:r>
      <w:r w:rsidR="00E6237D">
        <w:rPr>
          <w:sz w:val="28"/>
          <w:szCs w:val="28"/>
        </w:rPr>
        <w:t xml:space="preserve"> [</w:t>
      </w:r>
      <w:r>
        <w:rPr>
          <w:sz w:val="28"/>
          <w:szCs w:val="28"/>
        </w:rPr>
        <w:t>11</w:t>
      </w:r>
      <w:r w:rsidR="00E6237D">
        <w:rPr>
          <w:sz w:val="28"/>
          <w:szCs w:val="28"/>
        </w:rPr>
        <w:t>]:</w:t>
      </w:r>
    </w:p>
    <w:p w:rsidR="00F432C4" w:rsidRPr="00813E2B" w:rsidRDefault="00F432C4" w:rsidP="00175250">
      <w:pPr>
        <w:autoSpaceDE w:val="0"/>
        <w:autoSpaceDN w:val="0"/>
        <w:adjustRightInd w:val="0"/>
        <w:spacing w:line="360" w:lineRule="auto"/>
        <w:ind w:firstLine="709"/>
        <w:jc w:val="both"/>
        <w:rPr>
          <w:sz w:val="28"/>
          <w:szCs w:val="28"/>
        </w:rPr>
      </w:pPr>
      <w:r w:rsidRPr="00813E2B">
        <w:rPr>
          <w:sz w:val="28"/>
          <w:szCs w:val="28"/>
        </w:rPr>
        <w:t xml:space="preserve">1) расход производится в </w:t>
      </w:r>
      <w:r w:rsidR="00E6237D" w:rsidRPr="00813E2B">
        <w:rPr>
          <w:sz w:val="28"/>
          <w:szCs w:val="28"/>
        </w:rPr>
        <w:t>соответствии с</w:t>
      </w:r>
      <w:r w:rsidRPr="00813E2B">
        <w:rPr>
          <w:sz w:val="28"/>
          <w:szCs w:val="28"/>
        </w:rPr>
        <w:t xml:space="preserve"> конкретным договором, требованием законодательных и нормативных актов;</w:t>
      </w:r>
    </w:p>
    <w:p w:rsidR="00F432C4" w:rsidRPr="00813E2B" w:rsidRDefault="00F432C4" w:rsidP="00175250">
      <w:pPr>
        <w:autoSpaceDE w:val="0"/>
        <w:autoSpaceDN w:val="0"/>
        <w:adjustRightInd w:val="0"/>
        <w:spacing w:line="360" w:lineRule="auto"/>
        <w:ind w:firstLine="709"/>
        <w:jc w:val="both"/>
        <w:rPr>
          <w:sz w:val="28"/>
          <w:szCs w:val="28"/>
        </w:rPr>
      </w:pPr>
      <w:r w:rsidRPr="00813E2B">
        <w:rPr>
          <w:sz w:val="28"/>
          <w:szCs w:val="28"/>
        </w:rPr>
        <w:t>2) сумма расхода может быть определена;</w:t>
      </w:r>
    </w:p>
    <w:p w:rsidR="00F432C4" w:rsidRPr="00813E2B" w:rsidRDefault="00F432C4" w:rsidP="00175250">
      <w:pPr>
        <w:autoSpaceDE w:val="0"/>
        <w:autoSpaceDN w:val="0"/>
        <w:adjustRightInd w:val="0"/>
        <w:spacing w:line="360" w:lineRule="auto"/>
        <w:ind w:firstLine="709"/>
        <w:jc w:val="both"/>
        <w:rPr>
          <w:sz w:val="28"/>
          <w:szCs w:val="28"/>
        </w:rPr>
      </w:pPr>
      <w:r w:rsidRPr="00813E2B">
        <w:rPr>
          <w:sz w:val="28"/>
          <w:szCs w:val="28"/>
        </w:rPr>
        <w:t xml:space="preserve">3) имеется уверенность в </w:t>
      </w:r>
      <w:r w:rsidR="00E6237D" w:rsidRPr="00813E2B">
        <w:rPr>
          <w:sz w:val="28"/>
          <w:szCs w:val="28"/>
        </w:rPr>
        <w:t>том, что</w:t>
      </w:r>
      <w:r w:rsidRPr="00813E2B">
        <w:rPr>
          <w:sz w:val="28"/>
          <w:szCs w:val="28"/>
        </w:rPr>
        <w:t xml:space="preserve"> в результате </w:t>
      </w:r>
      <w:r w:rsidR="00E6237D" w:rsidRPr="00813E2B">
        <w:rPr>
          <w:sz w:val="28"/>
          <w:szCs w:val="28"/>
        </w:rPr>
        <w:t>конкретной операции</w:t>
      </w:r>
      <w:r w:rsidRPr="00813E2B">
        <w:rPr>
          <w:sz w:val="28"/>
          <w:szCs w:val="28"/>
        </w:rPr>
        <w:t xml:space="preserve"> произойдет </w:t>
      </w:r>
      <w:r w:rsidR="00E6237D" w:rsidRPr="00813E2B">
        <w:rPr>
          <w:sz w:val="28"/>
          <w:szCs w:val="28"/>
        </w:rPr>
        <w:t>уменьшение экономических</w:t>
      </w:r>
      <w:r w:rsidRPr="00813E2B">
        <w:rPr>
          <w:sz w:val="28"/>
          <w:szCs w:val="28"/>
        </w:rPr>
        <w:t xml:space="preserve"> выгод организации.</w:t>
      </w:r>
    </w:p>
    <w:p w:rsidR="00F432C4" w:rsidRPr="00813E2B" w:rsidRDefault="00E6237D" w:rsidP="00175250">
      <w:pPr>
        <w:autoSpaceDE w:val="0"/>
        <w:autoSpaceDN w:val="0"/>
        <w:adjustRightInd w:val="0"/>
        <w:spacing w:line="360" w:lineRule="auto"/>
        <w:ind w:firstLine="709"/>
        <w:jc w:val="both"/>
        <w:rPr>
          <w:sz w:val="28"/>
          <w:szCs w:val="28"/>
        </w:rPr>
      </w:pPr>
      <w:r w:rsidRPr="00813E2B">
        <w:rPr>
          <w:sz w:val="28"/>
          <w:szCs w:val="28"/>
        </w:rPr>
        <w:lastRenderedPageBreak/>
        <w:t>На издержки</w:t>
      </w:r>
      <w:r w:rsidR="00F432C4" w:rsidRPr="00813E2B">
        <w:rPr>
          <w:sz w:val="28"/>
          <w:szCs w:val="28"/>
        </w:rPr>
        <w:t xml:space="preserve"> обращения предприятия торговли могут отнести только те расходы, которые подтверждены документально.</w:t>
      </w:r>
    </w:p>
    <w:p w:rsidR="00F432C4" w:rsidRPr="00813E2B" w:rsidRDefault="00F432C4" w:rsidP="00175250">
      <w:pPr>
        <w:autoSpaceDE w:val="0"/>
        <w:autoSpaceDN w:val="0"/>
        <w:adjustRightInd w:val="0"/>
        <w:spacing w:line="360" w:lineRule="auto"/>
        <w:ind w:firstLine="709"/>
        <w:jc w:val="both"/>
        <w:rPr>
          <w:sz w:val="28"/>
          <w:szCs w:val="28"/>
        </w:rPr>
      </w:pPr>
      <w:r w:rsidRPr="00813E2B">
        <w:rPr>
          <w:sz w:val="28"/>
          <w:szCs w:val="28"/>
        </w:rPr>
        <w:t xml:space="preserve">Расходы на упаковку и транспортировку </w:t>
      </w:r>
      <w:r w:rsidR="00E6237D" w:rsidRPr="00813E2B">
        <w:rPr>
          <w:sz w:val="28"/>
          <w:szCs w:val="28"/>
        </w:rPr>
        <w:t>готовой продукции</w:t>
      </w:r>
      <w:r w:rsidRPr="00813E2B">
        <w:rPr>
          <w:sz w:val="28"/>
          <w:szCs w:val="28"/>
        </w:rPr>
        <w:t xml:space="preserve"> производственные организации могут списывать частично. </w:t>
      </w:r>
      <w:r w:rsidR="00E6237D" w:rsidRPr="00813E2B">
        <w:rPr>
          <w:sz w:val="28"/>
          <w:szCs w:val="28"/>
        </w:rPr>
        <w:t>Распределение указанных</w:t>
      </w:r>
      <w:r w:rsidRPr="00813E2B">
        <w:rPr>
          <w:sz w:val="28"/>
          <w:szCs w:val="28"/>
        </w:rPr>
        <w:t xml:space="preserve"> расходов между различными видами выпущенной продукции производится ежемесячно на основании данных о количестве, объеме или себестоимости выпущенной продукции. Порядок распределения расходов между различными видами выпущенной продукции должен быть в учетной политике организации.</w:t>
      </w:r>
    </w:p>
    <w:p w:rsidR="00F432C4" w:rsidRPr="00813E2B" w:rsidRDefault="00F432C4" w:rsidP="00175250">
      <w:pPr>
        <w:autoSpaceDE w:val="0"/>
        <w:autoSpaceDN w:val="0"/>
        <w:adjustRightInd w:val="0"/>
        <w:spacing w:line="360" w:lineRule="auto"/>
        <w:ind w:firstLine="709"/>
        <w:jc w:val="both"/>
        <w:rPr>
          <w:sz w:val="28"/>
          <w:szCs w:val="28"/>
        </w:rPr>
      </w:pPr>
      <w:r w:rsidRPr="00813E2B">
        <w:rPr>
          <w:sz w:val="28"/>
          <w:szCs w:val="28"/>
        </w:rPr>
        <w:t>Расходы, относящиеся к проданной продукции, списываются в дебет счета 90, субсчет 2 «Себестоимость продаж». Расходы, относящиеся к непроданной продукции, продолжают числиться на счете 44.</w:t>
      </w:r>
    </w:p>
    <w:p w:rsidR="00F432C4" w:rsidRPr="00813E2B" w:rsidRDefault="00F432C4" w:rsidP="00175250">
      <w:pPr>
        <w:autoSpaceDE w:val="0"/>
        <w:autoSpaceDN w:val="0"/>
        <w:adjustRightInd w:val="0"/>
        <w:spacing w:line="360" w:lineRule="auto"/>
        <w:ind w:firstLine="709"/>
        <w:jc w:val="both"/>
        <w:rPr>
          <w:sz w:val="28"/>
          <w:szCs w:val="28"/>
        </w:rPr>
      </w:pPr>
      <w:r w:rsidRPr="00813E2B">
        <w:rPr>
          <w:sz w:val="28"/>
          <w:szCs w:val="28"/>
        </w:rPr>
        <w:t xml:space="preserve">В соответствии с учетной </w:t>
      </w:r>
      <w:r w:rsidR="00E6237D" w:rsidRPr="00813E2B">
        <w:rPr>
          <w:sz w:val="28"/>
          <w:szCs w:val="28"/>
        </w:rPr>
        <w:t>политикой предприятия</w:t>
      </w:r>
      <w:r w:rsidRPr="00813E2B">
        <w:rPr>
          <w:sz w:val="28"/>
          <w:szCs w:val="28"/>
        </w:rPr>
        <w:t xml:space="preserve"> учет расходов на </w:t>
      </w:r>
      <w:r w:rsidR="00E6237D" w:rsidRPr="00813E2B">
        <w:rPr>
          <w:sz w:val="28"/>
          <w:szCs w:val="28"/>
        </w:rPr>
        <w:t>продажу ведется</w:t>
      </w:r>
      <w:r w:rsidRPr="00813E2B">
        <w:rPr>
          <w:sz w:val="28"/>
          <w:szCs w:val="28"/>
        </w:rPr>
        <w:t xml:space="preserve"> раздельно по каждому виду деятельности на счете 44 «Расходы на продажу» с открытием субсчетов:</w:t>
      </w:r>
    </w:p>
    <w:p w:rsidR="00F432C4" w:rsidRPr="00813E2B" w:rsidRDefault="00F432C4" w:rsidP="00175250">
      <w:pPr>
        <w:autoSpaceDE w:val="0"/>
        <w:autoSpaceDN w:val="0"/>
        <w:adjustRightInd w:val="0"/>
        <w:spacing w:line="360" w:lineRule="auto"/>
        <w:ind w:firstLine="709"/>
        <w:jc w:val="both"/>
        <w:rPr>
          <w:sz w:val="28"/>
          <w:szCs w:val="28"/>
        </w:rPr>
      </w:pPr>
      <w:r w:rsidRPr="00813E2B">
        <w:rPr>
          <w:sz w:val="28"/>
          <w:szCs w:val="28"/>
        </w:rPr>
        <w:t>44.1.1. «</w:t>
      </w:r>
      <w:r w:rsidR="00E6237D" w:rsidRPr="00813E2B">
        <w:rPr>
          <w:sz w:val="28"/>
          <w:szCs w:val="28"/>
        </w:rPr>
        <w:t>Издержки обращения</w:t>
      </w:r>
      <w:r w:rsidRPr="00813E2B">
        <w:rPr>
          <w:sz w:val="28"/>
          <w:szCs w:val="28"/>
        </w:rPr>
        <w:t xml:space="preserve"> складские»;</w:t>
      </w:r>
    </w:p>
    <w:p w:rsidR="00F432C4" w:rsidRPr="00813E2B" w:rsidRDefault="00F432C4" w:rsidP="00175250">
      <w:pPr>
        <w:autoSpaceDE w:val="0"/>
        <w:autoSpaceDN w:val="0"/>
        <w:adjustRightInd w:val="0"/>
        <w:spacing w:line="360" w:lineRule="auto"/>
        <w:ind w:firstLine="709"/>
        <w:jc w:val="both"/>
        <w:rPr>
          <w:sz w:val="28"/>
          <w:szCs w:val="28"/>
        </w:rPr>
      </w:pPr>
      <w:r w:rsidRPr="00813E2B">
        <w:rPr>
          <w:sz w:val="28"/>
          <w:szCs w:val="28"/>
        </w:rPr>
        <w:t>44.1.2. «</w:t>
      </w:r>
      <w:r w:rsidR="00E6237D" w:rsidRPr="00813E2B">
        <w:rPr>
          <w:sz w:val="28"/>
          <w:szCs w:val="28"/>
        </w:rPr>
        <w:t>Издержки обращения</w:t>
      </w:r>
      <w:r w:rsidRPr="00813E2B">
        <w:rPr>
          <w:sz w:val="28"/>
          <w:szCs w:val="28"/>
        </w:rPr>
        <w:t xml:space="preserve"> в общепите»;</w:t>
      </w:r>
    </w:p>
    <w:p w:rsidR="00F432C4" w:rsidRPr="00813E2B" w:rsidRDefault="00F432C4" w:rsidP="00175250">
      <w:pPr>
        <w:autoSpaceDE w:val="0"/>
        <w:autoSpaceDN w:val="0"/>
        <w:adjustRightInd w:val="0"/>
        <w:spacing w:line="360" w:lineRule="auto"/>
        <w:ind w:firstLine="709"/>
        <w:jc w:val="both"/>
        <w:rPr>
          <w:sz w:val="28"/>
          <w:szCs w:val="28"/>
        </w:rPr>
      </w:pPr>
      <w:r w:rsidRPr="00813E2B">
        <w:rPr>
          <w:sz w:val="28"/>
          <w:szCs w:val="28"/>
        </w:rPr>
        <w:t>44.1.3. «</w:t>
      </w:r>
      <w:r w:rsidR="00E6237D" w:rsidRPr="00813E2B">
        <w:rPr>
          <w:sz w:val="28"/>
          <w:szCs w:val="28"/>
        </w:rPr>
        <w:t>Издержки обращения</w:t>
      </w:r>
      <w:r w:rsidRPr="00813E2B">
        <w:rPr>
          <w:sz w:val="28"/>
          <w:szCs w:val="28"/>
        </w:rPr>
        <w:t xml:space="preserve"> в розничной торговле»;</w:t>
      </w:r>
    </w:p>
    <w:p w:rsidR="00F432C4" w:rsidRPr="00813E2B" w:rsidRDefault="00F432C4" w:rsidP="00175250">
      <w:pPr>
        <w:autoSpaceDE w:val="0"/>
        <w:autoSpaceDN w:val="0"/>
        <w:adjustRightInd w:val="0"/>
        <w:spacing w:line="360" w:lineRule="auto"/>
        <w:ind w:firstLine="709"/>
        <w:jc w:val="both"/>
        <w:rPr>
          <w:sz w:val="28"/>
          <w:szCs w:val="28"/>
        </w:rPr>
      </w:pPr>
      <w:r w:rsidRPr="00813E2B">
        <w:rPr>
          <w:sz w:val="28"/>
          <w:szCs w:val="28"/>
        </w:rPr>
        <w:t>44.1.4. «</w:t>
      </w:r>
      <w:r w:rsidR="00E6237D" w:rsidRPr="00813E2B">
        <w:rPr>
          <w:sz w:val="28"/>
          <w:szCs w:val="28"/>
        </w:rPr>
        <w:t>Издержки обращения</w:t>
      </w:r>
      <w:r w:rsidRPr="00813E2B">
        <w:rPr>
          <w:sz w:val="28"/>
          <w:szCs w:val="28"/>
        </w:rPr>
        <w:t xml:space="preserve"> по пекарне»;</w:t>
      </w:r>
    </w:p>
    <w:p w:rsidR="00F432C4" w:rsidRPr="00813E2B" w:rsidRDefault="00F432C4" w:rsidP="00175250">
      <w:pPr>
        <w:autoSpaceDE w:val="0"/>
        <w:autoSpaceDN w:val="0"/>
        <w:adjustRightInd w:val="0"/>
        <w:spacing w:line="360" w:lineRule="auto"/>
        <w:ind w:firstLine="709"/>
        <w:jc w:val="both"/>
        <w:rPr>
          <w:sz w:val="28"/>
          <w:szCs w:val="28"/>
        </w:rPr>
      </w:pPr>
      <w:r w:rsidRPr="00813E2B">
        <w:rPr>
          <w:sz w:val="28"/>
          <w:szCs w:val="28"/>
        </w:rPr>
        <w:t>44.2. «</w:t>
      </w:r>
      <w:r w:rsidR="00E6237D" w:rsidRPr="00813E2B">
        <w:rPr>
          <w:sz w:val="28"/>
          <w:szCs w:val="28"/>
        </w:rPr>
        <w:t>Издержки обращения</w:t>
      </w:r>
      <w:r w:rsidRPr="00813E2B">
        <w:rPr>
          <w:sz w:val="28"/>
          <w:szCs w:val="28"/>
        </w:rPr>
        <w:t xml:space="preserve"> управленческие»;</w:t>
      </w:r>
    </w:p>
    <w:p w:rsidR="00F432C4" w:rsidRPr="00813E2B" w:rsidRDefault="00F432C4" w:rsidP="00175250">
      <w:pPr>
        <w:autoSpaceDE w:val="0"/>
        <w:autoSpaceDN w:val="0"/>
        <w:adjustRightInd w:val="0"/>
        <w:spacing w:line="360" w:lineRule="auto"/>
        <w:ind w:firstLine="709"/>
        <w:jc w:val="both"/>
        <w:rPr>
          <w:sz w:val="28"/>
          <w:szCs w:val="28"/>
        </w:rPr>
      </w:pPr>
      <w:r w:rsidRPr="00813E2B">
        <w:rPr>
          <w:sz w:val="28"/>
          <w:szCs w:val="28"/>
        </w:rPr>
        <w:t>44.3. «</w:t>
      </w:r>
      <w:r w:rsidR="00E6237D" w:rsidRPr="00813E2B">
        <w:rPr>
          <w:sz w:val="28"/>
          <w:szCs w:val="28"/>
        </w:rPr>
        <w:t>Издержки обращения</w:t>
      </w:r>
      <w:r w:rsidRPr="00813E2B">
        <w:rPr>
          <w:sz w:val="28"/>
          <w:szCs w:val="28"/>
        </w:rPr>
        <w:t xml:space="preserve"> в оптовой торговле».</w:t>
      </w:r>
    </w:p>
    <w:p w:rsidR="00F432C4" w:rsidRDefault="00F432C4" w:rsidP="00175250">
      <w:pPr>
        <w:autoSpaceDE w:val="0"/>
        <w:autoSpaceDN w:val="0"/>
        <w:adjustRightInd w:val="0"/>
        <w:spacing w:line="360" w:lineRule="auto"/>
        <w:ind w:firstLine="709"/>
        <w:jc w:val="both"/>
        <w:rPr>
          <w:sz w:val="28"/>
          <w:szCs w:val="28"/>
        </w:rPr>
      </w:pPr>
      <w:r w:rsidRPr="00813E2B">
        <w:rPr>
          <w:sz w:val="28"/>
          <w:szCs w:val="28"/>
        </w:rPr>
        <w:t xml:space="preserve">     Регистром учета расходов на продажу является анализ счета 44, в котором отражаются статьи затрат по соответствующим субсчетам. Номенклатура статей затрат разрабатывается предприятием самостоятельно, исходя из особенностей его деятельности. Итоговые данные об остатках и оборотах по счету 44 отражаются ежемесячно в </w:t>
      </w:r>
      <w:proofErr w:type="spellStart"/>
      <w:r w:rsidRPr="00813E2B">
        <w:rPr>
          <w:sz w:val="28"/>
          <w:szCs w:val="28"/>
        </w:rPr>
        <w:t>оборотно-сальдовой</w:t>
      </w:r>
      <w:proofErr w:type="spellEnd"/>
      <w:r w:rsidRPr="00813E2B">
        <w:rPr>
          <w:sz w:val="28"/>
          <w:szCs w:val="28"/>
        </w:rPr>
        <w:t xml:space="preserve"> </w:t>
      </w:r>
      <w:r w:rsidRPr="00813E2B">
        <w:rPr>
          <w:sz w:val="28"/>
          <w:szCs w:val="28"/>
        </w:rPr>
        <w:lastRenderedPageBreak/>
        <w:t xml:space="preserve">ведомости и главной книге. Общая фактическая сумма расходов на продажу показывается в первом разделе отчета о прибылях и убытках.  </w:t>
      </w:r>
    </w:p>
    <w:p w:rsidR="00CC3370" w:rsidRPr="00813E2B" w:rsidRDefault="00CC3370" w:rsidP="00175250">
      <w:pPr>
        <w:autoSpaceDE w:val="0"/>
        <w:autoSpaceDN w:val="0"/>
        <w:adjustRightInd w:val="0"/>
        <w:spacing w:line="360" w:lineRule="auto"/>
        <w:ind w:firstLine="709"/>
        <w:jc w:val="both"/>
        <w:rPr>
          <w:sz w:val="28"/>
          <w:szCs w:val="28"/>
        </w:rPr>
      </w:pPr>
    </w:p>
    <w:p w:rsidR="00576B6A" w:rsidRPr="00E6237D" w:rsidRDefault="00576B6A" w:rsidP="00175250">
      <w:pPr>
        <w:pStyle w:val="2"/>
        <w:spacing w:line="360" w:lineRule="auto"/>
        <w:ind w:firstLine="709"/>
        <w:jc w:val="both"/>
        <w:rPr>
          <w:rFonts w:ascii="Times New Roman" w:hAnsi="Times New Roman" w:cs="Times New Roman"/>
          <w:i w:val="0"/>
          <w:iCs w:val="0"/>
        </w:rPr>
      </w:pPr>
      <w:bookmarkStart w:id="10" w:name="_Toc138201197"/>
      <w:bookmarkStart w:id="11" w:name="_Toc138201860"/>
      <w:r w:rsidRPr="00E6237D">
        <w:rPr>
          <w:rFonts w:ascii="Times New Roman" w:hAnsi="Times New Roman" w:cs="Times New Roman"/>
          <w:i w:val="0"/>
          <w:iCs w:val="0"/>
        </w:rPr>
        <w:t>1.3.</w:t>
      </w:r>
      <w:r w:rsidR="00DD0193">
        <w:rPr>
          <w:rFonts w:ascii="Times New Roman" w:hAnsi="Times New Roman" w:cs="Times New Roman"/>
          <w:i w:val="0"/>
          <w:iCs w:val="0"/>
        </w:rPr>
        <w:t xml:space="preserve"> </w:t>
      </w:r>
      <w:r w:rsidRPr="00E6237D">
        <w:rPr>
          <w:rFonts w:ascii="Times New Roman" w:hAnsi="Times New Roman" w:cs="Times New Roman"/>
          <w:i w:val="0"/>
          <w:iCs w:val="0"/>
        </w:rPr>
        <w:t>Нормативное регулирование состава и учета расходов по продаже товаров</w:t>
      </w:r>
      <w:bookmarkEnd w:id="10"/>
      <w:bookmarkEnd w:id="11"/>
    </w:p>
    <w:p w:rsidR="00576B6A" w:rsidRPr="00813E2B" w:rsidRDefault="00576B6A" w:rsidP="00175250">
      <w:pPr>
        <w:autoSpaceDE w:val="0"/>
        <w:autoSpaceDN w:val="0"/>
        <w:adjustRightInd w:val="0"/>
        <w:spacing w:line="360" w:lineRule="auto"/>
        <w:ind w:firstLine="709"/>
        <w:jc w:val="both"/>
        <w:rPr>
          <w:sz w:val="28"/>
          <w:szCs w:val="28"/>
        </w:rPr>
      </w:pPr>
      <w:r w:rsidRPr="00813E2B">
        <w:rPr>
          <w:sz w:val="28"/>
          <w:szCs w:val="28"/>
        </w:rPr>
        <w:t xml:space="preserve">Законодательство Российской Федерации о бухгалтерском учете состоит из Закона о бухгалтерском учете, который устанавливает единые правовые и методологические основы организации и ведения бухгалтерского учета в России, других федеральных законов, указов Президента и постановлений Правительства России </w:t>
      </w:r>
      <w:r>
        <w:rPr>
          <w:sz w:val="28"/>
          <w:szCs w:val="28"/>
        </w:rPr>
        <w:t>[1]</w:t>
      </w:r>
    </w:p>
    <w:p w:rsidR="00576B6A" w:rsidRPr="00813E2B" w:rsidRDefault="00576B6A" w:rsidP="00175250">
      <w:pPr>
        <w:autoSpaceDE w:val="0"/>
        <w:autoSpaceDN w:val="0"/>
        <w:adjustRightInd w:val="0"/>
        <w:spacing w:line="360" w:lineRule="auto"/>
        <w:ind w:firstLine="709"/>
        <w:jc w:val="both"/>
        <w:rPr>
          <w:sz w:val="28"/>
          <w:szCs w:val="28"/>
        </w:rPr>
      </w:pPr>
      <w:r w:rsidRPr="00813E2B">
        <w:rPr>
          <w:sz w:val="28"/>
          <w:szCs w:val="28"/>
        </w:rPr>
        <w:t xml:space="preserve">Нормативные документы, регулирующие расходу на продажу, целесообразно </w:t>
      </w:r>
      <w:r w:rsidR="00E6237D" w:rsidRPr="00813E2B">
        <w:rPr>
          <w:sz w:val="28"/>
          <w:szCs w:val="28"/>
        </w:rPr>
        <w:t>представить в</w:t>
      </w:r>
      <w:r w:rsidRPr="00813E2B">
        <w:rPr>
          <w:sz w:val="28"/>
          <w:szCs w:val="28"/>
        </w:rPr>
        <w:t xml:space="preserve"> виде четырехуровневой системы:</w:t>
      </w:r>
    </w:p>
    <w:p w:rsidR="00576B6A" w:rsidRPr="00813E2B" w:rsidRDefault="00E6237D" w:rsidP="00175250">
      <w:pPr>
        <w:autoSpaceDE w:val="0"/>
        <w:autoSpaceDN w:val="0"/>
        <w:adjustRightInd w:val="0"/>
        <w:spacing w:line="360" w:lineRule="auto"/>
        <w:ind w:firstLine="709"/>
        <w:jc w:val="both"/>
        <w:rPr>
          <w:sz w:val="28"/>
          <w:szCs w:val="28"/>
        </w:rPr>
      </w:pPr>
      <w:r w:rsidRPr="00813E2B">
        <w:rPr>
          <w:sz w:val="28"/>
          <w:szCs w:val="28"/>
        </w:rPr>
        <w:t>Первый уровень</w:t>
      </w:r>
      <w:r w:rsidR="00576B6A" w:rsidRPr="00813E2B">
        <w:rPr>
          <w:sz w:val="28"/>
          <w:szCs w:val="28"/>
        </w:rPr>
        <w:t>:</w:t>
      </w:r>
    </w:p>
    <w:p w:rsidR="00576B6A" w:rsidRDefault="00576B6A" w:rsidP="00175250">
      <w:pPr>
        <w:autoSpaceDE w:val="0"/>
        <w:autoSpaceDN w:val="0"/>
        <w:adjustRightInd w:val="0"/>
        <w:spacing w:line="360" w:lineRule="auto"/>
        <w:ind w:firstLine="709"/>
        <w:jc w:val="both"/>
        <w:rPr>
          <w:sz w:val="28"/>
          <w:szCs w:val="28"/>
        </w:rPr>
      </w:pPr>
      <w:r w:rsidRPr="00813E2B">
        <w:rPr>
          <w:sz w:val="28"/>
          <w:szCs w:val="28"/>
        </w:rPr>
        <w:t xml:space="preserve">Первый уровень нормативного регулирования учета расходов на продажу </w:t>
      </w:r>
      <w:r w:rsidR="00E6237D" w:rsidRPr="00813E2B">
        <w:rPr>
          <w:sz w:val="28"/>
          <w:szCs w:val="28"/>
        </w:rPr>
        <w:t>— это</w:t>
      </w:r>
      <w:r w:rsidRPr="00813E2B">
        <w:rPr>
          <w:sz w:val="28"/>
          <w:szCs w:val="28"/>
        </w:rPr>
        <w:t xml:space="preserve"> законы и кодексы, сюда относятся, в первую очередь, Налоговый кодекс РФ и Федеральный закон от 06.12.2011 № 402- ФЗ «О бухгалтерском учете». </w:t>
      </w:r>
    </w:p>
    <w:p w:rsidR="00576B6A" w:rsidRPr="00813E2B" w:rsidRDefault="00576B6A" w:rsidP="00175250">
      <w:pPr>
        <w:autoSpaceDE w:val="0"/>
        <w:autoSpaceDN w:val="0"/>
        <w:adjustRightInd w:val="0"/>
        <w:spacing w:line="360" w:lineRule="auto"/>
        <w:ind w:firstLine="709"/>
        <w:jc w:val="both"/>
        <w:rPr>
          <w:sz w:val="28"/>
          <w:szCs w:val="28"/>
        </w:rPr>
      </w:pPr>
      <w:r w:rsidRPr="00813E2B">
        <w:rPr>
          <w:sz w:val="28"/>
          <w:szCs w:val="28"/>
        </w:rPr>
        <w:t>1.</w:t>
      </w:r>
      <w:r w:rsidRPr="00813E2B">
        <w:rPr>
          <w:sz w:val="28"/>
          <w:szCs w:val="28"/>
        </w:rPr>
        <w:tab/>
        <w:t>Налоговый Кодекс РФ</w:t>
      </w:r>
      <w:r>
        <w:rPr>
          <w:sz w:val="28"/>
          <w:szCs w:val="28"/>
        </w:rPr>
        <w:t xml:space="preserve"> </w:t>
      </w:r>
      <w:r w:rsidR="00E6237D" w:rsidRPr="00813E2B">
        <w:rPr>
          <w:sz w:val="28"/>
          <w:szCs w:val="28"/>
        </w:rPr>
        <w:t>определяет порядок</w:t>
      </w:r>
      <w:r w:rsidRPr="00813E2B">
        <w:rPr>
          <w:sz w:val="28"/>
          <w:szCs w:val="28"/>
        </w:rPr>
        <w:t xml:space="preserve"> определения расходов по торговым операциям, дает </w:t>
      </w:r>
      <w:r w:rsidR="00E6237D" w:rsidRPr="00813E2B">
        <w:rPr>
          <w:sz w:val="28"/>
          <w:szCs w:val="28"/>
        </w:rPr>
        <w:t>представление о</w:t>
      </w:r>
      <w:r w:rsidRPr="00813E2B">
        <w:rPr>
          <w:sz w:val="28"/>
          <w:szCs w:val="28"/>
        </w:rPr>
        <w:t xml:space="preserve"> прямых и косвенных расходах.</w:t>
      </w:r>
    </w:p>
    <w:p w:rsidR="00576B6A" w:rsidRDefault="00576B6A" w:rsidP="00175250">
      <w:pPr>
        <w:autoSpaceDE w:val="0"/>
        <w:autoSpaceDN w:val="0"/>
        <w:adjustRightInd w:val="0"/>
        <w:spacing w:line="360" w:lineRule="auto"/>
        <w:ind w:firstLine="709"/>
        <w:jc w:val="both"/>
        <w:rPr>
          <w:sz w:val="28"/>
          <w:szCs w:val="28"/>
        </w:rPr>
      </w:pPr>
      <w:r w:rsidRPr="00813E2B">
        <w:rPr>
          <w:sz w:val="28"/>
          <w:szCs w:val="28"/>
        </w:rPr>
        <w:t xml:space="preserve">2. </w:t>
      </w:r>
      <w:r w:rsidRPr="00B84582">
        <w:rPr>
          <w:color w:val="003366"/>
          <w:sz w:val="28"/>
          <w:szCs w:val="28"/>
        </w:rPr>
        <w:t xml:space="preserve">Федеральный закон от 06.12.2011 N 402-ФЗ (ред. от 23.05.2016) </w:t>
      </w:r>
      <w:r w:rsidRPr="00813E2B">
        <w:rPr>
          <w:sz w:val="28"/>
          <w:szCs w:val="28"/>
        </w:rPr>
        <w:t>Федеральный закон «О бухгалтерском учете»</w:t>
      </w:r>
      <w:r w:rsidRPr="00AA0723">
        <w:rPr>
          <w:sz w:val="28"/>
          <w:szCs w:val="28"/>
        </w:rPr>
        <w:t xml:space="preserve"> </w:t>
      </w:r>
      <w:r w:rsidR="00E6237D" w:rsidRPr="00813E2B">
        <w:rPr>
          <w:sz w:val="28"/>
          <w:szCs w:val="28"/>
        </w:rPr>
        <w:t>определяет правовые</w:t>
      </w:r>
      <w:r w:rsidRPr="00813E2B">
        <w:rPr>
          <w:sz w:val="28"/>
          <w:szCs w:val="28"/>
        </w:rPr>
        <w:t xml:space="preserve"> основы бухгалтерского учета, его содержание и принципы, требования к составлению первичной документации и учетных регистров.</w:t>
      </w:r>
    </w:p>
    <w:p w:rsidR="00576B6A" w:rsidRPr="00814134" w:rsidRDefault="00576B6A" w:rsidP="00175250">
      <w:pPr>
        <w:autoSpaceDE w:val="0"/>
        <w:autoSpaceDN w:val="0"/>
        <w:adjustRightInd w:val="0"/>
        <w:spacing w:line="360" w:lineRule="auto"/>
        <w:ind w:firstLine="709"/>
        <w:jc w:val="both"/>
        <w:rPr>
          <w:sz w:val="28"/>
          <w:szCs w:val="28"/>
        </w:rPr>
      </w:pPr>
      <w:r w:rsidRPr="00814134">
        <w:rPr>
          <w:sz w:val="28"/>
          <w:szCs w:val="28"/>
        </w:rPr>
        <w:t xml:space="preserve"> 3. Федеральный закон от </w:t>
      </w:r>
      <w:proofErr w:type="spellStart"/>
      <w:r w:rsidRPr="00814134">
        <w:rPr>
          <w:color w:val="000000"/>
          <w:sz w:val="28"/>
          <w:szCs w:val="28"/>
        </w:rPr>
        <w:t>от</w:t>
      </w:r>
      <w:proofErr w:type="spellEnd"/>
      <w:r w:rsidRPr="00814134">
        <w:rPr>
          <w:color w:val="000000"/>
          <w:sz w:val="28"/>
          <w:szCs w:val="28"/>
        </w:rPr>
        <w:t xml:space="preserve"> 13.03.2006 N 38-</w:t>
      </w:r>
      <w:r w:rsidR="00E6237D" w:rsidRPr="00814134">
        <w:rPr>
          <w:color w:val="000000"/>
          <w:sz w:val="28"/>
          <w:szCs w:val="28"/>
        </w:rPr>
        <w:t xml:space="preserve">ФЗ </w:t>
      </w:r>
      <w:r w:rsidR="00E6237D" w:rsidRPr="00814134">
        <w:rPr>
          <w:sz w:val="28"/>
          <w:szCs w:val="28"/>
        </w:rPr>
        <w:t>«</w:t>
      </w:r>
      <w:r w:rsidRPr="00814134">
        <w:rPr>
          <w:sz w:val="28"/>
          <w:szCs w:val="28"/>
        </w:rPr>
        <w:t>О рекламе» дает определение понятию реклама, что позволяет предприятию либо относить те или иные расходы к расходам на рекламу, либо нет.</w:t>
      </w:r>
    </w:p>
    <w:p w:rsidR="00576B6A" w:rsidRPr="00813E2B" w:rsidRDefault="00E6237D" w:rsidP="00175250">
      <w:pPr>
        <w:autoSpaceDE w:val="0"/>
        <w:autoSpaceDN w:val="0"/>
        <w:adjustRightInd w:val="0"/>
        <w:spacing w:line="360" w:lineRule="auto"/>
        <w:ind w:firstLine="709"/>
        <w:jc w:val="both"/>
        <w:rPr>
          <w:sz w:val="28"/>
          <w:szCs w:val="28"/>
        </w:rPr>
      </w:pPr>
      <w:r w:rsidRPr="00813E2B">
        <w:rPr>
          <w:sz w:val="28"/>
          <w:szCs w:val="28"/>
        </w:rPr>
        <w:lastRenderedPageBreak/>
        <w:t>Второй уровень</w:t>
      </w:r>
      <w:r w:rsidR="00576B6A" w:rsidRPr="00813E2B">
        <w:rPr>
          <w:sz w:val="28"/>
          <w:szCs w:val="28"/>
        </w:rPr>
        <w:t>:</w:t>
      </w:r>
    </w:p>
    <w:p w:rsidR="00576B6A" w:rsidRPr="00813E2B" w:rsidRDefault="00576B6A" w:rsidP="00175250">
      <w:pPr>
        <w:autoSpaceDE w:val="0"/>
        <w:autoSpaceDN w:val="0"/>
        <w:adjustRightInd w:val="0"/>
        <w:spacing w:line="360" w:lineRule="auto"/>
        <w:ind w:firstLine="709"/>
        <w:jc w:val="both"/>
        <w:rPr>
          <w:sz w:val="28"/>
          <w:szCs w:val="28"/>
        </w:rPr>
      </w:pPr>
      <w:r w:rsidRPr="00813E2B">
        <w:rPr>
          <w:sz w:val="28"/>
          <w:szCs w:val="28"/>
        </w:rPr>
        <w:t xml:space="preserve">Второй уровень нормативного регулирования учета расходов на продажу </w:t>
      </w:r>
    </w:p>
    <w:p w:rsidR="00576B6A" w:rsidRPr="00813E2B" w:rsidRDefault="00576B6A" w:rsidP="00175250">
      <w:pPr>
        <w:autoSpaceDE w:val="0"/>
        <w:autoSpaceDN w:val="0"/>
        <w:adjustRightInd w:val="0"/>
        <w:spacing w:line="360" w:lineRule="auto"/>
        <w:ind w:firstLine="709"/>
        <w:jc w:val="both"/>
        <w:rPr>
          <w:sz w:val="28"/>
          <w:szCs w:val="28"/>
        </w:rPr>
      </w:pPr>
      <w:r w:rsidRPr="00813E2B">
        <w:rPr>
          <w:sz w:val="28"/>
          <w:szCs w:val="28"/>
        </w:rPr>
        <w:t>– это нормативные акты, которые выпущены Министерством финансов РФ, а также другими органами, имеющими право регулировать вопросы, касающиеся правил ведения бухгалтерского учета.</w:t>
      </w:r>
    </w:p>
    <w:p w:rsidR="00576B6A" w:rsidRPr="00813E2B" w:rsidRDefault="00576B6A" w:rsidP="00175250">
      <w:pPr>
        <w:autoSpaceDE w:val="0"/>
        <w:autoSpaceDN w:val="0"/>
        <w:adjustRightInd w:val="0"/>
        <w:spacing w:line="360" w:lineRule="auto"/>
        <w:ind w:firstLine="709"/>
        <w:jc w:val="both"/>
        <w:rPr>
          <w:sz w:val="28"/>
          <w:szCs w:val="28"/>
        </w:rPr>
      </w:pPr>
      <w:r w:rsidRPr="00813E2B">
        <w:rPr>
          <w:sz w:val="28"/>
          <w:szCs w:val="28"/>
        </w:rPr>
        <w:t xml:space="preserve"> Наибольшее значение для учета расходов на продажу имеют следующие нормативные документы: </w:t>
      </w:r>
    </w:p>
    <w:p w:rsidR="00576B6A" w:rsidRPr="00813E2B" w:rsidRDefault="00576B6A" w:rsidP="00175250">
      <w:pPr>
        <w:autoSpaceDE w:val="0"/>
        <w:autoSpaceDN w:val="0"/>
        <w:adjustRightInd w:val="0"/>
        <w:spacing w:line="360" w:lineRule="auto"/>
        <w:ind w:firstLine="709"/>
        <w:jc w:val="both"/>
        <w:rPr>
          <w:sz w:val="28"/>
          <w:szCs w:val="28"/>
        </w:rPr>
      </w:pPr>
      <w:r w:rsidRPr="00813E2B">
        <w:rPr>
          <w:sz w:val="28"/>
          <w:szCs w:val="28"/>
        </w:rPr>
        <w:t xml:space="preserve">- Положение по ведению бухгалтерского учета и бухгалтерской отчетности в Российской Федерации, утвержденное приказом Минфина РФ № 34н от 29.07.1998 </w:t>
      </w:r>
      <w:r w:rsidR="00E6237D" w:rsidRPr="00813E2B">
        <w:rPr>
          <w:sz w:val="28"/>
          <w:szCs w:val="28"/>
        </w:rPr>
        <w:t>г</w:t>
      </w:r>
      <w:r w:rsidR="00E6237D">
        <w:rPr>
          <w:sz w:val="28"/>
          <w:szCs w:val="28"/>
        </w:rPr>
        <w:t xml:space="preserve"> [</w:t>
      </w:r>
      <w:r>
        <w:rPr>
          <w:sz w:val="28"/>
          <w:szCs w:val="28"/>
        </w:rPr>
        <w:t>5]</w:t>
      </w:r>
      <w:r w:rsidRPr="00813E2B">
        <w:rPr>
          <w:sz w:val="28"/>
          <w:szCs w:val="28"/>
        </w:rPr>
        <w:t xml:space="preserve">.; </w:t>
      </w:r>
    </w:p>
    <w:p w:rsidR="00576B6A" w:rsidRPr="00813E2B" w:rsidRDefault="00576B6A" w:rsidP="00175250">
      <w:pPr>
        <w:autoSpaceDE w:val="0"/>
        <w:autoSpaceDN w:val="0"/>
        <w:adjustRightInd w:val="0"/>
        <w:spacing w:line="360" w:lineRule="auto"/>
        <w:ind w:firstLine="709"/>
        <w:jc w:val="both"/>
        <w:rPr>
          <w:sz w:val="28"/>
          <w:szCs w:val="28"/>
        </w:rPr>
      </w:pPr>
      <w:r w:rsidRPr="00813E2B">
        <w:rPr>
          <w:sz w:val="28"/>
          <w:szCs w:val="28"/>
        </w:rPr>
        <w:t>- ПБУ 1/2008 «Учетная политика организации»</w:t>
      </w:r>
      <w:r w:rsidRPr="007F7658">
        <w:rPr>
          <w:sz w:val="28"/>
          <w:szCs w:val="28"/>
        </w:rPr>
        <w:t xml:space="preserve"> </w:t>
      </w:r>
      <w:r>
        <w:rPr>
          <w:sz w:val="28"/>
          <w:szCs w:val="28"/>
        </w:rPr>
        <w:t>[10]</w:t>
      </w:r>
      <w:r w:rsidRPr="00813E2B">
        <w:rPr>
          <w:sz w:val="28"/>
          <w:szCs w:val="28"/>
        </w:rPr>
        <w:t>.;</w:t>
      </w:r>
    </w:p>
    <w:p w:rsidR="00576B6A" w:rsidRPr="00813E2B" w:rsidRDefault="00576B6A" w:rsidP="00175250">
      <w:pPr>
        <w:autoSpaceDE w:val="0"/>
        <w:autoSpaceDN w:val="0"/>
        <w:adjustRightInd w:val="0"/>
        <w:spacing w:line="360" w:lineRule="auto"/>
        <w:ind w:firstLine="709"/>
        <w:jc w:val="both"/>
        <w:rPr>
          <w:sz w:val="28"/>
          <w:szCs w:val="28"/>
        </w:rPr>
      </w:pPr>
      <w:r w:rsidRPr="00813E2B">
        <w:rPr>
          <w:sz w:val="28"/>
          <w:szCs w:val="28"/>
        </w:rPr>
        <w:t xml:space="preserve"> -ПБУ 10/99 «Расходы организации». Положение по бухгалтерскому учету "Расходы организации" (ПБУ 10/99), утвержденное приказом Минфина РФ от 06.05.99 N 33н (введено в действие с 1 января 2000 г.</w:t>
      </w:r>
      <w:r w:rsidRPr="007F7658">
        <w:rPr>
          <w:sz w:val="28"/>
          <w:szCs w:val="28"/>
        </w:rPr>
        <w:t xml:space="preserve"> </w:t>
      </w:r>
      <w:r w:rsidRPr="00813E2B">
        <w:rPr>
          <w:sz w:val="28"/>
          <w:szCs w:val="28"/>
        </w:rPr>
        <w:t>является  основным документом, регламентирующим порядок учета расходов на продажу; определяет классификацию расходов и порядок их признания в учете.</w:t>
      </w:r>
    </w:p>
    <w:p w:rsidR="00576B6A" w:rsidRPr="00813E2B" w:rsidRDefault="00576B6A" w:rsidP="00175250">
      <w:pPr>
        <w:autoSpaceDE w:val="0"/>
        <w:autoSpaceDN w:val="0"/>
        <w:adjustRightInd w:val="0"/>
        <w:spacing w:line="360" w:lineRule="auto"/>
        <w:ind w:firstLine="709"/>
        <w:jc w:val="both"/>
        <w:rPr>
          <w:sz w:val="28"/>
          <w:szCs w:val="28"/>
        </w:rPr>
      </w:pPr>
      <w:r w:rsidRPr="00813E2B">
        <w:rPr>
          <w:sz w:val="28"/>
          <w:szCs w:val="28"/>
        </w:rPr>
        <w:t>Например, согласно пункту 10 Положения по ведению бухгалтерского учета и бухгалтерской отчетности в Российской Федерации и пункту 5 ПБУ 1/2008 в организации для ведения бухгалтерского учета должна быть сформирована учетная политика, которая предполагает применение, в том числе и для учета расходов на продажу, принципа временной определенности фактов хозяйственной деятельности</w:t>
      </w:r>
      <w:r>
        <w:rPr>
          <w:sz w:val="28"/>
          <w:szCs w:val="28"/>
        </w:rPr>
        <w:t>[8]</w:t>
      </w:r>
      <w:r w:rsidRPr="00813E2B">
        <w:rPr>
          <w:sz w:val="28"/>
          <w:szCs w:val="28"/>
        </w:rPr>
        <w:t xml:space="preserve">.. </w:t>
      </w:r>
    </w:p>
    <w:p w:rsidR="00576B6A" w:rsidRPr="00813E2B" w:rsidRDefault="00576B6A" w:rsidP="00175250">
      <w:pPr>
        <w:autoSpaceDE w:val="0"/>
        <w:autoSpaceDN w:val="0"/>
        <w:adjustRightInd w:val="0"/>
        <w:spacing w:line="360" w:lineRule="auto"/>
        <w:ind w:firstLine="709"/>
        <w:jc w:val="both"/>
        <w:rPr>
          <w:sz w:val="28"/>
          <w:szCs w:val="28"/>
        </w:rPr>
      </w:pPr>
      <w:r w:rsidRPr="00813E2B">
        <w:rPr>
          <w:sz w:val="28"/>
          <w:szCs w:val="28"/>
        </w:rPr>
        <w:t xml:space="preserve">Данный принцип означает, что факты хозяйственной деятельности экономического субъекта, касающиеся расходов на продажу, должны относиться к тому отчетному периоду, в котором они осуществлены, вне </w:t>
      </w:r>
      <w:r w:rsidRPr="00813E2B">
        <w:rPr>
          <w:sz w:val="28"/>
          <w:szCs w:val="28"/>
        </w:rPr>
        <w:lastRenderedPageBreak/>
        <w:t xml:space="preserve">зависимости от состояния расчетов по ним. Основным нормативным актом Министерства финансов, который регулирует бухгалтерский учет затрат </w:t>
      </w:r>
      <w:r w:rsidR="00E6237D" w:rsidRPr="00813E2B">
        <w:rPr>
          <w:sz w:val="28"/>
          <w:szCs w:val="28"/>
        </w:rPr>
        <w:t>на производство,</w:t>
      </w:r>
      <w:r w:rsidRPr="00813E2B">
        <w:rPr>
          <w:sz w:val="28"/>
          <w:szCs w:val="28"/>
        </w:rPr>
        <w:t xml:space="preserve"> является ПБУ 10/99 «Расходы организации»</w:t>
      </w:r>
      <w:r w:rsidRPr="007F7658">
        <w:rPr>
          <w:sz w:val="28"/>
          <w:szCs w:val="28"/>
        </w:rPr>
        <w:t xml:space="preserve"> </w:t>
      </w:r>
      <w:r>
        <w:rPr>
          <w:sz w:val="28"/>
          <w:szCs w:val="28"/>
        </w:rPr>
        <w:t>[9]</w:t>
      </w:r>
      <w:r w:rsidRPr="00813E2B">
        <w:rPr>
          <w:sz w:val="28"/>
          <w:szCs w:val="28"/>
        </w:rPr>
        <w:t xml:space="preserve">. </w:t>
      </w:r>
    </w:p>
    <w:p w:rsidR="00576B6A" w:rsidRPr="00814134" w:rsidRDefault="00576B6A" w:rsidP="00175250">
      <w:pPr>
        <w:autoSpaceDE w:val="0"/>
        <w:autoSpaceDN w:val="0"/>
        <w:adjustRightInd w:val="0"/>
        <w:spacing w:line="360" w:lineRule="auto"/>
        <w:ind w:firstLine="709"/>
        <w:jc w:val="both"/>
        <w:rPr>
          <w:i/>
          <w:iCs/>
          <w:color w:val="000000"/>
          <w:sz w:val="28"/>
          <w:szCs w:val="28"/>
          <w:shd w:val="clear" w:color="auto" w:fill="FFFFFF"/>
        </w:rPr>
      </w:pPr>
      <w:r w:rsidRPr="00814134">
        <w:rPr>
          <w:color w:val="333333"/>
          <w:sz w:val="28"/>
          <w:szCs w:val="28"/>
          <w:shd w:val="clear" w:color="auto" w:fill="FFFFFF"/>
        </w:rPr>
        <w:t>-Приказом Минфина России от 15.11.2019 № 180н утвержден Федеральный стандарт бухгалтерского учета ФСБУ 5/2019 "Запасы" (далее – Стандарт). Он заменит Положение по бухгалтерскому учету (ПБУ 5/01) "Учет материально-производственных запасов" (утв. приказом Минфина России от 09.06.2001 № 44н).</w:t>
      </w:r>
      <w:r w:rsidRPr="00814134">
        <w:rPr>
          <w:i/>
          <w:iCs/>
          <w:color w:val="000000"/>
          <w:sz w:val="28"/>
          <w:szCs w:val="28"/>
          <w:shd w:val="clear" w:color="auto" w:fill="FFFFFF"/>
        </w:rPr>
        <w:t xml:space="preserve"> ФСБУ 5/2019 - запасы - с 01.01.2021 изменил подход к учету запасов у большинства хозяйствующих субъектов.</w:t>
      </w:r>
    </w:p>
    <w:p w:rsidR="00576B6A" w:rsidRPr="00814134" w:rsidRDefault="00576B6A" w:rsidP="00175250">
      <w:pPr>
        <w:autoSpaceDE w:val="0"/>
        <w:autoSpaceDN w:val="0"/>
        <w:adjustRightInd w:val="0"/>
        <w:spacing w:line="360" w:lineRule="auto"/>
        <w:ind w:firstLine="709"/>
        <w:jc w:val="both"/>
        <w:rPr>
          <w:color w:val="000000"/>
          <w:sz w:val="28"/>
          <w:szCs w:val="28"/>
          <w:shd w:val="clear" w:color="auto" w:fill="FFFFFF"/>
        </w:rPr>
      </w:pPr>
      <w:r w:rsidRPr="00814134">
        <w:rPr>
          <w:color w:val="000000"/>
          <w:sz w:val="28"/>
          <w:szCs w:val="28"/>
          <w:shd w:val="clear" w:color="auto" w:fill="FFFFFF"/>
        </w:rPr>
        <w:t>Выполнять требования, заложенные в стандарте, нужно всем организациям, ведущим бухгалтерский учет и составляющим отчетность в соответствии с отечественным законодательством. Исключение предусмотрено лишь для компаний, осуществляющих деятельность в бюджетной сфере. Малые предприятия, которым закон № 402-ФЗ разрешил вести учет по упрощенным правилам, смогут сами выбирать, применять им нормы стандарта в работе или нет.</w:t>
      </w:r>
    </w:p>
    <w:p w:rsidR="00576B6A" w:rsidRPr="00813E2B" w:rsidRDefault="00576B6A" w:rsidP="00175250">
      <w:pPr>
        <w:autoSpaceDE w:val="0"/>
        <w:autoSpaceDN w:val="0"/>
        <w:adjustRightInd w:val="0"/>
        <w:spacing w:line="360" w:lineRule="auto"/>
        <w:ind w:firstLine="709"/>
        <w:jc w:val="both"/>
        <w:rPr>
          <w:sz w:val="28"/>
          <w:szCs w:val="28"/>
        </w:rPr>
      </w:pPr>
      <w:r w:rsidRPr="00813E2B">
        <w:rPr>
          <w:sz w:val="28"/>
          <w:szCs w:val="28"/>
        </w:rPr>
        <w:t>В отчете о финансовых результатах расходы находят свое отражение в себестоимости проданных товаров, коммерческих расходах, управленческих расходах и прочих расходах (п. 21 ПБУ 10/99). В пункте 20 данного документа обозначено, что в бухгалтерской отчетности в составе информации об учетной политике экономического субъекта подлежит в обязательном порядке раскрытие порядка признания управлен</w:t>
      </w:r>
      <w:r>
        <w:rPr>
          <w:sz w:val="28"/>
          <w:szCs w:val="28"/>
        </w:rPr>
        <w:t xml:space="preserve">ческих и коммерческих </w:t>
      </w:r>
      <w:r w:rsidR="00E6237D">
        <w:rPr>
          <w:sz w:val="28"/>
          <w:szCs w:val="28"/>
        </w:rPr>
        <w:t>расходов [</w:t>
      </w:r>
      <w:r>
        <w:rPr>
          <w:sz w:val="28"/>
          <w:szCs w:val="28"/>
        </w:rPr>
        <w:t>7</w:t>
      </w:r>
      <w:r w:rsidRPr="00813E2B">
        <w:rPr>
          <w:sz w:val="28"/>
          <w:szCs w:val="28"/>
        </w:rPr>
        <w:t xml:space="preserve">]. </w:t>
      </w:r>
    </w:p>
    <w:p w:rsidR="00576B6A" w:rsidRPr="00813E2B" w:rsidRDefault="00576B6A" w:rsidP="00175250">
      <w:pPr>
        <w:autoSpaceDE w:val="0"/>
        <w:autoSpaceDN w:val="0"/>
        <w:adjustRightInd w:val="0"/>
        <w:spacing w:line="360" w:lineRule="auto"/>
        <w:ind w:firstLine="709"/>
        <w:jc w:val="both"/>
        <w:rPr>
          <w:sz w:val="28"/>
          <w:szCs w:val="28"/>
        </w:rPr>
      </w:pPr>
      <w:r w:rsidRPr="00813E2B">
        <w:rPr>
          <w:sz w:val="28"/>
          <w:szCs w:val="28"/>
        </w:rPr>
        <w:t xml:space="preserve">В то же время, расходы на продажу </w:t>
      </w:r>
      <w:r w:rsidR="00E6237D" w:rsidRPr="00813E2B">
        <w:rPr>
          <w:sz w:val="28"/>
          <w:szCs w:val="28"/>
        </w:rPr>
        <w:t>— это</w:t>
      </w:r>
      <w:r w:rsidRPr="00813E2B">
        <w:rPr>
          <w:sz w:val="28"/>
          <w:szCs w:val="28"/>
        </w:rPr>
        <w:t xml:space="preserve"> расходы, связанные либо с продажей готовой продукции, либо с приобретением и продажей товаров, которые являются издержками обращения. </w:t>
      </w:r>
    </w:p>
    <w:p w:rsidR="00576B6A" w:rsidRPr="00813E2B" w:rsidRDefault="00E6237D" w:rsidP="00175250">
      <w:pPr>
        <w:autoSpaceDE w:val="0"/>
        <w:autoSpaceDN w:val="0"/>
        <w:adjustRightInd w:val="0"/>
        <w:spacing w:line="360" w:lineRule="auto"/>
        <w:ind w:firstLine="709"/>
        <w:jc w:val="both"/>
        <w:rPr>
          <w:sz w:val="28"/>
          <w:szCs w:val="28"/>
        </w:rPr>
      </w:pPr>
      <w:r w:rsidRPr="00813E2B">
        <w:rPr>
          <w:sz w:val="28"/>
          <w:szCs w:val="28"/>
        </w:rPr>
        <w:t>Третий уровень</w:t>
      </w:r>
      <w:r w:rsidR="00576B6A" w:rsidRPr="00813E2B">
        <w:rPr>
          <w:sz w:val="28"/>
          <w:szCs w:val="28"/>
        </w:rPr>
        <w:t>:</w:t>
      </w:r>
    </w:p>
    <w:p w:rsidR="00576B6A" w:rsidRPr="00813E2B" w:rsidRDefault="00576B6A" w:rsidP="00175250">
      <w:pPr>
        <w:autoSpaceDE w:val="0"/>
        <w:autoSpaceDN w:val="0"/>
        <w:adjustRightInd w:val="0"/>
        <w:spacing w:line="360" w:lineRule="auto"/>
        <w:ind w:firstLine="709"/>
        <w:jc w:val="both"/>
        <w:rPr>
          <w:sz w:val="28"/>
          <w:szCs w:val="28"/>
        </w:rPr>
      </w:pPr>
      <w:r w:rsidRPr="00813E2B">
        <w:rPr>
          <w:sz w:val="28"/>
          <w:szCs w:val="28"/>
        </w:rPr>
        <w:lastRenderedPageBreak/>
        <w:t>На третьем уровне нормативного регулирования в учете расходов на продажу располагаются методические указания и инструкции по осуществлению бухгалтерского учета. Примерами таких нормативных актов являются План счетов бухгалтерского учета и Инструкция по его применению.</w:t>
      </w:r>
    </w:p>
    <w:p w:rsidR="00576B6A" w:rsidRPr="00813E2B" w:rsidRDefault="00576B6A" w:rsidP="00175250">
      <w:pPr>
        <w:autoSpaceDE w:val="0"/>
        <w:autoSpaceDN w:val="0"/>
        <w:adjustRightInd w:val="0"/>
        <w:spacing w:line="360" w:lineRule="auto"/>
        <w:ind w:firstLine="709"/>
        <w:jc w:val="both"/>
        <w:rPr>
          <w:sz w:val="28"/>
          <w:szCs w:val="28"/>
        </w:rPr>
      </w:pPr>
      <w:r w:rsidRPr="00813E2B">
        <w:rPr>
          <w:sz w:val="28"/>
          <w:szCs w:val="28"/>
        </w:rPr>
        <w:t>План счетов бухгалтерского учета финансово-хозяйственной деятельности организаций и Инструкция по его применению, утвержденные приказом Минфина РФ от 31 октября 2000 года № 94н учитывает расходы  на продажу на 44 счете, дает представление  о возможном составе расходов в торговле, синтетическом и аналитическом  учете[1</w:t>
      </w:r>
      <w:r>
        <w:rPr>
          <w:sz w:val="28"/>
          <w:szCs w:val="28"/>
        </w:rPr>
        <w:t>5</w:t>
      </w:r>
      <w:r w:rsidRPr="00813E2B">
        <w:rPr>
          <w:sz w:val="28"/>
          <w:szCs w:val="28"/>
        </w:rPr>
        <w:t>]</w:t>
      </w:r>
    </w:p>
    <w:p w:rsidR="00576B6A" w:rsidRPr="00813E2B" w:rsidRDefault="00576B6A" w:rsidP="00175250">
      <w:pPr>
        <w:autoSpaceDE w:val="0"/>
        <w:autoSpaceDN w:val="0"/>
        <w:adjustRightInd w:val="0"/>
        <w:spacing w:line="360" w:lineRule="auto"/>
        <w:ind w:firstLine="709"/>
        <w:jc w:val="both"/>
        <w:rPr>
          <w:sz w:val="28"/>
          <w:szCs w:val="28"/>
        </w:rPr>
      </w:pPr>
      <w:r w:rsidRPr="00813E2B">
        <w:rPr>
          <w:sz w:val="28"/>
          <w:szCs w:val="28"/>
        </w:rPr>
        <w:t xml:space="preserve">Именно в данных документах прописаны правила учета затрат расходов на продажу, для бухгалтерского учета которых предназначен счет 44 «Расходы на продажу». В комментариях к этому отчету говорилось, что экономические лица, занимающиеся предпринимательской деятельностью на счете 44, имеют право отражать следующие расходы (другими словами, издержки обращения): </w:t>
      </w:r>
    </w:p>
    <w:p w:rsidR="00576B6A" w:rsidRPr="00813E2B" w:rsidRDefault="00576B6A" w:rsidP="00175250">
      <w:pPr>
        <w:autoSpaceDE w:val="0"/>
        <w:autoSpaceDN w:val="0"/>
        <w:adjustRightInd w:val="0"/>
        <w:spacing w:line="360" w:lineRule="auto"/>
        <w:ind w:firstLine="709"/>
        <w:jc w:val="both"/>
        <w:rPr>
          <w:sz w:val="28"/>
          <w:szCs w:val="28"/>
        </w:rPr>
      </w:pPr>
      <w:r w:rsidRPr="00813E2B">
        <w:rPr>
          <w:sz w:val="28"/>
          <w:szCs w:val="28"/>
        </w:rPr>
        <w:t>1. Расходы, связанные с перевозкой грузов, другими словами, транспортные расходы.</w:t>
      </w:r>
    </w:p>
    <w:p w:rsidR="00576B6A" w:rsidRPr="00813E2B" w:rsidRDefault="00576B6A" w:rsidP="00175250">
      <w:pPr>
        <w:autoSpaceDE w:val="0"/>
        <w:autoSpaceDN w:val="0"/>
        <w:adjustRightInd w:val="0"/>
        <w:spacing w:line="360" w:lineRule="auto"/>
        <w:ind w:firstLine="709"/>
        <w:jc w:val="both"/>
        <w:rPr>
          <w:sz w:val="28"/>
          <w:szCs w:val="28"/>
        </w:rPr>
      </w:pPr>
      <w:r w:rsidRPr="00813E2B">
        <w:rPr>
          <w:sz w:val="28"/>
          <w:szCs w:val="28"/>
        </w:rPr>
        <w:t xml:space="preserve"> 2. Расходы, связанные с оплатой труда основных торгово-производственных сотрудников экономического субъекта, при этом здесь же учитываются премии за производственные показатели, компенсирующие и стимулирующие выплаты, а также начисление страховых взносов. </w:t>
      </w:r>
    </w:p>
    <w:p w:rsidR="00576B6A" w:rsidRPr="00813E2B" w:rsidRDefault="00576B6A" w:rsidP="00175250">
      <w:pPr>
        <w:autoSpaceDE w:val="0"/>
        <w:autoSpaceDN w:val="0"/>
        <w:adjustRightInd w:val="0"/>
        <w:spacing w:line="360" w:lineRule="auto"/>
        <w:ind w:firstLine="709"/>
        <w:jc w:val="both"/>
        <w:rPr>
          <w:sz w:val="28"/>
          <w:szCs w:val="28"/>
        </w:rPr>
      </w:pPr>
      <w:r w:rsidRPr="00813E2B">
        <w:rPr>
          <w:sz w:val="28"/>
          <w:szCs w:val="28"/>
        </w:rPr>
        <w:t xml:space="preserve">3. Арендные платежи и расходы, связанные с содержанием зданий, и помещений, инвентаря и оборудования. </w:t>
      </w:r>
    </w:p>
    <w:p w:rsidR="00576B6A" w:rsidRPr="00813E2B" w:rsidRDefault="00576B6A" w:rsidP="00175250">
      <w:pPr>
        <w:autoSpaceDE w:val="0"/>
        <w:autoSpaceDN w:val="0"/>
        <w:adjustRightInd w:val="0"/>
        <w:spacing w:line="360" w:lineRule="auto"/>
        <w:ind w:firstLine="709"/>
        <w:jc w:val="both"/>
        <w:rPr>
          <w:sz w:val="28"/>
          <w:szCs w:val="28"/>
        </w:rPr>
      </w:pPr>
      <w:r w:rsidRPr="00813E2B">
        <w:rPr>
          <w:sz w:val="28"/>
          <w:szCs w:val="28"/>
        </w:rPr>
        <w:t>4. Расходы, связанные с хранением, подсортировкой, подработкой и упаковкой товаров.</w:t>
      </w:r>
    </w:p>
    <w:p w:rsidR="00576B6A" w:rsidRPr="00813E2B" w:rsidRDefault="00576B6A" w:rsidP="00175250">
      <w:pPr>
        <w:autoSpaceDE w:val="0"/>
        <w:autoSpaceDN w:val="0"/>
        <w:adjustRightInd w:val="0"/>
        <w:spacing w:line="360" w:lineRule="auto"/>
        <w:ind w:firstLine="709"/>
        <w:jc w:val="both"/>
        <w:rPr>
          <w:sz w:val="28"/>
          <w:szCs w:val="28"/>
        </w:rPr>
      </w:pPr>
      <w:r w:rsidRPr="00813E2B">
        <w:rPr>
          <w:sz w:val="28"/>
          <w:szCs w:val="28"/>
        </w:rPr>
        <w:t xml:space="preserve"> 5. Расходы на рекламу.</w:t>
      </w:r>
    </w:p>
    <w:p w:rsidR="00576B6A" w:rsidRPr="00813E2B" w:rsidRDefault="00576B6A" w:rsidP="00175250">
      <w:pPr>
        <w:autoSpaceDE w:val="0"/>
        <w:autoSpaceDN w:val="0"/>
        <w:adjustRightInd w:val="0"/>
        <w:spacing w:line="360" w:lineRule="auto"/>
        <w:ind w:firstLine="709"/>
        <w:jc w:val="both"/>
        <w:rPr>
          <w:sz w:val="28"/>
          <w:szCs w:val="28"/>
        </w:rPr>
      </w:pPr>
      <w:r w:rsidRPr="00813E2B">
        <w:rPr>
          <w:sz w:val="28"/>
          <w:szCs w:val="28"/>
        </w:rPr>
        <w:lastRenderedPageBreak/>
        <w:t xml:space="preserve">6. Представительские расходы. </w:t>
      </w:r>
    </w:p>
    <w:p w:rsidR="00576B6A" w:rsidRPr="00813E2B" w:rsidRDefault="00576B6A" w:rsidP="00175250">
      <w:pPr>
        <w:autoSpaceDE w:val="0"/>
        <w:autoSpaceDN w:val="0"/>
        <w:adjustRightInd w:val="0"/>
        <w:spacing w:line="360" w:lineRule="auto"/>
        <w:ind w:firstLine="709"/>
        <w:jc w:val="both"/>
        <w:rPr>
          <w:sz w:val="28"/>
          <w:szCs w:val="28"/>
        </w:rPr>
      </w:pPr>
      <w:r w:rsidRPr="00813E2B">
        <w:rPr>
          <w:sz w:val="28"/>
          <w:szCs w:val="28"/>
        </w:rPr>
        <w:t xml:space="preserve">7. Прочие расходы, аналогичные по назначению. С целью расчета предприятием финансового результата от обычных видов деятельности определен порядок списания расходов на продажу. Накопленные по дебету счета 44 расходы экономический субъект относит в дебет счета 90 «Продажи» двумя способами. </w:t>
      </w:r>
    </w:p>
    <w:p w:rsidR="00576B6A" w:rsidRPr="00813E2B" w:rsidRDefault="00576B6A" w:rsidP="00175250">
      <w:pPr>
        <w:autoSpaceDE w:val="0"/>
        <w:autoSpaceDN w:val="0"/>
        <w:adjustRightInd w:val="0"/>
        <w:spacing w:line="360" w:lineRule="auto"/>
        <w:ind w:firstLine="709"/>
        <w:jc w:val="both"/>
        <w:rPr>
          <w:sz w:val="28"/>
          <w:szCs w:val="28"/>
        </w:rPr>
      </w:pPr>
      <w:r w:rsidRPr="00813E2B">
        <w:rPr>
          <w:sz w:val="28"/>
          <w:szCs w:val="28"/>
        </w:rPr>
        <w:t xml:space="preserve">Также в соответствии с ПБУ 10/99 приведена полная группировка всех видов расходов по обычным видам деятельности как по своему использованию, так и по своему назначению в процессе деятельности </w:t>
      </w:r>
      <w:r w:rsidR="00E6237D" w:rsidRPr="00813E2B">
        <w:rPr>
          <w:sz w:val="28"/>
          <w:szCs w:val="28"/>
        </w:rPr>
        <w:t>предприятия [</w:t>
      </w:r>
      <w:r>
        <w:rPr>
          <w:sz w:val="28"/>
          <w:szCs w:val="28"/>
        </w:rPr>
        <w:t>9</w:t>
      </w:r>
      <w:r w:rsidRPr="00813E2B">
        <w:rPr>
          <w:sz w:val="28"/>
          <w:szCs w:val="28"/>
        </w:rPr>
        <w:t xml:space="preserve">] На уровне организации регулирование учета расходов на продажу осуществляется при помощи рабочих документов, формирующих ее систему бухгалтерского учета. </w:t>
      </w:r>
    </w:p>
    <w:p w:rsidR="00576B6A" w:rsidRPr="00813E2B" w:rsidRDefault="00576B6A" w:rsidP="00175250">
      <w:pPr>
        <w:autoSpaceDE w:val="0"/>
        <w:autoSpaceDN w:val="0"/>
        <w:adjustRightInd w:val="0"/>
        <w:spacing w:line="360" w:lineRule="auto"/>
        <w:ind w:firstLine="709"/>
        <w:jc w:val="both"/>
        <w:rPr>
          <w:sz w:val="28"/>
          <w:szCs w:val="28"/>
        </w:rPr>
      </w:pPr>
      <w:r w:rsidRPr="00813E2B">
        <w:rPr>
          <w:sz w:val="28"/>
          <w:szCs w:val="28"/>
        </w:rPr>
        <w:t>Четвертый уровень:</w:t>
      </w:r>
    </w:p>
    <w:p w:rsidR="00576B6A" w:rsidRPr="00813E2B" w:rsidRDefault="00576B6A" w:rsidP="00175250">
      <w:pPr>
        <w:autoSpaceDE w:val="0"/>
        <w:autoSpaceDN w:val="0"/>
        <w:adjustRightInd w:val="0"/>
        <w:spacing w:line="360" w:lineRule="auto"/>
        <w:ind w:firstLine="709"/>
        <w:jc w:val="both"/>
        <w:rPr>
          <w:sz w:val="28"/>
          <w:szCs w:val="28"/>
        </w:rPr>
      </w:pPr>
      <w:r w:rsidRPr="00813E2B">
        <w:rPr>
          <w:sz w:val="28"/>
          <w:szCs w:val="28"/>
        </w:rPr>
        <w:t>1.</w:t>
      </w:r>
      <w:r w:rsidRPr="00813E2B">
        <w:rPr>
          <w:sz w:val="28"/>
          <w:szCs w:val="28"/>
        </w:rPr>
        <w:tab/>
        <w:t>Документ по учетной политике предприятия</w:t>
      </w:r>
    </w:p>
    <w:p w:rsidR="00576B6A" w:rsidRPr="00813E2B" w:rsidRDefault="00576B6A" w:rsidP="00175250">
      <w:pPr>
        <w:autoSpaceDE w:val="0"/>
        <w:autoSpaceDN w:val="0"/>
        <w:adjustRightInd w:val="0"/>
        <w:spacing w:line="360" w:lineRule="auto"/>
        <w:ind w:firstLine="709"/>
        <w:jc w:val="both"/>
        <w:rPr>
          <w:sz w:val="28"/>
          <w:szCs w:val="28"/>
        </w:rPr>
      </w:pPr>
      <w:r w:rsidRPr="00813E2B">
        <w:rPr>
          <w:sz w:val="28"/>
          <w:szCs w:val="28"/>
        </w:rPr>
        <w:t>2.</w:t>
      </w:r>
      <w:r w:rsidRPr="00813E2B">
        <w:rPr>
          <w:sz w:val="28"/>
          <w:szCs w:val="28"/>
        </w:rPr>
        <w:tab/>
        <w:t>Утвержденные руководителем формы первичных учетных документов</w:t>
      </w:r>
    </w:p>
    <w:p w:rsidR="00576B6A" w:rsidRPr="00813E2B" w:rsidRDefault="00576B6A" w:rsidP="00175250">
      <w:pPr>
        <w:autoSpaceDE w:val="0"/>
        <w:autoSpaceDN w:val="0"/>
        <w:adjustRightInd w:val="0"/>
        <w:spacing w:line="360" w:lineRule="auto"/>
        <w:ind w:firstLine="709"/>
        <w:jc w:val="both"/>
        <w:rPr>
          <w:sz w:val="28"/>
          <w:szCs w:val="28"/>
        </w:rPr>
      </w:pPr>
      <w:r w:rsidRPr="00813E2B">
        <w:rPr>
          <w:sz w:val="28"/>
          <w:szCs w:val="28"/>
        </w:rPr>
        <w:t>3.</w:t>
      </w:r>
      <w:r w:rsidRPr="00813E2B">
        <w:rPr>
          <w:sz w:val="28"/>
          <w:szCs w:val="28"/>
        </w:rPr>
        <w:tab/>
        <w:t>Утвержденный руководителем План счетов бухгалтерского учета</w:t>
      </w:r>
    </w:p>
    <w:p w:rsidR="00576B6A" w:rsidRPr="00813E2B" w:rsidRDefault="00576B6A" w:rsidP="00175250">
      <w:pPr>
        <w:autoSpaceDE w:val="0"/>
        <w:autoSpaceDN w:val="0"/>
        <w:adjustRightInd w:val="0"/>
        <w:spacing w:line="360" w:lineRule="auto"/>
        <w:ind w:firstLine="709"/>
        <w:jc w:val="both"/>
        <w:rPr>
          <w:sz w:val="28"/>
          <w:szCs w:val="28"/>
        </w:rPr>
      </w:pPr>
      <w:r w:rsidRPr="00813E2B">
        <w:rPr>
          <w:sz w:val="28"/>
          <w:szCs w:val="28"/>
        </w:rPr>
        <w:t xml:space="preserve"> Организация, принимая во внимание законодательство РФ, касающееся ведения бухгалтерского учета, федеральные и отраслевые стандарты, а также масштабы своей деятельности, отраслевые и другие особенности деятельности, обязана самостоятельно сформировать свою учетную политику. </w:t>
      </w:r>
    </w:p>
    <w:p w:rsidR="00576B6A" w:rsidRDefault="00576B6A" w:rsidP="00175250">
      <w:pPr>
        <w:autoSpaceDE w:val="0"/>
        <w:autoSpaceDN w:val="0"/>
        <w:adjustRightInd w:val="0"/>
        <w:spacing w:line="360" w:lineRule="auto"/>
        <w:ind w:firstLine="709"/>
        <w:jc w:val="both"/>
        <w:rPr>
          <w:sz w:val="28"/>
          <w:szCs w:val="28"/>
        </w:rPr>
      </w:pPr>
      <w:r w:rsidRPr="00813E2B">
        <w:rPr>
          <w:sz w:val="28"/>
          <w:szCs w:val="28"/>
        </w:rPr>
        <w:t xml:space="preserve">При этом следует учитывать, что Методические рекомендации применяются в части, не противоречащей действующему законодательству (в частности, ПБУ 10/99), и только в части организации учета расходов в бухгалтерском </w:t>
      </w:r>
      <w:r w:rsidR="00E6237D" w:rsidRPr="00813E2B">
        <w:rPr>
          <w:sz w:val="28"/>
          <w:szCs w:val="28"/>
        </w:rPr>
        <w:t>учете [</w:t>
      </w:r>
      <w:r>
        <w:rPr>
          <w:sz w:val="28"/>
          <w:szCs w:val="28"/>
        </w:rPr>
        <w:t>7]</w:t>
      </w:r>
      <w:r w:rsidRPr="00813E2B">
        <w:rPr>
          <w:sz w:val="28"/>
          <w:szCs w:val="28"/>
        </w:rPr>
        <w:t>. Налоговый учет затрат организуется исключительно в соответствии с положениями гл.25 НК РФ.</w:t>
      </w:r>
      <w:r w:rsidRPr="007F7658">
        <w:rPr>
          <w:sz w:val="28"/>
          <w:szCs w:val="28"/>
        </w:rPr>
        <w:t xml:space="preserve"> </w:t>
      </w:r>
      <w:r w:rsidRPr="00813E2B">
        <w:rPr>
          <w:sz w:val="28"/>
          <w:szCs w:val="28"/>
        </w:rPr>
        <w:t>[</w:t>
      </w:r>
      <w:r>
        <w:rPr>
          <w:sz w:val="28"/>
          <w:szCs w:val="28"/>
        </w:rPr>
        <w:t>2</w:t>
      </w:r>
      <w:r w:rsidRPr="00813E2B">
        <w:rPr>
          <w:sz w:val="28"/>
          <w:szCs w:val="28"/>
        </w:rPr>
        <w:t>]</w:t>
      </w:r>
    </w:p>
    <w:p w:rsidR="00E6237D" w:rsidRDefault="00E6237D" w:rsidP="00175250">
      <w:pPr>
        <w:spacing w:line="360" w:lineRule="auto"/>
        <w:ind w:firstLine="709"/>
        <w:jc w:val="both"/>
        <w:rPr>
          <w:b/>
          <w:sz w:val="28"/>
          <w:szCs w:val="28"/>
        </w:rPr>
      </w:pPr>
      <w:r>
        <w:rPr>
          <w:b/>
          <w:sz w:val="28"/>
          <w:szCs w:val="28"/>
        </w:rPr>
        <w:br w:type="page"/>
      </w:r>
    </w:p>
    <w:p w:rsidR="006672F3" w:rsidRPr="00E6237D" w:rsidRDefault="00F432C4" w:rsidP="006657FC">
      <w:pPr>
        <w:pStyle w:val="1"/>
        <w:jc w:val="center"/>
        <w:rPr>
          <w:rFonts w:ascii="Times New Roman" w:hAnsi="Times New Roman" w:cs="Times New Roman"/>
          <w:sz w:val="28"/>
          <w:szCs w:val="28"/>
        </w:rPr>
      </w:pPr>
      <w:bookmarkStart w:id="12" w:name="_Toc138201198"/>
      <w:bookmarkStart w:id="13" w:name="_Toc138201861"/>
      <w:r w:rsidRPr="00E6237D">
        <w:rPr>
          <w:rFonts w:ascii="Times New Roman" w:hAnsi="Times New Roman" w:cs="Times New Roman"/>
          <w:sz w:val="28"/>
          <w:szCs w:val="28"/>
        </w:rPr>
        <w:lastRenderedPageBreak/>
        <w:t xml:space="preserve">2. Учет </w:t>
      </w:r>
      <w:r w:rsidR="00E6237D" w:rsidRPr="00E6237D">
        <w:rPr>
          <w:rFonts w:ascii="Times New Roman" w:hAnsi="Times New Roman" w:cs="Times New Roman"/>
          <w:sz w:val="28"/>
          <w:szCs w:val="28"/>
        </w:rPr>
        <w:t>расходов на продажу</w:t>
      </w:r>
      <w:bookmarkEnd w:id="12"/>
      <w:bookmarkEnd w:id="13"/>
    </w:p>
    <w:p w:rsidR="00F432C4" w:rsidRPr="00E6237D" w:rsidRDefault="00B54DFF" w:rsidP="00175250">
      <w:pPr>
        <w:pStyle w:val="2"/>
        <w:spacing w:line="360" w:lineRule="auto"/>
        <w:ind w:firstLine="709"/>
        <w:jc w:val="both"/>
        <w:rPr>
          <w:rFonts w:ascii="Times New Roman" w:hAnsi="Times New Roman" w:cs="Times New Roman"/>
          <w:b w:val="0"/>
          <w:bCs w:val="0"/>
          <w:i w:val="0"/>
          <w:iCs w:val="0"/>
        </w:rPr>
      </w:pPr>
      <w:bookmarkStart w:id="14" w:name="_Toc138201199"/>
      <w:bookmarkStart w:id="15" w:name="_Toc138201862"/>
      <w:r w:rsidRPr="00E6237D">
        <w:rPr>
          <w:rStyle w:val="a3"/>
          <w:rFonts w:ascii="Times New Roman" w:hAnsi="Times New Roman" w:cs="Times New Roman"/>
          <w:b/>
          <w:bCs/>
          <w:i w:val="0"/>
          <w:iCs w:val="0"/>
        </w:rPr>
        <w:t>2.1</w:t>
      </w:r>
      <w:r w:rsidR="00DD0193">
        <w:rPr>
          <w:rStyle w:val="a3"/>
          <w:rFonts w:ascii="Times New Roman" w:hAnsi="Times New Roman" w:cs="Times New Roman"/>
          <w:b/>
          <w:bCs/>
          <w:i w:val="0"/>
          <w:iCs w:val="0"/>
        </w:rPr>
        <w:t xml:space="preserve">. </w:t>
      </w:r>
      <w:r w:rsidR="00E6237D" w:rsidRPr="00E6237D">
        <w:rPr>
          <w:rStyle w:val="a3"/>
          <w:rFonts w:ascii="Times New Roman" w:hAnsi="Times New Roman" w:cs="Times New Roman"/>
          <w:b/>
          <w:bCs/>
          <w:i w:val="0"/>
          <w:iCs w:val="0"/>
        </w:rPr>
        <w:t>Особенности учета</w:t>
      </w:r>
      <w:r w:rsidR="00F432C4" w:rsidRPr="00E6237D">
        <w:rPr>
          <w:rStyle w:val="a3"/>
          <w:rFonts w:ascii="Times New Roman" w:hAnsi="Times New Roman" w:cs="Times New Roman"/>
          <w:b/>
          <w:bCs/>
          <w:i w:val="0"/>
          <w:iCs w:val="0"/>
        </w:rPr>
        <w:t xml:space="preserve"> расходов </w:t>
      </w:r>
      <w:r w:rsidR="00E6237D" w:rsidRPr="00E6237D">
        <w:rPr>
          <w:rStyle w:val="a3"/>
          <w:rFonts w:ascii="Times New Roman" w:hAnsi="Times New Roman" w:cs="Times New Roman"/>
          <w:b/>
          <w:bCs/>
          <w:i w:val="0"/>
          <w:iCs w:val="0"/>
        </w:rPr>
        <w:t>на продажу</w:t>
      </w:r>
      <w:bookmarkEnd w:id="14"/>
      <w:bookmarkEnd w:id="15"/>
    </w:p>
    <w:p w:rsidR="00F432C4" w:rsidRPr="0019218A" w:rsidRDefault="00D312B7" w:rsidP="00175250">
      <w:pPr>
        <w:spacing w:line="360" w:lineRule="auto"/>
        <w:ind w:firstLine="709"/>
        <w:jc w:val="both"/>
        <w:rPr>
          <w:sz w:val="28"/>
          <w:szCs w:val="28"/>
        </w:rPr>
      </w:pPr>
      <w:r>
        <w:rPr>
          <w:color w:val="FF0000"/>
          <w:sz w:val="28"/>
          <w:szCs w:val="28"/>
        </w:rPr>
        <w:t xml:space="preserve">раздел называется учет!!! вот и заберите из 1 главы информацию и вставьте сюда. </w:t>
      </w:r>
      <w:r w:rsidR="00F432C4" w:rsidRPr="0019218A">
        <w:rPr>
          <w:sz w:val="28"/>
          <w:szCs w:val="28"/>
        </w:rPr>
        <w:t>Методологические основы формирования информации о расходах на продажу в бухгалтерском учете регламентируются Положением бухгалтерского учета 10/99 «Расходы организации»</w:t>
      </w:r>
      <w:r w:rsidR="00F432C4" w:rsidRPr="0019218A">
        <w:rPr>
          <w:bCs/>
          <w:sz w:val="28"/>
          <w:szCs w:val="28"/>
        </w:rPr>
        <w:t xml:space="preserve"> [11]</w:t>
      </w:r>
      <w:r w:rsidR="00F432C4" w:rsidRPr="0019218A">
        <w:rPr>
          <w:sz w:val="28"/>
          <w:szCs w:val="28"/>
        </w:rPr>
        <w:t xml:space="preserve"> и Положением по ведению бухгалтерского учета и бухгалтерской отчетности в Российской Федерации от 29.07.98 №34н. В каждом из этих нормативных документов расходы на продажу сгруппированы по разным статьям. В Положении по ведению бухгалтерского учета и бухгалтерской отчетности перечень расходов, входят в состав расходов на продажу, значительно расширен, чем в Положении бухгалтерского учета 10/99 «Расходы организации»</w:t>
      </w:r>
      <w:r w:rsidR="00F432C4" w:rsidRPr="0019218A">
        <w:rPr>
          <w:bCs/>
          <w:sz w:val="28"/>
          <w:szCs w:val="28"/>
        </w:rPr>
        <w:t xml:space="preserve"> [9]</w:t>
      </w:r>
      <w:r w:rsidR="00F432C4" w:rsidRPr="0019218A">
        <w:rPr>
          <w:sz w:val="28"/>
          <w:szCs w:val="28"/>
        </w:rPr>
        <w:t>.</w:t>
      </w:r>
    </w:p>
    <w:p w:rsidR="00F432C4" w:rsidRPr="0019218A" w:rsidRDefault="00F432C4" w:rsidP="00175250">
      <w:pPr>
        <w:spacing w:line="360" w:lineRule="auto"/>
        <w:ind w:firstLine="709"/>
        <w:jc w:val="both"/>
        <w:rPr>
          <w:sz w:val="28"/>
          <w:szCs w:val="28"/>
        </w:rPr>
      </w:pPr>
      <w:r w:rsidRPr="0019218A">
        <w:rPr>
          <w:sz w:val="28"/>
          <w:szCs w:val="28"/>
        </w:rPr>
        <w:t xml:space="preserve">При организации учета расходов на продажу следует учитывать то, что подавляющее большинство этих расходов согласно главе 25 НК РФ «Налог на прибыль организаций» имеет ограничения по порядку их включения в валовые </w:t>
      </w:r>
      <w:r w:rsidR="00E6237D" w:rsidRPr="0019218A">
        <w:rPr>
          <w:sz w:val="28"/>
          <w:szCs w:val="28"/>
        </w:rPr>
        <w:t>расходы</w:t>
      </w:r>
      <w:r w:rsidR="00E6237D" w:rsidRPr="0019218A">
        <w:rPr>
          <w:bCs/>
          <w:sz w:val="28"/>
          <w:szCs w:val="28"/>
        </w:rPr>
        <w:t xml:space="preserve"> [</w:t>
      </w:r>
      <w:r w:rsidRPr="0019218A">
        <w:rPr>
          <w:bCs/>
          <w:sz w:val="28"/>
          <w:szCs w:val="28"/>
        </w:rPr>
        <w:t>2]</w:t>
      </w:r>
      <w:r w:rsidRPr="0019218A">
        <w:rPr>
          <w:sz w:val="28"/>
          <w:szCs w:val="28"/>
        </w:rPr>
        <w:t xml:space="preserve">. </w:t>
      </w:r>
    </w:p>
    <w:p w:rsidR="00F432C4" w:rsidRPr="0019218A" w:rsidRDefault="00F432C4" w:rsidP="00175250">
      <w:pPr>
        <w:spacing w:line="360" w:lineRule="auto"/>
        <w:ind w:firstLine="709"/>
        <w:jc w:val="both"/>
        <w:rPr>
          <w:sz w:val="28"/>
          <w:szCs w:val="28"/>
        </w:rPr>
      </w:pPr>
      <w:r w:rsidRPr="0019218A">
        <w:rPr>
          <w:sz w:val="28"/>
          <w:szCs w:val="28"/>
        </w:rPr>
        <w:t xml:space="preserve">По мнению </w:t>
      </w:r>
      <w:proofErr w:type="spellStart"/>
      <w:r w:rsidRPr="0019218A">
        <w:rPr>
          <w:sz w:val="28"/>
          <w:szCs w:val="28"/>
        </w:rPr>
        <w:t>автора</w:t>
      </w:r>
      <w:r w:rsidR="00D312B7">
        <w:rPr>
          <w:color w:val="FF0000"/>
          <w:sz w:val="28"/>
          <w:szCs w:val="28"/>
        </w:rPr>
        <w:t>какого</w:t>
      </w:r>
      <w:proofErr w:type="spellEnd"/>
      <w:r w:rsidR="00D312B7">
        <w:rPr>
          <w:color w:val="FF0000"/>
          <w:sz w:val="28"/>
          <w:szCs w:val="28"/>
        </w:rPr>
        <w:t xml:space="preserve"> автора???</w:t>
      </w:r>
      <w:r w:rsidRPr="0019218A">
        <w:rPr>
          <w:sz w:val="28"/>
          <w:szCs w:val="28"/>
        </w:rPr>
        <w:t xml:space="preserve">, перечень статей расходов на продажу, рекомендованных данным </w:t>
      </w:r>
      <w:r w:rsidR="00E6237D" w:rsidRPr="0019218A">
        <w:rPr>
          <w:sz w:val="28"/>
          <w:szCs w:val="28"/>
        </w:rPr>
        <w:t>нормативными документами,</w:t>
      </w:r>
      <w:r w:rsidRPr="0019218A">
        <w:rPr>
          <w:sz w:val="28"/>
          <w:szCs w:val="28"/>
        </w:rPr>
        <w:t xml:space="preserve"> не соответствуют целям ведущих методов управления затратами, в частности контроля расходов на продажу.</w:t>
      </w:r>
    </w:p>
    <w:p w:rsidR="00F432C4" w:rsidRPr="0019218A" w:rsidRDefault="00F432C4" w:rsidP="00175250">
      <w:pPr>
        <w:spacing w:line="360" w:lineRule="auto"/>
        <w:ind w:firstLine="709"/>
        <w:jc w:val="both"/>
        <w:rPr>
          <w:sz w:val="28"/>
          <w:szCs w:val="28"/>
        </w:rPr>
      </w:pPr>
      <w:r w:rsidRPr="0019218A">
        <w:rPr>
          <w:sz w:val="28"/>
          <w:szCs w:val="28"/>
        </w:rPr>
        <w:t xml:space="preserve">К числу наиболее передовых методов построения системы эффективного управления принадлежит, так называемый процессный подход к управлению. Сутью последнего является выделение в организации сети процессов и управления этими процессами для достижения максимальной эффективности деятельности организации. </w:t>
      </w:r>
    </w:p>
    <w:p w:rsidR="00F432C4" w:rsidRPr="0019218A" w:rsidRDefault="00F432C4" w:rsidP="00175250">
      <w:pPr>
        <w:spacing w:line="360" w:lineRule="auto"/>
        <w:ind w:firstLine="709"/>
        <w:jc w:val="both"/>
        <w:rPr>
          <w:sz w:val="28"/>
          <w:szCs w:val="28"/>
        </w:rPr>
      </w:pPr>
      <w:r w:rsidRPr="0019218A">
        <w:rPr>
          <w:sz w:val="28"/>
          <w:szCs w:val="28"/>
        </w:rPr>
        <w:t>Аналитический учет расходов на продажу целесообразно осуществлять по следующей номенклатуре статей:</w:t>
      </w:r>
    </w:p>
    <w:p w:rsidR="00F432C4" w:rsidRPr="0019218A" w:rsidRDefault="00F432C4" w:rsidP="00175250">
      <w:pPr>
        <w:spacing w:line="360" w:lineRule="auto"/>
        <w:ind w:firstLine="709"/>
        <w:jc w:val="both"/>
        <w:rPr>
          <w:rFonts w:ascii="Arial" w:hAnsi="Arial" w:cs="Arial"/>
          <w:sz w:val="28"/>
          <w:szCs w:val="28"/>
        </w:rPr>
      </w:pPr>
      <w:r w:rsidRPr="0019218A">
        <w:rPr>
          <w:sz w:val="28"/>
          <w:szCs w:val="28"/>
        </w:rPr>
        <w:lastRenderedPageBreak/>
        <w:t>Аналитический учет расходов на продажу</w:t>
      </w:r>
    </w:p>
    <w:p w:rsidR="00F432C4" w:rsidRPr="0019218A" w:rsidRDefault="00F432C4" w:rsidP="00175250">
      <w:pPr>
        <w:spacing w:line="360" w:lineRule="auto"/>
        <w:ind w:firstLine="709"/>
        <w:jc w:val="both"/>
        <w:rPr>
          <w:rFonts w:ascii="Arial" w:hAnsi="Arial" w:cs="Arial"/>
          <w:sz w:val="28"/>
          <w:szCs w:val="28"/>
        </w:rPr>
      </w:pPr>
      <w:r w:rsidRPr="0019218A">
        <w:rPr>
          <w:sz w:val="28"/>
          <w:szCs w:val="28"/>
        </w:rPr>
        <w:t>Аналитический учет по счету 44 ведут по видам и статьям расходов в ведомости №15</w:t>
      </w:r>
    </w:p>
    <w:p w:rsidR="00F432C4" w:rsidRPr="0019218A" w:rsidRDefault="00F432C4" w:rsidP="00175250">
      <w:pPr>
        <w:spacing w:line="360" w:lineRule="auto"/>
        <w:ind w:firstLine="709"/>
        <w:jc w:val="both"/>
        <w:rPr>
          <w:rFonts w:ascii="Arial" w:hAnsi="Arial" w:cs="Arial"/>
          <w:sz w:val="28"/>
          <w:szCs w:val="28"/>
        </w:rPr>
      </w:pPr>
      <w:r w:rsidRPr="0019218A">
        <w:rPr>
          <w:sz w:val="28"/>
          <w:szCs w:val="28"/>
        </w:rPr>
        <w:t>A) Учет транспортных расходов</w:t>
      </w:r>
    </w:p>
    <w:p w:rsidR="00F432C4" w:rsidRPr="0019218A" w:rsidRDefault="00F432C4" w:rsidP="00175250">
      <w:pPr>
        <w:spacing w:line="360" w:lineRule="auto"/>
        <w:ind w:firstLine="709"/>
        <w:jc w:val="both"/>
        <w:rPr>
          <w:rFonts w:ascii="Arial" w:hAnsi="Arial" w:cs="Arial"/>
          <w:sz w:val="28"/>
          <w:szCs w:val="28"/>
        </w:rPr>
      </w:pPr>
      <w:r w:rsidRPr="0019218A">
        <w:rPr>
          <w:sz w:val="28"/>
          <w:szCs w:val="28"/>
        </w:rPr>
        <w:t>К транспортным расходам относятся:</w:t>
      </w:r>
    </w:p>
    <w:p w:rsidR="00F432C4" w:rsidRPr="0019218A" w:rsidRDefault="00F432C4" w:rsidP="00175250">
      <w:pPr>
        <w:spacing w:line="360" w:lineRule="auto"/>
        <w:ind w:firstLine="709"/>
        <w:jc w:val="both"/>
        <w:rPr>
          <w:rFonts w:ascii="Arial" w:hAnsi="Arial" w:cs="Arial"/>
          <w:sz w:val="28"/>
          <w:szCs w:val="28"/>
        </w:rPr>
      </w:pPr>
      <w:r w:rsidRPr="0019218A">
        <w:rPr>
          <w:sz w:val="28"/>
          <w:szCs w:val="28"/>
        </w:rPr>
        <w:t>· транспортные услуги сторонних организаций по перевозке товаров;</w:t>
      </w:r>
    </w:p>
    <w:p w:rsidR="00F432C4" w:rsidRPr="0019218A" w:rsidRDefault="00F432C4" w:rsidP="00175250">
      <w:pPr>
        <w:spacing w:line="360" w:lineRule="auto"/>
        <w:ind w:firstLine="709"/>
        <w:jc w:val="both"/>
        <w:rPr>
          <w:rFonts w:ascii="Arial" w:hAnsi="Arial" w:cs="Arial"/>
          <w:sz w:val="28"/>
          <w:szCs w:val="28"/>
        </w:rPr>
      </w:pPr>
      <w:r w:rsidRPr="0019218A">
        <w:rPr>
          <w:sz w:val="28"/>
          <w:szCs w:val="28"/>
        </w:rPr>
        <w:t xml:space="preserve">· плата за </w:t>
      </w:r>
      <w:proofErr w:type="spellStart"/>
      <w:r w:rsidRPr="0019218A">
        <w:rPr>
          <w:sz w:val="28"/>
          <w:szCs w:val="28"/>
        </w:rPr>
        <w:t>раскредитовку</w:t>
      </w:r>
      <w:proofErr w:type="spellEnd"/>
      <w:r w:rsidRPr="0019218A">
        <w:rPr>
          <w:sz w:val="28"/>
          <w:szCs w:val="28"/>
        </w:rPr>
        <w:t>, подачу вагонов, взвешивание грузов и тому подобные услуги сторонних организаций по погрузке товаров в транспортные средства и выгрузке товаров из транспортных средств;</w:t>
      </w:r>
    </w:p>
    <w:p w:rsidR="00F432C4" w:rsidRPr="0019218A" w:rsidRDefault="00F432C4" w:rsidP="00175250">
      <w:pPr>
        <w:spacing w:line="360" w:lineRule="auto"/>
        <w:ind w:firstLine="709"/>
        <w:jc w:val="both"/>
        <w:rPr>
          <w:rFonts w:ascii="Arial" w:hAnsi="Arial" w:cs="Arial"/>
          <w:sz w:val="28"/>
          <w:szCs w:val="28"/>
        </w:rPr>
      </w:pPr>
      <w:r w:rsidRPr="0019218A">
        <w:rPr>
          <w:sz w:val="28"/>
          <w:szCs w:val="28"/>
        </w:rPr>
        <w:t>· плата за экспедиционные операции;</w:t>
      </w:r>
    </w:p>
    <w:p w:rsidR="00F432C4" w:rsidRPr="0019218A" w:rsidRDefault="00F432C4" w:rsidP="00175250">
      <w:pPr>
        <w:spacing w:line="360" w:lineRule="auto"/>
        <w:ind w:firstLine="709"/>
        <w:jc w:val="both"/>
        <w:rPr>
          <w:rFonts w:ascii="Arial" w:hAnsi="Arial" w:cs="Arial"/>
          <w:sz w:val="28"/>
          <w:szCs w:val="28"/>
        </w:rPr>
      </w:pPr>
      <w:r w:rsidRPr="0019218A">
        <w:rPr>
          <w:sz w:val="28"/>
          <w:szCs w:val="28"/>
        </w:rPr>
        <w:t>· стоимость материалов, израсходованных на оборудование транспортных средств (щиты, люки, стойки, стеллажи);</w:t>
      </w:r>
    </w:p>
    <w:p w:rsidR="00F432C4" w:rsidRPr="0019218A" w:rsidRDefault="00F432C4" w:rsidP="00175250">
      <w:pPr>
        <w:spacing w:line="360" w:lineRule="auto"/>
        <w:ind w:firstLine="709"/>
        <w:jc w:val="both"/>
        <w:rPr>
          <w:rFonts w:ascii="Arial" w:hAnsi="Arial" w:cs="Arial"/>
          <w:sz w:val="28"/>
          <w:szCs w:val="28"/>
        </w:rPr>
      </w:pPr>
      <w:r w:rsidRPr="0019218A">
        <w:rPr>
          <w:sz w:val="28"/>
          <w:szCs w:val="28"/>
        </w:rPr>
        <w:t>· стоимость материалов, израсходованных на утепление транспортных средств (солома, опилки, мешковина);</w:t>
      </w:r>
    </w:p>
    <w:p w:rsidR="00F432C4" w:rsidRPr="0019218A" w:rsidRDefault="00F432C4" w:rsidP="00175250">
      <w:pPr>
        <w:spacing w:line="360" w:lineRule="auto"/>
        <w:ind w:firstLine="709"/>
        <w:jc w:val="both"/>
        <w:rPr>
          <w:rFonts w:ascii="Arial" w:hAnsi="Arial" w:cs="Arial"/>
          <w:sz w:val="28"/>
          <w:szCs w:val="28"/>
        </w:rPr>
      </w:pPr>
      <w:r w:rsidRPr="0019218A">
        <w:rPr>
          <w:sz w:val="28"/>
          <w:szCs w:val="28"/>
        </w:rPr>
        <w:t>· плата за временное хранение грузов на станциях, пристанях, в портах, аэропортах и т. п. в пределах нормативных сроков, установленных для вывоза грузов в соответствии с заключенными договорами;</w:t>
      </w:r>
    </w:p>
    <w:p w:rsidR="00F432C4" w:rsidRPr="0019218A" w:rsidRDefault="00F432C4" w:rsidP="00175250">
      <w:pPr>
        <w:spacing w:line="360" w:lineRule="auto"/>
        <w:ind w:firstLine="709"/>
        <w:jc w:val="both"/>
        <w:rPr>
          <w:rFonts w:ascii="Arial" w:hAnsi="Arial" w:cs="Arial"/>
          <w:sz w:val="28"/>
          <w:szCs w:val="28"/>
        </w:rPr>
      </w:pPr>
      <w:r w:rsidRPr="0019218A">
        <w:rPr>
          <w:sz w:val="28"/>
          <w:szCs w:val="28"/>
        </w:rPr>
        <w:t>· плата за обслуживание подъездных путей и складов не общего пользования, в том числе по договорам, заключенным с железной дорогой.</w:t>
      </w:r>
    </w:p>
    <w:p w:rsidR="00F432C4" w:rsidRPr="0019218A" w:rsidRDefault="00F432C4" w:rsidP="00175250">
      <w:pPr>
        <w:spacing w:line="360" w:lineRule="auto"/>
        <w:ind w:firstLine="709"/>
        <w:jc w:val="both"/>
        <w:rPr>
          <w:rFonts w:ascii="Arial" w:hAnsi="Arial" w:cs="Arial"/>
          <w:sz w:val="28"/>
          <w:szCs w:val="28"/>
        </w:rPr>
      </w:pPr>
      <w:r w:rsidRPr="0019218A">
        <w:rPr>
          <w:sz w:val="28"/>
          <w:szCs w:val="28"/>
        </w:rPr>
        <w:t>Транспортные расходы, связанные с приобретением товаров, могут не относиться на увеличение их стоимости, а включаться в состав расходов на продажу. В этом случае такие расходы отражаются по счету 44 "Расходы на продажу":</w:t>
      </w:r>
    </w:p>
    <w:p w:rsidR="00F432C4" w:rsidRPr="0019218A" w:rsidRDefault="00F432C4" w:rsidP="00175250">
      <w:pPr>
        <w:spacing w:line="360" w:lineRule="auto"/>
        <w:ind w:firstLine="709"/>
        <w:jc w:val="both"/>
        <w:rPr>
          <w:rFonts w:ascii="Arial" w:hAnsi="Arial" w:cs="Arial"/>
          <w:sz w:val="28"/>
          <w:szCs w:val="28"/>
        </w:rPr>
      </w:pPr>
      <w:r w:rsidRPr="0019218A">
        <w:rPr>
          <w:sz w:val="28"/>
          <w:szCs w:val="28"/>
        </w:rPr>
        <w:t>Дебет счета 44 "Расходы на продажу"</w:t>
      </w:r>
    </w:p>
    <w:p w:rsidR="00F432C4" w:rsidRPr="0019218A" w:rsidRDefault="00F432C4" w:rsidP="00175250">
      <w:pPr>
        <w:spacing w:line="360" w:lineRule="auto"/>
        <w:ind w:firstLine="709"/>
        <w:jc w:val="both"/>
        <w:rPr>
          <w:rFonts w:ascii="Arial" w:hAnsi="Arial" w:cs="Arial"/>
          <w:sz w:val="28"/>
          <w:szCs w:val="28"/>
        </w:rPr>
      </w:pPr>
      <w:r w:rsidRPr="0019218A">
        <w:rPr>
          <w:sz w:val="28"/>
          <w:szCs w:val="28"/>
        </w:rPr>
        <w:t>Кредит счетов 60 (76) - транспортные расходы, связанные с доставкой товаров;</w:t>
      </w:r>
    </w:p>
    <w:p w:rsidR="00F432C4" w:rsidRPr="0019218A" w:rsidRDefault="00F432C4" w:rsidP="00175250">
      <w:pPr>
        <w:spacing w:line="360" w:lineRule="auto"/>
        <w:ind w:firstLine="709"/>
        <w:jc w:val="both"/>
        <w:rPr>
          <w:rFonts w:ascii="Arial" w:hAnsi="Arial" w:cs="Arial"/>
          <w:sz w:val="28"/>
          <w:szCs w:val="28"/>
        </w:rPr>
      </w:pPr>
      <w:r w:rsidRPr="0019218A">
        <w:rPr>
          <w:sz w:val="28"/>
          <w:szCs w:val="28"/>
        </w:rPr>
        <w:t>Дебет счета 19 Налог на добавленную стоимость</w:t>
      </w:r>
    </w:p>
    <w:p w:rsidR="00F432C4" w:rsidRPr="0019218A" w:rsidRDefault="00F432C4" w:rsidP="00175250">
      <w:pPr>
        <w:spacing w:line="360" w:lineRule="auto"/>
        <w:ind w:firstLine="709"/>
        <w:jc w:val="both"/>
        <w:rPr>
          <w:rFonts w:ascii="Arial" w:hAnsi="Arial" w:cs="Arial"/>
          <w:sz w:val="28"/>
          <w:szCs w:val="28"/>
        </w:rPr>
      </w:pPr>
      <w:r w:rsidRPr="0019218A">
        <w:rPr>
          <w:sz w:val="28"/>
          <w:szCs w:val="28"/>
        </w:rPr>
        <w:lastRenderedPageBreak/>
        <w:t>Кредит счетов 60, 76 - НДС со стоимости услуг по доставке товаров.</w:t>
      </w:r>
    </w:p>
    <w:p w:rsidR="00F432C4" w:rsidRPr="0019218A" w:rsidRDefault="00F432C4" w:rsidP="00175250">
      <w:pPr>
        <w:spacing w:line="360" w:lineRule="auto"/>
        <w:ind w:firstLine="709"/>
        <w:jc w:val="both"/>
        <w:rPr>
          <w:rFonts w:ascii="Arial" w:hAnsi="Arial" w:cs="Arial"/>
          <w:sz w:val="28"/>
          <w:szCs w:val="28"/>
        </w:rPr>
      </w:pPr>
      <w:r w:rsidRPr="0019218A">
        <w:rPr>
          <w:sz w:val="28"/>
          <w:szCs w:val="28"/>
        </w:rPr>
        <w:t>Учтенные транспортные расходы списываются на счета учета продаж:</w:t>
      </w:r>
    </w:p>
    <w:p w:rsidR="00F432C4" w:rsidRPr="0019218A" w:rsidRDefault="00F432C4" w:rsidP="00175250">
      <w:pPr>
        <w:spacing w:line="360" w:lineRule="auto"/>
        <w:ind w:firstLine="709"/>
        <w:jc w:val="both"/>
        <w:rPr>
          <w:rFonts w:ascii="Arial" w:hAnsi="Arial" w:cs="Arial"/>
          <w:sz w:val="28"/>
          <w:szCs w:val="28"/>
        </w:rPr>
      </w:pPr>
      <w:r w:rsidRPr="0019218A">
        <w:rPr>
          <w:sz w:val="28"/>
          <w:szCs w:val="28"/>
        </w:rPr>
        <w:t>Дебет счета 90 Продажи</w:t>
      </w:r>
    </w:p>
    <w:p w:rsidR="00F432C4" w:rsidRPr="0019218A" w:rsidRDefault="00F432C4" w:rsidP="00175250">
      <w:pPr>
        <w:spacing w:line="360" w:lineRule="auto"/>
        <w:ind w:firstLine="709"/>
        <w:jc w:val="both"/>
        <w:rPr>
          <w:sz w:val="28"/>
          <w:szCs w:val="28"/>
        </w:rPr>
      </w:pPr>
      <w:r w:rsidRPr="0019218A">
        <w:rPr>
          <w:sz w:val="28"/>
          <w:szCs w:val="28"/>
        </w:rPr>
        <w:t>Кредит счета 44 Расходы на продажу</w:t>
      </w:r>
    </w:p>
    <w:p w:rsidR="00F432C4" w:rsidRPr="0019218A" w:rsidRDefault="00F432C4" w:rsidP="00175250">
      <w:pPr>
        <w:spacing w:line="360" w:lineRule="auto"/>
        <w:ind w:firstLine="709"/>
        <w:jc w:val="both"/>
        <w:rPr>
          <w:sz w:val="28"/>
          <w:szCs w:val="28"/>
        </w:rPr>
      </w:pPr>
      <w:r w:rsidRPr="0019218A">
        <w:rPr>
          <w:sz w:val="28"/>
          <w:szCs w:val="28"/>
        </w:rPr>
        <w:t xml:space="preserve">Исходя из вышеизложенного, структура 44 счета выглядит </w:t>
      </w:r>
      <w:r w:rsidR="00E6237D" w:rsidRPr="0019218A">
        <w:rPr>
          <w:sz w:val="28"/>
          <w:szCs w:val="28"/>
        </w:rPr>
        <w:t>следующим образом</w:t>
      </w:r>
      <w:r w:rsidRPr="0019218A">
        <w:rPr>
          <w:sz w:val="28"/>
          <w:szCs w:val="28"/>
        </w:rPr>
        <w:t>:</w:t>
      </w:r>
    </w:p>
    <w:p w:rsidR="00F432C4" w:rsidRPr="0019218A" w:rsidRDefault="00F432C4" w:rsidP="00F432C4">
      <w:pPr>
        <w:pStyle w:val="a6"/>
        <w:spacing w:before="0" w:beforeAutospacing="0"/>
        <w:rPr>
          <w:sz w:val="28"/>
          <w:szCs w:val="28"/>
        </w:rPr>
      </w:pPr>
      <w:r w:rsidRPr="0019218A">
        <w:rPr>
          <w:sz w:val="28"/>
          <w:szCs w:val="28"/>
        </w:rPr>
        <w:t xml:space="preserve"> Таблица 2.4. </w:t>
      </w:r>
      <w:r w:rsidRPr="0019218A">
        <w:rPr>
          <w:bCs/>
          <w:sz w:val="28"/>
          <w:szCs w:val="28"/>
        </w:rPr>
        <w:t>Корреспонденция счета</w:t>
      </w:r>
      <w:r w:rsidR="00175250">
        <w:rPr>
          <w:bCs/>
          <w:sz w:val="28"/>
          <w:szCs w:val="28"/>
        </w:rPr>
        <w:t xml:space="preserve"> </w:t>
      </w:r>
      <w:r w:rsidRPr="0019218A">
        <w:rPr>
          <w:bCs/>
          <w:sz w:val="28"/>
          <w:szCs w:val="28"/>
        </w:rPr>
        <w:t>«Расходы на продажу» со счетами:</w:t>
      </w:r>
      <w:r w:rsidRPr="0019218A">
        <w:rPr>
          <w:sz w:val="28"/>
          <w:szCs w:val="28"/>
        </w:rPr>
        <w:t> </w:t>
      </w:r>
    </w:p>
    <w:tbl>
      <w:tblPr>
        <w:tblW w:w="91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tblPr>
      <w:tblGrid>
        <w:gridCol w:w="5755"/>
        <w:gridCol w:w="3360"/>
      </w:tblGrid>
      <w:tr w:rsidR="00F432C4" w:rsidRPr="0019218A" w:rsidTr="00B645A8">
        <w:tc>
          <w:tcPr>
            <w:tcW w:w="5755" w:type="dxa"/>
            <w:tcBorders>
              <w:top w:val="outset" w:sz="6" w:space="0" w:color="auto"/>
              <w:left w:val="outset" w:sz="6" w:space="0" w:color="auto"/>
              <w:bottom w:val="outset" w:sz="6" w:space="0" w:color="auto"/>
              <w:right w:val="outset" w:sz="6" w:space="0" w:color="auto"/>
            </w:tcBorders>
            <w:shd w:val="clear" w:color="auto" w:fill="auto"/>
          </w:tcPr>
          <w:p w:rsidR="00F432C4" w:rsidRPr="0019218A" w:rsidRDefault="00F432C4" w:rsidP="00B645A8">
            <w:r w:rsidRPr="0019218A">
              <w:t>по дебету</w:t>
            </w:r>
          </w:p>
        </w:tc>
        <w:tc>
          <w:tcPr>
            <w:tcW w:w="3360" w:type="dxa"/>
            <w:tcBorders>
              <w:top w:val="outset" w:sz="6" w:space="0" w:color="auto"/>
              <w:left w:val="outset" w:sz="6" w:space="0" w:color="auto"/>
              <w:bottom w:val="outset" w:sz="6" w:space="0" w:color="auto"/>
              <w:right w:val="outset" w:sz="6" w:space="0" w:color="auto"/>
            </w:tcBorders>
            <w:shd w:val="clear" w:color="auto" w:fill="auto"/>
          </w:tcPr>
          <w:p w:rsidR="00F432C4" w:rsidRPr="0019218A" w:rsidRDefault="00E6237D" w:rsidP="00B645A8">
            <w:r w:rsidRPr="0019218A">
              <w:t>по кредиту</w:t>
            </w:r>
          </w:p>
        </w:tc>
      </w:tr>
      <w:tr w:rsidR="00F432C4" w:rsidRPr="0019218A" w:rsidTr="00B645A8">
        <w:tc>
          <w:tcPr>
            <w:tcW w:w="5755" w:type="dxa"/>
            <w:tcBorders>
              <w:top w:val="outset" w:sz="6" w:space="0" w:color="auto"/>
              <w:left w:val="outset" w:sz="6" w:space="0" w:color="auto"/>
              <w:bottom w:val="outset" w:sz="6" w:space="0" w:color="auto"/>
              <w:right w:val="outset" w:sz="6" w:space="0" w:color="auto"/>
            </w:tcBorders>
          </w:tcPr>
          <w:p w:rsidR="00F432C4" w:rsidRPr="0019218A" w:rsidRDefault="00F432C4" w:rsidP="00B645A8">
            <w:r w:rsidRPr="0019218A">
              <w:t>02 Амортизация основных средств </w:t>
            </w:r>
            <w:r w:rsidRPr="0019218A">
              <w:br/>
              <w:t>04 Нематериальные активы </w:t>
            </w:r>
            <w:r w:rsidRPr="0019218A">
              <w:br/>
              <w:t>05 Амортизация нематериальных активов </w:t>
            </w:r>
            <w:r w:rsidRPr="0019218A">
              <w:br/>
              <w:t>10 Материалы </w:t>
            </w:r>
            <w:r w:rsidRPr="0019218A">
              <w:br/>
              <w:t>16 Отклонение в стоимости материальных ценносте</w:t>
            </w:r>
            <w:r w:rsidR="00175250">
              <w:t>й</w:t>
            </w:r>
            <w:r w:rsidRPr="0019218A">
              <w:br/>
              <w:t>19 Налог на добавленную стоимость по приобретенным ценностям </w:t>
            </w:r>
            <w:r w:rsidRPr="0019218A">
              <w:br/>
              <w:t>23 Вспомогательные производства </w:t>
            </w:r>
            <w:r w:rsidRPr="0019218A">
              <w:br/>
              <w:t>29 Обслуживающие производства и хозяйства </w:t>
            </w:r>
            <w:r w:rsidRPr="0019218A">
              <w:br/>
              <w:t>41 Товары </w:t>
            </w:r>
            <w:r w:rsidRPr="0019218A">
              <w:br/>
              <w:t>42 Торговая наценка </w:t>
            </w:r>
            <w:r w:rsidRPr="0019218A">
              <w:br/>
              <w:t>43 Готовая продукция </w:t>
            </w:r>
            <w:r w:rsidRPr="0019218A">
              <w:br/>
              <w:t>60 Расчеты с поставщиками и подрядчиками </w:t>
            </w:r>
            <w:r w:rsidRPr="0019218A">
              <w:br/>
              <w:t>68 Расчеты по налогам и сборам </w:t>
            </w:r>
            <w:r w:rsidRPr="0019218A">
              <w:br/>
              <w:t>69 Расчеты по социальному страхованию и обеспечению </w:t>
            </w:r>
            <w:r w:rsidRPr="0019218A">
              <w:br/>
              <w:t>70 Расчеты с персоналом по оплате труда </w:t>
            </w:r>
            <w:r w:rsidRPr="0019218A">
              <w:br/>
              <w:t>71 Расчеты с подотчетными лицами </w:t>
            </w:r>
            <w:r w:rsidRPr="0019218A">
              <w:br/>
              <w:t>76 Расчеты с разными дебиторами и кредиторами </w:t>
            </w:r>
            <w:r w:rsidRPr="0019218A">
              <w:br/>
              <w:t>79 Внутрихозяйственные расчеты </w:t>
            </w:r>
            <w:r w:rsidRPr="0019218A">
              <w:br/>
              <w:t>94 Недостачи и потери от порчи ценностей </w:t>
            </w:r>
            <w:r w:rsidRPr="0019218A">
              <w:br/>
              <w:t>96 Резервы предстоящих расходов </w:t>
            </w:r>
            <w:r w:rsidRPr="0019218A">
              <w:br/>
              <w:t>97 Расходы будущих периодов</w:t>
            </w:r>
          </w:p>
        </w:tc>
        <w:tc>
          <w:tcPr>
            <w:tcW w:w="3360" w:type="dxa"/>
            <w:tcBorders>
              <w:top w:val="outset" w:sz="6" w:space="0" w:color="auto"/>
              <w:left w:val="outset" w:sz="6" w:space="0" w:color="auto"/>
              <w:bottom w:val="outset" w:sz="6" w:space="0" w:color="auto"/>
              <w:right w:val="outset" w:sz="6" w:space="0" w:color="auto"/>
            </w:tcBorders>
          </w:tcPr>
          <w:p w:rsidR="00F432C4" w:rsidRPr="0019218A" w:rsidRDefault="00F432C4" w:rsidP="00B645A8">
            <w:r w:rsidRPr="0019218A">
              <w:t>10 Материалы </w:t>
            </w:r>
            <w:r w:rsidRPr="0019218A">
              <w:br/>
              <w:t>11 Животные на выращивании и откорме </w:t>
            </w:r>
            <w:r w:rsidRPr="0019218A">
              <w:br/>
              <w:t>15 Заготовление и приобретение материальных ценностей </w:t>
            </w:r>
            <w:r w:rsidRPr="0019218A">
              <w:br/>
              <w:t>45 Товары отгруженные </w:t>
            </w:r>
            <w:r w:rsidRPr="0019218A">
              <w:br/>
              <w:t>76 Расчеты с разными дебиторами и кредиторами </w:t>
            </w:r>
            <w:r w:rsidRPr="0019218A">
              <w:br/>
              <w:t>79 Внутрихозяйственные расчеты </w:t>
            </w:r>
            <w:r w:rsidRPr="0019218A">
              <w:br/>
              <w:t>90 Продажи </w:t>
            </w:r>
            <w:r w:rsidRPr="0019218A">
              <w:br/>
              <w:t>94 Недостачи и потери от порчи ценностей </w:t>
            </w:r>
            <w:r w:rsidRPr="0019218A">
              <w:br/>
              <w:t>99 Прибыли и убытки</w:t>
            </w:r>
          </w:p>
        </w:tc>
      </w:tr>
    </w:tbl>
    <w:p w:rsidR="00F432C4" w:rsidRPr="0019218A" w:rsidRDefault="00F432C4" w:rsidP="00F432C4">
      <w:pPr>
        <w:shd w:val="clear" w:color="auto" w:fill="FFFFFF"/>
        <w:spacing w:line="360" w:lineRule="auto"/>
        <w:ind w:firstLine="709"/>
        <w:rPr>
          <w:rFonts w:ascii="Arial" w:hAnsi="Arial" w:cs="Arial"/>
          <w:sz w:val="17"/>
          <w:szCs w:val="17"/>
        </w:rPr>
      </w:pPr>
      <w:r w:rsidRPr="0019218A">
        <w:rPr>
          <w:rFonts w:ascii="Segoe UI" w:hAnsi="Segoe UI" w:cs="Segoe UI"/>
          <w:shd w:val="clear" w:color="auto" w:fill="F8F9FA"/>
        </w:rPr>
        <w:t> </w:t>
      </w:r>
      <w:r w:rsidR="00D312B7" w:rsidRPr="00D312B7">
        <w:rPr>
          <w:color w:val="FF0000"/>
          <w:sz w:val="28"/>
          <w:shd w:val="clear" w:color="auto" w:fill="F8F9FA"/>
        </w:rPr>
        <w:t>к теме работы какое отн</w:t>
      </w:r>
      <w:r w:rsidR="00D312B7">
        <w:rPr>
          <w:color w:val="FF0000"/>
          <w:sz w:val="28"/>
          <w:shd w:val="clear" w:color="auto" w:fill="F8F9FA"/>
        </w:rPr>
        <w:t>о</w:t>
      </w:r>
      <w:r w:rsidR="00D312B7" w:rsidRPr="00D312B7">
        <w:rPr>
          <w:color w:val="FF0000"/>
          <w:sz w:val="28"/>
          <w:shd w:val="clear" w:color="auto" w:fill="F8F9FA"/>
        </w:rPr>
        <w:t xml:space="preserve">шение </w:t>
      </w:r>
      <w:proofErr w:type="spellStart"/>
      <w:r w:rsidR="00D312B7" w:rsidRPr="00D312B7">
        <w:rPr>
          <w:color w:val="FF0000"/>
          <w:sz w:val="28"/>
          <w:shd w:val="clear" w:color="auto" w:fill="F8F9FA"/>
        </w:rPr>
        <w:t>имеет?</w:t>
      </w:r>
      <w:r w:rsidRPr="0019218A">
        <w:rPr>
          <w:sz w:val="28"/>
          <w:szCs w:val="28"/>
        </w:rPr>
        <w:t>При</w:t>
      </w:r>
      <w:proofErr w:type="spellEnd"/>
      <w:r w:rsidRPr="0019218A">
        <w:rPr>
          <w:sz w:val="28"/>
          <w:szCs w:val="28"/>
        </w:rPr>
        <w:t xml:space="preserve"> включении транспортных расходов в себестоимость действуют следующие правила:</w:t>
      </w:r>
    </w:p>
    <w:p w:rsidR="00F432C4" w:rsidRPr="00175250" w:rsidRDefault="00F432C4" w:rsidP="00175250">
      <w:pPr>
        <w:shd w:val="clear" w:color="auto" w:fill="FFFFFF"/>
        <w:spacing w:line="360" w:lineRule="auto"/>
        <w:ind w:firstLine="709"/>
        <w:jc w:val="both"/>
        <w:rPr>
          <w:sz w:val="28"/>
          <w:szCs w:val="28"/>
        </w:rPr>
      </w:pPr>
      <w:r w:rsidRPr="00175250">
        <w:rPr>
          <w:sz w:val="28"/>
          <w:szCs w:val="28"/>
        </w:rPr>
        <w:t>1.Транспортные расходы по товарам, которые торговая организация получает по прямым связям с поставщиком, могут включаться в себестоимость товарных запасов, что отражается проводкой:</w:t>
      </w:r>
    </w:p>
    <w:p w:rsidR="00F432C4" w:rsidRPr="00175250" w:rsidRDefault="00F432C4" w:rsidP="00175250">
      <w:pPr>
        <w:shd w:val="clear" w:color="auto" w:fill="FFFFFF"/>
        <w:spacing w:line="360" w:lineRule="auto"/>
        <w:ind w:firstLine="709"/>
        <w:jc w:val="both"/>
        <w:rPr>
          <w:sz w:val="28"/>
          <w:szCs w:val="28"/>
        </w:rPr>
      </w:pPr>
      <w:r w:rsidRPr="00175250">
        <w:rPr>
          <w:sz w:val="28"/>
          <w:szCs w:val="28"/>
        </w:rPr>
        <w:t>Дебет 41 Товары</w:t>
      </w:r>
    </w:p>
    <w:p w:rsidR="00F432C4" w:rsidRPr="00175250" w:rsidRDefault="00F432C4" w:rsidP="00175250">
      <w:pPr>
        <w:shd w:val="clear" w:color="auto" w:fill="FFFFFF"/>
        <w:spacing w:line="360" w:lineRule="auto"/>
        <w:ind w:firstLine="709"/>
        <w:jc w:val="both"/>
        <w:rPr>
          <w:sz w:val="28"/>
          <w:szCs w:val="28"/>
        </w:rPr>
      </w:pPr>
      <w:r w:rsidRPr="00175250">
        <w:rPr>
          <w:sz w:val="28"/>
          <w:szCs w:val="28"/>
        </w:rPr>
        <w:lastRenderedPageBreak/>
        <w:t>Кредит 60 (76) транспортные расходы, связанные с доставкой товаров;</w:t>
      </w:r>
    </w:p>
    <w:p w:rsidR="00F432C4" w:rsidRPr="00175250" w:rsidRDefault="00F432C4" w:rsidP="00175250">
      <w:pPr>
        <w:shd w:val="clear" w:color="auto" w:fill="FFFFFF"/>
        <w:spacing w:line="360" w:lineRule="auto"/>
        <w:ind w:firstLine="709"/>
        <w:jc w:val="both"/>
        <w:rPr>
          <w:sz w:val="28"/>
          <w:szCs w:val="28"/>
        </w:rPr>
      </w:pPr>
      <w:r w:rsidRPr="00175250">
        <w:rPr>
          <w:sz w:val="28"/>
          <w:szCs w:val="28"/>
        </w:rPr>
        <w:t>2.Если по условиям договора поставки (купли-продажи и т. п.) доставка товара осуществляется поставщиком и включается в цену приобретения товара, то такие транспортные расходы отражаются в себестоимости поступившего товара:</w:t>
      </w:r>
    </w:p>
    <w:p w:rsidR="00F432C4" w:rsidRPr="00175250" w:rsidRDefault="00F432C4" w:rsidP="00175250">
      <w:pPr>
        <w:shd w:val="clear" w:color="auto" w:fill="FFFFFF"/>
        <w:spacing w:line="360" w:lineRule="auto"/>
        <w:ind w:firstLine="709"/>
        <w:jc w:val="both"/>
        <w:rPr>
          <w:sz w:val="28"/>
          <w:szCs w:val="28"/>
        </w:rPr>
      </w:pPr>
      <w:r w:rsidRPr="00175250">
        <w:rPr>
          <w:sz w:val="28"/>
          <w:szCs w:val="28"/>
        </w:rPr>
        <w:t>Дебет 41</w:t>
      </w:r>
    </w:p>
    <w:p w:rsidR="00F432C4" w:rsidRPr="00175250" w:rsidRDefault="00F432C4" w:rsidP="00175250">
      <w:pPr>
        <w:shd w:val="clear" w:color="auto" w:fill="FFFFFF"/>
        <w:spacing w:line="360" w:lineRule="auto"/>
        <w:ind w:firstLine="709"/>
        <w:jc w:val="both"/>
        <w:rPr>
          <w:sz w:val="28"/>
          <w:szCs w:val="28"/>
        </w:rPr>
      </w:pPr>
      <w:r w:rsidRPr="00175250">
        <w:rPr>
          <w:sz w:val="28"/>
          <w:szCs w:val="28"/>
        </w:rPr>
        <w:t>Кредит 60 (76).</w:t>
      </w:r>
    </w:p>
    <w:p w:rsidR="00F432C4" w:rsidRPr="00175250" w:rsidRDefault="00F432C4" w:rsidP="00175250">
      <w:pPr>
        <w:shd w:val="clear" w:color="auto" w:fill="FFFFFF"/>
        <w:spacing w:line="360" w:lineRule="auto"/>
        <w:ind w:firstLine="709"/>
        <w:jc w:val="both"/>
        <w:rPr>
          <w:sz w:val="28"/>
          <w:szCs w:val="28"/>
        </w:rPr>
      </w:pPr>
      <w:r w:rsidRPr="00175250">
        <w:rPr>
          <w:sz w:val="28"/>
          <w:szCs w:val="28"/>
        </w:rPr>
        <w:t>3.Стоимость транспортных работ по доставке товаров собственным транспортом можно учитывать на счете 23 «Вспомогательные производства», а затем относить в расходы на продажу по статье «Транспортные расходы». Если указанный счет не ведется, то затраты на содержание собственного транспорта списываются в дебет балансового счета 44 в корреспонденции со счетами 02, 10, 70, 69 и т. д. по соответствующим статьям затрат (амортизация основных средств, топливо, запчасти, оплата труда и др.).</w:t>
      </w:r>
    </w:p>
    <w:p w:rsidR="00F432C4" w:rsidRPr="00175250" w:rsidRDefault="00F432C4" w:rsidP="00175250">
      <w:pPr>
        <w:shd w:val="clear" w:color="auto" w:fill="FFFFFF"/>
        <w:spacing w:line="360" w:lineRule="auto"/>
        <w:ind w:firstLine="709"/>
        <w:jc w:val="both"/>
        <w:rPr>
          <w:sz w:val="28"/>
          <w:szCs w:val="28"/>
        </w:rPr>
      </w:pPr>
      <w:r w:rsidRPr="00175250">
        <w:rPr>
          <w:sz w:val="28"/>
          <w:szCs w:val="28"/>
        </w:rPr>
        <w:t>4. Расходы на транспортные работы, связанные с доставкой льда, топлива, хозяйственного инвентаря, ремонтно-строительных материалов, оборудования, относятся на увеличение их стоимости. В учете это отражается записью:</w:t>
      </w:r>
    </w:p>
    <w:p w:rsidR="00F432C4" w:rsidRPr="00175250" w:rsidRDefault="00F432C4" w:rsidP="00175250">
      <w:pPr>
        <w:shd w:val="clear" w:color="auto" w:fill="FFFFFF"/>
        <w:spacing w:line="360" w:lineRule="auto"/>
        <w:ind w:firstLine="709"/>
        <w:jc w:val="both"/>
        <w:rPr>
          <w:sz w:val="28"/>
          <w:szCs w:val="28"/>
        </w:rPr>
      </w:pPr>
      <w:r w:rsidRPr="00175250">
        <w:rPr>
          <w:sz w:val="28"/>
          <w:szCs w:val="28"/>
        </w:rPr>
        <w:t>Дебет 10 Материалы</w:t>
      </w:r>
    </w:p>
    <w:p w:rsidR="00F432C4" w:rsidRPr="00175250" w:rsidRDefault="00F432C4" w:rsidP="00175250">
      <w:pPr>
        <w:shd w:val="clear" w:color="auto" w:fill="FFFFFF"/>
        <w:spacing w:line="360" w:lineRule="auto"/>
        <w:ind w:firstLine="709"/>
        <w:jc w:val="both"/>
        <w:rPr>
          <w:sz w:val="28"/>
          <w:szCs w:val="28"/>
        </w:rPr>
      </w:pPr>
      <w:r w:rsidRPr="00175250">
        <w:rPr>
          <w:sz w:val="28"/>
          <w:szCs w:val="28"/>
        </w:rPr>
        <w:t>Кредит 60 Расчеты с поставщиками и подрядчиками</w:t>
      </w:r>
    </w:p>
    <w:p w:rsidR="00F432C4" w:rsidRPr="00175250" w:rsidRDefault="00175250" w:rsidP="00175250">
      <w:pPr>
        <w:shd w:val="clear" w:color="auto" w:fill="FFFFFF"/>
        <w:spacing w:line="360" w:lineRule="auto"/>
        <w:ind w:firstLine="709"/>
        <w:jc w:val="both"/>
        <w:rPr>
          <w:sz w:val="28"/>
          <w:szCs w:val="28"/>
        </w:rPr>
      </w:pPr>
      <w:r w:rsidRPr="00175250">
        <w:rPr>
          <w:bCs/>
          <w:sz w:val="28"/>
          <w:szCs w:val="28"/>
        </w:rPr>
        <w:t>Б) Учет</w:t>
      </w:r>
      <w:r w:rsidR="00F432C4" w:rsidRPr="00175250">
        <w:rPr>
          <w:bCs/>
          <w:sz w:val="28"/>
          <w:szCs w:val="28"/>
        </w:rPr>
        <w:t xml:space="preserve"> расходов на хранение, подработку, подсортировку и упаковку товаров</w:t>
      </w:r>
    </w:p>
    <w:p w:rsidR="00F432C4" w:rsidRPr="00175250" w:rsidRDefault="00F432C4" w:rsidP="00175250">
      <w:pPr>
        <w:shd w:val="clear" w:color="auto" w:fill="FFFFFF"/>
        <w:spacing w:line="360" w:lineRule="auto"/>
        <w:ind w:firstLine="709"/>
        <w:jc w:val="both"/>
        <w:rPr>
          <w:sz w:val="28"/>
          <w:szCs w:val="28"/>
        </w:rPr>
      </w:pPr>
      <w:r w:rsidRPr="00175250">
        <w:rPr>
          <w:sz w:val="28"/>
          <w:szCs w:val="28"/>
        </w:rPr>
        <w:t>К этим расходам относят:</w:t>
      </w:r>
    </w:p>
    <w:p w:rsidR="00F432C4" w:rsidRPr="00175250" w:rsidRDefault="00F432C4" w:rsidP="00175250">
      <w:pPr>
        <w:shd w:val="clear" w:color="auto" w:fill="FFFFFF"/>
        <w:spacing w:line="360" w:lineRule="auto"/>
        <w:ind w:firstLine="709"/>
        <w:jc w:val="both"/>
        <w:rPr>
          <w:sz w:val="28"/>
          <w:szCs w:val="28"/>
        </w:rPr>
      </w:pPr>
      <w:r w:rsidRPr="00175250">
        <w:rPr>
          <w:sz w:val="28"/>
          <w:szCs w:val="28"/>
        </w:rPr>
        <w:t>· стоимость материалов (оберточной бумаги, пакетов, клея, шпагата, гвоздей, опилок, стружки, соломы, проволоки), использованных при подработке, переработке, сортировке, фасовке и упаковке товаров;</w:t>
      </w:r>
    </w:p>
    <w:p w:rsidR="00F432C4" w:rsidRPr="00175250" w:rsidRDefault="00F432C4" w:rsidP="00175250">
      <w:pPr>
        <w:shd w:val="clear" w:color="auto" w:fill="FFFFFF"/>
        <w:spacing w:line="360" w:lineRule="auto"/>
        <w:ind w:firstLine="709"/>
        <w:jc w:val="both"/>
        <w:rPr>
          <w:sz w:val="28"/>
          <w:szCs w:val="28"/>
        </w:rPr>
      </w:pPr>
      <w:r w:rsidRPr="00175250">
        <w:rPr>
          <w:sz w:val="28"/>
          <w:szCs w:val="28"/>
        </w:rPr>
        <w:t>· услуги сторонних организаций по фасовке и упаковке товаров;</w:t>
      </w:r>
    </w:p>
    <w:p w:rsidR="00F432C4" w:rsidRPr="00175250" w:rsidRDefault="00F432C4" w:rsidP="00175250">
      <w:pPr>
        <w:shd w:val="clear" w:color="auto" w:fill="FFFFFF"/>
        <w:spacing w:line="360" w:lineRule="auto"/>
        <w:ind w:firstLine="709"/>
        <w:jc w:val="both"/>
        <w:rPr>
          <w:sz w:val="28"/>
          <w:szCs w:val="28"/>
        </w:rPr>
      </w:pPr>
      <w:r w:rsidRPr="00175250">
        <w:rPr>
          <w:sz w:val="28"/>
          <w:szCs w:val="28"/>
        </w:rPr>
        <w:lastRenderedPageBreak/>
        <w:t>· расходы на содержание холодильного оборудования (электроэнергия, вода, смазочные материалы и др.);</w:t>
      </w:r>
    </w:p>
    <w:p w:rsidR="00F432C4" w:rsidRPr="00175250" w:rsidRDefault="00F432C4" w:rsidP="00175250">
      <w:pPr>
        <w:shd w:val="clear" w:color="auto" w:fill="FFFFFF"/>
        <w:spacing w:line="360" w:lineRule="auto"/>
        <w:ind w:firstLine="709"/>
        <w:jc w:val="both"/>
        <w:rPr>
          <w:sz w:val="28"/>
          <w:szCs w:val="28"/>
        </w:rPr>
      </w:pPr>
      <w:r w:rsidRPr="00175250">
        <w:rPr>
          <w:sz w:val="28"/>
          <w:szCs w:val="28"/>
        </w:rPr>
        <w:t>· расходы на техобслуживание холодильных установок сторонними организациями;</w:t>
      </w:r>
    </w:p>
    <w:p w:rsidR="00F432C4" w:rsidRPr="00175250" w:rsidRDefault="00F432C4" w:rsidP="00175250">
      <w:pPr>
        <w:shd w:val="clear" w:color="auto" w:fill="FFFFFF"/>
        <w:spacing w:line="360" w:lineRule="auto"/>
        <w:ind w:firstLine="709"/>
        <w:jc w:val="both"/>
        <w:rPr>
          <w:sz w:val="28"/>
          <w:szCs w:val="28"/>
        </w:rPr>
      </w:pPr>
      <w:r w:rsidRPr="00175250">
        <w:rPr>
          <w:sz w:val="28"/>
          <w:szCs w:val="28"/>
        </w:rPr>
        <w:t>· стоимость льда, потребленного для охлаждения товаров и продуктов;</w:t>
      </w:r>
    </w:p>
    <w:p w:rsidR="00F432C4" w:rsidRPr="00175250" w:rsidRDefault="00F432C4" w:rsidP="00175250">
      <w:pPr>
        <w:shd w:val="clear" w:color="auto" w:fill="FFFFFF"/>
        <w:spacing w:line="360" w:lineRule="auto"/>
        <w:ind w:firstLine="709"/>
        <w:jc w:val="both"/>
        <w:rPr>
          <w:sz w:val="28"/>
          <w:szCs w:val="28"/>
        </w:rPr>
      </w:pPr>
      <w:r w:rsidRPr="00175250">
        <w:rPr>
          <w:sz w:val="28"/>
          <w:szCs w:val="28"/>
        </w:rPr>
        <w:t>· плата за временное хранение товаров на складах сторон них организаций;</w:t>
      </w:r>
    </w:p>
    <w:p w:rsidR="00F432C4" w:rsidRPr="00175250" w:rsidRDefault="00F432C4" w:rsidP="00175250">
      <w:pPr>
        <w:shd w:val="clear" w:color="auto" w:fill="FFFFFF"/>
        <w:spacing w:line="360" w:lineRule="auto"/>
        <w:ind w:firstLine="709"/>
        <w:jc w:val="both"/>
        <w:rPr>
          <w:sz w:val="28"/>
          <w:szCs w:val="28"/>
        </w:rPr>
      </w:pPr>
      <w:r w:rsidRPr="00175250">
        <w:rPr>
          <w:sz w:val="28"/>
          <w:szCs w:val="28"/>
        </w:rPr>
        <w:t>· расходы на дезинсекцию (уничтожение вредных насекомых) и дератизацию (истребление грызунов);</w:t>
      </w:r>
    </w:p>
    <w:p w:rsidR="00F432C4" w:rsidRPr="00175250" w:rsidRDefault="00F432C4" w:rsidP="00175250">
      <w:pPr>
        <w:shd w:val="clear" w:color="auto" w:fill="FFFFFF"/>
        <w:spacing w:line="360" w:lineRule="auto"/>
        <w:ind w:firstLine="709"/>
        <w:jc w:val="both"/>
        <w:rPr>
          <w:sz w:val="28"/>
          <w:szCs w:val="28"/>
        </w:rPr>
      </w:pPr>
      <w:r w:rsidRPr="00175250">
        <w:rPr>
          <w:sz w:val="28"/>
          <w:szCs w:val="28"/>
        </w:rPr>
        <w:t>· расходы на создание условий для хранения товаров и продуктов - газовая среда, искусственное охлаждение, активная вентиляция и т. п.</w:t>
      </w:r>
    </w:p>
    <w:p w:rsidR="00F432C4" w:rsidRPr="00175250" w:rsidRDefault="00F432C4" w:rsidP="00175250">
      <w:pPr>
        <w:shd w:val="clear" w:color="auto" w:fill="FFFFFF"/>
        <w:spacing w:line="360" w:lineRule="auto"/>
        <w:ind w:firstLine="709"/>
        <w:jc w:val="both"/>
        <w:rPr>
          <w:sz w:val="28"/>
          <w:szCs w:val="28"/>
        </w:rPr>
      </w:pPr>
      <w:r w:rsidRPr="00175250">
        <w:rPr>
          <w:bCs/>
          <w:sz w:val="28"/>
          <w:szCs w:val="28"/>
        </w:rPr>
        <w:t>В) Учет расходов на рекламу</w:t>
      </w:r>
    </w:p>
    <w:p w:rsidR="00F432C4" w:rsidRPr="00175250" w:rsidRDefault="00F432C4" w:rsidP="00175250">
      <w:pPr>
        <w:shd w:val="clear" w:color="auto" w:fill="FFFFFF"/>
        <w:spacing w:line="360" w:lineRule="auto"/>
        <w:ind w:firstLine="709"/>
        <w:jc w:val="both"/>
        <w:rPr>
          <w:sz w:val="28"/>
          <w:szCs w:val="28"/>
        </w:rPr>
      </w:pPr>
      <w:r w:rsidRPr="00175250">
        <w:rPr>
          <w:sz w:val="28"/>
          <w:szCs w:val="28"/>
        </w:rPr>
        <w:t xml:space="preserve">Реклама </w:t>
      </w:r>
      <w:r w:rsidR="00175250" w:rsidRPr="00175250">
        <w:rPr>
          <w:sz w:val="28"/>
          <w:szCs w:val="28"/>
        </w:rPr>
        <w:t>— это</w:t>
      </w:r>
      <w:r w:rsidRPr="00175250">
        <w:rPr>
          <w:sz w:val="28"/>
          <w:szCs w:val="28"/>
        </w:rPr>
        <w:t xml:space="preserve">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 поддерживать интерес к этим физическому, юридическому лицу, товарам, идеям и начинаниям и способствовать реализации товаров, идей и начинаний. Расходы на рекламу, произведенные торговой организацией, отражаются в бухгалтерском учете по дебету балансового счета 44 «Расходы на продажу» по статье «Расходы на рекламу».</w:t>
      </w:r>
    </w:p>
    <w:p w:rsidR="00F432C4" w:rsidRPr="00175250" w:rsidRDefault="00F432C4" w:rsidP="00175250">
      <w:pPr>
        <w:shd w:val="clear" w:color="auto" w:fill="FFFFFF"/>
        <w:spacing w:line="360" w:lineRule="auto"/>
        <w:ind w:firstLine="709"/>
        <w:jc w:val="both"/>
        <w:rPr>
          <w:sz w:val="28"/>
          <w:szCs w:val="28"/>
        </w:rPr>
      </w:pPr>
      <w:r w:rsidRPr="00175250">
        <w:rPr>
          <w:sz w:val="28"/>
          <w:szCs w:val="28"/>
        </w:rPr>
        <w:t>На эту статью относят следующие расходы:</w:t>
      </w:r>
    </w:p>
    <w:p w:rsidR="00F432C4" w:rsidRPr="00175250" w:rsidRDefault="00F432C4" w:rsidP="00175250">
      <w:pPr>
        <w:shd w:val="clear" w:color="auto" w:fill="FFFFFF"/>
        <w:spacing w:line="360" w:lineRule="auto"/>
        <w:ind w:firstLine="709"/>
        <w:jc w:val="both"/>
        <w:rPr>
          <w:sz w:val="28"/>
          <w:szCs w:val="28"/>
        </w:rPr>
      </w:pPr>
      <w:r w:rsidRPr="00175250">
        <w:rPr>
          <w:sz w:val="28"/>
          <w:szCs w:val="28"/>
        </w:rPr>
        <w:t>· на рекламные мероприятия через средства массовой информации (объявления в печати, по радио, телевидению) и телекоммуникационные сети.</w:t>
      </w:r>
    </w:p>
    <w:p w:rsidR="00F432C4" w:rsidRPr="00175250" w:rsidRDefault="00F432C4" w:rsidP="00175250">
      <w:pPr>
        <w:shd w:val="clear" w:color="auto" w:fill="FFFFFF"/>
        <w:spacing w:line="360" w:lineRule="auto"/>
        <w:ind w:firstLine="709"/>
        <w:jc w:val="both"/>
        <w:rPr>
          <w:sz w:val="28"/>
          <w:szCs w:val="28"/>
        </w:rPr>
      </w:pPr>
      <w:r w:rsidRPr="00175250">
        <w:rPr>
          <w:sz w:val="28"/>
          <w:szCs w:val="28"/>
        </w:rPr>
        <w:t>· на световую и иную наружную рекламу;</w:t>
      </w:r>
    </w:p>
    <w:p w:rsidR="00F432C4" w:rsidRPr="00175250" w:rsidRDefault="00F432C4" w:rsidP="00175250">
      <w:pPr>
        <w:shd w:val="clear" w:color="auto" w:fill="FFFFFF"/>
        <w:spacing w:line="360" w:lineRule="auto"/>
        <w:ind w:firstLine="709"/>
        <w:jc w:val="both"/>
        <w:rPr>
          <w:sz w:val="28"/>
          <w:szCs w:val="28"/>
        </w:rPr>
      </w:pPr>
      <w:r w:rsidRPr="00175250">
        <w:rPr>
          <w:sz w:val="28"/>
          <w:szCs w:val="28"/>
        </w:rPr>
        <w:t>· на приобретение, изготовление, копирование, дублирование и демонстрацию рекламных кино-, видеофильмов и т. п.;</w:t>
      </w:r>
    </w:p>
    <w:p w:rsidR="00F432C4" w:rsidRPr="00175250" w:rsidRDefault="00F432C4" w:rsidP="00175250">
      <w:pPr>
        <w:shd w:val="clear" w:color="auto" w:fill="FFFFFF"/>
        <w:spacing w:line="360" w:lineRule="auto"/>
        <w:ind w:firstLine="709"/>
        <w:jc w:val="both"/>
        <w:rPr>
          <w:sz w:val="28"/>
          <w:szCs w:val="28"/>
        </w:rPr>
      </w:pPr>
      <w:r w:rsidRPr="00175250">
        <w:rPr>
          <w:sz w:val="28"/>
          <w:szCs w:val="28"/>
        </w:rPr>
        <w:lastRenderedPageBreak/>
        <w:t>· на изготовление стендов, муляжей, рекламных щитов, указателей;</w:t>
      </w:r>
    </w:p>
    <w:p w:rsidR="00F432C4" w:rsidRPr="00175250" w:rsidRDefault="00F432C4" w:rsidP="00175250">
      <w:pPr>
        <w:shd w:val="clear" w:color="auto" w:fill="FFFFFF"/>
        <w:spacing w:line="360" w:lineRule="auto"/>
        <w:ind w:firstLine="709"/>
        <w:jc w:val="both"/>
        <w:rPr>
          <w:sz w:val="28"/>
          <w:szCs w:val="28"/>
        </w:rPr>
      </w:pPr>
      <w:r w:rsidRPr="00175250">
        <w:rPr>
          <w:sz w:val="28"/>
          <w:szCs w:val="28"/>
        </w:rPr>
        <w:t>· на уценку товаров, полностью или частично потерявших свое первоначальное качество во время экспонирования в витринах, торговых залах магазинов и на выставках;</w:t>
      </w:r>
    </w:p>
    <w:p w:rsidR="00F432C4" w:rsidRPr="00175250" w:rsidRDefault="00F432C4" w:rsidP="00175250">
      <w:pPr>
        <w:shd w:val="clear" w:color="auto" w:fill="FFFFFF"/>
        <w:spacing w:line="360" w:lineRule="auto"/>
        <w:ind w:firstLine="709"/>
        <w:jc w:val="both"/>
        <w:rPr>
          <w:sz w:val="28"/>
          <w:szCs w:val="28"/>
        </w:rPr>
      </w:pPr>
      <w:r w:rsidRPr="00175250">
        <w:rPr>
          <w:sz w:val="28"/>
          <w:szCs w:val="28"/>
        </w:rPr>
        <w:t>В бухгалтерском учете затраты на рекламу включаются в состав расходов на продажу без ограничений. Однако для целей налогообложения при определении налоговой базы по налогу на прибыль указанные расходы принимаются только в пределах установленных Налоговым кодексом норм.</w:t>
      </w:r>
    </w:p>
    <w:p w:rsidR="00F432C4" w:rsidRPr="00175250" w:rsidRDefault="00F432C4" w:rsidP="00175250">
      <w:pPr>
        <w:shd w:val="clear" w:color="auto" w:fill="FFFFFF"/>
        <w:spacing w:line="360" w:lineRule="auto"/>
        <w:ind w:firstLine="709"/>
        <w:jc w:val="both"/>
        <w:rPr>
          <w:sz w:val="28"/>
          <w:szCs w:val="28"/>
        </w:rPr>
      </w:pPr>
      <w:r w:rsidRPr="00175250">
        <w:rPr>
          <w:bCs/>
          <w:sz w:val="28"/>
          <w:szCs w:val="28"/>
        </w:rPr>
        <w:t>Г) Учет расходов на тару</w:t>
      </w:r>
    </w:p>
    <w:p w:rsidR="00F432C4" w:rsidRPr="00175250" w:rsidRDefault="00F432C4" w:rsidP="00175250">
      <w:pPr>
        <w:shd w:val="clear" w:color="auto" w:fill="FFFFFF"/>
        <w:spacing w:line="360" w:lineRule="auto"/>
        <w:ind w:firstLine="709"/>
        <w:jc w:val="both"/>
        <w:rPr>
          <w:sz w:val="28"/>
          <w:szCs w:val="28"/>
        </w:rPr>
      </w:pPr>
      <w:r w:rsidRPr="00175250">
        <w:rPr>
          <w:sz w:val="28"/>
          <w:szCs w:val="28"/>
        </w:rPr>
        <w:t>К расходам на тару относятся:</w:t>
      </w:r>
    </w:p>
    <w:p w:rsidR="00F432C4" w:rsidRPr="00175250" w:rsidRDefault="00F432C4" w:rsidP="00175250">
      <w:pPr>
        <w:shd w:val="clear" w:color="auto" w:fill="FFFFFF"/>
        <w:spacing w:line="360" w:lineRule="auto"/>
        <w:ind w:firstLine="709"/>
        <w:jc w:val="both"/>
        <w:rPr>
          <w:sz w:val="28"/>
          <w:szCs w:val="28"/>
        </w:rPr>
      </w:pPr>
      <w:r w:rsidRPr="00175250">
        <w:rPr>
          <w:sz w:val="28"/>
          <w:szCs w:val="28"/>
        </w:rPr>
        <w:t>· расходы на ремонт тары (в том числе тары-оборудования);</w:t>
      </w:r>
    </w:p>
    <w:p w:rsidR="00F432C4" w:rsidRPr="00175250" w:rsidRDefault="00F432C4" w:rsidP="00175250">
      <w:pPr>
        <w:shd w:val="clear" w:color="auto" w:fill="FFFFFF"/>
        <w:spacing w:line="360" w:lineRule="auto"/>
        <w:ind w:firstLine="709"/>
        <w:jc w:val="both"/>
        <w:rPr>
          <w:sz w:val="28"/>
          <w:szCs w:val="28"/>
        </w:rPr>
      </w:pPr>
      <w:r w:rsidRPr="00175250">
        <w:rPr>
          <w:sz w:val="28"/>
          <w:szCs w:val="28"/>
        </w:rPr>
        <w:t xml:space="preserve">· расходы на перевозку, погрузку и выгрузку порожней тары при возврате ее поставщикам или отправке </w:t>
      </w:r>
      <w:proofErr w:type="spellStart"/>
      <w:r w:rsidRPr="00175250">
        <w:rPr>
          <w:sz w:val="28"/>
          <w:szCs w:val="28"/>
        </w:rPr>
        <w:t>тарособирающим</w:t>
      </w:r>
      <w:proofErr w:type="spellEnd"/>
    </w:p>
    <w:p w:rsidR="00F432C4" w:rsidRPr="00175250" w:rsidRDefault="00F432C4" w:rsidP="00175250">
      <w:pPr>
        <w:shd w:val="clear" w:color="auto" w:fill="FFFFFF"/>
        <w:spacing w:line="360" w:lineRule="auto"/>
        <w:ind w:firstLine="709"/>
        <w:jc w:val="both"/>
        <w:rPr>
          <w:sz w:val="28"/>
          <w:szCs w:val="28"/>
        </w:rPr>
      </w:pPr>
      <w:r w:rsidRPr="00175250">
        <w:rPr>
          <w:sz w:val="28"/>
          <w:szCs w:val="28"/>
        </w:rPr>
        <w:t xml:space="preserve">· организациям и </w:t>
      </w:r>
      <w:proofErr w:type="spellStart"/>
      <w:r w:rsidRPr="00175250">
        <w:rPr>
          <w:sz w:val="28"/>
          <w:szCs w:val="28"/>
        </w:rPr>
        <w:t>тароремонтным</w:t>
      </w:r>
      <w:proofErr w:type="spellEnd"/>
      <w:r w:rsidRPr="00175250">
        <w:rPr>
          <w:sz w:val="28"/>
          <w:szCs w:val="28"/>
        </w:rPr>
        <w:t xml:space="preserve"> предприятиям;</w:t>
      </w:r>
    </w:p>
    <w:p w:rsidR="00F432C4" w:rsidRPr="00175250" w:rsidRDefault="00F432C4" w:rsidP="00175250">
      <w:pPr>
        <w:shd w:val="clear" w:color="auto" w:fill="FFFFFF"/>
        <w:spacing w:line="360" w:lineRule="auto"/>
        <w:ind w:firstLine="709"/>
        <w:jc w:val="both"/>
        <w:rPr>
          <w:sz w:val="28"/>
          <w:szCs w:val="28"/>
        </w:rPr>
      </w:pPr>
      <w:r w:rsidRPr="00175250">
        <w:rPr>
          <w:sz w:val="28"/>
          <w:szCs w:val="28"/>
        </w:rPr>
        <w:t>· амортизация тары-оборудования;</w:t>
      </w:r>
    </w:p>
    <w:p w:rsidR="00F432C4" w:rsidRPr="00175250" w:rsidRDefault="00F432C4" w:rsidP="00175250">
      <w:pPr>
        <w:shd w:val="clear" w:color="auto" w:fill="FFFFFF"/>
        <w:spacing w:line="360" w:lineRule="auto"/>
        <w:ind w:firstLine="709"/>
        <w:jc w:val="both"/>
        <w:rPr>
          <w:sz w:val="28"/>
          <w:szCs w:val="28"/>
        </w:rPr>
      </w:pPr>
      <w:r w:rsidRPr="00175250">
        <w:rPr>
          <w:sz w:val="28"/>
          <w:szCs w:val="28"/>
        </w:rPr>
        <w:t>· амортизация многооборотной тары, возмещаемая поставщику в соответствии с условиями договора поставки;</w:t>
      </w:r>
    </w:p>
    <w:p w:rsidR="00F432C4" w:rsidRPr="00175250" w:rsidRDefault="00F432C4" w:rsidP="00175250">
      <w:pPr>
        <w:shd w:val="clear" w:color="auto" w:fill="FFFFFF"/>
        <w:spacing w:line="360" w:lineRule="auto"/>
        <w:ind w:firstLine="709"/>
        <w:jc w:val="both"/>
        <w:rPr>
          <w:sz w:val="28"/>
          <w:szCs w:val="28"/>
        </w:rPr>
      </w:pPr>
      <w:r w:rsidRPr="00175250">
        <w:rPr>
          <w:sz w:val="28"/>
          <w:szCs w:val="28"/>
        </w:rPr>
        <w:t>· расходы, связанные с ремонтом и естественным износом</w:t>
      </w:r>
    </w:p>
    <w:p w:rsidR="00F432C4" w:rsidRPr="00175250" w:rsidRDefault="00F432C4" w:rsidP="00175250">
      <w:pPr>
        <w:shd w:val="clear" w:color="auto" w:fill="FFFFFF"/>
        <w:spacing w:line="360" w:lineRule="auto"/>
        <w:ind w:firstLine="709"/>
        <w:jc w:val="both"/>
        <w:rPr>
          <w:sz w:val="28"/>
          <w:szCs w:val="28"/>
        </w:rPr>
      </w:pPr>
      <w:r w:rsidRPr="00175250">
        <w:rPr>
          <w:sz w:val="28"/>
          <w:szCs w:val="28"/>
        </w:rPr>
        <w:t>· тары-оборудования в части, возмещенной поставщикам (владельцам тары-оборудования);</w:t>
      </w:r>
    </w:p>
    <w:p w:rsidR="00F432C4" w:rsidRPr="00175250" w:rsidRDefault="00F432C4" w:rsidP="00175250">
      <w:pPr>
        <w:shd w:val="clear" w:color="auto" w:fill="FFFFFF"/>
        <w:spacing w:line="360" w:lineRule="auto"/>
        <w:ind w:firstLine="709"/>
        <w:jc w:val="both"/>
        <w:rPr>
          <w:sz w:val="28"/>
          <w:szCs w:val="28"/>
        </w:rPr>
      </w:pPr>
      <w:r w:rsidRPr="00175250">
        <w:rPr>
          <w:sz w:val="28"/>
          <w:szCs w:val="28"/>
        </w:rPr>
        <w:t>· стоимость тары, списанной из-за естественного износа;</w:t>
      </w:r>
    </w:p>
    <w:p w:rsidR="00F432C4" w:rsidRPr="00175250" w:rsidRDefault="00F432C4" w:rsidP="00175250">
      <w:pPr>
        <w:shd w:val="clear" w:color="auto" w:fill="FFFFFF"/>
        <w:spacing w:line="360" w:lineRule="auto"/>
        <w:ind w:firstLine="709"/>
        <w:jc w:val="both"/>
        <w:rPr>
          <w:sz w:val="28"/>
          <w:szCs w:val="28"/>
        </w:rPr>
      </w:pPr>
      <w:r w:rsidRPr="00175250">
        <w:rPr>
          <w:sz w:val="28"/>
          <w:szCs w:val="28"/>
        </w:rPr>
        <w:t>· расходы на очистку и обработку (дезинфекцию) тары;</w:t>
      </w:r>
    </w:p>
    <w:p w:rsidR="00F432C4" w:rsidRPr="00175250" w:rsidRDefault="00F432C4" w:rsidP="00175250">
      <w:pPr>
        <w:shd w:val="clear" w:color="auto" w:fill="FFFFFF"/>
        <w:spacing w:line="360" w:lineRule="auto"/>
        <w:ind w:firstLine="709"/>
        <w:jc w:val="both"/>
        <w:rPr>
          <w:sz w:val="28"/>
          <w:szCs w:val="28"/>
        </w:rPr>
      </w:pPr>
      <w:r w:rsidRPr="00175250">
        <w:rPr>
          <w:sz w:val="28"/>
          <w:szCs w:val="28"/>
        </w:rPr>
        <w:t xml:space="preserve">· разница в ценах между приемными (при </w:t>
      </w:r>
      <w:proofErr w:type="spellStart"/>
      <w:r w:rsidRPr="00175250">
        <w:rPr>
          <w:sz w:val="28"/>
          <w:szCs w:val="28"/>
        </w:rPr>
        <w:t>оприходовании</w:t>
      </w:r>
      <w:proofErr w:type="spellEnd"/>
      <w:r w:rsidRPr="00175250">
        <w:rPr>
          <w:sz w:val="28"/>
          <w:szCs w:val="28"/>
        </w:rPr>
        <w:t xml:space="preserve"> тары под товаром) и сдаточными (при возврате порожней тары);</w:t>
      </w:r>
    </w:p>
    <w:p w:rsidR="00F432C4" w:rsidRPr="00175250" w:rsidRDefault="00F432C4" w:rsidP="00175250">
      <w:pPr>
        <w:shd w:val="clear" w:color="auto" w:fill="FFFFFF"/>
        <w:spacing w:line="360" w:lineRule="auto"/>
        <w:ind w:firstLine="709"/>
        <w:jc w:val="both"/>
        <w:rPr>
          <w:sz w:val="28"/>
          <w:szCs w:val="28"/>
        </w:rPr>
      </w:pPr>
      <w:r w:rsidRPr="00175250">
        <w:rPr>
          <w:sz w:val="28"/>
          <w:szCs w:val="28"/>
        </w:rPr>
        <w:t>· другие расходы на тару.</w:t>
      </w:r>
    </w:p>
    <w:p w:rsidR="00F854BC" w:rsidRPr="00175250" w:rsidRDefault="00F854BC" w:rsidP="00175250">
      <w:pPr>
        <w:shd w:val="clear" w:color="auto" w:fill="FFFFFF"/>
        <w:spacing w:line="360" w:lineRule="auto"/>
        <w:ind w:firstLine="709"/>
        <w:jc w:val="both"/>
        <w:rPr>
          <w:sz w:val="28"/>
          <w:szCs w:val="28"/>
        </w:rPr>
      </w:pPr>
    </w:p>
    <w:p w:rsidR="00B54DFF" w:rsidRPr="00175250" w:rsidRDefault="00B54DFF" w:rsidP="00175250">
      <w:pPr>
        <w:pStyle w:val="2"/>
        <w:spacing w:line="360" w:lineRule="auto"/>
        <w:ind w:firstLine="709"/>
        <w:jc w:val="both"/>
        <w:rPr>
          <w:rFonts w:ascii="Times New Roman" w:hAnsi="Times New Roman" w:cs="Times New Roman"/>
          <w:i w:val="0"/>
          <w:iCs w:val="0"/>
        </w:rPr>
      </w:pPr>
      <w:bookmarkStart w:id="16" w:name="_Toc138201200"/>
      <w:bookmarkStart w:id="17" w:name="_Toc138201863"/>
      <w:r w:rsidRPr="00175250">
        <w:rPr>
          <w:rFonts w:ascii="Times New Roman" w:hAnsi="Times New Roman" w:cs="Times New Roman"/>
          <w:i w:val="0"/>
          <w:iCs w:val="0"/>
        </w:rPr>
        <w:lastRenderedPageBreak/>
        <w:t>2.2</w:t>
      </w:r>
      <w:r w:rsidR="00DD0193">
        <w:rPr>
          <w:rFonts w:ascii="Times New Roman" w:hAnsi="Times New Roman" w:cs="Times New Roman"/>
          <w:i w:val="0"/>
          <w:iCs w:val="0"/>
        </w:rPr>
        <w:t>.</w:t>
      </w:r>
      <w:r w:rsidRPr="00175250">
        <w:rPr>
          <w:rFonts w:ascii="Times New Roman" w:hAnsi="Times New Roman" w:cs="Times New Roman"/>
          <w:i w:val="0"/>
          <w:iCs w:val="0"/>
        </w:rPr>
        <w:t xml:space="preserve"> </w:t>
      </w:r>
      <w:r w:rsidR="00175250" w:rsidRPr="00175250">
        <w:rPr>
          <w:rFonts w:ascii="Times New Roman" w:hAnsi="Times New Roman" w:cs="Times New Roman"/>
          <w:i w:val="0"/>
          <w:iCs w:val="0"/>
        </w:rPr>
        <w:t>Особенности документального оформления</w:t>
      </w:r>
      <w:r w:rsidRPr="00175250">
        <w:rPr>
          <w:rFonts w:ascii="Times New Roman" w:hAnsi="Times New Roman" w:cs="Times New Roman"/>
          <w:i w:val="0"/>
          <w:iCs w:val="0"/>
        </w:rPr>
        <w:t xml:space="preserve"> операций </w:t>
      </w:r>
      <w:r w:rsidR="00175250" w:rsidRPr="00175250">
        <w:rPr>
          <w:rFonts w:ascii="Times New Roman" w:hAnsi="Times New Roman" w:cs="Times New Roman"/>
          <w:i w:val="0"/>
          <w:iCs w:val="0"/>
        </w:rPr>
        <w:t>по учету</w:t>
      </w:r>
      <w:r w:rsidRPr="00175250">
        <w:rPr>
          <w:rFonts w:ascii="Times New Roman" w:hAnsi="Times New Roman" w:cs="Times New Roman"/>
          <w:i w:val="0"/>
          <w:iCs w:val="0"/>
        </w:rPr>
        <w:t xml:space="preserve"> расходов </w:t>
      </w:r>
      <w:r w:rsidR="00175250" w:rsidRPr="00175250">
        <w:rPr>
          <w:rFonts w:ascii="Times New Roman" w:hAnsi="Times New Roman" w:cs="Times New Roman"/>
          <w:i w:val="0"/>
          <w:iCs w:val="0"/>
        </w:rPr>
        <w:t>на продажу</w:t>
      </w:r>
      <w:r w:rsidRPr="00175250">
        <w:rPr>
          <w:rFonts w:ascii="Times New Roman" w:hAnsi="Times New Roman" w:cs="Times New Roman"/>
          <w:i w:val="0"/>
          <w:iCs w:val="0"/>
        </w:rPr>
        <w:t xml:space="preserve"> в </w:t>
      </w:r>
      <w:bookmarkEnd w:id="16"/>
      <w:r w:rsidR="00DD0193" w:rsidRPr="00175250">
        <w:rPr>
          <w:rFonts w:ascii="Times New Roman" w:hAnsi="Times New Roman" w:cs="Times New Roman"/>
          <w:i w:val="0"/>
          <w:iCs w:val="0"/>
        </w:rPr>
        <w:t>бухгалтерском учете</w:t>
      </w:r>
      <w:bookmarkEnd w:id="17"/>
    </w:p>
    <w:p w:rsidR="00B54DFF" w:rsidRPr="00175250" w:rsidRDefault="00D312B7" w:rsidP="00175250">
      <w:pPr>
        <w:autoSpaceDE w:val="0"/>
        <w:autoSpaceDN w:val="0"/>
        <w:adjustRightInd w:val="0"/>
        <w:spacing w:line="360" w:lineRule="auto"/>
        <w:ind w:firstLine="709"/>
        <w:jc w:val="both"/>
        <w:rPr>
          <w:sz w:val="28"/>
          <w:szCs w:val="28"/>
        </w:rPr>
      </w:pPr>
      <w:r>
        <w:rPr>
          <w:color w:val="FF0000"/>
          <w:sz w:val="28"/>
          <w:szCs w:val="28"/>
        </w:rPr>
        <w:t xml:space="preserve">как эти документы помогают вести учет расходов на продажу???У вас  описание документов торговой организации. </w:t>
      </w:r>
      <w:r w:rsidR="00B54DFF" w:rsidRPr="00175250">
        <w:rPr>
          <w:sz w:val="28"/>
          <w:szCs w:val="28"/>
        </w:rPr>
        <w:t xml:space="preserve">Основанием для признания доходов и расходов служат должным образом оформленные первичные документы (счета-фактуры, накладные, акты, товарные чеки и </w:t>
      </w:r>
      <w:r w:rsidR="00175250" w:rsidRPr="00175250">
        <w:rPr>
          <w:sz w:val="28"/>
          <w:szCs w:val="28"/>
        </w:rPr>
        <w:t>т. д.</w:t>
      </w:r>
      <w:r w:rsidR="00B54DFF" w:rsidRPr="00175250">
        <w:rPr>
          <w:sz w:val="28"/>
          <w:szCs w:val="28"/>
        </w:rPr>
        <w:t xml:space="preserve">). </w:t>
      </w:r>
      <w:r w:rsidR="00175250" w:rsidRPr="00175250">
        <w:rPr>
          <w:sz w:val="28"/>
          <w:szCs w:val="28"/>
        </w:rPr>
        <w:t>Причем</w:t>
      </w:r>
      <w:r w:rsidR="00B54DFF" w:rsidRPr="00175250">
        <w:rPr>
          <w:sz w:val="28"/>
          <w:szCs w:val="28"/>
        </w:rPr>
        <w:t xml:space="preserve"> правильное оформление документов одинаково важно как для подтверждения расходов (обоснование затрат), так и для подтверждения правильности признания выручки в конкретном периоде, что имеет значение при получении предварительных оплат.</w:t>
      </w:r>
    </w:p>
    <w:p w:rsidR="00B54DFF" w:rsidRPr="00175250" w:rsidRDefault="00B54DFF" w:rsidP="00175250">
      <w:pPr>
        <w:autoSpaceDE w:val="0"/>
        <w:autoSpaceDN w:val="0"/>
        <w:adjustRightInd w:val="0"/>
        <w:spacing w:line="360" w:lineRule="auto"/>
        <w:ind w:firstLine="709"/>
        <w:jc w:val="both"/>
        <w:rPr>
          <w:sz w:val="28"/>
          <w:szCs w:val="28"/>
        </w:rPr>
      </w:pPr>
      <w:r w:rsidRPr="00175250">
        <w:rPr>
          <w:sz w:val="28"/>
          <w:szCs w:val="28"/>
        </w:rPr>
        <w:t xml:space="preserve">Требования к оформлению документов вытекают из норм Федерального закона, Федеральный закон от 21.11.1996 N 129-ФЗ (ред. от 28.11.2011) </w:t>
      </w:r>
      <w:r w:rsidR="00175250" w:rsidRPr="00175250">
        <w:rPr>
          <w:sz w:val="28"/>
          <w:szCs w:val="28"/>
        </w:rPr>
        <w:t>«О бухгалтерском учете»,</w:t>
      </w:r>
      <w:r w:rsidRPr="00175250">
        <w:rPr>
          <w:sz w:val="28"/>
          <w:szCs w:val="28"/>
        </w:rPr>
        <w:t xml:space="preserve"> согласно которому к учету принимаются документы, составленные по унифицированным формам или по специально разработанной организацией формам (для документов, унифицированные формы которых не предусмотрены). Перечень лиц, имеющих право подписи документов, утверждает руководитель организации по согласованию с главным бухгалтером. Порядок документооборота устанавливается в приказе об учетной политике.</w:t>
      </w:r>
    </w:p>
    <w:p w:rsidR="00B54DFF" w:rsidRPr="00175250" w:rsidRDefault="00B54DFF" w:rsidP="00175250">
      <w:pPr>
        <w:autoSpaceDE w:val="0"/>
        <w:autoSpaceDN w:val="0"/>
        <w:adjustRightInd w:val="0"/>
        <w:spacing w:line="360" w:lineRule="auto"/>
        <w:ind w:firstLine="709"/>
        <w:jc w:val="both"/>
        <w:rPr>
          <w:sz w:val="28"/>
          <w:szCs w:val="28"/>
        </w:rPr>
      </w:pPr>
      <w:r w:rsidRPr="00175250">
        <w:rPr>
          <w:sz w:val="28"/>
          <w:szCs w:val="28"/>
        </w:rPr>
        <w:t xml:space="preserve"> Для оформления продажи товарно-материальных ценностей сторонней организации используют товарную накладную по форме ТОРГ-12. Она составляется в двух экземплярах: первый остается в организации, сдающей ценности, и является основанием для их списания; второй экземпляр передается сторонней организации и является основанием для их </w:t>
      </w:r>
      <w:proofErr w:type="spellStart"/>
      <w:r w:rsidRPr="00175250">
        <w:rPr>
          <w:sz w:val="28"/>
          <w:szCs w:val="28"/>
        </w:rPr>
        <w:t>оприходования</w:t>
      </w:r>
      <w:proofErr w:type="spellEnd"/>
      <w:r w:rsidRPr="00175250">
        <w:rPr>
          <w:sz w:val="28"/>
          <w:szCs w:val="28"/>
        </w:rPr>
        <w:t>.</w:t>
      </w:r>
    </w:p>
    <w:p w:rsidR="00F854BC" w:rsidRPr="00175250" w:rsidRDefault="00B54DFF" w:rsidP="00175250">
      <w:pPr>
        <w:autoSpaceDE w:val="0"/>
        <w:autoSpaceDN w:val="0"/>
        <w:adjustRightInd w:val="0"/>
        <w:spacing w:line="360" w:lineRule="auto"/>
        <w:ind w:firstLine="709"/>
        <w:jc w:val="both"/>
        <w:rPr>
          <w:sz w:val="28"/>
          <w:szCs w:val="28"/>
        </w:rPr>
      </w:pPr>
      <w:r w:rsidRPr="00175250">
        <w:rPr>
          <w:sz w:val="28"/>
          <w:szCs w:val="28"/>
        </w:rPr>
        <w:t xml:space="preserve">В товарной накладной по унифицированной форме № ТОРГ-12, содержаться обязательные реквизиты, как поставщика, так и покупателя: </w:t>
      </w:r>
    </w:p>
    <w:p w:rsidR="00B54DFF" w:rsidRPr="00175250" w:rsidRDefault="00F854BC" w:rsidP="00175250">
      <w:pPr>
        <w:autoSpaceDE w:val="0"/>
        <w:autoSpaceDN w:val="0"/>
        <w:adjustRightInd w:val="0"/>
        <w:spacing w:line="360" w:lineRule="auto"/>
        <w:ind w:firstLine="709"/>
        <w:jc w:val="both"/>
        <w:rPr>
          <w:sz w:val="28"/>
          <w:szCs w:val="28"/>
        </w:rPr>
      </w:pPr>
      <w:r w:rsidRPr="00175250">
        <w:rPr>
          <w:sz w:val="28"/>
          <w:szCs w:val="28"/>
        </w:rPr>
        <w:lastRenderedPageBreak/>
        <w:t>-</w:t>
      </w:r>
      <w:r w:rsidR="00B54DFF" w:rsidRPr="00175250">
        <w:rPr>
          <w:sz w:val="28"/>
          <w:szCs w:val="28"/>
        </w:rPr>
        <w:t xml:space="preserve">фирменное наименование, ОГРН, ИНН, КПП, место нахождения покупателя; </w:t>
      </w:r>
    </w:p>
    <w:p w:rsidR="00B54DFF" w:rsidRPr="00175250" w:rsidRDefault="00F854BC" w:rsidP="00175250">
      <w:pPr>
        <w:autoSpaceDE w:val="0"/>
        <w:autoSpaceDN w:val="0"/>
        <w:adjustRightInd w:val="0"/>
        <w:spacing w:line="360" w:lineRule="auto"/>
        <w:ind w:firstLine="709"/>
        <w:jc w:val="both"/>
        <w:rPr>
          <w:sz w:val="28"/>
          <w:szCs w:val="28"/>
        </w:rPr>
      </w:pPr>
      <w:r w:rsidRPr="00175250">
        <w:rPr>
          <w:sz w:val="28"/>
          <w:szCs w:val="28"/>
        </w:rPr>
        <w:t>-</w:t>
      </w:r>
      <w:r w:rsidR="00B54DFF" w:rsidRPr="00175250">
        <w:rPr>
          <w:sz w:val="28"/>
          <w:szCs w:val="28"/>
        </w:rPr>
        <w:t xml:space="preserve">идентификация передаваемого товара; </w:t>
      </w:r>
    </w:p>
    <w:p w:rsidR="00B54DFF" w:rsidRPr="00175250" w:rsidRDefault="00F854BC" w:rsidP="00175250">
      <w:pPr>
        <w:autoSpaceDE w:val="0"/>
        <w:autoSpaceDN w:val="0"/>
        <w:adjustRightInd w:val="0"/>
        <w:spacing w:line="360" w:lineRule="auto"/>
        <w:ind w:firstLine="709"/>
        <w:jc w:val="both"/>
        <w:rPr>
          <w:sz w:val="28"/>
          <w:szCs w:val="28"/>
        </w:rPr>
      </w:pPr>
      <w:r w:rsidRPr="00175250">
        <w:rPr>
          <w:sz w:val="28"/>
          <w:szCs w:val="28"/>
        </w:rPr>
        <w:t>-</w:t>
      </w:r>
      <w:r w:rsidR="00B54DFF" w:rsidRPr="00175250">
        <w:rPr>
          <w:sz w:val="28"/>
          <w:szCs w:val="28"/>
        </w:rPr>
        <w:t xml:space="preserve">место передачи товара; </w:t>
      </w:r>
    </w:p>
    <w:p w:rsidR="00B54DFF" w:rsidRPr="00175250" w:rsidRDefault="00F854BC" w:rsidP="00175250">
      <w:pPr>
        <w:autoSpaceDE w:val="0"/>
        <w:autoSpaceDN w:val="0"/>
        <w:adjustRightInd w:val="0"/>
        <w:spacing w:line="360" w:lineRule="auto"/>
        <w:ind w:firstLine="709"/>
        <w:jc w:val="both"/>
        <w:rPr>
          <w:sz w:val="28"/>
          <w:szCs w:val="28"/>
        </w:rPr>
      </w:pPr>
      <w:r w:rsidRPr="00175250">
        <w:rPr>
          <w:sz w:val="28"/>
          <w:szCs w:val="28"/>
        </w:rPr>
        <w:t>-</w:t>
      </w:r>
      <w:r w:rsidR="00B54DFF" w:rsidRPr="00175250">
        <w:rPr>
          <w:sz w:val="28"/>
          <w:szCs w:val="28"/>
        </w:rPr>
        <w:t xml:space="preserve">дата передачи; </w:t>
      </w:r>
    </w:p>
    <w:p w:rsidR="00B54DFF" w:rsidRPr="00175250" w:rsidRDefault="00F854BC" w:rsidP="00175250">
      <w:pPr>
        <w:autoSpaceDE w:val="0"/>
        <w:autoSpaceDN w:val="0"/>
        <w:adjustRightInd w:val="0"/>
        <w:spacing w:line="360" w:lineRule="auto"/>
        <w:ind w:firstLine="709"/>
        <w:jc w:val="both"/>
        <w:rPr>
          <w:sz w:val="28"/>
          <w:szCs w:val="28"/>
        </w:rPr>
      </w:pPr>
      <w:r w:rsidRPr="00175250">
        <w:rPr>
          <w:sz w:val="28"/>
          <w:szCs w:val="28"/>
        </w:rPr>
        <w:t>-</w:t>
      </w:r>
      <w:r w:rsidR="00B54DFF" w:rsidRPr="00175250">
        <w:rPr>
          <w:sz w:val="28"/>
          <w:szCs w:val="28"/>
        </w:rPr>
        <w:t xml:space="preserve">ссылка на договор поставки; </w:t>
      </w:r>
    </w:p>
    <w:p w:rsidR="00B54DFF" w:rsidRPr="00175250" w:rsidRDefault="00F854BC" w:rsidP="00175250">
      <w:pPr>
        <w:autoSpaceDE w:val="0"/>
        <w:autoSpaceDN w:val="0"/>
        <w:adjustRightInd w:val="0"/>
        <w:spacing w:line="360" w:lineRule="auto"/>
        <w:ind w:firstLine="709"/>
        <w:jc w:val="both"/>
        <w:rPr>
          <w:sz w:val="28"/>
          <w:szCs w:val="28"/>
        </w:rPr>
      </w:pPr>
      <w:r w:rsidRPr="00175250">
        <w:rPr>
          <w:sz w:val="28"/>
          <w:szCs w:val="28"/>
        </w:rPr>
        <w:t>-</w:t>
      </w:r>
      <w:r w:rsidR="00B54DFF" w:rsidRPr="00175250">
        <w:rPr>
          <w:sz w:val="28"/>
          <w:szCs w:val="28"/>
        </w:rPr>
        <w:t xml:space="preserve">печать покупателя; </w:t>
      </w:r>
    </w:p>
    <w:p w:rsidR="00B54DFF" w:rsidRPr="00175250" w:rsidRDefault="00F854BC" w:rsidP="00175250">
      <w:pPr>
        <w:autoSpaceDE w:val="0"/>
        <w:autoSpaceDN w:val="0"/>
        <w:adjustRightInd w:val="0"/>
        <w:spacing w:line="360" w:lineRule="auto"/>
        <w:ind w:firstLine="709"/>
        <w:jc w:val="both"/>
        <w:rPr>
          <w:sz w:val="28"/>
          <w:szCs w:val="28"/>
        </w:rPr>
      </w:pPr>
      <w:r w:rsidRPr="00175250">
        <w:rPr>
          <w:sz w:val="28"/>
          <w:szCs w:val="28"/>
        </w:rPr>
        <w:t>-</w:t>
      </w:r>
      <w:r w:rsidR="00B54DFF" w:rsidRPr="00175250">
        <w:rPr>
          <w:sz w:val="28"/>
          <w:szCs w:val="28"/>
        </w:rPr>
        <w:t xml:space="preserve">подпись с расшифровкой Ф.И.О.; </w:t>
      </w:r>
    </w:p>
    <w:p w:rsidR="00B54DFF" w:rsidRPr="00175250" w:rsidRDefault="00F854BC" w:rsidP="00175250">
      <w:pPr>
        <w:autoSpaceDE w:val="0"/>
        <w:autoSpaceDN w:val="0"/>
        <w:adjustRightInd w:val="0"/>
        <w:spacing w:line="360" w:lineRule="auto"/>
        <w:ind w:firstLine="709"/>
        <w:jc w:val="both"/>
        <w:rPr>
          <w:sz w:val="28"/>
          <w:szCs w:val="28"/>
        </w:rPr>
      </w:pPr>
      <w:r w:rsidRPr="00175250">
        <w:rPr>
          <w:sz w:val="28"/>
          <w:szCs w:val="28"/>
        </w:rPr>
        <w:t>-</w:t>
      </w:r>
      <w:r w:rsidR="00B54DFF" w:rsidRPr="00175250">
        <w:rPr>
          <w:sz w:val="28"/>
          <w:szCs w:val="28"/>
        </w:rPr>
        <w:t xml:space="preserve">должность лица, принимающего товар от покупателя; </w:t>
      </w:r>
    </w:p>
    <w:p w:rsidR="00B54DFF" w:rsidRPr="00175250" w:rsidRDefault="00F854BC" w:rsidP="00175250">
      <w:pPr>
        <w:autoSpaceDE w:val="0"/>
        <w:autoSpaceDN w:val="0"/>
        <w:adjustRightInd w:val="0"/>
        <w:spacing w:line="360" w:lineRule="auto"/>
        <w:ind w:firstLine="709"/>
        <w:jc w:val="both"/>
        <w:rPr>
          <w:sz w:val="28"/>
          <w:szCs w:val="28"/>
        </w:rPr>
      </w:pPr>
      <w:r w:rsidRPr="00175250">
        <w:rPr>
          <w:sz w:val="28"/>
          <w:szCs w:val="28"/>
        </w:rPr>
        <w:t>-</w:t>
      </w:r>
      <w:r w:rsidR="00B54DFF" w:rsidRPr="00175250">
        <w:rPr>
          <w:sz w:val="28"/>
          <w:szCs w:val="28"/>
        </w:rPr>
        <w:t xml:space="preserve">доверенность на лицо, принимающее товар со всеми необходимыми </w:t>
      </w:r>
      <w:r w:rsidR="00175250" w:rsidRPr="00175250">
        <w:rPr>
          <w:sz w:val="28"/>
          <w:szCs w:val="28"/>
        </w:rPr>
        <w:t>полномочиями.</w:t>
      </w:r>
    </w:p>
    <w:p w:rsidR="00B54DFF" w:rsidRPr="00175250" w:rsidRDefault="00B54DFF" w:rsidP="00175250">
      <w:pPr>
        <w:autoSpaceDE w:val="0"/>
        <w:autoSpaceDN w:val="0"/>
        <w:adjustRightInd w:val="0"/>
        <w:spacing w:line="360" w:lineRule="auto"/>
        <w:ind w:firstLine="709"/>
        <w:jc w:val="both"/>
        <w:rPr>
          <w:sz w:val="28"/>
          <w:szCs w:val="28"/>
        </w:rPr>
      </w:pPr>
      <w:r w:rsidRPr="00175250">
        <w:rPr>
          <w:sz w:val="28"/>
          <w:szCs w:val="28"/>
        </w:rPr>
        <w:t xml:space="preserve"> ТОРГ-12 составляется в двух экземплярах. </w:t>
      </w:r>
    </w:p>
    <w:p w:rsidR="00B54DFF" w:rsidRPr="00175250" w:rsidRDefault="00B54DFF" w:rsidP="00175250">
      <w:pPr>
        <w:autoSpaceDE w:val="0"/>
        <w:autoSpaceDN w:val="0"/>
        <w:adjustRightInd w:val="0"/>
        <w:spacing w:line="360" w:lineRule="auto"/>
        <w:ind w:firstLine="709"/>
        <w:jc w:val="both"/>
        <w:rPr>
          <w:sz w:val="28"/>
          <w:szCs w:val="28"/>
        </w:rPr>
      </w:pPr>
      <w:r w:rsidRPr="00175250">
        <w:rPr>
          <w:sz w:val="28"/>
          <w:szCs w:val="28"/>
        </w:rPr>
        <w:t>Первый экземпляр остается в организации - поставщика, сдающей товарно-материальные ценности (далее - ТМЦ), и является основанием для их списания.</w:t>
      </w:r>
    </w:p>
    <w:p w:rsidR="00B54DFF" w:rsidRPr="00175250" w:rsidRDefault="00B54DFF" w:rsidP="00175250">
      <w:pPr>
        <w:autoSpaceDE w:val="0"/>
        <w:autoSpaceDN w:val="0"/>
        <w:adjustRightInd w:val="0"/>
        <w:spacing w:line="360" w:lineRule="auto"/>
        <w:ind w:firstLine="709"/>
        <w:jc w:val="both"/>
        <w:rPr>
          <w:sz w:val="28"/>
          <w:szCs w:val="28"/>
        </w:rPr>
      </w:pPr>
      <w:r w:rsidRPr="00175250">
        <w:rPr>
          <w:sz w:val="28"/>
          <w:szCs w:val="28"/>
        </w:rPr>
        <w:t xml:space="preserve"> Второй экземпляр передается сторонней организации - покупателю и является основанием для </w:t>
      </w:r>
      <w:proofErr w:type="spellStart"/>
      <w:r w:rsidRPr="00175250">
        <w:rPr>
          <w:sz w:val="28"/>
          <w:szCs w:val="28"/>
        </w:rPr>
        <w:t>оприходования</w:t>
      </w:r>
      <w:proofErr w:type="spellEnd"/>
      <w:r w:rsidRPr="00175250">
        <w:rPr>
          <w:sz w:val="28"/>
          <w:szCs w:val="28"/>
        </w:rPr>
        <w:t xml:space="preserve"> этих ценностей. Данная форма подтверждает факт </w:t>
      </w:r>
      <w:proofErr w:type="spellStart"/>
      <w:r w:rsidRPr="00175250">
        <w:rPr>
          <w:sz w:val="28"/>
          <w:szCs w:val="28"/>
        </w:rPr>
        <w:t>оприходования</w:t>
      </w:r>
      <w:proofErr w:type="spellEnd"/>
      <w:r w:rsidRPr="00175250">
        <w:rPr>
          <w:sz w:val="28"/>
          <w:szCs w:val="28"/>
        </w:rPr>
        <w:t xml:space="preserve"> полученных организацией товарно-материальных ценностей и их стоимость. </w:t>
      </w:r>
    </w:p>
    <w:p w:rsidR="00B54DFF" w:rsidRPr="00175250" w:rsidRDefault="00B54DFF" w:rsidP="00175250">
      <w:pPr>
        <w:autoSpaceDE w:val="0"/>
        <w:autoSpaceDN w:val="0"/>
        <w:adjustRightInd w:val="0"/>
        <w:spacing w:line="360" w:lineRule="auto"/>
        <w:ind w:firstLine="709"/>
        <w:jc w:val="both"/>
        <w:rPr>
          <w:sz w:val="28"/>
          <w:szCs w:val="28"/>
        </w:rPr>
      </w:pPr>
      <w:r w:rsidRPr="00175250">
        <w:rPr>
          <w:sz w:val="28"/>
          <w:szCs w:val="28"/>
        </w:rPr>
        <w:t>В соответствие с правилами ведения журналов учета полученных и выставленных счетов-фактур, книг покупок и книг продаж, продавец (поставщик) обязан выписать в адрес покупателя счета  фактуры по установленной форме в двух экземплярах, первый из которых не позднее пяти дней с даты отгрузки продукции (товара) высылается (передается) покупателю, а второй остается у организации – поставщика.</w:t>
      </w:r>
    </w:p>
    <w:p w:rsidR="00B54DFF" w:rsidRPr="00175250" w:rsidRDefault="00175250" w:rsidP="00175250">
      <w:pPr>
        <w:autoSpaceDE w:val="0"/>
        <w:autoSpaceDN w:val="0"/>
        <w:adjustRightInd w:val="0"/>
        <w:spacing w:line="360" w:lineRule="auto"/>
        <w:ind w:firstLine="709"/>
        <w:jc w:val="both"/>
        <w:rPr>
          <w:sz w:val="28"/>
          <w:szCs w:val="28"/>
        </w:rPr>
      </w:pPr>
      <w:r w:rsidRPr="00175250">
        <w:rPr>
          <w:sz w:val="28"/>
          <w:szCs w:val="28"/>
        </w:rPr>
        <w:t>Если при</w:t>
      </w:r>
      <w:r w:rsidR="00B54DFF" w:rsidRPr="00175250">
        <w:rPr>
          <w:sz w:val="28"/>
          <w:szCs w:val="28"/>
        </w:rPr>
        <w:t xml:space="preserve"> поступлении продукции в товаросопроводительных документах тара отдельной строкой не выделена, покупателю следует </w:t>
      </w:r>
      <w:r w:rsidR="00B54DFF" w:rsidRPr="00175250">
        <w:rPr>
          <w:sz w:val="28"/>
          <w:szCs w:val="28"/>
        </w:rPr>
        <w:lastRenderedPageBreak/>
        <w:t>оформить форму ТОРГ-5, отразив в ней тару по цене возможной реализации, поскольку предприятие может использовать ее в дальнейшем - в производстве или торговле.</w:t>
      </w:r>
    </w:p>
    <w:p w:rsidR="00B54DFF" w:rsidRPr="00175250" w:rsidRDefault="00B54DFF" w:rsidP="00175250">
      <w:pPr>
        <w:autoSpaceDE w:val="0"/>
        <w:autoSpaceDN w:val="0"/>
        <w:adjustRightInd w:val="0"/>
        <w:spacing w:line="360" w:lineRule="auto"/>
        <w:ind w:firstLine="709"/>
        <w:jc w:val="both"/>
        <w:rPr>
          <w:sz w:val="28"/>
          <w:szCs w:val="28"/>
        </w:rPr>
      </w:pPr>
      <w:r w:rsidRPr="00175250">
        <w:rPr>
          <w:sz w:val="28"/>
          <w:szCs w:val="28"/>
        </w:rPr>
        <w:t xml:space="preserve">     Для оформления возврата тары существует форма 1-Т, подтверждающая этот факт. </w:t>
      </w:r>
      <w:r w:rsidR="00175250" w:rsidRPr="00175250">
        <w:rPr>
          <w:sz w:val="28"/>
          <w:szCs w:val="28"/>
        </w:rPr>
        <w:t>Она содержит</w:t>
      </w:r>
      <w:r w:rsidRPr="00175250">
        <w:rPr>
          <w:sz w:val="28"/>
          <w:szCs w:val="28"/>
        </w:rPr>
        <w:t xml:space="preserve"> два раздела: товарный (лицевая  сторона) и транспортный (оборотная  сторона). Транспортный раздел служит для учета транспортной работы </w:t>
      </w:r>
      <w:r w:rsidR="00175250" w:rsidRPr="00175250">
        <w:rPr>
          <w:sz w:val="28"/>
          <w:szCs w:val="28"/>
        </w:rPr>
        <w:t>и расчетов</w:t>
      </w:r>
      <w:r w:rsidRPr="00175250">
        <w:rPr>
          <w:sz w:val="28"/>
          <w:szCs w:val="28"/>
        </w:rPr>
        <w:t xml:space="preserve"> грузоотправителей, грузополучателей и организаций - владельцев автотранспорта. Транспортный раздел включает в себя сведения о транспорте, о грузе и о погрузочно-разгрузочных операциях, а также другие сведения, в том числе о таксировке.</w:t>
      </w:r>
    </w:p>
    <w:p w:rsidR="00B54DFF" w:rsidRPr="00175250" w:rsidRDefault="00B54DFF" w:rsidP="00175250">
      <w:pPr>
        <w:autoSpaceDE w:val="0"/>
        <w:autoSpaceDN w:val="0"/>
        <w:adjustRightInd w:val="0"/>
        <w:spacing w:line="360" w:lineRule="auto"/>
        <w:ind w:firstLine="709"/>
        <w:jc w:val="both"/>
        <w:rPr>
          <w:sz w:val="28"/>
          <w:szCs w:val="28"/>
        </w:rPr>
      </w:pPr>
      <w:r w:rsidRPr="00175250">
        <w:rPr>
          <w:sz w:val="28"/>
          <w:szCs w:val="28"/>
        </w:rPr>
        <w:t xml:space="preserve">В деятельности предприятий может применяться унифицированная форма товарно-транспортной накладной 1-Т (далее – ТТН по форме 1-Т) и заполняется в соответствие с утвержденным Постановлением Госкомстата России от 28.11.1997 № 78. </w:t>
      </w:r>
    </w:p>
    <w:p w:rsidR="00B54DFF" w:rsidRPr="00175250" w:rsidRDefault="00B54DFF" w:rsidP="00175250">
      <w:pPr>
        <w:autoSpaceDE w:val="0"/>
        <w:autoSpaceDN w:val="0"/>
        <w:adjustRightInd w:val="0"/>
        <w:spacing w:line="360" w:lineRule="auto"/>
        <w:ind w:firstLine="709"/>
        <w:jc w:val="both"/>
        <w:rPr>
          <w:sz w:val="28"/>
          <w:szCs w:val="28"/>
        </w:rPr>
      </w:pPr>
      <w:r w:rsidRPr="00175250">
        <w:rPr>
          <w:sz w:val="28"/>
          <w:szCs w:val="28"/>
        </w:rPr>
        <w:t xml:space="preserve">ТТН по форме 1-Т, предназначена для учета движения ТМЦ и расчетов за их перевозки автомобильным транспортом. На практике, налоговые инспекторы, в процессе налогового контроля, уделяют пристальное внимание оформлению актов об оказании работ, услуг, и иных документов, например, отчетов о результатах оказания услуг, отражающих содержание оказываемых услуг и их связь с коммерческой деятельностью, а также письменных ответов (разъяснений, рекомендаций), составляемых непосредственными исполнителями в процессе оказания услуг. </w:t>
      </w:r>
    </w:p>
    <w:p w:rsidR="00B54DFF" w:rsidRPr="00175250" w:rsidRDefault="00B54DFF" w:rsidP="00175250">
      <w:pPr>
        <w:autoSpaceDE w:val="0"/>
        <w:autoSpaceDN w:val="0"/>
        <w:adjustRightInd w:val="0"/>
        <w:spacing w:line="360" w:lineRule="auto"/>
        <w:ind w:firstLine="709"/>
        <w:jc w:val="both"/>
        <w:rPr>
          <w:sz w:val="28"/>
          <w:szCs w:val="28"/>
        </w:rPr>
      </w:pPr>
      <w:r w:rsidRPr="00175250">
        <w:rPr>
          <w:sz w:val="28"/>
          <w:szCs w:val="28"/>
        </w:rPr>
        <w:t>Товарно-транспортная накладная по форме 1-Т выписывается в четырех экземплярах:</w:t>
      </w:r>
    </w:p>
    <w:p w:rsidR="00B54DFF" w:rsidRPr="00175250" w:rsidRDefault="00B54DFF" w:rsidP="00175250">
      <w:pPr>
        <w:autoSpaceDE w:val="0"/>
        <w:autoSpaceDN w:val="0"/>
        <w:adjustRightInd w:val="0"/>
        <w:spacing w:line="360" w:lineRule="auto"/>
        <w:ind w:firstLine="709"/>
        <w:jc w:val="both"/>
        <w:rPr>
          <w:sz w:val="28"/>
          <w:szCs w:val="28"/>
        </w:rPr>
      </w:pPr>
      <w:r w:rsidRPr="00175250">
        <w:rPr>
          <w:sz w:val="28"/>
          <w:szCs w:val="28"/>
        </w:rPr>
        <w:t>- первый остается у грузоотправителя и предназначается для списания товарно-материальных ценностей;</w:t>
      </w:r>
    </w:p>
    <w:p w:rsidR="00B54DFF" w:rsidRPr="00175250" w:rsidRDefault="00B54DFF" w:rsidP="00175250">
      <w:pPr>
        <w:autoSpaceDE w:val="0"/>
        <w:autoSpaceDN w:val="0"/>
        <w:adjustRightInd w:val="0"/>
        <w:spacing w:line="360" w:lineRule="auto"/>
        <w:ind w:firstLine="709"/>
        <w:jc w:val="both"/>
        <w:rPr>
          <w:sz w:val="28"/>
          <w:szCs w:val="28"/>
        </w:rPr>
      </w:pPr>
      <w:r w:rsidRPr="00175250">
        <w:rPr>
          <w:sz w:val="28"/>
          <w:szCs w:val="28"/>
        </w:rPr>
        <w:lastRenderedPageBreak/>
        <w:t xml:space="preserve"> - второй сдается водителем грузополучателю и предназначается для </w:t>
      </w:r>
      <w:proofErr w:type="spellStart"/>
      <w:r w:rsidRPr="00175250">
        <w:rPr>
          <w:sz w:val="28"/>
          <w:szCs w:val="28"/>
        </w:rPr>
        <w:t>оприходования</w:t>
      </w:r>
      <w:proofErr w:type="spellEnd"/>
      <w:r w:rsidRPr="00175250">
        <w:rPr>
          <w:sz w:val="28"/>
          <w:szCs w:val="28"/>
        </w:rPr>
        <w:t xml:space="preserve"> товарно-материальных ценностей у получателя груза;</w:t>
      </w:r>
    </w:p>
    <w:p w:rsidR="00B54DFF" w:rsidRPr="00175250" w:rsidRDefault="00B54DFF" w:rsidP="00175250">
      <w:pPr>
        <w:autoSpaceDE w:val="0"/>
        <w:autoSpaceDN w:val="0"/>
        <w:adjustRightInd w:val="0"/>
        <w:spacing w:line="360" w:lineRule="auto"/>
        <w:ind w:firstLine="709"/>
        <w:jc w:val="both"/>
        <w:rPr>
          <w:sz w:val="28"/>
          <w:szCs w:val="28"/>
        </w:rPr>
      </w:pPr>
      <w:r w:rsidRPr="00175250">
        <w:rPr>
          <w:sz w:val="28"/>
          <w:szCs w:val="28"/>
        </w:rPr>
        <w:t xml:space="preserve"> - третий и четвертый экземпляры, заверенные подписями и печатями грузополучателя, сдаются организации - владельцу автотранспорта.</w:t>
      </w:r>
    </w:p>
    <w:p w:rsidR="00B54DFF" w:rsidRPr="00175250" w:rsidRDefault="00175250" w:rsidP="00175250">
      <w:pPr>
        <w:autoSpaceDE w:val="0"/>
        <w:autoSpaceDN w:val="0"/>
        <w:adjustRightInd w:val="0"/>
        <w:spacing w:line="360" w:lineRule="auto"/>
        <w:ind w:firstLine="709"/>
        <w:jc w:val="both"/>
        <w:rPr>
          <w:sz w:val="28"/>
          <w:szCs w:val="28"/>
        </w:rPr>
      </w:pPr>
      <w:r w:rsidRPr="00175250">
        <w:rPr>
          <w:sz w:val="28"/>
          <w:szCs w:val="28"/>
        </w:rPr>
        <w:t>Движение и</w:t>
      </w:r>
      <w:r w:rsidR="00B54DFF" w:rsidRPr="00175250">
        <w:rPr>
          <w:sz w:val="28"/>
          <w:szCs w:val="28"/>
        </w:rPr>
        <w:t xml:space="preserve"> перемещение тары внутри </w:t>
      </w:r>
      <w:r w:rsidRPr="00175250">
        <w:rPr>
          <w:sz w:val="28"/>
          <w:szCs w:val="28"/>
        </w:rPr>
        <w:t>предприятия отражается</w:t>
      </w:r>
      <w:r w:rsidR="00B54DFF" w:rsidRPr="00175250">
        <w:rPr>
          <w:sz w:val="28"/>
          <w:szCs w:val="28"/>
        </w:rPr>
        <w:t xml:space="preserve"> в отчетах формы ТОРГ-30.</w:t>
      </w:r>
    </w:p>
    <w:p w:rsidR="00B54DFF" w:rsidRPr="00175250" w:rsidRDefault="00B54DFF" w:rsidP="00175250">
      <w:pPr>
        <w:autoSpaceDE w:val="0"/>
        <w:autoSpaceDN w:val="0"/>
        <w:adjustRightInd w:val="0"/>
        <w:spacing w:line="360" w:lineRule="auto"/>
        <w:ind w:firstLine="709"/>
        <w:jc w:val="both"/>
        <w:rPr>
          <w:sz w:val="28"/>
          <w:szCs w:val="28"/>
        </w:rPr>
      </w:pPr>
      <w:r w:rsidRPr="00175250">
        <w:rPr>
          <w:sz w:val="28"/>
          <w:szCs w:val="28"/>
        </w:rPr>
        <w:t>Для признания расходов на рекламу в качестве расходов по обычным видам деятельности необходимо иметь первичные документы, подтверждающие факт выполнения рекламных работ и услуг. Это могут быть:</w:t>
      </w:r>
    </w:p>
    <w:p w:rsidR="00B54DFF" w:rsidRPr="00175250" w:rsidRDefault="00B54DFF" w:rsidP="00175250">
      <w:pPr>
        <w:autoSpaceDE w:val="0"/>
        <w:autoSpaceDN w:val="0"/>
        <w:adjustRightInd w:val="0"/>
        <w:spacing w:line="360" w:lineRule="auto"/>
        <w:ind w:firstLine="709"/>
        <w:jc w:val="both"/>
        <w:rPr>
          <w:sz w:val="28"/>
          <w:szCs w:val="28"/>
        </w:rPr>
      </w:pPr>
      <w:r w:rsidRPr="00175250">
        <w:rPr>
          <w:sz w:val="28"/>
          <w:szCs w:val="28"/>
        </w:rPr>
        <w:t xml:space="preserve">- договор на оказание </w:t>
      </w:r>
      <w:r w:rsidR="00175250" w:rsidRPr="00175250">
        <w:rPr>
          <w:sz w:val="28"/>
          <w:szCs w:val="28"/>
        </w:rPr>
        <w:t>рекламных услуг</w:t>
      </w:r>
      <w:r w:rsidRPr="00175250">
        <w:rPr>
          <w:sz w:val="28"/>
          <w:szCs w:val="28"/>
        </w:rPr>
        <w:t>;</w:t>
      </w:r>
    </w:p>
    <w:p w:rsidR="00B54DFF" w:rsidRPr="00175250" w:rsidRDefault="00B54DFF" w:rsidP="00175250">
      <w:pPr>
        <w:autoSpaceDE w:val="0"/>
        <w:autoSpaceDN w:val="0"/>
        <w:adjustRightInd w:val="0"/>
        <w:spacing w:line="360" w:lineRule="auto"/>
        <w:ind w:firstLine="709"/>
        <w:jc w:val="both"/>
        <w:rPr>
          <w:sz w:val="28"/>
          <w:szCs w:val="28"/>
        </w:rPr>
      </w:pPr>
      <w:r w:rsidRPr="00175250">
        <w:rPr>
          <w:sz w:val="28"/>
          <w:szCs w:val="28"/>
        </w:rPr>
        <w:t xml:space="preserve">- протокол согласования цен </w:t>
      </w:r>
      <w:r w:rsidR="00175250" w:rsidRPr="00175250">
        <w:rPr>
          <w:sz w:val="28"/>
          <w:szCs w:val="28"/>
        </w:rPr>
        <w:t>на рекламные</w:t>
      </w:r>
      <w:r w:rsidRPr="00175250">
        <w:rPr>
          <w:sz w:val="28"/>
          <w:szCs w:val="28"/>
        </w:rPr>
        <w:t xml:space="preserve"> услуги;</w:t>
      </w:r>
    </w:p>
    <w:p w:rsidR="00B54DFF" w:rsidRPr="00175250" w:rsidRDefault="00B54DFF" w:rsidP="00175250">
      <w:pPr>
        <w:autoSpaceDE w:val="0"/>
        <w:autoSpaceDN w:val="0"/>
        <w:adjustRightInd w:val="0"/>
        <w:spacing w:line="360" w:lineRule="auto"/>
        <w:ind w:firstLine="709"/>
        <w:jc w:val="both"/>
        <w:rPr>
          <w:sz w:val="28"/>
          <w:szCs w:val="28"/>
        </w:rPr>
      </w:pPr>
      <w:r w:rsidRPr="00175250">
        <w:rPr>
          <w:sz w:val="28"/>
          <w:szCs w:val="28"/>
        </w:rPr>
        <w:t xml:space="preserve">-документация, предоставляющая право </w:t>
      </w:r>
      <w:r w:rsidR="00175250" w:rsidRPr="00175250">
        <w:rPr>
          <w:sz w:val="28"/>
          <w:szCs w:val="28"/>
        </w:rPr>
        <w:t>размещения средства</w:t>
      </w:r>
      <w:r w:rsidRPr="00175250">
        <w:rPr>
          <w:sz w:val="28"/>
          <w:szCs w:val="28"/>
        </w:rPr>
        <w:t xml:space="preserve"> наружной рекламы </w:t>
      </w:r>
      <w:r w:rsidR="00175250" w:rsidRPr="00175250">
        <w:rPr>
          <w:sz w:val="28"/>
          <w:szCs w:val="28"/>
        </w:rPr>
        <w:t>и информации</w:t>
      </w:r>
      <w:r w:rsidRPr="00175250">
        <w:rPr>
          <w:sz w:val="28"/>
          <w:szCs w:val="28"/>
        </w:rPr>
        <w:t xml:space="preserve">, оформленная в </w:t>
      </w:r>
      <w:r w:rsidR="00175250" w:rsidRPr="00175250">
        <w:rPr>
          <w:sz w:val="28"/>
          <w:szCs w:val="28"/>
        </w:rPr>
        <w:t>установленном порядке</w:t>
      </w:r>
      <w:r w:rsidRPr="00175250">
        <w:rPr>
          <w:sz w:val="28"/>
          <w:szCs w:val="28"/>
        </w:rPr>
        <w:t xml:space="preserve"> (свидетельство о </w:t>
      </w:r>
      <w:r w:rsidR="00175250" w:rsidRPr="00175250">
        <w:rPr>
          <w:sz w:val="28"/>
          <w:szCs w:val="28"/>
        </w:rPr>
        <w:t>праве размещения</w:t>
      </w:r>
      <w:r w:rsidRPr="00175250">
        <w:rPr>
          <w:sz w:val="28"/>
          <w:szCs w:val="28"/>
        </w:rPr>
        <w:t xml:space="preserve"> наружной </w:t>
      </w:r>
      <w:r w:rsidR="00DD0193" w:rsidRPr="00175250">
        <w:rPr>
          <w:sz w:val="28"/>
          <w:szCs w:val="28"/>
        </w:rPr>
        <w:t>рекламы, паспорт</w:t>
      </w:r>
      <w:r w:rsidRPr="00175250">
        <w:rPr>
          <w:sz w:val="28"/>
          <w:szCs w:val="28"/>
        </w:rPr>
        <w:t xml:space="preserve"> рекламного места, утвержденный  дизайн-проект);</w:t>
      </w:r>
    </w:p>
    <w:p w:rsidR="00B54DFF" w:rsidRPr="00175250" w:rsidRDefault="00B54DFF" w:rsidP="00175250">
      <w:pPr>
        <w:autoSpaceDE w:val="0"/>
        <w:autoSpaceDN w:val="0"/>
        <w:adjustRightInd w:val="0"/>
        <w:spacing w:line="360" w:lineRule="auto"/>
        <w:ind w:firstLine="709"/>
        <w:jc w:val="both"/>
        <w:rPr>
          <w:sz w:val="28"/>
          <w:szCs w:val="28"/>
        </w:rPr>
      </w:pPr>
      <w:r w:rsidRPr="00175250">
        <w:rPr>
          <w:sz w:val="28"/>
          <w:szCs w:val="28"/>
        </w:rPr>
        <w:t xml:space="preserve">- акт сдачи-приемки выполненных работ (оказанных услуг), подписанный </w:t>
      </w:r>
      <w:proofErr w:type="spellStart"/>
      <w:r w:rsidRPr="00175250">
        <w:rPr>
          <w:sz w:val="28"/>
          <w:szCs w:val="28"/>
        </w:rPr>
        <w:t>рекламораспространителем</w:t>
      </w:r>
      <w:proofErr w:type="spellEnd"/>
      <w:r w:rsidRPr="00175250">
        <w:rPr>
          <w:sz w:val="28"/>
          <w:szCs w:val="28"/>
        </w:rPr>
        <w:t xml:space="preserve"> и рекламодателем;</w:t>
      </w:r>
    </w:p>
    <w:p w:rsidR="00B54DFF" w:rsidRPr="00175250" w:rsidRDefault="00B54DFF" w:rsidP="00175250">
      <w:pPr>
        <w:autoSpaceDE w:val="0"/>
        <w:autoSpaceDN w:val="0"/>
        <w:adjustRightInd w:val="0"/>
        <w:spacing w:line="360" w:lineRule="auto"/>
        <w:ind w:firstLine="709"/>
        <w:jc w:val="both"/>
        <w:rPr>
          <w:sz w:val="28"/>
          <w:szCs w:val="28"/>
        </w:rPr>
      </w:pPr>
      <w:r w:rsidRPr="00175250">
        <w:rPr>
          <w:sz w:val="28"/>
          <w:szCs w:val="28"/>
        </w:rPr>
        <w:t>- счета-фактуры от исполнителя рекламных услуг, оформленные в соответствии с требованиями Правил ведения журналов учета.</w:t>
      </w:r>
    </w:p>
    <w:p w:rsidR="00B54DFF" w:rsidRPr="00175250" w:rsidRDefault="00B54DFF" w:rsidP="00175250">
      <w:pPr>
        <w:autoSpaceDE w:val="0"/>
        <w:autoSpaceDN w:val="0"/>
        <w:adjustRightInd w:val="0"/>
        <w:spacing w:line="360" w:lineRule="auto"/>
        <w:ind w:firstLine="709"/>
        <w:jc w:val="both"/>
        <w:rPr>
          <w:sz w:val="28"/>
          <w:szCs w:val="28"/>
        </w:rPr>
      </w:pPr>
      <w:r w:rsidRPr="00175250">
        <w:rPr>
          <w:sz w:val="28"/>
          <w:szCs w:val="28"/>
        </w:rPr>
        <w:t xml:space="preserve"> - документы, подтверждающие </w:t>
      </w:r>
      <w:r w:rsidR="00175250" w:rsidRPr="00175250">
        <w:rPr>
          <w:sz w:val="28"/>
          <w:szCs w:val="28"/>
        </w:rPr>
        <w:t>оплату рекламных</w:t>
      </w:r>
      <w:r w:rsidRPr="00175250">
        <w:rPr>
          <w:sz w:val="28"/>
          <w:szCs w:val="28"/>
        </w:rPr>
        <w:t xml:space="preserve"> услуг (платежное поручение, корешок приходного ордера);</w:t>
      </w:r>
    </w:p>
    <w:p w:rsidR="00B54DFF" w:rsidRPr="00175250" w:rsidRDefault="00B54DFF" w:rsidP="00175250">
      <w:pPr>
        <w:autoSpaceDE w:val="0"/>
        <w:autoSpaceDN w:val="0"/>
        <w:adjustRightInd w:val="0"/>
        <w:spacing w:line="360" w:lineRule="auto"/>
        <w:ind w:firstLine="709"/>
        <w:jc w:val="both"/>
        <w:rPr>
          <w:sz w:val="28"/>
          <w:szCs w:val="28"/>
        </w:rPr>
      </w:pPr>
      <w:r w:rsidRPr="00175250">
        <w:rPr>
          <w:sz w:val="28"/>
          <w:szCs w:val="28"/>
        </w:rPr>
        <w:t>- требование-накладная (ф.М-11</w:t>
      </w:r>
      <w:r w:rsidR="00175250" w:rsidRPr="00175250">
        <w:rPr>
          <w:sz w:val="28"/>
          <w:szCs w:val="28"/>
        </w:rPr>
        <w:t>) и</w:t>
      </w:r>
      <w:r w:rsidRPr="00175250">
        <w:rPr>
          <w:sz w:val="28"/>
          <w:szCs w:val="28"/>
        </w:rPr>
        <w:t xml:space="preserve"> накладная на отпуск материалов на сторону (ф.М-15); </w:t>
      </w:r>
      <w:proofErr w:type="spellStart"/>
      <w:r w:rsidRPr="00175250">
        <w:rPr>
          <w:sz w:val="28"/>
          <w:szCs w:val="28"/>
        </w:rPr>
        <w:t>лимитно-заборная</w:t>
      </w:r>
      <w:proofErr w:type="spellEnd"/>
      <w:r w:rsidRPr="00175250">
        <w:rPr>
          <w:sz w:val="28"/>
          <w:szCs w:val="28"/>
        </w:rPr>
        <w:t xml:space="preserve"> карта (ф.М-8) для оформления перемещения материалов, используемых в рекламных целях,</w:t>
      </w:r>
    </w:p>
    <w:p w:rsidR="00B54DFF" w:rsidRPr="00175250" w:rsidRDefault="00D312B7" w:rsidP="00175250">
      <w:pPr>
        <w:autoSpaceDE w:val="0"/>
        <w:autoSpaceDN w:val="0"/>
        <w:adjustRightInd w:val="0"/>
        <w:spacing w:line="360" w:lineRule="auto"/>
        <w:ind w:firstLine="709"/>
        <w:jc w:val="both"/>
        <w:rPr>
          <w:sz w:val="28"/>
          <w:szCs w:val="28"/>
        </w:rPr>
      </w:pPr>
      <w:r>
        <w:rPr>
          <w:color w:val="FF0000"/>
          <w:sz w:val="28"/>
          <w:szCs w:val="28"/>
        </w:rPr>
        <w:t xml:space="preserve">к учету расходов на продажу какое отношение </w:t>
      </w:r>
      <w:proofErr w:type="spellStart"/>
      <w:r>
        <w:rPr>
          <w:color w:val="FF0000"/>
          <w:sz w:val="28"/>
          <w:szCs w:val="28"/>
        </w:rPr>
        <w:t>имеет?</w:t>
      </w:r>
      <w:r w:rsidR="00175250" w:rsidRPr="00175250">
        <w:rPr>
          <w:sz w:val="28"/>
          <w:szCs w:val="28"/>
        </w:rPr>
        <w:t>Счет-фактура</w:t>
      </w:r>
      <w:proofErr w:type="spellEnd"/>
      <w:r w:rsidR="00B54DFF" w:rsidRPr="00175250">
        <w:rPr>
          <w:sz w:val="28"/>
          <w:szCs w:val="28"/>
        </w:rPr>
        <w:t xml:space="preserve"> - документ, на основании которого покупатель (заказчик) товаров (работ, услуг) сможет принять к вычету НДС, который он уплатил своему </w:t>
      </w:r>
      <w:r w:rsidR="00B54DFF" w:rsidRPr="00175250">
        <w:rPr>
          <w:sz w:val="28"/>
          <w:szCs w:val="28"/>
        </w:rPr>
        <w:lastRenderedPageBreak/>
        <w:t>поставщику (исполнителю</w:t>
      </w:r>
      <w:r w:rsidR="00175250" w:rsidRPr="00175250">
        <w:rPr>
          <w:sz w:val="28"/>
          <w:szCs w:val="28"/>
        </w:rPr>
        <w:t>).</w:t>
      </w:r>
      <w:r w:rsidR="00B54DFF" w:rsidRPr="00175250">
        <w:rPr>
          <w:sz w:val="28"/>
          <w:szCs w:val="28"/>
        </w:rPr>
        <w:t xml:space="preserve"> Обязанности по ведению учета и регистрации счет – фактур в книге покупок, в целях определения суммы НДС, предъявляемой к вычету (возмещению) в установленном порядке по мере их поступления </w:t>
      </w:r>
      <w:r w:rsidR="00175250" w:rsidRPr="00175250">
        <w:rPr>
          <w:sz w:val="28"/>
          <w:szCs w:val="28"/>
        </w:rPr>
        <w:t>от поставщиков,</w:t>
      </w:r>
      <w:r w:rsidR="00B54DFF" w:rsidRPr="00175250">
        <w:rPr>
          <w:sz w:val="28"/>
          <w:szCs w:val="28"/>
        </w:rPr>
        <w:t xml:space="preserve"> выполняет бухгалтер на участке учета расчетов с поставщиками и подрядчиками. </w:t>
      </w:r>
    </w:p>
    <w:p w:rsidR="00B54DFF" w:rsidRPr="00175250" w:rsidRDefault="00B54DFF" w:rsidP="00175250">
      <w:pPr>
        <w:autoSpaceDE w:val="0"/>
        <w:autoSpaceDN w:val="0"/>
        <w:adjustRightInd w:val="0"/>
        <w:spacing w:line="360" w:lineRule="auto"/>
        <w:ind w:firstLine="709"/>
        <w:jc w:val="both"/>
        <w:rPr>
          <w:sz w:val="28"/>
          <w:szCs w:val="28"/>
        </w:rPr>
      </w:pPr>
      <w:r w:rsidRPr="00175250">
        <w:rPr>
          <w:sz w:val="28"/>
          <w:szCs w:val="28"/>
        </w:rPr>
        <w:t xml:space="preserve">Унифицированная форма таких документов отсутствует, и организация должна разработать их самостоятельно. Учет оказанных услуг (аренды помещения, технического обслуживания торгового оборудования, контрольно-кассовой техники, аттестации рабочих мест, интернет и т.п.) и их списания в расходы на продажу может осуществляться на основании актов выполненных работ, которые предоставляют поставщики данных услуг. </w:t>
      </w:r>
    </w:p>
    <w:p w:rsidR="00B54DFF" w:rsidRPr="00175250" w:rsidRDefault="00B54DFF" w:rsidP="00175250">
      <w:pPr>
        <w:autoSpaceDE w:val="0"/>
        <w:autoSpaceDN w:val="0"/>
        <w:adjustRightInd w:val="0"/>
        <w:spacing w:line="360" w:lineRule="auto"/>
        <w:ind w:firstLine="709"/>
        <w:jc w:val="both"/>
        <w:rPr>
          <w:sz w:val="28"/>
          <w:szCs w:val="28"/>
        </w:rPr>
      </w:pPr>
      <w:r w:rsidRPr="00175250">
        <w:rPr>
          <w:sz w:val="28"/>
          <w:szCs w:val="28"/>
        </w:rPr>
        <w:t xml:space="preserve">Информацию об услугах сторонних организаций в программе 1С «Бухгалтерский учет» формируется документом «Услуги сторонних организаций», который заполняет на основании </w:t>
      </w:r>
      <w:r w:rsidR="00175250" w:rsidRPr="00175250">
        <w:rPr>
          <w:sz w:val="28"/>
          <w:szCs w:val="28"/>
        </w:rPr>
        <w:t>вышеперечисленных</w:t>
      </w:r>
      <w:r w:rsidRPr="00175250">
        <w:rPr>
          <w:sz w:val="28"/>
          <w:szCs w:val="28"/>
        </w:rPr>
        <w:t xml:space="preserve"> документах главный бухгалтер. </w:t>
      </w:r>
    </w:p>
    <w:p w:rsidR="00B54DFF" w:rsidRPr="00175250" w:rsidRDefault="00B54DFF" w:rsidP="00175250">
      <w:pPr>
        <w:autoSpaceDE w:val="0"/>
        <w:autoSpaceDN w:val="0"/>
        <w:adjustRightInd w:val="0"/>
        <w:spacing w:line="360" w:lineRule="auto"/>
        <w:ind w:firstLine="709"/>
        <w:jc w:val="both"/>
        <w:rPr>
          <w:sz w:val="28"/>
          <w:szCs w:val="28"/>
        </w:rPr>
      </w:pPr>
      <w:r w:rsidRPr="00175250">
        <w:rPr>
          <w:sz w:val="28"/>
          <w:szCs w:val="28"/>
        </w:rPr>
        <w:t xml:space="preserve"> Отсутствие правильно оформленных первичных документов чревато следующими последствиями:</w:t>
      </w:r>
    </w:p>
    <w:p w:rsidR="00B54DFF" w:rsidRPr="00175250" w:rsidRDefault="00B54DFF" w:rsidP="00175250">
      <w:pPr>
        <w:autoSpaceDE w:val="0"/>
        <w:autoSpaceDN w:val="0"/>
        <w:adjustRightInd w:val="0"/>
        <w:spacing w:line="360" w:lineRule="auto"/>
        <w:ind w:firstLine="709"/>
        <w:jc w:val="both"/>
        <w:rPr>
          <w:sz w:val="28"/>
          <w:szCs w:val="28"/>
        </w:rPr>
      </w:pPr>
      <w:r w:rsidRPr="00175250">
        <w:rPr>
          <w:sz w:val="28"/>
          <w:szCs w:val="28"/>
        </w:rPr>
        <w:t xml:space="preserve"> - не оформленные должным образом расходы могут быть признаны налоговым органом необоснованными для целей налогообложения прибыли; </w:t>
      </w:r>
    </w:p>
    <w:p w:rsidR="00175250" w:rsidRPr="00175250" w:rsidRDefault="00B54DFF" w:rsidP="00175250">
      <w:pPr>
        <w:autoSpaceDE w:val="0"/>
        <w:autoSpaceDN w:val="0"/>
        <w:adjustRightInd w:val="0"/>
        <w:spacing w:line="360" w:lineRule="auto"/>
        <w:ind w:firstLine="709"/>
        <w:jc w:val="both"/>
        <w:rPr>
          <w:sz w:val="28"/>
          <w:szCs w:val="28"/>
        </w:rPr>
      </w:pPr>
      <w:r w:rsidRPr="00175250">
        <w:rPr>
          <w:sz w:val="28"/>
          <w:szCs w:val="28"/>
        </w:rPr>
        <w:t xml:space="preserve">- отсутствие всей необходимой документации об </w:t>
      </w:r>
      <w:proofErr w:type="spellStart"/>
      <w:r w:rsidRPr="00175250">
        <w:rPr>
          <w:sz w:val="28"/>
          <w:szCs w:val="28"/>
        </w:rPr>
        <w:t>оприходовании</w:t>
      </w:r>
      <w:proofErr w:type="spellEnd"/>
      <w:r w:rsidRPr="00175250">
        <w:rPr>
          <w:sz w:val="28"/>
          <w:szCs w:val="28"/>
        </w:rPr>
        <w:t xml:space="preserve"> товаров и материалов и передаче их для дальнейшего использования может стать поводом для отказа в вычете "входного" </w:t>
      </w:r>
      <w:r w:rsidR="00175250" w:rsidRPr="00175250">
        <w:rPr>
          <w:sz w:val="28"/>
          <w:szCs w:val="28"/>
        </w:rPr>
        <w:t xml:space="preserve">НДС; </w:t>
      </w:r>
      <w:r w:rsidRPr="00175250">
        <w:rPr>
          <w:sz w:val="28"/>
          <w:szCs w:val="28"/>
        </w:rPr>
        <w:t xml:space="preserve">- отсутствие требуемых документов может стать причиной для наложения санкций за грубое нарушение правил учета доходов, расходов и объектов налогообложения. </w:t>
      </w:r>
    </w:p>
    <w:p w:rsidR="00B54DFF" w:rsidRPr="00175250" w:rsidRDefault="00175250" w:rsidP="00175250">
      <w:pPr>
        <w:spacing w:line="360" w:lineRule="auto"/>
        <w:ind w:firstLine="709"/>
        <w:jc w:val="both"/>
        <w:rPr>
          <w:sz w:val="28"/>
          <w:szCs w:val="28"/>
        </w:rPr>
      </w:pPr>
      <w:r w:rsidRPr="00175250">
        <w:rPr>
          <w:sz w:val="28"/>
          <w:szCs w:val="28"/>
        </w:rPr>
        <w:br w:type="page"/>
      </w:r>
    </w:p>
    <w:p w:rsidR="00F224D4" w:rsidRPr="00175250" w:rsidRDefault="00F224D4" w:rsidP="00175250">
      <w:pPr>
        <w:pStyle w:val="1"/>
        <w:spacing w:line="360" w:lineRule="auto"/>
        <w:ind w:firstLine="709"/>
        <w:jc w:val="both"/>
        <w:rPr>
          <w:rFonts w:ascii="Times New Roman" w:hAnsi="Times New Roman" w:cs="Times New Roman"/>
          <w:b w:val="0"/>
          <w:sz w:val="28"/>
          <w:szCs w:val="28"/>
        </w:rPr>
      </w:pPr>
      <w:bookmarkStart w:id="18" w:name="_Toc138201201"/>
      <w:bookmarkStart w:id="19" w:name="_Toc138201864"/>
      <w:r w:rsidRPr="00175250">
        <w:rPr>
          <w:rFonts w:ascii="Times New Roman" w:hAnsi="Times New Roman" w:cs="Times New Roman"/>
          <w:sz w:val="28"/>
          <w:szCs w:val="28"/>
        </w:rPr>
        <w:lastRenderedPageBreak/>
        <w:t>Заключение</w:t>
      </w:r>
      <w:bookmarkEnd w:id="18"/>
      <w:bookmarkEnd w:id="19"/>
      <w:r w:rsidRPr="00175250">
        <w:rPr>
          <w:rFonts w:ascii="Times New Roman" w:hAnsi="Times New Roman" w:cs="Times New Roman"/>
          <w:sz w:val="28"/>
          <w:szCs w:val="28"/>
        </w:rPr>
        <w:t xml:space="preserve"> </w:t>
      </w:r>
    </w:p>
    <w:p w:rsidR="001F59B7" w:rsidRPr="00175250" w:rsidRDefault="001F59B7" w:rsidP="00175250">
      <w:pPr>
        <w:spacing w:line="360" w:lineRule="auto"/>
        <w:ind w:firstLine="709"/>
        <w:jc w:val="both"/>
        <w:rPr>
          <w:sz w:val="28"/>
          <w:szCs w:val="28"/>
        </w:rPr>
      </w:pPr>
      <w:r w:rsidRPr="00175250">
        <w:rPr>
          <w:sz w:val="28"/>
          <w:szCs w:val="28"/>
        </w:rPr>
        <w:t xml:space="preserve">Среди многообразия хозяйственных операций в деятельности организации учет и аудит расходов на продажу является наиболее трудоемким и занимают одно из ведущих мест в системе бухгалтерского учета на предприятии. Одна из основных задач бухгалтерского учета расходов на продажу состоит в правильной организации учета, позволяющей своевременно получать информацию о расходах, о контроле за их формированием. </w:t>
      </w:r>
    </w:p>
    <w:p w:rsidR="001F59B7" w:rsidRPr="00175250" w:rsidRDefault="001F59B7" w:rsidP="00175250">
      <w:pPr>
        <w:spacing w:line="360" w:lineRule="auto"/>
        <w:ind w:firstLine="709"/>
        <w:jc w:val="both"/>
        <w:rPr>
          <w:sz w:val="28"/>
          <w:szCs w:val="28"/>
        </w:rPr>
      </w:pPr>
      <w:r w:rsidRPr="00175250">
        <w:rPr>
          <w:sz w:val="28"/>
          <w:szCs w:val="28"/>
        </w:rPr>
        <w:t>Правильная организация учета расходов на продажу дает возможность выявить резервы их снижения. Учет позволяет своевременно отражать затраты и контролировать расходования материальных, трудовых и финансовых ресурсов. Он способствует строжайшему соблюдению сметно-финансовой дисциплины и режима экономии, внедрению и управлению хозяйственным расчетом.</w:t>
      </w:r>
    </w:p>
    <w:p w:rsidR="001F59B7" w:rsidRPr="00175250" w:rsidRDefault="001F59B7" w:rsidP="00175250">
      <w:pPr>
        <w:spacing w:line="360" w:lineRule="auto"/>
        <w:ind w:firstLine="709"/>
        <w:jc w:val="both"/>
        <w:rPr>
          <w:sz w:val="28"/>
          <w:szCs w:val="28"/>
        </w:rPr>
      </w:pPr>
      <w:r w:rsidRPr="00175250">
        <w:rPr>
          <w:sz w:val="28"/>
          <w:szCs w:val="28"/>
        </w:rPr>
        <w:t>В условиях рыночной экономики для любой организации является необходимым рациональное управление ее ресурсами и хозяйственными процессами. В общем случае, рационально действующий хозяйствующий субъект имеет основной целью увеличение прибыли, поскольку именно прибыль (прямо или косвенно - через увеличение инвестиционной привлекательности предприятия) является основным источником финансирования деятельности организации. В формировании прибыли организации участвуют расходы (в том числе расходы на продажу), уменьшая доходы и, тем самым, снижая величину финансового результата.</w:t>
      </w:r>
    </w:p>
    <w:p w:rsidR="001F59B7" w:rsidRPr="00175250" w:rsidRDefault="001F59B7" w:rsidP="00175250">
      <w:pPr>
        <w:spacing w:line="360" w:lineRule="auto"/>
        <w:ind w:firstLine="709"/>
        <w:jc w:val="both"/>
        <w:rPr>
          <w:sz w:val="28"/>
          <w:szCs w:val="28"/>
        </w:rPr>
      </w:pPr>
      <w:r w:rsidRPr="00175250">
        <w:rPr>
          <w:sz w:val="28"/>
          <w:szCs w:val="28"/>
        </w:rPr>
        <w:t xml:space="preserve">Расходы на продажу - один из главных оценочных показателей финансово-хозяйственной деятельности торговых предприятий. Расходами на продажу являются расходы, связанные с изготовлением и продажей продукции, приобретением и продажей товаров. </w:t>
      </w:r>
    </w:p>
    <w:p w:rsidR="001F59B7" w:rsidRPr="00175250" w:rsidRDefault="001F59B7" w:rsidP="00175250">
      <w:pPr>
        <w:spacing w:line="360" w:lineRule="auto"/>
        <w:ind w:firstLine="709"/>
        <w:jc w:val="both"/>
        <w:rPr>
          <w:sz w:val="28"/>
          <w:szCs w:val="28"/>
        </w:rPr>
      </w:pPr>
      <w:r w:rsidRPr="00175250">
        <w:rPr>
          <w:sz w:val="28"/>
          <w:szCs w:val="28"/>
        </w:rPr>
        <w:lastRenderedPageBreak/>
        <w:t>Такими расходами также считаются расходы, осуществление которых связано с выполнением работ, оказанием услуг.</w:t>
      </w:r>
    </w:p>
    <w:p w:rsidR="001F59B7" w:rsidRPr="00175250" w:rsidRDefault="001F59B7" w:rsidP="00175250">
      <w:pPr>
        <w:spacing w:line="360" w:lineRule="auto"/>
        <w:ind w:firstLine="709"/>
        <w:jc w:val="both"/>
        <w:rPr>
          <w:sz w:val="28"/>
          <w:szCs w:val="28"/>
        </w:rPr>
      </w:pPr>
      <w:r w:rsidRPr="00175250">
        <w:rPr>
          <w:sz w:val="28"/>
          <w:szCs w:val="28"/>
        </w:rPr>
        <w:t>Для предприятий сферы товарного обращения одной из важнейших задач является обеспечение своевременного, достоверного и полного учета и анализа фактических расходов и осуществление действенного контроля над использованием материальных, трудовых и финансовых ресурсов.</w:t>
      </w:r>
    </w:p>
    <w:p w:rsidR="001F59B7" w:rsidRPr="00175250" w:rsidRDefault="001F59B7" w:rsidP="00175250">
      <w:pPr>
        <w:spacing w:line="360" w:lineRule="auto"/>
        <w:ind w:firstLine="709"/>
        <w:jc w:val="both"/>
        <w:rPr>
          <w:sz w:val="28"/>
          <w:szCs w:val="28"/>
        </w:rPr>
      </w:pPr>
      <w:r w:rsidRPr="00175250">
        <w:rPr>
          <w:sz w:val="28"/>
          <w:szCs w:val="28"/>
        </w:rPr>
        <w:t>Расходы на продажу участвуют в формировании финансового результата деятельности торгового предприятия. Поэтому для обеспечения достоверности информации, содержащейся в бухгалтерской отчетности, предприятия должны вести учет в строгом соответствии с нормативными документами.</w:t>
      </w:r>
    </w:p>
    <w:p w:rsidR="001F59B7" w:rsidRPr="00175250" w:rsidRDefault="001F59B7" w:rsidP="00175250">
      <w:pPr>
        <w:spacing w:line="360" w:lineRule="auto"/>
        <w:ind w:firstLine="709"/>
        <w:jc w:val="both"/>
        <w:rPr>
          <w:sz w:val="28"/>
          <w:szCs w:val="28"/>
        </w:rPr>
      </w:pPr>
      <w:r w:rsidRPr="00175250">
        <w:rPr>
          <w:sz w:val="28"/>
          <w:szCs w:val="28"/>
        </w:rPr>
        <w:t xml:space="preserve">Основными нормативными документами, регулирующим порядок учета расходов на продажу является </w:t>
      </w:r>
      <w:r w:rsidR="00F854BC" w:rsidRPr="00175250">
        <w:rPr>
          <w:sz w:val="28"/>
          <w:szCs w:val="28"/>
        </w:rPr>
        <w:t xml:space="preserve">Федеральный закон от 06.12.2011 N 402-ФЗ (ред. от 23.05.2016) "О бухгалтерском учете" </w:t>
      </w:r>
      <w:r w:rsidRPr="00175250">
        <w:rPr>
          <w:sz w:val="28"/>
          <w:szCs w:val="28"/>
        </w:rPr>
        <w:t>, Положение по бухгалтерскому учету "Расходы организации" (ПБУ 10/99), утвержденное Приказом Минфина России от 06.05.1999 № 33н (с изменениями от 27.11.2006 г.).</w:t>
      </w:r>
    </w:p>
    <w:p w:rsidR="001F59B7" w:rsidRPr="00175250" w:rsidRDefault="00175250" w:rsidP="00175250">
      <w:pPr>
        <w:spacing w:line="360" w:lineRule="auto"/>
        <w:ind w:firstLine="709"/>
        <w:jc w:val="both"/>
        <w:rPr>
          <w:sz w:val="28"/>
          <w:szCs w:val="28"/>
        </w:rPr>
      </w:pPr>
      <w:r w:rsidRPr="00175250">
        <w:rPr>
          <w:sz w:val="28"/>
          <w:szCs w:val="28"/>
        </w:rPr>
        <w:t>Таким образом</w:t>
      </w:r>
      <w:r w:rsidR="001F59B7" w:rsidRPr="00175250">
        <w:rPr>
          <w:sz w:val="28"/>
          <w:szCs w:val="28"/>
        </w:rPr>
        <w:t xml:space="preserve"> , в себестоимость реализованной продукции включаются расходы на продажу (коммерческие расходы), связанные со сбытом продукции и влияющие на формирование финансового результата. </w:t>
      </w:r>
    </w:p>
    <w:p w:rsidR="001F59B7" w:rsidRPr="00175250" w:rsidRDefault="001F59B7" w:rsidP="00175250">
      <w:pPr>
        <w:spacing w:line="360" w:lineRule="auto"/>
        <w:ind w:firstLine="709"/>
        <w:jc w:val="both"/>
        <w:rPr>
          <w:sz w:val="28"/>
          <w:szCs w:val="28"/>
        </w:rPr>
      </w:pPr>
      <w:r w:rsidRPr="00175250">
        <w:rPr>
          <w:sz w:val="28"/>
          <w:szCs w:val="28"/>
        </w:rPr>
        <w:t xml:space="preserve">В их состав входят: </w:t>
      </w:r>
    </w:p>
    <w:p w:rsidR="001F59B7" w:rsidRPr="00175250" w:rsidRDefault="001F59B7" w:rsidP="00175250">
      <w:pPr>
        <w:spacing w:line="360" w:lineRule="auto"/>
        <w:ind w:firstLine="709"/>
        <w:jc w:val="both"/>
        <w:rPr>
          <w:sz w:val="28"/>
          <w:szCs w:val="28"/>
        </w:rPr>
      </w:pPr>
      <w:r w:rsidRPr="00175250">
        <w:rPr>
          <w:sz w:val="28"/>
          <w:szCs w:val="28"/>
        </w:rPr>
        <w:t xml:space="preserve">— расходы на тару и упаковку изделий на складах готовой продукции (упаковочная бумага, древесина, шпагат); </w:t>
      </w:r>
    </w:p>
    <w:p w:rsidR="001F59B7" w:rsidRPr="00175250" w:rsidRDefault="001F59B7" w:rsidP="00175250">
      <w:pPr>
        <w:spacing w:line="360" w:lineRule="auto"/>
        <w:ind w:firstLine="709"/>
        <w:jc w:val="both"/>
        <w:rPr>
          <w:sz w:val="28"/>
          <w:szCs w:val="28"/>
        </w:rPr>
      </w:pPr>
      <w:r w:rsidRPr="00175250">
        <w:rPr>
          <w:sz w:val="28"/>
          <w:szCs w:val="28"/>
        </w:rPr>
        <w:t xml:space="preserve">— затраты, связанные с хранением; </w:t>
      </w:r>
    </w:p>
    <w:p w:rsidR="001F59B7" w:rsidRPr="00175250" w:rsidRDefault="001F59B7" w:rsidP="00175250">
      <w:pPr>
        <w:spacing w:line="360" w:lineRule="auto"/>
        <w:ind w:firstLine="709"/>
        <w:jc w:val="both"/>
        <w:rPr>
          <w:sz w:val="28"/>
          <w:szCs w:val="28"/>
        </w:rPr>
      </w:pPr>
      <w:r w:rsidRPr="00175250">
        <w:rPr>
          <w:sz w:val="28"/>
          <w:szCs w:val="28"/>
        </w:rPr>
        <w:t xml:space="preserve">— транспортные расходы по сбыту продукции, производимые за счет поставщика согласно условиям поставок (погрузка, доставка, разгрузка); </w:t>
      </w:r>
    </w:p>
    <w:p w:rsidR="001F59B7" w:rsidRPr="00175250" w:rsidRDefault="001F59B7" w:rsidP="00175250">
      <w:pPr>
        <w:spacing w:line="360" w:lineRule="auto"/>
        <w:ind w:firstLine="709"/>
        <w:jc w:val="both"/>
        <w:rPr>
          <w:sz w:val="28"/>
          <w:szCs w:val="28"/>
        </w:rPr>
      </w:pPr>
      <w:r w:rsidRPr="00175250">
        <w:rPr>
          <w:sz w:val="28"/>
          <w:szCs w:val="28"/>
        </w:rPr>
        <w:t xml:space="preserve">— комиссионные сборы (отчисления), учитываемые сбытовыми и другими посредническими предприятиями; </w:t>
      </w:r>
    </w:p>
    <w:p w:rsidR="001F59B7" w:rsidRPr="00175250" w:rsidRDefault="001F59B7" w:rsidP="00175250">
      <w:pPr>
        <w:spacing w:line="360" w:lineRule="auto"/>
        <w:ind w:firstLine="709"/>
        <w:jc w:val="both"/>
        <w:rPr>
          <w:sz w:val="28"/>
          <w:szCs w:val="28"/>
        </w:rPr>
      </w:pPr>
      <w:r w:rsidRPr="00175250">
        <w:rPr>
          <w:sz w:val="28"/>
          <w:szCs w:val="28"/>
        </w:rPr>
        <w:lastRenderedPageBreak/>
        <w:t xml:space="preserve">— расходы по содержанию помещений для хранения продукции в местах ее реализации и оплате труда продавцов на сельскохозяйственных предприятиях; — рекламные расходы; </w:t>
      </w:r>
    </w:p>
    <w:p w:rsidR="001F59B7" w:rsidRPr="00175250" w:rsidRDefault="001F59B7" w:rsidP="00175250">
      <w:pPr>
        <w:spacing w:line="360" w:lineRule="auto"/>
        <w:ind w:firstLine="709"/>
        <w:jc w:val="both"/>
        <w:rPr>
          <w:sz w:val="28"/>
          <w:szCs w:val="28"/>
        </w:rPr>
      </w:pPr>
      <w:r w:rsidRPr="00175250">
        <w:rPr>
          <w:sz w:val="28"/>
          <w:szCs w:val="28"/>
        </w:rPr>
        <w:t>— другие аналогичные по назначению расходы. Затраты на тару включаются в коммерческие расходы в тех случаях, кода затаривание и упаковка готовой продукции производятся после ее сдачи на склад. Если затаривание производится в цехах до сдачи готовой продукции на склад, то стоимость тары включается в производственную себестоимость продукции.</w:t>
      </w:r>
    </w:p>
    <w:p w:rsidR="00D14F21" w:rsidRPr="00175250" w:rsidRDefault="00D14F21" w:rsidP="00175250">
      <w:pPr>
        <w:spacing w:line="360" w:lineRule="auto"/>
        <w:ind w:firstLine="709"/>
        <w:jc w:val="both"/>
        <w:rPr>
          <w:sz w:val="28"/>
          <w:szCs w:val="28"/>
        </w:rPr>
      </w:pPr>
      <w:r w:rsidRPr="00175250">
        <w:rPr>
          <w:sz w:val="28"/>
          <w:szCs w:val="28"/>
        </w:rPr>
        <w:t>Отражение в учете операций по понесенным коммерческим издержкам происходит с участием 44 счета. Этот счет относится к группе активных. При дебетовых оборотах затраты накапливаются, при кредитовых – списываются. В аналитике расходы на продажу счет 44 делит по субсчетам:</w:t>
      </w:r>
    </w:p>
    <w:p w:rsidR="00D14F21" w:rsidRPr="00175250" w:rsidRDefault="00D14F21" w:rsidP="00175250">
      <w:pPr>
        <w:spacing w:line="360" w:lineRule="auto"/>
        <w:ind w:firstLine="709"/>
        <w:jc w:val="both"/>
        <w:rPr>
          <w:sz w:val="28"/>
          <w:szCs w:val="28"/>
        </w:rPr>
      </w:pPr>
      <w:r w:rsidRPr="00175250">
        <w:rPr>
          <w:sz w:val="28"/>
          <w:szCs w:val="28"/>
        </w:rPr>
        <w:t>Для комплекса коммерческих затрат используется 44.1. На нем показываются суммы, потраченные на оплату упаковочных материалов и работ, погрузку и разгрузку партий товаров, расходы, понесенные в процессе сбытовых мероприятий.</w:t>
      </w:r>
    </w:p>
    <w:p w:rsidR="00D14F21" w:rsidRPr="00175250" w:rsidRDefault="00D14F21" w:rsidP="00175250">
      <w:pPr>
        <w:spacing w:line="360" w:lineRule="auto"/>
        <w:ind w:firstLine="709"/>
        <w:jc w:val="both"/>
        <w:rPr>
          <w:sz w:val="28"/>
          <w:szCs w:val="28"/>
        </w:rPr>
      </w:pPr>
      <w:r w:rsidRPr="00175250">
        <w:rPr>
          <w:sz w:val="28"/>
          <w:szCs w:val="28"/>
        </w:rPr>
        <w:t>Для издержек по заготовке и доставке применяется субсчет 44.2.</w:t>
      </w:r>
    </w:p>
    <w:p w:rsidR="00175250" w:rsidRPr="00175250" w:rsidRDefault="00D14F21" w:rsidP="00175250">
      <w:pPr>
        <w:spacing w:line="360" w:lineRule="auto"/>
        <w:ind w:firstLine="709"/>
        <w:jc w:val="both"/>
        <w:rPr>
          <w:sz w:val="28"/>
          <w:szCs w:val="28"/>
        </w:rPr>
      </w:pPr>
      <w:r w:rsidRPr="00175250">
        <w:rPr>
          <w:sz w:val="28"/>
          <w:szCs w:val="28"/>
        </w:rPr>
        <w:t xml:space="preserve">Списание расходов на продажу продукции отражается записью с </w:t>
      </w:r>
      <w:proofErr w:type="spellStart"/>
      <w:r w:rsidRPr="00175250">
        <w:rPr>
          <w:sz w:val="28"/>
          <w:szCs w:val="28"/>
        </w:rPr>
        <w:t>дебетованием</w:t>
      </w:r>
      <w:proofErr w:type="spellEnd"/>
      <w:r w:rsidRPr="00175250">
        <w:rPr>
          <w:sz w:val="28"/>
          <w:szCs w:val="28"/>
        </w:rPr>
        <w:t xml:space="preserve"> 90 счета и кредитованием 44. Если накопленные на 44 счете суммы закрываются не полностью, то переносимые на продажи части должны быть распределены. Затраты на упаковку и доставку делятся по партиям товара с ежемесячной периодичностью с учетом параметров веса, объема и уровня себестоимости. Списание расходов на продажу (проводка с участием 44 счета) торговые компании и фирмы-посредники осуществляют при помощи деления транспортных издержек на две группы – по проданной и оставшейся на складах продукции по состоянию на последний день каждого месяца.</w:t>
      </w:r>
    </w:p>
    <w:p w:rsidR="00175250" w:rsidRPr="00175250" w:rsidRDefault="00175250" w:rsidP="00175250">
      <w:pPr>
        <w:spacing w:line="360" w:lineRule="auto"/>
        <w:ind w:firstLine="709"/>
        <w:jc w:val="both"/>
        <w:rPr>
          <w:sz w:val="28"/>
          <w:szCs w:val="28"/>
        </w:rPr>
      </w:pPr>
      <w:r w:rsidRPr="00175250">
        <w:rPr>
          <w:sz w:val="28"/>
          <w:szCs w:val="28"/>
        </w:rPr>
        <w:lastRenderedPageBreak/>
        <w:br w:type="page"/>
      </w:r>
    </w:p>
    <w:p w:rsidR="00662741" w:rsidRPr="00175250" w:rsidRDefault="00175250" w:rsidP="00175250">
      <w:pPr>
        <w:pStyle w:val="1"/>
        <w:spacing w:line="360" w:lineRule="auto"/>
        <w:ind w:firstLine="709"/>
        <w:jc w:val="both"/>
        <w:rPr>
          <w:rFonts w:ascii="Times New Roman" w:hAnsi="Times New Roman" w:cs="Times New Roman"/>
          <w:sz w:val="28"/>
          <w:szCs w:val="28"/>
        </w:rPr>
      </w:pPr>
      <w:bookmarkStart w:id="20" w:name="_Toc138201202"/>
      <w:bookmarkStart w:id="21" w:name="_Toc138201865"/>
      <w:r w:rsidRPr="00175250">
        <w:rPr>
          <w:rFonts w:ascii="Times New Roman" w:hAnsi="Times New Roman" w:cs="Times New Roman"/>
          <w:sz w:val="28"/>
          <w:szCs w:val="28"/>
        </w:rPr>
        <w:lastRenderedPageBreak/>
        <w:t>Список используемой литературы:</w:t>
      </w:r>
      <w:bookmarkEnd w:id="20"/>
      <w:bookmarkEnd w:id="21"/>
    </w:p>
    <w:p w:rsidR="00662741" w:rsidRPr="00175250" w:rsidRDefault="00662741" w:rsidP="00175250">
      <w:pPr>
        <w:spacing w:line="360" w:lineRule="auto"/>
        <w:ind w:firstLine="709"/>
        <w:jc w:val="both"/>
        <w:rPr>
          <w:sz w:val="28"/>
          <w:szCs w:val="28"/>
        </w:rPr>
      </w:pPr>
      <w:r w:rsidRPr="00175250">
        <w:rPr>
          <w:sz w:val="28"/>
          <w:szCs w:val="28"/>
        </w:rPr>
        <w:t>1. Федеральный закон от 06.12.2011 N 402-ФЗ (ред. от 23.05.2016) "О бухгалтерском учете" [Электронный ресурс] // Консультант-плюс: справочная правовая система. URL: http://www.consultant.ru/document/cons_doc_LAW_ 122855/ (дата обращения 10.03.2017)</w:t>
      </w:r>
    </w:p>
    <w:p w:rsidR="00662741" w:rsidRPr="00175250" w:rsidRDefault="00662741" w:rsidP="00175250">
      <w:pPr>
        <w:spacing w:line="360" w:lineRule="auto"/>
        <w:ind w:firstLine="709"/>
        <w:jc w:val="both"/>
        <w:rPr>
          <w:sz w:val="28"/>
          <w:szCs w:val="28"/>
        </w:rPr>
      </w:pPr>
      <w:r w:rsidRPr="00175250">
        <w:rPr>
          <w:sz w:val="28"/>
          <w:szCs w:val="28"/>
        </w:rPr>
        <w:t xml:space="preserve">2.Налоговый кодекс Российской Федерации (часть вторая): </w:t>
      </w:r>
      <w:proofErr w:type="spellStart"/>
      <w:r w:rsidRPr="00175250">
        <w:rPr>
          <w:sz w:val="28"/>
          <w:szCs w:val="28"/>
        </w:rPr>
        <w:t>федер</w:t>
      </w:r>
      <w:proofErr w:type="spellEnd"/>
      <w:r w:rsidRPr="00175250">
        <w:rPr>
          <w:sz w:val="28"/>
          <w:szCs w:val="28"/>
        </w:rPr>
        <w:t xml:space="preserve">. закон от 05.08.2000 № 117- ФЗ // Сайт компании «Консультант Плюс» / URL: http://www.consultant.ru/online, свободный. </w:t>
      </w:r>
    </w:p>
    <w:p w:rsidR="00662741" w:rsidRPr="00175250" w:rsidRDefault="00662741" w:rsidP="00175250">
      <w:pPr>
        <w:spacing w:line="360" w:lineRule="auto"/>
        <w:ind w:firstLine="709"/>
        <w:jc w:val="both"/>
        <w:rPr>
          <w:sz w:val="28"/>
          <w:szCs w:val="28"/>
        </w:rPr>
      </w:pPr>
      <w:r w:rsidRPr="00175250">
        <w:rPr>
          <w:sz w:val="28"/>
          <w:szCs w:val="28"/>
        </w:rPr>
        <w:t xml:space="preserve">3Налоговый кодекс Российской Федерации. Часть первая [Электронный ресурс]: </w:t>
      </w:r>
      <w:proofErr w:type="spellStart"/>
      <w:r w:rsidRPr="00175250">
        <w:rPr>
          <w:sz w:val="28"/>
          <w:szCs w:val="28"/>
        </w:rPr>
        <w:t>фед</w:t>
      </w:r>
      <w:proofErr w:type="spellEnd"/>
      <w:r w:rsidRPr="00175250">
        <w:rPr>
          <w:sz w:val="28"/>
          <w:szCs w:val="28"/>
        </w:rPr>
        <w:t xml:space="preserve">. закон от 37.07.1998г. № 146-ФЗ: [ред. от 29.09.2019 № 325-ФЗ] // </w:t>
      </w:r>
      <w:proofErr w:type="spellStart"/>
      <w:r w:rsidRPr="00175250">
        <w:rPr>
          <w:sz w:val="28"/>
          <w:szCs w:val="28"/>
        </w:rPr>
        <w:t>КонсультантПлюс</w:t>
      </w:r>
      <w:proofErr w:type="spellEnd"/>
      <w:r w:rsidRPr="00175250">
        <w:rPr>
          <w:sz w:val="28"/>
          <w:szCs w:val="28"/>
        </w:rPr>
        <w:t xml:space="preserve">: </w:t>
      </w:r>
      <w:proofErr w:type="spellStart"/>
      <w:r w:rsidRPr="00175250">
        <w:rPr>
          <w:sz w:val="28"/>
          <w:szCs w:val="28"/>
        </w:rPr>
        <w:t>справ.-правовая</w:t>
      </w:r>
      <w:proofErr w:type="spellEnd"/>
      <w:r w:rsidRPr="00175250">
        <w:rPr>
          <w:sz w:val="28"/>
          <w:szCs w:val="28"/>
        </w:rPr>
        <w:t xml:space="preserve"> система. Режим доступа: http://www.consultant.ru (дата обращения 07.05.2020). </w:t>
      </w:r>
    </w:p>
    <w:p w:rsidR="00662741" w:rsidRPr="00175250" w:rsidRDefault="00662741" w:rsidP="00175250">
      <w:pPr>
        <w:spacing w:line="360" w:lineRule="auto"/>
        <w:ind w:firstLine="709"/>
        <w:jc w:val="both"/>
        <w:rPr>
          <w:sz w:val="28"/>
          <w:szCs w:val="28"/>
        </w:rPr>
      </w:pPr>
      <w:r w:rsidRPr="00175250">
        <w:rPr>
          <w:sz w:val="28"/>
          <w:szCs w:val="28"/>
        </w:rPr>
        <w:t>4. Гражданский кодекс Российской Федерации, часть первая, от 30 ноября 1994 г. N 51-ФЗ (с изменениями и дополнениями) // Собрание законодательства Российской Федерации. 29.01.1996. N 5.</w:t>
      </w:r>
    </w:p>
    <w:p w:rsidR="00662741" w:rsidRPr="00175250" w:rsidRDefault="00662741" w:rsidP="00175250">
      <w:pPr>
        <w:spacing w:line="360" w:lineRule="auto"/>
        <w:ind w:firstLine="709"/>
        <w:jc w:val="both"/>
        <w:rPr>
          <w:sz w:val="28"/>
          <w:szCs w:val="28"/>
        </w:rPr>
      </w:pPr>
      <w:r w:rsidRPr="00175250">
        <w:rPr>
          <w:sz w:val="28"/>
          <w:szCs w:val="28"/>
        </w:rPr>
        <w:t xml:space="preserve">5. Положение по ведению бухгалтерского учета и бухгалтерской отчетности в Российской Федерации: утв. приказом Минфина РФ № 34н от 29.07.1998 г. // Сайт компании «Консультант Плюс» / URL: http://www.consultant.ru/online, свободный. </w:t>
      </w:r>
    </w:p>
    <w:p w:rsidR="00662741" w:rsidRPr="00175250" w:rsidRDefault="00662741" w:rsidP="00175250">
      <w:pPr>
        <w:spacing w:line="360" w:lineRule="auto"/>
        <w:ind w:firstLine="709"/>
        <w:jc w:val="both"/>
        <w:rPr>
          <w:sz w:val="28"/>
          <w:szCs w:val="28"/>
        </w:rPr>
      </w:pPr>
      <w:r w:rsidRPr="00175250">
        <w:rPr>
          <w:sz w:val="28"/>
          <w:szCs w:val="28"/>
        </w:rPr>
        <w:t xml:space="preserve">6.Положение по бухгалтерскому учету «Бухгалтерская отчетность организации» (ПБУ 4/99): приказ Минфина РФ от 06.07.1999 № 43н // Сайт компании «Консультант Плюс» / URL: http://www.consultant.ru/online, свободный. </w:t>
      </w:r>
    </w:p>
    <w:p w:rsidR="00662741" w:rsidRPr="00175250" w:rsidRDefault="00662741" w:rsidP="00175250">
      <w:pPr>
        <w:spacing w:line="360" w:lineRule="auto"/>
        <w:ind w:firstLine="709"/>
        <w:jc w:val="both"/>
        <w:rPr>
          <w:sz w:val="28"/>
          <w:szCs w:val="28"/>
        </w:rPr>
      </w:pPr>
      <w:r w:rsidRPr="00175250">
        <w:rPr>
          <w:sz w:val="28"/>
          <w:szCs w:val="28"/>
        </w:rPr>
        <w:t xml:space="preserve">7. Положение по бухгалтерскому учету «Расходы организации» (ПБУ 10/99): приказ Минфина РФ от 06.05.1999 № 33н // Сайт компании «Консультант Плюс» / URL: http://www.consultant.ru/online, свободный. </w:t>
      </w:r>
    </w:p>
    <w:p w:rsidR="00662741" w:rsidRPr="00175250" w:rsidRDefault="00662741" w:rsidP="00175250">
      <w:pPr>
        <w:spacing w:line="360" w:lineRule="auto"/>
        <w:ind w:firstLine="709"/>
        <w:jc w:val="both"/>
        <w:rPr>
          <w:sz w:val="28"/>
          <w:szCs w:val="28"/>
        </w:rPr>
      </w:pPr>
      <w:r w:rsidRPr="00175250">
        <w:rPr>
          <w:sz w:val="28"/>
          <w:szCs w:val="28"/>
        </w:rPr>
        <w:lastRenderedPageBreak/>
        <w:t>8. Положение по бухгалтерскому учету «Учетная политика организации» (ПБУ 1/2008): приказ Минфина РФ от 06.10.2008 № 106н // Сайт компании «Консультант Плюс» / URL: http://www.consultant.ru/online, свободный.</w:t>
      </w:r>
    </w:p>
    <w:p w:rsidR="00662741" w:rsidRPr="00175250" w:rsidRDefault="00684025" w:rsidP="00175250">
      <w:pPr>
        <w:spacing w:line="360" w:lineRule="auto"/>
        <w:ind w:firstLine="709"/>
        <w:jc w:val="both"/>
        <w:rPr>
          <w:sz w:val="28"/>
          <w:szCs w:val="28"/>
        </w:rPr>
      </w:pPr>
      <w:r w:rsidRPr="00175250">
        <w:rPr>
          <w:sz w:val="28"/>
          <w:szCs w:val="28"/>
        </w:rPr>
        <w:t>9</w:t>
      </w:r>
      <w:r w:rsidR="00662741" w:rsidRPr="00175250">
        <w:rPr>
          <w:sz w:val="28"/>
          <w:szCs w:val="28"/>
        </w:rPr>
        <w:t>. Положение по бухгалтерскому учету «Расходы организации» ПБУ 10/99: утверждено приказом Минфина России от 27.11.2006 № 156н.</w:t>
      </w:r>
    </w:p>
    <w:p w:rsidR="00662741" w:rsidRPr="00175250" w:rsidRDefault="00662741" w:rsidP="00175250">
      <w:pPr>
        <w:spacing w:line="360" w:lineRule="auto"/>
        <w:ind w:firstLine="709"/>
        <w:jc w:val="both"/>
        <w:rPr>
          <w:sz w:val="28"/>
          <w:szCs w:val="28"/>
        </w:rPr>
      </w:pPr>
      <w:r w:rsidRPr="00175250">
        <w:rPr>
          <w:sz w:val="28"/>
          <w:szCs w:val="28"/>
        </w:rPr>
        <w:t>1</w:t>
      </w:r>
      <w:r w:rsidR="00684025" w:rsidRPr="00175250">
        <w:rPr>
          <w:sz w:val="28"/>
          <w:szCs w:val="28"/>
        </w:rPr>
        <w:t>0</w:t>
      </w:r>
      <w:r w:rsidRPr="00175250">
        <w:rPr>
          <w:sz w:val="28"/>
          <w:szCs w:val="28"/>
        </w:rPr>
        <w:t>.Приказ Минфина РФ от 31.10.2000 №94н (ред. от 08.11.2010) "Об утверждении Плана счетов бухгалтерского учета финансово-хозяйственной деятельности организаций и Инструкции по его применению" [Электронный ресурс]. Режим доступа: http://www.consultant.ru (дата обращения 07.05.2020).</w:t>
      </w:r>
    </w:p>
    <w:p w:rsidR="00662741" w:rsidRPr="00175250" w:rsidRDefault="00662741" w:rsidP="00175250">
      <w:pPr>
        <w:spacing w:line="360" w:lineRule="auto"/>
        <w:ind w:firstLine="709"/>
        <w:jc w:val="both"/>
        <w:rPr>
          <w:sz w:val="28"/>
          <w:szCs w:val="28"/>
        </w:rPr>
      </w:pPr>
      <w:r w:rsidRPr="00175250">
        <w:rPr>
          <w:sz w:val="28"/>
          <w:szCs w:val="28"/>
        </w:rPr>
        <w:t>1</w:t>
      </w:r>
      <w:r w:rsidR="00684025" w:rsidRPr="00175250">
        <w:rPr>
          <w:sz w:val="28"/>
          <w:szCs w:val="28"/>
        </w:rPr>
        <w:t>1</w:t>
      </w:r>
      <w:r w:rsidRPr="00175250">
        <w:rPr>
          <w:sz w:val="28"/>
          <w:szCs w:val="28"/>
        </w:rPr>
        <w:t>.Приказ Минфина России от 02.07.2010 № 66н (ред. от 06.04.2015) «О формах бухгалтерской отчетности организаций» (Зарегистрировано в Минюсте России 02.08.2010 № 18023) // Электронный ресурс: СПС Гарант.</w:t>
      </w:r>
    </w:p>
    <w:p w:rsidR="00662741" w:rsidRPr="00175250" w:rsidRDefault="00662741" w:rsidP="00175250">
      <w:pPr>
        <w:spacing w:line="360" w:lineRule="auto"/>
        <w:ind w:firstLine="709"/>
        <w:jc w:val="both"/>
        <w:rPr>
          <w:sz w:val="28"/>
          <w:szCs w:val="28"/>
        </w:rPr>
      </w:pPr>
      <w:r w:rsidRPr="00175250">
        <w:rPr>
          <w:sz w:val="28"/>
          <w:szCs w:val="28"/>
        </w:rPr>
        <w:t>1</w:t>
      </w:r>
      <w:r w:rsidR="0071003D" w:rsidRPr="00175250">
        <w:rPr>
          <w:sz w:val="28"/>
          <w:szCs w:val="28"/>
        </w:rPr>
        <w:t>2</w:t>
      </w:r>
      <w:r w:rsidRPr="00175250">
        <w:rPr>
          <w:sz w:val="28"/>
          <w:szCs w:val="28"/>
        </w:rPr>
        <w:t>.Приказ Минфина РФ от 31.10.2000 № 94н (ред. от 08.11.2010) «Об утверждении Плана счетов бухгалтерского учета финансово-хозяйственной деятельности организаций и Инструкции по его применению» // Электронный ресурс: СПС Гарант.</w:t>
      </w:r>
    </w:p>
    <w:p w:rsidR="00662741" w:rsidRPr="00175250" w:rsidRDefault="00662741" w:rsidP="00175250">
      <w:pPr>
        <w:spacing w:line="360" w:lineRule="auto"/>
        <w:ind w:firstLine="709"/>
        <w:jc w:val="both"/>
        <w:rPr>
          <w:sz w:val="28"/>
          <w:szCs w:val="28"/>
        </w:rPr>
      </w:pPr>
      <w:r w:rsidRPr="00175250">
        <w:rPr>
          <w:sz w:val="28"/>
          <w:szCs w:val="28"/>
        </w:rPr>
        <w:t>1</w:t>
      </w:r>
      <w:r w:rsidR="0071003D" w:rsidRPr="00175250">
        <w:rPr>
          <w:sz w:val="28"/>
          <w:szCs w:val="28"/>
        </w:rPr>
        <w:t>3</w:t>
      </w:r>
      <w:r w:rsidRPr="00175250">
        <w:rPr>
          <w:sz w:val="28"/>
          <w:szCs w:val="28"/>
        </w:rPr>
        <w:t xml:space="preserve">.План счетов бухгалтерского учета финансово-хозяйственной деятельности организаций: приказ Минфина РФ от 31.10.2000 № 94н // Сайт компании «Консультант Плюс» / URL: http://www.consultant.ru/online, свободный. </w:t>
      </w:r>
    </w:p>
    <w:p w:rsidR="00662741" w:rsidRPr="00175250" w:rsidRDefault="00662741" w:rsidP="00175250">
      <w:pPr>
        <w:spacing w:line="360" w:lineRule="auto"/>
        <w:ind w:firstLine="709"/>
        <w:jc w:val="both"/>
        <w:rPr>
          <w:sz w:val="28"/>
          <w:szCs w:val="28"/>
        </w:rPr>
      </w:pPr>
      <w:r w:rsidRPr="00175250">
        <w:rPr>
          <w:sz w:val="28"/>
          <w:szCs w:val="28"/>
        </w:rPr>
        <w:t>1</w:t>
      </w:r>
      <w:r w:rsidR="0071003D" w:rsidRPr="00175250">
        <w:rPr>
          <w:sz w:val="28"/>
          <w:szCs w:val="28"/>
        </w:rPr>
        <w:t>4</w:t>
      </w:r>
      <w:r w:rsidRPr="00175250">
        <w:rPr>
          <w:sz w:val="28"/>
          <w:szCs w:val="28"/>
        </w:rPr>
        <w:t xml:space="preserve">. Алимова </w:t>
      </w:r>
      <w:r w:rsidR="00175250" w:rsidRPr="00175250">
        <w:rPr>
          <w:sz w:val="28"/>
          <w:szCs w:val="28"/>
        </w:rPr>
        <w:t>М. С.</w:t>
      </w:r>
      <w:r w:rsidRPr="00175250">
        <w:rPr>
          <w:sz w:val="28"/>
          <w:szCs w:val="28"/>
        </w:rPr>
        <w:t xml:space="preserve"> Построение и применение системы учета на расходы / </w:t>
      </w:r>
      <w:r w:rsidR="00175250" w:rsidRPr="00175250">
        <w:rPr>
          <w:sz w:val="28"/>
          <w:szCs w:val="28"/>
        </w:rPr>
        <w:t>М. С.</w:t>
      </w:r>
      <w:r w:rsidRPr="00175250">
        <w:rPr>
          <w:sz w:val="28"/>
          <w:szCs w:val="28"/>
        </w:rPr>
        <w:t xml:space="preserve"> Алимова // Бухгалтерский учет и налоги в торговле, </w:t>
      </w:r>
      <w:r w:rsidR="00175250" w:rsidRPr="00175250">
        <w:rPr>
          <w:sz w:val="28"/>
          <w:szCs w:val="28"/>
        </w:rPr>
        <w:t>2020–№ 5</w:t>
      </w:r>
      <w:r w:rsidRPr="00175250">
        <w:rPr>
          <w:sz w:val="28"/>
          <w:szCs w:val="28"/>
        </w:rPr>
        <w:t xml:space="preserve"> // Сайт компании «Консультант Плюс» / URL: http://www.consultant.ru/online, </w:t>
      </w:r>
    </w:p>
    <w:p w:rsidR="00662741" w:rsidRPr="00175250" w:rsidRDefault="00662741" w:rsidP="00175250">
      <w:pPr>
        <w:spacing w:line="360" w:lineRule="auto"/>
        <w:ind w:firstLine="709"/>
        <w:jc w:val="both"/>
        <w:rPr>
          <w:sz w:val="28"/>
          <w:szCs w:val="28"/>
        </w:rPr>
      </w:pPr>
      <w:r w:rsidRPr="00175250">
        <w:rPr>
          <w:sz w:val="28"/>
          <w:szCs w:val="28"/>
        </w:rPr>
        <w:t>1</w:t>
      </w:r>
      <w:r w:rsidR="0071003D" w:rsidRPr="00175250">
        <w:rPr>
          <w:sz w:val="28"/>
          <w:szCs w:val="28"/>
        </w:rPr>
        <w:t>5</w:t>
      </w:r>
      <w:r w:rsidRPr="00175250">
        <w:rPr>
          <w:sz w:val="28"/>
          <w:szCs w:val="28"/>
        </w:rPr>
        <w:t xml:space="preserve">. Альбом унифицированных форм первичной учетной документации по учету торговых операций» (формы утверждены Постановлением </w:t>
      </w:r>
      <w:r w:rsidRPr="00175250">
        <w:rPr>
          <w:sz w:val="28"/>
          <w:szCs w:val="28"/>
        </w:rPr>
        <w:lastRenderedPageBreak/>
        <w:t xml:space="preserve">Госкомстата РФ от 25.12.1998 N 132) [Электронный ресурс]. Режим доступа: http://www.consultant.ru (дата обращения 07.05.2020). </w:t>
      </w:r>
    </w:p>
    <w:p w:rsidR="00662741" w:rsidRPr="00175250" w:rsidRDefault="00662741" w:rsidP="00175250">
      <w:pPr>
        <w:spacing w:line="360" w:lineRule="auto"/>
        <w:ind w:firstLine="709"/>
        <w:jc w:val="both"/>
        <w:rPr>
          <w:sz w:val="28"/>
          <w:szCs w:val="28"/>
        </w:rPr>
      </w:pPr>
      <w:r w:rsidRPr="00175250">
        <w:rPr>
          <w:sz w:val="28"/>
          <w:szCs w:val="28"/>
        </w:rPr>
        <w:t>1</w:t>
      </w:r>
      <w:r w:rsidR="0071003D" w:rsidRPr="00175250">
        <w:rPr>
          <w:sz w:val="28"/>
          <w:szCs w:val="28"/>
        </w:rPr>
        <w:t>6</w:t>
      </w:r>
      <w:r w:rsidRPr="00175250">
        <w:rPr>
          <w:sz w:val="28"/>
          <w:szCs w:val="28"/>
        </w:rPr>
        <w:t xml:space="preserve">. Андреева </w:t>
      </w:r>
      <w:r w:rsidR="00175250" w:rsidRPr="00175250">
        <w:rPr>
          <w:sz w:val="28"/>
          <w:szCs w:val="28"/>
        </w:rPr>
        <w:t>О. В.</w:t>
      </w:r>
      <w:r w:rsidRPr="00175250">
        <w:rPr>
          <w:sz w:val="28"/>
          <w:szCs w:val="28"/>
        </w:rPr>
        <w:t xml:space="preserve"> Новые проблемы в разработке методов, механизмов и инструментов функционирования экономики // Философия хозяйства. 2019 № 6 (102). С. </w:t>
      </w:r>
      <w:r w:rsidR="00175250" w:rsidRPr="00175250">
        <w:rPr>
          <w:sz w:val="28"/>
          <w:szCs w:val="28"/>
        </w:rPr>
        <w:t>212–218</w:t>
      </w:r>
      <w:r w:rsidRPr="00175250">
        <w:rPr>
          <w:sz w:val="28"/>
          <w:szCs w:val="28"/>
        </w:rPr>
        <w:t xml:space="preserve">. </w:t>
      </w:r>
    </w:p>
    <w:p w:rsidR="00662741" w:rsidRPr="00175250" w:rsidRDefault="00662741" w:rsidP="00175250">
      <w:pPr>
        <w:spacing w:line="360" w:lineRule="auto"/>
        <w:ind w:firstLine="709"/>
        <w:jc w:val="both"/>
        <w:rPr>
          <w:sz w:val="28"/>
          <w:szCs w:val="28"/>
        </w:rPr>
      </w:pPr>
      <w:r w:rsidRPr="00175250">
        <w:rPr>
          <w:sz w:val="28"/>
          <w:szCs w:val="28"/>
        </w:rPr>
        <w:t>1</w:t>
      </w:r>
      <w:r w:rsidR="0071003D" w:rsidRPr="00175250">
        <w:rPr>
          <w:sz w:val="28"/>
          <w:szCs w:val="28"/>
        </w:rPr>
        <w:t>7</w:t>
      </w:r>
      <w:r w:rsidRPr="00175250">
        <w:rPr>
          <w:sz w:val="28"/>
          <w:szCs w:val="28"/>
        </w:rPr>
        <w:t xml:space="preserve">.Андреева </w:t>
      </w:r>
      <w:r w:rsidR="00175250" w:rsidRPr="00175250">
        <w:rPr>
          <w:sz w:val="28"/>
          <w:szCs w:val="28"/>
        </w:rPr>
        <w:t>О. В.</w:t>
      </w:r>
      <w:r w:rsidRPr="00175250">
        <w:rPr>
          <w:sz w:val="28"/>
          <w:szCs w:val="28"/>
        </w:rPr>
        <w:t xml:space="preserve"> Теологический и финансовый суверенитет Российской Федерации: проблемы, противоречия, механизм обеспечения // </w:t>
      </w:r>
      <w:proofErr w:type="spellStart"/>
      <w:r w:rsidRPr="00175250">
        <w:rPr>
          <w:sz w:val="28"/>
          <w:szCs w:val="28"/>
        </w:rPr>
        <w:t>Journal</w:t>
      </w:r>
      <w:proofErr w:type="spellEnd"/>
      <w:r w:rsidRPr="00175250">
        <w:rPr>
          <w:sz w:val="28"/>
          <w:szCs w:val="28"/>
        </w:rPr>
        <w:t xml:space="preserve"> of </w:t>
      </w:r>
      <w:proofErr w:type="spellStart"/>
      <w:r w:rsidRPr="00175250">
        <w:rPr>
          <w:sz w:val="28"/>
          <w:szCs w:val="28"/>
        </w:rPr>
        <w:t>Economic</w:t>
      </w:r>
      <w:proofErr w:type="spellEnd"/>
      <w:r w:rsidRPr="00175250">
        <w:rPr>
          <w:sz w:val="28"/>
          <w:szCs w:val="28"/>
        </w:rPr>
        <w:t xml:space="preserve"> </w:t>
      </w:r>
      <w:proofErr w:type="spellStart"/>
      <w:r w:rsidRPr="00175250">
        <w:rPr>
          <w:sz w:val="28"/>
          <w:szCs w:val="28"/>
        </w:rPr>
        <w:t>Regulation</w:t>
      </w:r>
      <w:proofErr w:type="spellEnd"/>
      <w:r w:rsidRPr="00175250">
        <w:rPr>
          <w:sz w:val="28"/>
          <w:szCs w:val="28"/>
        </w:rPr>
        <w:t xml:space="preserve">. 2019 Т. 5. № 4. С. </w:t>
      </w:r>
      <w:r w:rsidR="00175250" w:rsidRPr="00175250">
        <w:rPr>
          <w:sz w:val="28"/>
          <w:szCs w:val="28"/>
        </w:rPr>
        <w:t>126–135</w:t>
      </w:r>
      <w:r w:rsidRPr="00175250">
        <w:rPr>
          <w:sz w:val="28"/>
          <w:szCs w:val="28"/>
        </w:rPr>
        <w:t xml:space="preserve">. </w:t>
      </w:r>
    </w:p>
    <w:p w:rsidR="00662741" w:rsidRPr="00175250" w:rsidRDefault="0071003D" w:rsidP="00175250">
      <w:pPr>
        <w:shd w:val="clear" w:color="auto" w:fill="FFFFFF"/>
        <w:spacing w:line="360" w:lineRule="auto"/>
        <w:ind w:firstLine="709"/>
        <w:jc w:val="both"/>
        <w:rPr>
          <w:sz w:val="28"/>
          <w:szCs w:val="28"/>
        </w:rPr>
      </w:pPr>
      <w:r w:rsidRPr="00175250">
        <w:rPr>
          <w:sz w:val="28"/>
          <w:szCs w:val="28"/>
        </w:rPr>
        <w:t>18</w:t>
      </w:r>
      <w:r w:rsidR="00662741" w:rsidRPr="00175250">
        <w:rPr>
          <w:sz w:val="28"/>
          <w:szCs w:val="28"/>
        </w:rPr>
        <w:t xml:space="preserve">. Герасименко </w:t>
      </w:r>
      <w:r w:rsidR="00175250" w:rsidRPr="00175250">
        <w:rPr>
          <w:sz w:val="28"/>
          <w:szCs w:val="28"/>
        </w:rPr>
        <w:t>В. В.</w:t>
      </w:r>
      <w:r w:rsidR="00662741" w:rsidRPr="00175250">
        <w:rPr>
          <w:sz w:val="28"/>
          <w:szCs w:val="28"/>
        </w:rPr>
        <w:t xml:space="preserve"> Основы бухгалтерского учета в торговле. Учебное пособие. – М.: </w:t>
      </w:r>
      <w:proofErr w:type="spellStart"/>
      <w:r w:rsidR="00662741" w:rsidRPr="00175250">
        <w:rPr>
          <w:sz w:val="28"/>
          <w:szCs w:val="28"/>
        </w:rPr>
        <w:t>Инфра-М</w:t>
      </w:r>
      <w:proofErr w:type="spellEnd"/>
      <w:r w:rsidR="00662741" w:rsidRPr="00175250">
        <w:rPr>
          <w:sz w:val="28"/>
          <w:szCs w:val="28"/>
        </w:rPr>
        <w:t>, 2019. – 422 с.</w:t>
      </w:r>
    </w:p>
    <w:p w:rsidR="00662741" w:rsidRPr="00175250" w:rsidRDefault="0071003D" w:rsidP="00175250">
      <w:pPr>
        <w:spacing w:line="360" w:lineRule="auto"/>
        <w:ind w:firstLine="709"/>
        <w:jc w:val="both"/>
        <w:rPr>
          <w:sz w:val="28"/>
          <w:szCs w:val="28"/>
        </w:rPr>
      </w:pPr>
      <w:r w:rsidRPr="00175250">
        <w:rPr>
          <w:sz w:val="28"/>
          <w:szCs w:val="28"/>
        </w:rPr>
        <w:t>19</w:t>
      </w:r>
      <w:r w:rsidR="00662741" w:rsidRPr="00175250">
        <w:rPr>
          <w:sz w:val="28"/>
          <w:szCs w:val="28"/>
        </w:rPr>
        <w:t xml:space="preserve">. Андросов </w:t>
      </w:r>
      <w:r w:rsidR="00175250" w:rsidRPr="00175250">
        <w:rPr>
          <w:sz w:val="28"/>
          <w:szCs w:val="28"/>
        </w:rPr>
        <w:t>А. М.</w:t>
      </w:r>
      <w:r w:rsidR="00662741" w:rsidRPr="00175250">
        <w:rPr>
          <w:sz w:val="28"/>
          <w:szCs w:val="28"/>
        </w:rPr>
        <w:t xml:space="preserve"> Бухгалтерский учет: Учебное пособие/ </w:t>
      </w:r>
      <w:r w:rsidR="00175250" w:rsidRPr="00175250">
        <w:rPr>
          <w:sz w:val="28"/>
          <w:szCs w:val="28"/>
        </w:rPr>
        <w:t>А. М.</w:t>
      </w:r>
      <w:r w:rsidR="00662741" w:rsidRPr="00175250">
        <w:rPr>
          <w:sz w:val="28"/>
          <w:szCs w:val="28"/>
        </w:rPr>
        <w:t xml:space="preserve"> Андросов, Е.В. Викулова. - М.: Андросов, </w:t>
      </w:r>
      <w:r w:rsidR="00175250" w:rsidRPr="00175250">
        <w:rPr>
          <w:sz w:val="28"/>
          <w:szCs w:val="28"/>
        </w:rPr>
        <w:t>2018–1020</w:t>
      </w:r>
      <w:r w:rsidR="00662741" w:rsidRPr="00175250">
        <w:rPr>
          <w:sz w:val="28"/>
          <w:szCs w:val="28"/>
        </w:rPr>
        <w:t xml:space="preserve"> с.</w:t>
      </w:r>
    </w:p>
    <w:p w:rsidR="00662741" w:rsidRPr="00175250" w:rsidRDefault="00662741" w:rsidP="00175250">
      <w:pPr>
        <w:spacing w:line="360" w:lineRule="auto"/>
        <w:ind w:firstLine="709"/>
        <w:jc w:val="both"/>
        <w:rPr>
          <w:sz w:val="28"/>
          <w:szCs w:val="28"/>
        </w:rPr>
      </w:pPr>
      <w:r w:rsidRPr="00175250">
        <w:rPr>
          <w:sz w:val="28"/>
          <w:szCs w:val="28"/>
        </w:rPr>
        <w:t>2</w:t>
      </w:r>
      <w:r w:rsidR="0071003D" w:rsidRPr="00175250">
        <w:rPr>
          <w:sz w:val="28"/>
          <w:szCs w:val="28"/>
        </w:rPr>
        <w:t>0</w:t>
      </w:r>
      <w:r w:rsidRPr="00175250">
        <w:rPr>
          <w:sz w:val="28"/>
          <w:szCs w:val="28"/>
        </w:rPr>
        <w:t xml:space="preserve">.Аношина </w:t>
      </w:r>
      <w:r w:rsidR="00175250" w:rsidRPr="00175250">
        <w:rPr>
          <w:sz w:val="28"/>
          <w:szCs w:val="28"/>
        </w:rPr>
        <w:t>Ю. Ф.</w:t>
      </w:r>
      <w:r w:rsidRPr="00175250">
        <w:rPr>
          <w:sz w:val="28"/>
          <w:szCs w:val="28"/>
        </w:rPr>
        <w:t xml:space="preserve">, Фролова </w:t>
      </w:r>
      <w:r w:rsidR="00175250" w:rsidRPr="00175250">
        <w:rPr>
          <w:sz w:val="28"/>
          <w:szCs w:val="28"/>
        </w:rPr>
        <w:t>Ю. Т.</w:t>
      </w:r>
      <w:r w:rsidRPr="00175250">
        <w:rPr>
          <w:sz w:val="28"/>
          <w:szCs w:val="28"/>
        </w:rPr>
        <w:t xml:space="preserve"> Расходы на продажу // Организационно-экономические проблемы стабилизации и развития аграрного сектора экономики сборник материалов научно-практической конференции, посвященной 35-летию экономического факультета </w:t>
      </w:r>
      <w:proofErr w:type="spellStart"/>
      <w:r w:rsidRPr="00175250">
        <w:rPr>
          <w:sz w:val="28"/>
          <w:szCs w:val="28"/>
        </w:rPr>
        <w:t>МичГАУ</w:t>
      </w:r>
      <w:proofErr w:type="spellEnd"/>
      <w:r w:rsidRPr="00175250">
        <w:rPr>
          <w:sz w:val="28"/>
          <w:szCs w:val="28"/>
        </w:rPr>
        <w:t xml:space="preserve">. 2020С. </w:t>
      </w:r>
      <w:r w:rsidR="00175250" w:rsidRPr="00175250">
        <w:rPr>
          <w:sz w:val="28"/>
          <w:szCs w:val="28"/>
        </w:rPr>
        <w:t>259–263</w:t>
      </w:r>
      <w:r w:rsidRPr="00175250">
        <w:rPr>
          <w:sz w:val="28"/>
          <w:szCs w:val="28"/>
        </w:rPr>
        <w:t xml:space="preserve">. </w:t>
      </w:r>
    </w:p>
    <w:p w:rsidR="00662741" w:rsidRPr="00175250" w:rsidRDefault="00662741" w:rsidP="00175250">
      <w:pPr>
        <w:spacing w:line="360" w:lineRule="auto"/>
        <w:ind w:firstLine="709"/>
        <w:jc w:val="both"/>
        <w:rPr>
          <w:sz w:val="28"/>
          <w:szCs w:val="28"/>
        </w:rPr>
      </w:pPr>
      <w:r w:rsidRPr="00175250">
        <w:rPr>
          <w:sz w:val="28"/>
          <w:szCs w:val="28"/>
        </w:rPr>
        <w:t>2</w:t>
      </w:r>
      <w:r w:rsidR="0071003D" w:rsidRPr="00175250">
        <w:rPr>
          <w:sz w:val="28"/>
          <w:szCs w:val="28"/>
        </w:rPr>
        <w:t>1</w:t>
      </w:r>
      <w:r w:rsidRPr="00175250">
        <w:rPr>
          <w:sz w:val="28"/>
          <w:szCs w:val="28"/>
        </w:rPr>
        <w:t xml:space="preserve">. Бабаев </w:t>
      </w:r>
      <w:r w:rsidR="00175250" w:rsidRPr="00175250">
        <w:rPr>
          <w:sz w:val="28"/>
          <w:szCs w:val="28"/>
        </w:rPr>
        <w:t>Ю. А.</w:t>
      </w:r>
      <w:r w:rsidRPr="00175250">
        <w:rPr>
          <w:sz w:val="28"/>
          <w:szCs w:val="28"/>
        </w:rPr>
        <w:t xml:space="preserve"> Бухгалтерский учет в торговле: Учебное пособие / </w:t>
      </w:r>
      <w:r w:rsidR="00175250" w:rsidRPr="00175250">
        <w:rPr>
          <w:sz w:val="28"/>
          <w:szCs w:val="28"/>
        </w:rPr>
        <w:t>Ю. А.</w:t>
      </w:r>
      <w:r w:rsidRPr="00175250">
        <w:rPr>
          <w:sz w:val="28"/>
          <w:szCs w:val="28"/>
        </w:rPr>
        <w:t xml:space="preserve"> Бабаев, </w:t>
      </w:r>
      <w:r w:rsidR="00175250" w:rsidRPr="00175250">
        <w:rPr>
          <w:sz w:val="28"/>
          <w:szCs w:val="28"/>
        </w:rPr>
        <w:t>А. М.</w:t>
      </w:r>
      <w:r w:rsidRPr="00175250">
        <w:rPr>
          <w:sz w:val="28"/>
          <w:szCs w:val="28"/>
        </w:rPr>
        <w:t xml:space="preserve"> Петров – М.: ИНФРА-М, </w:t>
      </w:r>
      <w:r w:rsidR="00175250" w:rsidRPr="00175250">
        <w:rPr>
          <w:sz w:val="28"/>
          <w:szCs w:val="28"/>
        </w:rPr>
        <w:t>2019–348</w:t>
      </w:r>
      <w:r w:rsidRPr="00175250">
        <w:rPr>
          <w:sz w:val="28"/>
          <w:szCs w:val="28"/>
        </w:rPr>
        <w:t xml:space="preserve"> с. </w:t>
      </w:r>
    </w:p>
    <w:p w:rsidR="00662741" w:rsidRPr="00175250" w:rsidRDefault="00662741" w:rsidP="00175250">
      <w:pPr>
        <w:spacing w:line="360" w:lineRule="auto"/>
        <w:ind w:firstLine="709"/>
        <w:jc w:val="both"/>
        <w:rPr>
          <w:sz w:val="28"/>
          <w:szCs w:val="28"/>
        </w:rPr>
      </w:pPr>
      <w:r w:rsidRPr="00175250">
        <w:rPr>
          <w:sz w:val="28"/>
          <w:szCs w:val="28"/>
        </w:rPr>
        <w:t>2</w:t>
      </w:r>
      <w:r w:rsidR="0071003D" w:rsidRPr="00175250">
        <w:rPr>
          <w:sz w:val="28"/>
          <w:szCs w:val="28"/>
        </w:rPr>
        <w:t>2</w:t>
      </w:r>
      <w:r w:rsidRPr="00175250">
        <w:rPr>
          <w:sz w:val="28"/>
          <w:szCs w:val="28"/>
        </w:rPr>
        <w:t xml:space="preserve">. </w:t>
      </w:r>
      <w:proofErr w:type="spellStart"/>
      <w:r w:rsidRPr="00175250">
        <w:rPr>
          <w:sz w:val="28"/>
          <w:szCs w:val="28"/>
        </w:rPr>
        <w:t>Зимакова</w:t>
      </w:r>
      <w:proofErr w:type="spellEnd"/>
      <w:r w:rsidRPr="00175250">
        <w:rPr>
          <w:sz w:val="28"/>
          <w:szCs w:val="28"/>
        </w:rPr>
        <w:t xml:space="preserve">, Л.А. Детализация учета доходов и расходов от обычных видов деятельности на основе структурированных рабочих планов счетов [Текст] / </w:t>
      </w:r>
      <w:r w:rsidR="00175250" w:rsidRPr="00175250">
        <w:rPr>
          <w:sz w:val="28"/>
          <w:szCs w:val="28"/>
        </w:rPr>
        <w:t>Л. А.</w:t>
      </w:r>
      <w:r w:rsidRPr="00175250">
        <w:rPr>
          <w:sz w:val="28"/>
          <w:szCs w:val="28"/>
        </w:rPr>
        <w:t xml:space="preserve"> </w:t>
      </w:r>
      <w:proofErr w:type="spellStart"/>
      <w:r w:rsidRPr="00175250">
        <w:rPr>
          <w:sz w:val="28"/>
          <w:szCs w:val="28"/>
        </w:rPr>
        <w:t>Зимакова</w:t>
      </w:r>
      <w:proofErr w:type="spellEnd"/>
      <w:r w:rsidRPr="00175250">
        <w:rPr>
          <w:sz w:val="28"/>
          <w:szCs w:val="28"/>
        </w:rPr>
        <w:t xml:space="preserve">, </w:t>
      </w:r>
      <w:r w:rsidR="00175250" w:rsidRPr="00175250">
        <w:rPr>
          <w:sz w:val="28"/>
          <w:szCs w:val="28"/>
        </w:rPr>
        <w:t>А. В.</w:t>
      </w:r>
      <w:r w:rsidRPr="00175250">
        <w:rPr>
          <w:sz w:val="28"/>
          <w:szCs w:val="28"/>
        </w:rPr>
        <w:t xml:space="preserve"> Ковалевская // Бухгалтерский учет в издательстве и полиграфии. – </w:t>
      </w:r>
      <w:r w:rsidR="00175250" w:rsidRPr="00175250">
        <w:rPr>
          <w:sz w:val="28"/>
          <w:szCs w:val="28"/>
        </w:rPr>
        <w:t>2019–№2</w:t>
      </w:r>
      <w:r w:rsidRPr="00175250">
        <w:rPr>
          <w:sz w:val="28"/>
          <w:szCs w:val="28"/>
        </w:rPr>
        <w:t>. – С.22- 27</w:t>
      </w:r>
    </w:p>
    <w:p w:rsidR="00662741" w:rsidRPr="00175250" w:rsidRDefault="00662741" w:rsidP="00175250">
      <w:pPr>
        <w:spacing w:line="360" w:lineRule="auto"/>
        <w:ind w:firstLine="709"/>
        <w:jc w:val="both"/>
        <w:rPr>
          <w:sz w:val="28"/>
          <w:szCs w:val="28"/>
        </w:rPr>
      </w:pPr>
      <w:r w:rsidRPr="00175250">
        <w:rPr>
          <w:sz w:val="28"/>
          <w:szCs w:val="28"/>
        </w:rPr>
        <w:t>2</w:t>
      </w:r>
      <w:r w:rsidR="0071003D" w:rsidRPr="00175250">
        <w:rPr>
          <w:sz w:val="28"/>
          <w:szCs w:val="28"/>
        </w:rPr>
        <w:t>3</w:t>
      </w:r>
      <w:r w:rsidRPr="00175250">
        <w:rPr>
          <w:sz w:val="28"/>
          <w:szCs w:val="28"/>
        </w:rPr>
        <w:t xml:space="preserve">. Новиков </w:t>
      </w:r>
      <w:r w:rsidR="00175250" w:rsidRPr="00175250">
        <w:rPr>
          <w:sz w:val="28"/>
          <w:szCs w:val="28"/>
        </w:rPr>
        <w:t>Д. Ю.</w:t>
      </w:r>
      <w:r w:rsidRPr="00175250">
        <w:rPr>
          <w:sz w:val="28"/>
          <w:szCs w:val="28"/>
        </w:rPr>
        <w:t xml:space="preserve"> Расходы организации: бухгалтерский и налоговый учет. / </w:t>
      </w:r>
      <w:r w:rsidR="00175250" w:rsidRPr="00175250">
        <w:rPr>
          <w:sz w:val="28"/>
          <w:szCs w:val="28"/>
        </w:rPr>
        <w:t>Д. Ю.</w:t>
      </w:r>
      <w:r w:rsidRPr="00175250">
        <w:rPr>
          <w:sz w:val="28"/>
          <w:szCs w:val="28"/>
        </w:rPr>
        <w:t xml:space="preserve"> Новиков - М: </w:t>
      </w:r>
      <w:proofErr w:type="spellStart"/>
      <w:r w:rsidRPr="00175250">
        <w:rPr>
          <w:sz w:val="28"/>
          <w:szCs w:val="28"/>
        </w:rPr>
        <w:t>Бератор-Пресс</w:t>
      </w:r>
      <w:proofErr w:type="spellEnd"/>
      <w:r w:rsidRPr="00175250">
        <w:rPr>
          <w:sz w:val="28"/>
          <w:szCs w:val="28"/>
        </w:rPr>
        <w:t>, 2018. - 187 с.</w:t>
      </w:r>
    </w:p>
    <w:p w:rsidR="00662741" w:rsidRPr="00175250" w:rsidRDefault="00662741" w:rsidP="00175250">
      <w:pPr>
        <w:spacing w:line="360" w:lineRule="auto"/>
        <w:ind w:firstLine="709"/>
        <w:jc w:val="both"/>
        <w:rPr>
          <w:sz w:val="28"/>
          <w:szCs w:val="28"/>
        </w:rPr>
      </w:pPr>
      <w:r w:rsidRPr="00175250">
        <w:rPr>
          <w:sz w:val="28"/>
          <w:szCs w:val="28"/>
        </w:rPr>
        <w:t>2</w:t>
      </w:r>
      <w:r w:rsidR="0071003D" w:rsidRPr="00175250">
        <w:rPr>
          <w:sz w:val="28"/>
          <w:szCs w:val="28"/>
        </w:rPr>
        <w:t>4</w:t>
      </w:r>
      <w:r w:rsidRPr="00175250">
        <w:rPr>
          <w:sz w:val="28"/>
          <w:szCs w:val="28"/>
        </w:rPr>
        <w:t xml:space="preserve">. Писаренко А. Учет расходов на продажу в торговле / А. Писаренко // Финансовая газета. - 2018. - №51. - С.31-35 </w:t>
      </w:r>
    </w:p>
    <w:p w:rsidR="00662741" w:rsidRPr="00175250" w:rsidRDefault="00662741" w:rsidP="00175250">
      <w:pPr>
        <w:spacing w:line="360" w:lineRule="auto"/>
        <w:ind w:firstLine="709"/>
        <w:jc w:val="both"/>
        <w:rPr>
          <w:sz w:val="28"/>
          <w:szCs w:val="28"/>
        </w:rPr>
      </w:pPr>
      <w:r w:rsidRPr="00175250">
        <w:rPr>
          <w:sz w:val="28"/>
          <w:szCs w:val="28"/>
        </w:rPr>
        <w:lastRenderedPageBreak/>
        <w:t>2</w:t>
      </w:r>
      <w:r w:rsidR="0071003D" w:rsidRPr="00175250">
        <w:rPr>
          <w:sz w:val="28"/>
          <w:szCs w:val="28"/>
        </w:rPr>
        <w:t>5</w:t>
      </w:r>
      <w:r w:rsidRPr="00175250">
        <w:rPr>
          <w:sz w:val="28"/>
          <w:szCs w:val="28"/>
        </w:rPr>
        <w:t xml:space="preserve">.Сотникова </w:t>
      </w:r>
      <w:r w:rsidR="00175250" w:rsidRPr="00175250">
        <w:rPr>
          <w:sz w:val="28"/>
          <w:szCs w:val="28"/>
        </w:rPr>
        <w:t>Л. В.</w:t>
      </w:r>
      <w:r w:rsidRPr="00175250">
        <w:rPr>
          <w:sz w:val="28"/>
          <w:szCs w:val="28"/>
        </w:rPr>
        <w:t xml:space="preserve"> Учет расходов в соответствии с ПБУ 10/99 "Расходы организации" / </w:t>
      </w:r>
      <w:r w:rsidR="00175250" w:rsidRPr="00175250">
        <w:rPr>
          <w:sz w:val="28"/>
          <w:szCs w:val="28"/>
        </w:rPr>
        <w:t>Л. В.</w:t>
      </w:r>
      <w:r w:rsidRPr="00175250">
        <w:rPr>
          <w:sz w:val="28"/>
          <w:szCs w:val="28"/>
        </w:rPr>
        <w:t xml:space="preserve"> Сотникова // Бухгалтерский учет. - 2019. - № 6. - С.3-12.</w:t>
      </w:r>
    </w:p>
    <w:p w:rsidR="00662741" w:rsidRPr="00175250" w:rsidRDefault="00662741" w:rsidP="00175250">
      <w:pPr>
        <w:spacing w:line="360" w:lineRule="auto"/>
        <w:ind w:firstLine="709"/>
        <w:jc w:val="both"/>
        <w:rPr>
          <w:sz w:val="28"/>
          <w:szCs w:val="28"/>
        </w:rPr>
      </w:pPr>
      <w:r w:rsidRPr="00175250">
        <w:rPr>
          <w:sz w:val="28"/>
          <w:szCs w:val="28"/>
        </w:rPr>
        <w:t>2</w:t>
      </w:r>
      <w:r w:rsidR="0071003D" w:rsidRPr="00175250">
        <w:rPr>
          <w:sz w:val="28"/>
          <w:szCs w:val="28"/>
        </w:rPr>
        <w:t>6</w:t>
      </w:r>
      <w:r w:rsidRPr="00175250">
        <w:rPr>
          <w:sz w:val="28"/>
          <w:szCs w:val="28"/>
        </w:rPr>
        <w:t xml:space="preserve">. Сысоев, Н.И. Признание расходов без доходов: бухгалтерский учет и налогообложение [Текст] / </w:t>
      </w:r>
      <w:r w:rsidR="00175250" w:rsidRPr="00175250">
        <w:rPr>
          <w:sz w:val="28"/>
          <w:szCs w:val="28"/>
        </w:rPr>
        <w:t>Н. И.</w:t>
      </w:r>
      <w:r w:rsidRPr="00175250">
        <w:rPr>
          <w:sz w:val="28"/>
          <w:szCs w:val="28"/>
        </w:rPr>
        <w:t xml:space="preserve"> Сысоев, </w:t>
      </w:r>
      <w:r w:rsidR="00175250" w:rsidRPr="00175250">
        <w:rPr>
          <w:sz w:val="28"/>
          <w:szCs w:val="28"/>
        </w:rPr>
        <w:t>С. В.</w:t>
      </w:r>
      <w:r w:rsidRPr="00175250">
        <w:rPr>
          <w:sz w:val="28"/>
          <w:szCs w:val="28"/>
        </w:rPr>
        <w:t xml:space="preserve"> Харченко // Бухгалтерский учет в издательстве и полиграфии. – </w:t>
      </w:r>
      <w:r w:rsidR="00175250" w:rsidRPr="00175250">
        <w:rPr>
          <w:sz w:val="28"/>
          <w:szCs w:val="28"/>
        </w:rPr>
        <w:t>2018–№1</w:t>
      </w:r>
      <w:r w:rsidRPr="00175250">
        <w:rPr>
          <w:sz w:val="28"/>
          <w:szCs w:val="28"/>
        </w:rPr>
        <w:t>. – С.42-45.</w:t>
      </w:r>
    </w:p>
    <w:p w:rsidR="00662741" w:rsidRPr="0019218A" w:rsidRDefault="00662741" w:rsidP="00662741">
      <w:pPr>
        <w:jc w:val="both"/>
        <w:rPr>
          <w:sz w:val="28"/>
          <w:szCs w:val="28"/>
        </w:rPr>
      </w:pPr>
    </w:p>
    <w:p w:rsidR="0071003D" w:rsidRPr="0019218A" w:rsidRDefault="00175250" w:rsidP="00175250">
      <w:pPr>
        <w:rPr>
          <w:sz w:val="28"/>
          <w:szCs w:val="28"/>
        </w:rPr>
      </w:pPr>
      <w:r>
        <w:rPr>
          <w:sz w:val="28"/>
          <w:szCs w:val="28"/>
        </w:rPr>
        <w:br w:type="page"/>
      </w:r>
    </w:p>
    <w:p w:rsidR="00D14F21" w:rsidRPr="0019218A" w:rsidRDefault="00D14F21" w:rsidP="00D14F21">
      <w:pPr>
        <w:pStyle w:val="2"/>
        <w:shd w:val="clear" w:color="auto" w:fill="FFFFFF"/>
        <w:rPr>
          <w:rFonts w:ascii="Times New Roman" w:hAnsi="Times New Roman" w:cs="Times New Roman"/>
          <w:b w:val="0"/>
          <w:i w:val="0"/>
        </w:rPr>
      </w:pPr>
      <w:bookmarkStart w:id="22" w:name="_Toc138201203"/>
      <w:bookmarkStart w:id="23" w:name="_Toc138201866"/>
      <w:r w:rsidRPr="0019218A">
        <w:rPr>
          <w:rFonts w:ascii="Times New Roman" w:hAnsi="Times New Roman" w:cs="Times New Roman"/>
          <w:b w:val="0"/>
          <w:i w:val="0"/>
        </w:rPr>
        <w:lastRenderedPageBreak/>
        <w:t>Приложение</w:t>
      </w:r>
      <w:bookmarkEnd w:id="22"/>
      <w:bookmarkEnd w:id="23"/>
      <w:r w:rsidRPr="0019218A">
        <w:rPr>
          <w:rFonts w:ascii="Times New Roman" w:hAnsi="Times New Roman" w:cs="Times New Roman"/>
          <w:b w:val="0"/>
          <w:i w:val="0"/>
        </w:rPr>
        <w:t xml:space="preserve"> </w:t>
      </w:r>
    </w:p>
    <w:p w:rsidR="00D14F21" w:rsidRPr="00175250" w:rsidRDefault="00175250" w:rsidP="00175250">
      <w:pPr>
        <w:rPr>
          <w:b/>
          <w:iCs/>
          <w:sz w:val="28"/>
          <w:szCs w:val="28"/>
        </w:rPr>
      </w:pPr>
      <w:r w:rsidRPr="00175250">
        <w:rPr>
          <w:b/>
          <w:iCs/>
          <w:sz w:val="28"/>
          <w:szCs w:val="28"/>
        </w:rPr>
        <w:t>Таблица 1</w:t>
      </w:r>
      <w:r w:rsidR="00D14F21" w:rsidRPr="00175250">
        <w:rPr>
          <w:iCs/>
          <w:sz w:val="28"/>
          <w:szCs w:val="28"/>
        </w:rPr>
        <w:t xml:space="preserve"> Типовые проводки по учету затрат на продажу</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629"/>
        <w:gridCol w:w="707"/>
        <w:gridCol w:w="882"/>
        <w:gridCol w:w="3360"/>
      </w:tblGrid>
      <w:tr w:rsidR="00D14F21" w:rsidRPr="0019218A" w:rsidTr="00D14F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jc w:val="center"/>
            </w:pPr>
            <w:r w:rsidRPr="0019218A">
              <w:rPr>
                <w:rStyle w:val="a3"/>
              </w:rPr>
              <w:t>Операция</w:t>
            </w:r>
          </w:p>
        </w:tc>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jc w:val="center"/>
            </w:pPr>
            <w:r w:rsidRPr="0019218A">
              <w:rPr>
                <w:rStyle w:val="a3"/>
              </w:rPr>
              <w:t>Дебет</w:t>
            </w:r>
          </w:p>
        </w:tc>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jc w:val="center"/>
            </w:pPr>
            <w:r w:rsidRPr="0019218A">
              <w:rPr>
                <w:rStyle w:val="a3"/>
              </w:rPr>
              <w:t>Кредит</w:t>
            </w:r>
          </w:p>
        </w:tc>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jc w:val="center"/>
            </w:pPr>
            <w:r w:rsidRPr="0019218A">
              <w:rPr>
                <w:rStyle w:val="a3"/>
              </w:rPr>
              <w:t>Первичная документация</w:t>
            </w:r>
          </w:p>
        </w:tc>
      </w:tr>
      <w:tr w:rsidR="00D14F21" w:rsidRPr="0019218A" w:rsidTr="00D14F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pPr>
            <w:r w:rsidRPr="0019218A">
              <w:t>Израсходованы материалы на операции по продаже продукции.</w:t>
            </w:r>
          </w:p>
        </w:tc>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jc w:val="center"/>
            </w:pPr>
            <w:r w:rsidRPr="0019218A">
              <w:t>44</w:t>
            </w:r>
          </w:p>
        </w:tc>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jc w:val="center"/>
            </w:pPr>
            <w:r w:rsidRPr="0019218A">
              <w:t>10</w:t>
            </w:r>
          </w:p>
        </w:tc>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pPr>
            <w:r w:rsidRPr="0019218A">
              <w:t>Требование-накладная формы М-11</w:t>
            </w:r>
          </w:p>
        </w:tc>
      </w:tr>
      <w:tr w:rsidR="00D14F21" w:rsidRPr="0019218A" w:rsidTr="00D14F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pPr>
            <w:r w:rsidRPr="0019218A">
              <w:t>Произведены вспомогательными производствами расходы на продажу продукции.</w:t>
            </w:r>
          </w:p>
        </w:tc>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jc w:val="center"/>
            </w:pPr>
            <w:r w:rsidRPr="0019218A">
              <w:t>44</w:t>
            </w:r>
          </w:p>
        </w:tc>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jc w:val="center"/>
            </w:pPr>
            <w:r w:rsidRPr="0019218A">
              <w:t>23</w:t>
            </w:r>
          </w:p>
        </w:tc>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pPr>
            <w:r w:rsidRPr="0019218A">
              <w:t>Бухгалтерская справка расчет</w:t>
            </w:r>
          </w:p>
        </w:tc>
      </w:tr>
      <w:tr w:rsidR="00D14F21" w:rsidRPr="0019218A" w:rsidTr="00D14F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pPr>
            <w:r w:rsidRPr="0019218A">
              <w:t>Произведены обслуживающими производствами и хозяйствами расходы на продажу продукции</w:t>
            </w:r>
          </w:p>
        </w:tc>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jc w:val="center"/>
            </w:pPr>
            <w:r w:rsidRPr="0019218A">
              <w:t>44</w:t>
            </w:r>
          </w:p>
        </w:tc>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jc w:val="center"/>
            </w:pPr>
            <w:r w:rsidRPr="0019218A">
              <w:t>29</w:t>
            </w:r>
          </w:p>
        </w:tc>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pPr>
            <w:r w:rsidRPr="0019218A">
              <w:t>Бухгалтерская справка-расчет</w:t>
            </w:r>
          </w:p>
        </w:tc>
      </w:tr>
      <w:tr w:rsidR="00D14F21" w:rsidRPr="0019218A" w:rsidTr="00D14F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pPr>
            <w:r w:rsidRPr="0019218A">
              <w:t>Стоимость работ (услуг) сторонних организаций включена в расходы на продажи продукции: учет расходов на упаковку, затаривание изделий на складах готовой продукции, расходов по доставке продукции на станцию (пристань) отправления, погрузке в вагоны, суда.</w:t>
            </w:r>
          </w:p>
        </w:tc>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jc w:val="center"/>
            </w:pPr>
            <w:r w:rsidRPr="0019218A">
              <w:t>44</w:t>
            </w:r>
          </w:p>
        </w:tc>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jc w:val="center"/>
            </w:pPr>
            <w:r w:rsidRPr="0019218A">
              <w:t>60, 76</w:t>
            </w:r>
          </w:p>
        </w:tc>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pPr>
            <w:r w:rsidRPr="0019218A">
              <w:t>Акт приемки-сдачи выполненных работ, Договор на оказание услуг, Бухгалтерская справка-расчет</w:t>
            </w:r>
          </w:p>
        </w:tc>
      </w:tr>
      <w:tr w:rsidR="00D14F21" w:rsidRPr="0019218A" w:rsidTr="00D14F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pPr>
            <w:r w:rsidRPr="0019218A">
              <w:t>Выделен НДС в соответствии со счетами-фактурами поставщиков работ (услуг, использованных при продаже продукции.)</w:t>
            </w:r>
          </w:p>
        </w:tc>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jc w:val="center"/>
            </w:pPr>
            <w:r w:rsidRPr="0019218A">
              <w:t>19</w:t>
            </w:r>
          </w:p>
        </w:tc>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jc w:val="center"/>
            </w:pPr>
            <w:r w:rsidRPr="0019218A">
              <w:t>60, 76</w:t>
            </w:r>
          </w:p>
        </w:tc>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pPr>
            <w:r w:rsidRPr="0019218A">
              <w:t>Счет-фактура</w:t>
            </w:r>
          </w:p>
        </w:tc>
      </w:tr>
      <w:tr w:rsidR="00D14F21" w:rsidRPr="0019218A" w:rsidTr="00D14F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pPr>
            <w:r w:rsidRPr="0019218A">
              <w:t>Начислен единый социальный налог на выплаты работникам, занятым продажей продукции.</w:t>
            </w:r>
          </w:p>
        </w:tc>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jc w:val="center"/>
            </w:pPr>
            <w:r w:rsidRPr="0019218A">
              <w:t>44</w:t>
            </w:r>
          </w:p>
        </w:tc>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jc w:val="center"/>
            </w:pPr>
            <w:r w:rsidRPr="0019218A">
              <w:t>69</w:t>
            </w:r>
          </w:p>
        </w:tc>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pPr>
            <w:r w:rsidRPr="0019218A">
              <w:t>Индивидуальная карточка учета сумм и иных вознаграждений, Бухгалтерская справка-расчет, Расчет по авансовым платежам по ЕСН, Налоговая декларация по ЕСН</w:t>
            </w:r>
          </w:p>
        </w:tc>
      </w:tr>
      <w:tr w:rsidR="00D14F21" w:rsidRPr="0019218A" w:rsidTr="00D14F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pPr>
            <w:r w:rsidRPr="0019218A">
              <w:t>Начислены платежи по обязательному страхованию от несчастных случаев работников, занятых продажей продукции.</w:t>
            </w:r>
          </w:p>
        </w:tc>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jc w:val="center"/>
            </w:pPr>
            <w:r w:rsidRPr="0019218A">
              <w:t>44</w:t>
            </w:r>
          </w:p>
        </w:tc>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jc w:val="center"/>
            </w:pPr>
            <w:r w:rsidRPr="0019218A">
              <w:t>69-1</w:t>
            </w:r>
          </w:p>
        </w:tc>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pPr>
            <w:r w:rsidRPr="0019218A">
              <w:t>Бухгалтерская справка-расчет</w:t>
            </w:r>
          </w:p>
        </w:tc>
      </w:tr>
      <w:tr w:rsidR="00D14F21" w:rsidRPr="0019218A" w:rsidTr="00D14F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pPr>
            <w:r w:rsidRPr="0019218A">
              <w:t>Начислена заработная плата работникам, занятым продажей продукции.</w:t>
            </w:r>
          </w:p>
        </w:tc>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jc w:val="center"/>
            </w:pPr>
            <w:r w:rsidRPr="0019218A">
              <w:t>44</w:t>
            </w:r>
          </w:p>
        </w:tc>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jc w:val="center"/>
            </w:pPr>
            <w:r w:rsidRPr="0019218A">
              <w:t>70</w:t>
            </w:r>
          </w:p>
        </w:tc>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pPr>
            <w:r w:rsidRPr="0019218A">
              <w:t>Расчетно-платежная ведомость формы Т-49</w:t>
            </w:r>
          </w:p>
        </w:tc>
      </w:tr>
      <w:tr w:rsidR="00D14F21" w:rsidRPr="0019218A" w:rsidTr="00D14F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pPr>
            <w:r w:rsidRPr="0019218A">
              <w:t>Затраты обособленных подразделений включены в расходы по продаже продукции.</w:t>
            </w:r>
          </w:p>
        </w:tc>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jc w:val="center"/>
            </w:pPr>
            <w:r w:rsidRPr="0019218A">
              <w:t>44</w:t>
            </w:r>
          </w:p>
        </w:tc>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jc w:val="center"/>
            </w:pPr>
            <w:r w:rsidRPr="0019218A">
              <w:t>79-2</w:t>
            </w:r>
          </w:p>
        </w:tc>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pPr>
            <w:r w:rsidRPr="0019218A">
              <w:t>Бухгалтерская справка</w:t>
            </w:r>
          </w:p>
        </w:tc>
      </w:tr>
      <w:tr w:rsidR="00D14F21" w:rsidRPr="0019218A" w:rsidTr="00D14F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pPr>
            <w:r w:rsidRPr="0019218A">
              <w:t>Списана доля расходов будущих периодов на расходы по продаже продукции.</w:t>
            </w:r>
          </w:p>
        </w:tc>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jc w:val="center"/>
            </w:pPr>
            <w:r w:rsidRPr="0019218A">
              <w:t>44</w:t>
            </w:r>
          </w:p>
        </w:tc>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jc w:val="center"/>
            </w:pPr>
            <w:r w:rsidRPr="0019218A">
              <w:t>97</w:t>
            </w:r>
          </w:p>
        </w:tc>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pPr>
            <w:r w:rsidRPr="0019218A">
              <w:t>Бухгалтерская справка</w:t>
            </w:r>
          </w:p>
        </w:tc>
      </w:tr>
      <w:tr w:rsidR="00D14F21" w:rsidRPr="0019218A" w:rsidTr="00D14F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pPr>
            <w:r w:rsidRPr="0019218A">
              <w:t>Расходы на продажу продукции отнесены на себестоимость проданной продукции.</w:t>
            </w:r>
          </w:p>
        </w:tc>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jc w:val="center"/>
            </w:pPr>
            <w:r w:rsidRPr="0019218A">
              <w:t>90-2</w:t>
            </w:r>
          </w:p>
        </w:tc>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jc w:val="center"/>
            </w:pPr>
            <w:r w:rsidRPr="0019218A">
              <w:t>44</w:t>
            </w:r>
          </w:p>
        </w:tc>
        <w:tc>
          <w:tcPr>
            <w:tcW w:w="0" w:type="auto"/>
            <w:tcBorders>
              <w:top w:val="outset" w:sz="6" w:space="0" w:color="auto"/>
              <w:left w:val="outset" w:sz="6" w:space="0" w:color="auto"/>
              <w:bottom w:val="outset" w:sz="6" w:space="0" w:color="auto"/>
              <w:right w:val="outset" w:sz="6" w:space="0" w:color="auto"/>
            </w:tcBorders>
            <w:vAlign w:val="center"/>
          </w:tcPr>
          <w:p w:rsidR="00D14F21" w:rsidRPr="0019218A" w:rsidRDefault="00D14F21" w:rsidP="00D14F21">
            <w:pPr>
              <w:pStyle w:val="a6"/>
            </w:pPr>
            <w:r w:rsidRPr="0019218A">
              <w:t>Бухгалтерская справка</w:t>
            </w:r>
          </w:p>
        </w:tc>
      </w:tr>
    </w:tbl>
    <w:p w:rsidR="00B31952" w:rsidRPr="002D4A49" w:rsidRDefault="002D4A49" w:rsidP="005F7CE2">
      <w:pPr>
        <w:spacing w:line="360" w:lineRule="auto"/>
        <w:rPr>
          <w:rStyle w:val="a3"/>
          <w:color w:val="FF0000"/>
          <w:sz w:val="28"/>
          <w:szCs w:val="28"/>
        </w:rPr>
      </w:pPr>
      <w:r>
        <w:rPr>
          <w:rStyle w:val="a3"/>
          <w:color w:val="FF0000"/>
          <w:sz w:val="28"/>
          <w:szCs w:val="28"/>
        </w:rPr>
        <w:t>а где практическая часть????</w:t>
      </w:r>
    </w:p>
    <w:sectPr w:rsidR="00B31952" w:rsidRPr="002D4A49" w:rsidSect="00FF6DEE">
      <w:footerReference w:type="even" r:id="rId11"/>
      <w:footerReference w:type="default" r:id="rId12"/>
      <w:pgSz w:w="11907" w:h="15309" w:code="9"/>
      <w:pgMar w:top="1134" w:right="748" w:bottom="1134" w:left="1701" w:header="709" w:footer="709" w:gutter="0"/>
      <w:pgNumType w:start="2"/>
      <w:cols w:space="708"/>
      <w:vAlign w:val="both"/>
      <w:titlePg/>
      <w:docGrid w:linePitch="38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Марина" w:date="2023-06-22T22:56:00Z" w:initials="М">
    <w:p w:rsidR="00D312B7" w:rsidRDefault="00D312B7">
      <w:pPr>
        <w:pStyle w:val="ad"/>
      </w:pPr>
      <w:r>
        <w:rPr>
          <w:rStyle w:val="ac"/>
        </w:rPr>
        <w:annotationRef/>
      </w:r>
      <w:r>
        <w:t>так оформляются все заголовки, кроме названия разделов</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2B7" w:rsidRDefault="00D312B7">
      <w:r>
        <w:separator/>
      </w:r>
    </w:p>
  </w:endnote>
  <w:endnote w:type="continuationSeparator" w:id="0">
    <w:p w:rsidR="00D312B7" w:rsidRDefault="00D312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B7" w:rsidRDefault="00D312B7" w:rsidP="007D69E6">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37696D">
      <w:rPr>
        <w:rStyle w:val="a8"/>
        <w:noProof/>
      </w:rPr>
      <w:t>22</w:t>
    </w:r>
    <w:r>
      <w:rPr>
        <w:rStyle w:val="a8"/>
      </w:rPr>
      <w:fldChar w:fldCharType="end"/>
    </w:r>
  </w:p>
  <w:p w:rsidR="00D312B7" w:rsidRDefault="00D312B7" w:rsidP="00FF6DEE">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B7" w:rsidRDefault="00D312B7" w:rsidP="007D69E6">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37696D">
      <w:rPr>
        <w:rStyle w:val="a8"/>
        <w:noProof/>
      </w:rPr>
      <w:t>39</w:t>
    </w:r>
    <w:r>
      <w:rPr>
        <w:rStyle w:val="a8"/>
      </w:rPr>
      <w:fldChar w:fldCharType="end"/>
    </w:r>
  </w:p>
  <w:p w:rsidR="00D312B7" w:rsidRDefault="00D312B7" w:rsidP="00FF6DEE">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2B7" w:rsidRDefault="00D312B7">
      <w:r>
        <w:separator/>
      </w:r>
    </w:p>
  </w:footnote>
  <w:footnote w:type="continuationSeparator" w:id="0">
    <w:p w:rsidR="00D312B7" w:rsidRDefault="00D312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F63C1"/>
    <w:multiLevelType w:val="multilevel"/>
    <w:tmpl w:val="436A9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FD5FAA"/>
    <w:multiLevelType w:val="multilevel"/>
    <w:tmpl w:val="EA5086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2B41F9"/>
    <w:multiLevelType w:val="multilevel"/>
    <w:tmpl w:val="E3DC2E6A"/>
    <w:lvl w:ilvl="0">
      <w:start w:val="1"/>
      <w:numFmt w:val="decimal"/>
      <w:lvlText w:val="%1"/>
      <w:lvlJc w:val="left"/>
      <w:pPr>
        <w:tabs>
          <w:tab w:val="num" w:pos="660"/>
        </w:tabs>
        <w:ind w:left="660" w:hanging="660"/>
      </w:pPr>
      <w:rPr>
        <w:rFonts w:hint="default"/>
        <w:b/>
        <w:color w:val="0000FF"/>
      </w:rPr>
    </w:lvl>
    <w:lvl w:ilvl="1">
      <w:start w:val="3"/>
      <w:numFmt w:val="decimal"/>
      <w:lvlText w:val="%1.%2"/>
      <w:lvlJc w:val="left"/>
      <w:pPr>
        <w:tabs>
          <w:tab w:val="num" w:pos="660"/>
        </w:tabs>
        <w:ind w:left="660" w:hanging="660"/>
      </w:pPr>
      <w:rPr>
        <w:rFonts w:ascii="Times New Roman" w:eastAsia="Times New Roman" w:hAnsi="Times New Roman" w:cs="Times New Roman"/>
        <w:b/>
        <w:color w:val="0000FF"/>
      </w:rPr>
    </w:lvl>
    <w:lvl w:ilvl="2">
      <w:start w:val="1"/>
      <w:numFmt w:val="decimal"/>
      <w:lvlText w:val="%1.%2.%3"/>
      <w:lvlJc w:val="left"/>
      <w:pPr>
        <w:tabs>
          <w:tab w:val="num" w:pos="720"/>
        </w:tabs>
        <w:ind w:left="720" w:hanging="720"/>
      </w:pPr>
      <w:rPr>
        <w:rFonts w:hint="default"/>
        <w:b/>
        <w:color w:val="0000FF"/>
      </w:rPr>
    </w:lvl>
    <w:lvl w:ilvl="3">
      <w:start w:val="1"/>
      <w:numFmt w:val="decimal"/>
      <w:lvlText w:val="%1.%2.%3.%4"/>
      <w:lvlJc w:val="left"/>
      <w:pPr>
        <w:tabs>
          <w:tab w:val="num" w:pos="1080"/>
        </w:tabs>
        <w:ind w:left="1080" w:hanging="1080"/>
      </w:pPr>
      <w:rPr>
        <w:rFonts w:hint="default"/>
        <w:b/>
        <w:color w:val="0000FF"/>
      </w:rPr>
    </w:lvl>
    <w:lvl w:ilvl="4">
      <w:start w:val="1"/>
      <w:numFmt w:val="decimal"/>
      <w:lvlText w:val="%1.%2.%3.%4.%5"/>
      <w:lvlJc w:val="left"/>
      <w:pPr>
        <w:tabs>
          <w:tab w:val="num" w:pos="1080"/>
        </w:tabs>
        <w:ind w:left="1080" w:hanging="1080"/>
      </w:pPr>
      <w:rPr>
        <w:rFonts w:hint="default"/>
        <w:b/>
        <w:color w:val="0000FF"/>
      </w:rPr>
    </w:lvl>
    <w:lvl w:ilvl="5">
      <w:start w:val="1"/>
      <w:numFmt w:val="decimal"/>
      <w:lvlText w:val="%1.%2.%3.%4.%5.%6"/>
      <w:lvlJc w:val="left"/>
      <w:pPr>
        <w:tabs>
          <w:tab w:val="num" w:pos="1440"/>
        </w:tabs>
        <w:ind w:left="1440" w:hanging="1440"/>
      </w:pPr>
      <w:rPr>
        <w:rFonts w:hint="default"/>
        <w:b/>
        <w:color w:val="0000FF"/>
      </w:rPr>
    </w:lvl>
    <w:lvl w:ilvl="6">
      <w:start w:val="1"/>
      <w:numFmt w:val="decimal"/>
      <w:lvlText w:val="%1.%2.%3.%4.%5.%6.%7"/>
      <w:lvlJc w:val="left"/>
      <w:pPr>
        <w:tabs>
          <w:tab w:val="num" w:pos="1440"/>
        </w:tabs>
        <w:ind w:left="1440" w:hanging="1440"/>
      </w:pPr>
      <w:rPr>
        <w:rFonts w:hint="default"/>
        <w:b/>
        <w:color w:val="0000FF"/>
      </w:rPr>
    </w:lvl>
    <w:lvl w:ilvl="7">
      <w:start w:val="1"/>
      <w:numFmt w:val="decimal"/>
      <w:lvlText w:val="%1.%2.%3.%4.%5.%6.%7.%8"/>
      <w:lvlJc w:val="left"/>
      <w:pPr>
        <w:tabs>
          <w:tab w:val="num" w:pos="1800"/>
        </w:tabs>
        <w:ind w:left="1800" w:hanging="1800"/>
      </w:pPr>
      <w:rPr>
        <w:rFonts w:hint="default"/>
        <w:b/>
        <w:color w:val="0000FF"/>
      </w:rPr>
    </w:lvl>
    <w:lvl w:ilvl="8">
      <w:start w:val="1"/>
      <w:numFmt w:val="decimal"/>
      <w:lvlText w:val="%1.%2.%3.%4.%5.%6.%7.%8.%9"/>
      <w:lvlJc w:val="left"/>
      <w:pPr>
        <w:tabs>
          <w:tab w:val="num" w:pos="2160"/>
        </w:tabs>
        <w:ind w:left="2160" w:hanging="2160"/>
      </w:pPr>
      <w:rPr>
        <w:rFonts w:hint="default"/>
        <w:b/>
        <w:color w:val="0000FF"/>
      </w:rPr>
    </w:lvl>
  </w:abstractNum>
  <w:abstractNum w:abstractNumId="3">
    <w:nsid w:val="11A17D43"/>
    <w:multiLevelType w:val="multilevel"/>
    <w:tmpl w:val="EA5086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200854"/>
    <w:multiLevelType w:val="hybridMultilevel"/>
    <w:tmpl w:val="FFFFFFFF"/>
    <w:lvl w:ilvl="0" w:tplc="52F26BB8">
      <w:start w:val="1"/>
      <w:numFmt w:val="bullet"/>
      <w:lvlText w:val=" "/>
      <w:lvlJc w:val="left"/>
    </w:lvl>
    <w:lvl w:ilvl="1" w:tplc="FAAE9778">
      <w:start w:val="1"/>
      <w:numFmt w:val="bullet"/>
      <w:lvlText w:val="В"/>
      <w:lvlJc w:val="left"/>
    </w:lvl>
    <w:lvl w:ilvl="2" w:tplc="5BAC2DAA">
      <w:numFmt w:val="decimal"/>
      <w:lvlText w:val=""/>
      <w:lvlJc w:val="left"/>
      <w:rPr>
        <w:rFonts w:cs="Times New Roman"/>
      </w:rPr>
    </w:lvl>
    <w:lvl w:ilvl="3" w:tplc="4320AFD6">
      <w:numFmt w:val="decimal"/>
      <w:lvlText w:val=""/>
      <w:lvlJc w:val="left"/>
      <w:rPr>
        <w:rFonts w:cs="Times New Roman"/>
      </w:rPr>
    </w:lvl>
    <w:lvl w:ilvl="4" w:tplc="22348404">
      <w:numFmt w:val="decimal"/>
      <w:lvlText w:val=""/>
      <w:lvlJc w:val="left"/>
      <w:rPr>
        <w:rFonts w:cs="Times New Roman"/>
      </w:rPr>
    </w:lvl>
    <w:lvl w:ilvl="5" w:tplc="0C56BA52">
      <w:numFmt w:val="decimal"/>
      <w:lvlText w:val=""/>
      <w:lvlJc w:val="left"/>
      <w:rPr>
        <w:rFonts w:cs="Times New Roman"/>
      </w:rPr>
    </w:lvl>
    <w:lvl w:ilvl="6" w:tplc="59E8A052">
      <w:numFmt w:val="decimal"/>
      <w:lvlText w:val=""/>
      <w:lvlJc w:val="left"/>
      <w:rPr>
        <w:rFonts w:cs="Times New Roman"/>
      </w:rPr>
    </w:lvl>
    <w:lvl w:ilvl="7" w:tplc="1820CABA">
      <w:numFmt w:val="decimal"/>
      <w:lvlText w:val=""/>
      <w:lvlJc w:val="left"/>
      <w:rPr>
        <w:rFonts w:cs="Times New Roman"/>
      </w:rPr>
    </w:lvl>
    <w:lvl w:ilvl="8" w:tplc="BDAAD73E">
      <w:numFmt w:val="decimal"/>
      <w:lvlText w:val=""/>
      <w:lvlJc w:val="left"/>
      <w:rPr>
        <w:rFonts w:cs="Times New Roman"/>
      </w:rPr>
    </w:lvl>
  </w:abstractNum>
  <w:abstractNum w:abstractNumId="5">
    <w:nsid w:val="1C40782D"/>
    <w:multiLevelType w:val="multilevel"/>
    <w:tmpl w:val="EA508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192914"/>
    <w:multiLevelType w:val="multilevel"/>
    <w:tmpl w:val="1E16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0261780"/>
    <w:multiLevelType w:val="multilevel"/>
    <w:tmpl w:val="EA508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604E93"/>
    <w:multiLevelType w:val="multilevel"/>
    <w:tmpl w:val="EA5086BC"/>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4F423F"/>
    <w:multiLevelType w:val="multilevel"/>
    <w:tmpl w:val="EA508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613F20"/>
    <w:multiLevelType w:val="multilevel"/>
    <w:tmpl w:val="CC34A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3963F2"/>
    <w:multiLevelType w:val="multilevel"/>
    <w:tmpl w:val="EA5086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EA306E"/>
    <w:multiLevelType w:val="multilevel"/>
    <w:tmpl w:val="EA508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D062C2"/>
    <w:multiLevelType w:val="hybridMultilevel"/>
    <w:tmpl w:val="FFFFFFFF"/>
    <w:lvl w:ilvl="0" w:tplc="673E3A34">
      <w:start w:val="1"/>
      <w:numFmt w:val="bullet"/>
      <w:lvlText w:val="В"/>
      <w:lvlJc w:val="left"/>
    </w:lvl>
    <w:lvl w:ilvl="1" w:tplc="27A8BB2A">
      <w:numFmt w:val="decimal"/>
      <w:lvlText w:val=""/>
      <w:lvlJc w:val="left"/>
      <w:rPr>
        <w:rFonts w:cs="Times New Roman"/>
      </w:rPr>
    </w:lvl>
    <w:lvl w:ilvl="2" w:tplc="E0E8DC56">
      <w:numFmt w:val="decimal"/>
      <w:lvlText w:val=""/>
      <w:lvlJc w:val="left"/>
      <w:rPr>
        <w:rFonts w:cs="Times New Roman"/>
      </w:rPr>
    </w:lvl>
    <w:lvl w:ilvl="3" w:tplc="488A50EC">
      <w:numFmt w:val="decimal"/>
      <w:lvlText w:val=""/>
      <w:lvlJc w:val="left"/>
      <w:rPr>
        <w:rFonts w:cs="Times New Roman"/>
      </w:rPr>
    </w:lvl>
    <w:lvl w:ilvl="4" w:tplc="06345174">
      <w:numFmt w:val="decimal"/>
      <w:lvlText w:val=""/>
      <w:lvlJc w:val="left"/>
      <w:rPr>
        <w:rFonts w:cs="Times New Roman"/>
      </w:rPr>
    </w:lvl>
    <w:lvl w:ilvl="5" w:tplc="28324C78">
      <w:numFmt w:val="decimal"/>
      <w:lvlText w:val=""/>
      <w:lvlJc w:val="left"/>
      <w:rPr>
        <w:rFonts w:cs="Times New Roman"/>
      </w:rPr>
    </w:lvl>
    <w:lvl w:ilvl="6" w:tplc="FC7E3B10">
      <w:numFmt w:val="decimal"/>
      <w:lvlText w:val=""/>
      <w:lvlJc w:val="left"/>
      <w:rPr>
        <w:rFonts w:cs="Times New Roman"/>
      </w:rPr>
    </w:lvl>
    <w:lvl w:ilvl="7" w:tplc="4470EAF8">
      <w:numFmt w:val="decimal"/>
      <w:lvlText w:val=""/>
      <w:lvlJc w:val="left"/>
      <w:rPr>
        <w:rFonts w:cs="Times New Roman"/>
      </w:rPr>
    </w:lvl>
    <w:lvl w:ilvl="8" w:tplc="EFC4D54C">
      <w:numFmt w:val="decimal"/>
      <w:lvlText w:val=""/>
      <w:lvlJc w:val="left"/>
      <w:rPr>
        <w:rFonts w:cs="Times New Roman"/>
      </w:rPr>
    </w:lvl>
  </w:abstractNum>
  <w:abstractNum w:abstractNumId="14">
    <w:nsid w:val="657F088E"/>
    <w:multiLevelType w:val="multilevel"/>
    <w:tmpl w:val="EA508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5B235B8"/>
    <w:multiLevelType w:val="multilevel"/>
    <w:tmpl w:val="EA5086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6A158D"/>
    <w:multiLevelType w:val="multilevel"/>
    <w:tmpl w:val="EA508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6"/>
  </w:num>
  <w:num w:numId="3">
    <w:abstractNumId w:val="0"/>
  </w:num>
  <w:num w:numId="4">
    <w:abstractNumId w:val="10"/>
  </w:num>
  <w:num w:numId="5">
    <w:abstractNumId w:val="13"/>
  </w:num>
  <w:num w:numId="6">
    <w:abstractNumId w:val="4"/>
  </w:num>
  <w:num w:numId="7">
    <w:abstractNumId w:val="14"/>
  </w:num>
  <w:num w:numId="8">
    <w:abstractNumId w:val="1"/>
  </w:num>
  <w:num w:numId="9">
    <w:abstractNumId w:val="15"/>
  </w:num>
  <w:num w:numId="10">
    <w:abstractNumId w:val="5"/>
  </w:num>
  <w:num w:numId="11">
    <w:abstractNumId w:val="11"/>
  </w:num>
  <w:num w:numId="12">
    <w:abstractNumId w:val="7"/>
  </w:num>
  <w:num w:numId="13">
    <w:abstractNumId w:val="3"/>
  </w:num>
  <w:num w:numId="14">
    <w:abstractNumId w:val="16"/>
  </w:num>
  <w:num w:numId="15">
    <w:abstractNumId w:val="8"/>
  </w:num>
  <w:num w:numId="16">
    <w:abstractNumId w:val="2"/>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evenAndOddHeaders/>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B31952"/>
    <w:rsid w:val="00076D0C"/>
    <w:rsid w:val="000F6DE1"/>
    <w:rsid w:val="001047F4"/>
    <w:rsid w:val="001231E7"/>
    <w:rsid w:val="00175250"/>
    <w:rsid w:val="00177CF7"/>
    <w:rsid w:val="0018493D"/>
    <w:rsid w:val="0019218A"/>
    <w:rsid w:val="001F59B7"/>
    <w:rsid w:val="0021024E"/>
    <w:rsid w:val="00211065"/>
    <w:rsid w:val="00221912"/>
    <w:rsid w:val="002B2361"/>
    <w:rsid w:val="002D4A49"/>
    <w:rsid w:val="002F4B68"/>
    <w:rsid w:val="003011DE"/>
    <w:rsid w:val="0037696D"/>
    <w:rsid w:val="003B6C3E"/>
    <w:rsid w:val="00493BE2"/>
    <w:rsid w:val="004B32ED"/>
    <w:rsid w:val="004B4067"/>
    <w:rsid w:val="004F1238"/>
    <w:rsid w:val="00576B6A"/>
    <w:rsid w:val="005E6C7B"/>
    <w:rsid w:val="005F7CE2"/>
    <w:rsid w:val="00647308"/>
    <w:rsid w:val="00662741"/>
    <w:rsid w:val="006657FC"/>
    <w:rsid w:val="006672F3"/>
    <w:rsid w:val="00684025"/>
    <w:rsid w:val="006B5454"/>
    <w:rsid w:val="006C290B"/>
    <w:rsid w:val="0071003D"/>
    <w:rsid w:val="00724547"/>
    <w:rsid w:val="0073413D"/>
    <w:rsid w:val="0076588D"/>
    <w:rsid w:val="00790E49"/>
    <w:rsid w:val="007D69E6"/>
    <w:rsid w:val="0083326C"/>
    <w:rsid w:val="008A5DA8"/>
    <w:rsid w:val="008E2BDB"/>
    <w:rsid w:val="00926E9F"/>
    <w:rsid w:val="00930AA4"/>
    <w:rsid w:val="009C5058"/>
    <w:rsid w:val="00A2480B"/>
    <w:rsid w:val="00A3287E"/>
    <w:rsid w:val="00A40E7E"/>
    <w:rsid w:val="00A43227"/>
    <w:rsid w:val="00A55C18"/>
    <w:rsid w:val="00AB3677"/>
    <w:rsid w:val="00AB768F"/>
    <w:rsid w:val="00AD61FE"/>
    <w:rsid w:val="00AE6412"/>
    <w:rsid w:val="00AF4EA9"/>
    <w:rsid w:val="00AF4F95"/>
    <w:rsid w:val="00B01485"/>
    <w:rsid w:val="00B31952"/>
    <w:rsid w:val="00B44BA9"/>
    <w:rsid w:val="00B507EA"/>
    <w:rsid w:val="00B54DFF"/>
    <w:rsid w:val="00B645A8"/>
    <w:rsid w:val="00B85DB0"/>
    <w:rsid w:val="00CC3370"/>
    <w:rsid w:val="00D01F4C"/>
    <w:rsid w:val="00D14F21"/>
    <w:rsid w:val="00D17268"/>
    <w:rsid w:val="00D312B7"/>
    <w:rsid w:val="00D6719F"/>
    <w:rsid w:val="00D83B2B"/>
    <w:rsid w:val="00DD0193"/>
    <w:rsid w:val="00E23ACF"/>
    <w:rsid w:val="00E6237D"/>
    <w:rsid w:val="00E92618"/>
    <w:rsid w:val="00EA3B9B"/>
    <w:rsid w:val="00ED10FC"/>
    <w:rsid w:val="00ED610E"/>
    <w:rsid w:val="00F042F9"/>
    <w:rsid w:val="00F12367"/>
    <w:rsid w:val="00F15B11"/>
    <w:rsid w:val="00F207A1"/>
    <w:rsid w:val="00F224D4"/>
    <w:rsid w:val="00F30147"/>
    <w:rsid w:val="00F432C4"/>
    <w:rsid w:val="00F854BC"/>
    <w:rsid w:val="00F85556"/>
    <w:rsid w:val="00F91FA6"/>
    <w:rsid w:val="00FE2829"/>
    <w:rsid w:val="00FF6D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5DA8"/>
    <w:rPr>
      <w:sz w:val="24"/>
      <w:szCs w:val="24"/>
    </w:rPr>
  </w:style>
  <w:style w:type="paragraph" w:styleId="1">
    <w:name w:val="heading 1"/>
    <w:basedOn w:val="a"/>
    <w:next w:val="a"/>
    <w:qFormat/>
    <w:rsid w:val="000F6DE1"/>
    <w:pPr>
      <w:keepNext/>
      <w:spacing w:before="240" w:after="60"/>
      <w:outlineLvl w:val="0"/>
    </w:pPr>
    <w:rPr>
      <w:rFonts w:ascii="Arial" w:hAnsi="Arial" w:cs="Arial"/>
      <w:b/>
      <w:bCs/>
      <w:kern w:val="32"/>
      <w:sz w:val="32"/>
      <w:szCs w:val="32"/>
    </w:rPr>
  </w:style>
  <w:style w:type="paragraph" w:styleId="2">
    <w:name w:val="heading 2"/>
    <w:basedOn w:val="a"/>
    <w:next w:val="a"/>
    <w:qFormat/>
    <w:rsid w:val="008E2BDB"/>
    <w:pPr>
      <w:keepNext/>
      <w:spacing w:before="240" w:after="60"/>
      <w:outlineLvl w:val="1"/>
    </w:pPr>
    <w:rPr>
      <w:rFonts w:ascii="Arial" w:hAnsi="Arial" w:cs="Arial"/>
      <w:b/>
      <w:bCs/>
      <w:i/>
      <w:iCs/>
      <w:sz w:val="28"/>
      <w:szCs w:val="28"/>
    </w:rPr>
  </w:style>
  <w:style w:type="paragraph" w:styleId="5">
    <w:name w:val="heading 5"/>
    <w:basedOn w:val="a"/>
    <w:qFormat/>
    <w:rsid w:val="00B31952"/>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center">
    <w:name w:val="text-center"/>
    <w:basedOn w:val="a"/>
    <w:rsid w:val="00B31952"/>
    <w:pPr>
      <w:spacing w:before="100" w:beforeAutospacing="1" w:after="100" w:afterAutospacing="1"/>
    </w:pPr>
  </w:style>
  <w:style w:type="character" w:styleId="a3">
    <w:name w:val="Strong"/>
    <w:basedOn w:val="a0"/>
    <w:qFormat/>
    <w:rsid w:val="00B31952"/>
    <w:rPr>
      <w:b/>
      <w:bCs/>
    </w:rPr>
  </w:style>
  <w:style w:type="paragraph" w:customStyle="1" w:styleId="text-right">
    <w:name w:val="text-right"/>
    <w:basedOn w:val="a"/>
    <w:rsid w:val="00B31952"/>
    <w:pPr>
      <w:spacing w:before="100" w:beforeAutospacing="1" w:after="100" w:afterAutospacing="1"/>
    </w:pPr>
  </w:style>
  <w:style w:type="character" w:styleId="a4">
    <w:name w:val="Emphasis"/>
    <w:basedOn w:val="a0"/>
    <w:qFormat/>
    <w:rsid w:val="00B31952"/>
    <w:rPr>
      <w:i/>
      <w:iCs/>
    </w:rPr>
  </w:style>
  <w:style w:type="character" w:styleId="a5">
    <w:name w:val="Hyperlink"/>
    <w:basedOn w:val="a0"/>
    <w:uiPriority w:val="99"/>
    <w:rsid w:val="00B31952"/>
    <w:rPr>
      <w:color w:val="0000FF"/>
      <w:u w:val="single"/>
    </w:rPr>
  </w:style>
  <w:style w:type="paragraph" w:customStyle="1" w:styleId="justifytext">
    <w:name w:val="justify_text"/>
    <w:basedOn w:val="a"/>
    <w:rsid w:val="00B31952"/>
    <w:pPr>
      <w:spacing w:before="100" w:beforeAutospacing="1" w:after="100" w:afterAutospacing="1"/>
    </w:pPr>
  </w:style>
  <w:style w:type="paragraph" w:styleId="a6">
    <w:name w:val="Normal (Web)"/>
    <w:basedOn w:val="a"/>
    <w:rsid w:val="00B31952"/>
    <w:pPr>
      <w:spacing w:before="100" w:beforeAutospacing="1" w:after="100" w:afterAutospacing="1"/>
    </w:pPr>
  </w:style>
  <w:style w:type="character" w:customStyle="1" w:styleId="x998e661alb4677754pa5c46927">
    <w:name w:val="x998e661a lb4677754 pa5c46927"/>
    <w:basedOn w:val="a0"/>
    <w:rsid w:val="008E2BDB"/>
  </w:style>
  <w:style w:type="character" w:customStyle="1" w:styleId="q2dbda421c6690c086">
    <w:name w:val="q2dbda421 c6690c086"/>
    <w:basedOn w:val="a0"/>
    <w:rsid w:val="008E2BDB"/>
  </w:style>
  <w:style w:type="character" w:customStyle="1" w:styleId="x998e661ae25e78611">
    <w:name w:val="x998e661a e25e78611"/>
    <w:basedOn w:val="a0"/>
    <w:rsid w:val="008E2BDB"/>
  </w:style>
  <w:style w:type="character" w:customStyle="1" w:styleId="fieldfield-name-titlefield-formatter-stringfield-type-stringfield-label-hidden">
    <w:name w:val="field field-name-title field-formatter-string field-type-string field-label-hidden"/>
    <w:basedOn w:val="a0"/>
    <w:rsid w:val="000F6DE1"/>
  </w:style>
  <w:style w:type="paragraph" w:styleId="a7">
    <w:name w:val="footer"/>
    <w:basedOn w:val="a"/>
    <w:rsid w:val="00FF6DEE"/>
    <w:pPr>
      <w:tabs>
        <w:tab w:val="center" w:pos="4677"/>
        <w:tab w:val="right" w:pos="9355"/>
      </w:tabs>
    </w:pPr>
  </w:style>
  <w:style w:type="character" w:styleId="a8">
    <w:name w:val="page number"/>
    <w:basedOn w:val="a0"/>
    <w:rsid w:val="00FF6DEE"/>
  </w:style>
  <w:style w:type="paragraph" w:styleId="a9">
    <w:name w:val="TOC Heading"/>
    <w:basedOn w:val="1"/>
    <w:next w:val="a"/>
    <w:uiPriority w:val="39"/>
    <w:unhideWhenUsed/>
    <w:qFormat/>
    <w:rsid w:val="00175250"/>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10">
    <w:name w:val="toc 1"/>
    <w:basedOn w:val="a"/>
    <w:next w:val="a"/>
    <w:autoRedefine/>
    <w:uiPriority w:val="39"/>
    <w:rsid w:val="00DD0193"/>
    <w:pPr>
      <w:tabs>
        <w:tab w:val="right" w:leader="dot" w:pos="9448"/>
      </w:tabs>
      <w:spacing w:after="100"/>
    </w:pPr>
    <w:rPr>
      <w:b/>
      <w:bCs/>
      <w:noProof/>
      <w:sz w:val="28"/>
      <w:szCs w:val="28"/>
    </w:rPr>
  </w:style>
  <w:style w:type="paragraph" w:styleId="20">
    <w:name w:val="toc 2"/>
    <w:basedOn w:val="a"/>
    <w:next w:val="a"/>
    <w:autoRedefine/>
    <w:uiPriority w:val="39"/>
    <w:rsid w:val="00DD0193"/>
    <w:pPr>
      <w:tabs>
        <w:tab w:val="right" w:leader="dot" w:pos="9448"/>
      </w:tabs>
      <w:spacing w:after="100"/>
      <w:ind w:left="240"/>
    </w:pPr>
    <w:rPr>
      <w:noProof/>
      <w:sz w:val="28"/>
      <w:szCs w:val="28"/>
    </w:rPr>
  </w:style>
  <w:style w:type="paragraph" w:styleId="3">
    <w:name w:val="toc 3"/>
    <w:basedOn w:val="a"/>
    <w:next w:val="a"/>
    <w:autoRedefine/>
    <w:uiPriority w:val="39"/>
    <w:unhideWhenUsed/>
    <w:rsid w:val="006657FC"/>
    <w:pPr>
      <w:spacing w:after="100" w:line="259" w:lineRule="auto"/>
      <w:ind w:left="440"/>
    </w:pPr>
    <w:rPr>
      <w:rFonts w:asciiTheme="minorHAnsi" w:eastAsiaTheme="minorEastAsia" w:hAnsiTheme="minorHAnsi"/>
      <w:sz w:val="22"/>
      <w:szCs w:val="22"/>
    </w:rPr>
  </w:style>
  <w:style w:type="paragraph" w:styleId="aa">
    <w:name w:val="Balloon Text"/>
    <w:basedOn w:val="a"/>
    <w:link w:val="ab"/>
    <w:rsid w:val="00D312B7"/>
    <w:rPr>
      <w:rFonts w:ascii="Tahoma" w:hAnsi="Tahoma" w:cs="Tahoma"/>
      <w:sz w:val="16"/>
      <w:szCs w:val="16"/>
    </w:rPr>
  </w:style>
  <w:style w:type="character" w:customStyle="1" w:styleId="ab">
    <w:name w:val="Текст выноски Знак"/>
    <w:basedOn w:val="a0"/>
    <w:link w:val="aa"/>
    <w:rsid w:val="00D312B7"/>
    <w:rPr>
      <w:rFonts w:ascii="Tahoma" w:hAnsi="Tahoma" w:cs="Tahoma"/>
      <w:sz w:val="16"/>
      <w:szCs w:val="16"/>
    </w:rPr>
  </w:style>
  <w:style w:type="character" w:styleId="ac">
    <w:name w:val="annotation reference"/>
    <w:basedOn w:val="a0"/>
    <w:rsid w:val="00D312B7"/>
    <w:rPr>
      <w:sz w:val="16"/>
      <w:szCs w:val="16"/>
    </w:rPr>
  </w:style>
  <w:style w:type="paragraph" w:styleId="ad">
    <w:name w:val="annotation text"/>
    <w:basedOn w:val="a"/>
    <w:link w:val="ae"/>
    <w:rsid w:val="00D312B7"/>
    <w:rPr>
      <w:sz w:val="20"/>
      <w:szCs w:val="20"/>
    </w:rPr>
  </w:style>
  <w:style w:type="character" w:customStyle="1" w:styleId="ae">
    <w:name w:val="Текст примечания Знак"/>
    <w:basedOn w:val="a0"/>
    <w:link w:val="ad"/>
    <w:rsid w:val="00D312B7"/>
  </w:style>
  <w:style w:type="paragraph" w:styleId="af">
    <w:name w:val="annotation subject"/>
    <w:basedOn w:val="ad"/>
    <w:next w:val="ad"/>
    <w:link w:val="af0"/>
    <w:rsid w:val="00D312B7"/>
    <w:rPr>
      <w:b/>
      <w:bCs/>
    </w:rPr>
  </w:style>
  <w:style w:type="character" w:customStyle="1" w:styleId="af0">
    <w:name w:val="Тема примечания Знак"/>
    <w:basedOn w:val="ae"/>
    <w:link w:val="af"/>
    <w:rsid w:val="00D312B7"/>
    <w:rPr>
      <w:b/>
      <w:bCs/>
    </w:rPr>
  </w:style>
</w:styles>
</file>

<file path=word/webSettings.xml><?xml version="1.0" encoding="utf-8"?>
<w:webSettings xmlns:r="http://schemas.openxmlformats.org/officeDocument/2006/relationships" xmlns:w="http://schemas.openxmlformats.org/wordprocessingml/2006/main">
  <w:divs>
    <w:div w:id="30691773">
      <w:bodyDiv w:val="1"/>
      <w:marLeft w:val="0"/>
      <w:marRight w:val="0"/>
      <w:marTop w:val="0"/>
      <w:marBottom w:val="0"/>
      <w:divBdr>
        <w:top w:val="none" w:sz="0" w:space="0" w:color="auto"/>
        <w:left w:val="none" w:sz="0" w:space="0" w:color="auto"/>
        <w:bottom w:val="none" w:sz="0" w:space="0" w:color="auto"/>
        <w:right w:val="none" w:sz="0" w:space="0" w:color="auto"/>
      </w:divBdr>
      <w:divsChild>
        <w:div w:id="1686011809">
          <w:marLeft w:val="0"/>
          <w:marRight w:val="0"/>
          <w:marTop w:val="192"/>
          <w:marBottom w:val="192"/>
          <w:divBdr>
            <w:top w:val="none" w:sz="0" w:space="0" w:color="auto"/>
            <w:left w:val="none" w:sz="0" w:space="0" w:color="auto"/>
            <w:bottom w:val="none" w:sz="0" w:space="0" w:color="auto"/>
            <w:right w:val="none" w:sz="0" w:space="0" w:color="auto"/>
          </w:divBdr>
          <w:divsChild>
            <w:div w:id="1778059858">
              <w:marLeft w:val="0"/>
              <w:marRight w:val="0"/>
              <w:marTop w:val="0"/>
              <w:marBottom w:val="0"/>
              <w:divBdr>
                <w:top w:val="none" w:sz="0" w:space="0" w:color="auto"/>
                <w:left w:val="none" w:sz="0" w:space="0" w:color="auto"/>
                <w:bottom w:val="none" w:sz="0" w:space="0" w:color="auto"/>
                <w:right w:val="none" w:sz="0" w:space="0" w:color="auto"/>
              </w:divBdr>
              <w:divsChild>
                <w:div w:id="1152019303">
                  <w:marLeft w:val="0"/>
                  <w:marRight w:val="0"/>
                  <w:marTop w:val="0"/>
                  <w:marBottom w:val="0"/>
                  <w:divBdr>
                    <w:top w:val="none" w:sz="0" w:space="0" w:color="auto"/>
                    <w:left w:val="none" w:sz="0" w:space="0" w:color="auto"/>
                    <w:bottom w:val="none" w:sz="0" w:space="0" w:color="auto"/>
                    <w:right w:val="none" w:sz="0" w:space="0" w:color="auto"/>
                  </w:divBdr>
                  <w:divsChild>
                    <w:div w:id="1386639807">
                      <w:marLeft w:val="0"/>
                      <w:marRight w:val="0"/>
                      <w:marTop w:val="100"/>
                      <w:marBottom w:val="100"/>
                      <w:divBdr>
                        <w:top w:val="none" w:sz="0" w:space="0" w:color="auto"/>
                        <w:left w:val="none" w:sz="0" w:space="0" w:color="auto"/>
                        <w:bottom w:val="none" w:sz="0" w:space="0" w:color="auto"/>
                        <w:right w:val="none" w:sz="0" w:space="0" w:color="auto"/>
                      </w:divBdr>
                      <w:divsChild>
                        <w:div w:id="505436278">
                          <w:marLeft w:val="0"/>
                          <w:marRight w:val="0"/>
                          <w:marTop w:val="100"/>
                          <w:marBottom w:val="100"/>
                          <w:divBdr>
                            <w:top w:val="none" w:sz="0" w:space="0" w:color="auto"/>
                            <w:left w:val="none" w:sz="0" w:space="0" w:color="auto"/>
                            <w:bottom w:val="none" w:sz="0" w:space="0" w:color="auto"/>
                            <w:right w:val="none" w:sz="0" w:space="0" w:color="auto"/>
                          </w:divBdr>
                          <w:divsChild>
                            <w:div w:id="1453596451">
                              <w:marLeft w:val="0"/>
                              <w:marRight w:val="0"/>
                              <w:marTop w:val="0"/>
                              <w:marBottom w:val="0"/>
                              <w:divBdr>
                                <w:top w:val="none" w:sz="0" w:space="0" w:color="auto"/>
                                <w:left w:val="none" w:sz="0" w:space="0" w:color="auto"/>
                                <w:bottom w:val="none" w:sz="0" w:space="0" w:color="auto"/>
                                <w:right w:val="none" w:sz="0" w:space="0" w:color="auto"/>
                              </w:divBdr>
                              <w:divsChild>
                                <w:div w:id="1606617638">
                                  <w:marLeft w:val="0"/>
                                  <w:marRight w:val="0"/>
                                  <w:marTop w:val="0"/>
                                  <w:marBottom w:val="0"/>
                                  <w:divBdr>
                                    <w:top w:val="none" w:sz="0" w:space="0" w:color="auto"/>
                                    <w:left w:val="none" w:sz="0" w:space="0" w:color="auto"/>
                                    <w:bottom w:val="none" w:sz="0" w:space="0" w:color="auto"/>
                                    <w:right w:val="none" w:sz="0" w:space="0" w:color="auto"/>
                                  </w:divBdr>
                                  <w:divsChild>
                                    <w:div w:id="1966689491">
                                      <w:marLeft w:val="0"/>
                                      <w:marRight w:val="0"/>
                                      <w:marTop w:val="0"/>
                                      <w:marBottom w:val="0"/>
                                      <w:divBdr>
                                        <w:top w:val="none" w:sz="0" w:space="0" w:color="auto"/>
                                        <w:left w:val="none" w:sz="0" w:space="0" w:color="auto"/>
                                        <w:bottom w:val="none" w:sz="0" w:space="0" w:color="auto"/>
                                        <w:right w:val="none" w:sz="0" w:space="0" w:color="auto"/>
                                      </w:divBdr>
                                      <w:divsChild>
                                        <w:div w:id="1689673291">
                                          <w:marLeft w:val="0"/>
                                          <w:marRight w:val="0"/>
                                          <w:marTop w:val="0"/>
                                          <w:marBottom w:val="0"/>
                                          <w:divBdr>
                                            <w:top w:val="none" w:sz="0" w:space="0" w:color="auto"/>
                                            <w:left w:val="none" w:sz="0" w:space="0" w:color="auto"/>
                                            <w:bottom w:val="none" w:sz="0" w:space="0" w:color="auto"/>
                                            <w:right w:val="none" w:sz="0" w:space="0" w:color="auto"/>
                                          </w:divBdr>
                                          <w:divsChild>
                                            <w:div w:id="266547559">
                                              <w:marLeft w:val="0"/>
                                              <w:marRight w:val="0"/>
                                              <w:marTop w:val="0"/>
                                              <w:marBottom w:val="0"/>
                                              <w:divBdr>
                                                <w:top w:val="none" w:sz="0" w:space="0" w:color="auto"/>
                                                <w:left w:val="none" w:sz="0" w:space="0" w:color="auto"/>
                                                <w:bottom w:val="none" w:sz="0" w:space="0" w:color="auto"/>
                                                <w:right w:val="none" w:sz="0" w:space="0" w:color="auto"/>
                                              </w:divBdr>
                                              <w:divsChild>
                                                <w:div w:id="159129023">
                                                  <w:marLeft w:val="0"/>
                                                  <w:marRight w:val="0"/>
                                                  <w:marTop w:val="0"/>
                                                  <w:marBottom w:val="0"/>
                                                  <w:divBdr>
                                                    <w:top w:val="none" w:sz="0" w:space="0" w:color="auto"/>
                                                    <w:left w:val="none" w:sz="0" w:space="0" w:color="auto"/>
                                                    <w:bottom w:val="none" w:sz="0" w:space="0" w:color="auto"/>
                                                    <w:right w:val="none" w:sz="0" w:space="0" w:color="auto"/>
                                                  </w:divBdr>
                                                  <w:divsChild>
                                                    <w:div w:id="2115322881">
                                                      <w:marLeft w:val="0"/>
                                                      <w:marRight w:val="0"/>
                                                      <w:marTop w:val="0"/>
                                                      <w:marBottom w:val="0"/>
                                                      <w:divBdr>
                                                        <w:top w:val="none" w:sz="0" w:space="0" w:color="auto"/>
                                                        <w:left w:val="none" w:sz="0" w:space="0" w:color="auto"/>
                                                        <w:bottom w:val="none" w:sz="0" w:space="0" w:color="auto"/>
                                                        <w:right w:val="none" w:sz="0" w:space="0" w:color="auto"/>
                                                      </w:divBdr>
                                                      <w:divsChild>
                                                        <w:div w:id="1813867621">
                                                          <w:marLeft w:val="0"/>
                                                          <w:marRight w:val="0"/>
                                                          <w:marTop w:val="0"/>
                                                          <w:marBottom w:val="0"/>
                                                          <w:divBdr>
                                                            <w:top w:val="none" w:sz="0" w:space="0" w:color="auto"/>
                                                            <w:left w:val="none" w:sz="0" w:space="0" w:color="auto"/>
                                                            <w:bottom w:val="none" w:sz="0" w:space="0" w:color="auto"/>
                                                            <w:right w:val="none" w:sz="0" w:space="0" w:color="auto"/>
                                                          </w:divBdr>
                                                          <w:divsChild>
                                                            <w:div w:id="16467095">
                                                              <w:marLeft w:val="0"/>
                                                              <w:marRight w:val="0"/>
                                                              <w:marTop w:val="0"/>
                                                              <w:marBottom w:val="0"/>
                                                              <w:divBdr>
                                                                <w:top w:val="none" w:sz="0" w:space="0" w:color="auto"/>
                                                                <w:left w:val="none" w:sz="0" w:space="0" w:color="auto"/>
                                                                <w:bottom w:val="none" w:sz="0" w:space="0" w:color="auto"/>
                                                                <w:right w:val="none" w:sz="0" w:space="0" w:color="auto"/>
                                                              </w:divBdr>
                                                              <w:divsChild>
                                                                <w:div w:id="125173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823923">
                                                  <w:marLeft w:val="0"/>
                                                  <w:marRight w:val="0"/>
                                                  <w:marTop w:val="0"/>
                                                  <w:marBottom w:val="0"/>
                                                  <w:divBdr>
                                                    <w:top w:val="none" w:sz="0" w:space="0" w:color="auto"/>
                                                    <w:left w:val="none" w:sz="0" w:space="0" w:color="auto"/>
                                                    <w:bottom w:val="none" w:sz="0" w:space="0" w:color="auto"/>
                                                    <w:right w:val="none" w:sz="0" w:space="0" w:color="auto"/>
                                                  </w:divBdr>
                                                  <w:divsChild>
                                                    <w:div w:id="580680650">
                                                      <w:marLeft w:val="0"/>
                                                      <w:marRight w:val="0"/>
                                                      <w:marTop w:val="0"/>
                                                      <w:marBottom w:val="0"/>
                                                      <w:divBdr>
                                                        <w:top w:val="none" w:sz="0" w:space="0" w:color="auto"/>
                                                        <w:left w:val="none" w:sz="0" w:space="0" w:color="auto"/>
                                                        <w:bottom w:val="none" w:sz="0" w:space="0" w:color="auto"/>
                                                        <w:right w:val="none" w:sz="0" w:space="0" w:color="auto"/>
                                                      </w:divBdr>
                                                      <w:divsChild>
                                                        <w:div w:id="1083333009">
                                                          <w:marLeft w:val="0"/>
                                                          <w:marRight w:val="0"/>
                                                          <w:marTop w:val="0"/>
                                                          <w:marBottom w:val="0"/>
                                                          <w:divBdr>
                                                            <w:top w:val="none" w:sz="0" w:space="0" w:color="auto"/>
                                                            <w:left w:val="none" w:sz="0" w:space="0" w:color="auto"/>
                                                            <w:bottom w:val="none" w:sz="0" w:space="0" w:color="auto"/>
                                                            <w:right w:val="none" w:sz="0" w:space="0" w:color="auto"/>
                                                          </w:divBdr>
                                                          <w:divsChild>
                                                            <w:div w:id="78647766">
                                                              <w:marLeft w:val="0"/>
                                                              <w:marRight w:val="0"/>
                                                              <w:marTop w:val="0"/>
                                                              <w:marBottom w:val="0"/>
                                                              <w:divBdr>
                                                                <w:top w:val="none" w:sz="0" w:space="0" w:color="auto"/>
                                                                <w:left w:val="none" w:sz="0" w:space="0" w:color="auto"/>
                                                                <w:bottom w:val="none" w:sz="0" w:space="0" w:color="auto"/>
                                                                <w:right w:val="none" w:sz="0" w:space="0" w:color="auto"/>
                                                              </w:divBdr>
                                                              <w:divsChild>
                                                                <w:div w:id="2028024302">
                                                                  <w:marLeft w:val="0"/>
                                                                  <w:marRight w:val="0"/>
                                                                  <w:marTop w:val="96"/>
                                                                  <w:marBottom w:val="0"/>
                                                                  <w:divBdr>
                                                                    <w:top w:val="none" w:sz="0" w:space="0" w:color="auto"/>
                                                                    <w:left w:val="none" w:sz="0" w:space="0" w:color="auto"/>
                                                                    <w:bottom w:val="none" w:sz="0" w:space="0" w:color="auto"/>
                                                                    <w:right w:val="none" w:sz="0" w:space="0" w:color="auto"/>
                                                                  </w:divBdr>
                                                                  <w:divsChild>
                                                                    <w:div w:id="1903522343">
                                                                      <w:marLeft w:val="0"/>
                                                                      <w:marRight w:val="0"/>
                                                                      <w:marTop w:val="0"/>
                                                                      <w:marBottom w:val="0"/>
                                                                      <w:divBdr>
                                                                        <w:top w:val="none" w:sz="0" w:space="0" w:color="auto"/>
                                                                        <w:left w:val="none" w:sz="0" w:space="0" w:color="auto"/>
                                                                        <w:bottom w:val="none" w:sz="0" w:space="0" w:color="auto"/>
                                                                        <w:right w:val="none" w:sz="0" w:space="0" w:color="auto"/>
                                                                      </w:divBdr>
                                                                      <w:divsChild>
                                                                        <w:div w:id="1557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17115">
                                                              <w:marLeft w:val="0"/>
                                                              <w:marRight w:val="0"/>
                                                              <w:marTop w:val="96"/>
                                                              <w:marBottom w:val="0"/>
                                                              <w:divBdr>
                                                                <w:top w:val="none" w:sz="0" w:space="0" w:color="auto"/>
                                                                <w:left w:val="none" w:sz="0" w:space="0" w:color="auto"/>
                                                                <w:bottom w:val="none" w:sz="0" w:space="0" w:color="auto"/>
                                                                <w:right w:val="none" w:sz="0" w:space="0" w:color="auto"/>
                                                              </w:divBdr>
                                                              <w:divsChild>
                                                                <w:div w:id="471992007">
                                                                  <w:marLeft w:val="0"/>
                                                                  <w:marRight w:val="0"/>
                                                                  <w:marTop w:val="0"/>
                                                                  <w:marBottom w:val="0"/>
                                                                  <w:divBdr>
                                                                    <w:top w:val="none" w:sz="0" w:space="0" w:color="auto"/>
                                                                    <w:left w:val="none" w:sz="0" w:space="0" w:color="auto"/>
                                                                    <w:bottom w:val="none" w:sz="0" w:space="0" w:color="auto"/>
                                                                    <w:right w:val="none" w:sz="0" w:space="0" w:color="auto"/>
                                                                  </w:divBdr>
                                                                  <w:divsChild>
                                                                    <w:div w:id="1624923643">
                                                                      <w:marLeft w:val="0"/>
                                                                      <w:marRight w:val="0"/>
                                                                      <w:marTop w:val="0"/>
                                                                      <w:marBottom w:val="0"/>
                                                                      <w:divBdr>
                                                                        <w:top w:val="none" w:sz="0" w:space="0" w:color="auto"/>
                                                                        <w:left w:val="none" w:sz="0" w:space="0" w:color="auto"/>
                                                                        <w:bottom w:val="none" w:sz="0" w:space="0" w:color="auto"/>
                                                                        <w:right w:val="none" w:sz="0" w:space="0" w:color="auto"/>
                                                                      </w:divBdr>
                                                                      <w:divsChild>
                                                                        <w:div w:id="904074934">
                                                                          <w:marLeft w:val="0"/>
                                                                          <w:marRight w:val="0"/>
                                                                          <w:marTop w:val="0"/>
                                                                          <w:marBottom w:val="0"/>
                                                                          <w:divBdr>
                                                                            <w:top w:val="none" w:sz="0" w:space="0" w:color="auto"/>
                                                                            <w:left w:val="none" w:sz="0" w:space="0" w:color="auto"/>
                                                                            <w:bottom w:val="none" w:sz="0" w:space="0" w:color="auto"/>
                                                                            <w:right w:val="none" w:sz="0" w:space="0" w:color="auto"/>
                                                                          </w:divBdr>
                                                                          <w:divsChild>
                                                                            <w:div w:id="104780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4808558">
          <w:marLeft w:val="0"/>
          <w:marRight w:val="0"/>
          <w:marTop w:val="192"/>
          <w:marBottom w:val="192"/>
          <w:divBdr>
            <w:top w:val="none" w:sz="0" w:space="0" w:color="auto"/>
            <w:left w:val="none" w:sz="0" w:space="0" w:color="auto"/>
            <w:bottom w:val="none" w:sz="0" w:space="0" w:color="auto"/>
            <w:right w:val="none" w:sz="0" w:space="0" w:color="auto"/>
          </w:divBdr>
        </w:div>
      </w:divsChild>
    </w:div>
    <w:div w:id="39474752">
      <w:bodyDiv w:val="1"/>
      <w:marLeft w:val="0"/>
      <w:marRight w:val="0"/>
      <w:marTop w:val="0"/>
      <w:marBottom w:val="0"/>
      <w:divBdr>
        <w:top w:val="none" w:sz="0" w:space="0" w:color="auto"/>
        <w:left w:val="none" w:sz="0" w:space="0" w:color="auto"/>
        <w:bottom w:val="none" w:sz="0" w:space="0" w:color="auto"/>
        <w:right w:val="none" w:sz="0" w:space="0" w:color="auto"/>
      </w:divBdr>
    </w:div>
    <w:div w:id="80564592">
      <w:bodyDiv w:val="1"/>
      <w:marLeft w:val="0"/>
      <w:marRight w:val="0"/>
      <w:marTop w:val="0"/>
      <w:marBottom w:val="0"/>
      <w:divBdr>
        <w:top w:val="none" w:sz="0" w:space="0" w:color="auto"/>
        <w:left w:val="none" w:sz="0" w:space="0" w:color="auto"/>
        <w:bottom w:val="none" w:sz="0" w:space="0" w:color="auto"/>
        <w:right w:val="none" w:sz="0" w:space="0" w:color="auto"/>
      </w:divBdr>
    </w:div>
    <w:div w:id="146634243">
      <w:bodyDiv w:val="1"/>
      <w:marLeft w:val="0"/>
      <w:marRight w:val="0"/>
      <w:marTop w:val="0"/>
      <w:marBottom w:val="0"/>
      <w:divBdr>
        <w:top w:val="none" w:sz="0" w:space="0" w:color="auto"/>
        <w:left w:val="none" w:sz="0" w:space="0" w:color="auto"/>
        <w:bottom w:val="none" w:sz="0" w:space="0" w:color="auto"/>
        <w:right w:val="none" w:sz="0" w:space="0" w:color="auto"/>
      </w:divBdr>
      <w:divsChild>
        <w:div w:id="474101010">
          <w:marLeft w:val="0"/>
          <w:marRight w:val="0"/>
          <w:marTop w:val="0"/>
          <w:marBottom w:val="0"/>
          <w:divBdr>
            <w:top w:val="none" w:sz="0" w:space="0" w:color="auto"/>
            <w:left w:val="none" w:sz="0" w:space="0" w:color="auto"/>
            <w:bottom w:val="none" w:sz="0" w:space="0" w:color="auto"/>
            <w:right w:val="none" w:sz="0" w:space="0" w:color="auto"/>
          </w:divBdr>
        </w:div>
        <w:div w:id="1887335541">
          <w:marLeft w:val="0"/>
          <w:marRight w:val="0"/>
          <w:marTop w:val="0"/>
          <w:marBottom w:val="0"/>
          <w:divBdr>
            <w:top w:val="none" w:sz="0" w:space="0" w:color="auto"/>
            <w:left w:val="none" w:sz="0" w:space="0" w:color="auto"/>
            <w:bottom w:val="none" w:sz="0" w:space="0" w:color="auto"/>
            <w:right w:val="none" w:sz="0" w:space="0" w:color="auto"/>
          </w:divBdr>
          <w:divsChild>
            <w:div w:id="19615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257970">
      <w:bodyDiv w:val="1"/>
      <w:marLeft w:val="0"/>
      <w:marRight w:val="0"/>
      <w:marTop w:val="0"/>
      <w:marBottom w:val="0"/>
      <w:divBdr>
        <w:top w:val="none" w:sz="0" w:space="0" w:color="auto"/>
        <w:left w:val="none" w:sz="0" w:space="0" w:color="auto"/>
        <w:bottom w:val="none" w:sz="0" w:space="0" w:color="auto"/>
        <w:right w:val="none" w:sz="0" w:space="0" w:color="auto"/>
      </w:divBdr>
    </w:div>
    <w:div w:id="474222140">
      <w:bodyDiv w:val="1"/>
      <w:marLeft w:val="0"/>
      <w:marRight w:val="0"/>
      <w:marTop w:val="0"/>
      <w:marBottom w:val="0"/>
      <w:divBdr>
        <w:top w:val="none" w:sz="0" w:space="0" w:color="auto"/>
        <w:left w:val="none" w:sz="0" w:space="0" w:color="auto"/>
        <w:bottom w:val="none" w:sz="0" w:space="0" w:color="auto"/>
        <w:right w:val="none" w:sz="0" w:space="0" w:color="auto"/>
      </w:divBdr>
    </w:div>
    <w:div w:id="597248597">
      <w:bodyDiv w:val="1"/>
      <w:marLeft w:val="0"/>
      <w:marRight w:val="0"/>
      <w:marTop w:val="0"/>
      <w:marBottom w:val="0"/>
      <w:divBdr>
        <w:top w:val="none" w:sz="0" w:space="0" w:color="auto"/>
        <w:left w:val="none" w:sz="0" w:space="0" w:color="auto"/>
        <w:bottom w:val="none" w:sz="0" w:space="0" w:color="auto"/>
        <w:right w:val="none" w:sz="0" w:space="0" w:color="auto"/>
      </w:divBdr>
    </w:div>
    <w:div w:id="719015821">
      <w:bodyDiv w:val="1"/>
      <w:marLeft w:val="0"/>
      <w:marRight w:val="0"/>
      <w:marTop w:val="0"/>
      <w:marBottom w:val="0"/>
      <w:divBdr>
        <w:top w:val="none" w:sz="0" w:space="0" w:color="auto"/>
        <w:left w:val="none" w:sz="0" w:space="0" w:color="auto"/>
        <w:bottom w:val="none" w:sz="0" w:space="0" w:color="auto"/>
        <w:right w:val="none" w:sz="0" w:space="0" w:color="auto"/>
      </w:divBdr>
    </w:div>
    <w:div w:id="730419710">
      <w:bodyDiv w:val="1"/>
      <w:marLeft w:val="0"/>
      <w:marRight w:val="0"/>
      <w:marTop w:val="0"/>
      <w:marBottom w:val="0"/>
      <w:divBdr>
        <w:top w:val="none" w:sz="0" w:space="0" w:color="auto"/>
        <w:left w:val="none" w:sz="0" w:space="0" w:color="auto"/>
        <w:bottom w:val="none" w:sz="0" w:space="0" w:color="auto"/>
        <w:right w:val="none" w:sz="0" w:space="0" w:color="auto"/>
      </w:divBdr>
    </w:div>
    <w:div w:id="800730105">
      <w:bodyDiv w:val="1"/>
      <w:marLeft w:val="0"/>
      <w:marRight w:val="0"/>
      <w:marTop w:val="0"/>
      <w:marBottom w:val="0"/>
      <w:divBdr>
        <w:top w:val="none" w:sz="0" w:space="0" w:color="auto"/>
        <w:left w:val="none" w:sz="0" w:space="0" w:color="auto"/>
        <w:bottom w:val="none" w:sz="0" w:space="0" w:color="auto"/>
        <w:right w:val="none" w:sz="0" w:space="0" w:color="auto"/>
      </w:divBdr>
    </w:div>
    <w:div w:id="802162468">
      <w:bodyDiv w:val="1"/>
      <w:marLeft w:val="0"/>
      <w:marRight w:val="0"/>
      <w:marTop w:val="0"/>
      <w:marBottom w:val="0"/>
      <w:divBdr>
        <w:top w:val="none" w:sz="0" w:space="0" w:color="auto"/>
        <w:left w:val="none" w:sz="0" w:space="0" w:color="auto"/>
        <w:bottom w:val="none" w:sz="0" w:space="0" w:color="auto"/>
        <w:right w:val="none" w:sz="0" w:space="0" w:color="auto"/>
      </w:divBdr>
    </w:div>
    <w:div w:id="884874878">
      <w:bodyDiv w:val="1"/>
      <w:marLeft w:val="0"/>
      <w:marRight w:val="0"/>
      <w:marTop w:val="0"/>
      <w:marBottom w:val="0"/>
      <w:divBdr>
        <w:top w:val="none" w:sz="0" w:space="0" w:color="auto"/>
        <w:left w:val="none" w:sz="0" w:space="0" w:color="auto"/>
        <w:bottom w:val="none" w:sz="0" w:space="0" w:color="auto"/>
        <w:right w:val="none" w:sz="0" w:space="0" w:color="auto"/>
      </w:divBdr>
    </w:div>
    <w:div w:id="904339700">
      <w:bodyDiv w:val="1"/>
      <w:marLeft w:val="0"/>
      <w:marRight w:val="0"/>
      <w:marTop w:val="0"/>
      <w:marBottom w:val="0"/>
      <w:divBdr>
        <w:top w:val="none" w:sz="0" w:space="0" w:color="auto"/>
        <w:left w:val="none" w:sz="0" w:space="0" w:color="auto"/>
        <w:bottom w:val="none" w:sz="0" w:space="0" w:color="auto"/>
        <w:right w:val="none" w:sz="0" w:space="0" w:color="auto"/>
      </w:divBdr>
    </w:div>
    <w:div w:id="905842602">
      <w:bodyDiv w:val="1"/>
      <w:marLeft w:val="0"/>
      <w:marRight w:val="0"/>
      <w:marTop w:val="0"/>
      <w:marBottom w:val="0"/>
      <w:divBdr>
        <w:top w:val="none" w:sz="0" w:space="0" w:color="auto"/>
        <w:left w:val="none" w:sz="0" w:space="0" w:color="auto"/>
        <w:bottom w:val="none" w:sz="0" w:space="0" w:color="auto"/>
        <w:right w:val="none" w:sz="0" w:space="0" w:color="auto"/>
      </w:divBdr>
    </w:div>
    <w:div w:id="920140653">
      <w:bodyDiv w:val="1"/>
      <w:marLeft w:val="0"/>
      <w:marRight w:val="0"/>
      <w:marTop w:val="0"/>
      <w:marBottom w:val="0"/>
      <w:divBdr>
        <w:top w:val="none" w:sz="0" w:space="0" w:color="auto"/>
        <w:left w:val="none" w:sz="0" w:space="0" w:color="auto"/>
        <w:bottom w:val="none" w:sz="0" w:space="0" w:color="auto"/>
        <w:right w:val="none" w:sz="0" w:space="0" w:color="auto"/>
      </w:divBdr>
    </w:div>
    <w:div w:id="949511870">
      <w:bodyDiv w:val="1"/>
      <w:marLeft w:val="0"/>
      <w:marRight w:val="0"/>
      <w:marTop w:val="0"/>
      <w:marBottom w:val="0"/>
      <w:divBdr>
        <w:top w:val="none" w:sz="0" w:space="0" w:color="auto"/>
        <w:left w:val="none" w:sz="0" w:space="0" w:color="auto"/>
        <w:bottom w:val="none" w:sz="0" w:space="0" w:color="auto"/>
        <w:right w:val="none" w:sz="0" w:space="0" w:color="auto"/>
      </w:divBdr>
    </w:div>
    <w:div w:id="1051424873">
      <w:bodyDiv w:val="1"/>
      <w:marLeft w:val="0"/>
      <w:marRight w:val="0"/>
      <w:marTop w:val="0"/>
      <w:marBottom w:val="0"/>
      <w:divBdr>
        <w:top w:val="none" w:sz="0" w:space="0" w:color="auto"/>
        <w:left w:val="none" w:sz="0" w:space="0" w:color="auto"/>
        <w:bottom w:val="none" w:sz="0" w:space="0" w:color="auto"/>
        <w:right w:val="none" w:sz="0" w:space="0" w:color="auto"/>
      </w:divBdr>
    </w:div>
    <w:div w:id="1062872598">
      <w:bodyDiv w:val="1"/>
      <w:marLeft w:val="0"/>
      <w:marRight w:val="0"/>
      <w:marTop w:val="0"/>
      <w:marBottom w:val="0"/>
      <w:divBdr>
        <w:top w:val="none" w:sz="0" w:space="0" w:color="auto"/>
        <w:left w:val="none" w:sz="0" w:space="0" w:color="auto"/>
        <w:bottom w:val="none" w:sz="0" w:space="0" w:color="auto"/>
        <w:right w:val="none" w:sz="0" w:space="0" w:color="auto"/>
      </w:divBdr>
    </w:div>
    <w:div w:id="1342202511">
      <w:bodyDiv w:val="1"/>
      <w:marLeft w:val="0"/>
      <w:marRight w:val="0"/>
      <w:marTop w:val="0"/>
      <w:marBottom w:val="0"/>
      <w:divBdr>
        <w:top w:val="none" w:sz="0" w:space="0" w:color="auto"/>
        <w:left w:val="none" w:sz="0" w:space="0" w:color="auto"/>
        <w:bottom w:val="none" w:sz="0" w:space="0" w:color="auto"/>
        <w:right w:val="none" w:sz="0" w:space="0" w:color="auto"/>
      </w:divBdr>
    </w:div>
    <w:div w:id="1579630892">
      <w:bodyDiv w:val="1"/>
      <w:marLeft w:val="0"/>
      <w:marRight w:val="0"/>
      <w:marTop w:val="0"/>
      <w:marBottom w:val="0"/>
      <w:divBdr>
        <w:top w:val="none" w:sz="0" w:space="0" w:color="auto"/>
        <w:left w:val="none" w:sz="0" w:space="0" w:color="auto"/>
        <w:bottom w:val="none" w:sz="0" w:space="0" w:color="auto"/>
        <w:right w:val="none" w:sz="0" w:space="0" w:color="auto"/>
      </w:divBdr>
    </w:div>
    <w:div w:id="1581256862">
      <w:bodyDiv w:val="1"/>
      <w:marLeft w:val="0"/>
      <w:marRight w:val="0"/>
      <w:marTop w:val="0"/>
      <w:marBottom w:val="0"/>
      <w:divBdr>
        <w:top w:val="none" w:sz="0" w:space="0" w:color="auto"/>
        <w:left w:val="none" w:sz="0" w:space="0" w:color="auto"/>
        <w:bottom w:val="none" w:sz="0" w:space="0" w:color="auto"/>
        <w:right w:val="none" w:sz="0" w:space="0" w:color="auto"/>
      </w:divBdr>
    </w:div>
    <w:div w:id="1720087310">
      <w:bodyDiv w:val="1"/>
      <w:marLeft w:val="0"/>
      <w:marRight w:val="0"/>
      <w:marTop w:val="0"/>
      <w:marBottom w:val="0"/>
      <w:divBdr>
        <w:top w:val="none" w:sz="0" w:space="0" w:color="auto"/>
        <w:left w:val="none" w:sz="0" w:space="0" w:color="auto"/>
        <w:bottom w:val="none" w:sz="0" w:space="0" w:color="auto"/>
        <w:right w:val="none" w:sz="0" w:space="0" w:color="auto"/>
      </w:divBdr>
    </w:div>
    <w:div w:id="1737162860">
      <w:bodyDiv w:val="1"/>
      <w:marLeft w:val="0"/>
      <w:marRight w:val="0"/>
      <w:marTop w:val="0"/>
      <w:marBottom w:val="0"/>
      <w:divBdr>
        <w:top w:val="none" w:sz="0" w:space="0" w:color="auto"/>
        <w:left w:val="none" w:sz="0" w:space="0" w:color="auto"/>
        <w:bottom w:val="none" w:sz="0" w:space="0" w:color="auto"/>
        <w:right w:val="none" w:sz="0" w:space="0" w:color="auto"/>
      </w:divBdr>
    </w:div>
    <w:div w:id="1744837714">
      <w:bodyDiv w:val="1"/>
      <w:marLeft w:val="0"/>
      <w:marRight w:val="0"/>
      <w:marTop w:val="0"/>
      <w:marBottom w:val="0"/>
      <w:divBdr>
        <w:top w:val="none" w:sz="0" w:space="0" w:color="auto"/>
        <w:left w:val="none" w:sz="0" w:space="0" w:color="auto"/>
        <w:bottom w:val="none" w:sz="0" w:space="0" w:color="auto"/>
        <w:right w:val="none" w:sz="0" w:space="0" w:color="auto"/>
      </w:divBdr>
    </w:div>
    <w:div w:id="1834639301">
      <w:bodyDiv w:val="1"/>
      <w:marLeft w:val="0"/>
      <w:marRight w:val="0"/>
      <w:marTop w:val="0"/>
      <w:marBottom w:val="0"/>
      <w:divBdr>
        <w:top w:val="none" w:sz="0" w:space="0" w:color="auto"/>
        <w:left w:val="none" w:sz="0" w:space="0" w:color="auto"/>
        <w:bottom w:val="none" w:sz="0" w:space="0" w:color="auto"/>
        <w:right w:val="none" w:sz="0" w:space="0" w:color="auto"/>
      </w:divBdr>
      <w:divsChild>
        <w:div w:id="936212678">
          <w:marLeft w:val="0"/>
          <w:marRight w:val="0"/>
          <w:marTop w:val="0"/>
          <w:marBottom w:val="0"/>
          <w:divBdr>
            <w:top w:val="none" w:sz="0" w:space="0" w:color="auto"/>
            <w:left w:val="none" w:sz="0" w:space="0" w:color="auto"/>
            <w:bottom w:val="none" w:sz="0" w:space="0" w:color="auto"/>
            <w:right w:val="none" w:sz="0" w:space="0" w:color="auto"/>
          </w:divBdr>
          <w:divsChild>
            <w:div w:id="1704476331">
              <w:marLeft w:val="0"/>
              <w:marRight w:val="0"/>
              <w:marTop w:val="0"/>
              <w:marBottom w:val="0"/>
              <w:divBdr>
                <w:top w:val="none" w:sz="0" w:space="0" w:color="auto"/>
                <w:left w:val="none" w:sz="0" w:space="0" w:color="auto"/>
                <w:bottom w:val="none" w:sz="0" w:space="0" w:color="auto"/>
                <w:right w:val="none" w:sz="0" w:space="0" w:color="auto"/>
              </w:divBdr>
              <w:divsChild>
                <w:div w:id="602539821">
                  <w:marLeft w:val="0"/>
                  <w:marRight w:val="0"/>
                  <w:marTop w:val="0"/>
                  <w:marBottom w:val="0"/>
                  <w:divBdr>
                    <w:top w:val="none" w:sz="0" w:space="0" w:color="auto"/>
                    <w:left w:val="none" w:sz="0" w:space="0" w:color="auto"/>
                    <w:bottom w:val="none" w:sz="0" w:space="0" w:color="auto"/>
                    <w:right w:val="none" w:sz="0" w:space="0" w:color="auto"/>
                  </w:divBdr>
                  <w:divsChild>
                    <w:div w:id="122278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161340">
      <w:bodyDiv w:val="1"/>
      <w:marLeft w:val="0"/>
      <w:marRight w:val="0"/>
      <w:marTop w:val="0"/>
      <w:marBottom w:val="0"/>
      <w:divBdr>
        <w:top w:val="none" w:sz="0" w:space="0" w:color="auto"/>
        <w:left w:val="none" w:sz="0" w:space="0" w:color="auto"/>
        <w:bottom w:val="none" w:sz="0" w:space="0" w:color="auto"/>
        <w:right w:val="none" w:sz="0" w:space="0" w:color="auto"/>
      </w:divBdr>
    </w:div>
    <w:div w:id="205553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https://studme.org/htm/img/6/3321/104.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D74BA-C955-48D2-88A4-66DAAEBF8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6479</Words>
  <Characters>45501</Characters>
  <Application>Microsoft Office Word</Application>
  <DocSecurity>0</DocSecurity>
  <Lines>379</Lines>
  <Paragraphs>103</Paragraphs>
  <ScaleCrop>false</ScaleCrop>
  <HeadingPairs>
    <vt:vector size="2" baseType="variant">
      <vt:variant>
        <vt:lpstr>Название</vt:lpstr>
      </vt:variant>
      <vt:variant>
        <vt:i4>1</vt:i4>
      </vt:variant>
    </vt:vector>
  </HeadingPairs>
  <TitlesOfParts>
    <vt:vector size="1" baseType="lpstr">
      <vt:lpstr>17</vt:lpstr>
    </vt:vector>
  </TitlesOfParts>
  <Company>гпггр</Company>
  <LinksUpToDate>false</LinksUpToDate>
  <CharactersWithSpaces>51877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User</dc:creator>
  <cp:lastModifiedBy>Марина</cp:lastModifiedBy>
  <cp:revision>2</cp:revision>
  <dcterms:created xsi:type="dcterms:W3CDTF">2023-06-22T20:05:00Z</dcterms:created>
  <dcterms:modified xsi:type="dcterms:W3CDTF">2023-06-22T20:05:00Z</dcterms:modified>
</cp:coreProperties>
</file>