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2F" w:rsidRPr="00E0022F" w:rsidRDefault="00E0022F" w:rsidP="00E0022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22F">
        <w:rPr>
          <w:rFonts w:ascii="Times New Roman" w:hAnsi="Times New Roman" w:cs="Times New Roman"/>
          <w:b/>
          <w:bCs/>
          <w:sz w:val="32"/>
          <w:szCs w:val="32"/>
        </w:rPr>
        <w:t>Контрольная работа 2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0022F" w:rsidRDefault="00E0022F" w:rsidP="00E002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22F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E00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22F" w:rsidRDefault="00E0022F" w:rsidP="00313D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22F">
        <w:rPr>
          <w:rFonts w:ascii="Times New Roman" w:hAnsi="Times New Roman" w:cs="Times New Roman"/>
          <w:sz w:val="28"/>
          <w:szCs w:val="28"/>
        </w:rPr>
        <w:t xml:space="preserve">Для трехфазного трансформатора, параметры которого приведены в табл.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022F">
        <w:rPr>
          <w:rFonts w:ascii="Times New Roman" w:hAnsi="Times New Roman" w:cs="Times New Roman"/>
          <w:sz w:val="28"/>
          <w:szCs w:val="28"/>
        </w:rPr>
        <w:t>, определить коэффициент мощности холостого хода cos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2F">
        <w:rPr>
          <w:rFonts w:ascii="Times New Roman" w:hAnsi="Times New Roman" w:cs="Times New Roman"/>
          <w:sz w:val="28"/>
          <w:szCs w:val="28"/>
        </w:rPr>
        <w:t>, сопротивления первичной и вторичной обмоток R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022F">
        <w:rPr>
          <w:rFonts w:ascii="Times New Roman" w:hAnsi="Times New Roman" w:cs="Times New Roman"/>
          <w:sz w:val="28"/>
          <w:szCs w:val="28"/>
        </w:rPr>
        <w:t>, X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d1</w:t>
      </w:r>
      <w:r w:rsidRPr="00E0022F">
        <w:rPr>
          <w:rFonts w:ascii="Times New Roman" w:hAnsi="Times New Roman" w:cs="Times New Roman"/>
          <w:sz w:val="28"/>
          <w:szCs w:val="28"/>
        </w:rPr>
        <w:t>, R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2F">
        <w:rPr>
          <w:rFonts w:ascii="Times New Roman" w:hAnsi="Times New Roman" w:cs="Times New Roman"/>
          <w:sz w:val="28"/>
          <w:szCs w:val="28"/>
        </w:rPr>
        <w:t xml:space="preserve"> и X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d2</w:t>
      </w:r>
      <w:r w:rsidRPr="00E0022F">
        <w:rPr>
          <w:rFonts w:ascii="Times New Roman" w:hAnsi="Times New Roman" w:cs="Times New Roman"/>
          <w:sz w:val="28"/>
          <w:szCs w:val="28"/>
        </w:rPr>
        <w:t>, расчетные сопротивления Z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2F">
        <w:rPr>
          <w:rFonts w:ascii="Times New Roman" w:hAnsi="Times New Roman" w:cs="Times New Roman"/>
          <w:sz w:val="28"/>
          <w:szCs w:val="28"/>
        </w:rPr>
        <w:t>, R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2F">
        <w:rPr>
          <w:rFonts w:ascii="Times New Roman" w:hAnsi="Times New Roman" w:cs="Times New Roman"/>
          <w:sz w:val="28"/>
          <w:szCs w:val="28"/>
        </w:rPr>
        <w:t xml:space="preserve"> и X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002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0022F">
        <w:rPr>
          <w:rFonts w:ascii="Times New Roman" w:hAnsi="Times New Roman" w:cs="Times New Roman"/>
          <w:sz w:val="28"/>
          <w:szCs w:val="28"/>
        </w:rPr>
        <w:t xml:space="preserve">угол магнитных потерь 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E0022F">
        <w:rPr>
          <w:rFonts w:ascii="Times New Roman" w:hAnsi="Times New Roman" w:cs="Times New Roman"/>
          <w:sz w:val="28"/>
          <w:szCs w:val="28"/>
        </w:rPr>
        <w:t xml:space="preserve">. Построить векторную диаграмму трансформатора для нагрузки 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E0022F">
        <w:rPr>
          <w:rFonts w:ascii="Times New Roman" w:hAnsi="Times New Roman" w:cs="Times New Roman"/>
          <w:sz w:val="28"/>
          <w:szCs w:val="28"/>
        </w:rPr>
        <w:t>=0,8 и cos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2F">
        <w:rPr>
          <w:rFonts w:ascii="Times New Roman" w:hAnsi="Times New Roman" w:cs="Times New Roman"/>
          <w:sz w:val="28"/>
          <w:szCs w:val="28"/>
        </w:rPr>
        <w:t>=0,75. Построить внешнюю характеристику U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2F">
        <w:rPr>
          <w:rFonts w:ascii="Times New Roman" w:hAnsi="Times New Roman" w:cs="Times New Roman"/>
          <w:sz w:val="28"/>
          <w:szCs w:val="28"/>
        </w:rPr>
        <w:t>=f1(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E0022F">
        <w:rPr>
          <w:rFonts w:ascii="Times New Roman" w:hAnsi="Times New Roman" w:cs="Times New Roman"/>
          <w:sz w:val="28"/>
          <w:szCs w:val="28"/>
        </w:rPr>
        <w:t xml:space="preserve">) и зависимость </w:t>
      </w:r>
      <w:r w:rsidR="00D032E0">
        <w:rPr>
          <w:rFonts w:ascii="Times New Roman" w:hAnsi="Times New Roman" w:cs="Times New Roman"/>
          <w:sz w:val="28"/>
          <w:szCs w:val="28"/>
        </w:rPr>
        <w:t>КПД</w:t>
      </w:r>
      <w:r w:rsidRPr="00E0022F">
        <w:rPr>
          <w:rFonts w:ascii="Times New Roman" w:hAnsi="Times New Roman" w:cs="Times New Roman"/>
          <w:sz w:val="28"/>
          <w:szCs w:val="28"/>
        </w:rPr>
        <w:t xml:space="preserve"> от нагрузки </w:t>
      </w:r>
      <w:r>
        <w:rPr>
          <w:rFonts w:ascii="Times New Roman" w:hAnsi="Times New Roman" w:cs="Times New Roman"/>
          <w:sz w:val="28"/>
          <w:szCs w:val="28"/>
        </w:rPr>
        <w:t>η</w:t>
      </w:r>
      <w:r w:rsidRPr="00E0022F">
        <w:rPr>
          <w:rFonts w:ascii="Times New Roman" w:hAnsi="Times New Roman" w:cs="Times New Roman"/>
          <w:sz w:val="28"/>
          <w:szCs w:val="28"/>
        </w:rPr>
        <w:t>=f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β</w:t>
      </w:r>
      <w:r w:rsidRPr="00E0022F">
        <w:rPr>
          <w:rFonts w:ascii="Times New Roman" w:hAnsi="Times New Roman" w:cs="Times New Roman"/>
          <w:sz w:val="28"/>
          <w:szCs w:val="28"/>
        </w:rPr>
        <w:t>) для cos</w:t>
      </w:r>
      <w:r>
        <w:rPr>
          <w:rFonts w:ascii="Times New Roman" w:hAnsi="Times New Roman" w:cs="Times New Roman"/>
          <w:sz w:val="28"/>
          <w:szCs w:val="28"/>
        </w:rPr>
        <w:t>φ</w:t>
      </w:r>
      <w:r w:rsidRPr="00E002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022F">
        <w:rPr>
          <w:rFonts w:ascii="Times New Roman" w:hAnsi="Times New Roman" w:cs="Times New Roman"/>
          <w:sz w:val="28"/>
          <w:szCs w:val="28"/>
        </w:rPr>
        <w:t>=0,75. Начертить Т-образную схему замещения трансформатора.</w:t>
      </w:r>
    </w:p>
    <w:p w:rsidR="00E93D6C" w:rsidRPr="00E0022F" w:rsidRDefault="00E93D6C" w:rsidP="00E93D6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E0022F" w:rsidTr="006F6F4A">
        <w:tc>
          <w:tcPr>
            <w:tcW w:w="1038" w:type="dxa"/>
            <w:vMerge w:val="restart"/>
          </w:tcPr>
          <w:p w:rsidR="00E0022F" w:rsidRPr="006F6F4A" w:rsidRDefault="00D032E0" w:rsidP="00D032E0">
            <w:pPr>
              <w:spacing w:line="360" w:lineRule="auto"/>
              <w:ind w:left="-120"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022F" w:rsidRPr="006F6F4A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1038" w:type="dxa"/>
            <w:vMerge w:val="restart"/>
          </w:tcPr>
          <w:p w:rsidR="00E0022F" w:rsidRPr="006F6F4A" w:rsidRDefault="00E0022F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</w:rPr>
              <w:t>Группа соединений</w:t>
            </w:r>
          </w:p>
        </w:tc>
        <w:tc>
          <w:tcPr>
            <w:tcW w:w="7269" w:type="dxa"/>
            <w:gridSpan w:val="7"/>
          </w:tcPr>
          <w:p w:rsidR="00E0022F" w:rsidRPr="006F6F4A" w:rsidRDefault="00E0022F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</w:rPr>
              <w:t>Данные для расчета</w:t>
            </w:r>
          </w:p>
        </w:tc>
      </w:tr>
      <w:tr w:rsidR="006F6F4A" w:rsidTr="006F6F4A">
        <w:tc>
          <w:tcPr>
            <w:tcW w:w="1038" w:type="dxa"/>
            <w:vMerge/>
          </w:tcPr>
          <w:p w:rsidR="00E0022F" w:rsidRDefault="00E0022F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E0022F" w:rsidRDefault="00E0022F" w:rsidP="00E002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F6F4A" w:rsidRPr="006F6F4A" w:rsidRDefault="006F6F4A" w:rsidP="006F6F4A">
            <w:pPr>
              <w:pStyle w:val="Default"/>
              <w:jc w:val="center"/>
              <w:rPr>
                <w:sz w:val="28"/>
                <w:szCs w:val="28"/>
              </w:rPr>
            </w:pPr>
            <w:r w:rsidRPr="006F6F4A">
              <w:rPr>
                <w:sz w:val="28"/>
                <w:szCs w:val="28"/>
              </w:rPr>
              <w:t>S</w:t>
            </w:r>
            <w:r w:rsidRPr="006F6F4A">
              <w:rPr>
                <w:sz w:val="28"/>
                <w:szCs w:val="28"/>
                <w:vertAlign w:val="subscript"/>
              </w:rPr>
              <w:t>ном</w:t>
            </w:r>
          </w:p>
          <w:p w:rsidR="00E0022F" w:rsidRPr="006F6F4A" w:rsidRDefault="000E26C8" w:rsidP="000E2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6F4A" w:rsidRPr="006F6F4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38" w:type="dxa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8"/>
              <w:gridCol w:w="236"/>
              <w:gridCol w:w="518"/>
              <w:gridCol w:w="520"/>
            </w:tblGrid>
            <w:tr w:rsidR="006F6F4A" w:rsidRPr="006F6F4A" w:rsidTr="006F6F4A">
              <w:trPr>
                <w:trHeight w:val="288"/>
              </w:trPr>
              <w:tc>
                <w:tcPr>
                  <w:tcW w:w="1028" w:type="dxa"/>
                </w:tcPr>
                <w:p w:rsidR="006F6F4A" w:rsidRDefault="006F6F4A" w:rsidP="006F6F4A">
                  <w:pPr>
                    <w:pStyle w:val="Default"/>
                    <w:ind w:right="-548"/>
                    <w:rPr>
                      <w:sz w:val="28"/>
                      <w:szCs w:val="28"/>
                    </w:rPr>
                  </w:pPr>
                  <w:r w:rsidRPr="006F6F4A">
                    <w:rPr>
                      <w:sz w:val="28"/>
                      <w:szCs w:val="28"/>
                    </w:rPr>
                    <w:t>U</w:t>
                  </w:r>
                  <w:r w:rsidRPr="006F6F4A">
                    <w:rPr>
                      <w:sz w:val="28"/>
                      <w:szCs w:val="28"/>
                      <w:vertAlign w:val="subscript"/>
                    </w:rPr>
                    <w:t>1ном</w:t>
                  </w:r>
                  <w:r w:rsidRPr="006F6F4A">
                    <w:rPr>
                      <w:sz w:val="28"/>
                      <w:szCs w:val="28"/>
                    </w:rPr>
                    <w:t>,</w:t>
                  </w:r>
                </w:p>
                <w:p w:rsidR="006F6F4A" w:rsidRPr="006F6F4A" w:rsidRDefault="006F6F4A" w:rsidP="000E26C8">
                  <w:pPr>
                    <w:pStyle w:val="Default"/>
                    <w:ind w:right="-548"/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</w:t>
                  </w:r>
                  <w:r w:rsidR="000E26C8">
                    <w:rPr>
                      <w:sz w:val="28"/>
                      <w:szCs w:val="28"/>
                    </w:rPr>
                    <w:t>к</w:t>
                  </w:r>
                  <w:r w:rsidRPr="006F6F4A">
                    <w:t>В</w:t>
                  </w:r>
                </w:p>
              </w:tc>
              <w:tc>
                <w:tcPr>
                  <w:tcW w:w="236" w:type="dxa"/>
                </w:tcPr>
                <w:p w:rsidR="006F6F4A" w:rsidRPr="006F6F4A" w:rsidRDefault="006F6F4A" w:rsidP="006F6F4A">
                  <w:pPr>
                    <w:pStyle w:val="Default"/>
                    <w:ind w:left="-654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" w:type="dxa"/>
                </w:tcPr>
                <w:p w:rsidR="006F6F4A" w:rsidRPr="006F6F4A" w:rsidRDefault="006F6F4A" w:rsidP="006F6F4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6F6F4A">
                    <w:rPr>
                      <w:sz w:val="28"/>
                      <w:szCs w:val="28"/>
                    </w:rPr>
                    <w:t>Pо, Вт</w:t>
                  </w:r>
                </w:p>
              </w:tc>
              <w:tc>
                <w:tcPr>
                  <w:tcW w:w="520" w:type="dxa"/>
                </w:tcPr>
                <w:p w:rsidR="006F6F4A" w:rsidRPr="006F6F4A" w:rsidRDefault="006F6F4A" w:rsidP="006F6F4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6F6F4A">
                    <w:rPr>
                      <w:sz w:val="28"/>
                      <w:szCs w:val="28"/>
                    </w:rPr>
                    <w:t>I0, %</w:t>
                  </w:r>
                </w:p>
              </w:tc>
            </w:tr>
          </w:tbl>
          <w:p w:rsidR="00E0022F" w:rsidRPr="006F6F4A" w:rsidRDefault="00E0022F" w:rsidP="006F6F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E0022F" w:rsidRPr="003657C4" w:rsidRDefault="006F6F4A" w:rsidP="006F6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C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657C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3657C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1038" w:type="dxa"/>
          </w:tcPr>
          <w:p w:rsidR="006F6F4A" w:rsidRPr="003657C4" w:rsidRDefault="006F6F4A" w:rsidP="006F6F4A">
            <w:pPr>
              <w:pStyle w:val="Default"/>
              <w:jc w:val="center"/>
            </w:pPr>
            <w:r w:rsidRPr="003657C4">
              <w:t>u</w:t>
            </w:r>
            <w:r w:rsidRPr="003657C4">
              <w:rPr>
                <w:vertAlign w:val="subscript"/>
              </w:rPr>
              <w:t>к</w:t>
            </w:r>
            <w:r w:rsidRPr="003657C4">
              <w:t>, %</w:t>
            </w:r>
          </w:p>
          <w:p w:rsidR="00E0022F" w:rsidRPr="003657C4" w:rsidRDefault="00E0022F" w:rsidP="006F6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F6F4A" w:rsidRPr="003657C4" w:rsidRDefault="006F6F4A" w:rsidP="006F6F4A">
            <w:pPr>
              <w:pStyle w:val="Default"/>
              <w:jc w:val="center"/>
            </w:pPr>
            <w:r w:rsidRPr="003657C4">
              <w:t>P</w:t>
            </w:r>
            <w:r w:rsidRPr="003657C4">
              <w:rPr>
                <w:vertAlign w:val="subscript"/>
              </w:rPr>
              <w:t>к</w:t>
            </w:r>
            <w:r w:rsidRPr="003657C4">
              <w:t>, Вт</w:t>
            </w:r>
          </w:p>
          <w:p w:rsidR="00E0022F" w:rsidRPr="003657C4" w:rsidRDefault="00E0022F" w:rsidP="006F6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F6F4A" w:rsidRPr="003657C4" w:rsidRDefault="006F6F4A" w:rsidP="006F6F4A">
            <w:pPr>
              <w:pStyle w:val="Default"/>
              <w:jc w:val="center"/>
            </w:pPr>
            <w:r w:rsidRPr="003657C4">
              <w:t>Pо, Вт</w:t>
            </w:r>
          </w:p>
          <w:p w:rsidR="00E0022F" w:rsidRPr="003657C4" w:rsidRDefault="00E0022F" w:rsidP="006F6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F6F4A" w:rsidRPr="006F6F4A" w:rsidRDefault="006F6F4A" w:rsidP="006F6F4A">
            <w:pPr>
              <w:pStyle w:val="Default"/>
              <w:jc w:val="center"/>
              <w:rPr>
                <w:sz w:val="28"/>
                <w:szCs w:val="28"/>
              </w:rPr>
            </w:pPr>
            <w:r w:rsidRPr="006F6F4A">
              <w:rPr>
                <w:sz w:val="28"/>
                <w:szCs w:val="28"/>
              </w:rPr>
              <w:t>I</w:t>
            </w:r>
            <w:r w:rsidRPr="006F6F4A">
              <w:rPr>
                <w:sz w:val="28"/>
                <w:szCs w:val="28"/>
                <w:vertAlign w:val="subscript"/>
              </w:rPr>
              <w:t>0</w:t>
            </w:r>
            <w:r w:rsidRPr="006F6F4A">
              <w:rPr>
                <w:sz w:val="28"/>
                <w:szCs w:val="28"/>
              </w:rPr>
              <w:t>, %</w:t>
            </w:r>
          </w:p>
          <w:p w:rsidR="00E0022F" w:rsidRPr="006F6F4A" w:rsidRDefault="00E0022F" w:rsidP="006F6F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F4A" w:rsidRPr="006F6F4A" w:rsidTr="006F6F4A">
        <w:tc>
          <w:tcPr>
            <w:tcW w:w="1038" w:type="dxa"/>
          </w:tcPr>
          <w:p w:rsidR="00E0022F" w:rsidRPr="006F6F4A" w:rsidRDefault="00E0022F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E0022F" w:rsidRPr="006F6F4A" w:rsidRDefault="00E0022F" w:rsidP="001529DB">
            <w:pPr>
              <w:pStyle w:val="Default"/>
              <w:jc w:val="center"/>
            </w:pPr>
            <w:r w:rsidRPr="006F6F4A">
              <w:t xml:space="preserve">Y/Y0-0 </w:t>
            </w:r>
          </w:p>
        </w:tc>
        <w:tc>
          <w:tcPr>
            <w:tcW w:w="1038" w:type="dxa"/>
          </w:tcPr>
          <w:p w:rsidR="00E0022F" w:rsidRPr="006F6F4A" w:rsidRDefault="001529DB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E0022F" w:rsidRPr="006F6F4A" w:rsidRDefault="006F6F4A" w:rsidP="000E2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8" w:type="dxa"/>
          </w:tcPr>
          <w:p w:rsidR="00E0022F" w:rsidRPr="006F6F4A" w:rsidRDefault="006F6F4A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038" w:type="dxa"/>
          </w:tcPr>
          <w:p w:rsidR="00E0022F" w:rsidRPr="006F6F4A" w:rsidRDefault="006F6F4A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9" w:type="dxa"/>
          </w:tcPr>
          <w:p w:rsidR="00E0022F" w:rsidRPr="006F6F4A" w:rsidRDefault="006F6F4A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2400</w:t>
            </w:r>
          </w:p>
        </w:tc>
        <w:tc>
          <w:tcPr>
            <w:tcW w:w="1039" w:type="dxa"/>
          </w:tcPr>
          <w:p w:rsidR="00E0022F" w:rsidRPr="006F6F4A" w:rsidRDefault="006F6F4A" w:rsidP="00E002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730</w:t>
            </w:r>
          </w:p>
        </w:tc>
        <w:tc>
          <w:tcPr>
            <w:tcW w:w="1039" w:type="dxa"/>
          </w:tcPr>
          <w:p w:rsidR="00E0022F" w:rsidRPr="006F6F4A" w:rsidRDefault="006F6F4A" w:rsidP="003657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657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6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313DBF" w:rsidRDefault="00313DBF" w:rsidP="00E0022F">
      <w:pPr>
        <w:spacing w:line="360" w:lineRule="auto"/>
        <w:jc w:val="both"/>
        <w:rPr>
          <w:b/>
          <w:bCs/>
          <w:sz w:val="28"/>
          <w:szCs w:val="28"/>
        </w:rPr>
      </w:pPr>
    </w:p>
    <w:p w:rsidR="00463E30" w:rsidRPr="00463E30" w:rsidRDefault="00463E30" w:rsidP="00E90079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24086C" w:rsidRPr="00E90079" w:rsidRDefault="0024086C" w:rsidP="00E90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D6C" w:rsidRPr="00E93D6C" w:rsidRDefault="00E93D6C" w:rsidP="00E93D6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D6C">
        <w:rPr>
          <w:rFonts w:ascii="Times New Roman" w:hAnsi="Times New Roman" w:cs="Times New Roman"/>
          <w:b/>
          <w:bCs/>
          <w:sz w:val="28"/>
          <w:szCs w:val="28"/>
        </w:rPr>
        <w:t xml:space="preserve">Задача 3 (варианты 0-25). </w:t>
      </w:r>
    </w:p>
    <w:p w:rsid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D6C">
        <w:rPr>
          <w:rFonts w:ascii="Times New Roman" w:hAnsi="Times New Roman" w:cs="Times New Roman"/>
          <w:bCs/>
          <w:sz w:val="28"/>
          <w:szCs w:val="28"/>
        </w:rPr>
        <w:t>Трехфазный асинхронный двигатель с фазным ротором, сопротивление фаз обмоток которого R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93D6C">
        <w:rPr>
          <w:rFonts w:ascii="Times New Roman" w:hAnsi="Times New Roman" w:cs="Times New Roman"/>
          <w:bCs/>
          <w:sz w:val="28"/>
          <w:szCs w:val="28"/>
        </w:rPr>
        <w:t>, R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93D6C">
        <w:rPr>
          <w:rFonts w:ascii="Times New Roman" w:hAnsi="Times New Roman" w:cs="Times New Roman"/>
          <w:bCs/>
          <w:sz w:val="28"/>
          <w:szCs w:val="28"/>
        </w:rPr>
        <w:t>, X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93D6C">
        <w:rPr>
          <w:rFonts w:ascii="Times New Roman" w:hAnsi="Times New Roman" w:cs="Times New Roman"/>
          <w:bCs/>
          <w:sz w:val="28"/>
          <w:szCs w:val="28"/>
        </w:rPr>
        <w:t>, X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93D6C">
        <w:rPr>
          <w:rFonts w:ascii="Times New Roman" w:hAnsi="Times New Roman" w:cs="Times New Roman"/>
          <w:bCs/>
          <w:sz w:val="28"/>
          <w:szCs w:val="28"/>
        </w:rPr>
        <w:t>, соединен треугольником и работает при напряжении U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ном</w:t>
      </w:r>
      <w:r w:rsidRPr="00E93D6C">
        <w:rPr>
          <w:rFonts w:ascii="Times New Roman" w:hAnsi="Times New Roman" w:cs="Times New Roman"/>
          <w:bCs/>
          <w:sz w:val="28"/>
          <w:szCs w:val="28"/>
        </w:rPr>
        <w:t xml:space="preserve"> с частотой f = 50 Гц. Число витков на фазу обмоток ω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E93D6C">
        <w:rPr>
          <w:rFonts w:ascii="Times New Roman" w:hAnsi="Times New Roman" w:cs="Times New Roman"/>
          <w:bCs/>
          <w:sz w:val="28"/>
          <w:szCs w:val="28"/>
        </w:rPr>
        <w:t>, ω</w:t>
      </w:r>
      <w:r w:rsidRPr="00E93D6C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E93D6C">
        <w:rPr>
          <w:rFonts w:ascii="Times New Roman" w:hAnsi="Times New Roman" w:cs="Times New Roman"/>
          <w:bCs/>
          <w:sz w:val="28"/>
          <w:szCs w:val="28"/>
        </w:rPr>
        <w:t xml:space="preserve">, число пар полюсов р. Определить: пусковые токи статора и ротора, пусковой вращающий момент, коэффициент мощности при пуске двигателя без пускового реостата, значение сопротивления пускового реостата, обеспечивающего максимальный пусковой момент; величину максимального пускового момента и коэффициент мощности при пуске двигателя с </w:t>
      </w:r>
      <w:r w:rsidRPr="00E93D6C">
        <w:rPr>
          <w:rFonts w:ascii="Times New Roman" w:hAnsi="Times New Roman" w:cs="Times New Roman"/>
          <w:bCs/>
          <w:sz w:val="28"/>
          <w:szCs w:val="28"/>
        </w:rPr>
        <w:lastRenderedPageBreak/>
        <w:t>реостатом. При расчете током холостого хода пренебречь. Построить естественную механическую характеристику двигателя. 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расчета приведены в табл. 3</w:t>
      </w:r>
      <w:r w:rsidRPr="00E93D6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3D6C" w:rsidRDefault="00E93D6C" w:rsidP="00E93D6C">
      <w:pPr>
        <w:spacing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3.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918"/>
        <w:gridCol w:w="914"/>
        <w:gridCol w:w="922"/>
        <w:gridCol w:w="914"/>
        <w:gridCol w:w="915"/>
        <w:gridCol w:w="911"/>
        <w:gridCol w:w="905"/>
        <w:gridCol w:w="898"/>
        <w:gridCol w:w="916"/>
      </w:tblGrid>
      <w:tr w:rsidR="00E93D6C" w:rsidTr="00E93D6C">
        <w:trPr>
          <w:jc w:val="center"/>
        </w:trPr>
        <w:tc>
          <w:tcPr>
            <w:tcW w:w="934" w:type="dxa"/>
            <w:vMerge w:val="restart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№ варианта</w:t>
            </w:r>
          </w:p>
        </w:tc>
        <w:tc>
          <w:tcPr>
            <w:tcW w:w="8411" w:type="dxa"/>
            <w:gridSpan w:val="9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для расчета</w:t>
            </w:r>
          </w:p>
        </w:tc>
      </w:tr>
      <w:tr w:rsidR="00E93D6C" w:rsidTr="00E93D6C">
        <w:trPr>
          <w:jc w:val="center"/>
        </w:trPr>
        <w:tc>
          <w:tcPr>
            <w:tcW w:w="934" w:type="dxa"/>
            <w:vMerge/>
          </w:tcPr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:rsidR="00E93D6C" w:rsidRDefault="00E93D6C" w:rsidP="00E93D6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U</w:t>
            </w:r>
            <w:r>
              <w:rPr>
                <w:sz w:val="16"/>
                <w:szCs w:val="16"/>
              </w:rPr>
              <w:t>ном, В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, Ом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, Ом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  <w:r>
              <w:rPr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,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Ом</w:t>
            </w:r>
          </w:p>
        </w:tc>
        <w:tc>
          <w:tcPr>
            <w:tcW w:w="935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>,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Ом</w:t>
            </w:r>
          </w:p>
        </w:tc>
        <w:tc>
          <w:tcPr>
            <w:tcW w:w="935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ω</w:t>
            </w:r>
            <w:r>
              <w:rPr>
                <w:rFonts w:cstheme="minorBidi"/>
                <w:sz w:val="23"/>
                <w:szCs w:val="23"/>
              </w:rPr>
              <w:t>1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ω</w:t>
            </w:r>
            <w:r>
              <w:rPr>
                <w:rFonts w:cstheme="minorBidi"/>
                <w:sz w:val="23"/>
                <w:szCs w:val="23"/>
              </w:rPr>
              <w:t>2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" w:type="dxa"/>
          </w:tcPr>
          <w:p w:rsidR="00E93D6C" w:rsidRPr="008A5E0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5E0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</w:tc>
        <w:tc>
          <w:tcPr>
            <w:tcW w:w="935" w:type="dxa"/>
          </w:tcPr>
          <w:p w:rsidR="00E93D6C" w:rsidRDefault="00E93D6C" w:rsidP="00E93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>
              <w:rPr>
                <w:sz w:val="16"/>
                <w:szCs w:val="16"/>
              </w:rPr>
              <w:t xml:space="preserve">ном, </w:t>
            </w:r>
            <w:r>
              <w:rPr>
                <w:sz w:val="23"/>
                <w:szCs w:val="23"/>
              </w:rPr>
              <w:t>%</w:t>
            </w:r>
          </w:p>
          <w:p w:rsid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93D6C" w:rsidRPr="00E93D6C" w:rsidTr="00E93D6C">
        <w:trPr>
          <w:jc w:val="center"/>
        </w:trPr>
        <w:tc>
          <w:tcPr>
            <w:tcW w:w="934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934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0,36</w:t>
            </w:r>
          </w:p>
        </w:tc>
        <w:tc>
          <w:tcPr>
            <w:tcW w:w="934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0,045</w:t>
            </w:r>
          </w:p>
        </w:tc>
        <w:tc>
          <w:tcPr>
            <w:tcW w:w="934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3,62</w:t>
            </w:r>
          </w:p>
        </w:tc>
        <w:tc>
          <w:tcPr>
            <w:tcW w:w="935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0,48</w:t>
            </w:r>
          </w:p>
        </w:tc>
        <w:tc>
          <w:tcPr>
            <w:tcW w:w="935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358</w:t>
            </w:r>
          </w:p>
        </w:tc>
        <w:tc>
          <w:tcPr>
            <w:tcW w:w="935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E93D6C" w:rsidRPr="00E93D6C" w:rsidRDefault="00E93D6C" w:rsidP="00E93D6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D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6C">
        <w:rPr>
          <w:rFonts w:ascii="Times New Roman" w:hAnsi="Times New Roman" w:cs="Times New Roman"/>
          <w:b/>
          <w:bCs/>
          <w:sz w:val="28"/>
          <w:szCs w:val="28"/>
        </w:rPr>
        <w:t>Задача 4</w:t>
      </w:r>
      <w:r w:rsidRPr="00E93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6C">
        <w:rPr>
          <w:rFonts w:ascii="Times New Roman" w:hAnsi="Times New Roman" w:cs="Times New Roman"/>
          <w:sz w:val="28"/>
          <w:szCs w:val="28"/>
        </w:rPr>
        <w:t xml:space="preserve">Для заданного в табл. </w:t>
      </w:r>
      <w:r w:rsidR="00D032E0">
        <w:rPr>
          <w:rFonts w:ascii="Times New Roman" w:hAnsi="Times New Roman" w:cs="Times New Roman"/>
          <w:sz w:val="28"/>
          <w:szCs w:val="28"/>
        </w:rPr>
        <w:t>4</w:t>
      </w:r>
      <w:r w:rsidRPr="00E93D6C">
        <w:rPr>
          <w:rFonts w:ascii="Times New Roman" w:hAnsi="Times New Roman" w:cs="Times New Roman"/>
          <w:sz w:val="28"/>
          <w:szCs w:val="28"/>
        </w:rPr>
        <w:t xml:space="preserve"> режима нагрузки производственного механизма построить нагрузочную диаграмму P = f(t) и выбрать мощность короткозамкнутого асинхронного двигателя.</w:t>
      </w:r>
    </w:p>
    <w:p w:rsidR="00D032E0" w:rsidRDefault="00D032E0" w:rsidP="00D032E0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817"/>
        <w:gridCol w:w="818"/>
        <w:gridCol w:w="818"/>
        <w:gridCol w:w="818"/>
        <w:gridCol w:w="818"/>
        <w:gridCol w:w="825"/>
        <w:gridCol w:w="825"/>
        <w:gridCol w:w="825"/>
        <w:gridCol w:w="825"/>
        <w:gridCol w:w="825"/>
      </w:tblGrid>
      <w:tr w:rsidR="00E93D6C" w:rsidTr="0095062E">
        <w:tc>
          <w:tcPr>
            <w:tcW w:w="850" w:type="dxa"/>
            <w:vMerge w:val="restart"/>
          </w:tcPr>
          <w:p w:rsidR="00E93D6C" w:rsidRPr="00D032E0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№ варианта</w:t>
            </w:r>
          </w:p>
        </w:tc>
        <w:tc>
          <w:tcPr>
            <w:tcW w:w="8495" w:type="dxa"/>
            <w:gridSpan w:val="10"/>
          </w:tcPr>
          <w:p w:rsidR="00E93D6C" w:rsidRPr="00D032E0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Расчетные данные</w:t>
            </w:r>
          </w:p>
        </w:tc>
      </w:tr>
      <w:tr w:rsidR="00E93D6C" w:rsidTr="00E93D6C">
        <w:tc>
          <w:tcPr>
            <w:tcW w:w="850" w:type="dxa"/>
            <w:vMerge/>
          </w:tcPr>
          <w:p w:rsidR="00E93D6C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E93D6C" w:rsidRDefault="00E93D6C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>
              <w:rPr>
                <w:sz w:val="16"/>
                <w:szCs w:val="16"/>
              </w:rPr>
              <w:t xml:space="preserve">1, </w:t>
            </w:r>
            <w:r>
              <w:rPr>
                <w:sz w:val="23"/>
                <w:szCs w:val="23"/>
              </w:rPr>
              <w:t>с</w:t>
            </w:r>
          </w:p>
          <w:p w:rsidR="00E93D6C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E93D6C" w:rsidRDefault="00E93D6C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>
              <w:rPr>
                <w:sz w:val="16"/>
                <w:szCs w:val="16"/>
              </w:rPr>
              <w:t xml:space="preserve">2, </w:t>
            </w:r>
            <w:r>
              <w:rPr>
                <w:sz w:val="23"/>
                <w:szCs w:val="23"/>
              </w:rPr>
              <w:t>с</w:t>
            </w:r>
          </w:p>
          <w:p w:rsidR="00E93D6C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E93D6C" w:rsidRDefault="00E93D6C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>
              <w:rPr>
                <w:sz w:val="16"/>
                <w:szCs w:val="16"/>
              </w:rPr>
              <w:t xml:space="preserve">3, </w:t>
            </w:r>
            <w:r>
              <w:rPr>
                <w:sz w:val="23"/>
                <w:szCs w:val="23"/>
              </w:rPr>
              <w:t>с</w:t>
            </w:r>
          </w:p>
          <w:p w:rsidR="00E93D6C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E93D6C" w:rsidRDefault="00E93D6C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Pr="00E93D6C">
              <w:rPr>
                <w:sz w:val="23"/>
                <w:szCs w:val="23"/>
                <w:vertAlign w:val="subscript"/>
              </w:rPr>
              <w:t>4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23"/>
                <w:szCs w:val="23"/>
              </w:rPr>
              <w:t>с</w:t>
            </w:r>
          </w:p>
          <w:p w:rsidR="00E93D6C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</w:tcPr>
          <w:p w:rsidR="00E93D6C" w:rsidRDefault="00E93D6C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</w:t>
            </w:r>
            <w:r w:rsidRPr="00E93D6C">
              <w:rPr>
                <w:sz w:val="23"/>
                <w:szCs w:val="23"/>
                <w:vertAlign w:val="subscript"/>
              </w:rPr>
              <w:t>5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23"/>
                <w:szCs w:val="23"/>
              </w:rPr>
              <w:t>с</w:t>
            </w:r>
          </w:p>
          <w:p w:rsidR="00E93D6C" w:rsidRDefault="00E93D6C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D032E0" w:rsidRDefault="00D032E0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D032E0">
              <w:rPr>
                <w:sz w:val="23"/>
                <w:szCs w:val="23"/>
                <w:vertAlign w:val="subscript"/>
              </w:rPr>
              <w:t>1</w:t>
            </w:r>
            <w:r>
              <w:rPr>
                <w:sz w:val="23"/>
                <w:szCs w:val="23"/>
              </w:rPr>
              <w:t>,</w:t>
            </w:r>
          </w:p>
          <w:p w:rsidR="00E93D6C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кВт</w:t>
            </w:r>
          </w:p>
        </w:tc>
        <w:tc>
          <w:tcPr>
            <w:tcW w:w="850" w:type="dxa"/>
          </w:tcPr>
          <w:p w:rsidR="00D032E0" w:rsidRDefault="00D032E0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  <w:vertAlign w:val="subscript"/>
              </w:rPr>
              <w:t>2</w:t>
            </w:r>
            <w:r>
              <w:rPr>
                <w:sz w:val="23"/>
                <w:szCs w:val="23"/>
              </w:rPr>
              <w:t>,</w:t>
            </w:r>
          </w:p>
          <w:p w:rsidR="00E93D6C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кВт</w:t>
            </w:r>
          </w:p>
        </w:tc>
        <w:tc>
          <w:tcPr>
            <w:tcW w:w="850" w:type="dxa"/>
          </w:tcPr>
          <w:p w:rsidR="00D032E0" w:rsidRDefault="00D032E0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  <w:vertAlign w:val="subscript"/>
              </w:rPr>
              <w:t>3</w:t>
            </w:r>
            <w:r>
              <w:rPr>
                <w:sz w:val="23"/>
                <w:szCs w:val="23"/>
              </w:rPr>
              <w:t>,</w:t>
            </w:r>
          </w:p>
          <w:p w:rsidR="00E93D6C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кВт</w:t>
            </w:r>
          </w:p>
        </w:tc>
        <w:tc>
          <w:tcPr>
            <w:tcW w:w="850" w:type="dxa"/>
          </w:tcPr>
          <w:p w:rsidR="00D032E0" w:rsidRDefault="00D032E0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  <w:vertAlign w:val="subscript"/>
              </w:rPr>
              <w:t>4</w:t>
            </w:r>
            <w:r>
              <w:rPr>
                <w:sz w:val="23"/>
                <w:szCs w:val="23"/>
              </w:rPr>
              <w:t>,</w:t>
            </w:r>
          </w:p>
          <w:p w:rsidR="00E93D6C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кВт</w:t>
            </w:r>
          </w:p>
        </w:tc>
        <w:tc>
          <w:tcPr>
            <w:tcW w:w="850" w:type="dxa"/>
          </w:tcPr>
          <w:p w:rsidR="00D032E0" w:rsidRDefault="00D032E0" w:rsidP="00D032E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  <w:vertAlign w:val="subscript"/>
              </w:rPr>
              <w:t>5</w:t>
            </w:r>
            <w:r>
              <w:rPr>
                <w:sz w:val="23"/>
                <w:szCs w:val="23"/>
              </w:rPr>
              <w:t>,</w:t>
            </w:r>
          </w:p>
          <w:p w:rsidR="00E93D6C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>кВт</w:t>
            </w:r>
          </w:p>
        </w:tc>
      </w:tr>
      <w:tr w:rsidR="00E93D6C" w:rsidRPr="00D032E0" w:rsidTr="00E93D6C">
        <w:tc>
          <w:tcPr>
            <w:tcW w:w="850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9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9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93D6C" w:rsidRPr="00D032E0" w:rsidRDefault="00D032E0" w:rsidP="00D032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E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E93D6C" w:rsidRPr="00E93D6C" w:rsidRDefault="00E93D6C" w:rsidP="00E93D6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93D6C" w:rsidRPr="00E93D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96" w:rsidRDefault="000D3796" w:rsidP="00F5625A">
      <w:pPr>
        <w:spacing w:after="0" w:line="240" w:lineRule="auto"/>
      </w:pPr>
      <w:r>
        <w:separator/>
      </w:r>
    </w:p>
  </w:endnote>
  <w:endnote w:type="continuationSeparator" w:id="0">
    <w:p w:rsidR="000D3796" w:rsidRDefault="000D3796" w:rsidP="00F5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690812"/>
      <w:docPartObj>
        <w:docPartGallery w:val="Page Numbers (Bottom of Page)"/>
        <w:docPartUnique/>
      </w:docPartObj>
    </w:sdtPr>
    <w:sdtEndPr/>
    <w:sdtContent>
      <w:p w:rsidR="00F5625A" w:rsidRDefault="00F562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B7">
          <w:rPr>
            <w:noProof/>
          </w:rPr>
          <w:t>2</w:t>
        </w:r>
        <w:r>
          <w:fldChar w:fldCharType="end"/>
        </w:r>
      </w:p>
    </w:sdtContent>
  </w:sdt>
  <w:p w:rsidR="00F5625A" w:rsidRDefault="00F562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96" w:rsidRDefault="000D3796" w:rsidP="00F5625A">
      <w:pPr>
        <w:spacing w:after="0" w:line="240" w:lineRule="auto"/>
      </w:pPr>
      <w:r>
        <w:separator/>
      </w:r>
    </w:p>
  </w:footnote>
  <w:footnote w:type="continuationSeparator" w:id="0">
    <w:p w:rsidR="000D3796" w:rsidRDefault="000D3796" w:rsidP="00F5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37B0"/>
    <w:multiLevelType w:val="hybridMultilevel"/>
    <w:tmpl w:val="BB4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83596"/>
    <w:multiLevelType w:val="hybridMultilevel"/>
    <w:tmpl w:val="FA0C5A54"/>
    <w:lvl w:ilvl="0" w:tplc="ADCE27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2F"/>
    <w:rsid w:val="000D3796"/>
    <w:rsid w:val="000E26C8"/>
    <w:rsid w:val="001529DB"/>
    <w:rsid w:val="0024086C"/>
    <w:rsid w:val="00313DBF"/>
    <w:rsid w:val="003657C4"/>
    <w:rsid w:val="00463E30"/>
    <w:rsid w:val="004E2F59"/>
    <w:rsid w:val="006B75FC"/>
    <w:rsid w:val="006F6F4A"/>
    <w:rsid w:val="007C40A4"/>
    <w:rsid w:val="008A5E0C"/>
    <w:rsid w:val="009040A6"/>
    <w:rsid w:val="0095062E"/>
    <w:rsid w:val="00955AFB"/>
    <w:rsid w:val="00B463D7"/>
    <w:rsid w:val="00CF2DB7"/>
    <w:rsid w:val="00D032E0"/>
    <w:rsid w:val="00DC15F6"/>
    <w:rsid w:val="00E0022F"/>
    <w:rsid w:val="00E6310F"/>
    <w:rsid w:val="00E804A2"/>
    <w:rsid w:val="00E90079"/>
    <w:rsid w:val="00E93D6C"/>
    <w:rsid w:val="00EB6120"/>
    <w:rsid w:val="00F5625A"/>
    <w:rsid w:val="00F6036D"/>
    <w:rsid w:val="00FE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EF644-A17A-4B59-A34E-BDBD7D35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63E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625A"/>
  </w:style>
  <w:style w:type="paragraph" w:styleId="a7">
    <w:name w:val="footer"/>
    <w:basedOn w:val="a"/>
    <w:link w:val="a8"/>
    <w:uiPriority w:val="99"/>
    <w:unhideWhenUsed/>
    <w:rsid w:val="00F56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 Олег</dc:creator>
  <cp:keywords/>
  <dc:description/>
  <cp:lastModifiedBy>Олег</cp:lastModifiedBy>
  <cp:revision>2</cp:revision>
  <dcterms:created xsi:type="dcterms:W3CDTF">2023-07-17T06:32:00Z</dcterms:created>
  <dcterms:modified xsi:type="dcterms:W3CDTF">2023-07-17T06:32:00Z</dcterms:modified>
</cp:coreProperties>
</file>