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43" w:rsidRDefault="008B6543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C03656" w:rsidRDefault="00C03656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  <w:r w:rsidRPr="00C03656">
        <w:rPr>
          <w:b/>
          <w:color w:val="000000"/>
          <w:sz w:val="28"/>
          <w:szCs w:val="27"/>
        </w:rPr>
        <w:t>ОГЛАВЛЕНИЕ</w:t>
      </w:r>
    </w:p>
    <w:p w:rsidR="00170764" w:rsidRDefault="00170764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tbl>
      <w:tblPr>
        <w:tblStyle w:val="a4"/>
        <w:tblW w:w="0" w:type="auto"/>
        <w:tblLook w:val="04A0"/>
      </w:tblPr>
      <w:tblGrid>
        <w:gridCol w:w="8217"/>
        <w:gridCol w:w="1128"/>
      </w:tblGrid>
      <w:tr w:rsidR="00C03656" w:rsidTr="00DC26C3">
        <w:tc>
          <w:tcPr>
            <w:tcW w:w="8217" w:type="dxa"/>
          </w:tcPr>
          <w:p w:rsidR="00C03656" w:rsidRDefault="00C03656" w:rsidP="00C03656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7"/>
              </w:rPr>
            </w:pPr>
          </w:p>
        </w:tc>
        <w:tc>
          <w:tcPr>
            <w:tcW w:w="1128" w:type="dxa"/>
          </w:tcPr>
          <w:p w:rsidR="00C03656" w:rsidRPr="00C03656" w:rsidRDefault="00C03656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с</w:t>
            </w:r>
            <w:r w:rsidRPr="00C03656">
              <w:rPr>
                <w:color w:val="000000"/>
                <w:sz w:val="28"/>
                <w:szCs w:val="27"/>
              </w:rPr>
              <w:t>тр</w:t>
            </w:r>
            <w:r>
              <w:rPr>
                <w:color w:val="000000"/>
                <w:sz w:val="28"/>
                <w:szCs w:val="27"/>
              </w:rPr>
              <w:t>.</w:t>
            </w:r>
          </w:p>
        </w:tc>
      </w:tr>
      <w:tr w:rsidR="00C03656" w:rsidTr="00DC26C3">
        <w:tc>
          <w:tcPr>
            <w:tcW w:w="8217" w:type="dxa"/>
          </w:tcPr>
          <w:p w:rsidR="00C03656" w:rsidRPr="00C03656" w:rsidRDefault="00C03656" w:rsidP="00C0365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 w:rsidRPr="00C03656">
              <w:rPr>
                <w:color w:val="000000"/>
                <w:sz w:val="28"/>
                <w:szCs w:val="27"/>
              </w:rPr>
              <w:t>ВВЕДЕНИЕ</w:t>
            </w:r>
          </w:p>
        </w:tc>
        <w:tc>
          <w:tcPr>
            <w:tcW w:w="1128" w:type="dxa"/>
          </w:tcPr>
          <w:p w:rsidR="00C03656" w:rsidRDefault="00C03656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C03656" w:rsidTr="00DC26C3">
        <w:tc>
          <w:tcPr>
            <w:tcW w:w="8217" w:type="dxa"/>
          </w:tcPr>
          <w:p w:rsidR="00C03656" w:rsidRPr="00C03656" w:rsidRDefault="00C03656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 w:rsidRPr="00C03656">
              <w:rPr>
                <w:color w:val="000000"/>
                <w:sz w:val="28"/>
                <w:szCs w:val="27"/>
              </w:rPr>
              <w:t>1 АНАЛИЗ ИССЛЕДОВАТЕЛЬСКОЙ ДЕЯТЕЛЬНОСТИ МЕСТА</w:t>
            </w:r>
            <w:r>
              <w:rPr>
                <w:color w:val="000000"/>
                <w:sz w:val="28"/>
                <w:szCs w:val="27"/>
              </w:rPr>
              <w:t xml:space="preserve"> </w:t>
            </w:r>
            <w:r w:rsidRPr="00C03656">
              <w:rPr>
                <w:color w:val="000000"/>
                <w:sz w:val="28"/>
                <w:szCs w:val="27"/>
              </w:rPr>
              <w:t>ПРОХОЖДЕНИЯ ПРАКТИКИ</w:t>
            </w:r>
          </w:p>
        </w:tc>
        <w:tc>
          <w:tcPr>
            <w:tcW w:w="1128" w:type="dxa"/>
          </w:tcPr>
          <w:p w:rsidR="00C03656" w:rsidRDefault="00C03656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C03656" w:rsidTr="00DC26C3">
        <w:tc>
          <w:tcPr>
            <w:tcW w:w="8217" w:type="dxa"/>
          </w:tcPr>
          <w:p w:rsidR="00C03656" w:rsidRPr="00C03656" w:rsidRDefault="00C03656" w:rsidP="00EB3E58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 w:rsidRPr="00C03656">
              <w:rPr>
                <w:color w:val="000000"/>
                <w:sz w:val="28"/>
                <w:szCs w:val="27"/>
              </w:rPr>
              <w:t xml:space="preserve">1.1 </w:t>
            </w:r>
            <w:r w:rsidR="00EB3E58">
              <w:rPr>
                <w:color w:val="000000"/>
                <w:sz w:val="28"/>
                <w:szCs w:val="27"/>
              </w:rPr>
              <w:t>История создания и направления работы лаборатории хлебопечения «</w:t>
            </w:r>
            <w:proofErr w:type="spellStart"/>
            <w:r w:rsidR="00EB3E58">
              <w:rPr>
                <w:color w:val="000000"/>
                <w:sz w:val="28"/>
                <w:szCs w:val="27"/>
              </w:rPr>
              <w:t>Биоздравпродукт</w:t>
            </w:r>
            <w:proofErr w:type="spellEnd"/>
            <w:r w:rsidR="00EB3E58">
              <w:rPr>
                <w:color w:val="000000"/>
                <w:sz w:val="28"/>
                <w:szCs w:val="27"/>
              </w:rPr>
              <w:t>»</w:t>
            </w:r>
          </w:p>
        </w:tc>
        <w:tc>
          <w:tcPr>
            <w:tcW w:w="1128" w:type="dxa"/>
          </w:tcPr>
          <w:p w:rsidR="00C03656" w:rsidRDefault="00C03656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DD2C52" w:rsidTr="00DC26C3">
        <w:tc>
          <w:tcPr>
            <w:tcW w:w="8217" w:type="dxa"/>
          </w:tcPr>
          <w:p w:rsidR="00DD2C52" w:rsidRPr="00C03656" w:rsidRDefault="00DD2C52" w:rsidP="00CD3A07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1.2</w:t>
            </w:r>
            <w:r w:rsidRPr="00C03656">
              <w:rPr>
                <w:color w:val="000000"/>
                <w:sz w:val="28"/>
                <w:szCs w:val="27"/>
              </w:rPr>
              <w:t xml:space="preserve"> Изучение принципа работы имеющегося производственного</w:t>
            </w:r>
            <w:r>
              <w:rPr>
                <w:color w:val="000000"/>
                <w:sz w:val="28"/>
                <w:szCs w:val="27"/>
              </w:rPr>
              <w:t xml:space="preserve"> </w:t>
            </w:r>
            <w:r w:rsidRPr="00C03656">
              <w:rPr>
                <w:color w:val="000000"/>
                <w:sz w:val="28"/>
                <w:szCs w:val="27"/>
              </w:rPr>
              <w:t>оборудования</w:t>
            </w:r>
          </w:p>
        </w:tc>
        <w:tc>
          <w:tcPr>
            <w:tcW w:w="1128" w:type="dxa"/>
          </w:tcPr>
          <w:p w:rsidR="00DD2C52" w:rsidRDefault="00DD2C52" w:rsidP="00CD3A0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DD2C52" w:rsidTr="00DC26C3">
        <w:tc>
          <w:tcPr>
            <w:tcW w:w="8217" w:type="dxa"/>
          </w:tcPr>
          <w:p w:rsidR="00DD2C52" w:rsidRPr="00C03656" w:rsidRDefault="00DD2C52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 w:rsidRPr="00C03656">
              <w:rPr>
                <w:color w:val="000000"/>
                <w:sz w:val="28"/>
                <w:szCs w:val="27"/>
              </w:rPr>
              <w:t>2 ЭКСПЕРИМЕНТАЛЬНАЯ ЧАСТЬ</w:t>
            </w:r>
          </w:p>
        </w:tc>
        <w:tc>
          <w:tcPr>
            <w:tcW w:w="1128" w:type="dxa"/>
          </w:tcPr>
          <w:p w:rsidR="00DD2C52" w:rsidRDefault="00DD2C52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6E3A98" w:rsidTr="00DC26C3">
        <w:tc>
          <w:tcPr>
            <w:tcW w:w="8217" w:type="dxa"/>
          </w:tcPr>
          <w:p w:rsidR="006E3A98" w:rsidRPr="00C03656" w:rsidRDefault="006E3A98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2.1 Исследование пищевой ценности заданного блюда</w:t>
            </w:r>
          </w:p>
        </w:tc>
        <w:tc>
          <w:tcPr>
            <w:tcW w:w="1128" w:type="dxa"/>
          </w:tcPr>
          <w:p w:rsidR="006E3A98" w:rsidRDefault="006E3A98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DD2C52" w:rsidTr="00DC26C3">
        <w:tc>
          <w:tcPr>
            <w:tcW w:w="8217" w:type="dxa"/>
          </w:tcPr>
          <w:p w:rsidR="00DD2C52" w:rsidRPr="00C03656" w:rsidRDefault="00123A17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2.</w:t>
            </w:r>
            <w:r w:rsidR="006E3A98">
              <w:rPr>
                <w:color w:val="000000"/>
                <w:sz w:val="28"/>
                <w:szCs w:val="27"/>
              </w:rPr>
              <w:t>2</w:t>
            </w:r>
            <w:r w:rsidR="00DD2C52" w:rsidRPr="00C03656">
              <w:rPr>
                <w:color w:val="000000"/>
                <w:sz w:val="28"/>
                <w:szCs w:val="27"/>
              </w:rPr>
              <w:t xml:space="preserve"> Разработка технологической схемы и технико</w:t>
            </w:r>
            <w:r w:rsidR="00DD2C52">
              <w:rPr>
                <w:color w:val="000000"/>
                <w:sz w:val="28"/>
                <w:szCs w:val="27"/>
              </w:rPr>
              <w:t>-</w:t>
            </w:r>
            <w:r w:rsidR="00DD2C52" w:rsidRPr="00C03656">
              <w:rPr>
                <w:color w:val="000000"/>
                <w:sz w:val="28"/>
                <w:szCs w:val="27"/>
              </w:rPr>
              <w:t>технологической</w:t>
            </w:r>
            <w:r w:rsidR="00DD2C52">
              <w:rPr>
                <w:color w:val="000000"/>
                <w:sz w:val="28"/>
                <w:szCs w:val="27"/>
              </w:rPr>
              <w:t xml:space="preserve"> </w:t>
            </w:r>
            <w:r w:rsidR="00DD2C52" w:rsidRPr="00C03656">
              <w:rPr>
                <w:color w:val="000000"/>
                <w:sz w:val="28"/>
                <w:szCs w:val="27"/>
              </w:rPr>
              <w:t>карты на блюдо</w:t>
            </w:r>
          </w:p>
        </w:tc>
        <w:tc>
          <w:tcPr>
            <w:tcW w:w="1128" w:type="dxa"/>
          </w:tcPr>
          <w:p w:rsidR="00DD2C52" w:rsidRDefault="00DD2C52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DD2C52" w:rsidTr="00DC26C3">
        <w:tc>
          <w:tcPr>
            <w:tcW w:w="8217" w:type="dxa"/>
          </w:tcPr>
          <w:p w:rsidR="00DD2C52" w:rsidRPr="00C03656" w:rsidRDefault="00DD2C52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 w:rsidRPr="00491DAD">
              <w:rPr>
                <w:color w:val="000000"/>
                <w:sz w:val="28"/>
                <w:szCs w:val="27"/>
              </w:rPr>
              <w:t>ЗАКЛЮЧЕНИЕ</w:t>
            </w:r>
          </w:p>
        </w:tc>
        <w:tc>
          <w:tcPr>
            <w:tcW w:w="1128" w:type="dxa"/>
          </w:tcPr>
          <w:p w:rsidR="00DD2C52" w:rsidRDefault="00DD2C52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  <w:tr w:rsidR="00DD2C52" w:rsidTr="00DC26C3">
        <w:tc>
          <w:tcPr>
            <w:tcW w:w="8217" w:type="dxa"/>
          </w:tcPr>
          <w:p w:rsidR="00DD2C52" w:rsidRPr="00491DAD" w:rsidRDefault="00DD2C52" w:rsidP="00C03656">
            <w:pPr>
              <w:pStyle w:val="a3"/>
              <w:spacing w:after="0"/>
              <w:rPr>
                <w:color w:val="000000"/>
                <w:sz w:val="28"/>
                <w:szCs w:val="27"/>
              </w:rPr>
            </w:pPr>
            <w:r w:rsidRPr="00491DAD">
              <w:rPr>
                <w:color w:val="000000"/>
                <w:sz w:val="28"/>
                <w:szCs w:val="27"/>
              </w:rPr>
              <w:t>СПИСОК ИСПОЛЬЗОВАННОЙ ЛИТЕРАТУРЫ</w:t>
            </w:r>
          </w:p>
        </w:tc>
        <w:tc>
          <w:tcPr>
            <w:tcW w:w="1128" w:type="dxa"/>
          </w:tcPr>
          <w:p w:rsidR="00DD2C52" w:rsidRDefault="00DD2C52" w:rsidP="00C0365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7"/>
              </w:rPr>
            </w:pPr>
          </w:p>
        </w:tc>
      </w:tr>
    </w:tbl>
    <w:p w:rsidR="00C03656" w:rsidRDefault="00C03656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A02A3A" w:rsidRDefault="00A02A3A" w:rsidP="00C0365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7"/>
        </w:rPr>
      </w:pPr>
      <w:r w:rsidRPr="00491DAD">
        <w:rPr>
          <w:b/>
          <w:color w:val="000000"/>
          <w:sz w:val="28"/>
          <w:szCs w:val="27"/>
        </w:rPr>
        <w:lastRenderedPageBreak/>
        <w:t>ВВЕДЕНИЕ</w:t>
      </w:r>
    </w:p>
    <w:p w:rsidR="00491DAD" w:rsidRP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91DAD">
        <w:rPr>
          <w:color w:val="000000"/>
          <w:sz w:val="28"/>
          <w:szCs w:val="27"/>
        </w:rPr>
        <w:t>Питание – это основа человеческого бытия. От питания зависит очень многое. Не только рост и развитие, пополнение организма стройматериалами и запасом энергии. От питания, зависит, также и наша трудоспособность, здоровье, долголетие и как не странно настроение.</w:t>
      </w:r>
    </w:p>
    <w:p w:rsidR="00491DAD" w:rsidRDefault="00924E3D" w:rsidP="00924E3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В настоящее время особую актуальность приобретает создание продуктов питания нового поколения, что связано с недостаточной обеспеченностью населения жизненно </w:t>
      </w:r>
      <w:proofErr w:type="gramStart"/>
      <w:r>
        <w:rPr>
          <w:color w:val="000000"/>
          <w:sz w:val="28"/>
          <w:szCs w:val="27"/>
        </w:rPr>
        <w:t>важными</w:t>
      </w:r>
      <w:proofErr w:type="gram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нутриентами</w:t>
      </w:r>
      <w:proofErr w:type="spellEnd"/>
      <w:r>
        <w:rPr>
          <w:color w:val="000000"/>
          <w:sz w:val="28"/>
          <w:szCs w:val="27"/>
        </w:rPr>
        <w:t xml:space="preserve">. В их числе – минеральные вещества, аминокислоты, пищевые волокна и так далее. Их дефицит наблюдается у представителей всех слоев общества как развивающихся, так и развитых стран. Для производства таких продуктов необходимо проведение комплекса физиологических, химических, гигиенических и технологических исследований. В основе выпуска </w:t>
      </w:r>
      <w:proofErr w:type="spellStart"/>
      <w:r>
        <w:rPr>
          <w:color w:val="000000"/>
          <w:sz w:val="28"/>
          <w:szCs w:val="27"/>
        </w:rPr>
        <w:t>конкурентноспособных</w:t>
      </w:r>
      <w:proofErr w:type="spellEnd"/>
      <w:r>
        <w:rPr>
          <w:color w:val="000000"/>
          <w:sz w:val="28"/>
          <w:szCs w:val="27"/>
        </w:rPr>
        <w:t xml:space="preserve"> инновационных функциональных продуктов питания должны лежать высокопрофессиональные фундаментальные производственные комплексные изыскания и испытания.</w:t>
      </w:r>
    </w:p>
    <w:p w:rsidR="00924E3D" w:rsidRDefault="00AF5E52" w:rsidP="00924E3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Для исследования функциональности пищевых продуктов создаются специальные лаборатории с целью обеспечения контроля качества и количественного определения макр</w:t>
      </w:r>
      <w:proofErr w:type="gramStart"/>
      <w:r>
        <w:rPr>
          <w:color w:val="000000"/>
          <w:sz w:val="28"/>
          <w:szCs w:val="27"/>
        </w:rPr>
        <w:t>о-</w:t>
      </w:r>
      <w:proofErr w:type="gramEnd"/>
      <w:r>
        <w:rPr>
          <w:color w:val="000000"/>
          <w:sz w:val="28"/>
          <w:szCs w:val="27"/>
        </w:rPr>
        <w:t xml:space="preserve"> и </w:t>
      </w:r>
      <w:proofErr w:type="spellStart"/>
      <w:r>
        <w:rPr>
          <w:color w:val="000000"/>
          <w:sz w:val="28"/>
          <w:szCs w:val="27"/>
        </w:rPr>
        <w:t>микронутриентов</w:t>
      </w:r>
      <w:proofErr w:type="spellEnd"/>
      <w:r>
        <w:rPr>
          <w:color w:val="000000"/>
          <w:sz w:val="28"/>
          <w:szCs w:val="27"/>
        </w:rPr>
        <w:t xml:space="preserve"> в сырье и в самих продуктах питания. Также работа исследовательских лабораторий ориентирована на разработку рецептур продуктов, предназначенных для функционального питания или других видов питания. Соответственно, </w:t>
      </w:r>
      <w:proofErr w:type="spellStart"/>
      <w:r>
        <w:rPr>
          <w:color w:val="000000"/>
          <w:sz w:val="28"/>
          <w:szCs w:val="27"/>
        </w:rPr>
        <w:t>помио</w:t>
      </w:r>
      <w:proofErr w:type="spellEnd"/>
      <w:r>
        <w:rPr>
          <w:color w:val="000000"/>
          <w:sz w:val="28"/>
          <w:szCs w:val="27"/>
        </w:rPr>
        <w:t xml:space="preserve"> </w:t>
      </w:r>
      <w:proofErr w:type="spellStart"/>
      <w:r>
        <w:rPr>
          <w:color w:val="000000"/>
          <w:sz w:val="28"/>
          <w:szCs w:val="27"/>
        </w:rPr>
        <w:t>специалистьв</w:t>
      </w:r>
      <w:proofErr w:type="spellEnd"/>
      <w:r>
        <w:rPr>
          <w:color w:val="000000"/>
          <w:sz w:val="28"/>
          <w:szCs w:val="27"/>
        </w:rPr>
        <w:t xml:space="preserve"> в распоряжении таких лабораторий должно иметься исследовательское оборудования для оценки качества и безопасности сырья и продуктов питания</w:t>
      </w: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Default="00491DAD" w:rsidP="00491D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7"/>
        </w:rPr>
      </w:pPr>
      <w:r w:rsidRPr="00491DAD">
        <w:rPr>
          <w:b/>
          <w:color w:val="000000"/>
          <w:sz w:val="28"/>
          <w:szCs w:val="27"/>
        </w:rPr>
        <w:lastRenderedPageBreak/>
        <w:t>1 АНАЛИЗ ИССЛЕДОВАТЕЛЬСКОЙ ДЕЯТЕЛЬНОСТИ МЕСТА ПРОХОЖДЕНИЯ ПРАКТИКИ</w:t>
      </w:r>
    </w:p>
    <w:p w:rsidR="00491DAD" w:rsidRDefault="001B0AD8" w:rsidP="00491D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t>1.1 История создания и направление работы лаборатории хлебопечения «</w:t>
      </w:r>
      <w:proofErr w:type="spellStart"/>
      <w:r>
        <w:rPr>
          <w:b/>
          <w:color w:val="000000"/>
          <w:sz w:val="28"/>
          <w:szCs w:val="27"/>
        </w:rPr>
        <w:t>Биоздравпродукт</w:t>
      </w:r>
      <w:proofErr w:type="spellEnd"/>
      <w:r>
        <w:rPr>
          <w:b/>
          <w:color w:val="000000"/>
          <w:sz w:val="28"/>
          <w:szCs w:val="27"/>
        </w:rPr>
        <w:t>»</w:t>
      </w:r>
    </w:p>
    <w:p w:rsidR="00A3024B" w:rsidRPr="00A3024B" w:rsidRDefault="00A3024B" w:rsidP="00A302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мае 2014 года на кафедре «Технология продуктов питания» была создана учебно-научная лаборатория хлебопечения «</w:t>
      </w:r>
      <w:proofErr w:type="spellStart"/>
      <w:r w:rsidRPr="00A30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Биоздравпродукт</w:t>
      </w:r>
      <w:proofErr w:type="spellEnd"/>
      <w:r w:rsidRPr="00A302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деятельности лаборатории являются: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совместных работ преподавателей, научных сотрудников, докторантов, аспирантов, магистрантов и студентов, позволяющая более эффективно проводить учебно-образовательную и научно-исследовательскую работу кафедры;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специалистов и кадров высшей квалификации (студентов, магистрантов,  аспирантов, докторантов) на базе лаборатории;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-поддержка развития научных школ на научно-методической и материально-технической базе лаборатории;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внедрения разработок в образовательный процесс и производство.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лаборатория  решает следующие задачи: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изучения и получения практических навыков, результатов НИР студентов, аспирантов, сотрудников кафедры и университета по технологии  производства продуктов здорового питания;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освоение технологий новых видов продуктов здорового питания: хлебобулочных, мучных кондитерских и других продуктов функционального назначения;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рекомендаций и проектов технологических инструкций для промышленного производства новых видов продукции;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методических рекомендаций для проведения лабораторных и практических занятий студентов, магистрантов и аспирантов;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коммерциализация разработок для производства (участие в обеспечении точек общепита новыми видами хлебобулочных и мучных кондитерских изделий);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с образцами новых видов продуктов для здорового питания в презентациях, выставках и конференциях.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развития материально-технической базы лаборатории;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квалификации студентов, аспирантов, докторантов, специалистов по основным направлениям деятельности лаборатории.</w:t>
      </w:r>
    </w:p>
    <w:p w:rsid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деятельности лаборатории являются разработка рецептур, технологий и проектов НТД на новые виды продуктов для здорового питания: хлебобулочные, мучные кондитерские и другие продукты функционального назначения.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Лаборатория «</w:t>
      </w:r>
      <w:proofErr w:type="spellStart"/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Биоздравпродукт</w:t>
      </w:r>
      <w:proofErr w:type="spellEnd"/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осуществляет   сотрудничество в области разработки новых  и  совершенствования  существующих технологий производства продуктов пищевой промышленности на договорной основе и выполняет для предприятий следующую работу: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Консультативные и информационно-методические услуги высококвалифицированных, опытных специалистов по вопросам организации производства мясных, молочных, кондитерских,  хлебобулочных изделий и кулинарных продуктов.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практической помощи при освоении новых технологических  линий, проектировании  и  реконструкции предприятий питания.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заявкам предприятий и организаций - разработка, утверждение, согласование и внедрение новых технологий и НТД  (ТУ и ТИ, СТО) на новые виды мясной, молочной, кондитерской, хлебобулочной и кулинарной продукции.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заявкам предприятий и организаций – разработка пакета патентной документации на новые виды продуктов питания.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Реализацию разработанных нами технологических пособий и инструкций и  пособий, указанных в данном бюллетене.</w:t>
      </w:r>
    </w:p>
    <w:p w:rsidR="00A3024B" w:rsidRPr="00A3024B" w:rsidRDefault="00A3024B" w:rsidP="00A3024B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24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и подготовка технологов и мастеров для предприятий пищевой промышленности по 72-часовой программе и выдачей документа государственного образца.</w:t>
      </w:r>
    </w:p>
    <w:p w:rsidR="00A3024B" w:rsidRPr="00A3024B" w:rsidRDefault="00A3024B" w:rsidP="00A302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26E" w:rsidRDefault="00FE58D1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7"/>
        </w:rPr>
      </w:pPr>
      <w:r w:rsidRPr="00FE58D1">
        <w:rPr>
          <w:b/>
          <w:color w:val="000000"/>
          <w:sz w:val="28"/>
          <w:szCs w:val="27"/>
        </w:rPr>
        <w:t>1.2 Изучение принципа работы имеющегося производственного оборудования</w:t>
      </w:r>
    </w:p>
    <w:p w:rsidR="00FE58D1" w:rsidRDefault="00FE58D1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7"/>
        </w:rPr>
      </w:pPr>
    </w:p>
    <w:p w:rsidR="00FE58D1" w:rsidRPr="00A27CA2" w:rsidRDefault="00FE58D1" w:rsidP="00FE58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CA2">
        <w:rPr>
          <w:rFonts w:ascii="Times New Roman" w:eastAsia="Calibri" w:hAnsi="Times New Roman" w:cs="Times New Roman"/>
          <w:sz w:val="28"/>
          <w:szCs w:val="28"/>
        </w:rPr>
        <w:t>В лаборатории «</w:t>
      </w:r>
      <w:proofErr w:type="spellStart"/>
      <w:r w:rsidRPr="00A27CA2">
        <w:rPr>
          <w:rFonts w:ascii="Times New Roman" w:eastAsia="Calibri" w:hAnsi="Times New Roman" w:cs="Times New Roman"/>
          <w:sz w:val="28"/>
          <w:szCs w:val="28"/>
        </w:rPr>
        <w:t>Биоздравпродукт</w:t>
      </w:r>
      <w:proofErr w:type="spellEnd"/>
      <w:r w:rsidRPr="00A27CA2">
        <w:rPr>
          <w:rFonts w:ascii="Times New Roman" w:eastAsia="Calibri" w:hAnsi="Times New Roman" w:cs="Times New Roman"/>
          <w:sz w:val="28"/>
          <w:szCs w:val="28"/>
        </w:rPr>
        <w:t>» используется современное и высокотехнологичное оборудование (табл. 1).</w:t>
      </w:r>
    </w:p>
    <w:p w:rsidR="00FE58D1" w:rsidRPr="00A27CA2" w:rsidRDefault="00FE58D1" w:rsidP="00FE58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CA2">
        <w:rPr>
          <w:rFonts w:ascii="Times New Roman" w:eastAsia="Calibri" w:hAnsi="Times New Roman" w:cs="Times New Roman"/>
          <w:sz w:val="28"/>
          <w:szCs w:val="28"/>
        </w:rPr>
        <w:t>Таблица 1 – Оборудование в лаборатории «</w:t>
      </w:r>
      <w:proofErr w:type="spellStart"/>
      <w:r w:rsidRPr="00A27CA2">
        <w:rPr>
          <w:rFonts w:ascii="Times New Roman" w:eastAsia="Calibri" w:hAnsi="Times New Roman" w:cs="Times New Roman"/>
          <w:sz w:val="28"/>
          <w:szCs w:val="28"/>
        </w:rPr>
        <w:t>Биоздравпродукт</w:t>
      </w:r>
      <w:proofErr w:type="spellEnd"/>
      <w:r w:rsidRPr="00A27CA2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5"/>
        <w:gridCol w:w="8356"/>
      </w:tblGrid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Тестомес с </w:t>
            </w:r>
            <w:proofErr w:type="gram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фиксированной</w:t>
            </w:r>
            <w:proofErr w:type="gram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дежой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Mecnosud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AS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Напольный планетарный миксер 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JEJU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-30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BF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Пароконвектомат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UNOX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Шкаф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расстойный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ШРЭ-2.1 (со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стекл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Дверцами)</w:t>
            </w:r>
            <w:proofErr w:type="gramEnd"/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Подовая хлебопекарная печь НПФ ХПЭ-750/500.4.1 (люкс)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Напольные весы Масса-К ТВ-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-60-А3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Универсальный холодильный шкаф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Cryspi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ШСУП1ТУ-0,75М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Холодильный шкаф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Плиты электрические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Стеллаж не производственный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Стол-витрина не производственный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Стол для посуды не производственный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Стол производственный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Стол производственный с бортом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Тележка к ХПЭ ТС-Р-16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Ванна моечная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Стеллаж для кухни </w:t>
            </w:r>
            <w:proofErr w:type="spellStart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>Атеси</w:t>
            </w:r>
            <w:proofErr w:type="spellEnd"/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СТК-1200/600</w:t>
            </w:r>
          </w:p>
        </w:tc>
      </w:tr>
      <w:tr w:rsidR="00FE58D1" w:rsidRPr="00A27CA2" w:rsidTr="003C0FD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D1" w:rsidRPr="00A27CA2" w:rsidRDefault="00FE58D1" w:rsidP="00FE58D1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D1" w:rsidRPr="00A27CA2" w:rsidRDefault="00FE58D1" w:rsidP="003C0F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Подтоварники </w:t>
            </w:r>
          </w:p>
        </w:tc>
      </w:tr>
    </w:tbl>
    <w:p w:rsidR="00FE58D1" w:rsidRDefault="00FE58D1" w:rsidP="00FE58D1">
      <w:pPr>
        <w:jc w:val="both"/>
      </w:pPr>
    </w:p>
    <w:p w:rsidR="00FE58D1" w:rsidRDefault="00FE58D1" w:rsidP="00FE58D1">
      <w:pPr>
        <w:jc w:val="both"/>
      </w:pPr>
    </w:p>
    <w:p w:rsidR="00FE58D1" w:rsidRDefault="00FE58D1" w:rsidP="00FE58D1">
      <w:pPr>
        <w:jc w:val="both"/>
      </w:pPr>
    </w:p>
    <w:p w:rsidR="00FE58D1" w:rsidRDefault="00FE58D1" w:rsidP="00FE58D1"/>
    <w:p w:rsidR="00FE58D1" w:rsidRPr="00FE58D1" w:rsidRDefault="00FE58D1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F126E" w:rsidRDefault="00EF126E" w:rsidP="00E93C1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25DFC" w:rsidRDefault="00A25DFC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25DFC" w:rsidRDefault="00A25DFC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25DFC" w:rsidRDefault="00A25DFC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25DFC" w:rsidRDefault="00A25DFC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25DFC" w:rsidRDefault="00A25DFC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6E3A98" w:rsidRDefault="006E3A98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6E3A98" w:rsidRDefault="006E3A98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6E3A98" w:rsidRDefault="006E3A98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CF216F" w:rsidRDefault="00CF216F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6E3A98" w:rsidRDefault="006E3A98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7"/>
        </w:rPr>
      </w:pPr>
      <w:r w:rsidRPr="00115213">
        <w:rPr>
          <w:b/>
          <w:color w:val="000000"/>
          <w:sz w:val="28"/>
          <w:szCs w:val="27"/>
        </w:rPr>
        <w:lastRenderedPageBreak/>
        <w:t>СПИСОК ИСПОЛЬЗУЕМОЙ ЛИТЕРАТУРЫ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1. Ботов М.И. Тепловое и механическое оборудование предприятий торговли и общественного питания / М.И. Ботов, В.Д. </w:t>
      </w:r>
      <w:proofErr w:type="spellStart"/>
      <w:r w:rsidRPr="00115213">
        <w:rPr>
          <w:color w:val="000000"/>
          <w:sz w:val="28"/>
          <w:szCs w:val="27"/>
        </w:rPr>
        <w:t>Елхина</w:t>
      </w:r>
      <w:proofErr w:type="spellEnd"/>
      <w:r w:rsidRPr="00115213">
        <w:rPr>
          <w:color w:val="000000"/>
          <w:sz w:val="28"/>
          <w:szCs w:val="27"/>
        </w:rPr>
        <w:t>, О.М. Голованов. - М.: Издательский дом «Академия», 2002. - 464с.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2. </w:t>
      </w:r>
      <w:proofErr w:type="spellStart"/>
      <w:r w:rsidRPr="00115213">
        <w:rPr>
          <w:color w:val="000000"/>
          <w:sz w:val="28"/>
          <w:szCs w:val="27"/>
        </w:rPr>
        <w:t>Бурашников</w:t>
      </w:r>
      <w:proofErr w:type="spellEnd"/>
      <w:r w:rsidRPr="00115213">
        <w:rPr>
          <w:color w:val="000000"/>
          <w:sz w:val="28"/>
          <w:szCs w:val="27"/>
        </w:rPr>
        <w:t xml:space="preserve"> Ю.М. Охрана труда в пищевой промышленности, общественном питании и торговле : учеб</w:t>
      </w:r>
      <w:proofErr w:type="gramStart"/>
      <w:r w:rsidRPr="00115213">
        <w:rPr>
          <w:color w:val="000000"/>
          <w:sz w:val="28"/>
          <w:szCs w:val="27"/>
        </w:rPr>
        <w:t>.</w:t>
      </w:r>
      <w:proofErr w:type="gramEnd"/>
      <w:r w:rsidRPr="00115213">
        <w:rPr>
          <w:color w:val="000000"/>
          <w:sz w:val="28"/>
          <w:szCs w:val="27"/>
        </w:rPr>
        <w:t xml:space="preserve"> </w:t>
      </w:r>
      <w:proofErr w:type="gramStart"/>
      <w:r w:rsidRPr="00115213">
        <w:rPr>
          <w:color w:val="000000"/>
          <w:sz w:val="28"/>
          <w:szCs w:val="27"/>
        </w:rPr>
        <w:t>п</w:t>
      </w:r>
      <w:proofErr w:type="gramEnd"/>
      <w:r w:rsidRPr="00115213">
        <w:rPr>
          <w:color w:val="000000"/>
          <w:sz w:val="28"/>
          <w:szCs w:val="27"/>
        </w:rPr>
        <w:t xml:space="preserve">особие для нач. проф. образования / Ю. М. </w:t>
      </w:r>
      <w:proofErr w:type="spellStart"/>
      <w:r w:rsidRPr="00115213">
        <w:rPr>
          <w:color w:val="000000"/>
          <w:sz w:val="28"/>
          <w:szCs w:val="27"/>
        </w:rPr>
        <w:t>Бурашников</w:t>
      </w:r>
      <w:proofErr w:type="spellEnd"/>
      <w:r w:rsidRPr="00115213">
        <w:rPr>
          <w:color w:val="000000"/>
          <w:sz w:val="28"/>
          <w:szCs w:val="27"/>
        </w:rPr>
        <w:t>, А. С. Максимов. — 8-е изд., стер. — М.: Издательский центр «Академия», 2013. — 320 с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3. ГОСТ 12.1.004-91 «Система стандартов безопасности труда (ССБТ). Пожарная безопасность. Общие требования (с Изменением N1)»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4. ГОСТ Р 50647-94 «Общественное питание. Термины и определения»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5. ГОСТ 12.1.010-76 «Система стандартов безопасности труда (ССБТ). Взрывобезопасность. Общие требования (с Изменением N1)»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6. ГОСТ 31987-2012 «Услуги общественного питания. Технологические документы на продукцию общественного питания. Общие требования к оформлению, построению и содержанию»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7. </w:t>
      </w:r>
      <w:proofErr w:type="spellStart"/>
      <w:r w:rsidRPr="00115213">
        <w:rPr>
          <w:color w:val="000000"/>
          <w:sz w:val="28"/>
          <w:szCs w:val="27"/>
        </w:rPr>
        <w:t>Елхина</w:t>
      </w:r>
      <w:proofErr w:type="spellEnd"/>
      <w:r w:rsidRPr="00115213">
        <w:rPr>
          <w:color w:val="000000"/>
          <w:sz w:val="28"/>
          <w:szCs w:val="27"/>
        </w:rPr>
        <w:t xml:space="preserve"> В.Д. Механическое оборудование предприятий общественного питания / В.Д. </w:t>
      </w:r>
      <w:proofErr w:type="spellStart"/>
      <w:r w:rsidRPr="00115213">
        <w:rPr>
          <w:color w:val="000000"/>
          <w:sz w:val="28"/>
          <w:szCs w:val="27"/>
        </w:rPr>
        <w:t>Елхина</w:t>
      </w:r>
      <w:proofErr w:type="spellEnd"/>
      <w:r w:rsidRPr="00115213">
        <w:rPr>
          <w:color w:val="000000"/>
          <w:sz w:val="28"/>
          <w:szCs w:val="27"/>
        </w:rPr>
        <w:t xml:space="preserve">, А.А. </w:t>
      </w:r>
      <w:proofErr w:type="spellStart"/>
      <w:r w:rsidRPr="00115213">
        <w:rPr>
          <w:color w:val="000000"/>
          <w:sz w:val="28"/>
          <w:szCs w:val="27"/>
        </w:rPr>
        <w:t>Журин</w:t>
      </w:r>
      <w:proofErr w:type="spellEnd"/>
      <w:r w:rsidRPr="00115213">
        <w:rPr>
          <w:color w:val="000000"/>
          <w:sz w:val="28"/>
          <w:szCs w:val="27"/>
        </w:rPr>
        <w:t>, Л.П. Проничкина, М.К. Богачев. - М.: Экономика, 1981. - 320с.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8. Каталог оборудования «Русский проект» 2014.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9. </w:t>
      </w:r>
      <w:proofErr w:type="spellStart"/>
      <w:r w:rsidRPr="00115213">
        <w:rPr>
          <w:color w:val="000000"/>
          <w:sz w:val="28"/>
          <w:szCs w:val="27"/>
        </w:rPr>
        <w:t>Миневрин</w:t>
      </w:r>
      <w:proofErr w:type="spellEnd"/>
      <w:r w:rsidRPr="00115213">
        <w:rPr>
          <w:color w:val="000000"/>
          <w:sz w:val="28"/>
          <w:szCs w:val="27"/>
        </w:rPr>
        <w:t xml:space="preserve"> Г. Б. Основы проектирования оборудования для жилых и общественных зданий/Г.Б. </w:t>
      </w:r>
      <w:proofErr w:type="spellStart"/>
      <w:r w:rsidRPr="00115213">
        <w:rPr>
          <w:color w:val="000000"/>
          <w:sz w:val="28"/>
          <w:szCs w:val="27"/>
        </w:rPr>
        <w:t>Миневрин</w:t>
      </w:r>
      <w:proofErr w:type="spellEnd"/>
      <w:r w:rsidRPr="00115213">
        <w:rPr>
          <w:color w:val="000000"/>
          <w:sz w:val="28"/>
          <w:szCs w:val="27"/>
        </w:rPr>
        <w:t>. - М.: Право, 2014. - 377с.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10. Могильный М.П. Сборник технических нормативов. Сборник рецептур на продукцию общественного питания/ Составитель Могильный М.П.-М.: </w:t>
      </w:r>
      <w:proofErr w:type="spellStart"/>
      <w:r w:rsidRPr="00115213">
        <w:rPr>
          <w:color w:val="000000"/>
          <w:sz w:val="28"/>
          <w:szCs w:val="27"/>
        </w:rPr>
        <w:t>ДеЛи</w:t>
      </w:r>
      <w:proofErr w:type="spellEnd"/>
      <w:r w:rsidRPr="00115213">
        <w:rPr>
          <w:color w:val="000000"/>
          <w:sz w:val="28"/>
          <w:szCs w:val="27"/>
        </w:rPr>
        <w:t xml:space="preserve"> плюс, 2013 – 1008 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11. </w:t>
      </w:r>
      <w:proofErr w:type="spellStart"/>
      <w:r w:rsidRPr="00115213">
        <w:rPr>
          <w:color w:val="000000"/>
          <w:sz w:val="28"/>
          <w:szCs w:val="27"/>
        </w:rPr>
        <w:t>Мугинова</w:t>
      </w:r>
      <w:proofErr w:type="spellEnd"/>
      <w:r w:rsidRPr="00115213">
        <w:rPr>
          <w:color w:val="000000"/>
          <w:sz w:val="28"/>
          <w:szCs w:val="27"/>
        </w:rPr>
        <w:t xml:space="preserve"> Г.Р., Л.В. Рыжова Сборник технологических задач и методика их решения. Учебное пособие./ Г. Р. </w:t>
      </w:r>
      <w:proofErr w:type="spellStart"/>
      <w:r w:rsidRPr="00115213">
        <w:rPr>
          <w:color w:val="000000"/>
          <w:sz w:val="28"/>
          <w:szCs w:val="27"/>
        </w:rPr>
        <w:t>Мугинова</w:t>
      </w:r>
      <w:proofErr w:type="spellEnd"/>
      <w:r w:rsidRPr="00115213">
        <w:rPr>
          <w:color w:val="000000"/>
          <w:sz w:val="28"/>
          <w:szCs w:val="27"/>
        </w:rPr>
        <w:t xml:space="preserve">, JI. В. Рыжова. Екатеринбург: Изд-во ГОУ ВПО «Рос. гос. </w:t>
      </w:r>
      <w:proofErr w:type="spellStart"/>
      <w:r w:rsidRPr="00115213">
        <w:rPr>
          <w:color w:val="000000"/>
          <w:sz w:val="28"/>
          <w:szCs w:val="27"/>
        </w:rPr>
        <w:t>проф.-пед</w:t>
      </w:r>
      <w:proofErr w:type="spellEnd"/>
      <w:r w:rsidRPr="00115213">
        <w:rPr>
          <w:color w:val="000000"/>
          <w:sz w:val="28"/>
          <w:szCs w:val="27"/>
        </w:rPr>
        <w:t>. ун-т», 2009. 117 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12. Мусина, О.Н. Методические указания к выполнению курсового проекта по курсу «Технология продукции общественного питания» для </w:t>
      </w:r>
      <w:r w:rsidRPr="00115213">
        <w:rPr>
          <w:color w:val="000000"/>
          <w:sz w:val="28"/>
          <w:szCs w:val="27"/>
        </w:rPr>
        <w:lastRenderedPageBreak/>
        <w:t xml:space="preserve">студентов специальности 271200 «Технология продуктов общественного питания» / О.Н. Мусина; </w:t>
      </w:r>
      <w:proofErr w:type="spellStart"/>
      <w:r w:rsidRPr="00115213">
        <w:rPr>
          <w:color w:val="000000"/>
          <w:sz w:val="28"/>
          <w:szCs w:val="27"/>
        </w:rPr>
        <w:t>Алт</w:t>
      </w:r>
      <w:proofErr w:type="spellEnd"/>
      <w:r w:rsidRPr="00115213">
        <w:rPr>
          <w:color w:val="000000"/>
          <w:sz w:val="28"/>
          <w:szCs w:val="27"/>
        </w:rPr>
        <w:t xml:space="preserve">. гос. </w:t>
      </w:r>
      <w:proofErr w:type="spellStart"/>
      <w:r w:rsidRPr="00115213">
        <w:rPr>
          <w:color w:val="000000"/>
          <w:sz w:val="28"/>
          <w:szCs w:val="27"/>
        </w:rPr>
        <w:t>техн</w:t>
      </w:r>
      <w:proofErr w:type="spellEnd"/>
      <w:r w:rsidRPr="00115213">
        <w:rPr>
          <w:color w:val="000000"/>
          <w:sz w:val="28"/>
          <w:szCs w:val="27"/>
        </w:rPr>
        <w:t xml:space="preserve">. ун-т им. И.И. Ползунова. – Барнаул: Изд-во </w:t>
      </w:r>
      <w:proofErr w:type="spellStart"/>
      <w:r w:rsidRPr="00115213">
        <w:rPr>
          <w:color w:val="000000"/>
          <w:sz w:val="28"/>
          <w:szCs w:val="27"/>
        </w:rPr>
        <w:t>АлтГТУ</w:t>
      </w:r>
      <w:proofErr w:type="spellEnd"/>
      <w:r w:rsidRPr="00115213">
        <w:rPr>
          <w:color w:val="000000"/>
          <w:sz w:val="28"/>
          <w:szCs w:val="27"/>
        </w:rPr>
        <w:t>, 2007. – 90 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13. </w:t>
      </w:r>
      <w:proofErr w:type="spellStart"/>
      <w:r w:rsidRPr="00115213">
        <w:rPr>
          <w:color w:val="000000"/>
          <w:sz w:val="28"/>
          <w:szCs w:val="27"/>
        </w:rPr>
        <w:t>Никуленкова</w:t>
      </w:r>
      <w:proofErr w:type="spellEnd"/>
      <w:r w:rsidRPr="00115213">
        <w:rPr>
          <w:color w:val="000000"/>
          <w:sz w:val="28"/>
          <w:szCs w:val="27"/>
        </w:rPr>
        <w:t xml:space="preserve"> Т.Т. Проектирование предприятий общественного питания./Лавриненко Ю.И., </w:t>
      </w:r>
      <w:proofErr w:type="spellStart"/>
      <w:r w:rsidRPr="00115213">
        <w:rPr>
          <w:color w:val="000000"/>
          <w:sz w:val="28"/>
          <w:szCs w:val="27"/>
        </w:rPr>
        <w:t>Ястина</w:t>
      </w:r>
      <w:proofErr w:type="spellEnd"/>
      <w:r w:rsidRPr="00115213">
        <w:rPr>
          <w:color w:val="000000"/>
          <w:sz w:val="28"/>
          <w:szCs w:val="27"/>
        </w:rPr>
        <w:t xml:space="preserve"> Г.М.//М.: Колос, 2007.-227 </w:t>
      </w:r>
      <w:proofErr w:type="gramStart"/>
      <w:r w:rsidRPr="00115213">
        <w:rPr>
          <w:color w:val="000000"/>
          <w:sz w:val="28"/>
          <w:szCs w:val="27"/>
        </w:rPr>
        <w:t>с</w:t>
      </w:r>
      <w:proofErr w:type="gramEnd"/>
      <w:r w:rsidRPr="00115213">
        <w:rPr>
          <w:color w:val="000000"/>
          <w:sz w:val="28"/>
          <w:szCs w:val="27"/>
        </w:rPr>
        <w:t>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14. Радченко Л.А. Организация производства на предприятиях общественного питания/Л.А. Радченко. - Р-н/Д: Феникс, 2013. - 325с.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15. Распоряжение правительства Российской Федерации от 25 октября 2010 г. N 1873-р «Основы государственной политики Российской Федерации в области здорового питания населения на период до 2020 года»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16. СанПиН 2.4.2.2821-10 "Санитарно-эпидемиологические требования к условиям и организации обучения в общеобразовательных учреждениях"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 xml:space="preserve">17. СанПиН 2.3.6.1079-01 Санитарно-эпидемиологические требования к организациям общественного питания, изготовлению и </w:t>
      </w:r>
      <w:proofErr w:type="spellStart"/>
      <w:r w:rsidRPr="00115213">
        <w:rPr>
          <w:color w:val="000000"/>
          <w:sz w:val="28"/>
          <w:szCs w:val="27"/>
        </w:rPr>
        <w:t>оборотоспособности</w:t>
      </w:r>
      <w:proofErr w:type="spellEnd"/>
      <w:r w:rsidRPr="00115213">
        <w:rPr>
          <w:color w:val="000000"/>
          <w:sz w:val="28"/>
          <w:szCs w:val="27"/>
        </w:rPr>
        <w:t xml:space="preserve"> в них пищевых продуктов и продовольственного сырья.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18. СанПиН 2.3.2.560-96 «Гигиенические требования к качеству и безопасности продовольственного сырья и пищевых продуктов».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19.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20. Скур</w:t>
      </w:r>
      <w:r w:rsidR="00BB714B">
        <w:rPr>
          <w:color w:val="000000"/>
          <w:sz w:val="28"/>
          <w:szCs w:val="27"/>
        </w:rPr>
        <w:t>и</w:t>
      </w:r>
      <w:r w:rsidRPr="00115213">
        <w:rPr>
          <w:color w:val="000000"/>
          <w:sz w:val="28"/>
          <w:szCs w:val="27"/>
        </w:rPr>
        <w:t xml:space="preserve">хин И.М., Химический состав российских пищевых продуктов: Справочник/ Под ред. член-корр. МАИ, проф. И. М. Скурихина и академика РАМН, проф. В. А. </w:t>
      </w:r>
      <w:proofErr w:type="spellStart"/>
      <w:r w:rsidRPr="00115213">
        <w:rPr>
          <w:color w:val="000000"/>
          <w:sz w:val="28"/>
          <w:szCs w:val="27"/>
        </w:rPr>
        <w:t>Тутельяна</w:t>
      </w:r>
      <w:proofErr w:type="spellEnd"/>
      <w:r w:rsidRPr="00115213">
        <w:rPr>
          <w:color w:val="000000"/>
          <w:sz w:val="28"/>
          <w:szCs w:val="27"/>
        </w:rPr>
        <w:t xml:space="preserve">. Х46 М.: </w:t>
      </w:r>
      <w:proofErr w:type="spellStart"/>
      <w:r w:rsidRPr="00115213">
        <w:rPr>
          <w:color w:val="000000"/>
          <w:sz w:val="28"/>
          <w:szCs w:val="27"/>
        </w:rPr>
        <w:t>ДеЛи</w:t>
      </w:r>
      <w:proofErr w:type="spellEnd"/>
      <w:r w:rsidRPr="00115213">
        <w:rPr>
          <w:color w:val="000000"/>
          <w:sz w:val="28"/>
          <w:szCs w:val="27"/>
        </w:rPr>
        <w:t xml:space="preserve"> </w:t>
      </w:r>
      <w:proofErr w:type="spellStart"/>
      <w:r w:rsidRPr="00115213">
        <w:rPr>
          <w:color w:val="000000"/>
          <w:sz w:val="28"/>
          <w:szCs w:val="27"/>
        </w:rPr>
        <w:t>принт</w:t>
      </w:r>
      <w:proofErr w:type="spellEnd"/>
      <w:r w:rsidRPr="00115213">
        <w:rPr>
          <w:color w:val="000000"/>
          <w:sz w:val="28"/>
          <w:szCs w:val="27"/>
        </w:rPr>
        <w:t>, 2002. - 236 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21. Трудовой кодекс РФ. Глава 15. Рабочее время. Общие положения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22. ТУ 9214-027-84579933-12 Изделия кулинарные из мяса жареные, запечённые, варёные. Технические условия.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23. Шаповалов Н.Н. Организация производства предприятий общественного питания/ Н.Н. Шаповалов. - М.: Феникс, 2010. - 272с.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lastRenderedPageBreak/>
        <w:t>24. Шлёнская, Т.В. Проектирование предприятий общественного питания/Т.В. Шлёнская, Г.В. Шабурова, А.А. Курочкин, Е.В. Петросова.- СПб</w:t>
      </w:r>
      <w:proofErr w:type="gramStart"/>
      <w:r w:rsidRPr="00115213">
        <w:rPr>
          <w:color w:val="000000"/>
          <w:sz w:val="28"/>
          <w:szCs w:val="27"/>
        </w:rPr>
        <w:t xml:space="preserve">.: </w:t>
      </w:r>
      <w:proofErr w:type="gramEnd"/>
      <w:r w:rsidRPr="00115213">
        <w:rPr>
          <w:color w:val="000000"/>
          <w:sz w:val="28"/>
          <w:szCs w:val="27"/>
        </w:rPr>
        <w:t>Троицкий</w:t>
      </w:r>
      <w:bookmarkStart w:id="0" w:name="_GoBack"/>
      <w:bookmarkEnd w:id="0"/>
      <w:r w:rsidRPr="00115213">
        <w:rPr>
          <w:color w:val="000000"/>
          <w:sz w:val="28"/>
          <w:szCs w:val="27"/>
        </w:rPr>
        <w:t xml:space="preserve"> мост, 2011-288 с.: ил.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25. standartgost.ru</w:t>
      </w:r>
    </w:p>
    <w:p w:rsidR="00115213" w:rsidRPr="00115213" w:rsidRDefault="00115213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115213">
        <w:rPr>
          <w:color w:val="000000"/>
          <w:sz w:val="28"/>
          <w:szCs w:val="27"/>
        </w:rPr>
        <w:t>26. www.rp.ru</w:t>
      </w:r>
    </w:p>
    <w:p w:rsidR="00EF126E" w:rsidRPr="00EF126E" w:rsidRDefault="00EF126E" w:rsidP="00115213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7"/>
        </w:rPr>
      </w:pPr>
    </w:p>
    <w:p w:rsidR="00E93C1A" w:rsidRPr="00E93C1A" w:rsidRDefault="00E93C1A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A3438B" w:rsidRPr="00A3438B" w:rsidRDefault="00A3438B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ED6495" w:rsidRPr="00ED6495" w:rsidRDefault="00ED6495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491DAD" w:rsidRPr="003B61DF" w:rsidRDefault="00491DAD" w:rsidP="0011521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5B605F" w:rsidRPr="003B61DF" w:rsidRDefault="005B605F" w:rsidP="001152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605F" w:rsidRPr="003B61DF" w:rsidSect="00405F83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657" w:rsidRDefault="00172657" w:rsidP="0071685A">
      <w:pPr>
        <w:spacing w:after="0" w:line="240" w:lineRule="auto"/>
      </w:pPr>
      <w:r>
        <w:separator/>
      </w:r>
    </w:p>
  </w:endnote>
  <w:endnote w:type="continuationSeparator" w:id="0">
    <w:p w:rsidR="00172657" w:rsidRDefault="00172657" w:rsidP="00716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4413913"/>
      <w:docPartObj>
        <w:docPartGallery w:val="Page Numbers (Bottom of Page)"/>
        <w:docPartUnique/>
      </w:docPartObj>
    </w:sdtPr>
    <w:sdtContent>
      <w:p w:rsidR="00924E3D" w:rsidRDefault="005A7F2E">
        <w:pPr>
          <w:pStyle w:val="ae"/>
          <w:jc w:val="right"/>
        </w:pPr>
        <w:fldSimple w:instr="PAGE   \* MERGEFORMAT">
          <w:r w:rsidR="00DC26C3">
            <w:rPr>
              <w:noProof/>
            </w:rPr>
            <w:t>1</w:t>
          </w:r>
        </w:fldSimple>
      </w:p>
    </w:sdtContent>
  </w:sdt>
  <w:p w:rsidR="00924E3D" w:rsidRDefault="00924E3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3D" w:rsidRDefault="00924E3D">
    <w:pPr>
      <w:pStyle w:val="ae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657" w:rsidRDefault="00172657" w:rsidP="0071685A">
      <w:pPr>
        <w:spacing w:after="0" w:line="240" w:lineRule="auto"/>
      </w:pPr>
      <w:r>
        <w:separator/>
      </w:r>
    </w:p>
  </w:footnote>
  <w:footnote w:type="continuationSeparator" w:id="0">
    <w:p w:rsidR="00172657" w:rsidRDefault="00172657" w:rsidP="00716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82C"/>
    <w:multiLevelType w:val="multilevel"/>
    <w:tmpl w:val="F63CE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E2289A"/>
    <w:multiLevelType w:val="hybridMultilevel"/>
    <w:tmpl w:val="E214A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C8D"/>
    <w:rsid w:val="00076C8D"/>
    <w:rsid w:val="000C107A"/>
    <w:rsid w:val="001077EF"/>
    <w:rsid w:val="00112E49"/>
    <w:rsid w:val="0011327F"/>
    <w:rsid w:val="00115213"/>
    <w:rsid w:val="00117509"/>
    <w:rsid w:val="00123A17"/>
    <w:rsid w:val="00160E9A"/>
    <w:rsid w:val="00170764"/>
    <w:rsid w:val="00172657"/>
    <w:rsid w:val="00177F6C"/>
    <w:rsid w:val="00184B4B"/>
    <w:rsid w:val="001B0AD8"/>
    <w:rsid w:val="001B625D"/>
    <w:rsid w:val="001E5FA3"/>
    <w:rsid w:val="0021036E"/>
    <w:rsid w:val="0024307F"/>
    <w:rsid w:val="002563A6"/>
    <w:rsid w:val="00260CE8"/>
    <w:rsid w:val="00282C08"/>
    <w:rsid w:val="00286697"/>
    <w:rsid w:val="003453BF"/>
    <w:rsid w:val="00363804"/>
    <w:rsid w:val="003B61DF"/>
    <w:rsid w:val="00405F83"/>
    <w:rsid w:val="00410BEB"/>
    <w:rsid w:val="00485F16"/>
    <w:rsid w:val="00491DAD"/>
    <w:rsid w:val="004F6C0D"/>
    <w:rsid w:val="00505FB1"/>
    <w:rsid w:val="005815BF"/>
    <w:rsid w:val="005A64C6"/>
    <w:rsid w:val="005A7F2E"/>
    <w:rsid w:val="005B18E1"/>
    <w:rsid w:val="005B605F"/>
    <w:rsid w:val="005F76B8"/>
    <w:rsid w:val="00623D28"/>
    <w:rsid w:val="00682605"/>
    <w:rsid w:val="006B6A3E"/>
    <w:rsid w:val="006E3A98"/>
    <w:rsid w:val="00700697"/>
    <w:rsid w:val="0071685A"/>
    <w:rsid w:val="007B508F"/>
    <w:rsid w:val="007C02DF"/>
    <w:rsid w:val="007F03B2"/>
    <w:rsid w:val="00810728"/>
    <w:rsid w:val="0087562E"/>
    <w:rsid w:val="008B6543"/>
    <w:rsid w:val="008F470B"/>
    <w:rsid w:val="009061E6"/>
    <w:rsid w:val="00915CBC"/>
    <w:rsid w:val="00924E3D"/>
    <w:rsid w:val="00A02A3A"/>
    <w:rsid w:val="00A25DFC"/>
    <w:rsid w:val="00A3024B"/>
    <w:rsid w:val="00A3438B"/>
    <w:rsid w:val="00A512E7"/>
    <w:rsid w:val="00A61743"/>
    <w:rsid w:val="00A80A92"/>
    <w:rsid w:val="00AB0587"/>
    <w:rsid w:val="00AF5E52"/>
    <w:rsid w:val="00B838BB"/>
    <w:rsid w:val="00BB714B"/>
    <w:rsid w:val="00C03656"/>
    <w:rsid w:val="00C4549A"/>
    <w:rsid w:val="00C74EF2"/>
    <w:rsid w:val="00CF216F"/>
    <w:rsid w:val="00D33DC4"/>
    <w:rsid w:val="00D34554"/>
    <w:rsid w:val="00DC26C3"/>
    <w:rsid w:val="00DD0FD1"/>
    <w:rsid w:val="00DD2C52"/>
    <w:rsid w:val="00E12180"/>
    <w:rsid w:val="00E262BE"/>
    <w:rsid w:val="00E93C1A"/>
    <w:rsid w:val="00EB3E58"/>
    <w:rsid w:val="00ED6495"/>
    <w:rsid w:val="00EE06EF"/>
    <w:rsid w:val="00EF126E"/>
    <w:rsid w:val="00F4124A"/>
    <w:rsid w:val="00FE35A2"/>
    <w:rsid w:val="00FE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86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91DA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91DA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1DA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91DA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91DA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9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1DAD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1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685A"/>
  </w:style>
  <w:style w:type="paragraph" w:styleId="ae">
    <w:name w:val="footer"/>
    <w:basedOn w:val="a"/>
    <w:link w:val="af"/>
    <w:uiPriority w:val="99"/>
    <w:unhideWhenUsed/>
    <w:rsid w:val="00716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68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</cp:revision>
  <dcterms:created xsi:type="dcterms:W3CDTF">2021-04-13T10:05:00Z</dcterms:created>
  <dcterms:modified xsi:type="dcterms:W3CDTF">2021-04-13T10:07:00Z</dcterms:modified>
</cp:coreProperties>
</file>