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09" w:rsidRDefault="00755C2D">
      <w:r>
        <w:t>Практические задания</w:t>
      </w:r>
    </w:p>
    <w:p w:rsidR="00755C2D" w:rsidRDefault="00755C2D"/>
    <w:p w:rsidR="00755C2D" w:rsidRDefault="00755C2D">
      <w:r>
        <w:t>Тема 4.</w:t>
      </w:r>
    </w:p>
    <w:p w:rsidR="00755C2D" w:rsidRDefault="00755C2D">
      <w:r>
        <w:t>ЗАДАНИЕ 1: Определить годовую величину амортизационных отчислений и норму амортизации технологического оборудования, если:</w:t>
      </w:r>
    </w:p>
    <w:p w:rsidR="00755C2D" w:rsidRDefault="00755C2D">
      <w:r>
        <w:t xml:space="preserve"> - цена его приобретения – 300 млн. руб., </w:t>
      </w:r>
    </w:p>
    <w:p w:rsidR="00755C2D" w:rsidRDefault="00755C2D">
      <w:r>
        <w:t xml:space="preserve">- затраты на транспортировку и монтаж – 20 млн. руб. </w:t>
      </w:r>
    </w:p>
    <w:p w:rsidR="00755C2D" w:rsidRDefault="00755C2D">
      <w:r>
        <w:t xml:space="preserve">- срок службы данного типа оборудования – 8 лет. </w:t>
      </w:r>
    </w:p>
    <w:p w:rsidR="00755C2D" w:rsidRDefault="00755C2D"/>
    <w:p w:rsidR="00755C2D" w:rsidRDefault="00755C2D">
      <w:r>
        <w:t xml:space="preserve">ЗАДАНИЕ 2: Определить фондоотдачу, </w:t>
      </w:r>
      <w:proofErr w:type="spellStart"/>
      <w:r>
        <w:t>фондоемкость</w:t>
      </w:r>
      <w:proofErr w:type="spellEnd"/>
      <w:r>
        <w:t xml:space="preserve">, общую и техническую </w:t>
      </w:r>
      <w:proofErr w:type="spellStart"/>
      <w:r>
        <w:t>фондовооруженность</w:t>
      </w:r>
      <w:proofErr w:type="spellEnd"/>
      <w:r>
        <w:t xml:space="preserve"> на предприятии, если:</w:t>
      </w:r>
    </w:p>
    <w:p w:rsidR="00755C2D" w:rsidRDefault="00755C2D">
      <w:r>
        <w:t xml:space="preserve"> - выручка от реализации продукции в отчетном году составила 42 000 </w:t>
      </w:r>
      <w:proofErr w:type="spellStart"/>
      <w:r>
        <w:t>тыс.руб</w:t>
      </w:r>
      <w:proofErr w:type="spellEnd"/>
      <w:r>
        <w:t xml:space="preserve">., </w:t>
      </w:r>
    </w:p>
    <w:p w:rsidR="00755C2D" w:rsidRDefault="00755C2D">
      <w:r>
        <w:t xml:space="preserve">- среднегодовая стоимость основных производственных фондов 16 000 тыс. руб., (в том числе их активной части – 4 000 тыс. руб.), </w:t>
      </w:r>
    </w:p>
    <w:p w:rsidR="00755C2D" w:rsidRDefault="00755C2D">
      <w:r>
        <w:t>- среднесписочная численность работающих 80 человек.</w:t>
      </w:r>
    </w:p>
    <w:p w:rsidR="00755C2D" w:rsidRDefault="00755C2D"/>
    <w:p w:rsidR="00755C2D" w:rsidRDefault="00755C2D"/>
    <w:p w:rsidR="00755C2D" w:rsidRDefault="00755C2D">
      <w:r>
        <w:t>Тема 5.</w:t>
      </w:r>
    </w:p>
    <w:p w:rsidR="00755C2D" w:rsidRDefault="00755C2D">
      <w:r>
        <w:t xml:space="preserve">ЗАДАНИЕ 1: Определить коэффициенты оборачиваемости и загрузки, а также длительность одного оборота оборотных средств, если: </w:t>
      </w:r>
    </w:p>
    <w:p w:rsidR="00755C2D" w:rsidRDefault="00755C2D">
      <w:r>
        <w:t xml:space="preserve">- объем реализации продукции на предприятии составил 2800 </w:t>
      </w:r>
      <w:proofErr w:type="spellStart"/>
      <w:r>
        <w:t>млн.руб</w:t>
      </w:r>
      <w:proofErr w:type="spellEnd"/>
      <w:r>
        <w:t xml:space="preserve">., </w:t>
      </w:r>
    </w:p>
    <w:p w:rsidR="00755C2D" w:rsidRDefault="00755C2D">
      <w:r>
        <w:t xml:space="preserve">- среднегодовой остаток оборотных средств – 400 </w:t>
      </w:r>
      <w:proofErr w:type="spellStart"/>
      <w:r>
        <w:t>млн.руб</w:t>
      </w:r>
      <w:proofErr w:type="spellEnd"/>
      <w:r>
        <w:t>.</w:t>
      </w:r>
    </w:p>
    <w:p w:rsidR="00755C2D" w:rsidRDefault="00755C2D"/>
    <w:p w:rsidR="00755C2D" w:rsidRDefault="00755C2D">
      <w:r>
        <w:t xml:space="preserve"> ЗАДАНИЕ 2: Определить величину высвобождающихся оборотных средств за счет ускорения их оборачиваемости, если:</w:t>
      </w:r>
    </w:p>
    <w:p w:rsidR="00755C2D" w:rsidRDefault="00755C2D">
      <w:r>
        <w:t xml:space="preserve"> - длительность одного оборота оборотных средств изменился с 58 до 54 дней;</w:t>
      </w:r>
    </w:p>
    <w:p w:rsidR="00755C2D" w:rsidRDefault="00755C2D">
      <w:r>
        <w:t xml:space="preserve"> - объем реализации продукции составляет 2800 </w:t>
      </w:r>
      <w:proofErr w:type="spellStart"/>
      <w:r>
        <w:t>млн.руб</w:t>
      </w:r>
      <w:proofErr w:type="spellEnd"/>
      <w:r>
        <w:t xml:space="preserve">. </w:t>
      </w:r>
    </w:p>
    <w:p w:rsidR="00755C2D" w:rsidRDefault="00755C2D"/>
    <w:p w:rsidR="00755C2D" w:rsidRDefault="00755C2D">
      <w:r>
        <w:t xml:space="preserve">ЗАДАНИЕ 3: Определить показатели использования оборотных средств в отчетном и плановом периодах, а также потребность в оборотных средствах в плановом периоде, если известно, что: </w:t>
      </w:r>
    </w:p>
    <w:p w:rsidR="00755C2D" w:rsidRDefault="00755C2D">
      <w:r>
        <w:t xml:space="preserve">- в отчетном периоде среднегодовой объем оборотных средств 300 </w:t>
      </w:r>
      <w:proofErr w:type="spellStart"/>
      <w:r>
        <w:t>млн.руб</w:t>
      </w:r>
      <w:proofErr w:type="spellEnd"/>
      <w:r>
        <w:t xml:space="preserve">., </w:t>
      </w:r>
    </w:p>
    <w:p w:rsidR="00755C2D" w:rsidRDefault="00755C2D">
      <w:r>
        <w:t xml:space="preserve">- стоимость реализованной продукции 2100 млн. руб. </w:t>
      </w:r>
    </w:p>
    <w:p w:rsidR="00755C2D" w:rsidRDefault="00755C2D">
      <w:r>
        <w:t>- в плановом периоде предполагается реализовать продукцию на 25 % больше, чем в отчетном, а длительность одного оборота сократить на 5 дней.</w:t>
      </w:r>
    </w:p>
    <w:p w:rsidR="00755C2D" w:rsidRDefault="00755C2D"/>
    <w:p w:rsidR="00755C2D" w:rsidRDefault="00755C2D"/>
    <w:p w:rsidR="00755C2D" w:rsidRDefault="00755C2D"/>
    <w:p w:rsidR="00755C2D" w:rsidRDefault="00755C2D">
      <w:r>
        <w:t>Тема 10.</w:t>
      </w:r>
    </w:p>
    <w:p w:rsidR="00755C2D" w:rsidRDefault="00755C2D">
      <w:r>
        <w:t>ЗАДАНИЕ 1: Определить полную плановую себестоимость продукции на соответствующий период, если:</w:t>
      </w:r>
    </w:p>
    <w:p w:rsidR="00755C2D" w:rsidRDefault="00755C2D">
      <w:r>
        <w:t xml:space="preserve"> - себестоимость реализуемой продукции РП = 200 500 руб.; </w:t>
      </w:r>
    </w:p>
    <w:p w:rsidR="00755C2D" w:rsidRDefault="00755C2D">
      <w:r>
        <w:t xml:space="preserve">- фактическая производственная себестоимость остатков нереализованной продукции Он = 124 000 руб.; </w:t>
      </w:r>
    </w:p>
    <w:p w:rsidR="00755C2D" w:rsidRDefault="00755C2D">
      <w:r>
        <w:t xml:space="preserve">- плановая производственная себестоимость остатков нереализованной продукции Ок = 121 000 руб. </w:t>
      </w:r>
    </w:p>
    <w:p w:rsidR="00755C2D" w:rsidRDefault="00755C2D"/>
    <w:p w:rsidR="00755C2D" w:rsidRDefault="00755C2D">
      <w:r>
        <w:t>ЗАДАНИЕ 2: Определить снижение себестоимости продукции в результате экономии материальных ресурсов, если:</w:t>
      </w:r>
    </w:p>
    <w:p w:rsidR="00755C2D" w:rsidRDefault="00755C2D">
      <w:r>
        <w:t xml:space="preserve"> - снижение нормы расхода до внедрения мероприятий m1 = 22,8 кг;</w:t>
      </w:r>
    </w:p>
    <w:p w:rsidR="00755C2D" w:rsidRDefault="00755C2D">
      <w:r>
        <w:t xml:space="preserve"> - снижение нормы расхода после внедрения мероприятий m2 = 22,0 кг; </w:t>
      </w:r>
    </w:p>
    <w:p w:rsidR="00755C2D" w:rsidRDefault="00755C2D">
      <w:r>
        <w:t>- цена одного кг материала равна 5 400 руб.;</w:t>
      </w:r>
    </w:p>
    <w:p w:rsidR="00755C2D" w:rsidRDefault="00755C2D">
      <w:r>
        <w:t xml:space="preserve"> - предприятие предполагает выпустить 12 800 изделий.</w:t>
      </w:r>
    </w:p>
    <w:p w:rsidR="00755C2D" w:rsidRDefault="00755C2D"/>
    <w:p w:rsidR="00755C2D" w:rsidRDefault="00755C2D"/>
    <w:p w:rsidR="00755C2D" w:rsidRDefault="00755C2D">
      <w:r>
        <w:t>Тема 11.</w:t>
      </w:r>
    </w:p>
    <w:p w:rsidR="00755C2D" w:rsidRDefault="00755C2D">
      <w:r>
        <w:t>Задание 1.</w:t>
      </w:r>
    </w:p>
    <w:p w:rsidR="00755C2D" w:rsidRDefault="00755C2D">
      <w:r>
        <w:t>По сведениям, приведенным в таблице 1 рассчитать недостающие показатели и рентабельность продукции по прибыли от продаж за базисный и отчетный периоды. Сравнить полученные показатели. Вставьте в таблицу рассчитанные показатели.</w:t>
      </w:r>
    </w:p>
    <w:p w:rsidR="00755C2D" w:rsidRDefault="00755C2D" w:rsidP="00755C2D">
      <w:r>
        <w:rPr>
          <w:noProof/>
          <w:lang w:eastAsia="ru-RU"/>
        </w:rPr>
        <w:drawing>
          <wp:inline distT="0" distB="0" distL="0" distR="0" wp14:anchorId="4D63EBC7" wp14:editId="53751112">
            <wp:extent cx="5940425" cy="2465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2D" w:rsidRDefault="00755C2D" w:rsidP="00755C2D"/>
    <w:p w:rsidR="00755C2D" w:rsidRDefault="00755C2D" w:rsidP="00755C2D"/>
    <w:p w:rsidR="00755C2D" w:rsidRDefault="00755C2D" w:rsidP="00755C2D"/>
    <w:p w:rsidR="00755C2D" w:rsidRDefault="00755C2D" w:rsidP="00755C2D"/>
    <w:p w:rsidR="00755C2D" w:rsidRDefault="00755C2D" w:rsidP="00755C2D">
      <w:r>
        <w:t>Задание 2.</w:t>
      </w:r>
    </w:p>
    <w:p w:rsidR="00755C2D" w:rsidRDefault="00755C2D" w:rsidP="00755C2D">
      <w:r>
        <w:t>По сведениям, представленным в таблице 2 рассчитайте недостающие показатели, сравните их, проанализируйте, определите темпы их прироста в процентах. Вставьте в таблицу рассчитанные показатели.</w:t>
      </w:r>
    </w:p>
    <w:p w:rsidR="00755C2D" w:rsidRPr="00755C2D" w:rsidRDefault="00755C2D" w:rsidP="00755C2D">
      <w:r>
        <w:rPr>
          <w:noProof/>
          <w:lang w:eastAsia="ru-RU"/>
        </w:rPr>
        <w:drawing>
          <wp:inline distT="0" distB="0" distL="0" distR="0" wp14:anchorId="716376FE" wp14:editId="26613B09">
            <wp:extent cx="5940425" cy="2817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C2D" w:rsidRP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D"/>
    <w:rsid w:val="00755C2D"/>
    <w:rsid w:val="00E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321"/>
  <w15:chartTrackingRefBased/>
  <w15:docId w15:val="{62811958-943A-412C-A4DD-A737B42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2023-08-16T18:17:00Z</dcterms:created>
  <dcterms:modified xsi:type="dcterms:W3CDTF">2023-08-16T18:25:00Z</dcterms:modified>
</cp:coreProperties>
</file>