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3B" w:rsidRDefault="007B013B" w:rsidP="007B013B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Федеральное агентство по государственным резервам</w:t>
      </w:r>
    </w:p>
    <w:p w:rsidR="007B013B" w:rsidRDefault="007B013B" w:rsidP="007B013B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федеральное государственное бюджетное профессиональное образовательное учреждение</w:t>
      </w:r>
    </w:p>
    <w:p w:rsidR="007B013B" w:rsidRDefault="007B013B" w:rsidP="007B013B">
      <w:pPr>
        <w:jc w:val="center"/>
        <w:rPr>
          <w:b/>
        </w:rPr>
      </w:pPr>
      <w:proofErr w:type="spellStart"/>
      <w:r>
        <w:rPr>
          <w:rStyle w:val="a3"/>
          <w:sz w:val="28"/>
          <w:szCs w:val="28"/>
        </w:rPr>
        <w:t>Торжокский</w:t>
      </w:r>
      <w:proofErr w:type="spellEnd"/>
      <w:r>
        <w:rPr>
          <w:rStyle w:val="a3"/>
          <w:sz w:val="28"/>
          <w:szCs w:val="28"/>
        </w:rPr>
        <w:t xml:space="preserve"> политехнический колледж</w:t>
      </w:r>
    </w:p>
    <w:p w:rsidR="007B013B" w:rsidRDefault="007B013B" w:rsidP="007B013B">
      <w:pPr>
        <w:spacing w:before="1080" w:after="36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№1</w:t>
      </w:r>
    </w:p>
    <w:p w:rsidR="007B013B" w:rsidRDefault="004311D0" w:rsidP="007B013B">
      <w:pPr>
        <w:jc w:val="center"/>
        <w:rPr>
          <w:sz w:val="28"/>
          <w:szCs w:val="28"/>
          <w:u w:val="single"/>
        </w:rPr>
      </w:pPr>
      <w:r w:rsidRPr="004311D0">
        <w:rPr>
          <w:sz w:val="28"/>
          <w:szCs w:val="28"/>
          <w:u w:val="single"/>
        </w:rPr>
        <w:t>Внутреннее электроснабжение промышленных и гражданских зданий</w:t>
      </w: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предмета, МДК)</w:t>
      </w:r>
    </w:p>
    <w:p w:rsidR="007B013B" w:rsidRDefault="007B013B" w:rsidP="007B013B">
      <w:pPr>
        <w:jc w:val="center"/>
        <w:rPr>
          <w:sz w:val="28"/>
          <w:szCs w:val="28"/>
        </w:rPr>
      </w:pP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Выполнена по контрольному заданию </w:t>
      </w:r>
      <w:r>
        <w:rPr>
          <w:sz w:val="28"/>
          <w:szCs w:val="28"/>
          <w:u w:val="single"/>
        </w:rPr>
        <w:t>2019</w:t>
      </w:r>
      <w:r>
        <w:rPr>
          <w:sz w:val="28"/>
          <w:szCs w:val="28"/>
        </w:rPr>
        <w:t xml:space="preserve"> года издания студен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курса</w:t>
      </w:r>
    </w:p>
    <w:p w:rsidR="007B013B" w:rsidRDefault="007B013B" w:rsidP="007B013B">
      <w:pPr>
        <w:jc w:val="center"/>
        <w:rPr>
          <w:sz w:val="28"/>
          <w:szCs w:val="28"/>
        </w:rPr>
      </w:pPr>
    </w:p>
    <w:p w:rsidR="007B013B" w:rsidRDefault="007B013B" w:rsidP="007B013B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Стегин</w:t>
      </w:r>
      <w:proofErr w:type="spellEnd"/>
      <w:r>
        <w:rPr>
          <w:sz w:val="28"/>
          <w:szCs w:val="28"/>
          <w:u w:val="single"/>
        </w:rPr>
        <w:t xml:space="preserve"> Илья Сергеевич</w:t>
      </w: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7B013B" w:rsidRDefault="007B013B" w:rsidP="007B013B">
      <w:pPr>
        <w:jc w:val="center"/>
        <w:rPr>
          <w:sz w:val="28"/>
          <w:szCs w:val="28"/>
        </w:rPr>
      </w:pPr>
    </w:p>
    <w:p w:rsidR="007B013B" w:rsidRDefault="007B013B" w:rsidP="007B0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08.02.09 «Монтаж, наладка и эксплуатация электрооборудования промышленных и гражданских зданий»</w:t>
      </w:r>
    </w:p>
    <w:p w:rsidR="007B013B" w:rsidRDefault="007B013B" w:rsidP="007B013B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Шифр студента </w:t>
      </w:r>
      <w:r>
        <w:rPr>
          <w:b/>
          <w:sz w:val="28"/>
          <w:szCs w:val="28"/>
          <w:u w:val="single"/>
        </w:rPr>
        <w:t>Э-121</w:t>
      </w:r>
    </w:p>
    <w:p w:rsidR="007B013B" w:rsidRDefault="007B013B" w:rsidP="007B013B">
      <w:pPr>
        <w:jc w:val="center"/>
        <w:rPr>
          <w:sz w:val="28"/>
          <w:szCs w:val="28"/>
        </w:rPr>
      </w:pP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проверена «_______» ___________  20_____ г.</w:t>
      </w:r>
    </w:p>
    <w:p w:rsidR="007B013B" w:rsidRDefault="007B013B" w:rsidP="007B013B">
      <w:pPr>
        <w:spacing w:after="240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(число)             (месяц)</w:t>
      </w: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___________________________________________________________</w:t>
      </w:r>
    </w:p>
    <w:p w:rsidR="007B013B" w:rsidRDefault="007B013B" w:rsidP="007B013B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(зачтено или </w:t>
      </w:r>
      <w:proofErr w:type="spellStart"/>
      <w:r>
        <w:rPr>
          <w:sz w:val="28"/>
          <w:szCs w:val="28"/>
        </w:rPr>
        <w:t>незачтено</w:t>
      </w:r>
      <w:proofErr w:type="spellEnd"/>
      <w:r>
        <w:rPr>
          <w:sz w:val="28"/>
          <w:szCs w:val="28"/>
        </w:rPr>
        <w:t xml:space="preserve"> или зачтено с учетом доработки)</w:t>
      </w:r>
    </w:p>
    <w:p w:rsidR="007B013B" w:rsidRDefault="007B013B" w:rsidP="007B01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 _______________ / ____________________________________</w:t>
      </w:r>
    </w:p>
    <w:p w:rsidR="007B013B" w:rsidRDefault="007B013B" w:rsidP="007B013B">
      <w:pPr>
        <w:rPr>
          <w:sz w:val="28"/>
          <w:szCs w:val="28"/>
        </w:rPr>
      </w:pPr>
      <w:r>
        <w:rPr>
          <w:sz w:val="28"/>
          <w:szCs w:val="28"/>
        </w:rPr>
        <w:t>(подпись)                                    (фамилия, инициалы)</w:t>
      </w:r>
    </w:p>
    <w:p w:rsidR="007B013B" w:rsidRDefault="007B013B" w:rsidP="007B013B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71" w:rsidRDefault="004311D0" w:rsidP="004311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1.</w:t>
      </w:r>
    </w:p>
    <w:p w:rsidR="00353B92" w:rsidRDefault="00353B92" w:rsidP="004311D0">
      <w:pPr>
        <w:jc w:val="center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b/>
          <w:sz w:val="28"/>
          <w:szCs w:val="28"/>
        </w:rPr>
      </w:pPr>
      <w:r w:rsidRPr="00647374">
        <w:rPr>
          <w:b/>
          <w:sz w:val="28"/>
          <w:szCs w:val="28"/>
        </w:rPr>
        <w:t>Задание № 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Методом коэффициента максимума определить величины активной расчетной 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м</w:t>
      </w:r>
      <w:proofErr w:type="spellEnd"/>
      <w:r w:rsidRPr="00647374">
        <w:rPr>
          <w:sz w:val="28"/>
          <w:szCs w:val="28"/>
        </w:rPr>
        <w:t xml:space="preserve"> и реактивной расчетной </w:t>
      </w:r>
      <w:proofErr w:type="gramStart"/>
      <w:r w:rsidRPr="00647374">
        <w:rPr>
          <w:sz w:val="28"/>
          <w:szCs w:val="28"/>
          <w:lang w:val="en-US"/>
        </w:rPr>
        <w:t>Q</w:t>
      </w:r>
      <w:proofErr w:type="gramEnd"/>
      <w:r w:rsidRPr="00647374">
        <w:rPr>
          <w:sz w:val="28"/>
          <w:szCs w:val="28"/>
          <w:vertAlign w:val="subscript"/>
        </w:rPr>
        <w:t>м</w:t>
      </w:r>
      <w:r w:rsidRPr="00647374">
        <w:rPr>
          <w:sz w:val="28"/>
          <w:szCs w:val="28"/>
        </w:rPr>
        <w:t xml:space="preserve"> нагрузок для группы </w:t>
      </w:r>
      <w:proofErr w:type="spellStart"/>
      <w:r w:rsidRPr="00647374">
        <w:rPr>
          <w:sz w:val="28"/>
          <w:szCs w:val="28"/>
        </w:rPr>
        <w:t>электроприемников</w:t>
      </w:r>
      <w:proofErr w:type="spellEnd"/>
      <w:r w:rsidRPr="00647374">
        <w:rPr>
          <w:sz w:val="28"/>
          <w:szCs w:val="28"/>
        </w:rPr>
        <w:t>,  имеющих К</w:t>
      </w:r>
      <w:r w:rsidRPr="00647374">
        <w:rPr>
          <w:sz w:val="28"/>
          <w:szCs w:val="28"/>
          <w:vertAlign w:val="subscript"/>
        </w:rPr>
        <w:t>и</w:t>
      </w:r>
      <w:r w:rsidRPr="00647374">
        <w:rPr>
          <w:sz w:val="28"/>
          <w:szCs w:val="28"/>
        </w:rPr>
        <w:t xml:space="preserve"> = 0,15, </w: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position w:val="-6"/>
          <w:sz w:val="28"/>
          <w:szCs w:val="28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1.25pt" o:ole="">
            <v:imagedata r:id="rId4" o:title=""/>
          </v:shape>
          <o:OLEObject Type="Embed" ProgID="Equation.3" ShapeID="_x0000_i1025" DrawAspect="Content" ObjectID="_1752249373" r:id="rId5"/>
        </w:object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 xml:space="preserve">= 0,6 и </w: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position w:val="-6"/>
          <w:sz w:val="28"/>
          <w:szCs w:val="28"/>
        </w:rPr>
        <w:object w:dxaOrig="580" w:dyaOrig="260">
          <v:shape id="_x0000_i1026" type="#_x0000_t75" style="width:28.8pt;height:13.15pt" o:ole="">
            <v:imagedata r:id="rId6" o:title=""/>
          </v:shape>
          <o:OLEObject Type="Embed" ProgID="Equation.3" ShapeID="_x0000_i1026" DrawAspect="Content" ObjectID="_1752249374" r:id="rId7"/>
        </w:object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>= 1,33. Исходные данные приведены в таблице 1.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891"/>
        <w:gridCol w:w="2393"/>
        <w:gridCol w:w="2393"/>
      </w:tblGrid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№ группы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Наименование групп приемников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 xml:space="preserve">Единичная мощность приемников </w:t>
            </w:r>
            <w:proofErr w:type="spellStart"/>
            <w:r w:rsidRPr="00647374">
              <w:rPr>
                <w:sz w:val="28"/>
                <w:szCs w:val="28"/>
              </w:rPr>
              <w:t>Рн</w:t>
            </w:r>
            <w:proofErr w:type="spellEnd"/>
            <w:r w:rsidRPr="00647374">
              <w:rPr>
                <w:sz w:val="28"/>
                <w:szCs w:val="28"/>
              </w:rPr>
              <w:t>, кВт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 xml:space="preserve">Количество приемников в группе, </w:t>
            </w:r>
            <w:r w:rsidRPr="00647374">
              <w:rPr>
                <w:sz w:val="28"/>
                <w:szCs w:val="28"/>
                <w:lang w:val="en-US"/>
              </w:rPr>
              <w:t>n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Токарно-винторезные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20,2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15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proofErr w:type="spellStart"/>
            <w:r w:rsidRPr="00647374">
              <w:rPr>
                <w:sz w:val="28"/>
                <w:szCs w:val="28"/>
              </w:rPr>
              <w:t>Круглошлифовальные</w:t>
            </w:r>
            <w:proofErr w:type="spellEnd"/>
            <w:r w:rsidRPr="00647374">
              <w:rPr>
                <w:sz w:val="28"/>
                <w:szCs w:val="28"/>
              </w:rPr>
              <w:t xml:space="preserve">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32,7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Фрезерные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15,1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8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Токарно-карусельные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16,2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Вертикально-фрезерные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7,5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11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Токарно-винторезные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11,8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10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proofErr w:type="spellStart"/>
            <w:r w:rsidRPr="00647374">
              <w:rPr>
                <w:sz w:val="28"/>
                <w:szCs w:val="28"/>
              </w:rPr>
              <w:t>Зубофрезерные</w:t>
            </w:r>
            <w:proofErr w:type="spellEnd"/>
            <w:r w:rsidRPr="00647374">
              <w:rPr>
                <w:sz w:val="28"/>
                <w:szCs w:val="28"/>
              </w:rPr>
              <w:t xml:space="preserve">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37,2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Горизонтально-протяжные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12,5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4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Горизонтально-расточные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41,3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8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Зубодолбежные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17,6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Токарно-винторезные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21,2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20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Вертикально-фрезерные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18,7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10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Токарные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17,5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15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Вертикально-сверлильные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6,7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5</w:t>
            </w:r>
          </w:p>
        </w:tc>
      </w:tr>
      <w:tr w:rsidR="00353B92" w:rsidRPr="00647374" w:rsidTr="006169DA">
        <w:tc>
          <w:tcPr>
            <w:tcW w:w="2392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Радиально-сверлильные станки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11,8</w:t>
            </w:r>
          </w:p>
        </w:tc>
        <w:tc>
          <w:tcPr>
            <w:tcW w:w="2393" w:type="dxa"/>
          </w:tcPr>
          <w:p w:rsidR="00353B92" w:rsidRPr="00647374" w:rsidRDefault="00353B92" w:rsidP="006169DA">
            <w:pPr>
              <w:jc w:val="center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5</w:t>
            </w:r>
          </w:p>
        </w:tc>
      </w:tr>
    </w:tbl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Варианты расчетных групп </w:t>
      </w:r>
      <w:proofErr w:type="spellStart"/>
      <w:r w:rsidRPr="00647374">
        <w:rPr>
          <w:sz w:val="28"/>
          <w:szCs w:val="28"/>
        </w:rPr>
        <w:t>электроприемников</w:t>
      </w:r>
      <w:proofErr w:type="spellEnd"/>
      <w:r w:rsidRPr="00647374">
        <w:rPr>
          <w:sz w:val="28"/>
          <w:szCs w:val="28"/>
        </w:rPr>
        <w:t xml:space="preserve"> см. в табл.2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Таблица 2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771"/>
        <w:gridCol w:w="850"/>
        <w:gridCol w:w="1008"/>
        <w:gridCol w:w="850"/>
        <w:gridCol w:w="1008"/>
        <w:gridCol w:w="929"/>
        <w:gridCol w:w="929"/>
        <w:gridCol w:w="929"/>
        <w:gridCol w:w="875"/>
        <w:gridCol w:w="1063"/>
      </w:tblGrid>
      <w:tr w:rsidR="00353B92" w:rsidRPr="00647374" w:rsidTr="006169DA">
        <w:tc>
          <w:tcPr>
            <w:tcW w:w="926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Варианты</w:t>
            </w:r>
          </w:p>
        </w:tc>
        <w:tc>
          <w:tcPr>
            <w:tcW w:w="77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10</w:t>
            </w:r>
          </w:p>
        </w:tc>
      </w:tr>
      <w:tr w:rsidR="00353B92" w:rsidRPr="00647374" w:rsidTr="006169DA">
        <w:tc>
          <w:tcPr>
            <w:tcW w:w="926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Номе</w:t>
            </w:r>
            <w:r w:rsidRPr="00647374">
              <w:rPr>
                <w:sz w:val="28"/>
                <w:szCs w:val="28"/>
              </w:rPr>
              <w:lastRenderedPageBreak/>
              <w:t>ра расчетных групп из табл.1</w:t>
            </w:r>
          </w:p>
        </w:tc>
        <w:tc>
          <w:tcPr>
            <w:tcW w:w="77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1,2,</w:t>
            </w:r>
            <w:r w:rsidRPr="00647374">
              <w:rPr>
                <w:sz w:val="28"/>
                <w:szCs w:val="28"/>
              </w:rPr>
              <w:lastRenderedPageBreak/>
              <w:t>3,7,8</w:t>
            </w:r>
          </w:p>
        </w:tc>
        <w:tc>
          <w:tcPr>
            <w:tcW w:w="850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4,5,6,</w:t>
            </w:r>
            <w:r w:rsidRPr="00647374">
              <w:rPr>
                <w:sz w:val="28"/>
                <w:szCs w:val="28"/>
              </w:rPr>
              <w:lastRenderedPageBreak/>
              <w:t>9,10</w:t>
            </w:r>
          </w:p>
        </w:tc>
        <w:tc>
          <w:tcPr>
            <w:tcW w:w="1008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7,8,12,</w:t>
            </w:r>
            <w:r w:rsidRPr="00647374">
              <w:rPr>
                <w:sz w:val="28"/>
                <w:szCs w:val="28"/>
              </w:rPr>
              <w:lastRenderedPageBreak/>
              <w:t>13,14</w:t>
            </w:r>
          </w:p>
        </w:tc>
        <w:tc>
          <w:tcPr>
            <w:tcW w:w="850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1,2,3,</w:t>
            </w:r>
            <w:r w:rsidRPr="00647374">
              <w:rPr>
                <w:sz w:val="28"/>
                <w:szCs w:val="28"/>
              </w:rPr>
              <w:lastRenderedPageBreak/>
              <w:t>9,10</w:t>
            </w:r>
          </w:p>
        </w:tc>
        <w:tc>
          <w:tcPr>
            <w:tcW w:w="1008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4,5,12,</w:t>
            </w:r>
            <w:r w:rsidRPr="00647374">
              <w:rPr>
                <w:sz w:val="28"/>
                <w:szCs w:val="28"/>
              </w:rPr>
              <w:lastRenderedPageBreak/>
              <w:t>14,15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5,7,8,</w:t>
            </w:r>
            <w:r w:rsidRPr="00647374">
              <w:rPr>
                <w:sz w:val="28"/>
                <w:szCs w:val="28"/>
              </w:rPr>
              <w:lastRenderedPageBreak/>
              <w:t>11,13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1,4,5,</w:t>
            </w:r>
            <w:r w:rsidRPr="00647374">
              <w:rPr>
                <w:sz w:val="28"/>
                <w:szCs w:val="28"/>
              </w:rPr>
              <w:lastRenderedPageBreak/>
              <w:t>10,11</w:t>
            </w:r>
          </w:p>
        </w:tc>
        <w:tc>
          <w:tcPr>
            <w:tcW w:w="9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2,3,9,</w:t>
            </w:r>
            <w:r w:rsidRPr="00647374">
              <w:rPr>
                <w:sz w:val="28"/>
                <w:szCs w:val="28"/>
              </w:rPr>
              <w:lastRenderedPageBreak/>
              <w:t>10,11</w:t>
            </w:r>
          </w:p>
        </w:tc>
        <w:tc>
          <w:tcPr>
            <w:tcW w:w="87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4,5,6,</w:t>
            </w:r>
            <w:r w:rsidRPr="00647374">
              <w:rPr>
                <w:sz w:val="28"/>
                <w:szCs w:val="28"/>
              </w:rPr>
              <w:lastRenderedPageBreak/>
              <w:t>7,15</w:t>
            </w:r>
          </w:p>
        </w:tc>
        <w:tc>
          <w:tcPr>
            <w:tcW w:w="106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lastRenderedPageBreak/>
              <w:t>8,11,12</w:t>
            </w:r>
            <w:r w:rsidRPr="00647374">
              <w:rPr>
                <w:sz w:val="28"/>
                <w:szCs w:val="28"/>
              </w:rPr>
              <w:lastRenderedPageBreak/>
              <w:t>,13,14</w:t>
            </w:r>
          </w:p>
        </w:tc>
      </w:tr>
    </w:tbl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u w:val="single"/>
        </w:rPr>
      </w:pPr>
      <w:r w:rsidRPr="00647374">
        <w:rPr>
          <w:sz w:val="28"/>
          <w:szCs w:val="28"/>
          <w:u w:val="single"/>
        </w:rPr>
        <w:t>Методические указания к выполнению задания 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Расчет нагрузки следует произвести методом коэффициента максимума. По 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1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 xml:space="preserve">,с.54; 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2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 xml:space="preserve">, с.101 изучите методику расчета эффективного числа </w:t>
      </w:r>
      <w:proofErr w:type="spellStart"/>
      <w:r w:rsidRPr="00647374">
        <w:rPr>
          <w:sz w:val="28"/>
          <w:szCs w:val="28"/>
        </w:rPr>
        <w:t>электроприемников</w:t>
      </w:r>
      <w:proofErr w:type="spellEnd"/>
      <w:r w:rsidRPr="00647374">
        <w:rPr>
          <w:sz w:val="28"/>
          <w:szCs w:val="28"/>
        </w:rPr>
        <w:t xml:space="preserve">  </w:t>
      </w:r>
      <w:proofErr w:type="gramStart"/>
      <w:r w:rsidRPr="00647374">
        <w:rPr>
          <w:sz w:val="28"/>
          <w:szCs w:val="28"/>
          <w:lang w:val="en-US"/>
        </w:rPr>
        <w:t>n</w:t>
      </w:r>
      <w:proofErr w:type="gramEnd"/>
      <w:r w:rsidRPr="00647374">
        <w:rPr>
          <w:sz w:val="28"/>
          <w:szCs w:val="28"/>
          <w:vertAlign w:val="subscript"/>
        </w:rPr>
        <w:t>э</w:t>
      </w:r>
      <w:r w:rsidRPr="00647374">
        <w:rPr>
          <w:sz w:val="28"/>
          <w:szCs w:val="28"/>
        </w:rPr>
        <w:t xml:space="preserve"> при условии К</w:t>
      </w:r>
      <w:r w:rsidRPr="00647374">
        <w:rPr>
          <w:sz w:val="28"/>
          <w:szCs w:val="28"/>
          <w:vertAlign w:val="subscript"/>
        </w:rPr>
        <w:t>и</w:t>
      </w:r>
      <w:r w:rsidRPr="00647374">
        <w:rPr>
          <w:sz w:val="28"/>
          <w:szCs w:val="28"/>
        </w:rPr>
        <w:t xml:space="preserve"> &lt;0,2.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Расчет следует вести в следующем порядке: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1. Для заданной группы приемников определяется суммарная установленная мощность 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у</w:t>
      </w:r>
      <w:proofErr w:type="spellEnd"/>
      <w:r w:rsidRPr="00647374">
        <w:rPr>
          <w:sz w:val="28"/>
          <w:szCs w:val="28"/>
        </w:rPr>
        <w:t xml:space="preserve"> и общее количество приемников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Таблица 3</w:t>
      </w:r>
    </w:p>
    <w:p w:rsidR="00353B92" w:rsidRPr="00647374" w:rsidRDefault="00353B92" w:rsidP="00353B92">
      <w:pPr>
        <w:ind w:left="-567"/>
        <w:jc w:val="both"/>
        <w:rPr>
          <w:i/>
          <w:sz w:val="28"/>
          <w:szCs w:val="28"/>
          <w:vertAlign w:val="subscript"/>
        </w:rPr>
      </w:pPr>
      <w:r w:rsidRPr="00647374">
        <w:rPr>
          <w:sz w:val="28"/>
          <w:szCs w:val="28"/>
        </w:rPr>
        <w:t xml:space="preserve">Относительные значения эффективного числа </w:t>
      </w:r>
      <w:proofErr w:type="spellStart"/>
      <w:r w:rsidRPr="00647374">
        <w:rPr>
          <w:sz w:val="28"/>
          <w:szCs w:val="28"/>
        </w:rPr>
        <w:t>электроприемников</w:t>
      </w:r>
      <w:proofErr w:type="spellEnd"/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э</w:t>
      </w:r>
      <w:r w:rsidRPr="00647374">
        <w:rPr>
          <w:sz w:val="28"/>
          <w:szCs w:val="28"/>
          <w:vertAlign w:val="subscript"/>
        </w:rPr>
        <w:t>*</w:t>
      </w:r>
      <w:r w:rsidRPr="00647374">
        <w:rPr>
          <w:sz w:val="28"/>
          <w:szCs w:val="28"/>
        </w:rPr>
        <w:t xml:space="preserve">= </w:t>
      </w:r>
      <w:r w:rsidRPr="00647374">
        <w:rPr>
          <w:i/>
          <w:position w:val="-32"/>
          <w:sz w:val="28"/>
          <w:szCs w:val="28"/>
        </w:rPr>
        <w:object w:dxaOrig="340" w:dyaOrig="700">
          <v:shape id="_x0000_i1027" type="#_x0000_t75" style="width:16.9pt;height:35.05pt" o:ole="">
            <v:imagedata r:id="rId8" o:title=""/>
          </v:shape>
          <o:OLEObject Type="Embed" ProgID="Equation.3" ShapeID="_x0000_i1027" DrawAspect="Content" ObjectID="_1752249375" r:id="rId9"/>
        </w:objec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э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n</m:t>
                </m:r>
              </m:den>
            </m:f>
          </m:e>
          <m:sub/>
        </m:sSub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 xml:space="preserve"> в зависимости от </w:t>
      </w:r>
      <w:r w:rsidRPr="00647374">
        <w:rPr>
          <w:sz w:val="28"/>
          <w:szCs w:val="28"/>
          <w:lang w:val="en-US"/>
        </w:rPr>
        <w:t>n</w:t>
      </w:r>
      <w:r w:rsidRPr="00647374">
        <w:rPr>
          <w:i/>
          <w:sz w:val="28"/>
          <w:szCs w:val="28"/>
          <w:vertAlign w:val="subscript"/>
        </w:rPr>
        <w:t>*</w:t>
      </w:r>
      <w:r w:rsidRPr="00647374">
        <w:rPr>
          <w:sz w:val="28"/>
          <w:szCs w:val="28"/>
        </w:rPr>
        <w:t>=</w: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 xml:space="preserve"> </w:t>
      </w:r>
      <w:r w:rsidRPr="00647374">
        <w:rPr>
          <w:position w:val="-24"/>
          <w:sz w:val="28"/>
          <w:szCs w:val="28"/>
        </w:rPr>
        <w:object w:dxaOrig="320" w:dyaOrig="639">
          <v:shape id="_x0000_i1028" type="#_x0000_t75" style="width:16.3pt;height:31.95pt" o:ole="">
            <v:imagedata r:id="rId10" o:title=""/>
          </v:shape>
          <o:OLEObject Type="Embed" ProgID="Equation.3" ShapeID="_x0000_i1028" DrawAspect="Content" ObjectID="_1752249376" r:id="rId11"/>
        </w:object>
      </w:r>
      <w:r w:rsidRPr="00647374">
        <w:rPr>
          <w:sz w:val="28"/>
          <w:szCs w:val="28"/>
        </w:rPr>
        <w:t xml:space="preserve">  и  </w:t>
      </w:r>
      <w:proofErr w:type="gramStart"/>
      <w:r w:rsidRPr="00647374">
        <w:rPr>
          <w:sz w:val="28"/>
          <w:szCs w:val="28"/>
        </w:rPr>
        <w:t>Р</w:t>
      </w:r>
      <w:proofErr w:type="gramEnd"/>
      <w:r w:rsidRPr="00647374">
        <w:rPr>
          <w:sz w:val="28"/>
          <w:szCs w:val="28"/>
          <w:vertAlign w:val="subscript"/>
        </w:rPr>
        <w:t>*=</w:t>
      </w:r>
      <w:r w:rsidRPr="00647374">
        <w:rPr>
          <w:position w:val="-30"/>
          <w:sz w:val="28"/>
          <w:szCs w:val="28"/>
          <w:vertAlign w:val="subscript"/>
        </w:rPr>
        <w:object w:dxaOrig="400" w:dyaOrig="720">
          <v:shape id="_x0000_i1029" type="#_x0000_t75" style="width:20.05pt;height:36.3pt" o:ole="">
            <v:imagedata r:id="rId12" o:title=""/>
          </v:shape>
          <o:OLEObject Type="Embed" ProgID="Equation.3" ShapeID="_x0000_i1029" DrawAspect="Content" ObjectID="_1752249377" r:id="rId13"/>
        </w:object>
      </w:r>
      <w:r w:rsidRPr="00647374">
        <w:rPr>
          <w:sz w:val="28"/>
          <w:szCs w:val="28"/>
          <w:vertAlign w:val="subscript"/>
        </w:rPr>
        <w:fldChar w:fldCharType="begin"/>
      </w:r>
      <w:r w:rsidRPr="00647374">
        <w:rPr>
          <w:sz w:val="28"/>
          <w:szCs w:val="28"/>
          <w:vertAlign w:val="subscript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n1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n</m:t>
                </m:r>
              </m:sub>
            </m:sSub>
          </m:den>
        </m:f>
      </m:oMath>
      <w:r w:rsidRPr="00647374">
        <w:rPr>
          <w:sz w:val="28"/>
          <w:szCs w:val="28"/>
          <w:vertAlign w:val="subscript"/>
        </w:rPr>
        <w:instrText xml:space="preserve"> </w:instrText>
      </w:r>
      <w:r w:rsidRPr="00647374">
        <w:rPr>
          <w:sz w:val="28"/>
          <w:szCs w:val="28"/>
          <w:vertAlign w:val="subscript"/>
        </w:rPr>
        <w:fldChar w:fldCharType="separate"/>
      </w:r>
      <w:r w:rsidRPr="00647374">
        <w:rPr>
          <w:sz w:val="28"/>
          <w:szCs w:val="28"/>
          <w:vertAlign w:val="subscript"/>
        </w:rPr>
        <w:fldChar w:fldCharType="end"/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  <w:sectPr w:rsidR="00353B92" w:rsidRPr="00647374" w:rsidSect="00C86AB0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353B92" w:rsidRPr="00647374" w:rsidRDefault="00353B92" w:rsidP="00353B92">
      <w:pPr>
        <w:rPr>
          <w:sz w:val="28"/>
          <w:szCs w:val="28"/>
          <w:vertAlign w:val="subscript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</w:p>
    <w:tbl>
      <w:tblPr>
        <w:tblW w:w="1510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795"/>
        <w:gridCol w:w="985"/>
        <w:gridCol w:w="933"/>
        <w:gridCol w:w="609"/>
        <w:gridCol w:w="624"/>
        <w:gridCol w:w="747"/>
        <w:gridCol w:w="624"/>
        <w:gridCol w:w="747"/>
        <w:gridCol w:w="624"/>
        <w:gridCol w:w="747"/>
        <w:gridCol w:w="624"/>
        <w:gridCol w:w="747"/>
        <w:gridCol w:w="624"/>
        <w:gridCol w:w="747"/>
        <w:gridCol w:w="624"/>
        <w:gridCol w:w="747"/>
        <w:gridCol w:w="747"/>
        <w:gridCol w:w="747"/>
        <w:gridCol w:w="881"/>
      </w:tblGrid>
      <w:tr w:rsidR="00353B92" w:rsidRPr="00647374" w:rsidTr="006169DA">
        <w:trPr>
          <w:trHeight w:val="302"/>
        </w:trPr>
        <w:tc>
          <w:tcPr>
            <w:tcW w:w="1182" w:type="dxa"/>
            <w:vMerge w:val="restart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lang w:val="en-US"/>
              </w:rPr>
              <w:t>n</w:t>
            </w:r>
            <w:r w:rsidRPr="00647374">
              <w:rPr>
                <w:sz w:val="28"/>
                <w:szCs w:val="28"/>
                <w:vertAlign w:val="subscript"/>
              </w:rPr>
              <w:t>*</w:t>
            </w:r>
            <w:r w:rsidRPr="00647374">
              <w:rPr>
                <w:sz w:val="28"/>
                <w:szCs w:val="28"/>
              </w:rPr>
              <w:t>=</w:t>
            </w:r>
            <w:r w:rsidRPr="00647374">
              <w:rPr>
                <w:sz w:val="28"/>
                <w:szCs w:val="28"/>
              </w:rPr>
              <w:fldChar w:fldCharType="begin"/>
            </w:r>
            <w:r w:rsidRPr="00647374">
              <w:rPr>
                <w:sz w:val="28"/>
                <w:szCs w:val="28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  <w:r w:rsidRPr="00647374">
              <w:rPr>
                <w:sz w:val="28"/>
                <w:szCs w:val="28"/>
              </w:rPr>
              <w:instrText xml:space="preserve"> </w:instrText>
            </w:r>
            <w:r w:rsidRPr="00647374">
              <w:rPr>
                <w:sz w:val="28"/>
                <w:szCs w:val="28"/>
              </w:rPr>
              <w:fldChar w:fldCharType="separate"/>
            </w:r>
            <w:r w:rsidRPr="00647374">
              <w:rPr>
                <w:sz w:val="28"/>
                <w:szCs w:val="28"/>
              </w:rPr>
              <w:fldChar w:fldCharType="end"/>
            </w:r>
            <w:r w:rsidRPr="00647374">
              <w:rPr>
                <w:sz w:val="28"/>
                <w:szCs w:val="28"/>
              </w:rPr>
              <w:t xml:space="preserve"> </w:t>
            </w:r>
            <w:r w:rsidRPr="00647374">
              <w:rPr>
                <w:position w:val="-24"/>
                <w:sz w:val="28"/>
                <w:szCs w:val="28"/>
              </w:rPr>
              <w:object w:dxaOrig="320" w:dyaOrig="639">
                <v:shape id="_x0000_i1030" type="#_x0000_t75" style="width:16.3pt;height:31.95pt" o:ole="">
                  <v:imagedata r:id="rId10" o:title=""/>
                </v:shape>
                <o:OLEObject Type="Embed" ProgID="Equation.3" ShapeID="_x0000_i1030" DrawAspect="Content" ObjectID="_1752249378" r:id="rId14"/>
              </w:object>
            </w:r>
          </w:p>
        </w:tc>
        <w:tc>
          <w:tcPr>
            <w:tcW w:w="13920" w:type="dxa"/>
            <w:gridSpan w:val="19"/>
          </w:tcPr>
          <w:p w:rsidR="00353B92" w:rsidRPr="00647374" w:rsidRDefault="00353B92" w:rsidP="006169DA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proofErr w:type="gramStart"/>
            <w:r w:rsidRPr="00647374">
              <w:rPr>
                <w:sz w:val="28"/>
                <w:szCs w:val="28"/>
              </w:rPr>
              <w:t>Р</w:t>
            </w:r>
            <w:proofErr w:type="gramEnd"/>
            <w:r w:rsidRPr="00647374">
              <w:rPr>
                <w:i/>
                <w:sz w:val="28"/>
                <w:szCs w:val="28"/>
                <w:vertAlign w:val="subscript"/>
              </w:rPr>
              <w:t>*</w:t>
            </w:r>
          </w:p>
        </w:tc>
      </w:tr>
      <w:tr w:rsidR="00353B92" w:rsidRPr="00647374" w:rsidTr="006169DA">
        <w:trPr>
          <w:trHeight w:val="142"/>
        </w:trPr>
        <w:tc>
          <w:tcPr>
            <w:tcW w:w="1182" w:type="dxa"/>
            <w:vMerge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1,0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0,95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0,9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0,85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0,75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0,65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0,55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0,45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0,35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0,25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0,20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0,15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0,1</w:t>
            </w:r>
          </w:p>
        </w:tc>
      </w:tr>
      <w:tr w:rsidR="00353B92" w:rsidRPr="00647374" w:rsidTr="006169DA">
        <w:trPr>
          <w:trHeight w:val="94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0,005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0,005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0,006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0,18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0,34</w:t>
            </w:r>
          </w:p>
        </w:tc>
      </w:tr>
      <w:tr w:rsidR="00353B92" w:rsidRPr="00647374" w:rsidTr="006169DA">
        <w:trPr>
          <w:trHeight w:val="94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0,009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0,011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0,012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0,019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0,32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0,52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0,02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0,51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0,71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0,03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0,04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0,22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0,72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0,05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0,79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0,06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0,07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0,12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0,83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0,92</w:t>
            </w: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0,08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0,09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0,12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0,89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0,09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0,10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0,12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0,92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0,14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0,16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0,17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0,88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0,19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0,21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0,23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32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lastRenderedPageBreak/>
              <w:t>0,25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0,24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0,26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0,29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0,29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0,32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0,35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0,33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0,37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0,41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0,62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0,38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0,42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0,47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0,69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0,43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0,47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0,52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0,58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0,48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0,53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0,58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0,82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0,52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0,63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0,69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0,82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0,87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0,57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0,63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0,69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0,87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0,66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0,62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0,68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0,74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0,91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2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0,66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0,73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0,80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0,86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0,71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0,78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0,85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0,76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0,83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0,89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0,94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64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0,85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0,80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0,88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0,93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302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0,85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0,92</w:t>
            </w: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  <w:tr w:rsidR="00353B92" w:rsidRPr="00647374" w:rsidTr="006169DA">
        <w:trPr>
          <w:trHeight w:val="320"/>
        </w:trPr>
        <w:tc>
          <w:tcPr>
            <w:tcW w:w="118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1,0</w:t>
            </w:r>
          </w:p>
        </w:tc>
        <w:tc>
          <w:tcPr>
            <w:tcW w:w="79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  <w:r w:rsidRPr="00647374">
              <w:rPr>
                <w:sz w:val="28"/>
                <w:szCs w:val="28"/>
                <w:vertAlign w:val="subscript"/>
              </w:rPr>
              <w:t>0,95</w:t>
            </w:r>
          </w:p>
        </w:tc>
        <w:tc>
          <w:tcPr>
            <w:tcW w:w="985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933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0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24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47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81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  <w:vertAlign w:val="subscript"/>
              </w:rPr>
            </w:pPr>
          </w:p>
        </w:tc>
      </w:tr>
    </w:tbl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  <w:sectPr w:rsidR="00353B92" w:rsidRPr="00647374" w:rsidSect="009A38D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lastRenderedPageBreak/>
        <w:t>Примечание: Для промежуточных значений рекомендуется брать ближайшее меньшее значение.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2. Определяются среднесменные нагрузки группы – 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см</w:t>
      </w:r>
      <w:proofErr w:type="spellEnd"/>
      <w:r w:rsidRPr="00647374">
        <w:rPr>
          <w:sz w:val="28"/>
          <w:szCs w:val="28"/>
          <w:vertAlign w:val="subscript"/>
        </w:rPr>
        <w:t xml:space="preserve"> </w:t>
      </w:r>
      <w:r w:rsidRPr="00647374">
        <w:rPr>
          <w:sz w:val="28"/>
          <w:szCs w:val="28"/>
        </w:rPr>
        <w:t xml:space="preserve">и  </w:t>
      </w:r>
      <w:proofErr w:type="gramStart"/>
      <w:r w:rsidRPr="00647374">
        <w:rPr>
          <w:sz w:val="28"/>
          <w:szCs w:val="28"/>
          <w:lang w:val="en-US"/>
        </w:rPr>
        <w:t>Q</w:t>
      </w:r>
      <w:proofErr w:type="gramEnd"/>
      <w:r w:rsidRPr="00647374">
        <w:rPr>
          <w:sz w:val="28"/>
          <w:szCs w:val="28"/>
          <w:vertAlign w:val="subscript"/>
        </w:rPr>
        <w:t>см</w:t>
      </w:r>
      <w:r w:rsidRPr="00647374">
        <w:rPr>
          <w:sz w:val="28"/>
          <w:szCs w:val="28"/>
        </w:rPr>
        <w:t>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3. При условии </w:t>
      </w:r>
      <w:r w:rsidRPr="00647374">
        <w:rPr>
          <w:sz w:val="28"/>
          <w:szCs w:val="28"/>
          <w:lang w:val="en-US"/>
        </w:rPr>
        <w:t>m</w:t>
      </w:r>
      <w:r w:rsidRPr="00647374">
        <w:rPr>
          <w:position w:val="-4"/>
          <w:sz w:val="28"/>
          <w:szCs w:val="28"/>
        </w:rPr>
        <w:object w:dxaOrig="220" w:dyaOrig="220">
          <v:shape id="_x0000_i1031" type="#_x0000_t75" style="width:11.25pt;height:11.25pt" o:ole="">
            <v:imagedata r:id="rId15" o:title=""/>
          </v:shape>
          <o:OLEObject Type="Embed" ProgID="Equation.3" ShapeID="_x0000_i1031" DrawAspect="Content" ObjectID="_1752249379" r:id="rId16"/>
        </w:objec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&gt;</m:t>
        </m:r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>3 и К</w:t>
      </w:r>
      <w:r w:rsidRPr="00647374">
        <w:rPr>
          <w:sz w:val="28"/>
          <w:szCs w:val="28"/>
          <w:vertAlign w:val="subscript"/>
        </w:rPr>
        <w:t>и</w: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  <w:vertAlign w:val="subscript"/>
          </w:rPr>
          <m:t>&lt;</m:t>
        </m:r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position w:val="-4"/>
          <w:sz w:val="28"/>
          <w:szCs w:val="28"/>
        </w:rPr>
        <w:object w:dxaOrig="220" w:dyaOrig="220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52249380" r:id="rId18"/>
        </w:object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 xml:space="preserve">0,2 определяется эффективное число приемников       </w:t>
      </w:r>
      <w:proofErr w:type="gramStart"/>
      <w:r w:rsidRPr="00647374">
        <w:rPr>
          <w:sz w:val="28"/>
          <w:szCs w:val="28"/>
          <w:lang w:val="en-US"/>
        </w:rPr>
        <w:t>n</w:t>
      </w:r>
      <w:proofErr w:type="spellStart"/>
      <w:proofErr w:type="gramEnd"/>
      <w:r w:rsidRPr="00647374">
        <w:rPr>
          <w:sz w:val="28"/>
          <w:szCs w:val="28"/>
          <w:vertAlign w:val="subscript"/>
        </w:rPr>
        <w:t>э</w:t>
      </w:r>
      <w:r w:rsidRPr="00647374">
        <w:rPr>
          <w:sz w:val="28"/>
          <w:szCs w:val="28"/>
        </w:rPr>
        <w:t>=</w:t>
      </w:r>
      <w:proofErr w:type="spellEnd"/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*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  <w:vertAlign w:val="subscript"/>
        </w:rPr>
        <w:t>э*</w:t>
      </w:r>
      <w:r w:rsidRPr="00647374">
        <w:rPr>
          <w:sz w:val="28"/>
          <w:szCs w:val="28"/>
        </w:rPr>
        <w:t xml:space="preserve">. Для этого выбирают из группы преемник с наибольшей мощностью 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макс</w:t>
      </w:r>
      <w:proofErr w:type="spellEnd"/>
      <w:r w:rsidRPr="00647374">
        <w:rPr>
          <w:sz w:val="28"/>
          <w:szCs w:val="28"/>
        </w:rPr>
        <w:t xml:space="preserve">. 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  <w:r w:rsidRPr="00647374">
        <w:rPr>
          <w:sz w:val="28"/>
          <w:szCs w:val="28"/>
        </w:rPr>
        <w:t xml:space="preserve">Находят число приемников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´ с единичной мощностью большей или равной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макс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47374">
        <w:rPr>
          <w:sz w:val="28"/>
          <w:szCs w:val="28"/>
        </w:rPr>
        <w:t>; суммируют их мощности Р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 xml:space="preserve">´. Определяют относительные значения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  <w:vertAlign w:val="subscript"/>
        </w:rPr>
        <w:t>*</w:t>
      </w:r>
      <w:r w:rsidRPr="00647374">
        <w:rPr>
          <w:sz w:val="28"/>
          <w:szCs w:val="28"/>
        </w:rPr>
        <w:t>=</w:t>
      </w:r>
      <w:r w:rsidRPr="00647374">
        <w:rPr>
          <w:position w:val="-24"/>
          <w:sz w:val="28"/>
          <w:szCs w:val="28"/>
        </w:rPr>
        <w:object w:dxaOrig="300" w:dyaOrig="620">
          <v:shape id="_x0000_i1033" type="#_x0000_t75" style="width:15.05pt;height:31.3pt" o:ole="">
            <v:imagedata r:id="rId19" o:title=""/>
          </v:shape>
          <o:OLEObject Type="Embed" ProgID="Equation.3" ShapeID="_x0000_i1033" DrawAspect="Content" ObjectID="_1752249381" r:id="rId20"/>
        </w:object>
      </w:r>
      <w:r w:rsidRPr="00647374">
        <w:rPr>
          <w:sz w:val="28"/>
          <w:szCs w:val="28"/>
        </w:rPr>
        <w:fldChar w:fldCharType="begin"/>
      </w:r>
      <w:r w:rsidRPr="00647374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n'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647374">
        <w:rPr>
          <w:sz w:val="28"/>
          <w:szCs w:val="28"/>
        </w:rPr>
        <w:instrText xml:space="preserve"> </w:instrText>
      </w:r>
      <w:r w:rsidRPr="00647374">
        <w:rPr>
          <w:sz w:val="28"/>
          <w:szCs w:val="28"/>
        </w:rPr>
        <w:fldChar w:fldCharType="separate"/>
      </w:r>
      <w:r w:rsidRPr="00647374">
        <w:rPr>
          <w:sz w:val="28"/>
          <w:szCs w:val="28"/>
        </w:rPr>
        <w:fldChar w:fldCharType="end"/>
      </w:r>
      <w:r w:rsidRPr="00647374">
        <w:rPr>
          <w:sz w:val="28"/>
          <w:szCs w:val="28"/>
        </w:rPr>
        <w:t xml:space="preserve"> и  </w:t>
      </w:r>
      <w:proofErr w:type="gramStart"/>
      <w:r w:rsidRPr="00647374">
        <w:rPr>
          <w:sz w:val="28"/>
          <w:szCs w:val="28"/>
        </w:rPr>
        <w:t>Р</w:t>
      </w:r>
      <w:proofErr w:type="gramEnd"/>
      <w:r w:rsidRPr="00647374">
        <w:rPr>
          <w:sz w:val="28"/>
          <w:szCs w:val="28"/>
          <w:vertAlign w:val="subscript"/>
        </w:rPr>
        <w:t>*</w:t>
      </w:r>
      <w:r w:rsidRPr="00647374">
        <w:rPr>
          <w:sz w:val="28"/>
          <w:szCs w:val="28"/>
        </w:rPr>
        <w:t>=Р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´/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у</w:t>
      </w:r>
      <w:proofErr w:type="spellEnd"/>
      <w:r w:rsidRPr="00647374">
        <w:rPr>
          <w:sz w:val="28"/>
          <w:szCs w:val="28"/>
          <w:vertAlign w:val="subscript"/>
        </w:rPr>
        <w:t>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Используя эти величины по рис.5.4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2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 xml:space="preserve"> или рис. 2.15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1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 xml:space="preserve"> находят величину </w:t>
      </w:r>
      <w:proofErr w:type="gramStart"/>
      <w:r w:rsidRPr="00647374">
        <w:rPr>
          <w:sz w:val="28"/>
          <w:szCs w:val="28"/>
          <w:lang w:val="en-US"/>
        </w:rPr>
        <w:t>n</w:t>
      </w:r>
      <w:proofErr w:type="gramEnd"/>
      <w:r w:rsidRPr="00647374">
        <w:rPr>
          <w:sz w:val="28"/>
          <w:szCs w:val="28"/>
          <w:vertAlign w:val="subscript"/>
        </w:rPr>
        <w:t>э*</w:t>
      </w:r>
      <w:r w:rsidRPr="00647374">
        <w:rPr>
          <w:sz w:val="28"/>
          <w:szCs w:val="28"/>
        </w:rPr>
        <w:t>. Можно воспользоваться данными табл.3.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4. По значениям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  <w:vertAlign w:val="subscript"/>
        </w:rPr>
        <w:t xml:space="preserve">э </w:t>
      </w:r>
      <w:r w:rsidRPr="00647374">
        <w:rPr>
          <w:sz w:val="28"/>
          <w:szCs w:val="28"/>
        </w:rPr>
        <w:t>и</w:t>
      </w:r>
      <w:r w:rsidRPr="00647374">
        <w:rPr>
          <w:sz w:val="28"/>
          <w:szCs w:val="28"/>
          <w:vertAlign w:val="subscript"/>
        </w:rPr>
        <w:t xml:space="preserve"> </w:t>
      </w:r>
      <w:r w:rsidRPr="00647374">
        <w:rPr>
          <w:sz w:val="28"/>
          <w:szCs w:val="28"/>
        </w:rPr>
        <w:t>К</w:t>
      </w:r>
      <w:r w:rsidRPr="00647374">
        <w:rPr>
          <w:sz w:val="28"/>
          <w:szCs w:val="28"/>
          <w:vertAlign w:val="subscript"/>
        </w:rPr>
        <w:t xml:space="preserve">и </w:t>
      </w:r>
      <w:r w:rsidRPr="00647374">
        <w:rPr>
          <w:sz w:val="28"/>
          <w:szCs w:val="28"/>
        </w:rPr>
        <w:t>определяется коэффициент максимума</w:t>
      </w:r>
      <w:proofErr w:type="gramStart"/>
      <w:r w:rsidRPr="00647374">
        <w:rPr>
          <w:sz w:val="28"/>
          <w:szCs w:val="28"/>
        </w:rPr>
        <w:t xml:space="preserve"> К</w:t>
      </w:r>
      <w:proofErr w:type="gramEnd"/>
      <w:r w:rsidRPr="00647374">
        <w:rPr>
          <w:sz w:val="28"/>
          <w:szCs w:val="28"/>
          <w:vertAlign w:val="subscript"/>
        </w:rPr>
        <w:t xml:space="preserve"> </w:t>
      </w:r>
      <w:proofErr w:type="spellStart"/>
      <w:r w:rsidRPr="00647374">
        <w:rPr>
          <w:sz w:val="28"/>
          <w:szCs w:val="28"/>
          <w:vertAlign w:val="subscript"/>
        </w:rPr>
        <w:t>ма</w:t>
      </w:r>
      <w:proofErr w:type="spellEnd"/>
      <w:r w:rsidRPr="00647374">
        <w:rPr>
          <w:sz w:val="28"/>
          <w:szCs w:val="28"/>
          <w:vertAlign w:val="subscript"/>
        </w:rPr>
        <w:t xml:space="preserve"> </w:t>
      </w:r>
      <w:r w:rsidRPr="00647374">
        <w:rPr>
          <w:sz w:val="28"/>
          <w:szCs w:val="28"/>
        </w:rPr>
        <w:t>(см. табл. 2.13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1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>, табл.5.2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2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>)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  <w:r w:rsidRPr="00647374">
        <w:rPr>
          <w:sz w:val="28"/>
          <w:szCs w:val="28"/>
        </w:rPr>
        <w:t xml:space="preserve">5. Рассчитывают </w:t>
      </w:r>
      <w:proofErr w:type="spellStart"/>
      <w:r w:rsidRPr="00647374">
        <w:rPr>
          <w:sz w:val="28"/>
          <w:szCs w:val="28"/>
        </w:rPr>
        <w:t>Р</w:t>
      </w:r>
      <w:r w:rsidRPr="00647374">
        <w:rPr>
          <w:sz w:val="28"/>
          <w:szCs w:val="28"/>
          <w:vertAlign w:val="subscript"/>
        </w:rPr>
        <w:t>м</w:t>
      </w:r>
      <w:proofErr w:type="spellEnd"/>
      <w:r w:rsidRPr="00647374">
        <w:rPr>
          <w:sz w:val="28"/>
          <w:szCs w:val="28"/>
        </w:rPr>
        <w:t xml:space="preserve">, </w:t>
      </w:r>
      <w:proofErr w:type="gramStart"/>
      <w:r w:rsidRPr="00647374">
        <w:rPr>
          <w:sz w:val="28"/>
          <w:szCs w:val="28"/>
          <w:lang w:val="en-US"/>
        </w:rPr>
        <w:t>Q</w:t>
      </w:r>
      <w:proofErr w:type="gramEnd"/>
      <w:r w:rsidRPr="00647374">
        <w:rPr>
          <w:sz w:val="28"/>
          <w:szCs w:val="28"/>
          <w:vertAlign w:val="subscript"/>
        </w:rPr>
        <w:t>м</w:t>
      </w:r>
      <w:r w:rsidRPr="00647374">
        <w:rPr>
          <w:sz w:val="28"/>
          <w:szCs w:val="28"/>
        </w:rPr>
        <w:t xml:space="preserve">, </w:t>
      </w:r>
      <w:r w:rsidRPr="00647374">
        <w:rPr>
          <w:sz w:val="28"/>
          <w:szCs w:val="28"/>
          <w:lang w:val="en-US"/>
        </w:rPr>
        <w:t>S</w:t>
      </w:r>
      <w:r w:rsidRPr="00647374">
        <w:rPr>
          <w:sz w:val="28"/>
          <w:szCs w:val="28"/>
          <w:vertAlign w:val="subscript"/>
        </w:rPr>
        <w:t>м</w:t>
      </w:r>
      <w:r w:rsidRPr="00647374">
        <w:rPr>
          <w:sz w:val="28"/>
          <w:szCs w:val="28"/>
        </w:rPr>
        <w:t xml:space="preserve">, </w:t>
      </w:r>
      <w:r w:rsidRPr="00647374">
        <w:rPr>
          <w:sz w:val="28"/>
          <w:szCs w:val="28"/>
          <w:lang w:val="en-US"/>
        </w:rPr>
        <w:t>I</w:t>
      </w:r>
      <w:r w:rsidRPr="00647374">
        <w:rPr>
          <w:sz w:val="28"/>
          <w:szCs w:val="28"/>
          <w:vertAlign w:val="subscript"/>
        </w:rPr>
        <w:t>м.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  <w:r w:rsidRPr="00647374">
        <w:rPr>
          <w:sz w:val="28"/>
          <w:szCs w:val="28"/>
        </w:rPr>
        <w:t>При расчете</w:t>
      </w:r>
      <w:r w:rsidRPr="00647374">
        <w:rPr>
          <w:sz w:val="28"/>
          <w:szCs w:val="28"/>
          <w:vertAlign w:val="subscript"/>
        </w:rPr>
        <w:t xml:space="preserve"> </w:t>
      </w:r>
      <w:proofErr w:type="gramStart"/>
      <w:r w:rsidRPr="00647374">
        <w:rPr>
          <w:sz w:val="28"/>
          <w:szCs w:val="28"/>
          <w:lang w:val="en-US"/>
        </w:rPr>
        <w:t>Q</w:t>
      </w:r>
      <w:proofErr w:type="gramEnd"/>
      <w:r w:rsidRPr="00647374">
        <w:rPr>
          <w:sz w:val="28"/>
          <w:szCs w:val="28"/>
          <w:vertAlign w:val="subscript"/>
        </w:rPr>
        <w:t xml:space="preserve">м </w:t>
      </w:r>
      <w:r w:rsidRPr="00647374">
        <w:rPr>
          <w:sz w:val="28"/>
          <w:szCs w:val="28"/>
        </w:rPr>
        <w:t>примите во внимание: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  <w:r w:rsidRPr="00647374">
        <w:rPr>
          <w:sz w:val="28"/>
          <w:szCs w:val="28"/>
          <w:lang w:val="en-US"/>
        </w:rPr>
        <w:t>Q</w:t>
      </w:r>
      <w:proofErr w:type="spellStart"/>
      <w:r w:rsidRPr="00647374">
        <w:rPr>
          <w:sz w:val="28"/>
          <w:szCs w:val="28"/>
          <w:vertAlign w:val="subscript"/>
        </w:rPr>
        <w:t>м=</w:t>
      </w:r>
      <w:proofErr w:type="spellEnd"/>
      <w:r w:rsidRPr="00647374">
        <w:rPr>
          <w:sz w:val="28"/>
          <w:szCs w:val="28"/>
          <w:vertAlign w:val="subscript"/>
        </w:rPr>
        <w:t xml:space="preserve"> </w:t>
      </w:r>
      <w:r w:rsidRPr="00647374">
        <w:rPr>
          <w:sz w:val="28"/>
          <w:szCs w:val="28"/>
          <w:lang w:val="en-US"/>
        </w:rPr>
        <w:t>Q</w:t>
      </w:r>
      <w:r w:rsidRPr="00647374">
        <w:rPr>
          <w:sz w:val="28"/>
          <w:szCs w:val="28"/>
          <w:vertAlign w:val="subscript"/>
        </w:rPr>
        <w:t>см</w:t>
      </w:r>
      <w:r w:rsidRPr="00647374">
        <w:rPr>
          <w:sz w:val="28"/>
          <w:szCs w:val="28"/>
        </w:rPr>
        <w:t>*К</w:t>
      </w:r>
      <w:r w:rsidRPr="00647374">
        <w:rPr>
          <w:sz w:val="28"/>
          <w:szCs w:val="28"/>
          <w:vertAlign w:val="subscript"/>
        </w:rPr>
        <w:t>м*</w:t>
      </w:r>
      <w:proofErr w:type="spellStart"/>
      <w:r w:rsidRPr="00647374">
        <w:rPr>
          <w:sz w:val="28"/>
          <w:szCs w:val="28"/>
          <w:vertAlign w:val="subscript"/>
        </w:rPr>
        <w:t>р</w:t>
      </w:r>
      <w:proofErr w:type="spellEnd"/>
      <w:r w:rsidRPr="00647374">
        <w:rPr>
          <w:sz w:val="28"/>
          <w:szCs w:val="28"/>
          <w:vertAlign w:val="subscript"/>
        </w:rPr>
        <w:t>’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где К</w:t>
      </w:r>
      <w:r w:rsidRPr="00647374">
        <w:rPr>
          <w:sz w:val="28"/>
          <w:szCs w:val="28"/>
          <w:vertAlign w:val="subscript"/>
        </w:rPr>
        <w:t>м*</w:t>
      </w:r>
      <w:proofErr w:type="gramStart"/>
      <w:r w:rsidRPr="00647374">
        <w:rPr>
          <w:sz w:val="28"/>
          <w:szCs w:val="28"/>
          <w:vertAlign w:val="subscript"/>
        </w:rPr>
        <w:t>р</w:t>
      </w:r>
      <w:proofErr w:type="gramEnd"/>
      <w:r w:rsidRPr="00647374">
        <w:rPr>
          <w:sz w:val="28"/>
          <w:szCs w:val="28"/>
        </w:rPr>
        <w:t xml:space="preserve">=1,1 при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  <w:vertAlign w:val="subscript"/>
        </w:rPr>
        <w:t>э</w:t>
      </w:r>
      <w:r w:rsidRPr="00647374">
        <w:rPr>
          <w:sz w:val="28"/>
          <w:szCs w:val="28"/>
        </w:rPr>
        <w:t>«10.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К</w:t>
      </w:r>
      <w:r w:rsidRPr="00647374">
        <w:rPr>
          <w:sz w:val="28"/>
          <w:szCs w:val="28"/>
          <w:vertAlign w:val="subscript"/>
        </w:rPr>
        <w:t>м*</w:t>
      </w:r>
      <w:proofErr w:type="gramStart"/>
      <w:r w:rsidRPr="00647374">
        <w:rPr>
          <w:sz w:val="28"/>
          <w:szCs w:val="28"/>
          <w:vertAlign w:val="subscript"/>
        </w:rPr>
        <w:t>р</w:t>
      </w:r>
      <w:proofErr w:type="gramEnd"/>
      <w:r w:rsidRPr="00647374">
        <w:rPr>
          <w:sz w:val="28"/>
          <w:szCs w:val="28"/>
        </w:rPr>
        <w:t xml:space="preserve">=1 при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  <w:vertAlign w:val="subscript"/>
        </w:rPr>
        <w:t>э</w:t>
      </w:r>
      <w:r w:rsidRPr="00647374">
        <w:rPr>
          <w:sz w:val="28"/>
          <w:szCs w:val="28"/>
        </w:rPr>
        <w:t>&gt;10.</w:t>
      </w: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8072A0" w:rsidRDefault="00353B92" w:rsidP="00353B92">
      <w:pPr>
        <w:ind w:left="-567"/>
        <w:jc w:val="both"/>
        <w:rPr>
          <w:b/>
          <w:sz w:val="28"/>
          <w:szCs w:val="28"/>
          <w:u w:val="single"/>
        </w:rPr>
      </w:pPr>
      <w:r w:rsidRPr="008072A0">
        <w:rPr>
          <w:b/>
          <w:sz w:val="28"/>
          <w:szCs w:val="28"/>
          <w:u w:val="single"/>
        </w:rPr>
        <w:t>Задание №2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Для схемы,  приведенной на рис.1,  и по данным табл.4 выбрать для защиты указанных участков электрической сети </w:t>
      </w:r>
      <w:r w:rsidRPr="00647374">
        <w:rPr>
          <w:sz w:val="28"/>
          <w:szCs w:val="28"/>
          <w:lang w:val="en-US"/>
        </w:rPr>
        <w:t>U</w:t>
      </w:r>
      <w:r w:rsidRPr="00647374">
        <w:rPr>
          <w:sz w:val="28"/>
          <w:szCs w:val="28"/>
        </w:rPr>
        <w:t>=380</w:t>
      </w:r>
      <w:proofErr w:type="gramStart"/>
      <w:r w:rsidRPr="00647374">
        <w:rPr>
          <w:sz w:val="28"/>
          <w:szCs w:val="28"/>
        </w:rPr>
        <w:t xml:space="preserve"> В</w:t>
      </w:r>
      <w:proofErr w:type="gramEnd"/>
      <w:r w:rsidRPr="00647374">
        <w:rPr>
          <w:sz w:val="28"/>
          <w:szCs w:val="28"/>
        </w:rPr>
        <w:t xml:space="preserve"> плавкие предохранители ПН2,  а также сечения одножильных алюминиевых проводов АПВ,  проложенных для подключения трехфазных электродвигателей М в тонкостенных металлических трубах. Выбранные сечения проводников проверить на защищенность их плавкими предохранителями.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рис.1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  <w:vertAlign w:val="subscript"/>
        </w:rPr>
      </w:pPr>
      <w:r w:rsidRPr="00647374">
        <w:rPr>
          <w:noProof/>
          <w:sz w:val="28"/>
          <w:szCs w:val="28"/>
          <w:vertAlign w:val="subscript"/>
        </w:rPr>
        <w:pict>
          <v:oval id="_x0000_s1037" style="position:absolute;left:0;text-align:left;margin-left:139.95pt;margin-top:11.15pt;width:36pt;height:31.55pt;z-index:251671552">
            <v:textbox>
              <w:txbxContent>
                <w:p w:rsidR="00353B92" w:rsidRDefault="00353B92" w:rsidP="00353B92">
                  <w:r>
                    <w:t>М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oval>
        </w:pict>
      </w:r>
      <w:r w:rsidRPr="00647374">
        <w:rPr>
          <w:noProof/>
          <w:sz w:val="28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9.15pt;margin-top:29.2pt;width:10.8pt;height:0;flip:x;z-index:251667456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shape id="_x0000_s1029" type="#_x0000_t32" style="position:absolute;left:0;text-align:left;margin-left:-13.05pt;margin-top:42.7pt;width:142.2pt;height:0;z-index:251663360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shape id="_x0000_s1031" type="#_x0000_t32" style="position:absolute;left:0;text-align:left;margin-left:129.15pt;margin-top:29.2pt;width:0;height:26.1pt;z-index:251665408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rect id="_x0000_s1027" style="position:absolute;left:0;text-align:left;margin-left:15.75pt;margin-top:34.6pt;width:21.6pt;height:12.6pt;z-index:251661312"/>
        </w:pict>
      </w:r>
    </w:p>
    <w:p w:rsidR="00353B92" w:rsidRPr="00647374" w:rsidRDefault="00353B92" w:rsidP="00353B92">
      <w:pPr>
        <w:tabs>
          <w:tab w:val="left" w:pos="3210"/>
        </w:tabs>
        <w:rPr>
          <w:sz w:val="28"/>
          <w:szCs w:val="28"/>
        </w:rPr>
      </w:pPr>
      <w:r w:rsidRPr="00647374">
        <w:rPr>
          <w:noProof/>
          <w:sz w:val="28"/>
          <w:szCs w:val="28"/>
          <w:vertAlign w:val="subscript"/>
        </w:rPr>
        <w:pict>
          <v:rect id="_x0000_s1026" style="position:absolute;margin-left:-21.15pt;margin-top:7.7pt;width:8.1pt;height:115.6pt;z-index:251660288"/>
        </w:pict>
      </w:r>
      <w:r w:rsidRPr="00647374">
        <w:rPr>
          <w:sz w:val="28"/>
          <w:szCs w:val="28"/>
        </w:rPr>
        <w:t xml:space="preserve">     </w:t>
      </w:r>
      <w:r w:rsidRPr="00647374">
        <w:rPr>
          <w:sz w:val="28"/>
          <w:szCs w:val="28"/>
          <w:lang w:val="en-US"/>
        </w:rPr>
        <w:t>FU</w:t>
      </w:r>
      <w:r w:rsidRPr="00647374">
        <w:rPr>
          <w:sz w:val="28"/>
          <w:szCs w:val="28"/>
        </w:rPr>
        <w:t>1</w:t>
      </w:r>
      <w:r w:rsidRPr="00647374">
        <w:rPr>
          <w:sz w:val="28"/>
          <w:szCs w:val="28"/>
        </w:rPr>
        <w:tab/>
      </w:r>
    </w:p>
    <w:p w:rsidR="00353B92" w:rsidRPr="00647374" w:rsidRDefault="00353B92" w:rsidP="00353B92">
      <w:pPr>
        <w:rPr>
          <w:sz w:val="28"/>
          <w:szCs w:val="28"/>
        </w:rPr>
      </w:pPr>
      <w:r w:rsidRPr="00647374">
        <w:rPr>
          <w:noProof/>
          <w:sz w:val="28"/>
          <w:szCs w:val="28"/>
        </w:rPr>
        <w:pict>
          <v:oval id="_x0000_s1038" style="position:absolute;margin-left:139.95pt;margin-top:10.5pt;width:36pt;height:27.2pt;z-index:251672576">
            <v:textbox>
              <w:txbxContent>
                <w:p w:rsidR="00353B92" w:rsidRDefault="00353B92" w:rsidP="00353B92">
                  <w:r>
                    <w:t>М</w:t>
                  </w:r>
                  <w:proofErr w:type="gramStart"/>
                  <w:r>
                    <w:t>2</w:t>
                  </w:r>
                  <w:proofErr w:type="gramEnd"/>
                </w:p>
              </w:txbxContent>
            </v:textbox>
          </v:oval>
        </w:pict>
      </w:r>
    </w:p>
    <w:p w:rsidR="00353B92" w:rsidRDefault="00353B92" w:rsidP="00353B92">
      <w:pPr>
        <w:rPr>
          <w:sz w:val="28"/>
          <w:szCs w:val="28"/>
        </w:rPr>
      </w:pPr>
      <w:r w:rsidRPr="00647374">
        <w:rPr>
          <w:noProof/>
          <w:sz w:val="28"/>
          <w:szCs w:val="28"/>
          <w:vertAlign w:val="subscript"/>
        </w:rPr>
        <w:pict>
          <v:shape id="_x0000_s1034" type="#_x0000_t32" style="position:absolute;margin-left:129.15pt;margin-top:7pt;width:10.8pt;height:.05pt;flip:x;z-index:251668480" o:connectortype="straight"/>
        </w:pict>
      </w:r>
      <w:r w:rsidRPr="00647374">
        <w:rPr>
          <w:sz w:val="28"/>
          <w:szCs w:val="28"/>
        </w:rPr>
        <w:t>а                          б</w:t>
      </w:r>
    </w:p>
    <w:p w:rsidR="00353B92" w:rsidRDefault="00353B92" w:rsidP="00353B92">
      <w:pPr>
        <w:rPr>
          <w:sz w:val="28"/>
          <w:szCs w:val="28"/>
        </w:rPr>
      </w:pPr>
    </w:p>
    <w:p w:rsidR="00353B92" w:rsidRDefault="00353B92" w:rsidP="00353B92">
      <w:pPr>
        <w:rPr>
          <w:sz w:val="28"/>
          <w:szCs w:val="28"/>
        </w:rPr>
      </w:pPr>
    </w:p>
    <w:p w:rsidR="00353B92" w:rsidRPr="00647374" w:rsidRDefault="00353B92" w:rsidP="00353B92">
      <w:pPr>
        <w:rPr>
          <w:sz w:val="28"/>
          <w:szCs w:val="28"/>
        </w:rPr>
      </w:pPr>
    </w:p>
    <w:p w:rsidR="00353B92" w:rsidRDefault="00353B92" w:rsidP="00353B92">
      <w:pPr>
        <w:rPr>
          <w:sz w:val="28"/>
          <w:szCs w:val="28"/>
        </w:rPr>
      </w:pPr>
      <w:r w:rsidRPr="00647374">
        <w:rPr>
          <w:noProof/>
          <w:sz w:val="28"/>
          <w:szCs w:val="28"/>
        </w:rPr>
        <w:pict>
          <v:oval id="_x0000_s1039" style="position:absolute;margin-left:151.95pt;margin-top:14.1pt;width:36pt;height:27.2pt;z-index:251673600">
            <v:textbox>
              <w:txbxContent>
                <w:p w:rsidR="00353B92" w:rsidRDefault="00353B92" w:rsidP="00353B92">
                  <w:r>
                    <w:t>М3</w:t>
                  </w:r>
                </w:p>
              </w:txbxContent>
            </v:textbox>
          </v:oval>
        </w:pict>
      </w:r>
    </w:p>
    <w:p w:rsidR="00353B92" w:rsidRDefault="00353B92" w:rsidP="00353B92">
      <w:pPr>
        <w:rPr>
          <w:sz w:val="28"/>
          <w:szCs w:val="28"/>
        </w:rPr>
      </w:pPr>
      <w:r w:rsidRPr="00647374">
        <w:rPr>
          <w:sz w:val="28"/>
          <w:szCs w:val="28"/>
        </w:rPr>
        <w:lastRenderedPageBreak/>
        <w:t xml:space="preserve">    </w:t>
      </w:r>
    </w:p>
    <w:p w:rsidR="00353B92" w:rsidRPr="00647374" w:rsidRDefault="00353B92" w:rsidP="00353B92">
      <w:pPr>
        <w:rPr>
          <w:sz w:val="28"/>
          <w:szCs w:val="28"/>
        </w:rPr>
      </w:pPr>
      <w:r w:rsidRPr="00647374">
        <w:rPr>
          <w:sz w:val="28"/>
          <w:szCs w:val="28"/>
          <w:lang w:val="en-US"/>
        </w:rPr>
        <w:t>FU</w:t>
      </w:r>
      <w:r w:rsidRPr="00647374">
        <w:rPr>
          <w:sz w:val="28"/>
          <w:szCs w:val="28"/>
        </w:rPr>
        <w:t>2</w:t>
      </w:r>
      <w:r w:rsidRPr="00647374">
        <w:rPr>
          <w:noProof/>
          <w:sz w:val="28"/>
          <w:szCs w:val="28"/>
          <w:vertAlign w:val="subscript"/>
        </w:rPr>
        <w:pict>
          <v:shape id="_x0000_s1042" type="#_x0000_t32" style="position:absolute;margin-left:129.2pt;margin-top:.05pt;width:22.75pt;height:0;z-index:251676672;mso-position-horizontal-relative:text;mso-position-vertical-relative:text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shape id="_x0000_s1032" type="#_x0000_t32" style="position:absolute;margin-left:129.15pt;margin-top:.05pt;width:.05pt;height:53.45pt;z-index:251666432;mso-position-horizontal-relative:text;mso-position-vertical-relative:text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shape id="_x0000_s1035" type="#_x0000_t32" style="position:absolute;margin-left:131.25pt;margin-top:10.95pt;width:20.7pt;height:0;z-index:251669504;mso-position-horizontal-relative:text;mso-position-vertical-relative:text" o:connectortype="straight"/>
        </w:pict>
      </w:r>
      <w:r w:rsidRPr="00647374">
        <w:rPr>
          <w:noProof/>
          <w:sz w:val="28"/>
          <w:szCs w:val="28"/>
        </w:rPr>
        <w:pict>
          <v:oval id="_x0000_s1040" style="position:absolute;margin-left:151.95pt;margin-top:-.5pt;width:36pt;height:27.2pt;z-index:251674624;mso-position-horizontal-relative:text;mso-position-vertical-relative:text">
            <v:textbox>
              <w:txbxContent>
                <w:p w:rsidR="00353B92" w:rsidRDefault="00353B92" w:rsidP="00353B92">
                  <w:r>
                    <w:t>М</w:t>
                  </w:r>
                  <w:proofErr w:type="gramStart"/>
                  <w:r>
                    <w:t>4</w:t>
                  </w:r>
                  <w:proofErr w:type="gramEnd"/>
                </w:p>
              </w:txbxContent>
            </v:textbox>
          </v:oval>
        </w:pict>
      </w:r>
      <w:r w:rsidRPr="00647374">
        <w:rPr>
          <w:sz w:val="28"/>
          <w:szCs w:val="28"/>
        </w:rPr>
        <w:t>а                          в</w:t>
      </w:r>
    </w:p>
    <w:p w:rsidR="00353B92" w:rsidRPr="00647374" w:rsidRDefault="00353B92" w:rsidP="00353B92">
      <w:pPr>
        <w:rPr>
          <w:sz w:val="28"/>
          <w:szCs w:val="28"/>
        </w:rPr>
      </w:pPr>
      <w:r w:rsidRPr="00647374">
        <w:rPr>
          <w:noProof/>
          <w:sz w:val="28"/>
          <w:szCs w:val="28"/>
        </w:rPr>
        <w:pict>
          <v:oval id="_x0000_s1041" style="position:absolute;margin-left:149.85pt;margin-top:15.3pt;width:36pt;height:29.35pt;z-index:251675648">
            <v:textbox>
              <w:txbxContent>
                <w:p w:rsidR="00353B92" w:rsidRDefault="00353B92" w:rsidP="00353B92">
                  <w:r>
                    <w:t>М5</w:t>
                  </w:r>
                </w:p>
              </w:txbxContent>
            </v:textbox>
          </v:oval>
        </w:pict>
      </w:r>
      <w:r w:rsidRPr="00647374">
        <w:rPr>
          <w:noProof/>
          <w:sz w:val="28"/>
          <w:szCs w:val="28"/>
          <w:vertAlign w:val="subscript"/>
        </w:rPr>
        <w:pict>
          <v:shape id="_x0000_s1030" type="#_x0000_t32" style="position:absolute;margin-left:-10.95pt;margin-top:10.6pt;width:140.1pt;height:0;z-index:251664384" o:connectortype="straight"/>
        </w:pict>
      </w:r>
      <w:r w:rsidRPr="00647374">
        <w:rPr>
          <w:noProof/>
          <w:sz w:val="28"/>
          <w:szCs w:val="28"/>
          <w:vertAlign w:val="subscript"/>
        </w:rPr>
        <w:pict>
          <v:rect id="_x0000_s1028" style="position:absolute;margin-left:15.75pt;margin-top:5.4pt;width:17.1pt;height:9.9pt;z-index:251662336"/>
        </w:pict>
      </w:r>
    </w:p>
    <w:p w:rsidR="00353B92" w:rsidRPr="00647374" w:rsidRDefault="00353B92" w:rsidP="00353B92">
      <w:pPr>
        <w:rPr>
          <w:sz w:val="28"/>
          <w:szCs w:val="28"/>
        </w:rPr>
      </w:pPr>
      <w:r w:rsidRPr="00647374">
        <w:rPr>
          <w:noProof/>
          <w:sz w:val="28"/>
          <w:szCs w:val="28"/>
          <w:vertAlign w:val="subscript"/>
        </w:rPr>
        <w:pict>
          <v:shape id="_x0000_s1036" type="#_x0000_t32" style="position:absolute;margin-left:126.75pt;margin-top:5.2pt;width:25.2pt;height:0;z-index:251670528" o:connectortype="straight"/>
        </w:pict>
      </w:r>
    </w:p>
    <w:p w:rsidR="00353B92" w:rsidRPr="00647374" w:rsidRDefault="00353B92" w:rsidP="00353B92">
      <w:pPr>
        <w:rPr>
          <w:sz w:val="28"/>
          <w:szCs w:val="28"/>
        </w:rPr>
      </w:pPr>
    </w:p>
    <w:p w:rsidR="00353B92" w:rsidRPr="00647374" w:rsidRDefault="00353B92" w:rsidP="00353B92">
      <w:pPr>
        <w:ind w:left="-567"/>
        <w:rPr>
          <w:sz w:val="28"/>
          <w:szCs w:val="28"/>
        </w:rPr>
      </w:pPr>
      <w:r w:rsidRPr="00647374">
        <w:rPr>
          <w:sz w:val="28"/>
          <w:szCs w:val="28"/>
          <w:lang w:val="en-US"/>
        </w:rPr>
        <w:t>U</w:t>
      </w:r>
      <w:r w:rsidRPr="00647374">
        <w:rPr>
          <w:sz w:val="28"/>
          <w:szCs w:val="28"/>
        </w:rPr>
        <w:t>=380</w:t>
      </w:r>
      <w:r w:rsidRPr="00647374">
        <w:rPr>
          <w:sz w:val="28"/>
          <w:szCs w:val="28"/>
          <w:lang w:val="en-US"/>
        </w:rPr>
        <w:t>B</w:t>
      </w:r>
    </w:p>
    <w:p w:rsidR="00353B92" w:rsidRPr="00647374" w:rsidRDefault="00353B92" w:rsidP="00353B92">
      <w:pPr>
        <w:ind w:left="-567"/>
        <w:rPr>
          <w:sz w:val="28"/>
          <w:szCs w:val="28"/>
        </w:rPr>
      </w:pPr>
    </w:p>
    <w:p w:rsidR="00353B92" w:rsidRPr="00647374" w:rsidRDefault="00353B92" w:rsidP="00353B92">
      <w:pPr>
        <w:ind w:left="-567"/>
        <w:rPr>
          <w:sz w:val="28"/>
          <w:szCs w:val="28"/>
        </w:rPr>
      </w:pPr>
    </w:p>
    <w:p w:rsidR="00353B92" w:rsidRPr="00647374" w:rsidRDefault="00353B92" w:rsidP="00353B92">
      <w:pPr>
        <w:ind w:left="-567"/>
        <w:rPr>
          <w:sz w:val="28"/>
          <w:szCs w:val="28"/>
        </w:rPr>
      </w:pPr>
    </w:p>
    <w:p w:rsidR="00353B92" w:rsidRDefault="00353B92" w:rsidP="00353B92">
      <w:pPr>
        <w:ind w:left="-567"/>
        <w:rPr>
          <w:sz w:val="28"/>
          <w:szCs w:val="28"/>
        </w:rPr>
      </w:pPr>
    </w:p>
    <w:p w:rsidR="00353B92" w:rsidRPr="00647374" w:rsidRDefault="00353B92" w:rsidP="00353B92">
      <w:pPr>
        <w:ind w:left="-567"/>
        <w:rPr>
          <w:sz w:val="28"/>
          <w:szCs w:val="28"/>
        </w:rPr>
      </w:pPr>
    </w:p>
    <w:p w:rsidR="00353B92" w:rsidRPr="00647374" w:rsidRDefault="00353B92" w:rsidP="00353B92">
      <w:pPr>
        <w:ind w:left="-567"/>
        <w:rPr>
          <w:sz w:val="28"/>
          <w:szCs w:val="28"/>
        </w:rPr>
      </w:pPr>
      <w:r w:rsidRPr="00647374">
        <w:rPr>
          <w:sz w:val="28"/>
          <w:szCs w:val="28"/>
        </w:rPr>
        <w:t>Таблица 4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1745"/>
        <w:gridCol w:w="2463"/>
        <w:gridCol w:w="2463"/>
        <w:gridCol w:w="1748"/>
      </w:tblGrid>
      <w:tr w:rsidR="00353B92" w:rsidRPr="00647374" w:rsidTr="006169DA">
        <w:tc>
          <w:tcPr>
            <w:tcW w:w="1719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Варианты</w:t>
            </w:r>
          </w:p>
        </w:tc>
        <w:tc>
          <w:tcPr>
            <w:tcW w:w="1745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Расчетные участки сети</w:t>
            </w: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Обозначение электродвигателей</w:t>
            </w: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Номинальные токи электродвигателей</w:t>
            </w:r>
          </w:p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  <w:lang w:val="en-US"/>
              </w:rPr>
              <w:t>I</w:t>
            </w:r>
            <w:r w:rsidRPr="00647374">
              <w:rPr>
                <w:sz w:val="28"/>
                <w:szCs w:val="28"/>
              </w:rPr>
              <w:t xml:space="preserve"> </w:t>
            </w:r>
            <w:proofErr w:type="spellStart"/>
            <w:r w:rsidRPr="00647374">
              <w:rPr>
                <w:sz w:val="28"/>
                <w:szCs w:val="28"/>
              </w:rPr>
              <w:t>н.д</w:t>
            </w:r>
            <w:proofErr w:type="spellEnd"/>
            <w:r w:rsidRPr="00647374">
              <w:rPr>
                <w:sz w:val="28"/>
                <w:szCs w:val="28"/>
              </w:rPr>
              <w:t>, А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Кратности пусковых токов</w:t>
            </w:r>
          </w:p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647374">
              <w:rPr>
                <w:sz w:val="28"/>
                <w:szCs w:val="28"/>
              </w:rPr>
              <w:t>п</w:t>
            </w:r>
            <w:proofErr w:type="spellEnd"/>
            <w:r w:rsidRPr="00647374">
              <w:rPr>
                <w:sz w:val="28"/>
                <w:szCs w:val="28"/>
              </w:rPr>
              <w:t>/</w:t>
            </w:r>
            <w:r w:rsidRPr="00647374">
              <w:rPr>
                <w:sz w:val="28"/>
                <w:szCs w:val="28"/>
                <w:lang w:val="en-US"/>
              </w:rPr>
              <w:t>I</w:t>
            </w:r>
            <w:r w:rsidRPr="00647374">
              <w:rPr>
                <w:sz w:val="28"/>
                <w:szCs w:val="28"/>
              </w:rPr>
              <w:t>н.д.</w:t>
            </w:r>
          </w:p>
        </w:tc>
      </w:tr>
      <w:tr w:rsidR="00353B92" w:rsidRPr="00647374" w:rsidTr="006169DA">
        <w:tc>
          <w:tcPr>
            <w:tcW w:w="1719" w:type="dxa"/>
            <w:vMerge w:val="restart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1,3,5,7,9</w:t>
            </w:r>
          </w:p>
        </w:tc>
        <w:tc>
          <w:tcPr>
            <w:tcW w:w="1745" w:type="dxa"/>
            <w:vMerge w:val="restart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47374">
              <w:rPr>
                <w:sz w:val="28"/>
                <w:szCs w:val="28"/>
              </w:rPr>
              <w:t>а-</w:t>
            </w:r>
            <w:proofErr w:type="gramEnd"/>
            <w:r w:rsidRPr="00647374">
              <w:rPr>
                <w:sz w:val="28"/>
                <w:szCs w:val="28"/>
              </w:rPr>
              <w:t>,б</w:t>
            </w:r>
            <w:proofErr w:type="spellEnd"/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М</w:t>
            </w:r>
            <w:proofErr w:type="gramStart"/>
            <w:r w:rsidRPr="00647374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20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</w:tr>
      <w:tr w:rsidR="00353B92" w:rsidRPr="00647374" w:rsidTr="006169DA">
        <w:tc>
          <w:tcPr>
            <w:tcW w:w="1719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М</w:t>
            </w:r>
            <w:proofErr w:type="gramStart"/>
            <w:r w:rsidRPr="00647374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35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</w:t>
            </w:r>
          </w:p>
        </w:tc>
      </w:tr>
      <w:tr w:rsidR="00353B92" w:rsidRPr="00647374" w:rsidTr="006169DA">
        <w:tc>
          <w:tcPr>
            <w:tcW w:w="1719" w:type="dxa"/>
            <w:vMerge w:val="restart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2,4,6,8,10</w:t>
            </w:r>
          </w:p>
        </w:tc>
        <w:tc>
          <w:tcPr>
            <w:tcW w:w="1745" w:type="dxa"/>
            <w:vMerge w:val="restart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proofErr w:type="spellStart"/>
            <w:r w:rsidRPr="00647374">
              <w:rPr>
                <w:sz w:val="28"/>
                <w:szCs w:val="28"/>
              </w:rPr>
              <w:t>а-в</w:t>
            </w:r>
            <w:proofErr w:type="spellEnd"/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М3</w:t>
            </w: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11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</w:tr>
      <w:tr w:rsidR="00353B92" w:rsidRPr="00647374" w:rsidTr="006169DA">
        <w:tc>
          <w:tcPr>
            <w:tcW w:w="1719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М</w:t>
            </w:r>
            <w:proofErr w:type="gramStart"/>
            <w:r w:rsidRPr="00647374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15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7</w:t>
            </w:r>
          </w:p>
        </w:tc>
      </w:tr>
      <w:tr w:rsidR="00353B92" w:rsidRPr="00647374" w:rsidTr="006169DA">
        <w:tc>
          <w:tcPr>
            <w:tcW w:w="1719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М5</w:t>
            </w:r>
          </w:p>
        </w:tc>
        <w:tc>
          <w:tcPr>
            <w:tcW w:w="2463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30</w:t>
            </w:r>
          </w:p>
        </w:tc>
        <w:tc>
          <w:tcPr>
            <w:tcW w:w="1748" w:type="dxa"/>
          </w:tcPr>
          <w:p w:rsidR="00353B92" w:rsidRPr="00647374" w:rsidRDefault="00353B92" w:rsidP="006169DA">
            <w:pPr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6</w:t>
            </w:r>
          </w:p>
        </w:tc>
      </w:tr>
    </w:tbl>
    <w:p w:rsidR="00353B92" w:rsidRPr="00647374" w:rsidRDefault="00353B92" w:rsidP="00353B92">
      <w:pPr>
        <w:ind w:left="-567"/>
        <w:rPr>
          <w:sz w:val="28"/>
          <w:szCs w:val="28"/>
        </w:rPr>
      </w:pP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Методические указания к выполнению задания 2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Решение задачи следует начать с определения расчетного </w:t>
      </w:r>
      <w:proofErr w:type="gramStart"/>
      <w:r w:rsidRPr="00647374">
        <w:rPr>
          <w:sz w:val="28"/>
          <w:szCs w:val="28"/>
          <w:lang w:val="en-US"/>
        </w:rPr>
        <w:t>I</w:t>
      </w:r>
      <w:proofErr w:type="gramEnd"/>
      <w:r w:rsidRPr="00647374">
        <w:rPr>
          <w:sz w:val="28"/>
          <w:szCs w:val="28"/>
        </w:rPr>
        <w:t xml:space="preserve">м и пикового </w:t>
      </w:r>
      <w:r w:rsidRPr="00647374">
        <w:rPr>
          <w:sz w:val="28"/>
          <w:szCs w:val="28"/>
          <w:lang w:val="en-US"/>
        </w:rPr>
        <w:t>I</w:t>
      </w:r>
      <w:r w:rsidRPr="00647374">
        <w:rPr>
          <w:sz w:val="28"/>
          <w:szCs w:val="28"/>
        </w:rPr>
        <w:t>пик токов участков сети. При расчете следует помнить следующее: для группы из 2-х или 3-х электродвигателей (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 xml:space="preserve">=2 или </w:t>
      </w:r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=3):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               </w:t>
      </w:r>
      <w:proofErr w:type="gramStart"/>
      <w:r w:rsidRPr="00647374">
        <w:rPr>
          <w:sz w:val="28"/>
          <w:szCs w:val="28"/>
          <w:lang w:val="en-US"/>
        </w:rPr>
        <w:t>n</w:t>
      </w:r>
      <w:proofErr w:type="gramEnd"/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</w:t>
      </w:r>
      <w:r w:rsidRPr="00647374">
        <w:rPr>
          <w:sz w:val="28"/>
          <w:szCs w:val="28"/>
          <w:lang w:val="en-US"/>
        </w:rPr>
        <w:t>I</w:t>
      </w:r>
      <w:proofErr w:type="spellStart"/>
      <w:r w:rsidRPr="00647374">
        <w:rPr>
          <w:sz w:val="28"/>
          <w:szCs w:val="28"/>
        </w:rPr>
        <w:t>м=</w:t>
      </w:r>
      <w:proofErr w:type="spellEnd"/>
      <w:r w:rsidRPr="00647374">
        <w:rPr>
          <w:sz w:val="28"/>
          <w:szCs w:val="28"/>
        </w:rPr>
        <w:t xml:space="preserve">   </w:t>
      </w:r>
      <w:r w:rsidRPr="00647374">
        <w:rPr>
          <w:sz w:val="28"/>
          <w:szCs w:val="28"/>
        </w:rPr>
        <w:sym w:font="Symbol" w:char="F053"/>
      </w:r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t>I</w:t>
      </w:r>
      <w:r w:rsidRPr="00647374">
        <w:rPr>
          <w:sz w:val="28"/>
          <w:szCs w:val="28"/>
        </w:rPr>
        <w:t xml:space="preserve"> н.д.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               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                        </w:t>
      </w:r>
      <w:proofErr w:type="gramStart"/>
      <w:r w:rsidRPr="00647374">
        <w:rPr>
          <w:sz w:val="28"/>
          <w:szCs w:val="28"/>
          <w:lang w:val="en-US"/>
        </w:rPr>
        <w:t>n</w:t>
      </w:r>
      <w:r w:rsidRPr="00647374">
        <w:rPr>
          <w:sz w:val="28"/>
          <w:szCs w:val="28"/>
        </w:rPr>
        <w:t>-1</w:t>
      </w:r>
      <w:proofErr w:type="gramEnd"/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  <w:lang w:val="en-US"/>
        </w:rPr>
        <w:t>I</w:t>
      </w:r>
      <w:proofErr w:type="spellStart"/>
      <w:r w:rsidRPr="00647374">
        <w:rPr>
          <w:sz w:val="28"/>
          <w:szCs w:val="28"/>
        </w:rPr>
        <w:t>пик=</w:t>
      </w:r>
      <w:proofErr w:type="spellEnd"/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t>I</w:t>
      </w:r>
      <w:r w:rsidRPr="00647374">
        <w:rPr>
          <w:sz w:val="28"/>
          <w:szCs w:val="28"/>
        </w:rPr>
        <w:t>п.</w:t>
      </w:r>
      <w:proofErr w:type="spellStart"/>
      <w:r w:rsidRPr="00647374">
        <w:rPr>
          <w:sz w:val="28"/>
          <w:szCs w:val="28"/>
          <w:lang w:val="en-US"/>
        </w:rPr>
        <w:t>i</w:t>
      </w:r>
      <w:proofErr w:type="spellEnd"/>
      <w:r w:rsidRPr="00647374">
        <w:rPr>
          <w:sz w:val="28"/>
          <w:szCs w:val="28"/>
        </w:rPr>
        <w:t>+</w:t>
      </w:r>
      <w:r w:rsidRPr="00647374">
        <w:rPr>
          <w:sz w:val="28"/>
          <w:szCs w:val="28"/>
        </w:rPr>
        <w:sym w:font="Symbol" w:char="F053"/>
      </w:r>
      <w:r w:rsidRPr="00647374">
        <w:rPr>
          <w:sz w:val="28"/>
          <w:szCs w:val="28"/>
        </w:rPr>
        <w:t xml:space="preserve"> н.д</w:t>
      </w:r>
      <w:proofErr w:type="gramStart"/>
      <w:r w:rsidRPr="00647374">
        <w:rPr>
          <w:sz w:val="28"/>
          <w:szCs w:val="28"/>
        </w:rPr>
        <w:t>.,</w:t>
      </w:r>
      <w:proofErr w:type="gramEnd"/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                    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где </w:t>
      </w:r>
      <w:proofErr w:type="gramStart"/>
      <w:r w:rsidRPr="00647374">
        <w:rPr>
          <w:sz w:val="28"/>
          <w:szCs w:val="28"/>
          <w:lang w:val="en-US"/>
        </w:rPr>
        <w:t>I</w:t>
      </w:r>
      <w:proofErr w:type="gramEnd"/>
      <w:r w:rsidRPr="00647374">
        <w:rPr>
          <w:sz w:val="28"/>
          <w:szCs w:val="28"/>
        </w:rPr>
        <w:t>п.</w:t>
      </w:r>
      <w:proofErr w:type="spellStart"/>
      <w:r w:rsidRPr="00647374">
        <w:rPr>
          <w:sz w:val="28"/>
          <w:szCs w:val="28"/>
          <w:lang w:val="en-US"/>
        </w:rPr>
        <w:t>i</w:t>
      </w:r>
      <w:proofErr w:type="spellEnd"/>
      <w:r w:rsidRPr="00647374">
        <w:rPr>
          <w:sz w:val="28"/>
          <w:szCs w:val="28"/>
        </w:rPr>
        <w:t>- пусковой ток того электродвигателя из группы,  который дает наибольшее приращение тока при пуске,  А;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</w:t>
      </w:r>
      <w:proofErr w:type="gramStart"/>
      <w:r w:rsidRPr="00647374">
        <w:rPr>
          <w:sz w:val="28"/>
          <w:szCs w:val="28"/>
          <w:lang w:val="en-US"/>
        </w:rPr>
        <w:t>n</w:t>
      </w:r>
      <w:proofErr w:type="gramEnd"/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sym w:font="Symbol" w:char="F053"/>
      </w:r>
      <w:r w:rsidRPr="00647374">
        <w:rPr>
          <w:sz w:val="28"/>
          <w:szCs w:val="28"/>
        </w:rPr>
        <w:t xml:space="preserve"> </w:t>
      </w:r>
      <w:r w:rsidRPr="00647374">
        <w:rPr>
          <w:sz w:val="28"/>
          <w:szCs w:val="28"/>
          <w:lang w:val="en-US"/>
        </w:rPr>
        <w:t>I</w:t>
      </w:r>
      <w:r w:rsidRPr="00647374">
        <w:rPr>
          <w:sz w:val="28"/>
          <w:szCs w:val="28"/>
        </w:rPr>
        <w:t xml:space="preserve"> </w:t>
      </w:r>
      <w:proofErr w:type="spellStart"/>
      <w:r w:rsidRPr="00647374">
        <w:rPr>
          <w:sz w:val="28"/>
          <w:szCs w:val="28"/>
        </w:rPr>
        <w:t>н.д.н.д</w:t>
      </w:r>
      <w:proofErr w:type="spellEnd"/>
      <w:proofErr w:type="gramStart"/>
      <w:r w:rsidRPr="00647374">
        <w:rPr>
          <w:sz w:val="28"/>
          <w:szCs w:val="28"/>
        </w:rPr>
        <w:t>.-</w:t>
      </w:r>
      <w:proofErr w:type="gramEnd"/>
      <w:r w:rsidRPr="00647374">
        <w:rPr>
          <w:sz w:val="28"/>
          <w:szCs w:val="28"/>
        </w:rPr>
        <w:t xml:space="preserve"> сумма номинальных токов остальных электродвигателей, А.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  1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Условия выбора номинальных токов плавких вставок ПН</w:t>
      </w:r>
      <w:proofErr w:type="gramStart"/>
      <w:r w:rsidRPr="00647374">
        <w:rPr>
          <w:sz w:val="28"/>
          <w:szCs w:val="28"/>
        </w:rPr>
        <w:t>2</w:t>
      </w:r>
      <w:proofErr w:type="gramEnd"/>
      <w:r w:rsidRPr="00647374">
        <w:rPr>
          <w:sz w:val="28"/>
          <w:szCs w:val="28"/>
        </w:rPr>
        <w:t xml:space="preserve"> см. в </w:t>
      </w:r>
      <w:r w:rsidRPr="00647374">
        <w:rPr>
          <w:sz w:val="28"/>
          <w:szCs w:val="28"/>
        </w:rPr>
        <w:sym w:font="Symbol" w:char="F05B"/>
      </w:r>
      <w:r w:rsidRPr="00647374">
        <w:rPr>
          <w:sz w:val="28"/>
          <w:szCs w:val="28"/>
        </w:rPr>
        <w:t>1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>, с.72.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Задайтесь значением α=2,5 </w:t>
      </w:r>
      <w:proofErr w:type="gramStart"/>
      <w:r w:rsidRPr="00647374">
        <w:rPr>
          <w:sz w:val="28"/>
          <w:szCs w:val="28"/>
        </w:rPr>
        <w:t xml:space="preserve">( </w:t>
      </w:r>
      <w:proofErr w:type="gramEnd"/>
      <w:r w:rsidRPr="00647374">
        <w:rPr>
          <w:sz w:val="28"/>
          <w:szCs w:val="28"/>
        </w:rPr>
        <w:t>легкий пуск двигателей).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>Технические данные для ПН2 см. в (</w:t>
      </w:r>
      <w:r>
        <w:rPr>
          <w:sz w:val="28"/>
          <w:szCs w:val="28"/>
        </w:rPr>
        <w:t>Липкин</w:t>
      </w:r>
      <w:r w:rsidRPr="00647374">
        <w:rPr>
          <w:sz w:val="28"/>
          <w:szCs w:val="28"/>
        </w:rPr>
        <w:t>)</w:t>
      </w:r>
      <w:proofErr w:type="gramStart"/>
      <w:r w:rsidRPr="00647374">
        <w:rPr>
          <w:sz w:val="28"/>
          <w:szCs w:val="28"/>
        </w:rPr>
        <w:t xml:space="preserve"> ,</w:t>
      </w:r>
      <w:proofErr w:type="gramEnd"/>
      <w:r w:rsidRPr="00647374">
        <w:rPr>
          <w:sz w:val="28"/>
          <w:szCs w:val="28"/>
        </w:rPr>
        <w:t>с.131.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t xml:space="preserve">Условия выбора проводников в электрических сетях </w:t>
      </w:r>
      <w:r w:rsidRPr="00647374">
        <w:rPr>
          <w:sz w:val="28"/>
          <w:szCs w:val="28"/>
          <w:lang w:val="en-US"/>
        </w:rPr>
        <w:t>U</w:t>
      </w:r>
      <w:r w:rsidRPr="00647374">
        <w:rPr>
          <w:sz w:val="28"/>
          <w:szCs w:val="28"/>
        </w:rPr>
        <w:t>&lt; 1000</w:t>
      </w:r>
      <w:proofErr w:type="gramStart"/>
      <w:r w:rsidRPr="00647374">
        <w:rPr>
          <w:sz w:val="28"/>
          <w:szCs w:val="28"/>
        </w:rPr>
        <w:t xml:space="preserve"> В</w:t>
      </w:r>
      <w:proofErr w:type="gramEnd"/>
      <w:r w:rsidRPr="00647374">
        <w:rPr>
          <w:sz w:val="28"/>
          <w:szCs w:val="28"/>
        </w:rPr>
        <w:t xml:space="preserve"> приведены в </w:t>
      </w:r>
      <w:r w:rsidRPr="00647374">
        <w:rPr>
          <w:sz w:val="28"/>
          <w:szCs w:val="28"/>
        </w:rPr>
        <w:sym w:font="Symbol" w:char="F05B"/>
      </w:r>
      <w:r>
        <w:rPr>
          <w:sz w:val="28"/>
          <w:szCs w:val="28"/>
        </w:rPr>
        <w:t>Липкин</w:t>
      </w:r>
      <w:r w:rsidRPr="00647374">
        <w:rPr>
          <w:sz w:val="28"/>
          <w:szCs w:val="28"/>
        </w:rPr>
        <w:sym w:font="Symbol" w:char="F05D"/>
      </w:r>
      <w:r w:rsidRPr="00647374">
        <w:rPr>
          <w:sz w:val="28"/>
          <w:szCs w:val="28"/>
        </w:rPr>
        <w:t>, с.45.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 w:rsidRPr="00647374">
        <w:rPr>
          <w:sz w:val="28"/>
          <w:szCs w:val="28"/>
        </w:rPr>
        <w:lastRenderedPageBreak/>
        <w:t>Длительно допустимые токовые нагрузки на провода см</w:t>
      </w:r>
      <w:proofErr w:type="gramStart"/>
      <w:r w:rsidRPr="00647374">
        <w:rPr>
          <w:sz w:val="28"/>
          <w:szCs w:val="28"/>
        </w:rPr>
        <w:t>.в</w:t>
      </w:r>
      <w:proofErr w:type="gramEnd"/>
      <w:r w:rsidRPr="00647374">
        <w:rPr>
          <w:sz w:val="28"/>
          <w:szCs w:val="28"/>
        </w:rPr>
        <w:t xml:space="preserve"> (</w:t>
      </w:r>
      <w:r>
        <w:rPr>
          <w:sz w:val="28"/>
          <w:szCs w:val="28"/>
        </w:rPr>
        <w:t>Липкин</w:t>
      </w:r>
      <w:r w:rsidRPr="00647374">
        <w:rPr>
          <w:sz w:val="28"/>
          <w:szCs w:val="28"/>
        </w:rPr>
        <w:t>), табл.5.1. Условия проверки защищенности проводников см</w:t>
      </w:r>
      <w:proofErr w:type="gramStart"/>
      <w:r w:rsidRPr="00647374">
        <w:rPr>
          <w:sz w:val="28"/>
          <w:szCs w:val="28"/>
        </w:rPr>
        <w:t>.в</w:t>
      </w:r>
      <w:proofErr w:type="gramEnd"/>
      <w:r w:rsidRPr="00647374">
        <w:rPr>
          <w:sz w:val="28"/>
          <w:szCs w:val="28"/>
        </w:rPr>
        <w:t xml:space="preserve"> (</w:t>
      </w:r>
      <w:r>
        <w:rPr>
          <w:sz w:val="28"/>
          <w:szCs w:val="28"/>
        </w:rPr>
        <w:t>Липкин</w:t>
      </w:r>
      <w:r w:rsidRPr="00647374">
        <w:rPr>
          <w:sz w:val="28"/>
          <w:szCs w:val="28"/>
        </w:rPr>
        <w:t>), табл. 5.13(сети, не требующие защиты от перегрузок).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Default="00353B92" w:rsidP="00353B92">
      <w:pPr>
        <w:ind w:left="-567"/>
        <w:rPr>
          <w:b/>
          <w:sz w:val="28"/>
          <w:szCs w:val="28"/>
        </w:rPr>
      </w:pPr>
      <w:r w:rsidRPr="00647374">
        <w:rPr>
          <w:b/>
          <w:sz w:val="28"/>
          <w:szCs w:val="28"/>
        </w:rPr>
        <w:t>Задание № 3</w:t>
      </w:r>
    </w:p>
    <w:p w:rsidR="00353B92" w:rsidRPr="00784E47" w:rsidRDefault="00353B92" w:rsidP="00353B9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Необходимо теоретически ответить на поставленный вопрос. Ответы написать своими словами. Переписывание учебника НЕ ДОПУСКАЕТСЯ!</w:t>
      </w:r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7374">
        <w:rPr>
          <w:sz w:val="28"/>
          <w:szCs w:val="28"/>
        </w:rPr>
        <w:t xml:space="preserve">Ответы следует иллюстрировать рисунками, схемами, эскизами. </w:t>
      </w:r>
      <w:proofErr w:type="gramStart"/>
      <w:r w:rsidRPr="00647374">
        <w:rPr>
          <w:sz w:val="28"/>
          <w:szCs w:val="28"/>
        </w:rPr>
        <w:t>При вычерчивании схем следует соблюдать требования ГОСТ к изображениям и буквенным обозначениям элементов электрических схем).</w:t>
      </w:r>
      <w:proofErr w:type="gramEnd"/>
    </w:p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Вариант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Задание</w:t>
            </w:r>
          </w:p>
        </w:tc>
      </w:tr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1,6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 xml:space="preserve">1.Режим работы </w:t>
            </w:r>
            <w:proofErr w:type="spellStart"/>
            <w:r w:rsidRPr="00647374">
              <w:rPr>
                <w:sz w:val="28"/>
                <w:szCs w:val="28"/>
              </w:rPr>
              <w:t>нейтрали</w:t>
            </w:r>
            <w:proofErr w:type="spellEnd"/>
            <w:r w:rsidRPr="00647374">
              <w:rPr>
                <w:sz w:val="28"/>
                <w:szCs w:val="28"/>
              </w:rPr>
              <w:t xml:space="preserve"> в установках до 1кВ.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2. Назначение и классификация электрических сетей до 1 кВ.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3. Конструктивное выполнение сетей до 1 кВ.</w:t>
            </w:r>
            <w:r>
              <w:rPr>
                <w:sz w:val="28"/>
                <w:szCs w:val="28"/>
              </w:rPr>
              <w:t xml:space="preserve"> Электропроводки.</w:t>
            </w:r>
          </w:p>
        </w:tc>
      </w:tr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2,7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 xml:space="preserve">1. Конструктивное выполнение сетей до 1 кВ. </w:t>
            </w:r>
            <w:proofErr w:type="spellStart"/>
            <w:r w:rsidRPr="00647374">
              <w:rPr>
                <w:sz w:val="28"/>
                <w:szCs w:val="28"/>
              </w:rPr>
              <w:t>Шинопроводы</w:t>
            </w:r>
            <w:proofErr w:type="spellEnd"/>
            <w:r w:rsidRPr="00647374">
              <w:rPr>
                <w:sz w:val="28"/>
                <w:szCs w:val="28"/>
              </w:rPr>
              <w:t>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2. Схемы электрических сетей до 1кВ.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 xml:space="preserve">3.Категории </w:t>
            </w:r>
            <w:proofErr w:type="spellStart"/>
            <w:r w:rsidRPr="00647374">
              <w:rPr>
                <w:sz w:val="28"/>
                <w:szCs w:val="28"/>
              </w:rPr>
              <w:t>электроприемников</w:t>
            </w:r>
            <w:proofErr w:type="spellEnd"/>
            <w:r w:rsidRPr="00647374">
              <w:rPr>
                <w:sz w:val="28"/>
                <w:szCs w:val="28"/>
              </w:rPr>
              <w:t xml:space="preserve"> по надежности электроснабжения.</w:t>
            </w:r>
          </w:p>
        </w:tc>
      </w:tr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3,8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1. Потери мощности и электроэнергии в воздушных и кабельных сетях.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2. Тепловые электрические станции.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3. Выбор сечений проводов и кабелей по нагреву.</w:t>
            </w:r>
          </w:p>
        </w:tc>
      </w:tr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4,9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1. Потери мощности и электроэнергии в трансформаторах.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2.Графики электрических нагрузок.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3. Гидравлические электрические станции.</w:t>
            </w:r>
          </w:p>
        </w:tc>
      </w:tr>
      <w:tr w:rsidR="00353B92" w:rsidRPr="00647374" w:rsidTr="006169DA">
        <w:tc>
          <w:tcPr>
            <w:tcW w:w="1242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5,10</w:t>
            </w:r>
          </w:p>
        </w:tc>
        <w:tc>
          <w:tcPr>
            <w:tcW w:w="8329" w:type="dxa"/>
          </w:tcPr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1. Защита электрических сетей от токов короткого замыкания. Выбор аппаратов.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2. Расчет максимальной мощности в установках напряжением до 1 кВ.</w:t>
            </w:r>
          </w:p>
          <w:p w:rsidR="00353B92" w:rsidRPr="00647374" w:rsidRDefault="00353B92" w:rsidP="006169DA">
            <w:pPr>
              <w:jc w:val="both"/>
              <w:rPr>
                <w:sz w:val="28"/>
                <w:szCs w:val="28"/>
              </w:rPr>
            </w:pPr>
            <w:r w:rsidRPr="00647374">
              <w:rPr>
                <w:sz w:val="28"/>
                <w:szCs w:val="28"/>
              </w:rPr>
              <w:t>3. Определение потери напряжения в электрических сетях до 1 кВ.</w:t>
            </w:r>
          </w:p>
        </w:tc>
      </w:tr>
    </w:tbl>
    <w:p w:rsidR="00353B92" w:rsidRPr="00647374" w:rsidRDefault="00353B92" w:rsidP="00353B92">
      <w:pPr>
        <w:ind w:left="-567"/>
        <w:jc w:val="both"/>
        <w:rPr>
          <w:sz w:val="28"/>
          <w:szCs w:val="28"/>
        </w:rPr>
      </w:pPr>
    </w:p>
    <w:p w:rsidR="00353B92" w:rsidRPr="004311D0" w:rsidRDefault="00353B92" w:rsidP="004311D0">
      <w:pPr>
        <w:jc w:val="center"/>
        <w:rPr>
          <w:sz w:val="28"/>
          <w:szCs w:val="28"/>
        </w:rPr>
      </w:pPr>
    </w:p>
    <w:sectPr w:rsidR="00353B92" w:rsidRPr="004311D0" w:rsidSect="0025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13B"/>
    <w:rsid w:val="00255C2B"/>
    <w:rsid w:val="00353B92"/>
    <w:rsid w:val="004311D0"/>
    <w:rsid w:val="00455F3D"/>
    <w:rsid w:val="00513572"/>
    <w:rsid w:val="007B013B"/>
    <w:rsid w:val="00876346"/>
    <w:rsid w:val="00975BA0"/>
    <w:rsid w:val="00A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2"/>
        <o:r id="V:Rule2" type="connector" idref="#_x0000_s1042"/>
        <o:r id="V:Rule3" type="connector" idref="#_x0000_s1030"/>
        <o:r id="V:Rule4" type="connector" idref="#_x0000_s1035"/>
        <o:r id="V:Rule5" type="connector" idref="#_x0000_s1034"/>
        <o:r id="V:Rule6" type="connector" idref="#_x0000_s1029"/>
        <o:r id="V:Rule7" type="connector" idref="#_x0000_s1031"/>
        <o:r id="V:Rule8" type="connector" idref="#_x0000_s1033"/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1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3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2023-07-30T15:57:00Z</dcterms:created>
  <dcterms:modified xsi:type="dcterms:W3CDTF">2023-07-30T16:10:00Z</dcterms:modified>
</cp:coreProperties>
</file>