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92" w:rsidRDefault="007F7392" w:rsidP="007F739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Раздел 1. </w:t>
      </w:r>
      <w:r>
        <w:rPr>
          <w:rFonts w:ascii="Times New Roman" w:hAnsi="Times New Roman" w:cs="Times New Roman"/>
          <w:bCs/>
          <w:sz w:val="28"/>
        </w:rPr>
        <w:t>Тема: Доходы корпорации</w:t>
      </w:r>
    </w:p>
    <w:p w:rsidR="007F7392" w:rsidRPr="00846306" w:rsidRDefault="007F7392" w:rsidP="007F739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Заполнить отчет о финансовых результатах (заполнение формы отчета) на основании представленных данных.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 производит мебель. За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 от</w:t>
      </w:r>
      <w:r>
        <w:rPr>
          <w:rFonts w:ascii="Times New Roman" w:hAnsi="Times New Roman" w:cs="Times New Roman"/>
          <w:sz w:val="28"/>
          <w:szCs w:val="28"/>
        </w:rPr>
        <w:t xml:space="preserve"> продажи мебели фирма получила </w:t>
      </w:r>
      <w:r w:rsidRPr="00CA07E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520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(в том числе НДС –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920</w:t>
      </w:r>
      <w:r>
        <w:rPr>
          <w:rFonts w:ascii="Times New Roman" w:hAnsi="Times New Roman" w:cs="Times New Roman"/>
          <w:sz w:val="28"/>
          <w:szCs w:val="28"/>
        </w:rPr>
        <w:t xml:space="preserve"> 000 руб.) С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года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занимается не только производственной, но и торговой деятельностью. Вы</w:t>
      </w:r>
      <w:r>
        <w:rPr>
          <w:rFonts w:ascii="Times New Roman" w:hAnsi="Times New Roman" w:cs="Times New Roman"/>
          <w:sz w:val="28"/>
          <w:szCs w:val="28"/>
        </w:rPr>
        <w:t>ручка от продажи товаров за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 составила 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рублей (в том числе НДС –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руб.). Кроме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07E7">
        <w:rPr>
          <w:rFonts w:ascii="Times New Roman" w:hAnsi="Times New Roman" w:cs="Times New Roman"/>
          <w:sz w:val="28"/>
          <w:szCs w:val="28"/>
        </w:rPr>
        <w:t xml:space="preserve"> в сентябре и ок</w:t>
      </w:r>
      <w:r>
        <w:rPr>
          <w:rFonts w:ascii="Times New Roman" w:hAnsi="Times New Roman" w:cs="Times New Roman"/>
          <w:sz w:val="28"/>
          <w:szCs w:val="28"/>
        </w:rPr>
        <w:t>тябре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года фирма сдавала пустующие площади в аренду. Выручка от аренды –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A07E7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(в том числе НДС –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руб.)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Себестоимость мебели, которую</w:t>
      </w:r>
      <w:r>
        <w:rPr>
          <w:rFonts w:ascii="Times New Roman" w:hAnsi="Times New Roman" w:cs="Times New Roman"/>
          <w:sz w:val="28"/>
          <w:szCs w:val="28"/>
        </w:rPr>
        <w:t xml:space="preserve"> ООО </w:t>
      </w:r>
      <w:r w:rsidRPr="00CA07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выпустило 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году, составила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Покупная стоимость товаров, реализованных в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– 145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Затраты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на х</w:t>
      </w:r>
      <w:r>
        <w:rPr>
          <w:rFonts w:ascii="Times New Roman" w:hAnsi="Times New Roman" w:cs="Times New Roman"/>
          <w:sz w:val="28"/>
          <w:szCs w:val="28"/>
        </w:rPr>
        <w:t>ранение и доставку мебели 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составили 980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Кроме того,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пришлось потратиться на</w:t>
      </w:r>
      <w:r>
        <w:rPr>
          <w:rFonts w:ascii="Times New Roman" w:hAnsi="Times New Roman" w:cs="Times New Roman"/>
          <w:sz w:val="28"/>
          <w:szCs w:val="28"/>
        </w:rPr>
        <w:t xml:space="preserve"> рекламу своей продукции. 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аренда рекламных стендов, объявления по радио, телевизионные ролики обошлись фирме в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A07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677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Издержки обращения по торговой деятельности (аренда магазина, зарплата продавцов и консультан</w:t>
      </w:r>
      <w:r>
        <w:rPr>
          <w:rFonts w:ascii="Times New Roman" w:hAnsi="Times New Roman" w:cs="Times New Roman"/>
          <w:sz w:val="28"/>
          <w:szCs w:val="28"/>
        </w:rPr>
        <w:t>тов и т.д.) – 64 000 руб. За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 административные расходы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составили 913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брало кредит на покупку деревообрабатывающего оборудования. За год фирма начислила проценты на сумму 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получило 358</w:t>
      </w:r>
      <w:r>
        <w:rPr>
          <w:rFonts w:ascii="Times New Roman" w:hAnsi="Times New Roman" w:cs="Times New Roman"/>
          <w:sz w:val="28"/>
          <w:szCs w:val="28"/>
        </w:rPr>
        <w:t xml:space="preserve"> 000 руб. дивидендов. В июне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года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продало два фрезерных станка за 240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(в том числе НДС –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руб.). Остаточная стоимость фрезерных станков, которые были проданы – 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За этот год фирма начислила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налога на имущество. Услуги банка обошлись фирме в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 ООО «</w:t>
      </w:r>
      <w:r>
        <w:rPr>
          <w:rFonts w:ascii="Times New Roman" w:hAnsi="Times New Roman" w:cs="Times New Roman"/>
          <w:sz w:val="28"/>
          <w:szCs w:val="28"/>
        </w:rPr>
        <w:t>Лаванда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07E7">
        <w:rPr>
          <w:rFonts w:ascii="Times New Roman" w:hAnsi="Times New Roman" w:cs="Times New Roman"/>
          <w:sz w:val="28"/>
          <w:szCs w:val="28"/>
        </w:rPr>
        <w:t xml:space="preserve"> получило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 доходов, не связанных с основной деятельностью. Из них: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- положительные курсовые разницы от переоценки валюты –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500 руб.;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- неустойка от покупателя, опоздавшего с платой за мебель –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руб.;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- стоимость фанеры и ДСП, излишек которых выявлен во время инвентаризации –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500 руб.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CA07E7">
        <w:rPr>
          <w:rFonts w:ascii="Times New Roman" w:hAnsi="Times New Roman" w:cs="Times New Roman"/>
          <w:sz w:val="28"/>
          <w:szCs w:val="28"/>
        </w:rPr>
        <w:t xml:space="preserve"> году сумма расходов, не связанных с основной деятельностью, была равна 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руб., в том числе:</w:t>
      </w:r>
    </w:p>
    <w:p w:rsidR="007F7392" w:rsidRPr="00CA07E7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- 2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300 руб. отрицательные курсовые разницы, образовавшиеся из-за пересчета валюты;</w:t>
      </w:r>
    </w:p>
    <w:p w:rsidR="007F7392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>- 18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7E7">
        <w:rPr>
          <w:rFonts w:ascii="Times New Roman" w:hAnsi="Times New Roman" w:cs="Times New Roman"/>
          <w:sz w:val="28"/>
          <w:szCs w:val="28"/>
        </w:rPr>
        <w:t>000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07E7">
        <w:rPr>
          <w:rFonts w:ascii="Times New Roman" w:hAnsi="Times New Roman" w:cs="Times New Roman"/>
          <w:sz w:val="28"/>
          <w:szCs w:val="28"/>
        </w:rPr>
        <w:t xml:space="preserve"> пришлось на списанную в убыток дебиторскую задолженность, по которой истек срок исковой давности;</w:t>
      </w:r>
    </w:p>
    <w:p w:rsidR="007F7392" w:rsidRDefault="007F7392" w:rsidP="007F7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7E7">
        <w:rPr>
          <w:rFonts w:ascii="Times New Roman" w:hAnsi="Times New Roman" w:cs="Times New Roman"/>
          <w:sz w:val="28"/>
          <w:szCs w:val="28"/>
        </w:rPr>
        <w:t xml:space="preserve">- </w:t>
      </w:r>
      <w:r w:rsidRPr="008A7BE6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BE6">
        <w:rPr>
          <w:rFonts w:ascii="Times New Roman" w:hAnsi="Times New Roman" w:cs="Times New Roman"/>
          <w:sz w:val="28"/>
          <w:szCs w:val="28"/>
        </w:rPr>
        <w:t>700 руб. стоили занятия в спортклубах, куда</w:t>
      </w:r>
      <w:r>
        <w:rPr>
          <w:rFonts w:ascii="Times New Roman" w:hAnsi="Times New Roman" w:cs="Times New Roman"/>
          <w:sz w:val="28"/>
          <w:szCs w:val="28"/>
        </w:rPr>
        <w:t xml:space="preserve"> ходили работники ООО </w:t>
      </w:r>
      <w:r w:rsidRPr="00CA07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Лаванда»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734" w:rsidRDefault="007F7392">
      <w:bookmarkStart w:id="0" w:name="_GoBack"/>
      <w:bookmarkEnd w:id="0"/>
    </w:p>
    <w:sectPr w:rsidR="000A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0D"/>
    <w:rsid w:val="0020250D"/>
    <w:rsid w:val="004B2D1B"/>
    <w:rsid w:val="007F7392"/>
    <w:rsid w:val="00A0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860C7-B0F8-495F-9515-4FE2A283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2022-11-10T00:13:00Z</dcterms:created>
  <dcterms:modified xsi:type="dcterms:W3CDTF">2022-11-10T00:17:00Z</dcterms:modified>
</cp:coreProperties>
</file>