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31" w:rsidRDefault="00CD3031" w:rsidP="00CD3031">
      <w:pPr>
        <w:shd w:val="clear" w:color="auto" w:fill="FFFFFF"/>
        <w:ind w:firstLine="720"/>
        <w:rPr>
          <w:szCs w:val="28"/>
        </w:rPr>
      </w:pPr>
      <w:r>
        <w:rPr>
          <w:szCs w:val="28"/>
        </w:rPr>
        <w:t>Потенциальным ключом типа сущности Аудитория могут быть след</w:t>
      </w:r>
      <w:r>
        <w:rPr>
          <w:szCs w:val="28"/>
        </w:rPr>
        <w:t>у</w:t>
      </w:r>
      <w:r>
        <w:rPr>
          <w:szCs w:val="28"/>
        </w:rPr>
        <w:t xml:space="preserve">ющие атрибуты: номер аудитории. </w:t>
      </w:r>
      <w:r w:rsidRPr="00BD13E7">
        <w:rPr>
          <w:szCs w:val="28"/>
          <w:highlight w:val="yellow"/>
        </w:rPr>
        <w:t>Поскольку в одной аудитории могут читать разные предметы разные преподаватели, то будем использовать соста</w:t>
      </w:r>
      <w:r w:rsidRPr="00BD13E7">
        <w:rPr>
          <w:szCs w:val="28"/>
          <w:highlight w:val="yellow"/>
        </w:rPr>
        <w:t>в</w:t>
      </w:r>
      <w:r w:rsidRPr="00BD13E7">
        <w:rPr>
          <w:szCs w:val="28"/>
          <w:highlight w:val="yellow"/>
        </w:rPr>
        <w:t>ной первичный ключ – «номер аудитории», «предмет», «преподаватель».</w:t>
      </w:r>
    </w:p>
    <w:p w:rsidR="00CD3031" w:rsidRPr="00BD13E7" w:rsidRDefault="00CD3031" w:rsidP="00CD3031">
      <w:pPr>
        <w:shd w:val="clear" w:color="auto" w:fill="FFFFFF"/>
        <w:spacing w:after="120" w:line="240" w:lineRule="auto"/>
        <w:ind w:firstLine="0"/>
        <w:rPr>
          <w:b/>
          <w:color w:val="FF0000"/>
          <w:sz w:val="24"/>
          <w:szCs w:val="24"/>
        </w:rPr>
      </w:pPr>
      <w:r w:rsidRPr="00BD13E7">
        <w:rPr>
          <w:b/>
          <w:color w:val="FF0000"/>
          <w:sz w:val="24"/>
          <w:szCs w:val="24"/>
        </w:rPr>
        <w:t>Зачем эти сложности? Всегда стараются по возможности использовать простой пе</w:t>
      </w:r>
      <w:r w:rsidRPr="00BD13E7">
        <w:rPr>
          <w:b/>
          <w:color w:val="FF0000"/>
          <w:sz w:val="24"/>
          <w:szCs w:val="24"/>
        </w:rPr>
        <w:t>р</w:t>
      </w:r>
      <w:r w:rsidRPr="00BD13E7">
        <w:rPr>
          <w:b/>
          <w:color w:val="FF0000"/>
          <w:sz w:val="24"/>
          <w:szCs w:val="24"/>
        </w:rPr>
        <w:t>вичный ключ. Именно так, в конечном счете, и получилось на рис. 2.</w:t>
      </w:r>
    </w:p>
    <w:p w:rsidR="00CD3031" w:rsidRDefault="00CD3031" w:rsidP="00CD3031">
      <w:pPr>
        <w:shd w:val="clear" w:color="auto" w:fill="FFFFFF"/>
        <w:spacing w:line="240" w:lineRule="auto"/>
        <w:ind w:firstLine="0"/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 wp14:anchorId="3C019637" wp14:editId="23ECA15C">
            <wp:extent cx="5619750" cy="11811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031" w:rsidRDefault="00CD3031" w:rsidP="00CD3031">
      <w:pPr>
        <w:shd w:val="clear" w:color="auto" w:fill="FFFFFF"/>
        <w:jc w:val="center"/>
        <w:rPr>
          <w:szCs w:val="28"/>
        </w:rPr>
      </w:pPr>
      <w:r>
        <w:rPr>
          <w:szCs w:val="28"/>
        </w:rPr>
        <w:t>Рисунок 16. Данные таблицы «Предмет»</w:t>
      </w:r>
    </w:p>
    <w:p w:rsidR="00CD3031" w:rsidRPr="00EA094C" w:rsidRDefault="00CD3031" w:rsidP="00CD3031">
      <w:pPr>
        <w:shd w:val="clear" w:color="auto" w:fill="FFFFFF"/>
        <w:spacing w:after="120" w:line="240" w:lineRule="auto"/>
        <w:ind w:firstLine="0"/>
        <w:rPr>
          <w:b/>
          <w:color w:val="FF0000"/>
          <w:sz w:val="24"/>
          <w:szCs w:val="24"/>
        </w:rPr>
      </w:pPr>
      <w:r w:rsidRPr="00EA094C">
        <w:rPr>
          <w:b/>
          <w:color w:val="FF0000"/>
          <w:sz w:val="24"/>
          <w:szCs w:val="24"/>
        </w:rPr>
        <w:t>В этой таблице столбец «Название предмета» содержит повторяющиеся текстовые значения, т.е. в явном виде присутствует избыточность данных. Следовало бы по</w:t>
      </w:r>
      <w:r w:rsidRPr="00EA094C">
        <w:rPr>
          <w:b/>
          <w:color w:val="FF0000"/>
          <w:sz w:val="24"/>
          <w:szCs w:val="24"/>
        </w:rPr>
        <w:t>м</w:t>
      </w:r>
      <w:r>
        <w:rPr>
          <w:b/>
          <w:color w:val="FF0000"/>
          <w:sz w:val="24"/>
          <w:szCs w:val="24"/>
        </w:rPr>
        <w:t>ни</w:t>
      </w:r>
      <w:r w:rsidRPr="00EA094C">
        <w:rPr>
          <w:b/>
          <w:color w:val="FF0000"/>
          <w:sz w:val="24"/>
          <w:szCs w:val="24"/>
        </w:rPr>
        <w:t>ть, к каким неприятностям приводит такая ситуация.</w:t>
      </w:r>
    </w:p>
    <w:p w:rsidR="006A4001" w:rsidRDefault="006A4001"/>
    <w:sectPr w:rsidR="006A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04"/>
    <w:rsid w:val="006A4001"/>
    <w:rsid w:val="00B97A04"/>
    <w:rsid w:val="00CD3031"/>
    <w:rsid w:val="00C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31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0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03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31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0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0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Hewlett-Packard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2023-10-01T09:49:00Z</dcterms:created>
  <dcterms:modified xsi:type="dcterms:W3CDTF">2023-10-01T09:50:00Z</dcterms:modified>
</cp:coreProperties>
</file>