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48" w:rsidRDefault="00D076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по темам №4</w:t>
      </w:r>
      <w:r w:rsidR="000633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633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№5</w:t>
      </w:r>
    </w:p>
    <w:p w:rsidR="00940103" w:rsidRPr="00E864D2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631295" w:rsidRPr="00631295">
        <w:rPr>
          <w:rFonts w:ascii="Times New Roman" w:hAnsi="Times New Roman" w:cs="Times New Roman"/>
          <w:sz w:val="28"/>
          <w:szCs w:val="28"/>
        </w:rPr>
        <w:t xml:space="preserve">познакомиться с электронными образовательными ресурсами, разобрать форматы для разного рода информации и формы представления, </w:t>
      </w:r>
      <w:r w:rsidR="00E864D2">
        <w:rPr>
          <w:rFonts w:ascii="Times New Roman" w:hAnsi="Times New Roman" w:cs="Times New Roman"/>
          <w:sz w:val="28"/>
          <w:szCs w:val="28"/>
        </w:rPr>
        <w:t>и</w:t>
      </w:r>
      <w:r w:rsidR="00E864D2" w:rsidRPr="00E864D2">
        <w:rPr>
          <w:rFonts w:ascii="Times New Roman" w:hAnsi="Times New Roman" w:cs="Times New Roman"/>
          <w:sz w:val="28"/>
          <w:szCs w:val="28"/>
        </w:rPr>
        <w:t>зучить</w:t>
      </w:r>
      <w:r w:rsidR="00E864D2">
        <w:rPr>
          <w:rFonts w:ascii="Times New Roman" w:hAnsi="Times New Roman" w:cs="Times New Roman"/>
          <w:sz w:val="28"/>
          <w:szCs w:val="28"/>
        </w:rPr>
        <w:t xml:space="preserve"> основные типы организации учебного контента «со сценарием» и «</w:t>
      </w:r>
      <w:r w:rsidR="00D07664">
        <w:rPr>
          <w:rFonts w:ascii="Times New Roman" w:hAnsi="Times New Roman" w:cs="Times New Roman"/>
          <w:sz w:val="28"/>
          <w:szCs w:val="28"/>
        </w:rPr>
        <w:t>инт</w:t>
      </w:r>
      <w:r w:rsidR="00E864D2">
        <w:rPr>
          <w:rFonts w:ascii="Times New Roman" w:hAnsi="Times New Roman" w:cs="Times New Roman"/>
          <w:sz w:val="28"/>
          <w:szCs w:val="28"/>
        </w:rPr>
        <w:t>ерактивный»,</w:t>
      </w:r>
      <w:r w:rsidR="00D07664">
        <w:rPr>
          <w:rFonts w:ascii="Times New Roman" w:hAnsi="Times New Roman" w:cs="Times New Roman"/>
          <w:sz w:val="28"/>
          <w:szCs w:val="28"/>
        </w:rPr>
        <w:t xml:space="preserve"> познакомиться с их структурами, создать свой собственный контент по обучению английскому языку. </w:t>
      </w:r>
      <w:r w:rsidR="00E8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103" w:rsidRPr="00940103" w:rsidRDefault="00940103">
      <w:pPr>
        <w:rPr>
          <w:rFonts w:ascii="Times New Roman" w:hAnsi="Times New Roman" w:cs="Times New Roman"/>
          <w:sz w:val="28"/>
          <w:szCs w:val="28"/>
        </w:rPr>
      </w:pPr>
      <w:r w:rsidRPr="00940103">
        <w:rPr>
          <w:rFonts w:ascii="Times New Roman" w:hAnsi="Times New Roman" w:cs="Times New Roman"/>
          <w:sz w:val="28"/>
          <w:szCs w:val="28"/>
        </w:rPr>
        <w:t>Результаты освоения темы:</w:t>
      </w: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940103" w:rsidRPr="00940103" w:rsidTr="00940103">
        <w:tc>
          <w:tcPr>
            <w:tcW w:w="1985" w:type="dxa"/>
          </w:tcPr>
          <w:p w:rsidR="00940103" w:rsidRPr="00940103" w:rsidRDefault="00940103" w:rsidP="00A909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7654" w:type="dxa"/>
          </w:tcPr>
          <w:p w:rsidR="00940103" w:rsidRPr="00940103" w:rsidRDefault="00940103" w:rsidP="00A90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 по дисциплине</w:t>
            </w:r>
          </w:p>
        </w:tc>
      </w:tr>
      <w:tr w:rsidR="00940103" w:rsidRPr="00940103" w:rsidTr="00940103">
        <w:tc>
          <w:tcPr>
            <w:tcW w:w="1985" w:type="dxa"/>
          </w:tcPr>
          <w:p w:rsidR="00940103" w:rsidRPr="00940103" w:rsidRDefault="00940103" w:rsidP="00A909A6">
            <w:pPr>
              <w:tabs>
                <w:tab w:val="left" w:pos="708"/>
              </w:tabs>
              <w:suppressAutoHyphens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</w:rPr>
              <w:t>ПК-3</w:t>
            </w:r>
          </w:p>
          <w:p w:rsidR="00940103" w:rsidRPr="00940103" w:rsidRDefault="00940103" w:rsidP="00A90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использовать учебники, учебные пособия и дидактические материалы по иностранному языку для разработки новых учебных материалов по определенной теме </w:t>
            </w:r>
          </w:p>
          <w:p w:rsidR="00940103" w:rsidRPr="00940103" w:rsidRDefault="00940103" w:rsidP="00A909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</w:tcPr>
          <w:p w:rsidR="00940103" w:rsidRPr="00940103" w:rsidRDefault="00940103" w:rsidP="00A909A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940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Знать:</w:t>
            </w:r>
          </w:p>
          <w:p w:rsidR="00940103" w:rsidRPr="00940103" w:rsidRDefault="00940103" w:rsidP="00A909A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 систему современных методических направлений и концепций обучения ИЯ; </w:t>
            </w:r>
          </w:p>
          <w:p w:rsidR="00940103" w:rsidRPr="00940103" w:rsidRDefault="00940103" w:rsidP="00A909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концептуальные основы учебников ИЯ зарубежных авторов</w:t>
            </w:r>
            <w:r w:rsidRPr="00940103"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  <w:t>;</w:t>
            </w:r>
          </w:p>
          <w:p w:rsidR="00940103" w:rsidRPr="00940103" w:rsidRDefault="00940103" w:rsidP="00A909A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основные проблемы методики преподавания иностранных языков и культур, цели, содержание и средства обучения иностранным языкам, основы профессиональной деятельности учителя иностранного языка.</w:t>
            </w:r>
          </w:p>
          <w:p w:rsidR="00940103" w:rsidRPr="00940103" w:rsidRDefault="00940103" w:rsidP="00A909A6">
            <w:pPr>
              <w:shd w:val="clear" w:color="auto" w:fill="FFFFFF"/>
              <w:tabs>
                <w:tab w:val="left" w:pos="2010"/>
              </w:tabs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Уметь</w:t>
            </w:r>
            <w:r w:rsidRPr="00940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40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940103" w:rsidRPr="00940103" w:rsidRDefault="00940103" w:rsidP="00A909A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выделять наиболее важные для методики преподавания иностранных языков и культур положения философии, психологии, педагогики, функциональной лингвистики; </w:t>
            </w:r>
          </w:p>
          <w:p w:rsidR="00940103" w:rsidRPr="00940103" w:rsidRDefault="00940103" w:rsidP="00A909A6">
            <w:pPr>
              <w:pStyle w:val="10"/>
              <w:spacing w:line="240" w:lineRule="auto"/>
              <w:ind w:left="0"/>
              <w:jc w:val="both"/>
              <w:outlineLv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40103">
              <w:rPr>
                <w:color w:val="000000"/>
                <w:sz w:val="20"/>
                <w:szCs w:val="20"/>
              </w:rPr>
              <w:t xml:space="preserve">- работать с </w:t>
            </w:r>
            <w:hyperlink r:id="rId5" w:tooltip="Научная и научно-популярная литература" w:history="1">
              <w:r w:rsidRPr="00940103">
                <w:rPr>
                  <w:color w:val="000000" w:themeColor="text1"/>
                  <w:sz w:val="20"/>
                  <w:szCs w:val="20"/>
                </w:rPr>
                <w:t>научной литературой</w:t>
              </w:r>
            </w:hyperlink>
            <w:r w:rsidRPr="00940103">
              <w:rPr>
                <w:color w:val="000000"/>
                <w:sz w:val="20"/>
                <w:szCs w:val="20"/>
              </w:rPr>
              <w:t>;</w:t>
            </w:r>
            <w:r w:rsidRPr="009401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40103" w:rsidRPr="00940103" w:rsidRDefault="00940103" w:rsidP="00A909A6">
            <w:pPr>
              <w:pStyle w:val="10"/>
              <w:spacing w:line="240" w:lineRule="auto"/>
              <w:ind w:left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940103">
              <w:rPr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940103">
              <w:rPr>
                <w:color w:val="000000"/>
                <w:sz w:val="20"/>
                <w:szCs w:val="20"/>
              </w:rPr>
              <w:t xml:space="preserve">использовать </w:t>
            </w:r>
            <w:r w:rsidRPr="00940103">
              <w:rPr>
                <w:sz w:val="20"/>
                <w:szCs w:val="20"/>
              </w:rPr>
              <w:t>учебно-методические материалы, современные информационные ресурс</w:t>
            </w:r>
            <w:r w:rsidRPr="00940103">
              <w:rPr>
                <w:color w:val="000000"/>
                <w:sz w:val="20"/>
                <w:szCs w:val="20"/>
              </w:rPr>
              <w:t>ы.</w:t>
            </w:r>
          </w:p>
          <w:p w:rsidR="00940103" w:rsidRPr="00940103" w:rsidRDefault="00940103" w:rsidP="00A909A6">
            <w:pPr>
              <w:pStyle w:val="10"/>
              <w:spacing w:line="240" w:lineRule="auto"/>
              <w:ind w:left="0"/>
              <w:jc w:val="both"/>
              <w:outlineLvl w:val="0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40103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Владеть:</w:t>
            </w:r>
          </w:p>
          <w:p w:rsidR="00940103" w:rsidRPr="00940103" w:rsidRDefault="00940103" w:rsidP="00940103">
            <w:pPr>
              <w:pStyle w:val="10"/>
              <w:spacing w:after="0" w:line="240" w:lineRule="auto"/>
              <w:ind w:left="0"/>
              <w:jc w:val="both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0103">
              <w:rPr>
                <w:color w:val="000000"/>
                <w:sz w:val="20"/>
                <w:szCs w:val="20"/>
                <w:shd w:val="clear" w:color="auto" w:fill="FFFFFF"/>
              </w:rPr>
              <w:t>- современными подходами, технологиями и приемами обучения иностранным языкам;</w:t>
            </w:r>
          </w:p>
          <w:p w:rsidR="00940103" w:rsidRPr="00940103" w:rsidRDefault="00940103" w:rsidP="00940103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навыками анализа урока ИЯ, особенностям работы учителя иностранного языка, основами профессиональной компетенции и методического мастерства, предполагающими развитие рефлексии и индивидуального стиля профессионального поведения.</w:t>
            </w:r>
          </w:p>
          <w:p w:rsidR="00940103" w:rsidRPr="00940103" w:rsidRDefault="00940103" w:rsidP="00A909A6">
            <w:pPr>
              <w:pStyle w:val="Default"/>
              <w:tabs>
                <w:tab w:val="left" w:pos="317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940103" w:rsidRPr="00940103" w:rsidTr="00940103">
        <w:tc>
          <w:tcPr>
            <w:tcW w:w="1985" w:type="dxa"/>
          </w:tcPr>
          <w:p w:rsidR="00940103" w:rsidRPr="00940103" w:rsidRDefault="00940103" w:rsidP="00A909A6">
            <w:pPr>
              <w:tabs>
                <w:tab w:val="left" w:pos="708"/>
              </w:tabs>
              <w:suppressAutoHyphens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</w:rPr>
              <w:t>ПК-4</w:t>
            </w:r>
          </w:p>
          <w:p w:rsidR="00940103" w:rsidRPr="00940103" w:rsidRDefault="00940103" w:rsidP="00A90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0103">
              <w:rPr>
                <w:rFonts w:ascii="Times New Roman" w:hAnsi="Times New Roman" w:cs="Times New Roman"/>
                <w:sz w:val="20"/>
                <w:szCs w:val="20"/>
              </w:rPr>
              <w:t>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  <w:tc>
          <w:tcPr>
            <w:tcW w:w="7654" w:type="dxa"/>
          </w:tcPr>
          <w:p w:rsidR="00940103" w:rsidRPr="00940103" w:rsidRDefault="00940103" w:rsidP="00A909A6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  <w:t>Знать:</w:t>
            </w:r>
          </w:p>
          <w:p w:rsidR="00940103" w:rsidRPr="00940103" w:rsidRDefault="00940103" w:rsidP="00A909A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- </w:t>
            </w:r>
            <w:r w:rsidRPr="009401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теоретические основы методики обучения иностранному языку (ИЯ);</w:t>
            </w:r>
          </w:p>
          <w:p w:rsidR="00940103" w:rsidRPr="00940103" w:rsidRDefault="00940103" w:rsidP="00A909A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 систему современных методических направлений и концепций обучения ИЯ; </w:t>
            </w:r>
          </w:p>
          <w:p w:rsidR="00940103" w:rsidRPr="00940103" w:rsidRDefault="00940103" w:rsidP="00A909A6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концептуальные основы учебников ИЯ зарубежных авторов</w:t>
            </w:r>
            <w:r w:rsidRPr="00940103"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  <w:t>.</w:t>
            </w:r>
          </w:p>
          <w:p w:rsidR="00940103" w:rsidRPr="00940103" w:rsidRDefault="00940103" w:rsidP="00A909A6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  <w:t>Уметь:</w:t>
            </w:r>
          </w:p>
          <w:p w:rsidR="00940103" w:rsidRPr="00940103" w:rsidRDefault="00940103" w:rsidP="00A909A6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  <w:t>- пользоваться методами и средствами обучения и контроля в области преподавания ИЯ;</w:t>
            </w:r>
          </w:p>
          <w:p w:rsidR="00940103" w:rsidRPr="00940103" w:rsidRDefault="00940103" w:rsidP="00A909A6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  <w:t>- оперировать основными понятиями и категориями теории и методики, выработанными системой преподавания ИЯ.</w:t>
            </w:r>
          </w:p>
          <w:p w:rsidR="00940103" w:rsidRPr="00940103" w:rsidRDefault="00940103" w:rsidP="00A909A6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Владеть:</w:t>
            </w:r>
          </w:p>
          <w:p w:rsidR="00940103" w:rsidRPr="00940103" w:rsidRDefault="00940103" w:rsidP="00A909A6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40103">
              <w:rPr>
                <w:rFonts w:ascii="Times New Roman" w:eastAsia="SimSun" w:hAnsi="Times New Roman" w:cs="Times New Roman"/>
                <w:color w:val="000000" w:themeColor="text1"/>
                <w:kern w:val="2"/>
                <w:sz w:val="20"/>
                <w:szCs w:val="20"/>
              </w:rPr>
              <w:t>- методологией и методикой обучения ИЯ;</w:t>
            </w:r>
          </w:p>
          <w:p w:rsidR="00940103" w:rsidRPr="00940103" w:rsidRDefault="00940103" w:rsidP="00A909A6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1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методы классического и современного языкознания применительно к материалу изучаемых языков;</w:t>
            </w:r>
          </w:p>
          <w:p w:rsidR="00940103" w:rsidRPr="00940103" w:rsidRDefault="00940103" w:rsidP="00A909A6">
            <w:pPr>
              <w:pStyle w:val="a4"/>
              <w:ind w:left="0"/>
              <w:jc w:val="both"/>
              <w:rPr>
                <w:b/>
                <w:sz w:val="20"/>
                <w:szCs w:val="20"/>
                <w:highlight w:val="yellow"/>
              </w:rPr>
            </w:pPr>
            <w:r w:rsidRPr="00940103">
              <w:rPr>
                <w:rFonts w:eastAsia="SimSun"/>
                <w:color w:val="000000" w:themeColor="text1"/>
                <w:kern w:val="2"/>
                <w:sz w:val="20"/>
                <w:szCs w:val="20"/>
              </w:rPr>
              <w:t>- умением решать конкретные методические задачи практического характера в процессе обучения ИЯ.</w:t>
            </w:r>
          </w:p>
        </w:tc>
      </w:tr>
    </w:tbl>
    <w:p w:rsidR="00940103" w:rsidRDefault="00940103">
      <w:pPr>
        <w:rPr>
          <w:rFonts w:ascii="Times New Roman" w:hAnsi="Times New Roman" w:cs="Times New Roman"/>
          <w:b/>
          <w:sz w:val="28"/>
          <w:szCs w:val="28"/>
        </w:rPr>
      </w:pPr>
    </w:p>
    <w:p w:rsid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03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D07664" w:rsidRDefault="00D07664" w:rsidP="00D0766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электронных образовательных ресурсов.</w:t>
      </w:r>
    </w:p>
    <w:p w:rsidR="00D07664" w:rsidRPr="00D07664" w:rsidRDefault="00D07664" w:rsidP="00D0766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7664">
        <w:rPr>
          <w:sz w:val="28"/>
          <w:szCs w:val="28"/>
        </w:rPr>
        <w:lastRenderedPageBreak/>
        <w:t>Форматы для разного т</w:t>
      </w:r>
      <w:r w:rsidR="0006337E">
        <w:rPr>
          <w:sz w:val="28"/>
          <w:szCs w:val="28"/>
        </w:rPr>
        <w:t>ипа информации и соответствующие</w:t>
      </w:r>
      <w:r w:rsidRPr="00D07664">
        <w:rPr>
          <w:sz w:val="28"/>
          <w:szCs w:val="28"/>
        </w:rPr>
        <w:t xml:space="preserve"> форм</w:t>
      </w:r>
      <w:r w:rsidR="0006337E">
        <w:rPr>
          <w:sz w:val="28"/>
          <w:szCs w:val="28"/>
        </w:rPr>
        <w:t>ы</w:t>
      </w:r>
      <w:r w:rsidRPr="00D07664">
        <w:rPr>
          <w:sz w:val="28"/>
          <w:szCs w:val="28"/>
        </w:rPr>
        <w:t xml:space="preserve"> её представления.</w:t>
      </w:r>
    </w:p>
    <w:p w:rsidR="00940103" w:rsidRPr="00D07664" w:rsidRDefault="00D07664" w:rsidP="00D0766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7664">
        <w:rPr>
          <w:sz w:val="28"/>
          <w:szCs w:val="28"/>
        </w:rPr>
        <w:t>Контент «со сценарием», его структура, преимущества и недостатки.</w:t>
      </w:r>
    </w:p>
    <w:p w:rsidR="00D07664" w:rsidRPr="00940103" w:rsidRDefault="00D07664" w:rsidP="00D0766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Интерактивный контент: структура, преимущества и недостатки.</w:t>
      </w:r>
    </w:p>
    <w:p w:rsid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103" w:rsidRPr="00080792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0792"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940103" w:rsidRPr="0086730A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0A">
        <w:rPr>
          <w:rFonts w:ascii="Times New Roman" w:hAnsi="Times New Roman" w:cs="Times New Roman"/>
          <w:sz w:val="28"/>
          <w:szCs w:val="28"/>
        </w:rPr>
        <w:t>Семинар проводится в виде асинхронной презентации докладов по теме занятия</w:t>
      </w:r>
      <w:r w:rsidRPr="0086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0A">
        <w:rPr>
          <w:rFonts w:ascii="Times New Roman" w:hAnsi="Times New Roman" w:cs="Times New Roman"/>
          <w:sz w:val="28"/>
          <w:szCs w:val="28"/>
        </w:rPr>
        <w:t>на основе применения современных мультимедийных средств.</w:t>
      </w:r>
    </w:p>
    <w:p w:rsidR="00940103" w:rsidRPr="0086730A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0A">
        <w:rPr>
          <w:rFonts w:ascii="Times New Roman" w:hAnsi="Times New Roman" w:cs="Times New Roman"/>
          <w:sz w:val="28"/>
          <w:szCs w:val="28"/>
        </w:rPr>
        <w:t>Процесс подготовки дистанционных докладов требует участия каждого студента в асинхронном формате.  В результате работы над докладом необходимо дать письменный ответ на один из нижеследующих вопросов по теме семинарского занятия:</w:t>
      </w:r>
    </w:p>
    <w:p w:rsidR="00940103" w:rsidRDefault="00940103" w:rsidP="00D0766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0103">
        <w:rPr>
          <w:sz w:val="28"/>
          <w:szCs w:val="28"/>
        </w:rPr>
        <w:t>Что такое «контент»? Какие виды контента существуют? Приведите примеры.</w:t>
      </w:r>
    </w:p>
    <w:p w:rsidR="001A4495" w:rsidRPr="00F145CA" w:rsidRDefault="001A4495" w:rsidP="00D07664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что нужно ориентироваться при определении структуры</w:t>
      </w:r>
      <w:r w:rsidRPr="00F145CA">
        <w:rPr>
          <w:sz w:val="28"/>
          <w:szCs w:val="28"/>
        </w:rPr>
        <w:t xml:space="preserve"> учебного контента?</w:t>
      </w:r>
    </w:p>
    <w:p w:rsidR="001A4495" w:rsidRDefault="001A4495" w:rsidP="00D07664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F145CA">
        <w:rPr>
          <w:sz w:val="28"/>
          <w:szCs w:val="28"/>
        </w:rPr>
        <w:t>Что входит в структуру типового ЭУМК по предмету</w:t>
      </w:r>
      <w:r>
        <w:rPr>
          <w:sz w:val="28"/>
          <w:szCs w:val="28"/>
        </w:rPr>
        <w:t xml:space="preserve"> согласно </w:t>
      </w:r>
      <w:r w:rsidR="00E864D2" w:rsidRPr="007D6636">
        <w:rPr>
          <w:sz w:val="28"/>
          <w:szCs w:val="28"/>
        </w:rPr>
        <w:t>«ГОСТ Р 55751-2013. Информационно-коммуникационные технологии в образовании. Электронные учебно-методические комплексы. Требования и характеристики»</w:t>
      </w:r>
      <w:r w:rsidRPr="00F145CA">
        <w:rPr>
          <w:sz w:val="28"/>
          <w:szCs w:val="28"/>
        </w:rPr>
        <w:t>?</w:t>
      </w:r>
    </w:p>
    <w:p w:rsidR="00D07664" w:rsidRDefault="00E864D2" w:rsidP="00D0766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0103">
        <w:rPr>
          <w:sz w:val="28"/>
          <w:szCs w:val="28"/>
        </w:rPr>
        <w:t>Какие существуют виды электронных образовательных ресурсов, согласно А.В. Осина?</w:t>
      </w:r>
    </w:p>
    <w:p w:rsidR="002F5FB8" w:rsidRDefault="00D07664" w:rsidP="002F5FB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7664">
        <w:rPr>
          <w:sz w:val="28"/>
          <w:szCs w:val="28"/>
        </w:rPr>
        <w:t>Назовите основные типы информации и формы её представления.</w:t>
      </w:r>
    </w:p>
    <w:p w:rsidR="00D07664" w:rsidRPr="002F5FB8" w:rsidRDefault="002F5FB8" w:rsidP="002F5FB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5FB8">
        <w:rPr>
          <w:sz w:val="28"/>
          <w:szCs w:val="28"/>
        </w:rPr>
        <w:t>Как определить форму и метод подачи материала в зависимости от решаемых учебных задач?</w:t>
      </w:r>
      <w:r w:rsidR="00D07664" w:rsidRPr="002F5FB8">
        <w:rPr>
          <w:sz w:val="28"/>
          <w:szCs w:val="28"/>
        </w:rPr>
        <w:t xml:space="preserve"> </w:t>
      </w:r>
    </w:p>
    <w:p w:rsidR="001A4495" w:rsidRPr="002F5FB8" w:rsidRDefault="00E864D2" w:rsidP="002F5FB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5FB8">
        <w:rPr>
          <w:sz w:val="28"/>
          <w:szCs w:val="28"/>
        </w:rPr>
        <w:t xml:space="preserve">Что представляет собой </w:t>
      </w:r>
      <w:r w:rsidR="001A4495" w:rsidRPr="002F5FB8">
        <w:rPr>
          <w:sz w:val="28"/>
          <w:szCs w:val="28"/>
        </w:rPr>
        <w:t>контент «со сценарием». В чем его</w:t>
      </w:r>
      <w:r w:rsidRPr="002F5FB8">
        <w:rPr>
          <w:sz w:val="28"/>
          <w:szCs w:val="28"/>
        </w:rPr>
        <w:t xml:space="preserve"> особенности? Существуют ли</w:t>
      </w:r>
      <w:r w:rsidR="001A4495" w:rsidRPr="002F5FB8">
        <w:rPr>
          <w:sz w:val="28"/>
          <w:szCs w:val="28"/>
        </w:rPr>
        <w:t xml:space="preserve"> недостатки</w:t>
      </w:r>
      <w:r w:rsidRPr="002F5FB8">
        <w:rPr>
          <w:sz w:val="28"/>
          <w:szCs w:val="28"/>
        </w:rPr>
        <w:t xml:space="preserve"> у этого типа контента</w:t>
      </w:r>
      <w:r w:rsidR="001A4495" w:rsidRPr="002F5FB8">
        <w:rPr>
          <w:sz w:val="28"/>
          <w:szCs w:val="28"/>
        </w:rPr>
        <w:t>?</w:t>
      </w:r>
    </w:p>
    <w:p w:rsidR="001A4495" w:rsidRDefault="001A4495" w:rsidP="00D07664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представляет собой </w:t>
      </w:r>
      <w:r w:rsidR="00E864D2">
        <w:rPr>
          <w:sz w:val="28"/>
          <w:szCs w:val="28"/>
        </w:rPr>
        <w:t>«</w:t>
      </w:r>
      <w:r>
        <w:rPr>
          <w:sz w:val="28"/>
          <w:szCs w:val="28"/>
        </w:rPr>
        <w:t>интерактивный контент</w:t>
      </w:r>
      <w:r w:rsidR="00E864D2">
        <w:rPr>
          <w:sz w:val="28"/>
          <w:szCs w:val="28"/>
        </w:rPr>
        <w:t>»</w:t>
      </w:r>
      <w:r>
        <w:rPr>
          <w:sz w:val="28"/>
          <w:szCs w:val="28"/>
        </w:rPr>
        <w:t>?</w:t>
      </w:r>
      <w:r w:rsidR="00E864D2">
        <w:rPr>
          <w:sz w:val="28"/>
          <w:szCs w:val="28"/>
        </w:rPr>
        <w:t xml:space="preserve"> Чем он отличается от контента «со сценарием»?</w:t>
      </w:r>
    </w:p>
    <w:p w:rsidR="00E864D2" w:rsidRPr="00940103" w:rsidRDefault="00E864D2" w:rsidP="00D0766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0103">
        <w:rPr>
          <w:sz w:val="28"/>
          <w:szCs w:val="28"/>
        </w:rPr>
        <w:lastRenderedPageBreak/>
        <w:t>Проанализируйте преимущества и недостатки таких типов организации учебного контента, как «со сценарием» и «интерактивный».</w:t>
      </w:r>
    </w:p>
    <w:p w:rsidR="001A4495" w:rsidRPr="00E864D2" w:rsidRDefault="00E864D2" w:rsidP="00D07664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864D2">
        <w:rPr>
          <w:sz w:val="28"/>
          <w:szCs w:val="28"/>
        </w:rPr>
        <w:t xml:space="preserve">Какие существуют </w:t>
      </w:r>
      <w:r w:rsidR="001A4495" w:rsidRPr="00E864D2">
        <w:rPr>
          <w:sz w:val="28"/>
          <w:szCs w:val="28"/>
        </w:rPr>
        <w:t>общие рекомендации по оформ</w:t>
      </w:r>
      <w:r w:rsidRPr="00E864D2">
        <w:rPr>
          <w:sz w:val="28"/>
          <w:szCs w:val="28"/>
        </w:rPr>
        <w:t>лению страниц учебного контента? (П.Д. Рабинович, Э.Р. Баграмян)</w:t>
      </w:r>
    </w:p>
    <w:p w:rsidR="001A4495" w:rsidRPr="00E864D2" w:rsidRDefault="001A4495" w:rsidP="00D07664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864D2">
        <w:rPr>
          <w:sz w:val="28"/>
          <w:szCs w:val="28"/>
        </w:rPr>
        <w:t>Какие есть рекомендации по оформлению графического материала в электронном учебном контенте?</w:t>
      </w:r>
    </w:p>
    <w:p w:rsidR="001A4495" w:rsidRPr="00F145CA" w:rsidRDefault="001A4495" w:rsidP="00D07664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особенность оформления таблиц в электронном контенте?</w:t>
      </w:r>
    </w:p>
    <w:p w:rsidR="00940103" w:rsidRPr="00E864D2" w:rsidRDefault="00E864D2" w:rsidP="00D0766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940103" w:rsidRPr="00E864D2">
        <w:rPr>
          <w:sz w:val="28"/>
          <w:szCs w:val="28"/>
          <w:shd w:val="clear" w:color="auto" w:fill="FFFFFF"/>
        </w:rPr>
        <w:t>При создании учебного контента нужно дополнительно учитывать специфические принципы использования образовательных информационных технологий. Перечислите основные из них.</w:t>
      </w:r>
    </w:p>
    <w:p w:rsidR="00940103" w:rsidRDefault="00940103" w:rsidP="002F5FB8">
      <w:pPr>
        <w:spacing w:after="0" w:line="360" w:lineRule="auto"/>
        <w:jc w:val="both"/>
      </w:pPr>
    </w:p>
    <w:p w:rsidR="00940103" w:rsidRPr="006A75CF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5CF">
        <w:rPr>
          <w:rFonts w:ascii="Times New Roman" w:hAnsi="Times New Roman" w:cs="Times New Roman"/>
          <w:b/>
          <w:i/>
          <w:sz w:val="28"/>
          <w:szCs w:val="28"/>
        </w:rPr>
        <w:t>Задания для самостоятельной работы:</w:t>
      </w:r>
    </w:p>
    <w:p w:rsidR="0006337E" w:rsidRDefault="0006337E" w:rsidP="0006337E">
      <w:pPr>
        <w:pStyle w:val="a4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6A75CF">
        <w:rPr>
          <w:b/>
          <w:i/>
          <w:sz w:val="28"/>
          <w:szCs w:val="28"/>
        </w:rPr>
        <w:t>Творческое задание</w:t>
      </w:r>
      <w:r w:rsidRPr="0006337E">
        <w:rPr>
          <w:i/>
          <w:sz w:val="28"/>
          <w:szCs w:val="28"/>
        </w:rPr>
        <w:t xml:space="preserve">. </w:t>
      </w:r>
      <w:r w:rsidR="00940103" w:rsidRPr="0006337E">
        <w:rPr>
          <w:sz w:val="28"/>
          <w:szCs w:val="28"/>
        </w:rPr>
        <w:t>Создайте свой собственный контент по обучению английскому языку</w:t>
      </w:r>
      <w:r w:rsidR="00940103" w:rsidRPr="0006337E">
        <w:rPr>
          <w:bCs/>
          <w:sz w:val="28"/>
          <w:szCs w:val="28"/>
        </w:rPr>
        <w:t xml:space="preserve"> (выбираете один </w:t>
      </w:r>
      <w:r w:rsidRPr="0006337E">
        <w:rPr>
          <w:bCs/>
          <w:sz w:val="28"/>
          <w:szCs w:val="28"/>
        </w:rPr>
        <w:t xml:space="preserve">этап: начальную, среднюю, </w:t>
      </w:r>
      <w:r w:rsidR="00940103" w:rsidRPr="0006337E">
        <w:rPr>
          <w:bCs/>
          <w:sz w:val="28"/>
          <w:szCs w:val="28"/>
        </w:rPr>
        <w:t>старшую ступень в школе, или обучение в вузе)</w:t>
      </w:r>
      <w:r w:rsidR="00940103" w:rsidRPr="0006337E">
        <w:rPr>
          <w:sz w:val="28"/>
          <w:szCs w:val="28"/>
        </w:rPr>
        <w:t xml:space="preserve">, используя </w:t>
      </w:r>
      <w:r w:rsidR="001A4495" w:rsidRPr="0006337E">
        <w:rPr>
          <w:sz w:val="28"/>
          <w:szCs w:val="28"/>
        </w:rPr>
        <w:t xml:space="preserve">общие </w:t>
      </w:r>
      <w:r w:rsidR="00940103" w:rsidRPr="0006337E">
        <w:rPr>
          <w:sz w:val="28"/>
          <w:szCs w:val="28"/>
        </w:rPr>
        <w:t>рекомендации по предъявлению</w:t>
      </w:r>
      <w:r w:rsidR="001A4495" w:rsidRPr="0006337E">
        <w:rPr>
          <w:sz w:val="28"/>
          <w:szCs w:val="28"/>
        </w:rPr>
        <w:t xml:space="preserve"> </w:t>
      </w:r>
      <w:r w:rsidR="00940103" w:rsidRPr="0006337E">
        <w:rPr>
          <w:sz w:val="28"/>
          <w:szCs w:val="28"/>
        </w:rPr>
        <w:t>информации</w:t>
      </w:r>
      <w:r w:rsidR="001A4495" w:rsidRPr="0006337E">
        <w:rPr>
          <w:sz w:val="28"/>
          <w:szCs w:val="28"/>
        </w:rPr>
        <w:t xml:space="preserve"> на страницах учебного контента. </w:t>
      </w:r>
      <w:r w:rsidR="00940103" w:rsidRPr="0006337E">
        <w:rPr>
          <w:sz w:val="28"/>
          <w:szCs w:val="28"/>
        </w:rPr>
        <w:t>Контент может быть н</w:t>
      </w:r>
      <w:r w:rsidRPr="0006337E">
        <w:rPr>
          <w:sz w:val="28"/>
          <w:szCs w:val="28"/>
        </w:rPr>
        <w:t>аправлен на обучение лексики, граммати</w:t>
      </w:r>
      <w:r w:rsidR="001A4495" w:rsidRPr="0006337E">
        <w:rPr>
          <w:sz w:val="28"/>
          <w:szCs w:val="28"/>
        </w:rPr>
        <w:t>ки</w:t>
      </w:r>
      <w:r w:rsidR="00940103" w:rsidRPr="0006337E">
        <w:rPr>
          <w:sz w:val="28"/>
          <w:szCs w:val="28"/>
        </w:rPr>
        <w:t xml:space="preserve"> или </w:t>
      </w:r>
      <w:r w:rsidR="001A4495" w:rsidRPr="0006337E">
        <w:rPr>
          <w:sz w:val="28"/>
          <w:szCs w:val="28"/>
        </w:rPr>
        <w:t>изучение страноведческого материала и т.д.</w:t>
      </w:r>
    </w:p>
    <w:p w:rsidR="00940103" w:rsidRPr="006A75CF" w:rsidRDefault="0006337E" w:rsidP="0006337E">
      <w:pPr>
        <w:pStyle w:val="a4"/>
        <w:numPr>
          <w:ilvl w:val="0"/>
          <w:numId w:val="5"/>
        </w:numPr>
        <w:spacing w:line="360" w:lineRule="auto"/>
        <w:ind w:left="0" w:firstLine="357"/>
        <w:jc w:val="both"/>
        <w:rPr>
          <w:b/>
          <w:sz w:val="28"/>
          <w:szCs w:val="28"/>
        </w:rPr>
      </w:pPr>
      <w:r w:rsidRPr="006A75CF">
        <w:rPr>
          <w:b/>
          <w:i/>
          <w:sz w:val="28"/>
          <w:szCs w:val="28"/>
        </w:rPr>
        <w:t>Самостоятельно изучить</w:t>
      </w:r>
      <w:r w:rsidR="00940103" w:rsidRPr="006A75CF">
        <w:rPr>
          <w:b/>
          <w:i/>
          <w:sz w:val="28"/>
          <w:szCs w:val="28"/>
        </w:rPr>
        <w:t xml:space="preserve"> </w:t>
      </w:r>
      <w:r w:rsidR="006A75CF" w:rsidRPr="006A75CF">
        <w:rPr>
          <w:b/>
          <w:i/>
          <w:sz w:val="28"/>
          <w:szCs w:val="28"/>
        </w:rPr>
        <w:t>следующие темы и дать письменное описание одному из этих пунктов</w:t>
      </w:r>
      <w:r w:rsidR="00940103" w:rsidRPr="006A75CF">
        <w:rPr>
          <w:b/>
          <w:i/>
          <w:sz w:val="28"/>
          <w:szCs w:val="28"/>
        </w:rPr>
        <w:t>:</w:t>
      </w:r>
    </w:p>
    <w:p w:rsidR="00940103" w:rsidRP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940103">
        <w:rPr>
          <w:rFonts w:ascii="Times New Roman" w:hAnsi="Times New Roman" w:cs="Times New Roman"/>
          <w:sz w:val="28"/>
          <w:szCs w:val="28"/>
        </w:rPr>
        <w:t>Виды педагогических тестов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103" w:rsidRP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40103">
        <w:rPr>
          <w:rFonts w:ascii="Times New Roman" w:hAnsi="Times New Roman" w:cs="Times New Roman"/>
          <w:sz w:val="28"/>
          <w:szCs w:val="28"/>
        </w:rPr>
        <w:t>Теоретические основы педагогического теста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0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103" w:rsidRP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40103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940103">
        <w:rPr>
          <w:rFonts w:ascii="Times New Roman" w:hAnsi="Times New Roman" w:cs="Times New Roman"/>
          <w:sz w:val="28"/>
          <w:szCs w:val="28"/>
        </w:rPr>
        <w:t>предтестовых</w:t>
      </w:r>
      <w:proofErr w:type="spellEnd"/>
      <w:r w:rsidRPr="00940103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40103">
        <w:rPr>
          <w:rFonts w:ascii="Times New Roman" w:hAnsi="Times New Roman" w:cs="Times New Roman"/>
          <w:sz w:val="28"/>
          <w:szCs w:val="28"/>
        </w:rPr>
        <w:t>Этапы разработки педагогических тестов</w:t>
      </w:r>
      <w:r>
        <w:rPr>
          <w:rFonts w:ascii="Times New Roman" w:hAnsi="Times New Roman" w:cs="Times New Roman"/>
          <w:sz w:val="28"/>
          <w:szCs w:val="28"/>
        </w:rPr>
        <w:t xml:space="preserve"> в учебном контенте.</w:t>
      </w:r>
    </w:p>
    <w:p w:rsidR="0006337E" w:rsidRPr="006A75CF" w:rsidRDefault="006A75CF" w:rsidP="006A75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bookmarkStart w:id="0" w:name="_GoBack"/>
      <w:bookmarkEnd w:id="0"/>
      <w:r w:rsidRPr="006A75CF">
        <w:rPr>
          <w:rFonts w:ascii="Times New Roman" w:hAnsi="Times New Roman" w:cs="Times New Roman"/>
          <w:i/>
          <w:sz w:val="28"/>
          <w:szCs w:val="28"/>
        </w:rPr>
        <w:t>3</w:t>
      </w:r>
      <w:r w:rsidRPr="006A75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F5FB8" w:rsidRPr="006A75CF">
        <w:rPr>
          <w:rFonts w:ascii="Times New Roman" w:hAnsi="Times New Roman" w:cs="Times New Roman"/>
          <w:b/>
          <w:i/>
          <w:sz w:val="28"/>
          <w:szCs w:val="28"/>
        </w:rPr>
        <w:t xml:space="preserve">Написать </w:t>
      </w:r>
      <w:r w:rsidR="0006337E" w:rsidRPr="006A75CF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2F5FB8" w:rsidRPr="006A75CF">
        <w:rPr>
          <w:rFonts w:ascii="Times New Roman" w:hAnsi="Times New Roman" w:cs="Times New Roman"/>
          <w:b/>
          <w:i/>
          <w:sz w:val="28"/>
          <w:szCs w:val="28"/>
        </w:rPr>
        <w:t xml:space="preserve">ссе </w:t>
      </w:r>
      <w:r w:rsidR="0006337E" w:rsidRPr="006A75CF">
        <w:rPr>
          <w:rFonts w:ascii="Times New Roman" w:hAnsi="Times New Roman" w:cs="Times New Roman"/>
          <w:b/>
          <w:i/>
          <w:sz w:val="28"/>
          <w:szCs w:val="28"/>
        </w:rPr>
        <w:t>на тему:</w:t>
      </w:r>
    </w:p>
    <w:p w:rsidR="002F5FB8" w:rsidRPr="006A75CF" w:rsidRDefault="0006337E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CF">
        <w:rPr>
          <w:rFonts w:ascii="Times New Roman" w:hAnsi="Times New Roman" w:cs="Times New Roman"/>
          <w:sz w:val="28"/>
          <w:szCs w:val="28"/>
        </w:rPr>
        <w:t xml:space="preserve"> </w:t>
      </w:r>
      <w:r w:rsidRPr="006A75CF">
        <w:rPr>
          <w:rFonts w:ascii="Times New Roman" w:hAnsi="Times New Roman" w:cs="Times New Roman"/>
          <w:i/>
          <w:sz w:val="28"/>
          <w:szCs w:val="28"/>
        </w:rPr>
        <w:t xml:space="preserve">«Тестовый контроль </w:t>
      </w:r>
      <w:proofErr w:type="gramStart"/>
      <w:r w:rsidRPr="006A75CF">
        <w:rPr>
          <w:rFonts w:ascii="Times New Roman" w:hAnsi="Times New Roman" w:cs="Times New Roman"/>
          <w:i/>
          <w:sz w:val="28"/>
          <w:szCs w:val="28"/>
        </w:rPr>
        <w:t>знаний</w:t>
      </w:r>
      <w:proofErr w:type="gramEnd"/>
      <w:r w:rsidRPr="006A75CF">
        <w:rPr>
          <w:rFonts w:ascii="Times New Roman" w:hAnsi="Times New Roman" w:cs="Times New Roman"/>
          <w:i/>
          <w:sz w:val="28"/>
          <w:szCs w:val="28"/>
        </w:rPr>
        <w:t xml:space="preserve"> учащихся в электронном учебном контенте при обучении иностранному языку».</w:t>
      </w:r>
    </w:p>
    <w:p w:rsidR="00D07664" w:rsidRPr="00940103" w:rsidRDefault="00D07664" w:rsidP="00D076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03" w:rsidRPr="00940103" w:rsidRDefault="00940103" w:rsidP="00D076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0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D07664" w:rsidRPr="00D07664" w:rsidRDefault="00D07664" w:rsidP="00D076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6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1. </w:t>
      </w:r>
      <w:proofErr w:type="spellStart"/>
      <w:r w:rsidRPr="00D076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Бурдина</w:t>
      </w:r>
      <w:proofErr w:type="spellEnd"/>
      <w:r w:rsidRPr="00D076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М.И. Информационно-коммуникационные технологии в профессиональном образовании, мультимедийная презентация учебного назначения: рекомендации по разработке и применению. Учебно-методическое издание. / М.И. </w:t>
      </w:r>
      <w:proofErr w:type="spellStart"/>
      <w:r w:rsidRPr="00D076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Бурдина</w:t>
      </w:r>
      <w:proofErr w:type="spellEnd"/>
      <w:r w:rsidRPr="00D076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Л.А.  Толстых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Ульяновск, ОГОУ СПО УПК №4, 2009. – 24 с.</w:t>
      </w:r>
    </w:p>
    <w:p w:rsidR="002F5FB8" w:rsidRDefault="00D07664" w:rsidP="00D0766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Ганачевская</w:t>
      </w:r>
      <w:proofErr w:type="spellEnd"/>
      <w:r w:rsidRP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Б. Современный подход к моделированию профессионально-ориентированной иноязычной подготовки студентов / М. Б. </w:t>
      </w:r>
      <w:proofErr w:type="spellStart"/>
      <w:r w:rsidRP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Ганачевская</w:t>
      </w:r>
      <w:proofErr w:type="spellEnd"/>
      <w:r w:rsidRP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Казанский национальный исследовательский технологический университет. – Казань: Казанский научно-исследовательский технологический университет (КНИТУ), 2016. – 112 с.: ил.</w:t>
      </w:r>
    </w:p>
    <w:p w:rsidR="00D07664" w:rsidRPr="002F5FB8" w:rsidRDefault="002F5FB8" w:rsidP="002F5F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7D6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Осин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7D6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D6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. Создание учебных мат</w:t>
      </w:r>
      <w:r w:rsidR="00631295">
        <w:rPr>
          <w:rFonts w:ascii="Times New Roman" w:hAnsi="Times New Roman" w:cs="Times New Roman"/>
          <w:sz w:val="28"/>
          <w:szCs w:val="28"/>
          <w:shd w:val="clear" w:color="auto" w:fill="FFFFFF"/>
        </w:rPr>
        <w:t>ериалов нового поколения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: монография / </w:t>
      </w:r>
      <w:r w:rsidRPr="007D6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D6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7D66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Осин</w:t>
      </w:r>
      <w:r w:rsidRPr="007D6636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Агентство «Социальный проект», 2007. - 32 c.</w:t>
      </w:r>
    </w:p>
    <w:p w:rsidR="00940103" w:rsidRPr="00D07664" w:rsidRDefault="002F5FB8" w:rsidP="00D0766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0103" w:rsidRPr="00940103">
        <w:rPr>
          <w:rFonts w:ascii="Times New Roman" w:eastAsia="Calibri" w:hAnsi="Times New Roman" w:cs="Times New Roman"/>
          <w:sz w:val="28"/>
          <w:szCs w:val="28"/>
          <w:lang w:eastAsia="ru-RU"/>
        </w:rPr>
        <w:t>Рабинович, П. Д. Практикум по интерактивным технологиям: методическое пособие / П. Д. Рабинович, Э. Р. Баграмян. - 6-е изд., электрон. - Москва: Лаборатория знаний, 2020. - 96 с.</w:t>
      </w:r>
    </w:p>
    <w:p w:rsidR="00940103" w:rsidRDefault="002F5FB8" w:rsidP="00D0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07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40103" w:rsidRPr="00940103">
        <w:rPr>
          <w:rFonts w:ascii="Times New Roman" w:eastAsia="Calibri" w:hAnsi="Times New Roman" w:cs="Times New Roman"/>
          <w:sz w:val="28"/>
          <w:szCs w:val="28"/>
          <w:lang w:eastAsia="ru-RU"/>
        </w:rPr>
        <w:t>Рабинович, П.Д. Практикум по интерактивным технологиям на уроках: учебно-методическая разработка / П. Д. Рабинович, Э. Р. Баграмян — М.: Педагогическая академия, 2010. — 156 с.</w:t>
      </w:r>
    </w:p>
    <w:p w:rsidR="002F5FB8" w:rsidRPr="007D6636" w:rsidRDefault="002F5FB8" w:rsidP="002F5F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D6636">
        <w:rPr>
          <w:rFonts w:ascii="Times New Roman" w:hAnsi="Times New Roman" w:cs="Times New Roman"/>
          <w:sz w:val="28"/>
          <w:szCs w:val="28"/>
        </w:rPr>
        <w:t>. Семеновских, Т.В. Технологии e-</w:t>
      </w:r>
      <w:proofErr w:type="spellStart"/>
      <w:r w:rsidRPr="007D6636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D6636">
        <w:rPr>
          <w:rFonts w:ascii="Times New Roman" w:hAnsi="Times New Roman" w:cs="Times New Roman"/>
          <w:sz w:val="28"/>
          <w:szCs w:val="28"/>
        </w:rPr>
        <w:t xml:space="preserve"> обучения в проектировании электронных учебников по гуманитарным дисциплинам // Интернет-журнал «</w:t>
      </w:r>
      <w:proofErr w:type="spellStart"/>
      <w:r w:rsidRPr="007D6636">
        <w:rPr>
          <w:rFonts w:ascii="Times New Roman" w:hAnsi="Times New Roman" w:cs="Times New Roman"/>
          <w:sz w:val="28"/>
          <w:szCs w:val="28"/>
        </w:rPr>
        <w:t>Науковедение</w:t>
      </w:r>
      <w:proofErr w:type="spellEnd"/>
      <w:r w:rsidRPr="007D6636">
        <w:rPr>
          <w:rFonts w:ascii="Times New Roman" w:hAnsi="Times New Roman" w:cs="Times New Roman"/>
          <w:sz w:val="28"/>
          <w:szCs w:val="28"/>
        </w:rPr>
        <w:t xml:space="preserve">», 2014. №6 (25) [Электронный ресурс]. – М.: </w:t>
      </w:r>
      <w:proofErr w:type="spellStart"/>
      <w:r w:rsidRPr="007D6636">
        <w:rPr>
          <w:rFonts w:ascii="Times New Roman" w:hAnsi="Times New Roman" w:cs="Times New Roman"/>
          <w:sz w:val="28"/>
          <w:szCs w:val="28"/>
        </w:rPr>
        <w:t>Науковедение</w:t>
      </w:r>
      <w:proofErr w:type="spellEnd"/>
      <w:r w:rsidRPr="007D6636">
        <w:rPr>
          <w:rFonts w:ascii="Times New Roman" w:hAnsi="Times New Roman" w:cs="Times New Roman"/>
          <w:sz w:val="28"/>
          <w:szCs w:val="28"/>
        </w:rPr>
        <w:t xml:space="preserve">, 2014. – Режим доступа: http://naukovedenie.ru/PDF/01PVN614.pdf, свободный. – </w:t>
      </w:r>
      <w:proofErr w:type="spellStart"/>
      <w:r w:rsidRPr="007D6636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7D6636">
        <w:rPr>
          <w:rFonts w:ascii="Times New Roman" w:hAnsi="Times New Roman" w:cs="Times New Roman"/>
          <w:sz w:val="28"/>
          <w:szCs w:val="28"/>
        </w:rPr>
        <w:t xml:space="preserve">. с экрана. – Яз. </w:t>
      </w:r>
      <w:proofErr w:type="gramStart"/>
      <w:r w:rsidRPr="007D6636">
        <w:rPr>
          <w:rFonts w:ascii="Times New Roman" w:hAnsi="Times New Roman" w:cs="Times New Roman"/>
          <w:sz w:val="28"/>
          <w:szCs w:val="28"/>
        </w:rPr>
        <w:t>рус.,</w:t>
      </w:r>
      <w:proofErr w:type="gramEnd"/>
      <w:r w:rsidRPr="007D6636">
        <w:rPr>
          <w:rFonts w:ascii="Times New Roman" w:hAnsi="Times New Roman" w:cs="Times New Roman"/>
          <w:sz w:val="28"/>
          <w:szCs w:val="28"/>
        </w:rPr>
        <w:t xml:space="preserve"> англ.</w:t>
      </w:r>
    </w:p>
    <w:p w:rsidR="002F5FB8" w:rsidRPr="002F5FB8" w:rsidRDefault="002F5FB8" w:rsidP="002F5F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Pr="007D6636">
        <w:rPr>
          <w:rFonts w:ascii="Times New Roman" w:hAnsi="Times New Roman" w:cs="Times New Roman"/>
          <w:noProof/>
          <w:sz w:val="28"/>
          <w:szCs w:val="28"/>
          <w:lang w:eastAsia="ru-RU"/>
        </w:rPr>
        <w:t>. Сергиенко, И.В. Практические аспекты разработки электронного учебного контента педагогами образовательных организаций / И.В. Сергиенко, М.А Крымова // Вестник Омского государственного педагогического университета. Гуманитарные исследования. - 2021. №1 (30). URL: https://cyberleninka.ru/article/n/prakticheskie-aspekty-razrabotki-elektronnogo-uchebnogo-kontenta-pedagogami-obrazovatelnyh-organizats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iy (дата обращения: 20.08.2021).</w:t>
      </w:r>
    </w:p>
    <w:p w:rsidR="00940103" w:rsidRPr="00940103" w:rsidRDefault="002F5FB8" w:rsidP="00D076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8</w:t>
      </w:r>
      <w:r w:rsidR="00D076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Шалкина</w:t>
      </w:r>
      <w:proofErr w:type="spellEnd"/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Электронные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-методические комплексы: проектирование, дизайн, инструментальные средства. Монография / </w:t>
      </w:r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="00940103" w:rsidRPr="00940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Шалкина</w:t>
      </w:r>
      <w:proofErr w:type="spellEnd"/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 </w:t>
      </w:r>
      <w:proofErr w:type="spellStart"/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Запорожко</w:t>
      </w:r>
      <w:proofErr w:type="spellEnd"/>
      <w:r w:rsidR="00940103" w:rsidRPr="00940103">
        <w:rPr>
          <w:rFonts w:ascii="Times New Roman" w:hAnsi="Times New Roman" w:cs="Times New Roman"/>
          <w:sz w:val="28"/>
          <w:szCs w:val="28"/>
          <w:shd w:val="clear" w:color="auto" w:fill="FFFFFF"/>
        </w:rPr>
        <w:t>, А.А. Рычкова - Оренбург, ГОУ ОГУ, 2008. – 160 с.</w:t>
      </w:r>
    </w:p>
    <w:p w:rsidR="00940103" w:rsidRPr="00940103" w:rsidRDefault="00940103" w:rsidP="00D0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0103" w:rsidRDefault="00940103" w:rsidP="00D07664">
      <w:pPr>
        <w:spacing w:after="0" w:line="360" w:lineRule="auto"/>
        <w:ind w:firstLine="709"/>
        <w:jc w:val="both"/>
      </w:pPr>
    </w:p>
    <w:sectPr w:rsidR="0094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05C1"/>
    <w:multiLevelType w:val="hybridMultilevel"/>
    <w:tmpl w:val="689E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31839"/>
    <w:multiLevelType w:val="hybridMultilevel"/>
    <w:tmpl w:val="AD2AC574"/>
    <w:lvl w:ilvl="0" w:tplc="67C8D43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75AF9"/>
    <w:multiLevelType w:val="hybridMultilevel"/>
    <w:tmpl w:val="ED3000FE"/>
    <w:lvl w:ilvl="0" w:tplc="35AEC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6A737A"/>
    <w:multiLevelType w:val="hybridMultilevel"/>
    <w:tmpl w:val="7946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14D91"/>
    <w:multiLevelType w:val="hybridMultilevel"/>
    <w:tmpl w:val="861A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92"/>
    <w:rsid w:val="0006337E"/>
    <w:rsid w:val="001A4495"/>
    <w:rsid w:val="002F5FB8"/>
    <w:rsid w:val="00631295"/>
    <w:rsid w:val="006A75CF"/>
    <w:rsid w:val="00925692"/>
    <w:rsid w:val="00940103"/>
    <w:rsid w:val="00A00648"/>
    <w:rsid w:val="00D07664"/>
    <w:rsid w:val="00E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F0F30-23B2-4B97-9644-80275930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4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010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10">
    <w:name w:val="Абзац списка1"/>
    <w:basedOn w:val="a"/>
    <w:rsid w:val="00940103"/>
    <w:pPr>
      <w:tabs>
        <w:tab w:val="left" w:pos="708"/>
      </w:tabs>
      <w:suppressAutoHyphens/>
      <w:spacing w:after="200" w:line="276" w:lineRule="auto"/>
      <w:ind w:left="720"/>
      <w:contextualSpacing/>
    </w:pPr>
    <w:rPr>
      <w:rFonts w:ascii="Times New Roman" w:eastAsia="SimSun" w:hAnsi="Times New Roman" w:cs="Times New Roman"/>
      <w:color w:val="00000A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nauchnaya_i_nauchno_populyarn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2021-08-28T11:25:00Z</dcterms:created>
  <dcterms:modified xsi:type="dcterms:W3CDTF">2023-02-13T19:13:00Z</dcterms:modified>
</cp:coreProperties>
</file>