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1013" w14:textId="77777777" w:rsidR="00F8492E" w:rsidRDefault="00F8492E" w:rsidP="00F849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Практическое задание 1.</w:t>
      </w:r>
    </w:p>
    <w:p w14:paraId="6A038835" w14:textId="77777777" w:rsidR="00F8492E" w:rsidRDefault="00F8492E" w:rsidP="00F849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8D5B42" w14:textId="77777777" w:rsidR="00F8492E" w:rsidRPr="0029339B" w:rsidRDefault="00F8492E" w:rsidP="00F849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3B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  <w:r w:rsidRPr="0029339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Напишите три экономических и три социальных эффекта от существования предпринимательской деятельности.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91"/>
        <w:gridCol w:w="4646"/>
      </w:tblGrid>
      <w:tr w:rsidR="00F8492E" w14:paraId="0169E7C1" w14:textId="77777777" w:rsidTr="00FE0002">
        <w:trPr>
          <w:trHeight w:val="218"/>
        </w:trPr>
        <w:tc>
          <w:tcPr>
            <w:tcW w:w="4961" w:type="dxa"/>
          </w:tcPr>
          <w:p w14:paraId="5DF2AC12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выгоды</w:t>
            </w:r>
          </w:p>
        </w:tc>
        <w:tc>
          <w:tcPr>
            <w:tcW w:w="5069" w:type="dxa"/>
          </w:tcPr>
          <w:p w14:paraId="41C0181D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выгоды</w:t>
            </w:r>
          </w:p>
        </w:tc>
      </w:tr>
      <w:tr w:rsidR="00F8492E" w14:paraId="560AE3D7" w14:textId="77777777" w:rsidTr="00FE0002">
        <w:tc>
          <w:tcPr>
            <w:tcW w:w="4961" w:type="dxa"/>
          </w:tcPr>
          <w:p w14:paraId="56EC9B12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</w:tcPr>
          <w:p w14:paraId="4E05F814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492E" w14:paraId="463E953D" w14:textId="77777777" w:rsidTr="00FE0002">
        <w:tc>
          <w:tcPr>
            <w:tcW w:w="4961" w:type="dxa"/>
          </w:tcPr>
          <w:p w14:paraId="7AD3A15E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</w:tcPr>
          <w:p w14:paraId="23E2936D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492E" w14:paraId="2478A88C" w14:textId="77777777" w:rsidTr="00FE0002">
        <w:tc>
          <w:tcPr>
            <w:tcW w:w="4961" w:type="dxa"/>
          </w:tcPr>
          <w:p w14:paraId="69F01A6D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</w:tcPr>
          <w:p w14:paraId="3B32BC90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492E" w14:paraId="190EB6B7" w14:textId="77777777" w:rsidTr="00FE0002">
        <w:tc>
          <w:tcPr>
            <w:tcW w:w="4961" w:type="dxa"/>
          </w:tcPr>
          <w:p w14:paraId="43E6BA3B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</w:tcPr>
          <w:p w14:paraId="05834C31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48445D2" w14:textId="77777777" w:rsidR="00F8492E" w:rsidRDefault="00F8492E" w:rsidP="00F8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78419" w14:textId="77777777" w:rsidR="00F8492E" w:rsidRPr="0029339B" w:rsidRDefault="00F8492E" w:rsidP="00F849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3B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  <w:r w:rsidRPr="0029339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положений, регулирующих предпринимательскую деятельность (ГК РФ, часть I), проведите сравнительный анализ деятельности индивидуального предпринимателя и юридического лица и заполните таблицу.</w:t>
      </w:r>
    </w:p>
    <w:p w14:paraId="211381C2" w14:textId="77777777" w:rsidR="00F8492E" w:rsidRPr="0029339B" w:rsidRDefault="00F8492E" w:rsidP="00F849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75"/>
        <w:gridCol w:w="2033"/>
        <w:gridCol w:w="2031"/>
        <w:gridCol w:w="2498"/>
      </w:tblGrid>
      <w:tr w:rsidR="00F8492E" w:rsidRPr="0029339B" w14:paraId="68D5CA6D" w14:textId="77777777" w:rsidTr="00FE0002">
        <w:tc>
          <w:tcPr>
            <w:tcW w:w="2732" w:type="dxa"/>
          </w:tcPr>
          <w:p w14:paraId="0465BEAE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предпринимательской деятельности</w:t>
            </w:r>
          </w:p>
        </w:tc>
        <w:tc>
          <w:tcPr>
            <w:tcW w:w="2421" w:type="dxa"/>
          </w:tcPr>
          <w:p w14:paraId="4E50CC76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2190" w:type="dxa"/>
          </w:tcPr>
          <w:p w14:paraId="0CC0AE00" w14:textId="77777777" w:rsidR="00F8492E" w:rsidRPr="00FC54A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687" w:type="dxa"/>
          </w:tcPr>
          <w:p w14:paraId="56DFF563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ответственности</w:t>
            </w:r>
          </w:p>
        </w:tc>
      </w:tr>
      <w:tr w:rsidR="00F8492E" w:rsidRPr="0029339B" w14:paraId="79EFB79B" w14:textId="77777777" w:rsidTr="00FE0002">
        <w:tc>
          <w:tcPr>
            <w:tcW w:w="2732" w:type="dxa"/>
          </w:tcPr>
          <w:p w14:paraId="6CC3B447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421" w:type="dxa"/>
          </w:tcPr>
          <w:p w14:paraId="2AE7EB39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14:paraId="1E37C50C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5C8F20F1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2E" w:rsidRPr="0029339B" w14:paraId="075B583F" w14:textId="77777777" w:rsidTr="00FE0002">
        <w:tc>
          <w:tcPr>
            <w:tcW w:w="2732" w:type="dxa"/>
          </w:tcPr>
          <w:p w14:paraId="7C63B163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421" w:type="dxa"/>
          </w:tcPr>
          <w:p w14:paraId="17991B61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14:paraId="67BC07D1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3384C3E1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5523A1" w14:textId="77777777" w:rsidR="00F8492E" w:rsidRDefault="00F8492E" w:rsidP="00F8492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4C0EA" w14:textId="77777777" w:rsidR="00F8492E" w:rsidRPr="0029339B" w:rsidRDefault="00F8492E" w:rsidP="00F849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3B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  <w:r w:rsidRPr="0029339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Приведите примеры предприятий, функционирующих в вашем городе по следующим направлениям </w:t>
      </w:r>
      <w:proofErr w:type="gramStart"/>
      <w:r w:rsidRPr="0029339B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предпринимательской деятельности</w:t>
      </w:r>
      <w:proofErr w:type="gramEnd"/>
      <w:r w:rsidRPr="0029339B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заполните таблицу, отражающую основные характеристики перечисленных видов предпринимательской деятельности.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98"/>
        <w:gridCol w:w="2027"/>
        <w:gridCol w:w="1835"/>
        <w:gridCol w:w="1679"/>
        <w:gridCol w:w="1198"/>
      </w:tblGrid>
      <w:tr w:rsidR="00F8492E" w14:paraId="38D485CA" w14:textId="77777777" w:rsidTr="00FE0002">
        <w:tc>
          <w:tcPr>
            <w:tcW w:w="2183" w:type="dxa"/>
          </w:tcPr>
          <w:p w14:paraId="37A99A4A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предпринимательской деятельности</w:t>
            </w:r>
          </w:p>
        </w:tc>
        <w:tc>
          <w:tcPr>
            <w:tcW w:w="2027" w:type="dxa"/>
          </w:tcPr>
          <w:p w14:paraId="0090D517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предпринимателя</w:t>
            </w:r>
          </w:p>
        </w:tc>
        <w:tc>
          <w:tcPr>
            <w:tcW w:w="1991" w:type="dxa"/>
          </w:tcPr>
          <w:p w14:paraId="4F4B7C6A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производимого товара (услуги)</w:t>
            </w:r>
          </w:p>
        </w:tc>
        <w:tc>
          <w:tcPr>
            <w:tcW w:w="1961" w:type="dxa"/>
          </w:tcPr>
          <w:p w14:paraId="1DF0DD08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поле деятельности</w:t>
            </w:r>
          </w:p>
        </w:tc>
        <w:tc>
          <w:tcPr>
            <w:tcW w:w="1868" w:type="dxa"/>
          </w:tcPr>
          <w:p w14:paraId="3C5C37C6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F8492E" w14:paraId="79FAF5D4" w14:textId="77777777" w:rsidTr="00FE0002">
        <w:tc>
          <w:tcPr>
            <w:tcW w:w="2183" w:type="dxa"/>
          </w:tcPr>
          <w:p w14:paraId="4C1D6E93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</w:t>
            </w:r>
          </w:p>
        </w:tc>
        <w:tc>
          <w:tcPr>
            <w:tcW w:w="2027" w:type="dxa"/>
          </w:tcPr>
          <w:p w14:paraId="2027CF3A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3245A509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14:paraId="34D91041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06515A1E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2E" w14:paraId="7DD4C4A0" w14:textId="77777777" w:rsidTr="00FE0002">
        <w:tc>
          <w:tcPr>
            <w:tcW w:w="2183" w:type="dxa"/>
          </w:tcPr>
          <w:p w14:paraId="2BB5CA6A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(торговля)</w:t>
            </w:r>
          </w:p>
        </w:tc>
        <w:tc>
          <w:tcPr>
            <w:tcW w:w="2027" w:type="dxa"/>
          </w:tcPr>
          <w:p w14:paraId="78231CD8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76169096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14:paraId="5AB5D017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0BFCD71A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2E" w14:paraId="0F18941C" w14:textId="77777777" w:rsidTr="00FE0002">
        <w:tc>
          <w:tcPr>
            <w:tcW w:w="2183" w:type="dxa"/>
          </w:tcPr>
          <w:p w14:paraId="66883991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</w:p>
        </w:tc>
        <w:tc>
          <w:tcPr>
            <w:tcW w:w="2027" w:type="dxa"/>
          </w:tcPr>
          <w:p w14:paraId="13154ADE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32E5DC4C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14:paraId="37412B8C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5A306ED4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2E" w14:paraId="29230017" w14:textId="77777777" w:rsidTr="00FE0002">
        <w:tc>
          <w:tcPr>
            <w:tcW w:w="2183" w:type="dxa"/>
          </w:tcPr>
          <w:p w14:paraId="3CF6A886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027" w:type="dxa"/>
          </w:tcPr>
          <w:p w14:paraId="5DABF8EA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297919DA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14:paraId="25E188CE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5849FAAF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2E" w14:paraId="5B8EC695" w14:textId="77777777" w:rsidTr="00FE0002">
        <w:tc>
          <w:tcPr>
            <w:tcW w:w="2183" w:type="dxa"/>
          </w:tcPr>
          <w:p w14:paraId="3EC73724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027" w:type="dxa"/>
          </w:tcPr>
          <w:p w14:paraId="7B9B302C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0B940EDC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14:paraId="4A0ABF99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19653AD5" w14:textId="77777777" w:rsidR="00F8492E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92E" w:rsidRPr="0029339B" w14:paraId="5FBCEA6C" w14:textId="77777777" w:rsidTr="00FE0002">
        <w:tc>
          <w:tcPr>
            <w:tcW w:w="2183" w:type="dxa"/>
          </w:tcPr>
          <w:p w14:paraId="0F652DBB" w14:textId="77777777" w:rsidR="00F8492E" w:rsidRPr="0029339B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 спорт</w:t>
            </w:r>
          </w:p>
        </w:tc>
        <w:tc>
          <w:tcPr>
            <w:tcW w:w="2027" w:type="dxa"/>
          </w:tcPr>
          <w:p w14:paraId="37980C1E" w14:textId="77777777" w:rsidR="00F8492E" w:rsidRPr="0029339B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5F15A2AE" w14:textId="77777777" w:rsidR="00F8492E" w:rsidRPr="0029339B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14:paraId="5C0EC780" w14:textId="77777777" w:rsidR="00F8492E" w:rsidRPr="0029339B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14:paraId="3E084E9E" w14:textId="77777777" w:rsidR="00F8492E" w:rsidRPr="0029339B" w:rsidRDefault="00F8492E" w:rsidP="00FE0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7A2811" w14:textId="77777777" w:rsidR="00F8492E" w:rsidRDefault="00F8492E" w:rsidP="00F8492E"/>
    <w:p w14:paraId="4FA81433" w14:textId="77777777" w:rsidR="00F8492E" w:rsidRDefault="00F8492E" w:rsidP="00F84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</w:p>
    <w:p w14:paraId="7E1BD745" w14:textId="77777777" w:rsidR="00F8492E" w:rsidRDefault="00F8492E" w:rsidP="00F84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данные государственной программы Новосибирской области «Развитие субъектов малого и среднего предпринимательства в Новосибирской области на 2017-2022 годы» (</w:t>
      </w:r>
      <w:hyperlink r:id="rId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http://msp.nso.ru/page/10</w:t>
        </w:r>
      </w:hyperlink>
      <w:r>
        <w:rPr>
          <w:rFonts w:ascii="Times New Roman" w:hAnsi="Times New Roman" w:cs="Times New Roman"/>
          <w:sz w:val="24"/>
          <w:szCs w:val="24"/>
        </w:rPr>
        <w:t>), провести анализ предлагаемых мер поддержки в виде таблицы:</w:t>
      </w:r>
    </w:p>
    <w:p w14:paraId="0D1E5DBE" w14:textId="77777777" w:rsidR="00F8492E" w:rsidRDefault="00F8492E" w:rsidP="00F849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Меры региональной финансовой поддержки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45"/>
        <w:gridCol w:w="2327"/>
        <w:gridCol w:w="2338"/>
      </w:tblGrid>
      <w:tr w:rsidR="00F8492E" w14:paraId="1789A5E4" w14:textId="77777777" w:rsidTr="00F849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F63F" w14:textId="77777777" w:rsidR="00F8492E" w:rsidRDefault="00F84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BFE1" w14:textId="77777777" w:rsidR="00F8492E" w:rsidRDefault="00F8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Субсидирование части затрат, 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F148" w14:textId="77777777" w:rsidR="00F8492E" w:rsidRDefault="00F8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Субсидирование части затрат по договорам лизинга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2920" w14:textId="77777777" w:rsidR="00F8492E" w:rsidRDefault="00F8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Субсидирование части затрат </w:t>
            </w:r>
            <w:proofErr w:type="spellStart"/>
            <w:r>
              <w:rPr>
                <w:rStyle w:val="a6"/>
                <w:sz w:val="24"/>
                <w:szCs w:val="24"/>
              </w:rPr>
              <w:t>СМиСП</w:t>
            </w:r>
            <w:proofErr w:type="spellEnd"/>
            <w:r>
              <w:rPr>
                <w:rStyle w:val="a6"/>
                <w:sz w:val="24"/>
                <w:szCs w:val="24"/>
              </w:rPr>
              <w:t>, осуществляющих деятельность в сфере бытового обслуживания</w:t>
            </w:r>
          </w:p>
        </w:tc>
      </w:tr>
      <w:tr w:rsidR="00F8492E" w14:paraId="7F7630ED" w14:textId="77777777" w:rsidTr="00F849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D992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34B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223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3E7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2E" w14:paraId="572004FC" w14:textId="77777777" w:rsidTr="00F849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665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поддержки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C19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B37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88B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2E" w14:paraId="1B5E62A2" w14:textId="77777777" w:rsidTr="00F849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53F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получения поддержки (кратко)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25E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7A3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743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2E" w14:paraId="6DCB53B2" w14:textId="77777777" w:rsidTr="00F849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8F0C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Обязательства по обеспечению показателей результативности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54E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D8A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AFB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2E" w14:paraId="409659D3" w14:textId="77777777" w:rsidTr="00F8492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BEE3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Перечень документов для участия в конкурсном отборе</w:t>
              </w:r>
            </w:hyperlink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19C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AAB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00D" w14:textId="77777777" w:rsidR="00F8492E" w:rsidRDefault="00F8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0CB18" w14:textId="77777777" w:rsidR="00F8492E" w:rsidRDefault="00F8492E" w:rsidP="00F8492E">
      <w:pPr>
        <w:rPr>
          <w:rFonts w:ascii="Times New Roman" w:hAnsi="Times New Roman" w:cs="Times New Roman"/>
          <w:sz w:val="24"/>
          <w:szCs w:val="24"/>
        </w:rPr>
      </w:pPr>
    </w:p>
    <w:p w14:paraId="3F1066ED" w14:textId="77777777" w:rsidR="00695365" w:rsidRDefault="00695365"/>
    <w:sectPr w:rsidR="0069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02"/>
    <w:rsid w:val="00486402"/>
    <w:rsid w:val="00695365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FF80E-7068-47C7-9791-C4559B5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2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2E"/>
    <w:pPr>
      <w:ind w:left="720"/>
      <w:contextualSpacing/>
    </w:pPr>
  </w:style>
  <w:style w:type="table" w:styleId="a4">
    <w:name w:val="Table Grid"/>
    <w:basedOn w:val="a1"/>
    <w:uiPriority w:val="59"/>
    <w:rsid w:val="00F849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8492E"/>
    <w:rPr>
      <w:color w:val="0000FF"/>
      <w:u w:val="single"/>
    </w:rPr>
  </w:style>
  <w:style w:type="character" w:styleId="a6">
    <w:name w:val="Strong"/>
    <w:basedOn w:val="a0"/>
    <w:uiPriority w:val="22"/>
    <w:qFormat/>
    <w:rsid w:val="00F84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p.nso.ru/sites/msp.nso.ru/wodby_files/files/page_54/dokumenty_2019.docx" TargetMode="External"/><Relationship Id="rId5" Type="http://schemas.openxmlformats.org/officeDocument/2006/relationships/hyperlink" Target="http://msp.nso.ru/sites/msp.nso.ru/wodby_files/files/page_54/pokazateli_rezultativnosti_2019_0.doc" TargetMode="External"/><Relationship Id="rId4" Type="http://schemas.openxmlformats.org/officeDocument/2006/relationships/hyperlink" Target="http://msp.nso.ru/page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2</cp:revision>
  <dcterms:created xsi:type="dcterms:W3CDTF">2023-11-05T10:53:00Z</dcterms:created>
  <dcterms:modified xsi:type="dcterms:W3CDTF">2023-11-05T10:53:00Z</dcterms:modified>
</cp:coreProperties>
</file>