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E8" w:rsidRDefault="005C656E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– определение значимост</w:t>
      </w:r>
      <w:r w:rsidR="00BE3D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налогов для уровней бюджетной системы РФ</w:t>
      </w:r>
      <w:r w:rsidR="00D767E8" w:rsidRPr="00DE16C2">
        <w:rPr>
          <w:rFonts w:ascii="Times New Roman" w:hAnsi="Times New Roman"/>
          <w:sz w:val="24"/>
          <w:szCs w:val="24"/>
        </w:rPr>
        <w:t xml:space="preserve">. </w:t>
      </w:r>
    </w:p>
    <w:p w:rsidR="00D767E8" w:rsidRDefault="00D767E8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данные, </w:t>
      </w:r>
      <w:r w:rsidR="005C656E">
        <w:rPr>
          <w:rFonts w:ascii="Times New Roman" w:hAnsi="Times New Roman"/>
          <w:sz w:val="24"/>
          <w:szCs w:val="24"/>
        </w:rPr>
        <w:t xml:space="preserve">представленные в разделе «Деятельность» - «Статистика и аналитика» сайта ФНС РФ </w:t>
      </w:r>
      <w:hyperlink r:id="rId5" w:history="1">
        <w:r w:rsidR="005C656E" w:rsidRPr="0092697A">
          <w:rPr>
            <w:rStyle w:val="a5"/>
            <w:rFonts w:ascii="Times New Roman" w:hAnsi="Times New Roman"/>
            <w:sz w:val="24"/>
            <w:szCs w:val="24"/>
          </w:rPr>
          <w:t>https://www.nalog.gov.ru/</w:t>
        </w:r>
      </w:hyperlink>
      <w:r w:rsidR="004B1EB2">
        <w:rPr>
          <w:rFonts w:ascii="Times New Roman" w:hAnsi="Times New Roman"/>
          <w:sz w:val="24"/>
          <w:szCs w:val="24"/>
        </w:rPr>
        <w:t xml:space="preserve"> (подраздел Налоговая а</w:t>
      </w:r>
      <w:r w:rsidR="005C656E">
        <w:rPr>
          <w:rFonts w:ascii="Times New Roman" w:hAnsi="Times New Roman"/>
          <w:sz w:val="24"/>
          <w:szCs w:val="24"/>
        </w:rPr>
        <w:t>налитика), заполнить следующую таблицу:</w:t>
      </w:r>
    </w:p>
    <w:p w:rsidR="005C656E" w:rsidRDefault="005C656E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708"/>
        <w:gridCol w:w="993"/>
        <w:gridCol w:w="1134"/>
        <w:gridCol w:w="708"/>
        <w:gridCol w:w="709"/>
        <w:gridCol w:w="1134"/>
        <w:gridCol w:w="709"/>
        <w:gridCol w:w="850"/>
        <w:gridCol w:w="1134"/>
      </w:tblGrid>
      <w:tr w:rsidR="00501097" w:rsidTr="00BE3D74">
        <w:tc>
          <w:tcPr>
            <w:tcW w:w="1668" w:type="dxa"/>
          </w:tcPr>
          <w:p w:rsidR="00501097" w:rsidRPr="00501097" w:rsidRDefault="00501097" w:rsidP="00501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501097" w:rsidRPr="00501097" w:rsidRDefault="00501097" w:rsidP="00501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Консолидированный бюджет РФ</w:t>
            </w:r>
          </w:p>
        </w:tc>
        <w:tc>
          <w:tcPr>
            <w:tcW w:w="2551" w:type="dxa"/>
            <w:gridSpan w:val="3"/>
          </w:tcPr>
          <w:p w:rsidR="00501097" w:rsidRPr="00501097" w:rsidRDefault="00501097" w:rsidP="00501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Федеральный бюджет РФ</w:t>
            </w:r>
          </w:p>
        </w:tc>
        <w:tc>
          <w:tcPr>
            <w:tcW w:w="2693" w:type="dxa"/>
            <w:gridSpan w:val="3"/>
          </w:tcPr>
          <w:p w:rsidR="00501097" w:rsidRPr="00501097" w:rsidRDefault="00501097" w:rsidP="00501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Консолидированные бюджеты субъектов РФ</w:t>
            </w: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6676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202</w:t>
            </w:r>
            <w:r w:rsidR="006676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01097" w:rsidRPr="00501097" w:rsidRDefault="00501097" w:rsidP="006676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202</w:t>
            </w:r>
            <w:r w:rsidR="006676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097" w:rsidRPr="00501097" w:rsidRDefault="00501097" w:rsidP="005C6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Темп прироста</w:t>
            </w:r>
            <w:r w:rsidR="00BE3D74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708" w:type="dxa"/>
          </w:tcPr>
          <w:p w:rsidR="00501097" w:rsidRPr="00501097" w:rsidRDefault="00501097" w:rsidP="006676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202</w:t>
            </w:r>
            <w:r w:rsidR="006676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1097" w:rsidRPr="00501097" w:rsidRDefault="00501097" w:rsidP="006676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202</w:t>
            </w:r>
            <w:r w:rsidR="006676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097" w:rsidRPr="00501097" w:rsidRDefault="00501097" w:rsidP="005C6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Темп прироста</w:t>
            </w:r>
            <w:r w:rsidR="00BE3D74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709" w:type="dxa"/>
          </w:tcPr>
          <w:p w:rsidR="00501097" w:rsidRPr="00501097" w:rsidRDefault="00501097" w:rsidP="006676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202</w:t>
            </w:r>
            <w:r w:rsidR="006676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01097" w:rsidRPr="00501097" w:rsidRDefault="00501097" w:rsidP="006676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202</w:t>
            </w:r>
            <w:r w:rsidR="006676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097" w:rsidRPr="00501097" w:rsidRDefault="00501097" w:rsidP="005C6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Темп прироста</w:t>
            </w:r>
            <w:r w:rsidR="00BE3D74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Имущественные налоги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НДПИ</w:t>
            </w: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D76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97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D74" w:rsidTr="00BE3D74">
        <w:tc>
          <w:tcPr>
            <w:tcW w:w="1668" w:type="dxa"/>
          </w:tcPr>
          <w:p w:rsidR="00501097" w:rsidRPr="00501097" w:rsidRDefault="00501097" w:rsidP="00BE3D74">
            <w:pPr>
              <w:rPr>
                <w:rFonts w:ascii="Times New Roman" w:hAnsi="Times New Roman"/>
                <w:sz w:val="20"/>
                <w:szCs w:val="20"/>
              </w:rPr>
            </w:pPr>
            <w:r w:rsidRPr="0050109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097" w:rsidRPr="00501097" w:rsidRDefault="00501097" w:rsidP="007E4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656E" w:rsidRDefault="005C656E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EB2" w:rsidRDefault="004B1EB2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2022 года следует использовать данные, подготовленные ФНС, в подразделе Аналитические материалы.</w:t>
      </w:r>
    </w:p>
    <w:p w:rsidR="004B1EB2" w:rsidRDefault="004B1EB2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5095" cy="1818005"/>
            <wp:effectExtent l="19050" t="0" r="190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B2" w:rsidRDefault="004B1EB2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EB2" w:rsidRDefault="004B1EB2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D74" w:rsidRDefault="00BE3D74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заполнения таблицы написать аналитиче</w:t>
      </w:r>
      <w:r w:rsidR="004B1EB2">
        <w:rPr>
          <w:rFonts w:ascii="Times New Roman" w:hAnsi="Times New Roman"/>
          <w:sz w:val="24"/>
          <w:szCs w:val="24"/>
        </w:rPr>
        <w:t>ский вывод по полученным данным и объяснить полученную динамику по налогам.</w:t>
      </w:r>
    </w:p>
    <w:p w:rsidR="004B1EB2" w:rsidRDefault="004B1EB2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D74" w:rsidRDefault="004B1EB2" w:rsidP="00D7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задания:</w:t>
      </w:r>
    </w:p>
    <w:p w:rsidR="004B1EB2" w:rsidRDefault="004B1EB2" w:rsidP="004B1E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вопрос, что такое возмещение НДС? Условия возмещения? Соотношение поступления /возмещения НДС за 2022 год на основе материалов, представленных в файле «Итоги деятельности ФНС за 2022 год»</w:t>
      </w:r>
    </w:p>
    <w:p w:rsidR="004B1EB2" w:rsidRPr="00B65819" w:rsidRDefault="00B65819" w:rsidP="004B1E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819">
        <w:rPr>
          <w:rFonts w:ascii="Times New Roman" w:hAnsi="Times New Roman"/>
          <w:sz w:val="24"/>
          <w:szCs w:val="24"/>
        </w:rPr>
        <w:t>На основе материалов, представленных в файле «Итоги деятельности ФНС за 2022 год», рассчитать, какую долю в количестве налогоплательщиков по налогу на проф</w:t>
      </w:r>
      <w:proofErr w:type="gramStart"/>
      <w:r w:rsidRPr="00B65819">
        <w:rPr>
          <w:rFonts w:ascii="Times New Roman" w:hAnsi="Times New Roman"/>
          <w:sz w:val="24"/>
          <w:szCs w:val="24"/>
        </w:rPr>
        <w:t>.д</w:t>
      </w:r>
      <w:proofErr w:type="gramEnd"/>
      <w:r w:rsidRPr="00B65819">
        <w:rPr>
          <w:rFonts w:ascii="Times New Roman" w:hAnsi="Times New Roman"/>
          <w:sz w:val="24"/>
          <w:szCs w:val="24"/>
        </w:rPr>
        <w:t>оход занимает Нижегородская область и любой другой регион по вашему выбору?</w:t>
      </w:r>
    </w:p>
    <w:sectPr w:rsidR="004B1EB2" w:rsidRPr="00B65819" w:rsidSect="004020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2A44"/>
    <w:multiLevelType w:val="hybridMultilevel"/>
    <w:tmpl w:val="E3C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7BFC"/>
    <w:rsid w:val="00287A99"/>
    <w:rsid w:val="00402003"/>
    <w:rsid w:val="004B1EB2"/>
    <w:rsid w:val="00501097"/>
    <w:rsid w:val="005C656E"/>
    <w:rsid w:val="005D3BFD"/>
    <w:rsid w:val="00667668"/>
    <w:rsid w:val="00B65819"/>
    <w:rsid w:val="00BE3D74"/>
    <w:rsid w:val="00C97BFC"/>
    <w:rsid w:val="00D767E8"/>
    <w:rsid w:val="00DF0BFB"/>
    <w:rsid w:val="00E7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0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5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alog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4</cp:revision>
  <dcterms:created xsi:type="dcterms:W3CDTF">2023-10-22T11:30:00Z</dcterms:created>
  <dcterms:modified xsi:type="dcterms:W3CDTF">2023-10-22T11:43:00Z</dcterms:modified>
</cp:coreProperties>
</file>