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C" w:rsidRPr="00D7624C" w:rsidRDefault="00D7624C" w:rsidP="00D76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24C">
        <w:rPr>
          <w:rFonts w:ascii="Times New Roman" w:hAnsi="Times New Roman" w:cs="Times New Roman"/>
          <w:sz w:val="24"/>
          <w:szCs w:val="24"/>
        </w:rPr>
        <w:t>МИНИСТЕРСТВО ОБРАЗОВАНИЯ И  НАУКИ АЛТАЙСКОГО КРАЯ</w:t>
      </w:r>
    </w:p>
    <w:p w:rsidR="00D7624C" w:rsidRPr="00D7624C" w:rsidRDefault="00D7624C" w:rsidP="00D76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24C">
        <w:rPr>
          <w:rFonts w:ascii="Times New Roman" w:hAnsi="Times New Roman" w:cs="Times New Roman"/>
          <w:sz w:val="24"/>
          <w:szCs w:val="24"/>
        </w:rPr>
        <w:t>Краевое  государственное бюджетное  профессиональное образовательное учреждение</w:t>
      </w:r>
    </w:p>
    <w:p w:rsidR="00D7624C" w:rsidRPr="00D7624C" w:rsidRDefault="00D7624C" w:rsidP="00D76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24C">
        <w:rPr>
          <w:rFonts w:ascii="Times New Roman" w:hAnsi="Times New Roman" w:cs="Times New Roman"/>
          <w:sz w:val="24"/>
          <w:szCs w:val="24"/>
        </w:rPr>
        <w:t>«РУБЦОВСКИЙ  АГРАРНО – ПРОМЫШЛЕННЫЙ ТЕХНИКУМ»</w:t>
      </w:r>
    </w:p>
    <w:p w:rsidR="00531E19" w:rsidRDefault="00531E19" w:rsidP="00D76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4C" w:rsidRPr="00301ABE" w:rsidRDefault="00D7624C" w:rsidP="00D76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BE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:rsidR="00D7624C" w:rsidRPr="00301ABE" w:rsidRDefault="00D7624C" w:rsidP="00D76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ABE">
        <w:rPr>
          <w:rFonts w:ascii="Times New Roman" w:hAnsi="Times New Roman" w:cs="Times New Roman"/>
          <w:sz w:val="28"/>
          <w:szCs w:val="28"/>
        </w:rPr>
        <w:t>Методические указания с заданиями к выполнению контрольной работы</w:t>
      </w:r>
    </w:p>
    <w:p w:rsidR="00531E19" w:rsidRPr="00DC353E" w:rsidRDefault="00D7624C" w:rsidP="00DC35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ABE">
        <w:rPr>
          <w:rFonts w:ascii="Times New Roman" w:hAnsi="Times New Roman" w:cs="Times New Roman"/>
          <w:sz w:val="28"/>
          <w:szCs w:val="28"/>
        </w:rPr>
        <w:t xml:space="preserve">для студентов заочной формы обучения </w:t>
      </w:r>
    </w:p>
    <w:p w:rsidR="00DC353E" w:rsidRPr="00DC353E" w:rsidRDefault="00322ABC" w:rsidP="00DC353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35.02.08 Электрификация и автоматизация сельского хозяйства</w:t>
      </w:r>
    </w:p>
    <w:p w:rsidR="00DC353E" w:rsidRPr="00DC353E" w:rsidRDefault="00DC353E" w:rsidP="00DC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53E" w:rsidRDefault="00DC353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Pr="00301ABE" w:rsidRDefault="00322ABC" w:rsidP="00301A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Рубцовск, 2023</w:t>
      </w:r>
      <w:r w:rsidR="00301ABE" w:rsidRPr="00301ABE">
        <w:rPr>
          <w:rFonts w:ascii="Times New Roman" w:hAnsi="Times New Roman" w:cs="Times New Roman"/>
          <w:bCs/>
          <w:sz w:val="28"/>
          <w:szCs w:val="28"/>
        </w:rPr>
        <w:t>г</w:t>
      </w: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1. Исходные данные для выполнения контрольной работы</w:t>
      </w:r>
    </w:p>
    <w:p w:rsidR="00301ABE" w:rsidRPr="00301ABE" w:rsidRDefault="00301ABE" w:rsidP="00301A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2. Методические указания и зад</w:t>
      </w:r>
      <w:r>
        <w:rPr>
          <w:rFonts w:ascii="Times New Roman" w:hAnsi="Times New Roman" w:cs="Times New Roman"/>
          <w:sz w:val="24"/>
          <w:szCs w:val="24"/>
        </w:rPr>
        <w:t xml:space="preserve">ания для выполнения </w:t>
      </w:r>
      <w:r w:rsidRPr="00301ABE">
        <w:rPr>
          <w:rFonts w:ascii="Times New Roman" w:hAnsi="Times New Roman" w:cs="Times New Roman"/>
          <w:sz w:val="24"/>
          <w:szCs w:val="24"/>
        </w:rPr>
        <w:t>контрольной работы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3. Контрольные вопросы по дисципл</w:t>
      </w:r>
      <w:r>
        <w:rPr>
          <w:rFonts w:ascii="Times New Roman" w:hAnsi="Times New Roman" w:cs="Times New Roman"/>
          <w:sz w:val="24"/>
          <w:szCs w:val="24"/>
        </w:rPr>
        <w:t xml:space="preserve">ине «Основы предпринимательской </w:t>
      </w:r>
      <w:r w:rsidRPr="00301ABE">
        <w:rPr>
          <w:rFonts w:ascii="Times New Roman" w:hAnsi="Times New Roman" w:cs="Times New Roman"/>
          <w:sz w:val="24"/>
          <w:szCs w:val="24"/>
        </w:rPr>
        <w:t xml:space="preserve">деятельности» 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BC" w:rsidRDefault="00322ABC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BC" w:rsidRDefault="00322ABC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BC" w:rsidRDefault="00322ABC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BC" w:rsidRDefault="00322ABC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BC" w:rsidRDefault="00322ABC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301ABE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E1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 xml:space="preserve">Развитие рыночных отношений повышает ответственность и самостоятельность предприятий в выработке и принятии решений по обеспечению эффективной работы. </w:t>
      </w: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 xml:space="preserve">Успех предпринимательской деятельности во многом зависит от способностей и уровня профессионализма руководителя, его готовности как предпринимателя внедрять новые технологии, прогрессивные формы организации, менеджмента и маркетинга, то есть быть новатором. </w:t>
      </w: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 xml:space="preserve">Современный предприниматель должен хорошо ориентироваться и разбираться в изменяющейся рыночной и финансовой обстановке, прогнозировать, рассчитывать вероятность тех или иных потерь, уметь выбирать оптимальный вариант бизнес-решения, который обеспечит минимальные затраты и максимально возможную прибыль. </w:t>
      </w: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>Все эти характеристики являются непременными условиями успешности предпринимат</w:t>
      </w:r>
      <w:r>
        <w:rPr>
          <w:rFonts w:ascii="Times New Roman" w:hAnsi="Times New Roman" w:cs="Times New Roman"/>
          <w:sz w:val="24"/>
          <w:szCs w:val="24"/>
        </w:rPr>
        <w:t>ельской деятельности в любой отрасли</w:t>
      </w:r>
      <w:r w:rsidRPr="00531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студенты заочной формы обучения по дисциплине «Основы предпринимательской деятельности» выполняют контрольную работу, которая позволяет оценить знания студентов, усвоение учебного материала и привить навыки самостоятельного творческого анализа вопросов по тематике контрольной работы. </w:t>
      </w: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>Выполнение контрольной работы является формой самостоятельного активного изучения дисциплины.</w:t>
      </w:r>
    </w:p>
    <w:p w:rsidR="0068174B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 xml:space="preserve"> Целью работы является закрепление теоретических знаний курса, более глубокое их изучение, а также освоение практических аспектов, рассматриваемых в работе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12" w:rsidRDefault="00887F12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>1. ИСХОДНЫЕ ДАННЫЕ ДЛЯ ВЫПОЛНЕНИЯ КОНТРОЛЬНОЙ РАБОТЫ</w:t>
      </w:r>
    </w:p>
    <w:p w:rsidR="00531E19" w:rsidRDefault="00531E19" w:rsidP="0053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19" w:rsidRDefault="00531E19" w:rsidP="00531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>Исходные данные выбираются в соответствии с вариантом. Номер варианта определяется исходя из последней цифры зачетной книжки и первой буквы фамилии из приведенной ниже табл. 1.</w:t>
      </w:r>
    </w:p>
    <w:p w:rsidR="00531E19" w:rsidRDefault="00531E19" w:rsidP="00531E1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1E19">
        <w:rPr>
          <w:rFonts w:ascii="Times New Roman" w:hAnsi="Times New Roman" w:cs="Times New Roman"/>
          <w:sz w:val="24"/>
          <w:szCs w:val="24"/>
        </w:rPr>
        <w:t>Таблица 1</w:t>
      </w:r>
    </w:p>
    <w:p w:rsidR="00531E19" w:rsidRDefault="006365E2" w:rsidP="00531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1E19" w:rsidRPr="00531E19">
        <w:rPr>
          <w:rFonts w:ascii="Times New Roman" w:hAnsi="Times New Roman" w:cs="Times New Roman"/>
          <w:sz w:val="24"/>
          <w:szCs w:val="24"/>
        </w:rPr>
        <w:t>Номер варианта контрольной работы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418"/>
        <w:gridCol w:w="1417"/>
        <w:gridCol w:w="1134"/>
        <w:gridCol w:w="1276"/>
      </w:tblGrid>
      <w:tr w:rsidR="00531E19" w:rsidTr="006365E2">
        <w:tc>
          <w:tcPr>
            <w:tcW w:w="3085" w:type="dxa"/>
            <w:vMerge w:val="restart"/>
          </w:tcPr>
          <w:p w:rsidR="006365E2" w:rsidRDefault="00531E19" w:rsidP="0063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Последняя цифра</w:t>
            </w:r>
          </w:p>
          <w:p w:rsidR="00531E19" w:rsidRDefault="00531E19" w:rsidP="0063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 xml:space="preserve"> номера зачетной книжки</w:t>
            </w:r>
          </w:p>
        </w:tc>
        <w:tc>
          <w:tcPr>
            <w:tcW w:w="7655" w:type="dxa"/>
            <w:gridSpan w:val="6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</w:tr>
      <w:tr w:rsidR="00531E19" w:rsidTr="006365E2">
        <w:tc>
          <w:tcPr>
            <w:tcW w:w="3085" w:type="dxa"/>
            <w:vMerge/>
          </w:tcPr>
          <w:p w:rsidR="00531E19" w:rsidRP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А, Ж, Н, У, Щ</w:t>
            </w:r>
          </w:p>
        </w:tc>
        <w:tc>
          <w:tcPr>
            <w:tcW w:w="1276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Б, З, О, Ф, Э</w:t>
            </w:r>
          </w:p>
        </w:tc>
        <w:tc>
          <w:tcPr>
            <w:tcW w:w="1418" w:type="dxa"/>
          </w:tcPr>
          <w:p w:rsidR="006365E2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В, И, П,</w:t>
            </w:r>
          </w:p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 xml:space="preserve"> Х, Ю</w:t>
            </w:r>
          </w:p>
        </w:tc>
        <w:tc>
          <w:tcPr>
            <w:tcW w:w="1417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Г, К, Р, Ц, Я</w:t>
            </w:r>
          </w:p>
        </w:tc>
        <w:tc>
          <w:tcPr>
            <w:tcW w:w="1134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Д, Л, С, Ч</w:t>
            </w:r>
          </w:p>
        </w:tc>
        <w:tc>
          <w:tcPr>
            <w:tcW w:w="1276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Е, М, Т, Ш</w:t>
            </w:r>
          </w:p>
        </w:tc>
      </w:tr>
      <w:tr w:rsidR="006365E2" w:rsidTr="006365E2">
        <w:tc>
          <w:tcPr>
            <w:tcW w:w="3085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65E2" w:rsidTr="006365E2">
        <w:tc>
          <w:tcPr>
            <w:tcW w:w="3085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65E2" w:rsidTr="006365E2">
        <w:tc>
          <w:tcPr>
            <w:tcW w:w="3085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65E2" w:rsidTr="006365E2">
        <w:tc>
          <w:tcPr>
            <w:tcW w:w="3085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5E2" w:rsidTr="006365E2">
        <w:tc>
          <w:tcPr>
            <w:tcW w:w="3085" w:type="dxa"/>
          </w:tcPr>
          <w:p w:rsidR="00531E19" w:rsidRDefault="00531E19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31E19" w:rsidRDefault="006365E2" w:rsidP="00531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365E2" w:rsidRDefault="006365E2" w:rsidP="00531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 xml:space="preserve">Контрольная работа выполняется в тетради 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Состав пояснительной записки (ПЗ) контрольной работы: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- список использованных источников.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При составлении списка использованных источников необходимо для каждого источника указывать автора, название, мес</w:t>
      </w:r>
      <w:r>
        <w:rPr>
          <w:rFonts w:ascii="Times New Roman" w:hAnsi="Times New Roman" w:cs="Times New Roman"/>
          <w:sz w:val="24"/>
          <w:szCs w:val="24"/>
        </w:rPr>
        <w:t xml:space="preserve">то, год издания, страницы (ГОСТ </w:t>
      </w:r>
      <w:r w:rsidRPr="00301ABE">
        <w:rPr>
          <w:rFonts w:ascii="Times New Roman" w:hAnsi="Times New Roman" w:cs="Times New Roman"/>
          <w:sz w:val="24"/>
          <w:szCs w:val="24"/>
        </w:rPr>
        <w:t xml:space="preserve">7.1 – </w:t>
      </w:r>
      <w:r>
        <w:rPr>
          <w:rFonts w:ascii="Times New Roman" w:hAnsi="Times New Roman" w:cs="Times New Roman"/>
          <w:sz w:val="24"/>
          <w:szCs w:val="24"/>
        </w:rPr>
        <w:t>2004 Библиографическая запись).</w:t>
      </w:r>
    </w:p>
    <w:p w:rsidR="00301ABE" w:rsidRPr="00301ABE" w:rsidRDefault="00301ABE" w:rsidP="0030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 xml:space="preserve">Основные критерии оценки контрольной работы – глубина и обоснованность проведенного исследования, </w:t>
      </w:r>
      <w:r w:rsidR="008F48F8" w:rsidRPr="008F48F8">
        <w:rPr>
          <w:rFonts w:ascii="Times New Roman" w:hAnsi="Times New Roman" w:cs="Times New Roman"/>
          <w:sz w:val="24"/>
          <w:szCs w:val="24"/>
        </w:rPr>
        <w:t>полнота и убедительность ответов</w:t>
      </w:r>
      <w:r w:rsidR="008F48F8">
        <w:rPr>
          <w:rFonts w:ascii="Times New Roman" w:hAnsi="Times New Roman" w:cs="Times New Roman"/>
          <w:sz w:val="24"/>
          <w:szCs w:val="24"/>
        </w:rPr>
        <w:t xml:space="preserve">, </w:t>
      </w:r>
      <w:r w:rsidR="008F48F8" w:rsidRPr="008F48F8">
        <w:rPr>
          <w:rFonts w:ascii="Times New Roman" w:hAnsi="Times New Roman" w:cs="Times New Roman"/>
          <w:sz w:val="24"/>
          <w:szCs w:val="24"/>
        </w:rPr>
        <w:t xml:space="preserve"> </w:t>
      </w:r>
      <w:r w:rsidR="008F48F8">
        <w:rPr>
          <w:rFonts w:ascii="Times New Roman" w:hAnsi="Times New Roman" w:cs="Times New Roman"/>
          <w:sz w:val="24"/>
          <w:szCs w:val="24"/>
        </w:rPr>
        <w:t>качество оформления работы.</w:t>
      </w:r>
    </w:p>
    <w:p w:rsidR="006365E2" w:rsidRPr="006365E2" w:rsidRDefault="006365E2" w:rsidP="00636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E2">
        <w:rPr>
          <w:rFonts w:ascii="Times New Roman" w:hAnsi="Times New Roman" w:cs="Times New Roman"/>
          <w:sz w:val="28"/>
          <w:szCs w:val="28"/>
        </w:rPr>
        <w:t xml:space="preserve">Содержание основной части </w:t>
      </w:r>
    </w:p>
    <w:p w:rsidR="006365E2" w:rsidRDefault="006365E2" w:rsidP="00636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 xml:space="preserve">Контрольная работа имеет следующее содержание: </w:t>
      </w:r>
    </w:p>
    <w:p w:rsidR="006365E2" w:rsidRDefault="006365E2" w:rsidP="00636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 xml:space="preserve">1. Теоретическое освещение одного из вопросов дисциплины «Основы предпринимательской деятельности» в соответствии с вариантом. </w:t>
      </w:r>
    </w:p>
    <w:p w:rsidR="00531E19" w:rsidRDefault="006365E2" w:rsidP="00636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2. Разработка финансового плана в составе бизнес-плана и его анализ. Содержание и последовательность выполнения основных разделов контрольной работы приводятся ниже.</w:t>
      </w:r>
    </w:p>
    <w:p w:rsidR="006365E2" w:rsidRDefault="006365E2" w:rsidP="00636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F8" w:rsidRDefault="008F48F8" w:rsidP="00636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8F8" w:rsidRDefault="008F48F8" w:rsidP="00636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5E2" w:rsidRDefault="006365E2" w:rsidP="00636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5E2">
        <w:rPr>
          <w:rFonts w:ascii="Times New Roman" w:hAnsi="Times New Roman" w:cs="Times New Roman"/>
          <w:sz w:val="28"/>
          <w:szCs w:val="28"/>
        </w:rPr>
        <w:t xml:space="preserve">2. Методические указания и задания для выполнения </w:t>
      </w:r>
    </w:p>
    <w:p w:rsidR="006365E2" w:rsidRPr="006365E2" w:rsidRDefault="006365E2" w:rsidP="00636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5E2">
        <w:rPr>
          <w:rFonts w:ascii="Times New Roman" w:hAnsi="Times New Roman" w:cs="Times New Roman"/>
          <w:sz w:val="28"/>
          <w:szCs w:val="28"/>
        </w:rPr>
        <w:t>контрольной работы</w:t>
      </w:r>
    </w:p>
    <w:p w:rsidR="006365E2" w:rsidRDefault="00D7624C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 работа</w:t>
      </w:r>
      <w:r w:rsidR="006365E2" w:rsidRPr="006365E2">
        <w:rPr>
          <w:rFonts w:ascii="Times New Roman" w:hAnsi="Times New Roman" w:cs="Times New Roman"/>
          <w:sz w:val="24"/>
          <w:szCs w:val="24"/>
        </w:rPr>
        <w:t xml:space="preserve"> предусматривает изложение одного из вопросов предпринимательской деятельности в соответствии с вариантом задания.</w:t>
      </w:r>
    </w:p>
    <w:p w:rsid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 xml:space="preserve"> Выполнению работы должно предшествовать детальное изучение исследуемой проблемы с использованием соответствующей нормативной законодательной базы, специальной, периодической и учебной литературы. </w:t>
      </w:r>
    </w:p>
    <w:p w:rsid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 xml:space="preserve">При выполнении контрольной работы необходимо показать умение правильно, кратко и четко излагать усвоенный материал, выделяя при этом основные вопросы. </w:t>
      </w:r>
    </w:p>
    <w:p w:rsid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 xml:space="preserve">Не следует включать материал, не имеющий прямого отношения к рассматриваемой теме. По возможности рекомендуется использовать практический опыт (как положительный, так и отрицательный) организации предпринимательской деятельности предприятия, на котором работает студент. </w:t>
      </w:r>
    </w:p>
    <w:p w:rsid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 xml:space="preserve">Включенные в работу статистические данные и выдержки из литературных источников должны сопровождаться ссылкой на источник, из которого они взяты. </w:t>
      </w:r>
    </w:p>
    <w:p w:rsid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 xml:space="preserve">В начале освещения вопроса необходимо привести план, которого следует придерживаться при его раскрытии. Для облегчения работы в методических указаниях по темам контрольной работы предложены планы и список законодательных актов и литературных источников, которые в первую очередь должны быть проработаны. </w:t>
      </w:r>
    </w:p>
    <w:p w:rsid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b/>
          <w:sz w:val="24"/>
          <w:szCs w:val="24"/>
        </w:rPr>
        <w:t>По усмотрению студента план может быть изменен, но при соблюдении требования полного раскрытия темы</w:t>
      </w:r>
      <w:r w:rsidRPr="006365E2">
        <w:rPr>
          <w:rFonts w:ascii="Times New Roman" w:hAnsi="Times New Roman" w:cs="Times New Roman"/>
          <w:sz w:val="24"/>
          <w:szCs w:val="24"/>
        </w:rPr>
        <w:t>.</w:t>
      </w:r>
    </w:p>
    <w:p w:rsidR="006365E2" w:rsidRPr="006365E2" w:rsidRDefault="006365E2" w:rsidP="006365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E2">
        <w:rPr>
          <w:rFonts w:ascii="Times New Roman" w:hAnsi="Times New Roman" w:cs="Times New Roman"/>
          <w:b/>
          <w:sz w:val="24"/>
          <w:szCs w:val="24"/>
        </w:rPr>
        <w:t>Темы контрольной работы</w:t>
      </w:r>
    </w:p>
    <w:p w:rsidR="006365E2" w:rsidRPr="006365E2" w:rsidRDefault="006365E2" w:rsidP="006365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E2">
        <w:rPr>
          <w:rFonts w:ascii="Times New Roman" w:hAnsi="Times New Roman" w:cs="Times New Roman"/>
          <w:b/>
          <w:sz w:val="24"/>
          <w:szCs w:val="24"/>
        </w:rPr>
        <w:t>Варианты 1,11. Исторические аспекты развития предпринимательства</w:t>
      </w:r>
    </w:p>
    <w:p w:rsidR="006365E2" w:rsidRPr="00B54D44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6365E2" w:rsidRP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1. Зарождение предпринимательства. Петровские и послепетровские реформы ХVIII – начала XIX в.в.</w:t>
      </w:r>
    </w:p>
    <w:p w:rsidR="006365E2" w:rsidRP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2. Предпринимательство в России в конце XIX и в начале ХХ вв.</w:t>
      </w:r>
    </w:p>
    <w:p w:rsidR="006365E2" w:rsidRP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З. Предпринимательство социалистического периода.</w:t>
      </w:r>
    </w:p>
    <w:p w:rsidR="00B54D44" w:rsidRPr="00B54D44" w:rsidRDefault="006365E2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4. Новый этап развития предпринима</w:t>
      </w:r>
      <w:r w:rsidR="00B54D44">
        <w:rPr>
          <w:rFonts w:ascii="Times New Roman" w:hAnsi="Times New Roman" w:cs="Times New Roman"/>
          <w:sz w:val="24"/>
          <w:szCs w:val="24"/>
        </w:rPr>
        <w:t>тельства в конце ХХ и начале ХХI вв.</w:t>
      </w:r>
    </w:p>
    <w:p w:rsidR="00B54D44" w:rsidRDefault="006365E2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Варианты 2, 25. Сущность и основы организации</w:t>
      </w:r>
    </w:p>
    <w:p w:rsidR="006365E2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E2" w:rsidRPr="00B54D44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6365E2" w:rsidRP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План:</w:t>
      </w:r>
    </w:p>
    <w:p w:rsidR="006365E2" w:rsidRP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lastRenderedPageBreak/>
        <w:t>1. Понятие предпринимательской деятельности.</w:t>
      </w:r>
    </w:p>
    <w:p w:rsidR="006365E2" w:rsidRPr="006365E2" w:rsidRDefault="006365E2" w:rsidP="0063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2. Экономические и социальные условия предпринимательской деятельности.</w:t>
      </w:r>
    </w:p>
    <w:p w:rsidR="00B54D44" w:rsidRDefault="006365E2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E2">
        <w:rPr>
          <w:rFonts w:ascii="Times New Roman" w:hAnsi="Times New Roman" w:cs="Times New Roman"/>
          <w:sz w:val="24"/>
          <w:szCs w:val="24"/>
        </w:rPr>
        <w:t>3. Правовое регулирование пр</w:t>
      </w:r>
      <w:r w:rsidR="00B54D44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 xml:space="preserve">Варианты 3, 12. Организационно-правовые формы </w:t>
      </w: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Субъекты предпринимательской деятельности.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Публичные и непубличные организации.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З. Унитарные предприятия.</w:t>
      </w:r>
    </w:p>
    <w:p w:rsid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Некоммерческие организации.</w:t>
      </w:r>
    </w:p>
    <w:p w:rsid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 xml:space="preserve">Варианты 4, 18. Порядок создания, реорганизации </w:t>
      </w: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и ликвидации юридических лиц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Предприятие: понятие, принципы и цель создания, функции.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Создание и регистрация нового предприятия.</w:t>
      </w:r>
    </w:p>
    <w:p w:rsid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3. Реорганизация и ликвидация предпринимательских организаций.</w:t>
      </w:r>
    </w:p>
    <w:p w:rsid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Варианты 5, 19. Организация собственного дела</w:t>
      </w: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предпринимателем без образования юридическог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лица </w:t>
      </w:r>
      <w:r w:rsidRPr="00B54D44">
        <w:rPr>
          <w:rFonts w:ascii="Times New Roman" w:hAnsi="Times New Roman" w:cs="Times New Roman"/>
          <w:b/>
          <w:sz w:val="24"/>
          <w:szCs w:val="24"/>
        </w:rPr>
        <w:t>(ПБОЮЛ)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Физическое лицо как субъект предпринимательской деятельности.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Порядок государственной регистрации физического лица в качестве индивидуального предпринимателя.</w:t>
      </w:r>
    </w:p>
    <w:p w:rsidR="00B54D44" w:rsidRDefault="00B54D44" w:rsidP="004D2EDB">
      <w:pPr>
        <w:tabs>
          <w:tab w:val="center" w:pos="53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3. Системы налогообложения ПБОЮЛ.</w:t>
      </w:r>
      <w:r w:rsidR="004D2EDB">
        <w:rPr>
          <w:rFonts w:ascii="Times New Roman" w:hAnsi="Times New Roman" w:cs="Times New Roman"/>
          <w:sz w:val="24"/>
          <w:szCs w:val="24"/>
        </w:rPr>
        <w:tab/>
      </w:r>
    </w:p>
    <w:p w:rsidR="004D2EDB" w:rsidRDefault="004D2EDB" w:rsidP="004D2EDB">
      <w:pPr>
        <w:tabs>
          <w:tab w:val="center" w:pos="53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Варианты 6, 14. Основные источники финансирования</w:t>
      </w: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деятельности, их анализ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Внутренние источники финансирования (собственный капитал), их характеристика.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Внешние источники финансирования (заемный и привлеченный капитал),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их характеристика.</w:t>
      </w:r>
    </w:p>
    <w:p w:rsidR="00B54D44" w:rsidRDefault="00B54D44" w:rsidP="00B54D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3. Анализ источников средств предпри</w:t>
      </w:r>
      <w:r>
        <w:rPr>
          <w:rFonts w:ascii="Times New Roman" w:hAnsi="Times New Roman" w:cs="Times New Roman"/>
          <w:sz w:val="24"/>
          <w:szCs w:val="24"/>
        </w:rPr>
        <w:t>нимательской деятельности.</w:t>
      </w:r>
    </w:p>
    <w:p w:rsidR="004D2EDB" w:rsidRDefault="004D2EDB" w:rsidP="00B54D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4D44">
        <w:rPr>
          <w:b/>
        </w:rPr>
        <w:t xml:space="preserve"> </w:t>
      </w:r>
      <w:r w:rsidRPr="00B54D44">
        <w:rPr>
          <w:rFonts w:ascii="Times New Roman" w:hAnsi="Times New Roman" w:cs="Times New Roman"/>
          <w:b/>
          <w:sz w:val="24"/>
          <w:szCs w:val="24"/>
        </w:rPr>
        <w:t>Варианты 7, 27. Виды предпринимательской деятельности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lastRenderedPageBreak/>
        <w:t>1. Производственное предпринимательство.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Коммерческое предпринимательство.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З. Финансовое предпринимательство.</w:t>
      </w:r>
    </w:p>
    <w:p w:rsidR="00B54D44" w:rsidRDefault="00B54D44" w:rsidP="00B54D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4. Консультативное предпринимательство.</w:t>
      </w: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cr/>
      </w:r>
      <w:r w:rsidRPr="00B54D44">
        <w:t xml:space="preserve"> </w:t>
      </w:r>
      <w:r w:rsidRPr="00B54D44">
        <w:rPr>
          <w:rFonts w:ascii="Times New Roman" w:hAnsi="Times New Roman" w:cs="Times New Roman"/>
          <w:b/>
          <w:sz w:val="24"/>
          <w:szCs w:val="24"/>
        </w:rPr>
        <w:t>Варианты 8, 22. Публичные организации (ОАО)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Отличительные особенности публичных организаций (ОАО), их правовое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регулирование.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Порядок создания публичной организации, уставный капитал и его формирование.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3. Акции и права акционеров. Управление публичной организацией.</w:t>
      </w:r>
    </w:p>
    <w:p w:rsidR="00B54D44" w:rsidRDefault="00B54D44" w:rsidP="00B54D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4. Ли</w:t>
      </w:r>
      <w:r w:rsidR="004D2EDB">
        <w:rPr>
          <w:rFonts w:ascii="Times New Roman" w:hAnsi="Times New Roman" w:cs="Times New Roman"/>
          <w:sz w:val="24"/>
          <w:szCs w:val="24"/>
        </w:rPr>
        <w:t>квидация публичной организации.</w:t>
      </w: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Варианты 9, 29. Государственное регулирование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4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Функции и методы государственного регулирования предпринимательской деятельности.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Государственное регулирование занятости населения.</w:t>
      </w:r>
    </w:p>
    <w:p w:rsidR="00B54D44" w:rsidRPr="00B54D44" w:rsidRDefault="00B54D44" w:rsidP="00B54D4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3. Государственное регулирование предпринимательской деятельности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54D44">
        <w:rPr>
          <w:rFonts w:ascii="Times New Roman" w:hAnsi="Times New Roman" w:cs="Times New Roman"/>
          <w:sz w:val="24"/>
          <w:szCs w:val="24"/>
        </w:rPr>
        <w:t>региональном уровне.</w:t>
      </w:r>
    </w:p>
    <w:p w:rsid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Варианты 10, 24. Развитие малого предпринимательства в России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Критерии отнесения предприятий к субъектам малого предпринимательства. Роль малых предприятий в рыночной экономике.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Развитие малого предпринимательства в России, проблемы и пути их преодоления.</w:t>
      </w:r>
    </w:p>
    <w:p w:rsid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3. Государственная поддержка малого бизнеса</w:t>
      </w:r>
    </w:p>
    <w:p w:rsidR="004D2EDB" w:rsidRDefault="004D2EDB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EDB" w:rsidRPr="004D2EDB" w:rsidRDefault="004D2EDB" w:rsidP="004D2E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DB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ы 13. Инновационное </w:t>
      </w:r>
      <w:r w:rsidRPr="004D2EDB">
        <w:rPr>
          <w:rFonts w:ascii="Times New Roman" w:hAnsi="Times New Roman" w:cs="Times New Roman"/>
          <w:b/>
          <w:sz w:val="24"/>
          <w:szCs w:val="24"/>
        </w:rPr>
        <w:t>предпринимательство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План: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1. Понятие инноваций, виды инновационной деятельности.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2. Субъекты и объекты инновационной деятельности.</w:t>
      </w:r>
    </w:p>
    <w:p w:rsid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З. Правовое регулирование инновационной деятельности.</w:t>
      </w:r>
    </w:p>
    <w:p w:rsidR="004D2EDB" w:rsidRDefault="004D2EDB" w:rsidP="004D2E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rFonts w:ascii="Times New Roman" w:hAnsi="Times New Roman" w:cs="Times New Roman"/>
          <w:b/>
          <w:sz w:val="24"/>
          <w:szCs w:val="24"/>
        </w:rPr>
        <w:t>Варианты 15, 16. Лизинг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Сущность и виды лизинга.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lastRenderedPageBreak/>
        <w:t>2. Преимущества и недостатки лизинга.</w:t>
      </w:r>
    </w:p>
    <w:p w:rsidR="004D2EDB" w:rsidRDefault="00B54D44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3. Состав и порядок расчета лизинговых платежей.</w:t>
      </w:r>
      <w:r w:rsidRPr="00B54D44">
        <w:rPr>
          <w:rFonts w:ascii="Times New Roman" w:hAnsi="Times New Roman" w:cs="Times New Roman"/>
          <w:sz w:val="24"/>
          <w:szCs w:val="24"/>
        </w:rPr>
        <w:cr/>
      </w:r>
    </w:p>
    <w:p w:rsidR="004D2EDB" w:rsidRPr="004D2EDB" w:rsidRDefault="004D2EDB" w:rsidP="004D2E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DB">
        <w:rPr>
          <w:rFonts w:ascii="Times New Roman" w:hAnsi="Times New Roman" w:cs="Times New Roman"/>
          <w:b/>
          <w:sz w:val="24"/>
          <w:szCs w:val="24"/>
        </w:rPr>
        <w:t>Варианты 17, 20. Характеристика налоговой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4D2EDB" w:rsidRP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План:</w:t>
      </w:r>
    </w:p>
    <w:p w:rsidR="004D2EDB" w:rsidRP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1. Понятие налоговой системы и основные принципы ее построения.</w:t>
      </w:r>
    </w:p>
    <w:p w:rsidR="004D2EDB" w:rsidRP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2. Сущность, функции и классификация налогов.</w:t>
      </w:r>
    </w:p>
    <w:p w:rsidR="004D2EDB" w:rsidRP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3. Элементы налогообложения.</w:t>
      </w:r>
    </w:p>
    <w:p w:rsid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4. Права, обязанности и ответственность налогоплательщиков.</w:t>
      </w:r>
    </w:p>
    <w:p w:rsid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2EDB" w:rsidRPr="004D2EDB" w:rsidRDefault="004D2EDB" w:rsidP="004D2E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DB">
        <w:rPr>
          <w:rFonts w:ascii="Times New Roman" w:hAnsi="Times New Roman" w:cs="Times New Roman"/>
          <w:b/>
          <w:sz w:val="24"/>
          <w:szCs w:val="24"/>
        </w:rPr>
        <w:t>Варианты 23, 30. Предпринимательский риск</w:t>
      </w:r>
    </w:p>
    <w:p w:rsidR="004D2EDB" w:rsidRP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План:</w:t>
      </w:r>
    </w:p>
    <w:p w:rsidR="004D2EDB" w:rsidRP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1. Классификация предпринимательских рисков.</w:t>
      </w:r>
    </w:p>
    <w:p w:rsidR="004D2EDB" w:rsidRPr="004D2EDB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2. Факторы, влияющие на предпринимательский риск. Страхование рисков.</w:t>
      </w:r>
    </w:p>
    <w:p w:rsidR="00B54D44" w:rsidRDefault="004D2EDB" w:rsidP="004D2E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3. Пути снижения риска в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B54D44" w:rsidRPr="00B54D44" w:rsidRDefault="00B54D44" w:rsidP="00B54D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44">
        <w:rPr>
          <w:b/>
        </w:rPr>
        <w:t xml:space="preserve"> </w:t>
      </w:r>
      <w:r w:rsidRPr="00B54D44">
        <w:rPr>
          <w:rFonts w:ascii="Times New Roman" w:hAnsi="Times New Roman" w:cs="Times New Roman"/>
          <w:b/>
          <w:sz w:val="24"/>
          <w:szCs w:val="24"/>
        </w:rPr>
        <w:t>Варианты 28. Модель качеств и компетенций предпринимателя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План:</w:t>
      </w:r>
    </w:p>
    <w:p w:rsidR="00B54D44" w:rsidRP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1. Основные компетенции предпринимателя.</w:t>
      </w:r>
    </w:p>
    <w:p w:rsidR="00B54D44" w:rsidRDefault="00B54D44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D44">
        <w:rPr>
          <w:rFonts w:ascii="Times New Roman" w:hAnsi="Times New Roman" w:cs="Times New Roman"/>
          <w:sz w:val="24"/>
          <w:szCs w:val="24"/>
        </w:rPr>
        <w:t>2. Факторы предпринимательской способности, их классификация.</w:t>
      </w:r>
    </w:p>
    <w:p w:rsidR="004D2EDB" w:rsidRDefault="004D2EDB" w:rsidP="00B5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EDB" w:rsidRPr="004D2EDB" w:rsidRDefault="004D2EDB" w:rsidP="004D2E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DB">
        <w:rPr>
          <w:rFonts w:ascii="Times New Roman" w:hAnsi="Times New Roman" w:cs="Times New Roman"/>
          <w:b/>
          <w:sz w:val="24"/>
          <w:szCs w:val="24"/>
        </w:rPr>
        <w:t>Вариант 21. Специальные системы налогообложения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План: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1. Упрощенная система налогообложения.</w:t>
      </w:r>
    </w:p>
    <w:p w:rsid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2 Патентная система налогообложения.</w:t>
      </w:r>
    </w:p>
    <w:p w:rsid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EDB" w:rsidRPr="004D2EDB" w:rsidRDefault="004D2EDB" w:rsidP="004D2E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DB">
        <w:rPr>
          <w:rFonts w:ascii="Times New Roman" w:hAnsi="Times New Roman" w:cs="Times New Roman"/>
          <w:b/>
          <w:sz w:val="24"/>
          <w:szCs w:val="24"/>
        </w:rPr>
        <w:t>Вариант 26. Бизнес-планирование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План: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1. Цель и задачи бизнес-планирования, порядок планирования.</w:t>
      </w:r>
    </w:p>
    <w:p w:rsidR="004D2EDB" w:rsidRP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2. Классификация и особенности различных типов бизнес-проектов.</w:t>
      </w:r>
    </w:p>
    <w:p w:rsid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DB">
        <w:rPr>
          <w:rFonts w:ascii="Times New Roman" w:hAnsi="Times New Roman" w:cs="Times New Roman"/>
          <w:sz w:val="24"/>
          <w:szCs w:val="24"/>
        </w:rPr>
        <w:t>3.Содержание бизнес-плана.</w:t>
      </w:r>
    </w:p>
    <w:p w:rsid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3E" w:rsidRDefault="00DC353E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3E" w:rsidRDefault="00DC353E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3E" w:rsidRDefault="00DC353E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3E" w:rsidRDefault="00DC353E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3E" w:rsidRDefault="00DC353E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3E" w:rsidRDefault="00DC353E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3E" w:rsidRDefault="00DC353E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DB" w:rsidRDefault="004D2EDB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DB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4D2EDB" w:rsidRPr="004D2EDB" w:rsidRDefault="004D2EDB" w:rsidP="001A725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2EDB">
        <w:rPr>
          <w:rFonts w:ascii="Times New Roman" w:hAnsi="Times New Roman" w:cs="Times New Roman"/>
          <w:sz w:val="24"/>
          <w:szCs w:val="24"/>
        </w:rPr>
        <w:t xml:space="preserve">Гражданский кодекс РФ. Часть 1 от 30.11.1994 г. № 51-ФЗ (ред. от 29.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06.15) [</w:t>
      </w:r>
      <w:r w:rsidRPr="004D2EDB">
        <w:rPr>
          <w:rFonts w:ascii="Times New Roman" w:hAnsi="Times New Roman" w:cs="Times New Roman"/>
          <w:sz w:val="24"/>
          <w:szCs w:val="24"/>
        </w:rPr>
        <w:t>Электронный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ресурс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4D2EDB">
        <w:rPr>
          <w:rFonts w:ascii="Times New Roman" w:hAnsi="Times New Roman" w:cs="Times New Roman"/>
          <w:sz w:val="24"/>
          <w:szCs w:val="24"/>
        </w:rPr>
        <w:t>Режим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доступа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: Translate this page www.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Consultant. ru / popular / gkl </w:t>
      </w:r>
    </w:p>
    <w:p w:rsidR="004D2EDB" w:rsidRDefault="004D2EDB" w:rsidP="001A725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3E">
        <w:rPr>
          <w:rFonts w:ascii="Times New Roman" w:hAnsi="Times New Roman" w:cs="Times New Roman"/>
          <w:sz w:val="24"/>
          <w:szCs w:val="24"/>
        </w:rPr>
        <w:t>2.</w:t>
      </w:r>
      <w:r w:rsidRPr="00DC353E"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Гражданский</w:t>
      </w:r>
      <w:r w:rsidRPr="00DC353E">
        <w:rPr>
          <w:rFonts w:ascii="Times New Roman" w:hAnsi="Times New Roman" w:cs="Times New Roman"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кодекс</w:t>
      </w:r>
      <w:r w:rsidRPr="00DC353E">
        <w:rPr>
          <w:rFonts w:ascii="Times New Roman" w:hAnsi="Times New Roman" w:cs="Times New Roman"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РФ</w:t>
      </w:r>
      <w:r w:rsidRPr="00DC353E">
        <w:rPr>
          <w:rFonts w:ascii="Times New Roman" w:hAnsi="Times New Roman" w:cs="Times New Roman"/>
          <w:sz w:val="24"/>
          <w:szCs w:val="24"/>
        </w:rPr>
        <w:t xml:space="preserve">. </w:t>
      </w:r>
      <w:r w:rsidRPr="004D2EDB">
        <w:rPr>
          <w:rFonts w:ascii="Times New Roman" w:hAnsi="Times New Roman" w:cs="Times New Roman"/>
          <w:sz w:val="24"/>
          <w:szCs w:val="24"/>
        </w:rPr>
        <w:t>Часть</w:t>
      </w:r>
      <w:r w:rsidRPr="00DC353E">
        <w:rPr>
          <w:rFonts w:ascii="Times New Roman" w:hAnsi="Times New Roman" w:cs="Times New Roman"/>
          <w:sz w:val="24"/>
          <w:szCs w:val="24"/>
        </w:rPr>
        <w:t xml:space="preserve"> 2 </w:t>
      </w:r>
      <w:r w:rsidRPr="004D2EDB">
        <w:rPr>
          <w:rFonts w:ascii="Times New Roman" w:hAnsi="Times New Roman" w:cs="Times New Roman"/>
          <w:sz w:val="24"/>
          <w:szCs w:val="24"/>
        </w:rPr>
        <w:t>от</w:t>
      </w:r>
      <w:r w:rsidRPr="00DC353E">
        <w:rPr>
          <w:rFonts w:ascii="Times New Roman" w:hAnsi="Times New Roman" w:cs="Times New Roman"/>
          <w:sz w:val="24"/>
          <w:szCs w:val="24"/>
        </w:rPr>
        <w:t xml:space="preserve"> 26.01.1996 </w:t>
      </w:r>
      <w:r w:rsidRPr="004D2EDB">
        <w:rPr>
          <w:rFonts w:ascii="Times New Roman" w:hAnsi="Times New Roman" w:cs="Times New Roman"/>
          <w:sz w:val="24"/>
          <w:szCs w:val="24"/>
        </w:rPr>
        <w:t>г</w:t>
      </w:r>
      <w:r w:rsidRPr="00DC353E">
        <w:rPr>
          <w:rFonts w:ascii="Times New Roman" w:hAnsi="Times New Roman" w:cs="Times New Roman"/>
          <w:sz w:val="24"/>
          <w:szCs w:val="24"/>
        </w:rPr>
        <w:t>. № 14-</w:t>
      </w:r>
      <w:r w:rsidRPr="004D2EDB">
        <w:rPr>
          <w:rFonts w:ascii="Times New Roman" w:hAnsi="Times New Roman" w:cs="Times New Roman"/>
          <w:sz w:val="24"/>
          <w:szCs w:val="24"/>
        </w:rPr>
        <w:t>ФЗ</w:t>
      </w:r>
      <w:r w:rsidRPr="00DC353E">
        <w:rPr>
          <w:rFonts w:ascii="Times New Roman" w:hAnsi="Times New Roman" w:cs="Times New Roman"/>
          <w:sz w:val="24"/>
          <w:szCs w:val="24"/>
        </w:rPr>
        <w:t xml:space="preserve"> (</w:t>
      </w:r>
      <w:r w:rsidRPr="004D2EDB">
        <w:rPr>
          <w:rFonts w:ascii="Times New Roman" w:hAnsi="Times New Roman" w:cs="Times New Roman"/>
          <w:sz w:val="24"/>
          <w:szCs w:val="24"/>
        </w:rPr>
        <w:t>ред</w:t>
      </w:r>
      <w:r w:rsidRPr="00DC353E">
        <w:rPr>
          <w:rFonts w:ascii="Times New Roman" w:hAnsi="Times New Roman" w:cs="Times New Roman"/>
          <w:sz w:val="24"/>
          <w:szCs w:val="24"/>
        </w:rPr>
        <w:t xml:space="preserve">. </w:t>
      </w:r>
      <w:r w:rsidRPr="004D2EDB">
        <w:rPr>
          <w:rFonts w:ascii="Times New Roman" w:hAnsi="Times New Roman" w:cs="Times New Roman"/>
          <w:sz w:val="24"/>
          <w:szCs w:val="24"/>
        </w:rPr>
        <w:t>от</w:t>
      </w:r>
      <w:r w:rsidRPr="00DC353E">
        <w:rPr>
          <w:rFonts w:ascii="Times New Roman" w:hAnsi="Times New Roman" w:cs="Times New Roman"/>
          <w:sz w:val="24"/>
          <w:szCs w:val="24"/>
        </w:rPr>
        <w:t xml:space="preserve"> 29.06.15) [</w:t>
      </w:r>
      <w:r w:rsidRPr="004D2EDB">
        <w:rPr>
          <w:rFonts w:ascii="Times New Roman" w:hAnsi="Times New Roman" w:cs="Times New Roman"/>
          <w:sz w:val="24"/>
          <w:szCs w:val="24"/>
        </w:rPr>
        <w:t>Электронный</w:t>
      </w:r>
      <w:r w:rsidRPr="00DC353E">
        <w:rPr>
          <w:rFonts w:ascii="Times New Roman" w:hAnsi="Times New Roman" w:cs="Times New Roman"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ресурс</w:t>
      </w:r>
      <w:r w:rsidRPr="00DC353E">
        <w:rPr>
          <w:rFonts w:ascii="Times New Roman" w:hAnsi="Times New Roman" w:cs="Times New Roman"/>
          <w:sz w:val="24"/>
          <w:szCs w:val="24"/>
        </w:rPr>
        <w:t xml:space="preserve">]. – </w:t>
      </w:r>
      <w:r w:rsidRPr="004D2EDB">
        <w:rPr>
          <w:rFonts w:ascii="Times New Roman" w:hAnsi="Times New Roman" w:cs="Times New Roman"/>
          <w:sz w:val="24"/>
          <w:szCs w:val="24"/>
        </w:rPr>
        <w:t>Режим</w:t>
      </w:r>
      <w:r w:rsidRPr="00DC353E">
        <w:rPr>
          <w:rFonts w:ascii="Times New Roman" w:hAnsi="Times New Roman" w:cs="Times New Roman"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доступа</w:t>
      </w:r>
      <w:r w:rsidRPr="00DC353E">
        <w:rPr>
          <w:rFonts w:ascii="Times New Roman" w:hAnsi="Times New Roman" w:cs="Times New Roman"/>
          <w:sz w:val="24"/>
          <w:szCs w:val="24"/>
        </w:rPr>
        <w:t xml:space="preserve">: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DC353E">
        <w:rPr>
          <w:rFonts w:ascii="Times New Roman" w:hAnsi="Times New Roman" w:cs="Times New Roman"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C353E">
        <w:rPr>
          <w:rFonts w:ascii="Times New Roman" w:hAnsi="Times New Roman" w:cs="Times New Roman"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C353E">
        <w:rPr>
          <w:rFonts w:ascii="Times New Roman" w:hAnsi="Times New Roman" w:cs="Times New Roman"/>
          <w:sz w:val="24"/>
          <w:szCs w:val="24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353E">
        <w:rPr>
          <w:rFonts w:ascii="Times New Roman" w:hAnsi="Times New Roman" w:cs="Times New Roman"/>
          <w:sz w:val="24"/>
          <w:szCs w:val="24"/>
        </w:rPr>
        <w:t xml:space="preserve">. </w:t>
      </w:r>
      <w:r w:rsidRPr="004D2EDB">
        <w:rPr>
          <w:rFonts w:ascii="Times New Roman" w:hAnsi="Times New Roman" w:cs="Times New Roman"/>
          <w:sz w:val="24"/>
          <w:szCs w:val="24"/>
        </w:rPr>
        <w:t>Consultant. ru / popular / gkl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EDB" w:rsidRPr="001A7259" w:rsidRDefault="004D2EDB" w:rsidP="001A725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2EDB">
        <w:rPr>
          <w:rFonts w:ascii="Times New Roman" w:hAnsi="Times New Roman" w:cs="Times New Roman"/>
          <w:sz w:val="24"/>
          <w:szCs w:val="24"/>
        </w:rPr>
        <w:t>Федеральный закон от 26.12.1995г. №208-ФЗ «Об акционерных обществах» (ред. от 06.04.15) [Электронный ресурс]. – Режим доступа: Translate this page</w:t>
      </w:r>
      <w:r w:rsidR="001A7259">
        <w:rPr>
          <w:rFonts w:ascii="Times New Roman" w:hAnsi="Times New Roman" w:cs="Times New Roman"/>
          <w:sz w:val="24"/>
          <w:szCs w:val="24"/>
        </w:rPr>
        <w:t xml:space="preserve"> </w:t>
      </w:r>
      <w:r w:rsidRPr="001A7259">
        <w:rPr>
          <w:rFonts w:ascii="Times New Roman" w:hAnsi="Times New Roman" w:cs="Times New Roman"/>
          <w:sz w:val="24"/>
          <w:szCs w:val="24"/>
        </w:rPr>
        <w:t>www consultant. / ru / popular / stockcomp</w:t>
      </w:r>
      <w:r w:rsidR="001A7259">
        <w:rPr>
          <w:rFonts w:ascii="Times New Roman" w:hAnsi="Times New Roman" w:cs="Times New Roman"/>
          <w:sz w:val="24"/>
          <w:szCs w:val="24"/>
        </w:rPr>
        <w:t>.</w:t>
      </w:r>
    </w:p>
    <w:p w:rsidR="004D2EDB" w:rsidRPr="004D2EDB" w:rsidRDefault="004D2EDB" w:rsidP="001A725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2EDB">
        <w:rPr>
          <w:rFonts w:ascii="Times New Roman" w:hAnsi="Times New Roman" w:cs="Times New Roman"/>
          <w:sz w:val="24"/>
          <w:szCs w:val="24"/>
        </w:rPr>
        <w:t xml:space="preserve">. Федеральный закон от 08.05.1996 г. №41-ФЗ «О производственных кооперативах» (ред. от 30.11.11.)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D2EDB">
        <w:rPr>
          <w:rFonts w:ascii="Times New Roman" w:hAnsi="Times New Roman" w:cs="Times New Roman"/>
          <w:sz w:val="24"/>
          <w:szCs w:val="24"/>
        </w:rPr>
        <w:t>Электронный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ресурс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4D2EDB">
        <w:rPr>
          <w:rFonts w:ascii="Times New Roman" w:hAnsi="Times New Roman" w:cs="Times New Roman"/>
          <w:sz w:val="24"/>
          <w:szCs w:val="24"/>
        </w:rPr>
        <w:t>Режим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  <w:lang w:val="en-US"/>
        </w:rPr>
        <w:t>: Translate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this page www. Consultant. ru / document / cons_dos_LAW_122361</w:t>
      </w:r>
    </w:p>
    <w:p w:rsidR="004D2EDB" w:rsidRPr="001A7259" w:rsidRDefault="004D2EDB" w:rsidP="001A725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2EDB">
        <w:rPr>
          <w:rFonts w:ascii="Times New Roman" w:hAnsi="Times New Roman" w:cs="Times New Roman"/>
          <w:sz w:val="24"/>
          <w:szCs w:val="24"/>
        </w:rPr>
        <w:t xml:space="preserve">. Федеральный закон от 08.02.10.1998г. №14-ФЗ «Об обществах с ограниченной ответственностью»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2EDB">
        <w:rPr>
          <w:rFonts w:ascii="Times New Roman" w:hAnsi="Times New Roman" w:cs="Times New Roman"/>
          <w:sz w:val="24"/>
          <w:szCs w:val="24"/>
        </w:rPr>
        <w:t>ред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2EDB">
        <w:rPr>
          <w:rFonts w:ascii="Times New Roman" w:hAnsi="Times New Roman" w:cs="Times New Roman"/>
          <w:sz w:val="24"/>
          <w:szCs w:val="24"/>
        </w:rPr>
        <w:t>от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 06.04.15) ) [</w:t>
      </w:r>
      <w:r w:rsidRPr="004D2EDB">
        <w:rPr>
          <w:rFonts w:ascii="Times New Roman" w:hAnsi="Times New Roman" w:cs="Times New Roman"/>
          <w:sz w:val="24"/>
          <w:szCs w:val="24"/>
        </w:rPr>
        <w:t>Электронный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ресурс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4D2EDB">
        <w:rPr>
          <w:rFonts w:ascii="Times New Roman" w:hAnsi="Times New Roman" w:cs="Times New Roman"/>
          <w:sz w:val="24"/>
          <w:szCs w:val="24"/>
        </w:rPr>
        <w:t>Режим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доступа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: Translate this page www consultant. ru / popular / OOO</w:t>
      </w:r>
      <w:r w:rsidR="001A7259" w:rsidRPr="001A72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7259" w:rsidRPr="001A7259" w:rsidRDefault="004D2EDB" w:rsidP="001A725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D2EDB">
        <w:rPr>
          <w:rFonts w:ascii="Times New Roman" w:hAnsi="Times New Roman" w:cs="Times New Roman"/>
          <w:sz w:val="24"/>
          <w:szCs w:val="24"/>
        </w:rPr>
        <w:t xml:space="preserve">. Федеральный закон от 14.11.2002г. № 161-ФЗ «О государственных и муниципальных унитарных предприятиях» </w:t>
      </w:r>
      <w:r w:rsidR="001A7259" w:rsidRPr="004D2EDB">
        <w:rPr>
          <w:rFonts w:ascii="Times New Roman" w:hAnsi="Times New Roman" w:cs="Times New Roman"/>
          <w:sz w:val="24"/>
          <w:szCs w:val="24"/>
        </w:rPr>
        <w:t>(</w:t>
      </w:r>
      <w:r w:rsidRPr="004D2EDB">
        <w:rPr>
          <w:rFonts w:ascii="Times New Roman" w:hAnsi="Times New Roman" w:cs="Times New Roman"/>
          <w:sz w:val="24"/>
          <w:szCs w:val="24"/>
        </w:rPr>
        <w:t xml:space="preserve">ред. от 02.07.10.) 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D2EDB">
        <w:rPr>
          <w:rFonts w:ascii="Times New Roman" w:hAnsi="Times New Roman" w:cs="Times New Roman"/>
          <w:sz w:val="24"/>
          <w:szCs w:val="24"/>
        </w:rPr>
        <w:t>Электронный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ресурс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4D2EDB">
        <w:rPr>
          <w:rFonts w:ascii="Times New Roman" w:hAnsi="Times New Roman" w:cs="Times New Roman"/>
          <w:sz w:val="24"/>
          <w:szCs w:val="24"/>
        </w:rPr>
        <w:t>Режим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</w:rPr>
        <w:t>доступа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garant</w:t>
      </w:r>
      <w:r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2E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A7259" w:rsidRPr="001A7259">
        <w:rPr>
          <w:rFonts w:ascii="Times New Roman" w:hAnsi="Times New Roman" w:cs="Times New Roman"/>
          <w:sz w:val="24"/>
          <w:szCs w:val="24"/>
          <w:lang w:val="en-US"/>
        </w:rPr>
        <w:t xml:space="preserve"> / 12128965.</w:t>
      </w:r>
    </w:p>
    <w:p w:rsidR="004D2EDB" w:rsidRPr="001A7259" w:rsidRDefault="001A7259" w:rsidP="001A725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7.Валигурский </w:t>
      </w:r>
      <w:r w:rsidR="004D2EDB" w:rsidRPr="004D2EDB">
        <w:rPr>
          <w:rFonts w:ascii="Times New Roman" w:hAnsi="Times New Roman" w:cs="Times New Roman"/>
          <w:sz w:val="24"/>
          <w:szCs w:val="24"/>
        </w:rPr>
        <w:t>Д. И. Организация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едпринимательской деятельности: </w:t>
      </w:r>
      <w:r w:rsidR="004D2EDB" w:rsidRPr="004D2EDB">
        <w:rPr>
          <w:rFonts w:ascii="Times New Roman" w:hAnsi="Times New Roman" w:cs="Times New Roman"/>
          <w:sz w:val="24"/>
          <w:szCs w:val="24"/>
        </w:rPr>
        <w:t>учебник / Д. И. Валигурский. – 2-е изд., перераб. и доп. – М. : Издательско-торговая корпора</w:t>
      </w:r>
      <w:r w:rsidR="004D2EDB">
        <w:rPr>
          <w:rFonts w:ascii="Times New Roman" w:hAnsi="Times New Roman" w:cs="Times New Roman"/>
          <w:sz w:val="24"/>
          <w:szCs w:val="24"/>
        </w:rPr>
        <w:t>ция «Дашков и Кo», 2015</w:t>
      </w:r>
      <w:r w:rsidR="004D2EDB" w:rsidRPr="004D2EDB">
        <w:rPr>
          <w:rFonts w:ascii="Times New Roman" w:hAnsi="Times New Roman" w:cs="Times New Roman"/>
          <w:sz w:val="24"/>
          <w:szCs w:val="24"/>
        </w:rPr>
        <w:t>.</w:t>
      </w:r>
    </w:p>
    <w:p w:rsidR="001A7259" w:rsidRDefault="001A7259" w:rsidP="00DC3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2EDB">
        <w:rPr>
          <w:rFonts w:ascii="Times New Roman" w:hAnsi="Times New Roman" w:cs="Times New Roman"/>
          <w:sz w:val="24"/>
          <w:szCs w:val="24"/>
        </w:rPr>
        <w:t>.</w:t>
      </w:r>
      <w:r w:rsidR="004D2EDB" w:rsidRPr="004D2EDB">
        <w:t xml:space="preserve"> </w:t>
      </w:r>
      <w:r>
        <w:rPr>
          <w:rFonts w:ascii="Times New Roman" w:hAnsi="Times New Roman" w:cs="Times New Roman"/>
          <w:sz w:val="24"/>
          <w:szCs w:val="24"/>
        </w:rPr>
        <w:t>Гарина</w:t>
      </w:r>
      <w:r w:rsidR="004D2EDB" w:rsidRPr="004D2EDB">
        <w:rPr>
          <w:rFonts w:ascii="Times New Roman" w:hAnsi="Times New Roman" w:cs="Times New Roman"/>
          <w:sz w:val="24"/>
          <w:szCs w:val="24"/>
        </w:rPr>
        <w:t xml:space="preserve"> Е. П. Основы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учебник / Е. П. Гарина, О. В. </w:t>
      </w:r>
      <w:r w:rsidR="004D2EDB" w:rsidRPr="004D2EDB">
        <w:rPr>
          <w:rFonts w:ascii="Times New Roman" w:hAnsi="Times New Roman" w:cs="Times New Roman"/>
          <w:sz w:val="24"/>
          <w:szCs w:val="24"/>
        </w:rPr>
        <w:t>Медведева, Е. В. Шпилевска</w:t>
      </w:r>
      <w:r>
        <w:rPr>
          <w:rFonts w:ascii="Times New Roman" w:hAnsi="Times New Roman" w:cs="Times New Roman"/>
          <w:sz w:val="24"/>
          <w:szCs w:val="24"/>
        </w:rPr>
        <w:t xml:space="preserve">я. –Ростов н/Д : Феникс, 2010. </w:t>
      </w:r>
    </w:p>
    <w:p w:rsidR="001A7259" w:rsidRDefault="001A7259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9.Горфинкель</w:t>
      </w:r>
      <w:r w:rsidRPr="001A7259">
        <w:rPr>
          <w:rFonts w:ascii="Times New Roman" w:hAnsi="Times New Roman" w:cs="Times New Roman"/>
          <w:sz w:val="24"/>
          <w:szCs w:val="24"/>
        </w:rPr>
        <w:t xml:space="preserve"> В. Я.</w:t>
      </w:r>
      <w:r w:rsidRPr="001A7259">
        <w:t xml:space="preserve"> </w:t>
      </w:r>
      <w:r w:rsidRPr="001A7259">
        <w:rPr>
          <w:rFonts w:ascii="Times New Roman" w:hAnsi="Times New Roman" w:cs="Times New Roman"/>
          <w:sz w:val="24"/>
          <w:szCs w:val="24"/>
        </w:rPr>
        <w:t xml:space="preserve">Малый бизнес : учеб.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7259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7259">
        <w:t xml:space="preserve"> </w:t>
      </w:r>
      <w:r>
        <w:rPr>
          <w:rFonts w:ascii="Times New Roman" w:hAnsi="Times New Roman" w:cs="Times New Roman"/>
          <w:sz w:val="24"/>
          <w:szCs w:val="24"/>
        </w:rPr>
        <w:t>М.: КноРус, 2015</w:t>
      </w:r>
      <w:r w:rsidRPr="001A7259">
        <w:rPr>
          <w:rFonts w:ascii="Times New Roman" w:hAnsi="Times New Roman" w:cs="Times New Roman"/>
          <w:sz w:val="24"/>
          <w:szCs w:val="24"/>
        </w:rPr>
        <w:t>.</w:t>
      </w:r>
    </w:p>
    <w:p w:rsidR="001A7259" w:rsidRDefault="001A7259" w:rsidP="004D2E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Смелик</w:t>
      </w:r>
      <w:r w:rsidR="004D2EDB" w:rsidRPr="004D2EDB">
        <w:rPr>
          <w:rFonts w:ascii="Times New Roman" w:hAnsi="Times New Roman" w:cs="Times New Roman"/>
          <w:sz w:val="24"/>
          <w:szCs w:val="24"/>
        </w:rPr>
        <w:t xml:space="preserve"> А. Н. Организация предпринимательской деятельности: учеб. пособие / А. Н. Смелик, Л. В. Ковалева. – Хабаровск</w:t>
      </w:r>
      <w:r w:rsidR="004D2EDB">
        <w:rPr>
          <w:rFonts w:ascii="Times New Roman" w:hAnsi="Times New Roman" w:cs="Times New Roman"/>
          <w:sz w:val="24"/>
          <w:szCs w:val="24"/>
        </w:rPr>
        <w:t>: Изд-во Тихоокеан. гос. ун-та, 2014.</w:t>
      </w:r>
    </w:p>
    <w:p w:rsidR="001A7259" w:rsidRDefault="001A7259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2EDB" w:rsidRPr="004D2EDB">
        <w:rPr>
          <w:rFonts w:ascii="Times New Roman" w:hAnsi="Times New Roman" w:cs="Times New Roman"/>
          <w:sz w:val="24"/>
          <w:szCs w:val="24"/>
        </w:rPr>
        <w:t>. Косов, М. Е. Налогообложение пр</w:t>
      </w:r>
      <w:r w:rsidR="004D2EDB">
        <w:rPr>
          <w:rFonts w:ascii="Times New Roman" w:hAnsi="Times New Roman" w:cs="Times New Roman"/>
          <w:sz w:val="24"/>
          <w:szCs w:val="24"/>
        </w:rPr>
        <w:t xml:space="preserve">едпринимательской деятельности. </w:t>
      </w:r>
      <w:r w:rsidR="004D2EDB" w:rsidRPr="004D2EDB">
        <w:rPr>
          <w:rFonts w:ascii="Times New Roman" w:hAnsi="Times New Roman" w:cs="Times New Roman"/>
          <w:sz w:val="24"/>
          <w:szCs w:val="24"/>
        </w:rPr>
        <w:t xml:space="preserve">Теория и </w:t>
      </w:r>
      <w:r>
        <w:rPr>
          <w:rFonts w:ascii="Times New Roman" w:hAnsi="Times New Roman" w:cs="Times New Roman"/>
          <w:sz w:val="24"/>
          <w:szCs w:val="24"/>
        </w:rPr>
        <w:t xml:space="preserve">практика: учебник / М. Е. Косов </w:t>
      </w:r>
      <w:r w:rsidR="004D2EDB" w:rsidRPr="004D2EDB">
        <w:rPr>
          <w:rFonts w:ascii="Times New Roman" w:hAnsi="Times New Roman" w:cs="Times New Roman"/>
          <w:sz w:val="24"/>
          <w:szCs w:val="24"/>
        </w:rPr>
        <w:t xml:space="preserve"> Л. </w:t>
      </w:r>
      <w:r w:rsidR="004D2EDB">
        <w:rPr>
          <w:rFonts w:ascii="Times New Roman" w:hAnsi="Times New Roman" w:cs="Times New Roman"/>
          <w:sz w:val="24"/>
          <w:szCs w:val="24"/>
        </w:rPr>
        <w:t xml:space="preserve">А. Краморенко, Н. Д. Эриашвили. </w:t>
      </w:r>
      <w:r>
        <w:rPr>
          <w:rFonts w:ascii="Times New Roman" w:hAnsi="Times New Roman" w:cs="Times New Roman"/>
          <w:sz w:val="24"/>
          <w:szCs w:val="24"/>
        </w:rPr>
        <w:t xml:space="preserve">– М.: ЮНИТИ-ДАНА, 2012. </w:t>
      </w:r>
    </w:p>
    <w:p w:rsidR="001A7259" w:rsidRDefault="001A7259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Липсиц </w:t>
      </w:r>
      <w:r w:rsidRPr="001A7259">
        <w:rPr>
          <w:rFonts w:ascii="Times New Roman" w:hAnsi="Times New Roman" w:cs="Times New Roman"/>
          <w:sz w:val="24"/>
          <w:szCs w:val="24"/>
        </w:rPr>
        <w:t xml:space="preserve"> И. А. Бизнес–план – основ</w:t>
      </w:r>
      <w:r>
        <w:rPr>
          <w:rFonts w:ascii="Times New Roman" w:hAnsi="Times New Roman" w:cs="Times New Roman"/>
          <w:sz w:val="24"/>
          <w:szCs w:val="24"/>
        </w:rPr>
        <w:t xml:space="preserve">а успеха: практическое пособие/ </w:t>
      </w:r>
      <w:r w:rsidRPr="001A7259">
        <w:rPr>
          <w:rFonts w:ascii="Times New Roman" w:hAnsi="Times New Roman" w:cs="Times New Roman"/>
          <w:sz w:val="24"/>
          <w:szCs w:val="24"/>
        </w:rPr>
        <w:t>И. А. Липсиц. – 2- изд., пер</w:t>
      </w:r>
      <w:r>
        <w:rPr>
          <w:rFonts w:ascii="Times New Roman" w:hAnsi="Times New Roman" w:cs="Times New Roman"/>
          <w:sz w:val="24"/>
          <w:szCs w:val="24"/>
        </w:rPr>
        <w:t xml:space="preserve">ераб. и доп. - М.: Дело, 2012. </w:t>
      </w:r>
    </w:p>
    <w:p w:rsidR="00301ABE" w:rsidRDefault="00301ABE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3E" w:rsidRDefault="00DC353E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3E" w:rsidRDefault="00DC353E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3E" w:rsidRDefault="00DC353E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3E" w:rsidRDefault="00DC353E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53E" w:rsidRDefault="00DC353E" w:rsidP="001A7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Pr="00301ABE" w:rsidRDefault="00301ABE" w:rsidP="00301A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BE">
        <w:rPr>
          <w:rFonts w:ascii="Times New Roman" w:hAnsi="Times New Roman" w:cs="Times New Roman"/>
          <w:b/>
          <w:sz w:val="24"/>
          <w:szCs w:val="24"/>
        </w:rPr>
        <w:t>КОНТРОЛЬНЫЕ ВОПРОСЫ ПО ДИСЦИПЛИНЕ</w:t>
      </w:r>
    </w:p>
    <w:p w:rsidR="00301ABE" w:rsidRPr="00301ABE" w:rsidRDefault="00301ABE" w:rsidP="00301A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BE">
        <w:rPr>
          <w:rFonts w:ascii="Times New Roman" w:hAnsi="Times New Roman" w:cs="Times New Roman"/>
          <w:b/>
          <w:sz w:val="24"/>
          <w:szCs w:val="24"/>
        </w:rPr>
        <w:t>«ОСНОВЫ ПРЕДПРИНИМАТЕЛЬСКОЙ ДЕЯТЕЛЬНОСТИ»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1. Сущность предпринимательства и предпринимательской деятельности.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2. Виды предпринимательской деятельности.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3. Хозяйственные товарищества.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4. Хозяйственные общества (кроме акционерных обществ).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5. Производственные кооперативы.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6. Государственные и муниципальные унитарное предприятия.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7. Акционерные общества: понятие и виды.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8. Создание акционерного общества. Уставный капитал акционерного общества: формирование, функции, изменение.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9. Законодательные изменения в организационно-правовых формах: публичные и непубличные организации.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10. Прибыль как основной источник развития предпринимательской деятельности, порядок формирования и распределение.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11. Малые предприятия : критерии отнесения, системы налогообложения.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12. Формирование капитала предприятия.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13. Технико-экономическое обоснование создания нового предприятия.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14. Конкуренция в бизнесе, ее виды.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15 Маркетинг в предпринимательской деятельности.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16. Подрядные конкурсе в строительстве. Основные предпосылки их появления в отечественной практике.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17. Организация и проведения конкурсов при размещении заказов на выполнение строительной продукции.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18. Государственное регулирование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19. Предпринимательские риски и их классификация.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20. Основные способы снижения рисков.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21. Бизнес-план, его назначение, состав, порядок разработки.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22. Антимонопольное регулирование предпринимательской деятельности.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23. Характеристика налоговой системы РФ, принципы ее построения.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24. Сущность, классификация и функции налогов.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25. Основные элементы налогообложения.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lastRenderedPageBreak/>
        <w:t>26. Права, обязанности и ответственность налогоплательщиков.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27. Налог на прибыль строительных организаций.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28. Налог на добавленную стоимость.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29. Налог на имущество.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30. Упрощенная система налогообложения.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31. Анализ финансового состояния.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32. Основные направления финансового оздоровления предприятий.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33. Система критериев для оценки несостоятельности (банкротства) предприятий.</w:t>
      </w:r>
    </w:p>
    <w:p w:rsid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34. Процедуры банкротства предприятий. Ликвидационные процедуры.</w:t>
      </w:r>
    </w:p>
    <w:p w:rsid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ABE" w:rsidRPr="00301ABE" w:rsidRDefault="00301ABE" w:rsidP="00301A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BE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01ABE" w:rsidRPr="00DC353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ABE">
        <w:rPr>
          <w:rFonts w:ascii="Times New Roman" w:hAnsi="Times New Roman" w:cs="Times New Roman"/>
          <w:sz w:val="24"/>
          <w:szCs w:val="24"/>
        </w:rPr>
        <w:t>1. Гражданский кодекс РФ. Часть 1 от 30.</w:t>
      </w:r>
      <w:r>
        <w:rPr>
          <w:rFonts w:ascii="Times New Roman" w:hAnsi="Times New Roman" w:cs="Times New Roman"/>
          <w:sz w:val="24"/>
          <w:szCs w:val="24"/>
        </w:rPr>
        <w:t xml:space="preserve">11.1994 г. № 51-ФЗ (ред. от 29. 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>06.15) [</w:t>
      </w:r>
      <w:r w:rsidRPr="00301ABE">
        <w:rPr>
          <w:rFonts w:ascii="Times New Roman" w:hAnsi="Times New Roman" w:cs="Times New Roman"/>
          <w:sz w:val="24"/>
          <w:szCs w:val="24"/>
        </w:rPr>
        <w:t>Электронный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</w:rPr>
        <w:t>ресурс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301ABE">
        <w:rPr>
          <w:rFonts w:ascii="Times New Roman" w:hAnsi="Times New Roman" w:cs="Times New Roman"/>
          <w:sz w:val="24"/>
          <w:szCs w:val="24"/>
        </w:rPr>
        <w:t>Режим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</w:rPr>
        <w:t>доступа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>: Translate this page www. Consultant. ru / popular / gkl 1</w:t>
      </w:r>
    </w:p>
    <w:p w:rsidR="00301ABE" w:rsidRPr="00DC353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ABE">
        <w:rPr>
          <w:rFonts w:ascii="Times New Roman" w:hAnsi="Times New Roman" w:cs="Times New Roman"/>
          <w:sz w:val="24"/>
          <w:szCs w:val="24"/>
        </w:rPr>
        <w:t>2. Гражданский кодекс РФ. Часть 2 от</w:t>
      </w:r>
      <w:r>
        <w:rPr>
          <w:rFonts w:ascii="Times New Roman" w:hAnsi="Times New Roman" w:cs="Times New Roman"/>
          <w:sz w:val="24"/>
          <w:szCs w:val="24"/>
        </w:rPr>
        <w:t xml:space="preserve"> 26.01.1996 г. № 14-ФЗ (ред. От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29.06.15) [</w:t>
      </w:r>
      <w:r w:rsidRPr="00301ABE">
        <w:rPr>
          <w:rFonts w:ascii="Times New Roman" w:hAnsi="Times New Roman" w:cs="Times New Roman"/>
          <w:sz w:val="24"/>
          <w:szCs w:val="24"/>
        </w:rPr>
        <w:t>Электронный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</w:rPr>
        <w:t>ресурс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301ABE">
        <w:rPr>
          <w:rFonts w:ascii="Times New Roman" w:hAnsi="Times New Roman" w:cs="Times New Roman"/>
          <w:sz w:val="24"/>
          <w:szCs w:val="24"/>
        </w:rPr>
        <w:t>Режим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</w:rPr>
        <w:t>доступа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>: Translate this page www. Consultant. ru / popular / gkl 2</w:t>
      </w:r>
    </w:p>
    <w:p w:rsidR="00301ABE" w:rsidRPr="00DC353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ABE">
        <w:rPr>
          <w:rFonts w:ascii="Times New Roman" w:hAnsi="Times New Roman" w:cs="Times New Roman"/>
          <w:sz w:val="24"/>
          <w:szCs w:val="24"/>
        </w:rPr>
        <w:t>3. Налоговый кодекс РФ. Часть 1 от 31</w:t>
      </w:r>
      <w:r>
        <w:rPr>
          <w:rFonts w:ascii="Times New Roman" w:hAnsi="Times New Roman" w:cs="Times New Roman"/>
          <w:sz w:val="24"/>
          <w:szCs w:val="24"/>
        </w:rPr>
        <w:t xml:space="preserve"> июля 1998 г. № 146-ФЗ (ред. От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08.06.15) [</w:t>
      </w:r>
      <w:r w:rsidRPr="00301ABE">
        <w:rPr>
          <w:rFonts w:ascii="Times New Roman" w:hAnsi="Times New Roman" w:cs="Times New Roman"/>
          <w:sz w:val="24"/>
          <w:szCs w:val="24"/>
        </w:rPr>
        <w:t>Электронный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</w:rPr>
        <w:t>ресурс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301ABE">
        <w:rPr>
          <w:rFonts w:ascii="Times New Roman" w:hAnsi="Times New Roman" w:cs="Times New Roman"/>
          <w:sz w:val="24"/>
          <w:szCs w:val="24"/>
        </w:rPr>
        <w:t>Режим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</w:rPr>
        <w:t>доступа</w:t>
      </w:r>
      <w:r w:rsidRPr="00DC353E">
        <w:rPr>
          <w:rFonts w:ascii="Times New Roman" w:hAnsi="Times New Roman" w:cs="Times New Roman"/>
          <w:sz w:val="24"/>
          <w:szCs w:val="24"/>
          <w:lang w:val="en-US"/>
        </w:rPr>
        <w:t>: Translate this page www. Consultant. ru / popular / nalog 1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4. Налоговый кодекс РФ. Часть 2 от 5 а</w:t>
      </w:r>
      <w:r>
        <w:rPr>
          <w:rFonts w:ascii="Times New Roman" w:hAnsi="Times New Roman" w:cs="Times New Roman"/>
          <w:sz w:val="24"/>
          <w:szCs w:val="24"/>
        </w:rPr>
        <w:t xml:space="preserve">вгуста 2000г. № 117-ФЗ (ред. От </w:t>
      </w:r>
      <w:r w:rsidRPr="00301ABE">
        <w:rPr>
          <w:rFonts w:ascii="Times New Roman" w:hAnsi="Times New Roman" w:cs="Times New Roman"/>
          <w:sz w:val="24"/>
          <w:szCs w:val="24"/>
        </w:rPr>
        <w:t>29.06.15.) [Электронный ресурс]. – Режим доступа: Translate this page www. Consultant. ru / popular / nalog 2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5. Об акционерных обществах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от 26.12.1995г. №208-ФЗ (ред. от 06.04.15) </w:t>
      </w:r>
      <w:r w:rsidRPr="00301ABE">
        <w:rPr>
          <w:rFonts w:ascii="Times New Roman" w:hAnsi="Times New Roman" w:cs="Times New Roman"/>
          <w:sz w:val="24"/>
          <w:szCs w:val="24"/>
        </w:rPr>
        <w:t>: [Электронный ресурс]. – Реж</w:t>
      </w:r>
      <w:r>
        <w:rPr>
          <w:rFonts w:ascii="Times New Roman" w:hAnsi="Times New Roman" w:cs="Times New Roman"/>
          <w:sz w:val="24"/>
          <w:szCs w:val="24"/>
        </w:rPr>
        <w:t xml:space="preserve">им доступа: Translate this page </w:t>
      </w:r>
      <w:r w:rsidRPr="00301ABE">
        <w:rPr>
          <w:rFonts w:ascii="Times New Roman" w:hAnsi="Times New Roman" w:cs="Times New Roman"/>
          <w:sz w:val="24"/>
          <w:szCs w:val="24"/>
        </w:rPr>
        <w:t>www consultant. / ru / popular / stockcomp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6. О производственных кооперативах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закон от 08.05.1996 г. </w:t>
      </w:r>
      <w:r w:rsidRPr="00301ABE">
        <w:rPr>
          <w:rFonts w:ascii="Times New Roman" w:hAnsi="Times New Roman" w:cs="Times New Roman"/>
          <w:sz w:val="24"/>
          <w:szCs w:val="24"/>
        </w:rPr>
        <w:t>№41-ФЗ (ред. от 30.11.11.) : [Электронный ресу</w:t>
      </w:r>
      <w:r>
        <w:rPr>
          <w:rFonts w:ascii="Times New Roman" w:hAnsi="Times New Roman" w:cs="Times New Roman"/>
          <w:sz w:val="24"/>
          <w:szCs w:val="24"/>
        </w:rPr>
        <w:t xml:space="preserve">рс]. – Режим доступа: Translate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01ABE"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301ABE"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1ABE">
        <w:rPr>
          <w:rFonts w:ascii="Times New Roman" w:hAnsi="Times New Roman" w:cs="Times New Roman"/>
          <w:sz w:val="24"/>
          <w:szCs w:val="24"/>
        </w:rPr>
        <w:t xml:space="preserve">.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DC353E">
        <w:rPr>
          <w:rFonts w:ascii="Times New Roman" w:hAnsi="Times New Roman" w:cs="Times New Roman"/>
          <w:sz w:val="24"/>
          <w:szCs w:val="24"/>
        </w:rPr>
        <w:t xml:space="preserve">.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353E">
        <w:rPr>
          <w:rFonts w:ascii="Times New Roman" w:hAnsi="Times New Roman" w:cs="Times New Roman"/>
          <w:sz w:val="24"/>
          <w:szCs w:val="24"/>
        </w:rPr>
        <w:t xml:space="preserve"> /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DC353E">
        <w:rPr>
          <w:rFonts w:ascii="Times New Roman" w:hAnsi="Times New Roman" w:cs="Times New Roman"/>
          <w:sz w:val="24"/>
          <w:szCs w:val="24"/>
        </w:rPr>
        <w:t xml:space="preserve"> /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DC353E">
        <w:rPr>
          <w:rFonts w:ascii="Times New Roman" w:hAnsi="Times New Roman" w:cs="Times New Roman"/>
          <w:sz w:val="24"/>
          <w:szCs w:val="24"/>
        </w:rPr>
        <w:t>_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DC353E">
        <w:rPr>
          <w:rFonts w:ascii="Times New Roman" w:hAnsi="Times New Roman" w:cs="Times New Roman"/>
          <w:sz w:val="24"/>
          <w:szCs w:val="24"/>
        </w:rPr>
        <w:t>_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DC353E">
        <w:rPr>
          <w:rFonts w:ascii="Times New Roman" w:hAnsi="Times New Roman" w:cs="Times New Roman"/>
          <w:sz w:val="24"/>
          <w:szCs w:val="24"/>
        </w:rPr>
        <w:t>_122361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7. Об обществах с ограниченной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твенностью федеральный закон от </w:t>
      </w:r>
      <w:r w:rsidRPr="00301ABE">
        <w:rPr>
          <w:rFonts w:ascii="Times New Roman" w:hAnsi="Times New Roman" w:cs="Times New Roman"/>
          <w:sz w:val="24"/>
          <w:szCs w:val="24"/>
        </w:rPr>
        <w:t xml:space="preserve">08.02.10.1998г. №14-ФЗ (ред. от 06.04.15)) : [Электронный ресурс]. – Режим доступа: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301ABE"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01ABE"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301ABE"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1ABE"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301ABE">
        <w:rPr>
          <w:rFonts w:ascii="Times New Roman" w:hAnsi="Times New Roman" w:cs="Times New Roman"/>
          <w:sz w:val="24"/>
          <w:szCs w:val="24"/>
        </w:rPr>
        <w:t xml:space="preserve">.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01ABE">
        <w:rPr>
          <w:rFonts w:ascii="Times New Roman" w:hAnsi="Times New Roman" w:cs="Times New Roman"/>
          <w:sz w:val="24"/>
          <w:szCs w:val="24"/>
        </w:rPr>
        <w:t xml:space="preserve"> /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Pr="00301ABE">
        <w:rPr>
          <w:rFonts w:ascii="Times New Roman" w:hAnsi="Times New Roman" w:cs="Times New Roman"/>
          <w:sz w:val="24"/>
          <w:szCs w:val="24"/>
        </w:rPr>
        <w:t xml:space="preserve"> /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OOO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8. О финансовой аренде (лизинге) федераль</w:t>
      </w:r>
      <w:r>
        <w:rPr>
          <w:rFonts w:ascii="Times New Roman" w:hAnsi="Times New Roman" w:cs="Times New Roman"/>
          <w:sz w:val="24"/>
          <w:szCs w:val="24"/>
        </w:rPr>
        <w:t xml:space="preserve">ный закон от 29.10.1998г. №164- </w:t>
      </w:r>
      <w:r w:rsidRPr="00301ABE">
        <w:rPr>
          <w:rFonts w:ascii="Times New Roman" w:hAnsi="Times New Roman" w:cs="Times New Roman"/>
          <w:sz w:val="24"/>
          <w:szCs w:val="24"/>
        </w:rPr>
        <w:t xml:space="preserve">ФЗ (ред. от 28.06.13.) : [Электронный ресурс]. </w:t>
      </w:r>
      <w:r>
        <w:rPr>
          <w:rFonts w:ascii="Times New Roman" w:hAnsi="Times New Roman" w:cs="Times New Roman"/>
          <w:sz w:val="24"/>
          <w:szCs w:val="24"/>
        </w:rPr>
        <w:t xml:space="preserve">– Режим доступа: Translate this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301ABE"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1ABE">
        <w:rPr>
          <w:rFonts w:ascii="Times New Roman" w:hAnsi="Times New Roman" w:cs="Times New Roman"/>
          <w:sz w:val="24"/>
          <w:szCs w:val="24"/>
        </w:rPr>
        <w:t xml:space="preserve">.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DC353E">
        <w:rPr>
          <w:rFonts w:ascii="Times New Roman" w:hAnsi="Times New Roman" w:cs="Times New Roman"/>
          <w:sz w:val="24"/>
          <w:szCs w:val="24"/>
        </w:rPr>
        <w:t xml:space="preserve">.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353E">
        <w:rPr>
          <w:rFonts w:ascii="Times New Roman" w:hAnsi="Times New Roman" w:cs="Times New Roman"/>
          <w:sz w:val="24"/>
          <w:szCs w:val="24"/>
        </w:rPr>
        <w:t xml:space="preserve"> /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DC353E">
        <w:rPr>
          <w:rFonts w:ascii="Times New Roman" w:hAnsi="Times New Roman" w:cs="Times New Roman"/>
          <w:sz w:val="24"/>
          <w:szCs w:val="24"/>
        </w:rPr>
        <w:t xml:space="preserve"> / 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DC353E">
        <w:rPr>
          <w:rFonts w:ascii="Times New Roman" w:hAnsi="Times New Roman" w:cs="Times New Roman"/>
          <w:sz w:val="24"/>
          <w:szCs w:val="24"/>
        </w:rPr>
        <w:t>_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DC353E">
        <w:rPr>
          <w:rFonts w:ascii="Times New Roman" w:hAnsi="Times New Roman" w:cs="Times New Roman"/>
          <w:sz w:val="24"/>
          <w:szCs w:val="24"/>
        </w:rPr>
        <w:t>_</w:t>
      </w:r>
      <w:r w:rsidRPr="00301ABE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DC353E">
        <w:rPr>
          <w:rFonts w:ascii="Times New Roman" w:hAnsi="Times New Roman" w:cs="Times New Roman"/>
          <w:sz w:val="24"/>
          <w:szCs w:val="24"/>
        </w:rPr>
        <w:t>_148282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9. О государственных и муниципальных унитарных предприятиях Федеральный закон от 14.11.2002г. № 161-ФЗ ( ред. от 02.07.10.) : [Электронный ресурс]. – Режим доступа: Translate this page base. garant. ru / 12128965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lastRenderedPageBreak/>
        <w:t>10. О государственной регистрации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 и индивидуальных </w:t>
      </w:r>
      <w:r w:rsidRPr="00301ABE">
        <w:rPr>
          <w:rFonts w:ascii="Times New Roman" w:hAnsi="Times New Roman" w:cs="Times New Roman"/>
          <w:sz w:val="24"/>
          <w:szCs w:val="24"/>
        </w:rPr>
        <w:t>предпринимателей федеральный закон от</w:t>
      </w:r>
      <w:r>
        <w:rPr>
          <w:rFonts w:ascii="Times New Roman" w:hAnsi="Times New Roman" w:cs="Times New Roman"/>
          <w:sz w:val="24"/>
          <w:szCs w:val="24"/>
        </w:rPr>
        <w:t xml:space="preserve"> 08.08.2001 г. №129-ФЗ (ред. От </w:t>
      </w:r>
      <w:r w:rsidRPr="00301ABE">
        <w:rPr>
          <w:rFonts w:ascii="Times New Roman" w:hAnsi="Times New Roman" w:cs="Times New Roman"/>
          <w:sz w:val="24"/>
          <w:szCs w:val="24"/>
        </w:rPr>
        <w:t>01.01.14.) [Электронный ресурс]. – Режим доступа: Translate this page base. garant.ru / 12123875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11. О реализации дополнительных мер по государственной поддержке субъектов малого предпринимательства (ред. от 27.02.09.) Постановление Правительства РФ от 31.12.2008г. №1102 : [Электронный ресурс]. – Режим доступа: Translate this page www alppp. ru / law / hozjajstvenaja – de</w:t>
      </w:r>
      <w:r>
        <w:rPr>
          <w:rFonts w:ascii="Times New Roman" w:hAnsi="Times New Roman" w:cs="Times New Roman"/>
          <w:sz w:val="24"/>
          <w:szCs w:val="24"/>
        </w:rPr>
        <w:t>jatelnost / selskoe – hosajstvo/ 1 /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12. Адамов, Н. А. Проблемы правового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егулирования лизинга в России / </w:t>
      </w:r>
      <w:r w:rsidRPr="00301ABE">
        <w:rPr>
          <w:rFonts w:ascii="Times New Roman" w:hAnsi="Times New Roman" w:cs="Times New Roman"/>
          <w:sz w:val="24"/>
          <w:szCs w:val="24"/>
        </w:rPr>
        <w:t>Н. А. Адамов // Лизинг. – 2009. - № 5. – С. 144 – 150.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 xml:space="preserve">13. Анализ финансовой отчетности: учебник </w:t>
      </w:r>
      <w:r>
        <w:rPr>
          <w:rFonts w:ascii="Times New Roman" w:hAnsi="Times New Roman" w:cs="Times New Roman"/>
          <w:sz w:val="24"/>
          <w:szCs w:val="24"/>
        </w:rPr>
        <w:t xml:space="preserve">/ под ред. М. А. Вахрушевой, </w:t>
      </w:r>
      <w:r w:rsidRPr="00301ABE">
        <w:rPr>
          <w:rFonts w:ascii="Times New Roman" w:hAnsi="Times New Roman" w:cs="Times New Roman"/>
          <w:sz w:val="24"/>
          <w:szCs w:val="24"/>
        </w:rPr>
        <w:t>Н. С. Пласковой. – М.: Вузовский учебник, 2009. – 367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14. Анализ финансовой отчётности: учебное пособие / под ред. О. В. Ефимовой и М. В. Мельник. – 4-е изд., испр. и доп</w:t>
      </w:r>
      <w:r>
        <w:rPr>
          <w:rFonts w:ascii="Times New Roman" w:hAnsi="Times New Roman" w:cs="Times New Roman"/>
          <w:sz w:val="24"/>
          <w:szCs w:val="24"/>
        </w:rPr>
        <w:t xml:space="preserve">. – М.: Издательство «Омега-Л», </w:t>
      </w:r>
      <w:r w:rsidRPr="00301ABE">
        <w:rPr>
          <w:rFonts w:ascii="Times New Roman" w:hAnsi="Times New Roman" w:cs="Times New Roman"/>
          <w:sz w:val="24"/>
          <w:szCs w:val="24"/>
        </w:rPr>
        <w:t>2008. – 451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15. Анализ финансовой отчётности: практикум / Л. В. Донцова, Н. А. Никифорова. – 2-е изд., перераб. – М.: Изд-во «Дело и Сервис№, 2006. – 432 c.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16. Ботавина, Р. Н. Этика деловых отношений: учеб. пособие / Р. Н. Ботавина. – М.: Финансы и статистика, 2002г. -372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17. Бекетов, Н. В. Механизм венчурно</w:t>
      </w:r>
      <w:r>
        <w:rPr>
          <w:rFonts w:ascii="Times New Roman" w:hAnsi="Times New Roman" w:cs="Times New Roman"/>
          <w:sz w:val="24"/>
          <w:szCs w:val="24"/>
        </w:rPr>
        <w:t xml:space="preserve">го финансирования инновационных </w:t>
      </w:r>
      <w:r w:rsidRPr="00301ABE">
        <w:rPr>
          <w:rFonts w:ascii="Times New Roman" w:hAnsi="Times New Roman" w:cs="Times New Roman"/>
          <w:sz w:val="24"/>
          <w:szCs w:val="24"/>
        </w:rPr>
        <w:t>процессов / Н. В. Бекетов // Финансы и кредит. – 2008. - № 9. – С. 15-17.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18. Бизнес-планирование: учебник для</w:t>
      </w:r>
      <w:r>
        <w:rPr>
          <w:rFonts w:ascii="Times New Roman" w:hAnsi="Times New Roman" w:cs="Times New Roman"/>
          <w:sz w:val="24"/>
          <w:szCs w:val="24"/>
        </w:rPr>
        <w:t xml:space="preserve"> вузов/ под. ред. В. М. Попова, </w:t>
      </w:r>
      <w:r w:rsidRPr="00301ABE">
        <w:rPr>
          <w:rFonts w:ascii="Times New Roman" w:hAnsi="Times New Roman" w:cs="Times New Roman"/>
          <w:sz w:val="24"/>
          <w:szCs w:val="24"/>
        </w:rPr>
        <w:t>С. И. Ляпунова, [и др.]. – М.: Финансы и статистика, 2012. – 816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19. Валигурский, Д. И. Организация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едпринимательской деятельности: </w:t>
      </w:r>
      <w:r w:rsidRPr="00301ABE">
        <w:rPr>
          <w:rFonts w:ascii="Times New Roman" w:hAnsi="Times New Roman" w:cs="Times New Roman"/>
          <w:sz w:val="24"/>
          <w:szCs w:val="24"/>
        </w:rPr>
        <w:t>учебник для вузов. – М.: Изд-во «Дашков и К, 2012.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20. Волгин, В. В. Открываю мик</w:t>
      </w:r>
      <w:r>
        <w:rPr>
          <w:rFonts w:ascii="Times New Roman" w:hAnsi="Times New Roman" w:cs="Times New Roman"/>
          <w:sz w:val="24"/>
          <w:szCs w:val="24"/>
        </w:rPr>
        <w:t xml:space="preserve">ропредприятие : учеб. пособие / </w:t>
      </w:r>
      <w:r w:rsidRPr="00301ABE">
        <w:rPr>
          <w:rFonts w:ascii="Times New Roman" w:hAnsi="Times New Roman" w:cs="Times New Roman"/>
          <w:sz w:val="24"/>
          <w:szCs w:val="24"/>
        </w:rPr>
        <w:t>В. В. Волгин. – М.: Дашков и Ко, 2008. – 296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21. Гарина, Е. П. Основы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деятельности: учебник / Е. </w:t>
      </w:r>
      <w:r w:rsidRPr="00301ABE">
        <w:rPr>
          <w:rFonts w:ascii="Times New Roman" w:hAnsi="Times New Roman" w:cs="Times New Roman"/>
          <w:sz w:val="24"/>
          <w:szCs w:val="24"/>
        </w:rPr>
        <w:t xml:space="preserve">П. Гарина, О. В. Медведева, Е. В. Шпилевская. – </w:t>
      </w:r>
      <w:r>
        <w:rPr>
          <w:rFonts w:ascii="Times New Roman" w:hAnsi="Times New Roman" w:cs="Times New Roman"/>
          <w:sz w:val="24"/>
          <w:szCs w:val="24"/>
        </w:rPr>
        <w:t>Ростов н/Д: Феникс, 2010. – 348</w:t>
      </w:r>
      <w:r w:rsidRPr="00301ABE">
        <w:rPr>
          <w:rFonts w:ascii="Times New Roman" w:hAnsi="Times New Roman" w:cs="Times New Roman"/>
          <w:sz w:val="24"/>
          <w:szCs w:val="24"/>
        </w:rPr>
        <w:t>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22. Глушенко, В.В. Управление рисками. С</w:t>
      </w:r>
      <w:r>
        <w:rPr>
          <w:rFonts w:ascii="Times New Roman" w:hAnsi="Times New Roman" w:cs="Times New Roman"/>
          <w:sz w:val="24"/>
          <w:szCs w:val="24"/>
        </w:rPr>
        <w:t>трахование. М.: - Крылке, 2009.</w:t>
      </w:r>
      <w:r w:rsidRPr="00301ABE">
        <w:rPr>
          <w:rFonts w:ascii="Times New Roman" w:hAnsi="Times New Roman" w:cs="Times New Roman"/>
          <w:sz w:val="24"/>
          <w:szCs w:val="24"/>
        </w:rPr>
        <w:t>– 298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23. Горфинкель, В. Я. Предпринимательство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студентов вузов / </w:t>
      </w:r>
      <w:r w:rsidRPr="00301ABE">
        <w:rPr>
          <w:rFonts w:ascii="Times New Roman" w:hAnsi="Times New Roman" w:cs="Times New Roman"/>
          <w:sz w:val="24"/>
          <w:szCs w:val="24"/>
        </w:rPr>
        <w:t>под ред. В. Я. Горфинкеля, Г. Б. Поляка. – 5-е изд., перераб. и доп. – М.: ЮНИТИДАНА, 2012. – 687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24. Калапуц, П. А. Организация предпринимательской деятельности: учебное пособие. – М.: Изд-во МГОУ, 2008.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25. Кембелл , К. Венчурный бизнес: новый подход : пер. с англ.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BE">
        <w:rPr>
          <w:rFonts w:ascii="Times New Roman" w:hAnsi="Times New Roman" w:cs="Times New Roman"/>
          <w:sz w:val="24"/>
          <w:szCs w:val="24"/>
        </w:rPr>
        <w:t>К. Кембелл. – М.: Альпина Бизнес Букс, 2007. – 392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lastRenderedPageBreak/>
        <w:t>26. Косов, М. Е. Налогообложение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едпринимательской деятельности. </w:t>
      </w:r>
      <w:r w:rsidRPr="00301ABE">
        <w:rPr>
          <w:rFonts w:ascii="Times New Roman" w:hAnsi="Times New Roman" w:cs="Times New Roman"/>
          <w:sz w:val="24"/>
          <w:szCs w:val="24"/>
        </w:rPr>
        <w:t>Теория и практика: учебник / М. Е. Косов, Л. А. Краморенко, Н. Д.</w:t>
      </w:r>
      <w:r>
        <w:rPr>
          <w:rFonts w:ascii="Times New Roman" w:hAnsi="Times New Roman" w:cs="Times New Roman"/>
          <w:sz w:val="24"/>
          <w:szCs w:val="24"/>
        </w:rPr>
        <w:t xml:space="preserve"> Эриашвили. </w:t>
      </w:r>
      <w:r w:rsidRPr="00301ABE">
        <w:rPr>
          <w:rFonts w:ascii="Times New Roman" w:hAnsi="Times New Roman" w:cs="Times New Roman"/>
          <w:sz w:val="24"/>
          <w:szCs w:val="24"/>
        </w:rPr>
        <w:t>– М.: ЮНИТИ-ДАНА, 2012. – 431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27. Крутик, А. Б. Предпринимательская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: учеб. пособие для </w:t>
      </w:r>
      <w:r w:rsidRPr="00301ABE">
        <w:rPr>
          <w:rFonts w:ascii="Times New Roman" w:hAnsi="Times New Roman" w:cs="Times New Roman"/>
          <w:sz w:val="24"/>
          <w:szCs w:val="24"/>
        </w:rPr>
        <w:t>вузов / А. Б. Крутик, М. Б. Решетова. – М.: Academia, 2009. – 224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28. Лапуста, М. Г. Малое предпринимательство: учеб. для вузов / М. Г. Лапуста</w:t>
      </w:r>
      <w:r>
        <w:rPr>
          <w:rFonts w:ascii="Times New Roman" w:hAnsi="Times New Roman" w:cs="Times New Roman"/>
          <w:sz w:val="24"/>
          <w:szCs w:val="24"/>
        </w:rPr>
        <w:t>. – М.: ИНФРА-М, 2010. – 688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29. Лапуста, М. Г. Риски в предпринимательской деятельности: учеб. пособие / М. Г. Лапуста, М. Г. Чаршунова – М.: Инфра-М, 2008. – 387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30. Липсиц, И. А. Бизнес – план – основа успеха: практическое пособие /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И. А. Липсиц – 2- изд., перераб. и доп. – М.: Дело, 2012. -112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31. Малый бизнес: учеб. пособие для вузов / под ред. В. Я. Горфинкеля. –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М.: КноРус, 2009. – 336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32. Переверзев, М. П. Предпринимательство и бизнес: учебник / М. П. Переверзев, А. М. Лунева / под ред. М. П. Пе</w:t>
      </w:r>
      <w:r>
        <w:rPr>
          <w:rFonts w:ascii="Times New Roman" w:hAnsi="Times New Roman" w:cs="Times New Roman"/>
          <w:sz w:val="24"/>
          <w:szCs w:val="24"/>
        </w:rPr>
        <w:t xml:space="preserve">реверзева. –М.: ИНФРА – 2010. – </w:t>
      </w:r>
      <w:r w:rsidRPr="00301ABE">
        <w:rPr>
          <w:rFonts w:ascii="Times New Roman" w:hAnsi="Times New Roman" w:cs="Times New Roman"/>
          <w:sz w:val="24"/>
          <w:szCs w:val="24"/>
        </w:rPr>
        <w:t>176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33. Попков, В. П. Организация предпринимательской деятельности : учебное пособие. В. П. Попков, Е. П. Евстафьева. – СПб.: Питер, 2007.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34. Прудников, В. М. Государственное регулирование предпринимательской деятельности : учебное пособие / В. М. Пруд</w:t>
      </w:r>
      <w:r>
        <w:rPr>
          <w:rFonts w:ascii="Times New Roman" w:hAnsi="Times New Roman" w:cs="Times New Roman"/>
          <w:sz w:val="24"/>
          <w:szCs w:val="24"/>
        </w:rPr>
        <w:t xml:space="preserve">ников. – 3-е изд. – М: ИД РИОР: </w:t>
      </w:r>
      <w:r w:rsidRPr="00301ABE">
        <w:rPr>
          <w:rFonts w:ascii="Times New Roman" w:hAnsi="Times New Roman" w:cs="Times New Roman"/>
          <w:sz w:val="24"/>
          <w:szCs w:val="24"/>
        </w:rPr>
        <w:t>ИНФРА – М., 2010. – 232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35. Смелик, А. Н. Организация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имательской деятельности: учеб. </w:t>
      </w:r>
      <w:r w:rsidRPr="00301ABE">
        <w:rPr>
          <w:rFonts w:ascii="Times New Roman" w:hAnsi="Times New Roman" w:cs="Times New Roman"/>
          <w:sz w:val="24"/>
          <w:szCs w:val="24"/>
        </w:rPr>
        <w:t>пособие / А. Н. Смелик, Л. В. Ковалева. – Хабаровск : Изд-во Тихоокеан. гос. унта, 2010. – 152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36. Сметанин, С. И. История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 в России: учеб. пособие </w:t>
      </w:r>
      <w:r w:rsidRPr="00301ABE">
        <w:rPr>
          <w:rFonts w:ascii="Times New Roman" w:hAnsi="Times New Roman" w:cs="Times New Roman"/>
          <w:sz w:val="24"/>
          <w:szCs w:val="24"/>
        </w:rPr>
        <w:t>для вузов / С. И. Сметанин. – М.: КроКус, 2008. – 192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37. Соснанускене, О. И. Малые предприятия: регистрация, учет, налогообложение: практ. пособие / О. И. Соснаускене, Т.</w:t>
      </w:r>
      <w:r>
        <w:rPr>
          <w:rFonts w:ascii="Times New Roman" w:hAnsi="Times New Roman" w:cs="Times New Roman"/>
          <w:sz w:val="24"/>
          <w:szCs w:val="24"/>
        </w:rPr>
        <w:t xml:space="preserve"> Ю. Сергеева, Е. В. Пименова. – </w:t>
      </w:r>
      <w:r w:rsidRPr="00301ABE">
        <w:rPr>
          <w:rFonts w:ascii="Times New Roman" w:hAnsi="Times New Roman" w:cs="Times New Roman"/>
          <w:sz w:val="24"/>
          <w:szCs w:val="24"/>
        </w:rPr>
        <w:t>М.: Омега-Л, 2009. – 256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38. Титова, Л. Г. Технология делового общения: учеб. пособие для студентов / Л. Г. Титова. – М.: ЮНИТИ-ДАНА, 2008. – 296 с.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39. Челомбитская, О. В. Бизнес-планиро</w:t>
      </w:r>
      <w:r>
        <w:rPr>
          <w:rFonts w:ascii="Times New Roman" w:hAnsi="Times New Roman" w:cs="Times New Roman"/>
          <w:sz w:val="24"/>
          <w:szCs w:val="24"/>
        </w:rPr>
        <w:t xml:space="preserve">вание: учебно-метод. комплекс / </w:t>
      </w:r>
      <w:r w:rsidRPr="00301ABE">
        <w:rPr>
          <w:rFonts w:ascii="Times New Roman" w:hAnsi="Times New Roman" w:cs="Times New Roman"/>
          <w:sz w:val="24"/>
          <w:szCs w:val="24"/>
        </w:rPr>
        <w:t>О. В. Челомбицкая, Е. В. Шпилевская. – Ростов н/Д : СКАГС, 2008.</w:t>
      </w:r>
    </w:p>
    <w:p w:rsidR="00301ABE" w:rsidRPr="00301ABE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40. Экономика строительства: учебник /</w:t>
      </w:r>
      <w:r>
        <w:rPr>
          <w:rFonts w:ascii="Times New Roman" w:hAnsi="Times New Roman" w:cs="Times New Roman"/>
          <w:sz w:val="24"/>
          <w:szCs w:val="24"/>
        </w:rPr>
        <w:t xml:space="preserve">под общ. ред. И.С. Степанова. – </w:t>
      </w:r>
      <w:r w:rsidRPr="00301ABE">
        <w:rPr>
          <w:rFonts w:ascii="Times New Roman" w:hAnsi="Times New Roman" w:cs="Times New Roman"/>
          <w:sz w:val="24"/>
          <w:szCs w:val="24"/>
        </w:rPr>
        <w:t>3-е изд. доп. и перер. –М.: Высшее образование, 2009 – 620 с.</w:t>
      </w:r>
    </w:p>
    <w:p w:rsidR="00301ABE" w:rsidRPr="004D2EDB" w:rsidRDefault="00301ABE" w:rsidP="0030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BE">
        <w:rPr>
          <w:rFonts w:ascii="Times New Roman" w:hAnsi="Times New Roman" w:cs="Times New Roman"/>
          <w:sz w:val="24"/>
          <w:szCs w:val="24"/>
        </w:rPr>
        <w:t>41. Яковлев, Г. А. Организация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имательской деятельности: учеб. </w:t>
      </w:r>
      <w:r w:rsidRPr="00301ABE">
        <w:rPr>
          <w:rFonts w:ascii="Times New Roman" w:hAnsi="Times New Roman" w:cs="Times New Roman"/>
          <w:sz w:val="24"/>
          <w:szCs w:val="24"/>
        </w:rPr>
        <w:t>пособие для вузов/ Г. А. Яковлев.- 2-е изд. – М.: ИНФРА – М, 2010. – 313 с.</w:t>
      </w:r>
    </w:p>
    <w:sectPr w:rsidR="00301ABE" w:rsidRPr="004D2EDB" w:rsidSect="00531E1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17" w:rsidRDefault="00026A17" w:rsidP="00301ABE">
      <w:pPr>
        <w:spacing w:after="0" w:line="240" w:lineRule="auto"/>
      </w:pPr>
      <w:r>
        <w:separator/>
      </w:r>
    </w:p>
  </w:endnote>
  <w:endnote w:type="continuationSeparator" w:id="0">
    <w:p w:rsidR="00026A17" w:rsidRDefault="00026A17" w:rsidP="003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615674"/>
    </w:sdtPr>
    <w:sdtEndPr/>
    <w:sdtContent>
      <w:p w:rsidR="00301ABE" w:rsidRDefault="00D21D2A">
        <w:pPr>
          <w:pStyle w:val="a7"/>
          <w:jc w:val="right"/>
        </w:pPr>
        <w:r>
          <w:fldChar w:fldCharType="begin"/>
        </w:r>
        <w:r w:rsidR="00301ABE">
          <w:instrText>PAGE   \* MERGEFORMAT</w:instrText>
        </w:r>
        <w:r>
          <w:fldChar w:fldCharType="separate"/>
        </w:r>
        <w:r w:rsidR="00322ABC">
          <w:rPr>
            <w:noProof/>
          </w:rPr>
          <w:t>3</w:t>
        </w:r>
        <w:r>
          <w:fldChar w:fldCharType="end"/>
        </w:r>
      </w:p>
    </w:sdtContent>
  </w:sdt>
  <w:p w:rsidR="00301ABE" w:rsidRDefault="00301A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17" w:rsidRDefault="00026A17" w:rsidP="00301ABE">
      <w:pPr>
        <w:spacing w:after="0" w:line="240" w:lineRule="auto"/>
      </w:pPr>
      <w:r>
        <w:separator/>
      </w:r>
    </w:p>
  </w:footnote>
  <w:footnote w:type="continuationSeparator" w:id="0">
    <w:p w:rsidR="00026A17" w:rsidRDefault="00026A17" w:rsidP="0030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53F"/>
    <w:multiLevelType w:val="hybridMultilevel"/>
    <w:tmpl w:val="3B64D458"/>
    <w:lvl w:ilvl="0" w:tplc="E26851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19"/>
    <w:rsid w:val="00026A17"/>
    <w:rsid w:val="00180F06"/>
    <w:rsid w:val="001A7259"/>
    <w:rsid w:val="00301ABE"/>
    <w:rsid w:val="00322ABC"/>
    <w:rsid w:val="004D2EDB"/>
    <w:rsid w:val="00531E19"/>
    <w:rsid w:val="006365E2"/>
    <w:rsid w:val="0068174B"/>
    <w:rsid w:val="00887F12"/>
    <w:rsid w:val="008F48F8"/>
    <w:rsid w:val="00B54D44"/>
    <w:rsid w:val="00D21D2A"/>
    <w:rsid w:val="00D7624C"/>
    <w:rsid w:val="00D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A3F8"/>
  <w15:docId w15:val="{D55B2463-E097-4289-94C5-487AB01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E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ABE"/>
  </w:style>
  <w:style w:type="paragraph" w:styleId="a7">
    <w:name w:val="footer"/>
    <w:basedOn w:val="a"/>
    <w:link w:val="a8"/>
    <w:uiPriority w:val="99"/>
    <w:unhideWhenUsed/>
    <w:rsid w:val="003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ABE"/>
  </w:style>
  <w:style w:type="paragraph" w:styleId="a9">
    <w:name w:val="Balloon Text"/>
    <w:basedOn w:val="a"/>
    <w:link w:val="aa"/>
    <w:uiPriority w:val="99"/>
    <w:semiHidden/>
    <w:unhideWhenUsed/>
    <w:rsid w:val="008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2021-12-13T12:58:00Z</dcterms:created>
  <dcterms:modified xsi:type="dcterms:W3CDTF">2023-10-16T08:21:00Z</dcterms:modified>
</cp:coreProperties>
</file>