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7A" w:rsidRPr="00702DD0" w:rsidRDefault="00613B7A" w:rsidP="00613B7A">
      <w:pPr>
        <w:ind w:left="709"/>
        <w:jc w:val="center"/>
        <w:rPr>
          <w:b/>
          <w:bCs/>
          <w:sz w:val="28"/>
          <w:szCs w:val="28"/>
        </w:rPr>
      </w:pPr>
      <w:r w:rsidRPr="00702DD0">
        <w:rPr>
          <w:b/>
          <w:bCs/>
          <w:sz w:val="28"/>
          <w:szCs w:val="28"/>
        </w:rPr>
        <w:t>Совместное действие изгиба и кручения</w:t>
      </w:r>
    </w:p>
    <w:p w:rsidR="00613B7A" w:rsidRPr="00702DD0" w:rsidRDefault="00613B7A" w:rsidP="00613B7A">
      <w:pPr>
        <w:ind w:firstLine="709"/>
        <w:rPr>
          <w:sz w:val="28"/>
          <w:szCs w:val="28"/>
        </w:rPr>
      </w:pPr>
    </w:p>
    <w:p w:rsidR="00613B7A" w:rsidRPr="00702DD0" w:rsidRDefault="00613B7A" w:rsidP="00613B7A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5.1. Задание. Стальной вал постоянного сечения вращается с постоянной угловой скоростью</w:t>
      </w:r>
      <w:r>
        <w:rPr>
          <w:sz w:val="28"/>
          <w:szCs w:val="28"/>
        </w:rPr>
        <w:t>,</w:t>
      </w:r>
      <w:r w:rsidRPr="00702DD0">
        <w:rPr>
          <w:sz w:val="28"/>
          <w:szCs w:val="28"/>
        </w:rPr>
        <w:t xml:space="preserve"> совершая </w:t>
      </w:r>
      <w:r w:rsidRPr="00702DD0">
        <w:rPr>
          <w:i/>
          <w:sz w:val="28"/>
          <w:szCs w:val="28"/>
          <w:lang w:val="en-US"/>
        </w:rPr>
        <w:t>n</w:t>
      </w:r>
      <w:r w:rsidRPr="00702DD0">
        <w:rPr>
          <w:sz w:val="28"/>
          <w:szCs w:val="28"/>
        </w:rPr>
        <w:t xml:space="preserve"> об/мин, и передает мощность </w:t>
      </w:r>
      <w:r w:rsidRPr="00702DD0">
        <w:rPr>
          <w:i/>
          <w:sz w:val="28"/>
          <w:szCs w:val="28"/>
          <w:lang w:val="en-US"/>
        </w:rPr>
        <w:t>N</w:t>
      </w:r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кВт (табл. 5.1). Две проекции схемы </w:t>
      </w:r>
      <w:proofErr w:type="spellStart"/>
      <w:r w:rsidRPr="00702DD0">
        <w:rPr>
          <w:sz w:val="28"/>
          <w:szCs w:val="28"/>
        </w:rPr>
        <w:t>нагружения</w:t>
      </w:r>
      <w:proofErr w:type="spellEnd"/>
      <w:r w:rsidRPr="00702DD0">
        <w:rPr>
          <w:sz w:val="28"/>
          <w:szCs w:val="28"/>
        </w:rPr>
        <w:t xml:space="preserve"> вала показаны в табл. 5.1.</w:t>
      </w:r>
    </w:p>
    <w:p w:rsidR="00613B7A" w:rsidRPr="00702DD0" w:rsidRDefault="00613B7A" w:rsidP="00613B7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Требуется для вала, при заданном коэффициенте прочности </w:t>
      </w:r>
      <w:r w:rsidRPr="00702DD0">
        <w:rPr>
          <w:position w:val="-10"/>
          <w:sz w:val="28"/>
          <w:szCs w:val="28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o:ole="" fillcolor="window">
            <v:imagedata r:id="rId5" o:title=""/>
          </v:shape>
          <o:OLEObject Type="Embed" ProgID="Equation.3" ShapeID="_x0000_i1025" DrawAspect="Content" ObjectID="_1762690593" r:id="rId6"/>
        </w:object>
      </w:r>
      <w:r w:rsidRPr="00702DD0">
        <w:rPr>
          <w:sz w:val="28"/>
          <w:szCs w:val="28"/>
        </w:rPr>
        <w:t>=1,5:</w:t>
      </w:r>
    </w:p>
    <w:p w:rsidR="00613B7A" w:rsidRPr="00702DD0" w:rsidRDefault="00613B7A" w:rsidP="00613B7A">
      <w:pPr>
        <w:numPr>
          <w:ilvl w:val="1"/>
          <w:numId w:val="1"/>
        </w:numPr>
        <w:ind w:left="567" w:hanging="283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Определить нагрузки, действующие на вал;</w:t>
      </w:r>
    </w:p>
    <w:p w:rsidR="00613B7A" w:rsidRPr="004E3E41" w:rsidRDefault="00613B7A" w:rsidP="00613B7A">
      <w:pPr>
        <w:numPr>
          <w:ilvl w:val="1"/>
          <w:numId w:val="1"/>
        </w:numPr>
        <w:ind w:left="567" w:hanging="283"/>
        <w:jc w:val="both"/>
        <w:rPr>
          <w:sz w:val="28"/>
          <w:szCs w:val="28"/>
        </w:rPr>
      </w:pPr>
      <w:r w:rsidRPr="004E3E41">
        <w:rPr>
          <w:sz w:val="28"/>
          <w:szCs w:val="28"/>
        </w:rPr>
        <w:t xml:space="preserve">Построить эпюры изгибающих моментов в двух плоскостях (вертикальной и горизонтальной), </w:t>
      </w:r>
      <w:r>
        <w:rPr>
          <w:sz w:val="28"/>
          <w:szCs w:val="28"/>
        </w:rPr>
        <w:t xml:space="preserve">результирующего изгибающего момента </w:t>
      </w:r>
      <w:r w:rsidRPr="00702DD0">
        <w:rPr>
          <w:position w:val="-12"/>
          <w:sz w:val="28"/>
          <w:szCs w:val="28"/>
        </w:rPr>
        <w:object w:dxaOrig="380" w:dyaOrig="360">
          <v:shape id="_x0000_i1026" type="#_x0000_t75" style="width:19.5pt;height:18pt" o:ole="" fillcolor="window">
            <v:imagedata r:id="rId7" o:title=""/>
          </v:shape>
          <o:OLEObject Type="Embed" ProgID="Equation.3" ShapeID="_x0000_i1026" DrawAspect="Content" ObjectID="_1762690594" r:id="rId8"/>
        </w:object>
      </w:r>
      <w:r>
        <w:rPr>
          <w:sz w:val="28"/>
          <w:szCs w:val="28"/>
        </w:rPr>
        <w:t xml:space="preserve">, </w:t>
      </w:r>
      <w:r w:rsidRPr="004E3E41">
        <w:rPr>
          <w:sz w:val="28"/>
          <w:szCs w:val="28"/>
        </w:rPr>
        <w:t xml:space="preserve">крутящих моментов и расчетного (эквивалентного) момента </w:t>
      </w:r>
      <w:r w:rsidRPr="00702DD0">
        <w:rPr>
          <w:position w:val="-14"/>
          <w:sz w:val="28"/>
          <w:szCs w:val="28"/>
        </w:rPr>
        <w:object w:dxaOrig="1780" w:dyaOrig="460">
          <v:shape id="_x0000_i1027" type="#_x0000_t75" style="width:89.25pt;height:24pt" o:ole="" fillcolor="window">
            <v:imagedata r:id="rId9" o:title=""/>
          </v:shape>
          <o:OLEObject Type="Embed" ProgID="Equation.3" ShapeID="_x0000_i1027" DrawAspect="Content" ObjectID="_1762690595" r:id="rId10"/>
        </w:object>
      </w:r>
      <w:r w:rsidRPr="004E3E41">
        <w:rPr>
          <w:sz w:val="28"/>
          <w:szCs w:val="28"/>
        </w:rPr>
        <w:t>;</w:t>
      </w:r>
    </w:p>
    <w:p w:rsidR="00613B7A" w:rsidRPr="00702DD0" w:rsidRDefault="00613B7A" w:rsidP="00613B7A">
      <w:pPr>
        <w:numPr>
          <w:ilvl w:val="1"/>
          <w:numId w:val="1"/>
        </w:numPr>
        <w:ind w:left="567" w:hanging="283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Определить допускаемое напряжение по формуле</w:t>
      </w:r>
    </w:p>
    <w:p w:rsidR="00613B7A" w:rsidRPr="00702DD0" w:rsidRDefault="00613B7A" w:rsidP="00613B7A">
      <w:pPr>
        <w:numPr>
          <w:ilvl w:val="0"/>
          <w:numId w:val="1"/>
        </w:numPr>
        <w:ind w:left="567" w:hanging="283"/>
        <w:jc w:val="center"/>
        <w:rPr>
          <w:sz w:val="28"/>
          <w:szCs w:val="28"/>
        </w:rPr>
      </w:pPr>
      <w:r w:rsidRPr="00702DD0">
        <w:rPr>
          <w:position w:val="-30"/>
          <w:sz w:val="28"/>
          <w:szCs w:val="28"/>
        </w:rPr>
        <w:object w:dxaOrig="920" w:dyaOrig="680">
          <v:shape id="_x0000_i1028" type="#_x0000_t75" style="width:46.5pt;height:34.5pt" o:ole="" fillcolor="window">
            <v:imagedata r:id="rId11" o:title=""/>
          </v:shape>
          <o:OLEObject Type="Embed" ProgID="Equation.3" ShapeID="_x0000_i1028" DrawAspect="Content" ObjectID="_1762690596" r:id="rId12"/>
        </w:object>
      </w:r>
      <w:r w:rsidRPr="00702DD0">
        <w:rPr>
          <w:sz w:val="28"/>
          <w:szCs w:val="28"/>
        </w:rPr>
        <w:t>,</w:t>
      </w:r>
    </w:p>
    <w:p w:rsidR="00613B7A" w:rsidRDefault="00613B7A" w:rsidP="00613B7A">
      <w:pPr>
        <w:ind w:left="567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0"/>
          <w:sz w:val="28"/>
          <w:szCs w:val="28"/>
        </w:rPr>
        <w:object w:dxaOrig="320" w:dyaOrig="340">
          <v:shape id="_x0000_i1029" type="#_x0000_t75" style="width:15.75pt;height:17.25pt" o:ole="" fillcolor="window">
            <v:imagedata r:id="rId13" o:title=""/>
          </v:shape>
          <o:OLEObject Type="Embed" ProgID="Equation.3" ShapeID="_x0000_i1029" DrawAspect="Content" ObjectID="_1762690597" r:id="rId14"/>
        </w:object>
      </w:r>
      <w:r w:rsidRPr="00702DD0">
        <w:rPr>
          <w:sz w:val="28"/>
          <w:szCs w:val="28"/>
        </w:rPr>
        <w:t xml:space="preserve"> - предел текучести материала вала. Пределы текучести сталей приведены в табл. 5.3</w:t>
      </w:r>
      <w:r>
        <w:rPr>
          <w:sz w:val="28"/>
          <w:szCs w:val="28"/>
        </w:rPr>
        <w:t>;</w:t>
      </w:r>
    </w:p>
    <w:p w:rsidR="00613B7A" w:rsidRPr="00702DD0" w:rsidRDefault="00613B7A" w:rsidP="00613B7A">
      <w:pPr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Из условия прочности определить диаметр вала и его значение в мм округлить до числа из ряда предпочтительных размеров в машиностроении (числа, заканчивающегося цифрой 0, 2,4,5,6,8).</w:t>
      </w:r>
    </w:p>
    <w:p w:rsidR="00613B7A" w:rsidRDefault="00613B7A" w:rsidP="00613B7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При определении </w:t>
      </w:r>
      <w:r w:rsidRPr="00702DD0">
        <w:rPr>
          <w:position w:val="-12"/>
          <w:sz w:val="28"/>
          <w:szCs w:val="28"/>
        </w:rPr>
        <w:object w:dxaOrig="380" w:dyaOrig="360">
          <v:shape id="_x0000_i1030" type="#_x0000_t75" style="width:19.5pt;height:18pt" o:ole="" fillcolor="window">
            <v:imagedata r:id="rId7" o:title=""/>
          </v:shape>
          <o:OLEObject Type="Embed" ProgID="Equation.3" ShapeID="_x0000_i1030" DrawAspect="Content" ObjectID="_1762690598" r:id="rId15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400" w:dyaOrig="340">
          <v:shape id="_x0000_i1031" type="#_x0000_t75" style="width:19.5pt;height:17.25pt" o:ole="" fillcolor="window">
            <v:imagedata r:id="rId16" o:title=""/>
          </v:shape>
          <o:OLEObject Type="Embed" ProgID="Equation.3" ShapeID="_x0000_i1031" DrawAspect="Content" ObjectID="_1762690599" r:id="rId17"/>
        </w:object>
      </w:r>
      <w:r w:rsidRPr="00702DD0">
        <w:rPr>
          <w:sz w:val="28"/>
          <w:szCs w:val="28"/>
        </w:rPr>
        <w:t xml:space="preserve"> в тех сечениях, в который один из моментов </w:t>
      </w:r>
      <w:r w:rsidRPr="00702DD0">
        <w:rPr>
          <w:position w:val="-12"/>
          <w:sz w:val="28"/>
          <w:szCs w:val="28"/>
        </w:rPr>
        <w:object w:dxaOrig="380" w:dyaOrig="360">
          <v:shape id="_x0000_i1032" type="#_x0000_t75" style="width:19.5pt;height:18pt" o:ole="" fillcolor="window">
            <v:imagedata r:id="rId18" o:title=""/>
          </v:shape>
          <o:OLEObject Type="Embed" ProgID="Equation.3" ShapeID="_x0000_i1032" DrawAspect="Content" ObjectID="_1762690600" r:id="rId19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400" w:dyaOrig="380">
          <v:shape id="_x0000_i1033" type="#_x0000_t75" style="width:19.5pt;height:19.5pt" o:ole="" fillcolor="window">
            <v:imagedata r:id="rId20" o:title=""/>
          </v:shape>
          <o:OLEObject Type="Embed" ProgID="Equation.3" ShapeID="_x0000_i1033" DrawAspect="Content" ObjectID="_1762690601" r:id="rId21"/>
        </w:object>
      </w:r>
      <w:r w:rsidRPr="00702DD0">
        <w:rPr>
          <w:sz w:val="28"/>
          <w:szCs w:val="28"/>
        </w:rPr>
        <w:t xml:space="preserve"> или </w:t>
      </w:r>
      <w:r w:rsidRPr="00702DD0">
        <w:rPr>
          <w:position w:val="-12"/>
          <w:sz w:val="28"/>
          <w:szCs w:val="28"/>
        </w:rPr>
        <w:object w:dxaOrig="380" w:dyaOrig="360">
          <v:shape id="_x0000_i1034" type="#_x0000_t75" style="width:19.5pt;height:18pt" o:ole="" fillcolor="window">
            <v:imagedata r:id="rId22" o:title=""/>
          </v:shape>
          <o:OLEObject Type="Embed" ProgID="Equation.3" ShapeID="_x0000_i1034" DrawAspect="Content" ObjectID="_1762690602" r:id="rId23"/>
        </w:object>
      </w:r>
      <w:r w:rsidRPr="00702DD0">
        <w:rPr>
          <w:sz w:val="28"/>
          <w:szCs w:val="28"/>
        </w:rPr>
        <w:t xml:space="preserve"> имеет разрыв значений, моменты </w:t>
      </w:r>
      <w:r w:rsidRPr="00702DD0">
        <w:rPr>
          <w:position w:val="-12"/>
          <w:sz w:val="28"/>
          <w:szCs w:val="28"/>
        </w:rPr>
        <w:object w:dxaOrig="380" w:dyaOrig="360">
          <v:shape id="_x0000_i1035" type="#_x0000_t75" style="width:19.5pt;height:18pt" o:ole="" fillcolor="window">
            <v:imagedata r:id="rId7" o:title=""/>
          </v:shape>
          <o:OLEObject Type="Embed" ProgID="Equation.3" ShapeID="_x0000_i1035" DrawAspect="Content" ObjectID="_1762690603" r:id="rId24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400" w:dyaOrig="340">
          <v:shape id="_x0000_i1036" type="#_x0000_t75" style="width:19.5pt;height:17.25pt" o:ole="" fillcolor="window">
            <v:imagedata r:id="rId16" o:title=""/>
          </v:shape>
          <o:OLEObject Type="Embed" ProgID="Equation.3" ShapeID="_x0000_i1036" DrawAspect="Content" ObjectID="_1762690604" r:id="rId25"/>
        </w:object>
      </w:r>
      <w:r w:rsidRPr="00702DD0">
        <w:rPr>
          <w:sz w:val="28"/>
          <w:szCs w:val="28"/>
        </w:rPr>
        <w:t xml:space="preserve"> нужно определять слева и справа от этого сечения.</w:t>
      </w:r>
    </w:p>
    <w:p w:rsidR="00613B7A" w:rsidRDefault="00613B7A" w:rsidP="00613B7A">
      <w:pPr>
        <w:ind w:firstLine="709"/>
        <w:jc w:val="both"/>
        <w:rPr>
          <w:sz w:val="28"/>
          <w:szCs w:val="28"/>
        </w:rPr>
      </w:pPr>
    </w:p>
    <w:p w:rsidR="00613B7A" w:rsidRPr="00702DD0" w:rsidRDefault="00613B7A" w:rsidP="00613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907"/>
        <w:gridCol w:w="907"/>
        <w:gridCol w:w="907"/>
        <w:gridCol w:w="907"/>
        <w:gridCol w:w="908"/>
        <w:gridCol w:w="992"/>
        <w:gridCol w:w="992"/>
        <w:gridCol w:w="1418"/>
      </w:tblGrid>
      <w:tr w:rsidR="00613B7A" w:rsidRPr="00702DD0" w:rsidTr="00C31934">
        <w:tc>
          <w:tcPr>
            <w:tcW w:w="851" w:type="dxa"/>
            <w:vMerge w:val="restart"/>
          </w:tcPr>
          <w:p w:rsidR="00613B7A" w:rsidRPr="00702DD0" w:rsidRDefault="00613B7A" w:rsidP="00C31934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строки</w:t>
            </w:r>
          </w:p>
        </w:tc>
        <w:tc>
          <w:tcPr>
            <w:tcW w:w="567" w:type="dxa"/>
            <w:vMerge w:val="restart"/>
          </w:tcPr>
          <w:p w:rsidR="00613B7A" w:rsidRPr="00702DD0" w:rsidRDefault="00613B7A" w:rsidP="00C3193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схемы</w:t>
            </w:r>
          </w:p>
        </w:tc>
        <w:tc>
          <w:tcPr>
            <w:tcW w:w="4536" w:type="dxa"/>
            <w:gridSpan w:val="5"/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Размеры, м</w:t>
            </w:r>
          </w:p>
        </w:tc>
        <w:tc>
          <w:tcPr>
            <w:tcW w:w="992" w:type="dxa"/>
            <w:vMerge w:val="restart"/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N</w:t>
            </w:r>
            <w:r w:rsidRPr="00702DD0">
              <w:rPr>
                <w:sz w:val="28"/>
                <w:szCs w:val="28"/>
              </w:rPr>
              <w:t>,</w:t>
            </w:r>
          </w:p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кВт</w:t>
            </w:r>
          </w:p>
        </w:tc>
        <w:tc>
          <w:tcPr>
            <w:tcW w:w="992" w:type="dxa"/>
            <w:vMerge w:val="restart"/>
          </w:tcPr>
          <w:p w:rsidR="00613B7A" w:rsidRPr="00702DD0" w:rsidRDefault="00613B7A" w:rsidP="00C3193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n</w:t>
            </w:r>
            <w:r w:rsidRPr="00702DD0">
              <w:rPr>
                <w:sz w:val="28"/>
                <w:szCs w:val="28"/>
              </w:rPr>
              <w:t>,</w:t>
            </w:r>
          </w:p>
          <w:p w:rsidR="00613B7A" w:rsidRPr="00702DD0" w:rsidRDefault="00613B7A" w:rsidP="00C3193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об/мин</w:t>
            </w:r>
          </w:p>
        </w:tc>
        <w:tc>
          <w:tcPr>
            <w:tcW w:w="1418" w:type="dxa"/>
            <w:vMerge w:val="restart"/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Марка стали</w:t>
            </w:r>
          </w:p>
        </w:tc>
      </w:tr>
      <w:tr w:rsidR="00613B7A" w:rsidRPr="00702DD0" w:rsidTr="00C31934">
        <w:tc>
          <w:tcPr>
            <w:tcW w:w="851" w:type="dxa"/>
            <w:vMerge/>
            <w:tcBorders>
              <w:bottom w:val="nil"/>
            </w:tcBorders>
          </w:tcPr>
          <w:p w:rsidR="00613B7A" w:rsidRPr="00702DD0" w:rsidRDefault="00613B7A" w:rsidP="00C31934">
            <w:pPr>
              <w:ind w:right="-25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613B7A" w:rsidRPr="00702DD0" w:rsidRDefault="00613B7A" w:rsidP="00C31934">
            <w:pPr>
              <w:ind w:left="-817" w:right="-108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907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907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907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  <w:vertAlign w:val="subscript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D</w:t>
            </w:r>
            <w:r w:rsidRPr="00702DD0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08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D</w:t>
            </w:r>
            <w:r w:rsidRPr="00702DD0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</w:tr>
      <w:tr w:rsidR="00613B7A" w:rsidRPr="00702DD0" w:rsidTr="00C31934">
        <w:tc>
          <w:tcPr>
            <w:tcW w:w="851" w:type="dxa"/>
            <w:tcBorders>
              <w:bottom w:val="nil"/>
            </w:tcBorders>
          </w:tcPr>
          <w:p w:rsidR="00613B7A" w:rsidRPr="00702DD0" w:rsidRDefault="00613B7A" w:rsidP="00C31934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07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8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02DD0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bottom w:val="nil"/>
            </w:tcBorders>
          </w:tcPr>
          <w:p w:rsidR="00613B7A" w:rsidRPr="00702DD0" w:rsidRDefault="00613B7A" w:rsidP="00C31934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02DD0">
              <w:rPr>
                <w:sz w:val="28"/>
                <w:szCs w:val="28"/>
              </w:rPr>
              <w:t>0</w:t>
            </w:r>
          </w:p>
        </w:tc>
      </w:tr>
    </w:tbl>
    <w:p w:rsidR="00CF7D32" w:rsidRDefault="00613B7A">
      <w:r w:rsidRPr="00613B7A">
        <w:drawing>
          <wp:inline distT="0" distB="0" distL="0" distR="0" wp14:anchorId="755FEEAF" wp14:editId="4DE6ED09">
            <wp:extent cx="4381500" cy="176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B7A" w:rsidRPr="00702DD0" w:rsidRDefault="00613B7A" w:rsidP="00613B7A">
      <w:pPr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Пределы текучести сталей</w:t>
      </w:r>
    </w:p>
    <w:p w:rsidR="00613B7A" w:rsidRPr="00702DD0" w:rsidRDefault="00613B7A" w:rsidP="00613B7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42"/>
        <w:gridCol w:w="1043"/>
        <w:gridCol w:w="1043"/>
        <w:gridCol w:w="1044"/>
        <w:gridCol w:w="1043"/>
        <w:gridCol w:w="1043"/>
        <w:gridCol w:w="1044"/>
      </w:tblGrid>
      <w:tr w:rsidR="00613B7A" w:rsidRPr="00702DD0" w:rsidTr="00C31934">
        <w:tc>
          <w:tcPr>
            <w:tcW w:w="2235" w:type="dxa"/>
            <w:vAlign w:val="center"/>
          </w:tcPr>
          <w:p w:rsidR="00613B7A" w:rsidRPr="00702DD0" w:rsidRDefault="00613B7A" w:rsidP="00C31934">
            <w:pPr>
              <w:ind w:right="-108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Марка стали</w:t>
            </w:r>
          </w:p>
        </w:tc>
        <w:tc>
          <w:tcPr>
            <w:tcW w:w="1145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1145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1145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1145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  <w:tc>
          <w:tcPr>
            <w:tcW w:w="1145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  <w:tc>
          <w:tcPr>
            <w:tcW w:w="1146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35</w:t>
            </w:r>
          </w:p>
        </w:tc>
      </w:tr>
      <w:tr w:rsidR="00613B7A" w:rsidRPr="00702DD0" w:rsidTr="00C31934">
        <w:tc>
          <w:tcPr>
            <w:tcW w:w="2235" w:type="dxa"/>
          </w:tcPr>
          <w:p w:rsidR="00613B7A" w:rsidRPr="00702DD0" w:rsidRDefault="00613B7A" w:rsidP="00C3193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Предел текучести </w:t>
            </w:r>
            <w:r w:rsidRPr="00702DD0">
              <w:rPr>
                <w:position w:val="-10"/>
                <w:sz w:val="28"/>
                <w:szCs w:val="28"/>
              </w:rPr>
              <w:object w:dxaOrig="340" w:dyaOrig="340">
                <v:shape id="_x0000_i1049" type="#_x0000_t75" style="width:17.25pt;height:17.25pt" o:ole="" fillcolor="window">
                  <v:imagedata r:id="rId27" o:title=""/>
                </v:shape>
                <o:OLEObject Type="Embed" ProgID="Equation.3" ShapeID="_x0000_i1049" DrawAspect="Content" ObjectID="_1762690605" r:id="rId28"/>
              </w:object>
            </w:r>
            <w:r w:rsidRPr="00702DD0">
              <w:rPr>
                <w:sz w:val="28"/>
                <w:szCs w:val="28"/>
              </w:rPr>
              <w:t>, МПа</w:t>
            </w:r>
          </w:p>
        </w:tc>
        <w:tc>
          <w:tcPr>
            <w:tcW w:w="1145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250</w:t>
            </w:r>
          </w:p>
        </w:tc>
        <w:tc>
          <w:tcPr>
            <w:tcW w:w="1145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280</w:t>
            </w:r>
          </w:p>
        </w:tc>
        <w:tc>
          <w:tcPr>
            <w:tcW w:w="1145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250</w:t>
            </w:r>
          </w:p>
        </w:tc>
        <w:tc>
          <w:tcPr>
            <w:tcW w:w="1146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250</w:t>
            </w:r>
          </w:p>
        </w:tc>
        <w:tc>
          <w:tcPr>
            <w:tcW w:w="1145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280</w:t>
            </w:r>
          </w:p>
        </w:tc>
        <w:tc>
          <w:tcPr>
            <w:tcW w:w="1145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300</w:t>
            </w:r>
          </w:p>
        </w:tc>
        <w:tc>
          <w:tcPr>
            <w:tcW w:w="1146" w:type="dxa"/>
          </w:tcPr>
          <w:p w:rsidR="00613B7A" w:rsidRPr="00702DD0" w:rsidRDefault="00613B7A" w:rsidP="00C31934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320</w:t>
            </w:r>
          </w:p>
        </w:tc>
      </w:tr>
    </w:tbl>
    <w:p w:rsidR="00613B7A" w:rsidRDefault="00613B7A"/>
    <w:p w:rsidR="00613B7A" w:rsidRPr="00702DD0" w:rsidRDefault="00613B7A" w:rsidP="00613B7A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>Теоретическая справка</w:t>
      </w:r>
    </w:p>
    <w:p w:rsidR="00613B7A" w:rsidRPr="00702DD0" w:rsidRDefault="00613B7A" w:rsidP="00613B7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Равномерно вращающийся вал можно условно рассматривать как находящийся в равновесии, поскольку уравнение равновесия вала относительно его продольной оси и другие уравнения равновесия вала удовлетворяются тождественно. При одновременном действии моментов </w:t>
      </w:r>
      <w:r w:rsidRPr="00702DD0">
        <w:rPr>
          <w:position w:val="-12"/>
          <w:sz w:val="28"/>
          <w:szCs w:val="28"/>
        </w:rPr>
        <w:object w:dxaOrig="380" w:dyaOrig="360">
          <v:shape id="_x0000_i1051" type="#_x0000_t75" style="width:19.5pt;height:18pt" o:ole="" fillcolor="window">
            <v:imagedata r:id="rId18" o:title=""/>
          </v:shape>
          <o:OLEObject Type="Embed" ProgID="Equation.3" ShapeID="_x0000_i1051" DrawAspect="Content" ObjectID="_1762690606" r:id="rId29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400" w:dyaOrig="380">
          <v:shape id="_x0000_i1052" type="#_x0000_t75" style="width:19.5pt;height:19.5pt" o:ole="" fillcolor="window">
            <v:imagedata r:id="rId20" o:title=""/>
          </v:shape>
          <o:OLEObject Type="Embed" ProgID="Equation.3" ShapeID="_x0000_i1052" DrawAspect="Content" ObjectID="_1762690607" r:id="rId30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2"/>
          <w:sz w:val="28"/>
          <w:szCs w:val="28"/>
        </w:rPr>
        <w:object w:dxaOrig="380" w:dyaOrig="360">
          <v:shape id="_x0000_i1053" type="#_x0000_t75" style="width:19.5pt;height:18pt" o:ole="" fillcolor="window">
            <v:imagedata r:id="rId22" o:title=""/>
          </v:shape>
          <o:OLEObject Type="Embed" ProgID="Equation.3" ShapeID="_x0000_i1053" DrawAspect="Content" ObjectID="_1762690608" r:id="rId31"/>
        </w:object>
      </w:r>
      <w:r w:rsidRPr="00702DD0">
        <w:rPr>
          <w:sz w:val="28"/>
          <w:szCs w:val="28"/>
        </w:rPr>
        <w:t xml:space="preserve"> в точках вала возникают нормальные и  касательные напряжения, вызванные изгибом и кручением. Материал вала находится в сложном напряженном состоянии. Такой вал можно рассчитывать на прочность по одной из теорий прочности. Условием данной задачи предписано использовать третью теорию прочности - теорию наибольших касательных напряжений.</w:t>
      </w:r>
    </w:p>
    <w:p w:rsidR="00613B7A" w:rsidRPr="00702DD0" w:rsidRDefault="00613B7A" w:rsidP="00613B7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Для удобства расчетов, </w:t>
      </w:r>
      <w:proofErr w:type="spellStart"/>
      <w:r w:rsidRPr="00702DD0">
        <w:rPr>
          <w:sz w:val="28"/>
          <w:szCs w:val="28"/>
        </w:rPr>
        <w:t>нагружение</w:t>
      </w:r>
      <w:proofErr w:type="spellEnd"/>
      <w:r w:rsidRPr="00702DD0">
        <w:rPr>
          <w:sz w:val="28"/>
          <w:szCs w:val="28"/>
        </w:rPr>
        <w:t xml:space="preserve"> вала представляется как кручение и изгиб в двух взаимно ортогональных плоскостях (косой изгиб). Принцип независимости действия сил позволяет рассматривать сложное сопротивление как результат сложения трех простых, т.е. кручения и двух ортогональных плоских изгибов. При этом поперечные силы при проверке прочности не учитываются.</w:t>
      </w:r>
    </w:p>
    <w:p w:rsidR="00613B7A" w:rsidRPr="00702DD0" w:rsidRDefault="00613B7A" w:rsidP="00613B7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Расчет вала на статическую прочность начинается с определения действующих на него нагрузок.</w:t>
      </w:r>
    </w:p>
    <w:p w:rsidR="00613B7A" w:rsidRPr="00702DD0" w:rsidRDefault="00613B7A" w:rsidP="00613B7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По величине передаваемой мощности </w:t>
      </w:r>
      <w:r w:rsidRPr="00702DD0">
        <w:rPr>
          <w:position w:val="-6"/>
          <w:sz w:val="28"/>
          <w:szCs w:val="28"/>
        </w:rPr>
        <w:object w:dxaOrig="300" w:dyaOrig="300">
          <v:shape id="_x0000_i1054" type="#_x0000_t75" style="width:15pt;height:15pt" o:ole="" fillcolor="window">
            <v:imagedata r:id="rId32" o:title=""/>
          </v:shape>
          <o:OLEObject Type="Embed" ProgID="Equation.3" ShapeID="_x0000_i1054" DrawAspect="Content" ObjectID="_1762690609" r:id="rId33"/>
        </w:object>
      </w:r>
      <w:r w:rsidRPr="00702DD0">
        <w:rPr>
          <w:sz w:val="28"/>
          <w:szCs w:val="28"/>
        </w:rPr>
        <w:t xml:space="preserve"> и числу оборотов в минуту </w:t>
      </w:r>
      <w:r w:rsidRPr="00702DD0">
        <w:rPr>
          <w:position w:val="-6"/>
          <w:sz w:val="28"/>
          <w:szCs w:val="28"/>
        </w:rPr>
        <w:object w:dxaOrig="220" w:dyaOrig="240">
          <v:shape id="_x0000_i1055" type="#_x0000_t75" style="width:10.5pt;height:12pt" o:ole="" fillcolor="window">
            <v:imagedata r:id="rId34" o:title=""/>
          </v:shape>
          <o:OLEObject Type="Embed" ProgID="Equation.3" ShapeID="_x0000_i1055" DrawAspect="Content" ObjectID="_1762690610" r:id="rId35"/>
        </w:object>
      </w:r>
      <w:r w:rsidRPr="00702DD0">
        <w:rPr>
          <w:sz w:val="28"/>
          <w:szCs w:val="28"/>
        </w:rPr>
        <w:t>, определяется величина крутящего момента, действующего на участке вала между шкивами,</w:t>
      </w:r>
    </w:p>
    <w:p w:rsidR="00613B7A" w:rsidRPr="00702DD0" w:rsidRDefault="00613B7A" w:rsidP="00613B7A">
      <w:pPr>
        <w:tabs>
          <w:tab w:val="left" w:pos="3544"/>
          <w:tab w:val="left" w:pos="4111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30"/>
          <w:sz w:val="28"/>
          <w:szCs w:val="28"/>
        </w:rPr>
        <w:object w:dxaOrig="3040" w:dyaOrig="680">
          <v:shape id="_x0000_i1056" type="#_x0000_t75" style="width:151.5pt;height:34.5pt" o:ole="" fillcolor="window">
            <v:imagedata r:id="rId36" o:title=""/>
          </v:shape>
          <o:OLEObject Type="Embed" ProgID="Equation.3" ShapeID="_x0000_i1056" DrawAspect="Content" ObjectID="_1762690611" r:id="rId37"/>
        </w:object>
      </w:r>
      <w:r w:rsidRPr="00702DD0">
        <w:rPr>
          <w:sz w:val="28"/>
          <w:szCs w:val="28"/>
        </w:rPr>
        <w:tab/>
        <w:t>(5.1)</w:t>
      </w:r>
    </w:p>
    <w:p w:rsidR="00613B7A" w:rsidRPr="00702DD0" w:rsidRDefault="00613B7A" w:rsidP="00613B7A">
      <w:pPr>
        <w:pStyle w:val="Normal"/>
        <w:widowControl w:val="0"/>
        <w:ind w:firstLine="709"/>
        <w:jc w:val="center"/>
        <w:rPr>
          <w:sz w:val="28"/>
          <w:szCs w:val="28"/>
        </w:rPr>
      </w:pPr>
    </w:p>
    <w:p w:rsidR="00613B7A" w:rsidRPr="00702DD0" w:rsidRDefault="00613B7A" w:rsidP="00613B7A">
      <w:pPr>
        <w:pStyle w:val="Normal"/>
        <w:widowControl w:val="0"/>
        <w:tabs>
          <w:tab w:val="left" w:pos="7655"/>
        </w:tabs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5.4</w:t>
      </w:r>
    </w:p>
    <w:p w:rsidR="00613B7A" w:rsidRPr="00702DD0" w:rsidRDefault="00613B7A" w:rsidP="00613B7A">
      <w:pPr>
        <w:pStyle w:val="Normal"/>
        <w:widowControl w:val="0"/>
        <w:ind w:firstLine="709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613B7A" w:rsidRPr="00702DD0" w:rsidTr="00C31934">
        <w:tc>
          <w:tcPr>
            <w:tcW w:w="2943" w:type="dxa"/>
          </w:tcPr>
          <w:p w:rsidR="00613B7A" w:rsidRPr="00702DD0" w:rsidRDefault="00613B7A" w:rsidP="00C3193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1419225" cy="1162050"/>
                  <wp:effectExtent l="0" t="0" r="9525" b="0"/>
                  <wp:docPr id="3" name="Рисунок 3" descr="Zad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Zad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13B7A" w:rsidRPr="00702DD0" w:rsidRDefault="00613B7A" w:rsidP="00C31934">
            <w:pPr>
              <w:ind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Усилия, передающиеся на вал через шестерню зубчатого зацепления</w:t>
            </w:r>
          </w:p>
          <w:p w:rsidR="00613B7A" w:rsidRPr="00702DD0" w:rsidRDefault="00613B7A" w:rsidP="00C31934">
            <w:pPr>
              <w:ind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                   </w:t>
            </w:r>
            <w:r w:rsidRPr="00702DD0">
              <w:rPr>
                <w:position w:val="-46"/>
                <w:sz w:val="28"/>
                <w:szCs w:val="28"/>
              </w:rPr>
              <w:object w:dxaOrig="2580" w:dyaOrig="1040">
                <v:shape id="_x0000_i1058" type="#_x0000_t75" style="width:129pt;height:52.5pt" o:ole="" fillcolor="window">
                  <v:imagedata r:id="rId39" o:title=""/>
                </v:shape>
                <o:OLEObject Type="Embed" ProgID="Equation.3" ShapeID="_x0000_i1058" DrawAspect="Content" ObjectID="_1762690612" r:id="rId40"/>
              </w:object>
            </w:r>
            <w:r w:rsidRPr="00702DD0">
              <w:rPr>
                <w:sz w:val="28"/>
                <w:szCs w:val="28"/>
              </w:rPr>
              <w:t xml:space="preserve">                  (5.2)</w:t>
            </w:r>
          </w:p>
        </w:tc>
      </w:tr>
      <w:tr w:rsidR="00613B7A" w:rsidRPr="00702DD0" w:rsidTr="00C31934">
        <w:tc>
          <w:tcPr>
            <w:tcW w:w="2943" w:type="dxa"/>
          </w:tcPr>
          <w:p w:rsidR="00613B7A" w:rsidRPr="00702DD0" w:rsidRDefault="00613B7A" w:rsidP="00C3193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1428750" cy="1143000"/>
                  <wp:effectExtent l="0" t="0" r="0" b="0"/>
                  <wp:docPr id="2" name="Рисунок 2" descr="Zad7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Zad7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13B7A" w:rsidRPr="00702DD0" w:rsidRDefault="00613B7A" w:rsidP="00C31934">
            <w:pPr>
              <w:ind w:firstLine="709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Усилия, передающиеся на вал через шкив ременной передачи</w:t>
            </w:r>
          </w:p>
          <w:p w:rsidR="00613B7A" w:rsidRPr="00702DD0" w:rsidRDefault="00613B7A" w:rsidP="00C31934">
            <w:pPr>
              <w:ind w:firstLine="709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                       </w:t>
            </w:r>
            <w:r w:rsidRPr="00702DD0">
              <w:rPr>
                <w:position w:val="-46"/>
                <w:sz w:val="28"/>
                <w:szCs w:val="28"/>
              </w:rPr>
              <w:object w:dxaOrig="3500" w:dyaOrig="1020">
                <v:shape id="_x0000_i1060" type="#_x0000_t75" style="width:175.5pt;height:51.75pt" o:ole="" fillcolor="window">
                  <v:imagedata r:id="rId42" o:title=""/>
                </v:shape>
                <o:OLEObject Type="Embed" ProgID="Equation.3" ShapeID="_x0000_i1060" DrawAspect="Content" ObjectID="_1762690613" r:id="rId43"/>
              </w:object>
            </w:r>
            <w:r w:rsidRPr="00702DD0">
              <w:rPr>
                <w:sz w:val="28"/>
                <w:szCs w:val="28"/>
              </w:rPr>
              <w:t xml:space="preserve">           (5.3)</w:t>
            </w:r>
          </w:p>
        </w:tc>
      </w:tr>
    </w:tbl>
    <w:p w:rsidR="00613B7A" w:rsidRPr="00702DD0" w:rsidRDefault="00613B7A" w:rsidP="00613B7A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613B7A" w:rsidRPr="00702DD0" w:rsidRDefault="00613B7A" w:rsidP="00613B7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Нагрузки на вал передаются через шкивы, шестерни или другие детали. По величине крутящего момента вычисляются окружные усилия. Затем они приводятся к оси вала (при этом получается крутящий момент </w:t>
      </w:r>
      <w:r w:rsidRPr="00702DD0">
        <w:rPr>
          <w:position w:val="-12"/>
          <w:sz w:val="28"/>
          <w:szCs w:val="28"/>
        </w:rPr>
        <w:object w:dxaOrig="440" w:dyaOrig="380">
          <v:shape id="_x0000_i1061" type="#_x0000_t75" style="width:22.5pt;height:19.5pt" o:ole="">
            <v:imagedata r:id="rId44" o:title=""/>
          </v:shape>
          <o:OLEObject Type="Embed" ProgID="Equation.3" ShapeID="_x0000_i1061" DrawAspect="Content" ObjectID="_1762690614" r:id="rId45"/>
        </w:object>
      </w:r>
      <w:r w:rsidRPr="00702DD0">
        <w:rPr>
          <w:sz w:val="28"/>
          <w:szCs w:val="28"/>
        </w:rPr>
        <w:t xml:space="preserve">. Реальные </w:t>
      </w:r>
      <w:r w:rsidRPr="00702DD0">
        <w:rPr>
          <w:sz w:val="28"/>
          <w:szCs w:val="28"/>
        </w:rPr>
        <w:lastRenderedPageBreak/>
        <w:t>средства закрепления вала (подшипники) заменяются в запас прочности на шарнирные опоры. Наклонные силы раскладываются на вертикальные и горизонтальные составляющие.</w:t>
      </w:r>
    </w:p>
    <w:p w:rsidR="00613B7A" w:rsidRPr="00702DD0" w:rsidRDefault="00613B7A" w:rsidP="00613B7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В табл. 5.4 приведены способы описания воздействия на вал зубчатого колеса и шкива ременной передачи, а также формулы для определения проекций соответствующих сил на оси координат.</w:t>
      </w:r>
    </w:p>
    <w:p w:rsidR="00613B7A" w:rsidRPr="00702DD0" w:rsidRDefault="00613B7A" w:rsidP="00613B7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Силы, действующие на вал, вызывают изгиб в двух взаимно перпендикулярных плоскостях. Для расчета вала на прочность следует построить эпюры изгибающих моментов в вертикальной </w:t>
      </w:r>
      <w:r w:rsidRPr="00702DD0">
        <w:rPr>
          <w:position w:val="-12"/>
          <w:sz w:val="28"/>
          <w:szCs w:val="28"/>
        </w:rPr>
        <w:object w:dxaOrig="380" w:dyaOrig="360">
          <v:shape id="_x0000_i1062" type="#_x0000_t75" style="width:19.5pt;height:18pt" o:ole="" fillcolor="window">
            <v:imagedata r:id="rId46" o:title=""/>
          </v:shape>
          <o:OLEObject Type="Embed" ProgID="Equation.3" ShapeID="_x0000_i1062" DrawAspect="Content" ObjectID="_1762690615" r:id="rId47"/>
        </w:object>
      </w:r>
      <w:r w:rsidRPr="00702DD0">
        <w:rPr>
          <w:sz w:val="28"/>
          <w:szCs w:val="28"/>
        </w:rPr>
        <w:t xml:space="preserve"> и горизонтальной </w:t>
      </w:r>
      <w:r w:rsidRPr="00702DD0">
        <w:rPr>
          <w:position w:val="-14"/>
          <w:sz w:val="28"/>
          <w:szCs w:val="28"/>
        </w:rPr>
        <w:object w:dxaOrig="400" w:dyaOrig="380">
          <v:shape id="_x0000_i1063" type="#_x0000_t75" style="width:19.5pt;height:19.5pt" o:ole="" fillcolor="window">
            <v:imagedata r:id="rId48" o:title=""/>
          </v:shape>
          <o:OLEObject Type="Embed" ProgID="Equation.3" ShapeID="_x0000_i1063" DrawAspect="Content" ObjectID="_1762690616" r:id="rId49"/>
        </w:object>
      </w:r>
      <w:r w:rsidRPr="00702DD0">
        <w:rPr>
          <w:sz w:val="28"/>
          <w:szCs w:val="28"/>
        </w:rPr>
        <w:t xml:space="preserve"> плоскостях и эпюру крутящих моментов </w:t>
      </w:r>
      <w:r w:rsidRPr="00702DD0">
        <w:rPr>
          <w:position w:val="-12"/>
          <w:sz w:val="28"/>
          <w:szCs w:val="28"/>
        </w:rPr>
        <w:object w:dxaOrig="440" w:dyaOrig="380">
          <v:shape id="_x0000_i1064" type="#_x0000_t75" style="width:22.5pt;height:19.5pt" o:ole="" fillcolor="window">
            <v:imagedata r:id="rId50" o:title=""/>
          </v:shape>
          <o:OLEObject Type="Embed" ProgID="Equation.3" ShapeID="_x0000_i1064" DrawAspect="Content" ObjectID="_1762690617" r:id="rId51"/>
        </w:object>
      </w:r>
      <w:r w:rsidRPr="00702DD0">
        <w:rPr>
          <w:sz w:val="28"/>
          <w:szCs w:val="28"/>
        </w:rPr>
        <w:t>.</w:t>
      </w:r>
    </w:p>
    <w:p w:rsidR="00613B7A" w:rsidRPr="00702DD0" w:rsidRDefault="00613B7A" w:rsidP="00613B7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вала постоянного поперечного сечения опасными будут те сечения, где возникает самый большой эквивалентный момент</w:t>
      </w:r>
    </w:p>
    <w:p w:rsidR="00613B7A" w:rsidRPr="00702DD0" w:rsidRDefault="00613B7A" w:rsidP="00613B7A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780" w:dyaOrig="460">
          <v:shape id="_x0000_i1065" type="#_x0000_t75" style="width:89.25pt;height:24pt" o:ole="" fillcolor="window">
            <v:imagedata r:id="rId9" o:title=""/>
          </v:shape>
          <o:OLEObject Type="Embed" ProgID="Equation.3" ShapeID="_x0000_i1065" DrawAspect="Content" ObjectID="_1762690618" r:id="rId52"/>
        </w:object>
      </w:r>
      <w:r w:rsidRPr="00702DD0">
        <w:rPr>
          <w:sz w:val="28"/>
          <w:szCs w:val="28"/>
        </w:rPr>
        <w:t>,</w:t>
      </w:r>
    </w:p>
    <w:p w:rsidR="00613B7A" w:rsidRPr="00702DD0" w:rsidRDefault="00613B7A" w:rsidP="00613B7A">
      <w:pPr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6"/>
          <w:sz w:val="28"/>
          <w:szCs w:val="28"/>
        </w:rPr>
        <w:object w:dxaOrig="1760" w:dyaOrig="480">
          <v:shape id="_x0000_i1066" type="#_x0000_t75" style="width:87.75pt;height:24pt" o:ole="">
            <v:imagedata r:id="rId53" o:title=""/>
          </v:shape>
          <o:OLEObject Type="Embed" ProgID="Equation.3" ShapeID="_x0000_i1066" DrawAspect="Content" ObjectID="_1762690619" r:id="rId54"/>
        </w:object>
      </w:r>
      <w:r w:rsidRPr="00702DD0">
        <w:rPr>
          <w:sz w:val="28"/>
          <w:szCs w:val="28"/>
        </w:rPr>
        <w:t xml:space="preserve"> - результирующий изгибающий момент.</w:t>
      </w:r>
    </w:p>
    <w:p w:rsidR="00613B7A" w:rsidRPr="00702DD0" w:rsidRDefault="00613B7A" w:rsidP="00613B7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02DD0">
        <w:rPr>
          <w:rFonts w:ascii="Times New Roman" w:hAnsi="Times New Roman"/>
          <w:sz w:val="28"/>
          <w:szCs w:val="28"/>
        </w:rPr>
        <w:t>Пример решения задачи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Стальной вал постоянного сечения вращается с постоянной частотой </w:t>
      </w:r>
      <w:r w:rsidRPr="00702DD0">
        <w:rPr>
          <w:i w:val="0"/>
          <w:position w:val="-6"/>
          <w:sz w:val="28"/>
          <w:szCs w:val="28"/>
        </w:rPr>
        <w:object w:dxaOrig="200" w:dyaOrig="220">
          <v:shape id="_x0000_i1083" type="#_x0000_t75" style="width:10.5pt;height:10.5pt" o:ole="" fillcolor="window">
            <v:imagedata r:id="rId55" o:title=""/>
          </v:shape>
          <o:OLEObject Type="Embed" ProgID="Equation.3" ShapeID="_x0000_i1083" DrawAspect="Content" ObjectID="_1762690620" r:id="rId56"/>
        </w:object>
      </w:r>
      <w:r w:rsidRPr="00702DD0">
        <w:rPr>
          <w:i w:val="0"/>
          <w:sz w:val="28"/>
          <w:szCs w:val="28"/>
        </w:rPr>
        <w:t xml:space="preserve">об/мин и передает мощность </w:t>
      </w:r>
      <w:r w:rsidRPr="00702DD0">
        <w:rPr>
          <w:i w:val="0"/>
          <w:position w:val="-6"/>
          <w:sz w:val="28"/>
          <w:szCs w:val="28"/>
        </w:rPr>
        <w:object w:dxaOrig="279" w:dyaOrig="279">
          <v:shape id="_x0000_i1084" type="#_x0000_t75" style="width:14.25pt;height:14.25pt" o:ole="" fillcolor="window">
            <v:imagedata r:id="rId57" o:title=""/>
          </v:shape>
          <o:OLEObject Type="Embed" ProgID="Equation.3" ShapeID="_x0000_i1084" DrawAspect="Content" ObjectID="_1762690621" r:id="rId58"/>
        </w:object>
      </w:r>
      <w:r w:rsidRPr="00702DD0">
        <w:rPr>
          <w:i w:val="0"/>
          <w:sz w:val="28"/>
          <w:szCs w:val="28"/>
        </w:rPr>
        <w:t>кВт (рис. 5.1,а).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Требуется подобрать диаметр вала, если известны предел текучести материала </w:t>
      </w:r>
      <w:r w:rsidRPr="00702DD0">
        <w:rPr>
          <w:i w:val="0"/>
          <w:position w:val="-10"/>
          <w:sz w:val="28"/>
          <w:szCs w:val="28"/>
        </w:rPr>
        <w:object w:dxaOrig="340" w:dyaOrig="340">
          <v:shape id="_x0000_i1085" type="#_x0000_t75" style="width:17.25pt;height:17.25pt" o:ole="" fillcolor="window">
            <v:imagedata r:id="rId59" o:title=""/>
          </v:shape>
          <o:OLEObject Type="Embed" ProgID="Equation.3" ShapeID="_x0000_i1085" DrawAspect="Content" ObjectID="_1762690622" r:id="rId60"/>
        </w:object>
      </w:r>
      <w:r w:rsidRPr="00702DD0">
        <w:rPr>
          <w:i w:val="0"/>
          <w:sz w:val="28"/>
          <w:szCs w:val="28"/>
        </w:rPr>
        <w:t xml:space="preserve"> и запас прочности </w:t>
      </w:r>
      <w:r w:rsidRPr="00702DD0">
        <w:rPr>
          <w:i w:val="0"/>
          <w:position w:val="-10"/>
          <w:sz w:val="28"/>
          <w:szCs w:val="28"/>
        </w:rPr>
        <w:object w:dxaOrig="859" w:dyaOrig="340">
          <v:shape id="_x0000_i1086" type="#_x0000_t75" style="width:42.75pt;height:17.25pt" o:ole="" fillcolor="window">
            <v:imagedata r:id="rId61" o:title=""/>
          </v:shape>
          <o:OLEObject Type="Embed" ProgID="Equation.3" ShapeID="_x0000_i1086" DrawAspect="Content" ObjectID="_1762690623" r:id="rId62"/>
        </w:object>
      </w:r>
      <w:r w:rsidRPr="00702DD0">
        <w:rPr>
          <w:i w:val="0"/>
          <w:sz w:val="28"/>
          <w:szCs w:val="28"/>
        </w:rPr>
        <w:t>:</w:t>
      </w:r>
    </w:p>
    <w:p w:rsidR="00613B7A" w:rsidRPr="00702DD0" w:rsidRDefault="00613B7A" w:rsidP="00613B7A">
      <w:pPr>
        <w:pStyle w:val="11"/>
        <w:numPr>
          <w:ilvl w:val="0"/>
          <w:numId w:val="2"/>
        </w:numPr>
        <w:shd w:val="clear" w:color="auto" w:fill="FFFFFF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Определить нагрузки, действующие на вал;</w:t>
      </w:r>
    </w:p>
    <w:p w:rsidR="00613B7A" w:rsidRPr="00702DD0" w:rsidRDefault="00613B7A" w:rsidP="00613B7A">
      <w:pPr>
        <w:pStyle w:val="11"/>
        <w:numPr>
          <w:ilvl w:val="0"/>
          <w:numId w:val="2"/>
        </w:numPr>
        <w:shd w:val="clear" w:color="auto" w:fill="FFFFFF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Построить эпюры изгибающих моментов в двух плоскостях (вертикальной и горизонтальной) и эпюру крутящих моментов;</w:t>
      </w:r>
    </w:p>
    <w:p w:rsidR="00613B7A" w:rsidRPr="00702DD0" w:rsidRDefault="00613B7A" w:rsidP="00613B7A">
      <w:pPr>
        <w:numPr>
          <w:ilvl w:val="0"/>
          <w:numId w:val="2"/>
        </w:numPr>
        <w:jc w:val="both"/>
        <w:rPr>
          <w:sz w:val="28"/>
          <w:szCs w:val="28"/>
        </w:rPr>
      </w:pPr>
      <w:r w:rsidRPr="00702DD0">
        <w:rPr>
          <w:sz w:val="28"/>
          <w:szCs w:val="28"/>
        </w:rPr>
        <w:t>Определить по формуле</w:t>
      </w:r>
    </w:p>
    <w:p w:rsidR="00613B7A" w:rsidRPr="00702DD0" w:rsidRDefault="00613B7A" w:rsidP="00613B7A">
      <w:pPr>
        <w:ind w:left="1429"/>
        <w:jc w:val="both"/>
        <w:rPr>
          <w:sz w:val="28"/>
          <w:szCs w:val="28"/>
        </w:rPr>
      </w:pPr>
      <w:r w:rsidRPr="00702DD0">
        <w:rPr>
          <w:position w:val="-16"/>
          <w:sz w:val="28"/>
          <w:szCs w:val="28"/>
        </w:rPr>
        <w:object w:dxaOrig="1760" w:dyaOrig="480">
          <v:shape id="_x0000_i1087" type="#_x0000_t75" style="width:87.75pt;height:24pt" o:ole="" fillcolor="window">
            <v:imagedata r:id="rId63" o:title=""/>
          </v:shape>
          <o:OLEObject Type="Embed" ProgID="Equation.3" ShapeID="_x0000_i1087" DrawAspect="Content" ObjectID="_1762690624" r:id="rId64"/>
        </w:object>
      </w:r>
    </w:p>
    <w:p w:rsidR="00613B7A" w:rsidRPr="00702DD0" w:rsidRDefault="00613B7A" w:rsidP="00613B7A">
      <w:pPr>
        <w:ind w:left="142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результирующий изгибающий момент в сечении вала.</w:t>
      </w:r>
    </w:p>
    <w:p w:rsidR="00613B7A" w:rsidRPr="00702DD0" w:rsidRDefault="00613B7A" w:rsidP="00613B7A">
      <w:pPr>
        <w:numPr>
          <w:ilvl w:val="0"/>
          <w:numId w:val="2"/>
        </w:numPr>
        <w:rPr>
          <w:sz w:val="28"/>
          <w:szCs w:val="28"/>
        </w:rPr>
      </w:pPr>
      <w:r w:rsidRPr="00702DD0">
        <w:rPr>
          <w:sz w:val="28"/>
          <w:szCs w:val="28"/>
        </w:rPr>
        <w:t>Определить по формуле</w:t>
      </w:r>
    </w:p>
    <w:p w:rsidR="00613B7A" w:rsidRPr="00702DD0" w:rsidRDefault="00613B7A" w:rsidP="00613B7A">
      <w:pPr>
        <w:ind w:left="1429"/>
        <w:jc w:val="both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780" w:dyaOrig="460">
          <v:shape id="_x0000_i1088" type="#_x0000_t75" style="width:89.25pt;height:24pt" o:ole="" fillcolor="window">
            <v:imagedata r:id="rId9" o:title=""/>
          </v:shape>
          <o:OLEObject Type="Embed" ProgID="Equation.3" ShapeID="_x0000_i1088" DrawAspect="Content" ObjectID="_1762690625" r:id="rId65"/>
        </w:object>
      </w:r>
    </w:p>
    <w:p w:rsidR="00613B7A" w:rsidRPr="00702DD0" w:rsidRDefault="00613B7A" w:rsidP="00613B7A">
      <w:pPr>
        <w:ind w:left="14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расчетны</w:t>
      </w:r>
      <w:r w:rsidRPr="00702DD0">
        <w:rPr>
          <w:sz w:val="28"/>
          <w:szCs w:val="28"/>
        </w:rPr>
        <w:t>ный</w:t>
      </w:r>
      <w:proofErr w:type="spellEnd"/>
      <w:r w:rsidRPr="00702DD0">
        <w:rPr>
          <w:sz w:val="28"/>
          <w:szCs w:val="28"/>
        </w:rPr>
        <w:t xml:space="preserve"> (эквивалентный) момент по третьей теории прочности.</w:t>
      </w:r>
    </w:p>
    <w:p w:rsidR="00613B7A" w:rsidRPr="00702DD0" w:rsidRDefault="00613B7A" w:rsidP="00613B7A">
      <w:pPr>
        <w:numPr>
          <w:ilvl w:val="0"/>
          <w:numId w:val="2"/>
        </w:numPr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Подобрать диаметр вала, используя третью теорию прочности (теорию наибольших касательных </w:t>
      </w:r>
      <w:proofErr w:type="gramStart"/>
      <w:r w:rsidRPr="00702DD0">
        <w:rPr>
          <w:sz w:val="28"/>
          <w:szCs w:val="28"/>
        </w:rPr>
        <w:t>напряжений)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его значение в мм округлить до числа из ряда предпочтительных размеров в машиностроении</w:t>
      </w:r>
      <w:r w:rsidRPr="00702DD0">
        <w:rPr>
          <w:sz w:val="28"/>
          <w:szCs w:val="28"/>
        </w:rPr>
        <w:t>.</w:t>
      </w:r>
    </w:p>
    <w:p w:rsidR="00613B7A" w:rsidRPr="00702DD0" w:rsidRDefault="00613B7A" w:rsidP="00613B7A">
      <w:pPr>
        <w:pStyle w:val="2"/>
        <w:spacing w:before="0"/>
        <w:ind w:firstLine="709"/>
        <w:rPr>
          <w:rFonts w:ascii="Times New Roman" w:hAnsi="Times New Roman"/>
          <w:b w:val="0"/>
          <w:i w:val="0"/>
          <w:szCs w:val="28"/>
          <w:lang w:val="ru-RU"/>
        </w:rPr>
      </w:pPr>
      <w:r w:rsidRPr="00702DD0">
        <w:rPr>
          <w:rFonts w:ascii="Times New Roman" w:hAnsi="Times New Roman"/>
          <w:b w:val="0"/>
          <w:i w:val="0"/>
          <w:szCs w:val="28"/>
          <w:lang w:val="ru-RU"/>
        </w:rPr>
        <w:t>Исходные данные взять из табл. 5.1 – 5.3.</w:t>
      </w:r>
    </w:p>
    <w:p w:rsidR="00613B7A" w:rsidRPr="00702DD0" w:rsidRDefault="00613B7A" w:rsidP="00613B7A">
      <w:pPr>
        <w:pStyle w:val="2"/>
        <w:spacing w:before="0"/>
        <w:ind w:firstLine="709"/>
        <w:jc w:val="center"/>
        <w:rPr>
          <w:rFonts w:ascii="Times New Roman" w:hAnsi="Times New Roman"/>
          <w:b w:val="0"/>
          <w:i w:val="0"/>
          <w:szCs w:val="28"/>
          <w:lang w:val="ru-RU"/>
        </w:rPr>
      </w:pPr>
      <w:r w:rsidRPr="00702DD0">
        <w:rPr>
          <w:rFonts w:ascii="Times New Roman" w:hAnsi="Times New Roman"/>
          <w:b w:val="0"/>
          <w:i w:val="0"/>
          <w:szCs w:val="28"/>
          <w:lang w:val="ru-RU"/>
        </w:rPr>
        <w:t>Исходные данные</w:t>
      </w:r>
    </w:p>
    <w:p w:rsidR="00613B7A" w:rsidRPr="00702DD0" w:rsidRDefault="00613B7A" w:rsidP="00613B7A">
      <w:pPr>
        <w:pStyle w:val="a5"/>
        <w:ind w:left="0" w:firstLine="709"/>
        <w:rPr>
          <w:sz w:val="28"/>
          <w:szCs w:val="28"/>
        </w:rPr>
      </w:pPr>
      <w:r w:rsidRPr="00702DD0">
        <w:rPr>
          <w:position w:val="-6"/>
          <w:sz w:val="28"/>
          <w:szCs w:val="28"/>
        </w:rPr>
        <w:object w:dxaOrig="400" w:dyaOrig="220">
          <v:shape id="_x0000_i1089" type="#_x0000_t75" style="width:19.5pt;height:10.5pt" o:ole="" fillcolor="window">
            <v:imagedata r:id="rId66" o:title=""/>
          </v:shape>
          <o:OLEObject Type="Embed" ProgID="Equation.3" ShapeID="_x0000_i1089" DrawAspect="Content" ObjectID="_1762690626" r:id="rId67"/>
        </w:object>
      </w:r>
      <w:r w:rsidRPr="00702DD0">
        <w:rPr>
          <w:sz w:val="28"/>
          <w:szCs w:val="28"/>
        </w:rPr>
        <w:t xml:space="preserve"> 0.3 м; </w:t>
      </w:r>
      <w:r w:rsidRPr="00702DD0">
        <w:rPr>
          <w:position w:val="-6"/>
          <w:sz w:val="28"/>
          <w:szCs w:val="28"/>
        </w:rPr>
        <w:object w:dxaOrig="380" w:dyaOrig="279">
          <v:shape id="_x0000_i1090" type="#_x0000_t75" style="width:19.5pt;height:14.25pt" o:ole="" fillcolor="window">
            <v:imagedata r:id="rId68" o:title=""/>
          </v:shape>
          <o:OLEObject Type="Embed" ProgID="Equation.3" ShapeID="_x0000_i1090" DrawAspect="Content" ObjectID="_1762690627" r:id="rId69"/>
        </w:object>
      </w:r>
      <w:r w:rsidRPr="00702DD0">
        <w:rPr>
          <w:sz w:val="28"/>
          <w:szCs w:val="28"/>
        </w:rPr>
        <w:t xml:space="preserve">0.7 м; </w:t>
      </w:r>
      <w:r w:rsidRPr="00702DD0">
        <w:rPr>
          <w:position w:val="-6"/>
          <w:sz w:val="28"/>
          <w:szCs w:val="28"/>
        </w:rPr>
        <w:object w:dxaOrig="380" w:dyaOrig="220">
          <v:shape id="_x0000_i1091" type="#_x0000_t75" style="width:19.5pt;height:10.5pt" o:ole="" fillcolor="window">
            <v:imagedata r:id="rId70" o:title=""/>
          </v:shape>
          <o:OLEObject Type="Embed" ProgID="Equation.3" ShapeID="_x0000_i1091" DrawAspect="Content" ObjectID="_1762690628" r:id="rId71"/>
        </w:object>
      </w:r>
      <w:r w:rsidRPr="00702DD0">
        <w:rPr>
          <w:sz w:val="28"/>
          <w:szCs w:val="28"/>
        </w:rPr>
        <w:t xml:space="preserve"> 0.5 м; </w:t>
      </w:r>
      <w:r w:rsidRPr="00702DD0">
        <w:rPr>
          <w:position w:val="-10"/>
          <w:sz w:val="28"/>
          <w:szCs w:val="28"/>
        </w:rPr>
        <w:object w:dxaOrig="540" w:dyaOrig="340">
          <v:shape id="_x0000_i1092" type="#_x0000_t75" style="width:27.75pt;height:17.25pt" o:ole="" fillcolor="window">
            <v:imagedata r:id="rId72" o:title=""/>
          </v:shape>
          <o:OLEObject Type="Embed" ProgID="Equation.3" ShapeID="_x0000_i1092" DrawAspect="Content" ObjectID="_1762690629" r:id="rId73"/>
        </w:object>
      </w:r>
      <w:r w:rsidRPr="00702DD0">
        <w:rPr>
          <w:sz w:val="28"/>
          <w:szCs w:val="28"/>
        </w:rPr>
        <w:t xml:space="preserve"> 0.2 м; </w:t>
      </w:r>
      <w:r w:rsidRPr="00702DD0">
        <w:rPr>
          <w:position w:val="-10"/>
          <w:sz w:val="28"/>
          <w:szCs w:val="28"/>
        </w:rPr>
        <w:object w:dxaOrig="560" w:dyaOrig="340">
          <v:shape id="_x0000_i1093" type="#_x0000_t75" style="width:27.75pt;height:17.25pt" o:ole="" fillcolor="window">
            <v:imagedata r:id="rId74" o:title=""/>
          </v:shape>
          <o:OLEObject Type="Embed" ProgID="Equation.3" ShapeID="_x0000_i1093" DrawAspect="Content" ObjectID="_1762690630" r:id="rId75"/>
        </w:object>
      </w:r>
      <w:r w:rsidRPr="00702DD0">
        <w:rPr>
          <w:sz w:val="28"/>
          <w:szCs w:val="28"/>
        </w:rPr>
        <w:t xml:space="preserve"> 0.4 м; </w:t>
      </w:r>
      <w:r w:rsidRPr="00702DD0">
        <w:rPr>
          <w:position w:val="-6"/>
          <w:sz w:val="28"/>
          <w:szCs w:val="28"/>
        </w:rPr>
        <w:object w:dxaOrig="460" w:dyaOrig="279">
          <v:shape id="_x0000_i1094" type="#_x0000_t75" style="width:24pt;height:14.25pt" o:ole="" fillcolor="window">
            <v:imagedata r:id="rId76" o:title=""/>
          </v:shape>
          <o:OLEObject Type="Embed" ProgID="Equation.3" ShapeID="_x0000_i1094" DrawAspect="Content" ObjectID="_1762690631" r:id="rId77"/>
        </w:object>
      </w:r>
      <w:r w:rsidRPr="00702DD0">
        <w:rPr>
          <w:sz w:val="28"/>
          <w:szCs w:val="28"/>
        </w:rPr>
        <w:t xml:space="preserve"> 17 кВт; </w:t>
      </w:r>
      <w:r w:rsidRPr="00702DD0">
        <w:rPr>
          <w:position w:val="-6"/>
          <w:sz w:val="28"/>
          <w:szCs w:val="28"/>
        </w:rPr>
        <w:object w:dxaOrig="400" w:dyaOrig="220">
          <v:shape id="_x0000_i1095" type="#_x0000_t75" style="width:19.5pt;height:10.5pt" o:ole="" fillcolor="window">
            <v:imagedata r:id="rId78" o:title=""/>
          </v:shape>
          <o:OLEObject Type="Embed" ProgID="Equation.3" ShapeID="_x0000_i1095" DrawAspect="Content" ObjectID="_1762690632" r:id="rId79"/>
        </w:object>
      </w:r>
      <w:r w:rsidRPr="00702DD0">
        <w:rPr>
          <w:sz w:val="28"/>
          <w:szCs w:val="28"/>
        </w:rPr>
        <w:t xml:space="preserve"> 200 об/мин. Материал сталь 25.</w:t>
      </w:r>
    </w:p>
    <w:p w:rsidR="00613B7A" w:rsidRPr="00702DD0" w:rsidRDefault="00613B7A" w:rsidP="00613B7A">
      <w:pPr>
        <w:pStyle w:val="1"/>
        <w:ind w:left="0" w:firstLine="709"/>
        <w:rPr>
          <w:sz w:val="28"/>
          <w:szCs w:val="28"/>
        </w:rPr>
      </w:pPr>
    </w:p>
    <w:p w:rsidR="00613B7A" w:rsidRPr="00702DD0" w:rsidRDefault="00613B7A" w:rsidP="00613B7A">
      <w:pPr>
        <w:pStyle w:val="1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Решение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а)</w:t>
      </w:r>
      <w:r w:rsidRPr="00702DD0">
        <w:rPr>
          <w:i w:val="0"/>
          <w:sz w:val="28"/>
          <w:szCs w:val="28"/>
        </w:rPr>
        <w:t xml:space="preserve"> Определение нагрузок, действующих на вал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Условие равномерного вращения вала сводится к равенству моментов </w:t>
      </w:r>
      <w:r w:rsidRPr="00702DD0">
        <w:rPr>
          <w:i w:val="0"/>
          <w:sz w:val="28"/>
          <w:szCs w:val="28"/>
        </w:rPr>
        <w:lastRenderedPageBreak/>
        <w:t>сил, приложенных к валу относительно оси вращения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24"/>
          <w:sz w:val="28"/>
          <w:szCs w:val="28"/>
        </w:rPr>
        <w:object w:dxaOrig="5000" w:dyaOrig="620">
          <v:shape id="_x0000_i1096" type="#_x0000_t75" style="width:250.5pt;height:31.5pt" o:ole="" fillcolor="window">
            <v:imagedata r:id="rId80" o:title=""/>
          </v:shape>
          <o:OLEObject Type="Embed" ProgID="Equation.3" ShapeID="_x0000_i1096" DrawAspect="Content" ObjectID="_1762690633" r:id="rId81"/>
        </w:objec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24"/>
          <w:sz w:val="28"/>
          <w:szCs w:val="28"/>
        </w:rPr>
        <w:object w:dxaOrig="2960" w:dyaOrig="620">
          <v:shape id="_x0000_i1097" type="#_x0000_t75" style="width:148.5pt;height:31.5pt" o:ole="" fillcolor="window">
            <v:imagedata r:id="rId82" o:title=""/>
          </v:shape>
          <o:OLEObject Type="Embed" ProgID="Equation.3" ShapeID="_x0000_i1097" DrawAspect="Content" ObjectID="_1762690634" r:id="rId83"/>
        </w:object>
      </w:r>
      <w:r w:rsidRPr="00702DD0">
        <w:rPr>
          <w:i w:val="0"/>
          <w:sz w:val="28"/>
          <w:szCs w:val="28"/>
        </w:rPr>
        <w:t xml:space="preserve"> Н*м.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Силы натяжения ветвей ремня ременной передачи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30"/>
          <w:sz w:val="28"/>
          <w:szCs w:val="28"/>
        </w:rPr>
        <w:object w:dxaOrig="999" w:dyaOrig="680">
          <v:shape id="_x0000_i1098" type="#_x0000_t75" style="width:49.5pt;height:34.5pt" o:ole="" fillcolor="window">
            <v:imagedata r:id="rId84" o:title=""/>
          </v:shape>
          <o:OLEObject Type="Embed" ProgID="Equation.3" ShapeID="_x0000_i1098" DrawAspect="Content" ObjectID="_1762690635" r:id="rId85"/>
        </w:object>
      </w:r>
      <w:r w:rsidRPr="00702DD0">
        <w:rPr>
          <w:i w:val="0"/>
          <w:sz w:val="28"/>
          <w:szCs w:val="28"/>
        </w:rPr>
        <w:t xml:space="preserve"> 2*812/0.4= 4058 Н= 4.058 кН;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6"/>
          <w:sz w:val="28"/>
          <w:szCs w:val="28"/>
        </w:rPr>
        <w:object w:dxaOrig="880" w:dyaOrig="279">
          <v:shape id="_x0000_i1099" type="#_x0000_t75" style="width:44.25pt;height:14.25pt" o:ole="" fillcolor="window">
            <v:imagedata r:id="rId86" o:title=""/>
          </v:shape>
          <o:OLEObject Type="Embed" ProgID="Equation.3" ShapeID="_x0000_i1099" DrawAspect="Content" ObjectID="_1762690636" r:id="rId87"/>
        </w:object>
      </w:r>
      <w:r w:rsidRPr="00702DD0">
        <w:rPr>
          <w:i w:val="0"/>
          <w:sz w:val="28"/>
          <w:szCs w:val="28"/>
        </w:rPr>
        <w:t xml:space="preserve"> 2*4.058= 8.116 </w:t>
      </w:r>
      <w:proofErr w:type="spellStart"/>
      <w:r w:rsidRPr="00702DD0">
        <w:rPr>
          <w:i w:val="0"/>
          <w:sz w:val="28"/>
          <w:szCs w:val="28"/>
        </w:rPr>
        <w:t>кН.</w:t>
      </w:r>
      <w:proofErr w:type="spellEnd"/>
    </w:p>
    <w:p w:rsidR="00613B7A" w:rsidRPr="00702DD0" w:rsidRDefault="00613B7A" w:rsidP="00613B7A">
      <w:pPr>
        <w:pStyle w:val="11"/>
        <w:shd w:val="clear" w:color="auto" w:fill="FFFFFF"/>
        <w:ind w:firstLine="709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Сила натяжения каната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30"/>
          <w:sz w:val="28"/>
          <w:szCs w:val="28"/>
        </w:rPr>
        <w:object w:dxaOrig="1100" w:dyaOrig="680">
          <v:shape id="_x0000_i1100" type="#_x0000_t75" style="width:54.75pt;height:34.5pt" o:ole="" fillcolor="window">
            <v:imagedata r:id="rId88" o:title=""/>
          </v:shape>
          <o:OLEObject Type="Embed" ProgID="Equation.3" ShapeID="_x0000_i1100" DrawAspect="Content" ObjectID="_1762690637" r:id="rId89"/>
        </w:object>
      </w:r>
      <w:r w:rsidRPr="00702DD0">
        <w:rPr>
          <w:i w:val="0"/>
          <w:sz w:val="28"/>
          <w:szCs w:val="28"/>
        </w:rPr>
        <w:t xml:space="preserve"> 2*812/0.2= 8117 Н= 8.117 </w:t>
      </w:r>
      <w:proofErr w:type="spellStart"/>
      <w:r w:rsidRPr="00702DD0">
        <w:rPr>
          <w:i w:val="0"/>
          <w:sz w:val="28"/>
          <w:szCs w:val="28"/>
        </w:rPr>
        <w:t>кН.</w:t>
      </w:r>
      <w:proofErr w:type="spellEnd"/>
    </w:p>
    <w:p w:rsidR="00613B7A" w:rsidRPr="00702DD0" w:rsidRDefault="00613B7A" w:rsidP="00613B7A">
      <w:pPr>
        <w:pStyle w:val="11"/>
        <w:shd w:val="clear" w:color="auto" w:fill="FFFFFF"/>
        <w:ind w:firstLine="709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Суммарная сила натяжения ветвей ремня ременной передачи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6"/>
          <w:sz w:val="28"/>
          <w:szCs w:val="28"/>
          <w:lang w:val="en-US"/>
        </w:rPr>
        <w:object w:dxaOrig="2320" w:dyaOrig="279">
          <v:shape id="_x0000_i1101" type="#_x0000_t75" style="width:116.25pt;height:14.25pt" o:ole="" fillcolor="window">
            <v:imagedata r:id="rId90" o:title=""/>
          </v:shape>
          <o:OLEObject Type="Embed" ProgID="Equation.3" ShapeID="_x0000_i1101" DrawAspect="Content" ObjectID="_1762690638" r:id="rId91"/>
        </w:object>
      </w:r>
      <w:r w:rsidRPr="00702DD0">
        <w:rPr>
          <w:i w:val="0"/>
          <w:sz w:val="28"/>
          <w:szCs w:val="28"/>
        </w:rPr>
        <w:t xml:space="preserve"> 3*4.058= 12.175 </w:t>
      </w:r>
      <w:proofErr w:type="spellStart"/>
      <w:r w:rsidRPr="00702DD0">
        <w:rPr>
          <w:i w:val="0"/>
          <w:sz w:val="28"/>
          <w:szCs w:val="28"/>
        </w:rPr>
        <w:t>кН.</w:t>
      </w:r>
      <w:proofErr w:type="spellEnd"/>
    </w:p>
    <w:p w:rsidR="00613B7A" w:rsidRPr="00702DD0" w:rsidRDefault="00613B7A" w:rsidP="00613B7A">
      <w:pPr>
        <w:pStyle w:val="11"/>
        <w:shd w:val="clear" w:color="auto" w:fill="FFFFFF"/>
        <w:ind w:firstLine="709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Проекции суммарной силы натяжения ветвей ремня ременной передачи на оси координат х и у</w:t>
      </w:r>
    </w:p>
    <w:p w:rsidR="00613B7A" w:rsidRPr="00702DD0" w:rsidRDefault="00613B7A" w:rsidP="00613B7A">
      <w:pPr>
        <w:pStyle w:val="11"/>
        <w:shd w:val="clear" w:color="auto" w:fill="FFFFFF"/>
        <w:ind w:firstLine="709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  <w:lang w:val="en-US"/>
        </w:rPr>
        <w:object w:dxaOrig="3480" w:dyaOrig="380">
          <v:shape id="_x0000_i1102" type="#_x0000_t75" style="width:174pt;height:19.5pt" o:ole="" fillcolor="window">
            <v:imagedata r:id="rId92" o:title=""/>
          </v:shape>
          <o:OLEObject Type="Embed" ProgID="Equation.3" ShapeID="_x0000_i1102" DrawAspect="Content" ObjectID="_1762690639" r:id="rId93"/>
        </w:object>
      </w:r>
      <w:r w:rsidRPr="00702DD0">
        <w:rPr>
          <w:i w:val="0"/>
          <w:sz w:val="28"/>
          <w:szCs w:val="28"/>
        </w:rPr>
        <w:t xml:space="preserve"> -12.175*0.342= -4.164 кН;</w:t>
      </w:r>
    </w:p>
    <w:p w:rsidR="00613B7A" w:rsidRPr="00702DD0" w:rsidRDefault="00613B7A" w:rsidP="00613B7A">
      <w:pPr>
        <w:pStyle w:val="11"/>
        <w:shd w:val="clear" w:color="auto" w:fill="FFFFFF"/>
        <w:ind w:firstLine="709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  <w:lang w:val="en-US"/>
        </w:rPr>
        <w:object w:dxaOrig="3800" w:dyaOrig="400">
          <v:shape id="_x0000_i1103" type="#_x0000_t75" style="width:190.5pt;height:19.5pt" o:ole="" fillcolor="window">
            <v:imagedata r:id="rId94" o:title=""/>
          </v:shape>
          <o:OLEObject Type="Embed" ProgID="Equation.3" ShapeID="_x0000_i1103" DrawAspect="Content" ObjectID="_1762690640" r:id="rId95"/>
        </w:object>
      </w:r>
      <w:r w:rsidRPr="00702DD0">
        <w:rPr>
          <w:i w:val="0"/>
          <w:sz w:val="28"/>
          <w:szCs w:val="28"/>
        </w:rPr>
        <w:t xml:space="preserve"> -12.175*0.939= -11.441 </w:t>
      </w:r>
      <w:proofErr w:type="spellStart"/>
      <w:r w:rsidRPr="00702DD0">
        <w:rPr>
          <w:i w:val="0"/>
          <w:sz w:val="28"/>
          <w:szCs w:val="28"/>
        </w:rPr>
        <w:t>кН.</w:t>
      </w:r>
      <w:proofErr w:type="spellEnd"/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б)</w:t>
      </w:r>
      <w:r w:rsidRPr="00702DD0">
        <w:rPr>
          <w:i w:val="0"/>
          <w:sz w:val="28"/>
          <w:szCs w:val="28"/>
        </w:rPr>
        <w:t xml:space="preserve"> Построение эпюры изгибающих моментов в двух плоскостях (вертикальной и горизонтальной) и эпюру крутящих моментов.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Схема </w:t>
      </w:r>
      <w:proofErr w:type="spellStart"/>
      <w:r w:rsidRPr="00702DD0">
        <w:rPr>
          <w:i w:val="0"/>
          <w:sz w:val="28"/>
          <w:szCs w:val="28"/>
        </w:rPr>
        <w:t>нагружения</w:t>
      </w:r>
      <w:proofErr w:type="spellEnd"/>
      <w:r w:rsidRPr="00702DD0">
        <w:rPr>
          <w:i w:val="0"/>
          <w:sz w:val="28"/>
          <w:szCs w:val="28"/>
        </w:rPr>
        <w:t xml:space="preserve"> вала в вертикальной плоскости приведена на рис. 5.1, б.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Уравнение равновесия моментов сил, приложенных к валу и действующих в вертикальной плоскости</w:t>
      </w:r>
      <w:r>
        <w:rPr>
          <w:i w:val="0"/>
          <w:sz w:val="28"/>
          <w:szCs w:val="28"/>
        </w:rPr>
        <w:t>,</w:t>
      </w:r>
      <w:r w:rsidRPr="00702DD0">
        <w:rPr>
          <w:i w:val="0"/>
          <w:sz w:val="28"/>
          <w:szCs w:val="28"/>
        </w:rPr>
        <w:t xml:space="preserve"> имеют вид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160" w:dyaOrig="400">
          <v:shape id="_x0000_i1104" type="#_x0000_t75" style="width:57.75pt;height:19.5pt" o:ole="" fillcolor="window">
            <v:imagedata r:id="rId96" o:title=""/>
          </v:shape>
          <o:OLEObject Type="Embed" ProgID="Equation.3" ShapeID="_x0000_i1104" DrawAspect="Content" ObjectID="_1762690641" r:id="rId97"/>
        </w:object>
      </w:r>
      <w:r w:rsidRPr="00702DD0">
        <w:rPr>
          <w:i w:val="0"/>
          <w:sz w:val="28"/>
          <w:szCs w:val="28"/>
        </w:rPr>
        <w:t>,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160" w:dyaOrig="400">
          <v:shape id="_x0000_i1105" type="#_x0000_t75" style="width:57.75pt;height:19.5pt" o:ole="" fillcolor="window">
            <v:imagedata r:id="rId98" o:title=""/>
          </v:shape>
          <o:OLEObject Type="Embed" ProgID="Equation.3" ShapeID="_x0000_i1105" DrawAspect="Content" ObjectID="_1762690642" r:id="rId99"/>
        </w:object>
      </w:r>
      <w:r w:rsidRPr="00702DD0">
        <w:rPr>
          <w:i w:val="0"/>
          <w:sz w:val="28"/>
          <w:szCs w:val="28"/>
        </w:rPr>
        <w:t>,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100" w:dyaOrig="380">
          <v:shape id="_x0000_i1106" type="#_x0000_t75" style="width:105pt;height:19.5pt" o:ole="" fillcolor="window">
            <v:imagedata r:id="rId100" o:title=""/>
          </v:shape>
          <o:OLEObject Type="Embed" ProgID="Equation.3" ShapeID="_x0000_i1106" DrawAspect="Content" ObjectID="_1762690643" r:id="rId101"/>
        </w:object>
      </w:r>
      <w:r w:rsidRPr="00702DD0">
        <w:rPr>
          <w:i w:val="0"/>
          <w:sz w:val="28"/>
          <w:szCs w:val="28"/>
        </w:rPr>
        <w:t>,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240" w:dyaOrig="380">
          <v:shape id="_x0000_i1107" type="#_x0000_t75" style="width:111.75pt;height:19.5pt" o:ole="" fillcolor="window">
            <v:imagedata r:id="rId102" o:title=""/>
          </v:shape>
          <o:OLEObject Type="Embed" ProgID="Equation.3" ShapeID="_x0000_i1107" DrawAspect="Content" ObjectID="_1762690644" r:id="rId103"/>
        </w:object>
      </w:r>
      <w:r w:rsidRPr="00702DD0">
        <w:rPr>
          <w:i w:val="0"/>
          <w:sz w:val="28"/>
          <w:szCs w:val="28"/>
        </w:rPr>
        <w:t>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Отсюда следует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180" w:dyaOrig="380">
          <v:shape id="_x0000_i1108" type="#_x0000_t75" style="width:108.75pt;height:19.5pt" o:ole="" fillcolor="window">
            <v:imagedata r:id="rId104" o:title=""/>
          </v:shape>
          <o:OLEObject Type="Embed" ProgID="Equation.3" ShapeID="_x0000_i1108" DrawAspect="Content" ObjectID="_1762690645" r:id="rId105"/>
        </w:object>
      </w:r>
      <w:r w:rsidRPr="00702DD0">
        <w:rPr>
          <w:i w:val="0"/>
          <w:sz w:val="28"/>
          <w:szCs w:val="28"/>
        </w:rPr>
        <w:t xml:space="preserve"> 11.441*0.3</w:t>
      </w:r>
      <w:proofErr w:type="gramStart"/>
      <w:r w:rsidRPr="00702DD0">
        <w:rPr>
          <w:i w:val="0"/>
          <w:sz w:val="28"/>
          <w:szCs w:val="28"/>
        </w:rPr>
        <w:t>/(</w:t>
      </w:r>
      <w:proofErr w:type="gramEnd"/>
      <w:r w:rsidRPr="00702DD0">
        <w:rPr>
          <w:i w:val="0"/>
          <w:sz w:val="28"/>
          <w:szCs w:val="28"/>
        </w:rPr>
        <w:t>0.3+0.7)= 3.432 кН;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200" w:dyaOrig="380">
          <v:shape id="_x0000_i1109" type="#_x0000_t75" style="width:111pt;height:19.5pt" o:ole="" fillcolor="window">
            <v:imagedata r:id="rId106" o:title=""/>
          </v:shape>
          <o:OLEObject Type="Embed" ProgID="Equation.3" ShapeID="_x0000_i1109" DrawAspect="Content" ObjectID="_1762690646" r:id="rId107"/>
        </w:object>
      </w:r>
      <w:r w:rsidRPr="00702DD0">
        <w:rPr>
          <w:i w:val="0"/>
          <w:sz w:val="28"/>
          <w:szCs w:val="28"/>
        </w:rPr>
        <w:t xml:space="preserve"> 11.441*0.7</w:t>
      </w:r>
      <w:proofErr w:type="gramStart"/>
      <w:r w:rsidRPr="00702DD0">
        <w:rPr>
          <w:i w:val="0"/>
          <w:sz w:val="28"/>
          <w:szCs w:val="28"/>
        </w:rPr>
        <w:t>/(</w:t>
      </w:r>
      <w:proofErr w:type="gramEnd"/>
      <w:r w:rsidRPr="00702DD0">
        <w:rPr>
          <w:i w:val="0"/>
          <w:sz w:val="28"/>
          <w:szCs w:val="28"/>
        </w:rPr>
        <w:t xml:space="preserve">0.4+0.7)= 8.008 </w:t>
      </w:r>
      <w:proofErr w:type="spellStart"/>
      <w:r w:rsidRPr="00702DD0">
        <w:rPr>
          <w:i w:val="0"/>
          <w:sz w:val="28"/>
          <w:szCs w:val="28"/>
        </w:rPr>
        <w:t>кН.</w:t>
      </w:r>
      <w:proofErr w:type="spellEnd"/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Проверка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480" w:dyaOrig="400">
          <v:shape id="_x0000_i1110" type="#_x0000_t75" style="width:123.75pt;height:19.5pt" o:ole="" fillcolor="window">
            <v:imagedata r:id="rId108" o:title=""/>
          </v:shape>
          <o:OLEObject Type="Embed" ProgID="Equation.3" ShapeID="_x0000_i1110" DrawAspect="Content" ObjectID="_1762690647" r:id="rId109"/>
        </w:object>
      </w:r>
      <w:r w:rsidRPr="00702DD0">
        <w:rPr>
          <w:i w:val="0"/>
          <w:sz w:val="28"/>
          <w:szCs w:val="28"/>
        </w:rPr>
        <w:t xml:space="preserve"> -11.441+8.008+3.432= 0.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В вертикальной плоскости вал имеет 2 участка.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1 участок </w:t>
      </w:r>
      <w:r w:rsidRPr="00702DD0">
        <w:rPr>
          <w:i w:val="0"/>
          <w:position w:val="-10"/>
          <w:sz w:val="28"/>
          <w:szCs w:val="28"/>
        </w:rPr>
        <w:object w:dxaOrig="1020" w:dyaOrig="340">
          <v:shape id="_x0000_i1111" type="#_x0000_t75" style="width:51.75pt;height:17.25pt" o:ole="" fillcolor="window">
            <v:imagedata r:id="rId110" o:title=""/>
          </v:shape>
          <o:OLEObject Type="Embed" ProgID="Equation.3" ShapeID="_x0000_i1111" DrawAspect="Content" ObjectID="_1762690648" r:id="rId111"/>
        </w:object>
      </w:r>
      <w:r w:rsidRPr="00702DD0">
        <w:rPr>
          <w:i w:val="0"/>
          <w:sz w:val="28"/>
          <w:szCs w:val="28"/>
        </w:rPr>
        <w:t>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левой отсеченной части вала имеем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620" w:dyaOrig="380">
          <v:shape id="_x0000_i1112" type="#_x0000_t75" style="width:81.75pt;height:19.5pt" o:ole="" fillcolor="window">
            <v:imagedata r:id="rId112" o:title=""/>
          </v:shape>
          <o:OLEObject Type="Embed" ProgID="Equation.3" ShapeID="_x0000_i1112" DrawAspect="Content" ObjectID="_1762690649" r:id="rId113"/>
        </w:object>
      </w:r>
      <w:r w:rsidRPr="00702DD0">
        <w:rPr>
          <w:i w:val="0"/>
          <w:sz w:val="28"/>
          <w:szCs w:val="28"/>
        </w:rPr>
        <w:t>,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1120" w:dyaOrig="360">
          <v:shape id="_x0000_i1113" type="#_x0000_t75" style="width:56.25pt;height:18pt" o:ole="" fillcolor="window">
            <v:imagedata r:id="rId114" o:title=""/>
          </v:shape>
          <o:OLEObject Type="Embed" ProgID="Equation.3" ShapeID="_x0000_i1113" DrawAspect="Content" ObjectID="_1762690650" r:id="rId115"/>
        </w:object>
      </w:r>
      <w:r w:rsidRPr="00702DD0">
        <w:rPr>
          <w:i w:val="0"/>
          <w:sz w:val="28"/>
          <w:szCs w:val="28"/>
        </w:rPr>
        <w:t>,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480" w:dyaOrig="380">
          <v:shape id="_x0000_i1114" type="#_x0000_t75" style="width:74.25pt;height:19.5pt" o:ole="" fillcolor="window">
            <v:imagedata r:id="rId116" o:title=""/>
          </v:shape>
          <o:OLEObject Type="Embed" ProgID="Equation.3" ShapeID="_x0000_i1114" DrawAspect="Content" ObjectID="_1762690651" r:id="rId117"/>
        </w:object>
      </w:r>
      <w:r w:rsidRPr="00702DD0">
        <w:rPr>
          <w:i w:val="0"/>
          <w:sz w:val="28"/>
          <w:szCs w:val="28"/>
        </w:rPr>
        <w:t>= 8.008*0.3= 2.403 кН*м.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2 участок </w:t>
      </w:r>
      <w:r w:rsidRPr="00702DD0">
        <w:rPr>
          <w:i w:val="0"/>
          <w:position w:val="-10"/>
          <w:sz w:val="28"/>
          <w:szCs w:val="28"/>
        </w:rPr>
        <w:object w:dxaOrig="859" w:dyaOrig="340">
          <v:shape id="_x0000_i1115" type="#_x0000_t75" style="width:42.75pt;height:17.25pt" o:ole="" fillcolor="window">
            <v:imagedata r:id="rId118" o:title=""/>
          </v:shape>
          <o:OLEObject Type="Embed" ProgID="Equation.3" ShapeID="_x0000_i1115" DrawAspect="Content" ObjectID="_1762690652" r:id="rId119"/>
        </w:object>
      </w:r>
      <w:r w:rsidRPr="00702DD0"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6"/>
          <w:sz w:val="28"/>
          <w:szCs w:val="28"/>
          <w:lang w:val="en-US"/>
        </w:rPr>
        <w:object w:dxaOrig="200" w:dyaOrig="279">
          <v:shape id="_x0000_i1116" type="#_x0000_t75" style="width:10.5pt;height:14.25pt" o:ole="" fillcolor="window">
            <v:imagedata r:id="rId120" o:title=""/>
          </v:shape>
          <o:OLEObject Type="Embed" ProgID="Equation.3" ShapeID="_x0000_i1116" DrawAspect="Content" ObjectID="_1762690653" r:id="rId121"/>
        </w:object>
      </w:r>
      <w:r w:rsidRPr="00702DD0">
        <w:rPr>
          <w:i w:val="0"/>
          <w:sz w:val="28"/>
          <w:szCs w:val="28"/>
        </w:rPr>
        <w:t>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правой отсеченной части вала имеем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640" w:dyaOrig="380">
          <v:shape id="_x0000_i1117" type="#_x0000_t75" style="width:82.5pt;height:19.5pt" o:ole="" fillcolor="window">
            <v:imagedata r:id="rId122" o:title=""/>
          </v:shape>
          <o:OLEObject Type="Embed" ProgID="Equation.3" ShapeID="_x0000_i1117" DrawAspect="Content" ObjectID="_1762690654" r:id="rId123"/>
        </w:object>
      </w:r>
      <w:r w:rsidRPr="00702DD0">
        <w:rPr>
          <w:i w:val="0"/>
          <w:sz w:val="28"/>
          <w:szCs w:val="28"/>
        </w:rPr>
        <w:t>,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1120" w:dyaOrig="360">
          <v:shape id="_x0000_i1118" type="#_x0000_t75" style="width:56.25pt;height:18pt" o:ole="" fillcolor="window">
            <v:imagedata r:id="rId124" o:title=""/>
          </v:shape>
          <o:OLEObject Type="Embed" ProgID="Equation.3" ShapeID="_x0000_i1118" DrawAspect="Content" ObjectID="_1762690655" r:id="rId125"/>
        </w:object>
      </w:r>
      <w:r w:rsidRPr="00702DD0">
        <w:rPr>
          <w:i w:val="0"/>
          <w:sz w:val="28"/>
          <w:szCs w:val="28"/>
        </w:rPr>
        <w:t>,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640" w:dyaOrig="380">
          <v:shape id="_x0000_i1119" type="#_x0000_t75" style="width:82.5pt;height:19.5pt" o:ole="" fillcolor="window">
            <v:imagedata r:id="rId126" o:title=""/>
          </v:shape>
          <o:OLEObject Type="Embed" ProgID="Equation.3" ShapeID="_x0000_i1119" DrawAspect="Content" ObjectID="_1762690656" r:id="rId127"/>
        </w:object>
      </w:r>
      <w:r w:rsidRPr="00702DD0">
        <w:rPr>
          <w:i w:val="0"/>
          <w:sz w:val="28"/>
          <w:szCs w:val="28"/>
        </w:rPr>
        <w:t xml:space="preserve"> 3.432*0.7= 2.402 кН*м.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noProof/>
          <w:snapToGrid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4869180</wp:posOffset>
                </wp:positionV>
                <wp:extent cx="3657600" cy="182880"/>
                <wp:effectExtent l="0" t="0" r="635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B7A" w:rsidRPr="00117F9E" w:rsidRDefault="00613B7A" w:rsidP="00613B7A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117F9E">
                              <w:rPr>
                                <w:sz w:val="28"/>
                                <w:szCs w:val="28"/>
                              </w:rPr>
                              <w:t>Рис 5.1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09.75pt;margin-top:383.4pt;width:4in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WMywIAALY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" o:allowincell="f" filled="f" stroked="f">
                <v:textbox inset="0,0,0,0">
                  <w:txbxContent>
                    <w:p w:rsidR="00613B7A" w:rsidRPr="00117F9E" w:rsidRDefault="00613B7A" w:rsidP="00613B7A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117F9E">
                        <w:rPr>
                          <w:sz w:val="28"/>
                          <w:szCs w:val="28"/>
                        </w:rPr>
                        <w:t>Рис 5.1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i w:val="0"/>
          <w:noProof/>
          <w:snapToGrid/>
          <w:sz w:val="28"/>
          <w:szCs w:val="28"/>
        </w:rPr>
        <w:object w:dxaOrig="1440" w:dyaOrig="1440">
          <v:shape id="_x0000_s1026" type="#_x0000_t75" style="position:absolute;left:0;text-align:left;margin-left:139.25pt;margin-top:9.4pt;width:268.05pt;height:374pt;z-index:251659264;mso-position-horizontal-relative:text;mso-position-vertical-relative:text" o:allowincell="f">
            <v:imagedata r:id="rId128" o:title=""/>
            <w10:wrap type="topAndBottom" side="right"/>
          </v:shape>
          <o:OLEObject Type="Embed" ProgID="PBrush" ShapeID="_x0000_s1026" DrawAspect="Content" ObjectID="_1762690688" r:id="rId129"/>
        </w:object>
      </w:r>
      <w:r w:rsidRPr="00702DD0">
        <w:rPr>
          <w:i w:val="0"/>
          <w:sz w:val="28"/>
          <w:szCs w:val="28"/>
        </w:rPr>
        <w:t xml:space="preserve">По полученным данным строим эпюру изгибающих моментов </w:t>
      </w:r>
      <w:r w:rsidRPr="00702DD0">
        <w:rPr>
          <w:i w:val="0"/>
          <w:position w:val="-12"/>
          <w:sz w:val="28"/>
          <w:szCs w:val="28"/>
        </w:rPr>
        <w:object w:dxaOrig="380" w:dyaOrig="360">
          <v:shape id="_x0000_i1120" type="#_x0000_t75" style="width:19.5pt;height:18pt" o:ole="" fillcolor="window">
            <v:imagedata r:id="rId130" o:title=""/>
          </v:shape>
          <o:OLEObject Type="Embed" ProgID="Equation.3" ShapeID="_x0000_i1120" DrawAspect="Content" ObjectID="_1762690657" r:id="rId131"/>
        </w:object>
      </w:r>
      <w:r w:rsidRPr="00702DD0">
        <w:rPr>
          <w:i w:val="0"/>
          <w:sz w:val="28"/>
          <w:szCs w:val="28"/>
        </w:rPr>
        <w:t xml:space="preserve"> (рис. 5.1,в).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Схема </w:t>
      </w:r>
      <w:proofErr w:type="spellStart"/>
      <w:r w:rsidRPr="00702DD0">
        <w:rPr>
          <w:i w:val="0"/>
          <w:sz w:val="28"/>
          <w:szCs w:val="28"/>
        </w:rPr>
        <w:t>нагружения</w:t>
      </w:r>
      <w:proofErr w:type="spellEnd"/>
      <w:r w:rsidRPr="00702DD0">
        <w:rPr>
          <w:i w:val="0"/>
          <w:sz w:val="28"/>
          <w:szCs w:val="28"/>
        </w:rPr>
        <w:t xml:space="preserve"> вала в горизонтальной плоскости приведена на рис. 5.1, г.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Уравнения равновесия моментов сил, приложенных к валу и действующих в горизонтальной плоскости</w:t>
      </w:r>
      <w:r>
        <w:rPr>
          <w:i w:val="0"/>
          <w:sz w:val="28"/>
          <w:szCs w:val="28"/>
        </w:rPr>
        <w:t>,</w:t>
      </w:r>
      <w:r w:rsidRPr="00702DD0">
        <w:rPr>
          <w:i w:val="0"/>
          <w:sz w:val="28"/>
          <w:szCs w:val="28"/>
        </w:rPr>
        <w:t xml:space="preserve"> имеют вид</w:t>
      </w:r>
    </w:p>
    <w:p w:rsidR="00613B7A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180" w:dyaOrig="400">
          <v:shape id="_x0000_i1121" type="#_x0000_t75" style="width:59.25pt;height:19.5pt" o:ole="" fillcolor="window">
            <v:imagedata r:id="rId132" o:title=""/>
          </v:shape>
          <o:OLEObject Type="Embed" ProgID="Equation.3" ShapeID="_x0000_i1121" DrawAspect="Content" ObjectID="_1762690658" r:id="rId133"/>
        </w:object>
      </w:r>
      <w:r w:rsidRPr="00702DD0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14"/>
          <w:sz w:val="28"/>
          <w:szCs w:val="28"/>
        </w:rPr>
        <w:object w:dxaOrig="1160" w:dyaOrig="400">
          <v:shape id="_x0000_i1122" type="#_x0000_t75" style="width:57.75pt;height:19.5pt" o:ole="" fillcolor="window">
            <v:imagedata r:id="rId134" o:title=""/>
          </v:shape>
          <o:OLEObject Type="Embed" ProgID="Equation.3" ShapeID="_x0000_i1122" DrawAspect="Content" ObjectID="_1762690659" r:id="rId135"/>
        </w:object>
      </w:r>
      <w:r w:rsidRPr="00702DD0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3500" w:dyaOrig="360">
          <v:shape id="_x0000_i1123" type="#_x0000_t75" style="width:175.5pt;height:18pt" o:ole="" fillcolor="window">
            <v:imagedata r:id="rId136" o:title=""/>
          </v:shape>
          <o:OLEObject Type="Embed" ProgID="Equation.3" ShapeID="_x0000_i1123" DrawAspect="Content" ObjectID="_1762690660" r:id="rId137"/>
        </w:object>
      </w:r>
      <w:r w:rsidRPr="00702DD0">
        <w:rPr>
          <w:i w:val="0"/>
          <w:sz w:val="28"/>
          <w:szCs w:val="28"/>
        </w:rPr>
        <w:t>,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2740" w:dyaOrig="360">
          <v:shape id="_x0000_i1124" type="#_x0000_t75" style="width:137.25pt;height:18pt" o:ole="" fillcolor="window">
            <v:imagedata r:id="rId138" o:title=""/>
          </v:shape>
          <o:OLEObject Type="Embed" ProgID="Equation.3" ShapeID="_x0000_i1124" DrawAspect="Content" ObjectID="_1762690661" r:id="rId139"/>
        </w:object>
      </w:r>
      <w:r w:rsidRPr="00702DD0">
        <w:rPr>
          <w:i w:val="0"/>
          <w:sz w:val="28"/>
          <w:szCs w:val="28"/>
        </w:rPr>
        <w:t>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Отсюда следует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3800" w:dyaOrig="360">
          <v:shape id="_x0000_i1125" type="#_x0000_t75" style="width:190.5pt;height:18pt" o:ole="" fillcolor="window">
            <v:imagedata r:id="rId140" o:title=""/>
          </v:shape>
          <o:OLEObject Type="Embed" ProgID="Equation.3" ShapeID="_x0000_i1125" DrawAspect="Content" ObjectID="_1762690662" r:id="rId141"/>
        </w:object>
      </w:r>
      <w:r w:rsidRPr="00702DD0">
        <w:rPr>
          <w:i w:val="0"/>
          <w:sz w:val="28"/>
          <w:szCs w:val="28"/>
        </w:rPr>
        <w:t xml:space="preserve"> -(-4.164*0.3-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-8.117*(0.3+0.7+0.5)</w:t>
      </w:r>
      <w:proofErr w:type="gramStart"/>
      <w:r w:rsidRPr="00702DD0">
        <w:rPr>
          <w:i w:val="0"/>
          <w:sz w:val="28"/>
          <w:szCs w:val="28"/>
        </w:rPr>
        <w:t>/(</w:t>
      </w:r>
      <w:proofErr w:type="gramEnd"/>
      <w:r w:rsidRPr="00702DD0">
        <w:rPr>
          <w:i w:val="0"/>
          <w:sz w:val="28"/>
          <w:szCs w:val="28"/>
        </w:rPr>
        <w:t>0.3+0.7)= 13.425 кН;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2"/>
          <w:sz w:val="28"/>
          <w:szCs w:val="28"/>
        </w:rPr>
        <w:object w:dxaOrig="3040" w:dyaOrig="360">
          <v:shape id="_x0000_i1126" type="#_x0000_t75" style="width:151.5pt;height:18pt" o:ole="" fillcolor="window">
            <v:imagedata r:id="rId142" o:title=""/>
          </v:shape>
          <o:OLEObject Type="Embed" ProgID="Equation.3" ShapeID="_x0000_i1126" DrawAspect="Content" ObjectID="_1762690663" r:id="rId143"/>
        </w:object>
      </w:r>
      <w:r w:rsidRPr="00702DD0">
        <w:rPr>
          <w:i w:val="0"/>
          <w:sz w:val="28"/>
          <w:szCs w:val="28"/>
        </w:rPr>
        <w:t xml:space="preserve"> (4.164*0.7- -8.117*0.5)</w:t>
      </w:r>
      <w:proofErr w:type="gramStart"/>
      <w:r w:rsidRPr="00702DD0">
        <w:rPr>
          <w:i w:val="0"/>
          <w:sz w:val="28"/>
          <w:szCs w:val="28"/>
        </w:rPr>
        <w:t>/(</w:t>
      </w:r>
      <w:proofErr w:type="gramEnd"/>
      <w:r w:rsidRPr="00702DD0">
        <w:rPr>
          <w:i w:val="0"/>
          <w:sz w:val="28"/>
          <w:szCs w:val="28"/>
        </w:rPr>
        <w:t xml:space="preserve">0.3+0.7)= -1.143 </w:t>
      </w:r>
      <w:proofErr w:type="spellStart"/>
      <w:r w:rsidRPr="00702DD0">
        <w:rPr>
          <w:i w:val="0"/>
          <w:sz w:val="28"/>
          <w:szCs w:val="28"/>
        </w:rPr>
        <w:t>кН.</w:t>
      </w:r>
      <w:proofErr w:type="spellEnd"/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Проверка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860" w:dyaOrig="400">
          <v:shape id="_x0000_i1127" type="#_x0000_t75" style="width:143.25pt;height:19.5pt" o:ole="" fillcolor="window">
            <v:imagedata r:id="rId144" o:title=""/>
          </v:shape>
          <o:OLEObject Type="Embed" ProgID="Equation.3" ShapeID="_x0000_i1127" DrawAspect="Content" ObjectID="_1762690664" r:id="rId145"/>
        </w:object>
      </w:r>
      <w:r w:rsidRPr="00702DD0">
        <w:rPr>
          <w:i w:val="0"/>
          <w:sz w:val="28"/>
          <w:szCs w:val="28"/>
        </w:rPr>
        <w:t xml:space="preserve"> -4.164-1.143+13.425-8.117= 0.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lastRenderedPageBreak/>
        <w:t>В горизонтальной плоскости вал имеет 3 участка.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1 участок </w:t>
      </w:r>
      <w:r w:rsidRPr="00702DD0">
        <w:rPr>
          <w:i w:val="0"/>
          <w:position w:val="-10"/>
          <w:sz w:val="28"/>
          <w:szCs w:val="28"/>
        </w:rPr>
        <w:object w:dxaOrig="1020" w:dyaOrig="340">
          <v:shape id="_x0000_i1128" type="#_x0000_t75" style="width:51.75pt;height:17.25pt" o:ole="" fillcolor="window">
            <v:imagedata r:id="rId146" o:title=""/>
          </v:shape>
          <o:OLEObject Type="Embed" ProgID="Equation.3" ShapeID="_x0000_i1128" DrawAspect="Content" ObjectID="_1762690665" r:id="rId147"/>
        </w:object>
      </w:r>
      <w:r w:rsidRPr="00702DD0">
        <w:rPr>
          <w:i w:val="0"/>
          <w:sz w:val="28"/>
          <w:szCs w:val="28"/>
        </w:rPr>
        <w:t>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левой отсеченной части вала имеем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640" w:dyaOrig="380">
          <v:shape id="_x0000_i1129" type="#_x0000_t75" style="width:82.5pt;height:19.5pt" o:ole="" fillcolor="window">
            <v:imagedata r:id="rId148" o:title=""/>
          </v:shape>
          <o:OLEObject Type="Embed" ProgID="Equation.3" ShapeID="_x0000_i1129" DrawAspect="Content" ObjectID="_1762690666" r:id="rId149"/>
        </w:object>
      </w:r>
      <w:r w:rsidRPr="00702DD0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 </w:t>
      </w:r>
      <w:r w:rsidRPr="00702DD0">
        <w:rPr>
          <w:i w:val="0"/>
          <w:position w:val="-14"/>
          <w:sz w:val="28"/>
          <w:szCs w:val="28"/>
        </w:rPr>
        <w:object w:dxaOrig="1140" w:dyaOrig="380">
          <v:shape id="_x0000_i1130" type="#_x0000_t75" style="width:57pt;height:19.5pt" o:ole="" fillcolor="window">
            <v:imagedata r:id="rId150" o:title=""/>
          </v:shape>
          <o:OLEObject Type="Embed" ProgID="Equation.3" ShapeID="_x0000_i1130" DrawAspect="Content" ObjectID="_1762690667" r:id="rId151"/>
        </w:object>
      </w:r>
      <w:r w:rsidRPr="00702DD0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14"/>
          <w:sz w:val="28"/>
          <w:szCs w:val="28"/>
        </w:rPr>
        <w:object w:dxaOrig="1480" w:dyaOrig="380">
          <v:shape id="_x0000_i1131" type="#_x0000_t75" style="width:74.25pt;height:19.5pt" o:ole="" fillcolor="window">
            <v:imagedata r:id="rId152" o:title=""/>
          </v:shape>
          <o:OLEObject Type="Embed" ProgID="Equation.3" ShapeID="_x0000_i1131" DrawAspect="Content" ObjectID="_1762690668" r:id="rId153"/>
        </w:object>
      </w:r>
      <w:r w:rsidRPr="00702DD0">
        <w:rPr>
          <w:i w:val="0"/>
          <w:sz w:val="28"/>
          <w:szCs w:val="28"/>
        </w:rPr>
        <w:t>= -1.143*0.3= -0.343 кН*м.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2 участок </w:t>
      </w:r>
      <w:r w:rsidRPr="00702DD0">
        <w:rPr>
          <w:i w:val="0"/>
          <w:position w:val="-12"/>
          <w:sz w:val="28"/>
          <w:szCs w:val="28"/>
        </w:rPr>
        <w:object w:dxaOrig="1020" w:dyaOrig="360">
          <v:shape id="_x0000_i1132" type="#_x0000_t75" style="width:51.75pt;height:18pt" o:ole="" fillcolor="window">
            <v:imagedata r:id="rId154" o:title=""/>
          </v:shape>
          <o:OLEObject Type="Embed" ProgID="Equation.3" ShapeID="_x0000_i1132" DrawAspect="Content" ObjectID="_1762690669" r:id="rId155"/>
        </w:object>
      </w:r>
      <w:r w:rsidRPr="00702DD0">
        <w:rPr>
          <w:i w:val="0"/>
          <w:sz w:val="28"/>
          <w:szCs w:val="28"/>
        </w:rPr>
        <w:t>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правой отсеченной части вала имеем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840" w:dyaOrig="380">
          <v:shape id="_x0000_i1133" type="#_x0000_t75" style="width:141.75pt;height:19.5pt" o:ole="" fillcolor="window">
            <v:imagedata r:id="rId156" o:title=""/>
          </v:shape>
          <o:OLEObject Type="Embed" ProgID="Equation.3" ShapeID="_x0000_i1133" DrawAspect="Content" ObjectID="_1762690670" r:id="rId157"/>
        </w:object>
      </w:r>
      <w:r w:rsidRPr="00702DD0">
        <w:rPr>
          <w:i w:val="0"/>
          <w:sz w:val="28"/>
          <w:szCs w:val="28"/>
        </w:rPr>
        <w:t>,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480" w:dyaOrig="380">
          <v:shape id="_x0000_i1134" type="#_x0000_t75" style="width:74.25pt;height:19.5pt" o:ole="" fillcolor="window">
            <v:imagedata r:id="rId158" o:title=""/>
          </v:shape>
          <o:OLEObject Type="Embed" ProgID="Equation.3" ShapeID="_x0000_i1134" DrawAspect="Content" ObjectID="_1762690671" r:id="rId159"/>
        </w:object>
      </w:r>
      <w:r w:rsidRPr="00702DD0">
        <w:rPr>
          <w:i w:val="0"/>
          <w:sz w:val="28"/>
          <w:szCs w:val="28"/>
        </w:rPr>
        <w:t xml:space="preserve"> 8.117*0.5= 4.058 кН*м,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2720" w:dyaOrig="380">
          <v:shape id="_x0000_i1135" type="#_x0000_t75" style="width:136.5pt;height:19.5pt" o:ole="" fillcolor="window">
            <v:imagedata r:id="rId160" o:title=""/>
          </v:shape>
          <o:OLEObject Type="Embed" ProgID="Equation.3" ShapeID="_x0000_i1135" DrawAspect="Content" ObjectID="_1762690672" r:id="rId161"/>
        </w:object>
      </w:r>
      <w:r w:rsidRPr="00702DD0">
        <w:rPr>
          <w:i w:val="0"/>
          <w:sz w:val="28"/>
          <w:szCs w:val="28"/>
        </w:rPr>
        <w:t xml:space="preserve"> 13.425*0.7-8.117*(0.7+0.</w:t>
      </w:r>
      <w:proofErr w:type="gramStart"/>
      <w:r w:rsidRPr="00702DD0">
        <w:rPr>
          <w:i w:val="0"/>
          <w:sz w:val="28"/>
          <w:szCs w:val="28"/>
        </w:rPr>
        <w:t>5)=</w:t>
      </w:r>
      <w:proofErr w:type="gramEnd"/>
      <w:r w:rsidRPr="00702DD0">
        <w:rPr>
          <w:i w:val="0"/>
          <w:sz w:val="28"/>
          <w:szCs w:val="28"/>
        </w:rPr>
        <w:t xml:space="preserve"> -4.058 кН*м.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3 участок </w:t>
      </w:r>
      <w:r w:rsidRPr="00702DD0">
        <w:rPr>
          <w:i w:val="0"/>
          <w:position w:val="-10"/>
          <w:sz w:val="28"/>
          <w:szCs w:val="28"/>
        </w:rPr>
        <w:object w:dxaOrig="1020" w:dyaOrig="340">
          <v:shape id="_x0000_i1136" type="#_x0000_t75" style="width:51.75pt;height:15.75pt" o:ole="" fillcolor="window">
            <v:imagedata r:id="rId162" o:title=""/>
          </v:shape>
          <o:OLEObject Type="Embed" ProgID="Equation.3" ShapeID="_x0000_i1136" DrawAspect="Content" ObjectID="_1762690673" r:id="rId163"/>
        </w:object>
      </w:r>
      <w:r w:rsidRPr="00702DD0">
        <w:rPr>
          <w:i w:val="0"/>
          <w:sz w:val="28"/>
          <w:szCs w:val="28"/>
        </w:rPr>
        <w:t>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Для правой отсеченной части вала имеем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460" w:dyaOrig="380">
          <v:shape id="_x0000_i1137" type="#_x0000_t75" style="width:72.75pt;height:19.5pt" o:ole="" fillcolor="window">
            <v:imagedata r:id="rId164" o:title=""/>
          </v:shape>
          <o:OLEObject Type="Embed" ProgID="Equation.3" ShapeID="_x0000_i1137" DrawAspect="Content" ObjectID="_1762690674" r:id="rId165"/>
        </w:object>
      </w:r>
      <w:r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14"/>
          <w:sz w:val="28"/>
          <w:szCs w:val="28"/>
        </w:rPr>
        <w:object w:dxaOrig="1140" w:dyaOrig="380">
          <v:shape id="_x0000_i1138" type="#_x0000_t75" style="width:57pt;height:19.5pt" o:ole="" fillcolor="window">
            <v:imagedata r:id="rId166" o:title=""/>
          </v:shape>
          <o:OLEObject Type="Embed" ProgID="Equation.3" ShapeID="_x0000_i1138" DrawAspect="Content" ObjectID="_1762690675" r:id="rId167"/>
        </w:object>
      </w:r>
      <w:r w:rsidRPr="00702DD0">
        <w:rPr>
          <w:i w:val="0"/>
          <w:sz w:val="28"/>
          <w:szCs w:val="28"/>
        </w:rPr>
        <w:t>,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position w:val="-14"/>
          <w:sz w:val="28"/>
          <w:szCs w:val="28"/>
        </w:rPr>
        <w:object w:dxaOrig="1280" w:dyaOrig="380">
          <v:shape id="_x0000_i1139" type="#_x0000_t75" style="width:64.5pt;height:19.5pt" o:ole="" fillcolor="window">
            <v:imagedata r:id="rId168" o:title=""/>
          </v:shape>
          <o:OLEObject Type="Embed" ProgID="Equation.3" ShapeID="_x0000_i1139" DrawAspect="Content" ObjectID="_1762690676" r:id="rId169"/>
        </w:object>
      </w:r>
      <w:r w:rsidRPr="00702DD0">
        <w:rPr>
          <w:i w:val="0"/>
          <w:sz w:val="28"/>
          <w:szCs w:val="28"/>
        </w:rPr>
        <w:t>= -8.117*0.5= -4.058 кН*м.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По полученным данным строим эпюру изгибающих моментов </w:t>
      </w:r>
      <w:r w:rsidRPr="00702DD0">
        <w:rPr>
          <w:i w:val="0"/>
          <w:position w:val="-14"/>
          <w:sz w:val="28"/>
          <w:szCs w:val="28"/>
        </w:rPr>
        <w:object w:dxaOrig="400" w:dyaOrig="380">
          <v:shape id="_x0000_i1140" type="#_x0000_t75" style="width:19.5pt;height:19.5pt" o:ole="" fillcolor="window">
            <v:imagedata r:id="rId170" o:title=""/>
          </v:shape>
          <o:OLEObject Type="Embed" ProgID="Equation.3" ShapeID="_x0000_i1140" DrawAspect="Content" ObjectID="_1762690677" r:id="rId171"/>
        </w:object>
      </w:r>
      <w:r w:rsidRPr="00702DD0">
        <w:rPr>
          <w:i w:val="0"/>
          <w:sz w:val="28"/>
          <w:szCs w:val="28"/>
        </w:rPr>
        <w:t xml:space="preserve"> (рис. 5.1,д).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Крутящий момент </w:t>
      </w:r>
      <w:r w:rsidRPr="00702DD0">
        <w:rPr>
          <w:i w:val="0"/>
          <w:position w:val="-10"/>
          <w:sz w:val="28"/>
          <w:szCs w:val="28"/>
        </w:rPr>
        <w:object w:dxaOrig="1160" w:dyaOrig="340">
          <v:shape id="_x0000_i1141" type="#_x0000_t75" style="width:57.75pt;height:17.25pt" o:ole="" fillcolor="window">
            <v:imagedata r:id="rId172" o:title=""/>
          </v:shape>
          <o:OLEObject Type="Embed" ProgID="Equation.3" ShapeID="_x0000_i1141" DrawAspect="Content" ObjectID="_1762690678" r:id="rId173"/>
        </w:object>
      </w:r>
      <w:r w:rsidRPr="00702DD0">
        <w:rPr>
          <w:i w:val="0"/>
          <w:sz w:val="28"/>
          <w:szCs w:val="28"/>
        </w:rPr>
        <w:t xml:space="preserve"> 0.812 кН*м действует в сечениях вала на первом и втором участках, расположенных между шкивом ременной передачи и барабаном канатной передачи. Эпюра крутящих моментов приведена на рис. </w:t>
      </w:r>
      <w:proofErr w:type="gramStart"/>
      <w:r w:rsidRPr="00702DD0">
        <w:rPr>
          <w:i w:val="0"/>
          <w:sz w:val="28"/>
          <w:szCs w:val="28"/>
        </w:rPr>
        <w:t>5.1,е.</w:t>
      </w:r>
      <w:proofErr w:type="gramEnd"/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в)</w:t>
      </w:r>
      <w:r w:rsidRPr="00702DD0">
        <w:rPr>
          <w:i w:val="0"/>
          <w:sz w:val="28"/>
          <w:szCs w:val="28"/>
        </w:rPr>
        <w:t xml:space="preserve"> Подбор диаметра вала по третьей теории прочности (теории максимальных касательных напряжений).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г)</w:t>
      </w:r>
      <w:r w:rsidRPr="00702DD0">
        <w:rPr>
          <w:i w:val="0"/>
          <w:sz w:val="28"/>
          <w:szCs w:val="28"/>
        </w:rPr>
        <w:t xml:space="preserve"> Из анализа эпюр моментов, действующих в сечениях вала, следует, максимального значения эквивалентный момент может достигнуть только в сечениях С или В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Расчет</w:t>
      </w:r>
      <w:r w:rsidRPr="00702DD0">
        <w:rPr>
          <w:i w:val="0"/>
          <w:sz w:val="28"/>
          <w:szCs w:val="28"/>
        </w:rPr>
        <w:t xml:space="preserve">ный момент определяется по формуле </w:t>
      </w:r>
      <w:r w:rsidRPr="00702DD0">
        <w:rPr>
          <w:i w:val="0"/>
          <w:position w:val="-14"/>
          <w:sz w:val="28"/>
          <w:szCs w:val="28"/>
        </w:rPr>
        <w:object w:dxaOrig="2439" w:dyaOrig="460">
          <v:shape id="_x0000_i1142" type="#_x0000_t75" style="width:121.5pt;height:24pt" o:ole="" fillcolor="window">
            <v:imagedata r:id="rId174" o:title=""/>
          </v:shape>
          <o:OLEObject Type="Embed" ProgID="Equation.3" ShapeID="_x0000_i1142" DrawAspect="Content" ObjectID="_1762690679" r:id="rId175"/>
        </w:object>
      </w:r>
      <w:r w:rsidRPr="00702DD0">
        <w:rPr>
          <w:i w:val="0"/>
          <w:sz w:val="28"/>
          <w:szCs w:val="28"/>
        </w:rPr>
        <w:t>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Для сечения </w:t>
      </w:r>
      <w:r w:rsidRPr="00702DD0">
        <w:rPr>
          <w:i w:val="0"/>
          <w:position w:val="-4"/>
          <w:sz w:val="28"/>
          <w:szCs w:val="28"/>
        </w:rPr>
        <w:object w:dxaOrig="240" w:dyaOrig="260">
          <v:shape id="_x0000_i1143" type="#_x0000_t75" style="width:12pt;height:12.75pt" o:ole="" fillcolor="window">
            <v:imagedata r:id="rId176" o:title=""/>
          </v:shape>
          <o:OLEObject Type="Embed" ProgID="Equation.3" ShapeID="_x0000_i1143" DrawAspect="Content" ObjectID="_1762690680" r:id="rId177"/>
        </w:object>
      </w:r>
      <w:r w:rsidRPr="00702DD0"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14"/>
          <w:sz w:val="28"/>
          <w:szCs w:val="28"/>
        </w:rPr>
        <w:object w:dxaOrig="3200" w:dyaOrig="460">
          <v:shape id="_x0000_i1144" type="#_x0000_t75" style="width:160.5pt;height:24pt" o:ole="" fillcolor="window">
            <v:imagedata r:id="rId178" o:title=""/>
          </v:shape>
          <o:OLEObject Type="Embed" ProgID="Equation.3" ShapeID="_x0000_i1144" DrawAspect="Content" ObjectID="_1762690681" r:id="rId179"/>
        </w:object>
      </w:r>
      <w:r w:rsidRPr="00702DD0">
        <w:rPr>
          <w:i w:val="0"/>
          <w:sz w:val="28"/>
          <w:szCs w:val="28"/>
        </w:rPr>
        <w:t xml:space="preserve"> 4.139 кН*м.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Для сечения </w:t>
      </w:r>
      <w:r w:rsidRPr="00702DD0">
        <w:rPr>
          <w:i w:val="0"/>
          <w:position w:val="-6"/>
          <w:sz w:val="28"/>
          <w:szCs w:val="28"/>
        </w:rPr>
        <w:object w:dxaOrig="240" w:dyaOrig="279">
          <v:shape id="_x0000_i1145" type="#_x0000_t75" style="width:12pt;height:15pt" o:ole="" fillcolor="window">
            <v:imagedata r:id="rId180" o:title=""/>
          </v:shape>
          <o:OLEObject Type="Embed" ProgID="Equation.3" ShapeID="_x0000_i1145" DrawAspect="Content" ObjectID="_1762690682" r:id="rId181"/>
        </w:object>
      </w:r>
      <w:r w:rsidRPr="00702DD0"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16"/>
          <w:sz w:val="28"/>
          <w:szCs w:val="28"/>
        </w:rPr>
        <w:object w:dxaOrig="3600" w:dyaOrig="480">
          <v:shape id="_x0000_i1146" type="#_x0000_t75" style="width:180.75pt;height:24pt" o:ole="" fillcolor="window">
            <v:imagedata r:id="rId182" o:title=""/>
          </v:shape>
          <o:OLEObject Type="Embed" ProgID="Equation.3" ShapeID="_x0000_i1146" DrawAspect="Content" ObjectID="_1762690683" r:id="rId183"/>
        </w:object>
      </w:r>
      <w:r w:rsidRPr="00702DD0">
        <w:rPr>
          <w:i w:val="0"/>
          <w:sz w:val="28"/>
          <w:szCs w:val="28"/>
        </w:rPr>
        <w:t xml:space="preserve"> 2.2.559 кН*м.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Расчет сечения вала следует вести для сечения С, как наиболее нагруженного.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Условие прочности вала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702DD0">
        <w:rPr>
          <w:i w:val="0"/>
          <w:position w:val="-30"/>
          <w:sz w:val="28"/>
          <w:szCs w:val="28"/>
        </w:rPr>
        <w:object w:dxaOrig="1440" w:dyaOrig="680">
          <v:shape id="_x0000_i1147" type="#_x0000_t75" style="width:1in;height:34.5pt" o:ole="" fillcolor="window">
            <v:imagedata r:id="rId184" o:title=""/>
          </v:shape>
          <o:OLEObject Type="Embed" ProgID="Equation.3" ShapeID="_x0000_i1147" DrawAspect="Content" ObjectID="_1762690684" r:id="rId185"/>
        </w:object>
      </w:r>
      <w:r w:rsidRPr="00702DD0">
        <w:rPr>
          <w:i w:val="0"/>
          <w:sz w:val="28"/>
          <w:szCs w:val="28"/>
        </w:rPr>
        <w:t>,</w:t>
      </w:r>
    </w:p>
    <w:p w:rsidR="00613B7A" w:rsidRPr="00702DD0" w:rsidRDefault="00613B7A" w:rsidP="00613B7A">
      <w:pPr>
        <w:pStyle w:val="11"/>
        <w:shd w:val="clear" w:color="auto" w:fill="FFFFFF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 xml:space="preserve">где </w:t>
      </w:r>
      <w:r w:rsidRPr="00702DD0">
        <w:rPr>
          <w:i w:val="0"/>
          <w:position w:val="-12"/>
          <w:sz w:val="28"/>
          <w:szCs w:val="28"/>
        </w:rPr>
        <w:object w:dxaOrig="1400" w:dyaOrig="380">
          <v:shape id="_x0000_i1148" type="#_x0000_t75" style="width:69.75pt;height:19.5pt" o:ole="" fillcolor="window">
            <v:imagedata r:id="rId186" o:title=""/>
          </v:shape>
          <o:OLEObject Type="Embed" ProgID="Equation.3" ShapeID="_x0000_i1148" DrawAspect="Content" ObjectID="_1762690685" r:id="rId187"/>
        </w:object>
      </w:r>
      <w:r w:rsidRPr="00702DD0">
        <w:rPr>
          <w:i w:val="0"/>
          <w:sz w:val="28"/>
          <w:szCs w:val="28"/>
        </w:rPr>
        <w:t xml:space="preserve"> - момент сопротивления сечения вала при совместном изгибе и кручении; </w:t>
      </w:r>
      <w:r w:rsidRPr="00702DD0">
        <w:rPr>
          <w:i w:val="0"/>
          <w:position w:val="-10"/>
          <w:sz w:val="28"/>
          <w:szCs w:val="28"/>
        </w:rPr>
        <w:object w:dxaOrig="1520" w:dyaOrig="340">
          <v:shape id="_x0000_i1149" type="#_x0000_t75" style="width:76.5pt;height:17.25pt" o:ole="" fillcolor="window">
            <v:imagedata r:id="rId188" o:title=""/>
          </v:shape>
          <o:OLEObject Type="Embed" ProgID="Equation.3" ShapeID="_x0000_i1149" DrawAspect="Content" ObjectID="_1762690686" r:id="rId189"/>
        </w:object>
      </w:r>
      <w:r w:rsidRPr="00702DD0">
        <w:rPr>
          <w:i w:val="0"/>
          <w:sz w:val="28"/>
          <w:szCs w:val="28"/>
        </w:rPr>
        <w:t xml:space="preserve"> 250/1.5= 166.67 МПа – допускаемое напряжение.</w:t>
      </w:r>
    </w:p>
    <w:p w:rsidR="00613B7A" w:rsidRDefault="00613B7A" w:rsidP="00613B7A">
      <w:pPr>
        <w:pStyle w:val="11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702DD0">
        <w:rPr>
          <w:i w:val="0"/>
          <w:sz w:val="28"/>
          <w:szCs w:val="28"/>
        </w:rPr>
        <w:t>Отсюда</w:t>
      </w:r>
      <w:r w:rsidRPr="002C1AC6">
        <w:rPr>
          <w:i w:val="0"/>
          <w:sz w:val="28"/>
          <w:szCs w:val="28"/>
        </w:rPr>
        <w:t xml:space="preserve"> </w:t>
      </w:r>
      <w:r w:rsidRPr="00702DD0">
        <w:rPr>
          <w:i w:val="0"/>
          <w:position w:val="-30"/>
          <w:sz w:val="28"/>
          <w:szCs w:val="28"/>
        </w:rPr>
        <w:object w:dxaOrig="3280" w:dyaOrig="760">
          <v:shape id="_x0000_i1150" type="#_x0000_t75" style="width:163.5pt;height:37.5pt" o:ole="" fillcolor="window">
            <v:imagedata r:id="rId190" o:title=""/>
          </v:shape>
          <o:OLEObject Type="Embed" ProgID="Equation.3" ShapeID="_x0000_i1150" DrawAspect="Content" ObjectID="_1762690687" r:id="rId191"/>
        </w:object>
      </w:r>
      <w:r w:rsidRPr="002C1AC6">
        <w:rPr>
          <w:i w:val="0"/>
          <w:sz w:val="28"/>
          <w:szCs w:val="28"/>
        </w:rPr>
        <w:t xml:space="preserve">= 60.898 </w:t>
      </w:r>
      <w:r w:rsidRPr="00702DD0">
        <w:rPr>
          <w:i w:val="0"/>
          <w:sz w:val="28"/>
          <w:szCs w:val="28"/>
        </w:rPr>
        <w:t>мм</w:t>
      </w:r>
      <w:r w:rsidRPr="002C1AC6">
        <w:rPr>
          <w:i w:val="0"/>
          <w:sz w:val="28"/>
          <w:szCs w:val="28"/>
        </w:rPr>
        <w:t>.</w:t>
      </w:r>
    </w:p>
    <w:p w:rsidR="00613B7A" w:rsidRPr="00702DD0" w:rsidRDefault="00613B7A" w:rsidP="00613B7A">
      <w:pPr>
        <w:pStyle w:val="1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Принимаем диаметр равным 62 мм.</w:t>
      </w:r>
    </w:p>
    <w:p w:rsidR="00613B7A" w:rsidRDefault="00613B7A">
      <w:bookmarkStart w:id="0" w:name="_GoBack"/>
      <w:bookmarkEnd w:id="0"/>
    </w:p>
    <w:sectPr w:rsidR="0061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2C95"/>
    <w:multiLevelType w:val="hybridMultilevel"/>
    <w:tmpl w:val="0122B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641EEC"/>
    <w:multiLevelType w:val="hybridMultilevel"/>
    <w:tmpl w:val="9136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A"/>
    <w:rsid w:val="00613B7A"/>
    <w:rsid w:val="00A047AA"/>
    <w:rsid w:val="00C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1D6398"/>
  <w15:chartTrackingRefBased/>
  <w15:docId w15:val="{19211B97-F8A6-409C-82EC-423E54CD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B7A"/>
    <w:pPr>
      <w:keepNext/>
      <w:ind w:left="-108" w:right="-121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13B7A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.Нормальный"/>
    <w:rsid w:val="00613B7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13B7A"/>
    <w:pPr>
      <w:jc w:val="center"/>
    </w:pPr>
    <w:rPr>
      <w:rFonts w:ascii="Courier New" w:hAnsi="Courier New"/>
      <w:szCs w:val="20"/>
    </w:rPr>
  </w:style>
  <w:style w:type="character" w:customStyle="1" w:styleId="a4">
    <w:name w:val="Заголовок Знак"/>
    <w:basedOn w:val="a0"/>
    <w:link w:val="a3"/>
    <w:rsid w:val="00613B7A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13B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B7A"/>
    <w:rPr>
      <w:rFonts w:ascii="Arial" w:eastAsia="Times New Roman" w:hAnsi="Arial" w:cs="Times New Roman"/>
      <w:b/>
      <w:i/>
      <w:sz w:val="28"/>
      <w:szCs w:val="20"/>
      <w:lang w:val="en-US" w:eastAsia="en-US"/>
    </w:rPr>
  </w:style>
  <w:style w:type="paragraph" w:styleId="a5">
    <w:name w:val="Body Text Indent"/>
    <w:basedOn w:val="a"/>
    <w:link w:val="a6"/>
    <w:rsid w:val="00613B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13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13B7A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60.png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1.bin"/><Relationship Id="rId22" Type="http://schemas.openxmlformats.org/officeDocument/2006/relationships/image" Target="media/image9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fontTable" Target="fontTable.xml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7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2.wmf"/><Relationship Id="rId193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34" Type="http://schemas.openxmlformats.org/officeDocument/2006/relationships/image" Target="media/image13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image" Target="media/image17.png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0" Type="http://schemas.openxmlformats.org/officeDocument/2006/relationships/image" Target="media/image9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6" Type="http://schemas.openxmlformats.org/officeDocument/2006/relationships/image" Target="media/image10.png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6" Type="http://schemas.openxmlformats.org/officeDocument/2006/relationships/image" Target="media/image6.wmf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4.wmf"/><Relationship Id="rId17" Type="http://schemas.openxmlformats.org/officeDocument/2006/relationships/oleObject" Target="embeddings/oleObject7.bin"/><Relationship Id="rId38" Type="http://schemas.openxmlformats.org/officeDocument/2006/relationships/image" Target="media/image15.png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3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8" Type="http://schemas.openxmlformats.org/officeDocument/2006/relationships/image" Target="media/image7.wmf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1406</Words>
  <Characters>8018</Characters>
  <Application>Microsoft Office Word</Application>
  <DocSecurity>0</DocSecurity>
  <Lines>66</Lines>
  <Paragraphs>18</Paragraphs>
  <ScaleCrop>false</ScaleCrop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Чапурин</dc:creator>
  <cp:keywords/>
  <dc:description/>
  <cp:lastModifiedBy>Владимир Чапурин</cp:lastModifiedBy>
  <cp:revision>2</cp:revision>
  <dcterms:created xsi:type="dcterms:W3CDTF">2023-11-28T12:14:00Z</dcterms:created>
  <dcterms:modified xsi:type="dcterms:W3CDTF">2023-11-28T12:20:00Z</dcterms:modified>
</cp:coreProperties>
</file>