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4CE9E" w14:textId="77777777" w:rsidR="00A86562" w:rsidRDefault="00A86562" w:rsidP="00A86562">
      <w:pPr>
        <w:pStyle w:val="a3"/>
        <w:numPr>
          <w:ilvl w:val="0"/>
          <w:numId w:val="1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Построить потенциальную диаграмму для выбранного замкнутого контура, содержащего два источника напряжения.</w:t>
      </w:r>
    </w:p>
    <w:p w14:paraId="5EC22C61" w14:textId="7CA50BC2" w:rsidR="00AC1D28" w:rsidRDefault="00AC1D28" w:rsidP="00A86562">
      <w:pPr>
        <w:pStyle w:val="a3"/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938"/>
        <w:gridCol w:w="770"/>
        <w:gridCol w:w="823"/>
        <w:gridCol w:w="769"/>
        <w:gridCol w:w="935"/>
        <w:gridCol w:w="935"/>
        <w:gridCol w:w="935"/>
        <w:gridCol w:w="935"/>
        <w:gridCol w:w="935"/>
        <w:gridCol w:w="935"/>
      </w:tblGrid>
      <w:tr w:rsidR="00AC1D28" w:rsidRPr="00F7465E" w14:paraId="37BD0BF5" w14:textId="77777777" w:rsidTr="00BE21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A3223" w14:textId="77777777" w:rsidR="00AC1D28" w:rsidRPr="00F7465E" w:rsidRDefault="00AC1D28" w:rsidP="00B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6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21620" w14:textId="77777777" w:rsidR="00AC1D28" w:rsidRPr="00F7465E" w:rsidRDefault="00AC1D28" w:rsidP="00B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E</w:t>
            </w:r>
            <w:proofErr w:type="gramStart"/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>1</w:t>
            </w:r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   </w:t>
            </w:r>
            <w:proofErr w:type="gramEnd"/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  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77FF3" w14:textId="77777777" w:rsidR="00AC1D28" w:rsidRPr="00F7465E" w:rsidRDefault="00AC1D28" w:rsidP="00B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r</w:t>
            </w:r>
            <w:proofErr w:type="gramStart"/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>1,   </w:t>
            </w:r>
            <w:proofErr w:type="gramEnd"/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 xml:space="preserve"> </w:t>
            </w:r>
            <w:r w:rsidRPr="00F746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45B34" w14:textId="77777777" w:rsidR="00AC1D28" w:rsidRPr="00F7465E" w:rsidRDefault="00AC1D28" w:rsidP="00B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E</w:t>
            </w:r>
            <w:proofErr w:type="gramStart"/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>2</w:t>
            </w:r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   </w:t>
            </w:r>
            <w:proofErr w:type="gramEnd"/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BB023" w14:textId="77777777" w:rsidR="00AC1D28" w:rsidRPr="00F7465E" w:rsidRDefault="00AC1D28" w:rsidP="00B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r</w:t>
            </w:r>
            <w:proofErr w:type="gramStart"/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>2,   </w:t>
            </w:r>
            <w:proofErr w:type="gramEnd"/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 xml:space="preserve"> </w:t>
            </w:r>
            <w:r w:rsidRPr="00F746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0E4CF" w14:textId="77777777" w:rsidR="00AC1D28" w:rsidRPr="00F7465E" w:rsidRDefault="00AC1D28" w:rsidP="00B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R</w:t>
            </w:r>
            <w:proofErr w:type="gramStart"/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>1</w:t>
            </w:r>
            <w:r w:rsidRPr="00F746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  </w:t>
            </w:r>
            <w:proofErr w:type="gramEnd"/>
            <w:r w:rsidRPr="00F746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6DEF3" w14:textId="77777777" w:rsidR="00AC1D28" w:rsidRPr="00F7465E" w:rsidRDefault="00AC1D28" w:rsidP="00B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R</w:t>
            </w:r>
            <w:proofErr w:type="gramStart"/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>2</w:t>
            </w:r>
            <w:r w:rsidRPr="00F746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  </w:t>
            </w:r>
            <w:proofErr w:type="gramEnd"/>
            <w:r w:rsidRPr="00F746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3CC98" w14:textId="77777777" w:rsidR="00AC1D28" w:rsidRPr="00F7465E" w:rsidRDefault="00AC1D28" w:rsidP="00B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R</w:t>
            </w:r>
            <w:proofErr w:type="gramStart"/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>3</w:t>
            </w:r>
            <w:r w:rsidRPr="00F746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  </w:t>
            </w:r>
            <w:proofErr w:type="gramEnd"/>
            <w:r w:rsidRPr="00F746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CC587" w14:textId="77777777" w:rsidR="00AC1D28" w:rsidRPr="00F7465E" w:rsidRDefault="00AC1D28" w:rsidP="00B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R</w:t>
            </w:r>
            <w:proofErr w:type="gramStart"/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>4</w:t>
            </w:r>
            <w:r w:rsidRPr="00F746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  </w:t>
            </w:r>
            <w:proofErr w:type="gramEnd"/>
            <w:r w:rsidRPr="00F746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28B81" w14:textId="77777777" w:rsidR="00AC1D28" w:rsidRPr="00F7465E" w:rsidRDefault="00AC1D28" w:rsidP="00B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R</w:t>
            </w:r>
            <w:proofErr w:type="gramStart"/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>5</w:t>
            </w:r>
            <w:r w:rsidRPr="00F746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  </w:t>
            </w:r>
            <w:proofErr w:type="gramEnd"/>
            <w:r w:rsidRPr="00F746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ECE4C" w14:textId="77777777" w:rsidR="00AC1D28" w:rsidRPr="00F7465E" w:rsidRDefault="00AC1D28" w:rsidP="00B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R</w:t>
            </w:r>
            <w:proofErr w:type="gramStart"/>
            <w:r w:rsidRPr="00F746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>6</w:t>
            </w:r>
            <w:r w:rsidRPr="00F746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  </w:t>
            </w:r>
            <w:proofErr w:type="gramEnd"/>
            <w:r w:rsidRPr="00F746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Ом</w:t>
            </w:r>
          </w:p>
        </w:tc>
      </w:tr>
      <w:tr w:rsidR="00AC1D28" w:rsidRPr="00E91A03" w14:paraId="3F4ADA3E" w14:textId="77777777" w:rsidTr="00BE21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08161" w14:textId="77777777" w:rsidR="00AC1D28" w:rsidRPr="00E91A03" w:rsidRDefault="00AC1D28" w:rsidP="00B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1A0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05C19" w14:textId="77777777" w:rsidR="00AC1D28" w:rsidRPr="00E91A03" w:rsidRDefault="00AC1D28" w:rsidP="00B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1A0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A2092" w14:textId="77777777" w:rsidR="00AC1D28" w:rsidRPr="00E91A03" w:rsidRDefault="00AC1D28" w:rsidP="00B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1A0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053B0" w14:textId="77777777" w:rsidR="00AC1D28" w:rsidRPr="00E91A03" w:rsidRDefault="00AC1D28" w:rsidP="00B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1A0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747D3" w14:textId="77777777" w:rsidR="00AC1D28" w:rsidRPr="00E91A03" w:rsidRDefault="00AC1D28" w:rsidP="00B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1A0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B4F07" w14:textId="77777777" w:rsidR="00AC1D28" w:rsidRPr="00E91A03" w:rsidRDefault="00AC1D28" w:rsidP="00B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1A0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3B69B" w14:textId="77777777" w:rsidR="00AC1D28" w:rsidRPr="00E91A03" w:rsidRDefault="00AC1D28" w:rsidP="00B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1A0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123D6" w14:textId="77777777" w:rsidR="00AC1D28" w:rsidRPr="00E91A03" w:rsidRDefault="00AC1D28" w:rsidP="00B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1A0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8A62E" w14:textId="77777777" w:rsidR="00AC1D28" w:rsidRPr="00E91A03" w:rsidRDefault="00AC1D28" w:rsidP="00B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1A0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BF998" w14:textId="77777777" w:rsidR="00AC1D28" w:rsidRPr="00E91A03" w:rsidRDefault="00AC1D28" w:rsidP="00B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1A0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30F9D" w14:textId="77777777" w:rsidR="00AC1D28" w:rsidRPr="00E91A03" w:rsidRDefault="00AC1D28" w:rsidP="00B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1A0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24</w:t>
            </w:r>
          </w:p>
        </w:tc>
      </w:tr>
    </w:tbl>
    <w:p w14:paraId="18AB4139" w14:textId="1703B615" w:rsidR="001765D4" w:rsidRDefault="00F7092F">
      <w:r>
        <w:rPr>
          <w:noProof/>
        </w:rPr>
        <w:drawing>
          <wp:inline distT="0" distB="0" distL="0" distR="0" wp14:anchorId="69A6A2D8" wp14:editId="38C221E5">
            <wp:extent cx="2855469" cy="2499360"/>
            <wp:effectExtent l="0" t="0" r="2540" b="0"/>
            <wp:docPr id="15319173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383" cy="250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46D1109" wp14:editId="67332BBB">
            <wp:simplePos x="0" y="0"/>
            <wp:positionH relativeFrom="column">
              <wp:posOffset>0</wp:posOffset>
            </wp:positionH>
            <wp:positionV relativeFrom="paragraph">
              <wp:posOffset>2613025</wp:posOffset>
            </wp:positionV>
            <wp:extent cx="2617470" cy="2270760"/>
            <wp:effectExtent l="0" t="0" r="0" b="0"/>
            <wp:wrapTopAndBottom/>
            <wp:docPr id="175185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28023" w14:textId="77777777" w:rsidR="00A86562" w:rsidRPr="00E06869" w:rsidRDefault="00A86562" w:rsidP="00A86562">
      <w:pPr>
        <w:pStyle w:val="a4"/>
        <w:spacing w:before="89" w:line="360" w:lineRule="auto"/>
        <w:ind w:left="931"/>
        <w:jc w:val="both"/>
        <w:rPr>
          <w:vertAlign w:val="subscript"/>
        </w:rPr>
      </w:pPr>
      <w:r>
        <w:rPr>
          <w:i/>
          <w:iCs/>
          <w:lang w:val="en-US"/>
        </w:rPr>
        <w:t>I</w:t>
      </w:r>
      <w:r w:rsidRPr="00E06869">
        <w:rPr>
          <w:vertAlign w:val="subscript"/>
        </w:rPr>
        <w:t>1</w:t>
      </w:r>
      <w:r w:rsidRPr="00E06869">
        <w:t xml:space="preserve"> ≈ </w:t>
      </w:r>
      <w:r>
        <w:t>3,0802</w:t>
      </w:r>
      <w:r w:rsidRPr="00E06869">
        <w:t xml:space="preserve"> </w:t>
      </w:r>
      <w:r>
        <w:t>А</w:t>
      </w:r>
    </w:p>
    <w:p w14:paraId="5BFAB33A" w14:textId="77777777" w:rsidR="00A86562" w:rsidRPr="00E06869" w:rsidRDefault="00A86562" w:rsidP="00A86562">
      <w:pPr>
        <w:pStyle w:val="a4"/>
        <w:spacing w:before="89" w:line="360" w:lineRule="auto"/>
        <w:ind w:left="931"/>
        <w:jc w:val="both"/>
        <w:rPr>
          <w:vertAlign w:val="subscript"/>
        </w:rPr>
      </w:pPr>
      <w:r>
        <w:rPr>
          <w:i/>
          <w:iCs/>
          <w:lang w:val="en-US"/>
        </w:rPr>
        <w:t>I</w:t>
      </w:r>
      <w:r w:rsidRPr="00E06869">
        <w:rPr>
          <w:vertAlign w:val="subscript"/>
        </w:rPr>
        <w:t>2</w:t>
      </w:r>
      <w:r w:rsidRPr="00E06869">
        <w:t xml:space="preserve"> ≈ </w:t>
      </w:r>
      <w:r>
        <w:t>0,914А</w:t>
      </w:r>
    </w:p>
    <w:p w14:paraId="3BBAA338" w14:textId="77777777" w:rsidR="00A86562" w:rsidRPr="00E06869" w:rsidRDefault="00A86562" w:rsidP="00A86562">
      <w:pPr>
        <w:pStyle w:val="a4"/>
        <w:spacing w:before="89" w:line="360" w:lineRule="auto"/>
        <w:ind w:left="931"/>
        <w:jc w:val="both"/>
      </w:pPr>
      <w:r>
        <w:rPr>
          <w:i/>
          <w:iCs/>
          <w:lang w:val="en-US"/>
        </w:rPr>
        <w:t>I</w:t>
      </w:r>
      <w:r w:rsidRPr="00E06869">
        <w:rPr>
          <w:vertAlign w:val="subscript"/>
        </w:rPr>
        <w:t>3</w:t>
      </w:r>
      <w:r w:rsidRPr="00E06869">
        <w:t xml:space="preserve"> ≈ </w:t>
      </w:r>
      <w:r>
        <w:t>-0,2773</w:t>
      </w:r>
      <w:r w:rsidRPr="00E06869">
        <w:rPr>
          <w:i/>
          <w:iCs/>
        </w:rPr>
        <w:t xml:space="preserve"> </w:t>
      </w:r>
      <w:r w:rsidRPr="00E06869">
        <w:t>–</w:t>
      </w:r>
      <w:r w:rsidRPr="008771C3">
        <w:t xml:space="preserve"> (</w:t>
      </w:r>
      <w:r>
        <w:t>-3,0802</w:t>
      </w:r>
      <w:r w:rsidRPr="008771C3">
        <w:t xml:space="preserve">) </w:t>
      </w:r>
      <m:oMath>
        <m:r>
          <w:rPr>
            <w:rFonts w:ascii="Cambria Math" w:hAnsi="Cambria Math"/>
          </w:rPr>
          <m:t>≈</m:t>
        </m:r>
      </m:oMath>
      <w:r w:rsidRPr="008771C3">
        <w:t xml:space="preserve"> </w:t>
      </w:r>
      <w:r>
        <w:t>2,8029</w:t>
      </w:r>
      <w:r w:rsidRPr="00E06869">
        <w:t xml:space="preserve"> </w:t>
      </w:r>
      <w:r>
        <w:t>А</w:t>
      </w:r>
    </w:p>
    <w:p w14:paraId="02146B72" w14:textId="77777777" w:rsidR="00A86562" w:rsidRPr="00014AD0" w:rsidRDefault="00A86562" w:rsidP="00A86562">
      <w:pPr>
        <w:pStyle w:val="a4"/>
        <w:spacing w:before="89" w:line="360" w:lineRule="auto"/>
        <w:ind w:left="931"/>
        <w:jc w:val="both"/>
        <w:rPr>
          <w:vertAlign w:val="subscript"/>
        </w:rPr>
      </w:pPr>
      <w:r>
        <w:rPr>
          <w:i/>
          <w:iCs/>
          <w:lang w:val="en-US"/>
        </w:rPr>
        <w:t>I</w:t>
      </w:r>
      <w:r w:rsidRPr="00E06869">
        <w:rPr>
          <w:vertAlign w:val="subscript"/>
        </w:rPr>
        <w:t>4</w:t>
      </w:r>
      <w:r w:rsidRPr="00E06869">
        <w:t xml:space="preserve"> ≈ </w:t>
      </w:r>
      <w:r>
        <w:t>0,914</w:t>
      </w:r>
      <w:r w:rsidRPr="00E06869">
        <w:rPr>
          <w:i/>
          <w:iCs/>
        </w:rPr>
        <w:t xml:space="preserve"> </w:t>
      </w:r>
      <w:r w:rsidRPr="00E06869">
        <w:t xml:space="preserve">– </w:t>
      </w:r>
      <w:r w:rsidRPr="008771C3">
        <w:t>(-0,2</w:t>
      </w:r>
      <w:r>
        <w:t>773</w:t>
      </w:r>
      <w:r w:rsidRPr="008771C3">
        <w:t>)</w:t>
      </w:r>
      <w:r>
        <w:t xml:space="preserve"> </w:t>
      </w:r>
      <w:r w:rsidRPr="00E06869">
        <w:t>≈</w:t>
      </w:r>
      <w:r>
        <w:t xml:space="preserve"> 1,1913 А</w:t>
      </w:r>
    </w:p>
    <w:p w14:paraId="646AAE8E" w14:textId="77777777" w:rsidR="00A86562" w:rsidRPr="00AE77CF" w:rsidRDefault="00A86562" w:rsidP="00A86562">
      <w:pPr>
        <w:pStyle w:val="a4"/>
        <w:spacing w:before="89" w:line="360" w:lineRule="auto"/>
        <w:ind w:left="931"/>
        <w:jc w:val="both"/>
        <w:rPr>
          <w:vertAlign w:val="subscript"/>
        </w:rPr>
      </w:pPr>
      <w:r>
        <w:rPr>
          <w:i/>
          <w:iCs/>
          <w:lang w:val="en-US"/>
        </w:rPr>
        <w:t>I</w:t>
      </w:r>
      <w:r w:rsidRPr="00E06869">
        <w:rPr>
          <w:vertAlign w:val="subscript"/>
        </w:rPr>
        <w:t>5</w:t>
      </w:r>
      <w:r w:rsidRPr="00E06869">
        <w:t xml:space="preserve"> ≈ </w:t>
      </w:r>
      <w:r>
        <w:t>0,914</w:t>
      </w:r>
      <w:r w:rsidRPr="00E06869">
        <w:rPr>
          <w:i/>
          <w:iCs/>
        </w:rPr>
        <w:t xml:space="preserve"> </w:t>
      </w:r>
      <w:r w:rsidRPr="00E06869">
        <w:t xml:space="preserve">– </w:t>
      </w:r>
      <w:r>
        <w:t xml:space="preserve">(-3,0802) </w:t>
      </w:r>
      <w:r w:rsidRPr="00E06869">
        <w:t>≈</w:t>
      </w:r>
      <w:r>
        <w:t xml:space="preserve"> </w:t>
      </w:r>
      <w:r w:rsidRPr="008771C3">
        <w:t>3,</w:t>
      </w:r>
      <w:r>
        <w:t>9942 А</w:t>
      </w:r>
    </w:p>
    <w:p w14:paraId="6BB77BFD" w14:textId="77777777" w:rsidR="00A86562" w:rsidRDefault="00A86562" w:rsidP="00A86562">
      <w:pPr>
        <w:pStyle w:val="a4"/>
        <w:spacing w:before="89" w:line="360" w:lineRule="auto"/>
        <w:ind w:left="931"/>
        <w:jc w:val="both"/>
      </w:pPr>
      <w:r>
        <w:rPr>
          <w:i/>
          <w:iCs/>
          <w:lang w:val="en-US"/>
        </w:rPr>
        <w:t>I</w:t>
      </w:r>
      <w:r w:rsidRPr="00E06869">
        <w:rPr>
          <w:vertAlign w:val="subscript"/>
        </w:rPr>
        <w:t>6</w:t>
      </w:r>
      <w:r w:rsidRPr="00E06869">
        <w:t xml:space="preserve"> ≈ </w:t>
      </w:r>
      <w:r w:rsidRPr="008771C3">
        <w:t>-0,2</w:t>
      </w:r>
      <w:r>
        <w:t>773 А</w:t>
      </w:r>
    </w:p>
    <w:p w14:paraId="6E4E82F2" w14:textId="77777777" w:rsidR="00A86562" w:rsidRDefault="00A86562"/>
    <w:sectPr w:rsidR="00A86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F1261"/>
    <w:multiLevelType w:val="multilevel"/>
    <w:tmpl w:val="9A0AF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577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C4"/>
    <w:rsid w:val="001765D4"/>
    <w:rsid w:val="00A86562"/>
    <w:rsid w:val="00AC1D28"/>
    <w:rsid w:val="00F067C4"/>
    <w:rsid w:val="00F7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E4A4"/>
  <w15:chartTrackingRefBased/>
  <w15:docId w15:val="{B2381962-8973-4065-B033-20469B45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ody Text"/>
    <w:basedOn w:val="a"/>
    <w:link w:val="a5"/>
    <w:uiPriority w:val="1"/>
    <w:qFormat/>
    <w:rsid w:val="00A86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A86562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Белоусова</dc:creator>
  <cp:keywords/>
  <dc:description/>
  <cp:lastModifiedBy>Александра Белоусова</cp:lastModifiedBy>
  <cp:revision>4</cp:revision>
  <dcterms:created xsi:type="dcterms:W3CDTF">2023-11-27T19:14:00Z</dcterms:created>
  <dcterms:modified xsi:type="dcterms:W3CDTF">2023-11-30T20:43:00Z</dcterms:modified>
</cp:coreProperties>
</file>