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FB" w:rsidRDefault="00851D8E">
      <w:pPr>
        <w:rPr>
          <w:rFonts w:ascii="Open Sans" w:hAnsi="Open Sans" w:cs="Open Sans"/>
          <w:color w:val="000000"/>
          <w:shd w:val="clear" w:color="auto" w:fill="FCF8E3"/>
        </w:rPr>
      </w:pPr>
      <w:r>
        <w:rPr>
          <w:rFonts w:ascii="Open Sans" w:hAnsi="Open Sans" w:cs="Open Sans"/>
          <w:color w:val="000000"/>
          <w:shd w:val="clear" w:color="auto" w:fill="FCF8E3"/>
        </w:rPr>
        <w:t>Отдельного ГОСТа с требованиями по оформлению доклада нет. В этом случае используются те же документы, что и при написании</w:t>
      </w:r>
      <w:r>
        <w:rPr>
          <w:rFonts w:ascii="Open Sans" w:hAnsi="Open Sans" w:cs="Open Sans"/>
          <w:color w:val="000000"/>
          <w:shd w:val="clear" w:color="auto" w:fill="FCF8E3"/>
        </w:rPr>
        <w:t xml:space="preserve"> рефератов, курсовых</w:t>
      </w:r>
      <w:r>
        <w:rPr>
          <w:rFonts w:ascii="Open Sans" w:hAnsi="Open Sans" w:cs="Open Sans"/>
          <w:color w:val="000000"/>
          <w:shd w:val="clear" w:color="auto" w:fill="FCF8E3"/>
        </w:rPr>
        <w:t>.</w:t>
      </w:r>
    </w:p>
    <w:p w:rsidR="00851D8E" w:rsidRDefault="00851D8E">
      <w:pPr>
        <w:rPr>
          <w:rFonts w:ascii="Open Sans" w:hAnsi="Open Sans" w:cs="Open Sans"/>
          <w:color w:val="000000"/>
          <w:shd w:val="clear" w:color="auto" w:fill="FCF8E3"/>
        </w:rPr>
      </w:pPr>
    </w:p>
    <w:p w:rsidR="00851D8E" w:rsidRPr="00851D8E" w:rsidRDefault="00851D8E" w:rsidP="00851D8E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121"/>
          <w:sz w:val="24"/>
          <w:szCs w:val="24"/>
          <w:lang w:eastAsia="ru-RU"/>
        </w:rPr>
      </w:pPr>
      <w:r>
        <w:rPr>
          <w:rFonts w:ascii="Open Sans" w:eastAsia="Times New Roman" w:hAnsi="Open Sans" w:cs="Open Sans"/>
          <w:color w:val="212121"/>
          <w:sz w:val="24"/>
          <w:szCs w:val="24"/>
          <w:lang w:eastAsia="ru-RU"/>
        </w:rPr>
        <w:t>п</w:t>
      </w:r>
      <w:r w:rsidRPr="00851D8E">
        <w:rPr>
          <w:rFonts w:ascii="Open Sans" w:eastAsia="Times New Roman" w:hAnsi="Open Sans" w:cs="Open Sans"/>
          <w:color w:val="212121"/>
          <w:sz w:val="24"/>
          <w:szCs w:val="24"/>
          <w:lang w:eastAsia="ru-RU"/>
        </w:rPr>
        <w:t>ри оформлении придерживайтесь следующих параметров:</w:t>
      </w:r>
    </w:p>
    <w:p w:rsidR="00851D8E" w:rsidRPr="00851D8E" w:rsidRDefault="00851D8E" w:rsidP="00851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121"/>
          <w:sz w:val="24"/>
          <w:szCs w:val="24"/>
          <w:lang w:eastAsia="ru-RU"/>
        </w:rPr>
      </w:pPr>
      <w:r w:rsidRPr="00851D8E">
        <w:rPr>
          <w:rFonts w:ascii="Open Sans" w:eastAsia="Times New Roman" w:hAnsi="Open Sans" w:cs="Open Sans"/>
          <w:color w:val="212121"/>
          <w:sz w:val="24"/>
          <w:szCs w:val="24"/>
          <w:lang w:eastAsia="ru-RU"/>
        </w:rPr>
        <w:t>объем не более 20 страниц (при формате листа А4). Приложения не учитываются;</w:t>
      </w:r>
    </w:p>
    <w:p w:rsidR="00851D8E" w:rsidRPr="00851D8E" w:rsidRDefault="00851D8E" w:rsidP="00851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121"/>
          <w:sz w:val="24"/>
          <w:szCs w:val="24"/>
          <w:lang w:eastAsia="ru-RU"/>
        </w:rPr>
      </w:pPr>
      <w:r w:rsidRPr="00851D8E">
        <w:rPr>
          <w:rFonts w:ascii="Open Sans" w:eastAsia="Times New Roman" w:hAnsi="Open Sans" w:cs="Open Sans"/>
          <w:color w:val="212121"/>
          <w:sz w:val="24"/>
          <w:szCs w:val="24"/>
          <w:lang w:eastAsia="ru-RU"/>
        </w:rPr>
        <w:t xml:space="preserve">шрифт </w:t>
      </w:r>
      <w:proofErr w:type="spellStart"/>
      <w:r w:rsidRPr="00851D8E">
        <w:rPr>
          <w:rFonts w:ascii="Open Sans" w:eastAsia="Times New Roman" w:hAnsi="Open Sans" w:cs="Open Sans"/>
          <w:color w:val="212121"/>
          <w:sz w:val="24"/>
          <w:szCs w:val="24"/>
          <w:lang w:eastAsia="ru-RU"/>
        </w:rPr>
        <w:t>Times</w:t>
      </w:r>
      <w:proofErr w:type="spellEnd"/>
      <w:r w:rsidRPr="00851D8E">
        <w:rPr>
          <w:rFonts w:ascii="Open Sans" w:eastAsia="Times New Roman" w:hAnsi="Open Sans" w:cs="Open Sans"/>
          <w:color w:val="212121"/>
          <w:sz w:val="24"/>
          <w:szCs w:val="24"/>
          <w:lang w:eastAsia="ru-RU"/>
        </w:rPr>
        <w:t xml:space="preserve"> </w:t>
      </w:r>
      <w:proofErr w:type="spellStart"/>
      <w:r w:rsidRPr="00851D8E">
        <w:rPr>
          <w:rFonts w:ascii="Open Sans" w:eastAsia="Times New Roman" w:hAnsi="Open Sans" w:cs="Open Sans"/>
          <w:color w:val="212121"/>
          <w:sz w:val="24"/>
          <w:szCs w:val="24"/>
          <w:lang w:eastAsia="ru-RU"/>
        </w:rPr>
        <w:t>New</w:t>
      </w:r>
      <w:proofErr w:type="spellEnd"/>
      <w:r w:rsidRPr="00851D8E">
        <w:rPr>
          <w:rFonts w:ascii="Open Sans" w:eastAsia="Times New Roman" w:hAnsi="Open Sans" w:cs="Open Sans"/>
          <w:color w:val="212121"/>
          <w:sz w:val="24"/>
          <w:szCs w:val="24"/>
          <w:lang w:eastAsia="ru-RU"/>
        </w:rPr>
        <w:t xml:space="preserve"> </w:t>
      </w:r>
      <w:proofErr w:type="spellStart"/>
      <w:r w:rsidRPr="00851D8E">
        <w:rPr>
          <w:rFonts w:ascii="Open Sans" w:eastAsia="Times New Roman" w:hAnsi="Open Sans" w:cs="Open Sans"/>
          <w:color w:val="212121"/>
          <w:sz w:val="24"/>
          <w:szCs w:val="24"/>
          <w:lang w:eastAsia="ru-RU"/>
        </w:rPr>
        <w:t>Roman</w:t>
      </w:r>
      <w:proofErr w:type="spellEnd"/>
      <w:r w:rsidRPr="00851D8E">
        <w:rPr>
          <w:rFonts w:ascii="Open Sans" w:eastAsia="Times New Roman" w:hAnsi="Open Sans" w:cs="Open Sans"/>
          <w:color w:val="212121"/>
          <w:sz w:val="24"/>
          <w:szCs w:val="24"/>
          <w:lang w:eastAsia="ru-RU"/>
        </w:rPr>
        <w:t>, 14 кегль, книжная ориентация;</w:t>
      </w:r>
    </w:p>
    <w:p w:rsidR="00851D8E" w:rsidRPr="00851D8E" w:rsidRDefault="00851D8E" w:rsidP="00851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121"/>
          <w:sz w:val="24"/>
          <w:szCs w:val="24"/>
          <w:lang w:eastAsia="ru-RU"/>
        </w:rPr>
      </w:pPr>
      <w:r w:rsidRPr="00851D8E">
        <w:rPr>
          <w:rFonts w:ascii="Open Sans" w:eastAsia="Times New Roman" w:hAnsi="Open Sans" w:cs="Open Sans"/>
          <w:color w:val="212121"/>
          <w:sz w:val="24"/>
          <w:szCs w:val="24"/>
          <w:lang w:eastAsia="ru-RU"/>
        </w:rPr>
        <w:t>отступы: справа — 1,5 см, слева — 3 см, сверху и снизу — 2 см, красная строка — 1 см. Выравнивание по ширине;</w:t>
      </w:r>
    </w:p>
    <w:p w:rsidR="00851D8E" w:rsidRPr="00851D8E" w:rsidRDefault="00851D8E" w:rsidP="00851D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121"/>
          <w:sz w:val="24"/>
          <w:szCs w:val="24"/>
          <w:lang w:eastAsia="ru-RU"/>
        </w:rPr>
      </w:pPr>
      <w:r w:rsidRPr="00851D8E">
        <w:rPr>
          <w:rFonts w:ascii="Open Sans" w:eastAsia="Times New Roman" w:hAnsi="Open Sans" w:cs="Open Sans"/>
          <w:color w:val="212121"/>
          <w:sz w:val="24"/>
          <w:szCs w:val="24"/>
          <w:lang w:eastAsia="ru-RU"/>
        </w:rPr>
        <w:t>междустрочный интервал — 1,5 см;</w:t>
      </w:r>
    </w:p>
    <w:p w:rsidR="00851D8E" w:rsidRDefault="00851D8E" w:rsidP="00851D8E">
      <w:pPr>
        <w:shd w:val="clear" w:color="auto" w:fill="FFFFFF"/>
        <w:spacing w:before="100" w:beforeAutospacing="1" w:after="100" w:afterAutospacing="1" w:line="240" w:lineRule="auto"/>
      </w:pPr>
      <w:r>
        <w:t xml:space="preserve"> </w:t>
      </w:r>
      <w:bookmarkStart w:id="0" w:name="_GoBack"/>
      <w:bookmarkEnd w:id="0"/>
    </w:p>
    <w:sectPr w:rsidR="0085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396"/>
    <w:multiLevelType w:val="multilevel"/>
    <w:tmpl w:val="1AC4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E64D4"/>
    <w:multiLevelType w:val="multilevel"/>
    <w:tmpl w:val="B596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13"/>
    <w:rsid w:val="002404FB"/>
    <w:rsid w:val="00851D8E"/>
    <w:rsid w:val="00A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3B3C"/>
  <w15:chartTrackingRefBased/>
  <w15:docId w15:val="{8DF1961F-4744-4368-BD18-38EFBE69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1D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D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1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>diakov.net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2023-12-02T09:46:00Z</dcterms:created>
  <dcterms:modified xsi:type="dcterms:W3CDTF">2023-12-02T09:49:00Z</dcterms:modified>
</cp:coreProperties>
</file>