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  <w:t>МИНИСТЕРСТВО ОБРАЗОВАНИЯ И НАУКИ РОССИЙСКОЙ ФЕДЕРАЦИИ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Учреждение высшего образования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«НИЖНЕВАРТОВСКИЙ ГОСУДАРСТВЕННЫЙ УНИВЕРСИТЕТ»</w:t>
      </w:r>
    </w:p>
    <w:p w:rsidR="001A2853" w:rsidRPr="00A24EC6" w:rsidRDefault="001A2853" w:rsidP="004272A2">
      <w:pPr>
        <w:tabs>
          <w:tab w:val="left" w:pos="2127"/>
        </w:tabs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Инженерно</w:t>
      </w: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A24EC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технический факультет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1A2853" w:rsidP="004272A2">
      <w:pPr>
        <w:autoSpaceDE w:val="0"/>
        <w:autoSpaceDN w:val="0"/>
        <w:adjustRightInd w:val="0"/>
        <w:ind w:right="-42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</w:t>
      </w:r>
    </w:p>
    <w:p w:rsidR="00CE3F1E" w:rsidRDefault="00CE3F1E" w:rsidP="004272A2">
      <w:pPr>
        <w:autoSpaceDE w:val="0"/>
        <w:autoSpaceDN w:val="0"/>
        <w:adjustRightInd w:val="0"/>
        <w:ind w:right="-42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Кафедра нефтегазового дела 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Pr="00A24EC6" w:rsidRDefault="00CE3F1E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МЕТОДИЧЕСКИЕ УКАЗАНИЯ</w:t>
      </w:r>
    </w:p>
    <w:p w:rsidR="00ED1BB0" w:rsidRPr="00A24EC6" w:rsidRDefault="00ED1BB0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="0042220F"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контрольным работам</w:t>
      </w: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дисциплине: «</w:t>
      </w:r>
      <w:r w:rsidR="00CE3F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Насосы и компрессоры</w:t>
      </w: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287DE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Pr="00A24EC6" w:rsidRDefault="00CE3F1E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Default="001A2853" w:rsidP="004272A2">
      <w:pPr>
        <w:autoSpaceDE w:val="0"/>
        <w:autoSpaceDN w:val="0"/>
        <w:adjustRightInd w:val="0"/>
        <w:ind w:right="-423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Составитель: </w:t>
      </w:r>
      <w:proofErr w:type="spellStart"/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Родионцев</w:t>
      </w:r>
      <w:proofErr w:type="spellEnd"/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Н. Н.</w:t>
      </w:r>
    </w:p>
    <w:p w:rsidR="00CD3BEB" w:rsidRPr="00A24EC6" w:rsidRDefault="00CD3BEB" w:rsidP="004272A2">
      <w:pPr>
        <w:autoSpaceDE w:val="0"/>
        <w:autoSpaceDN w:val="0"/>
        <w:adjustRightInd w:val="0"/>
        <w:ind w:right="-423"/>
        <w:jc w:val="right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Кочина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Т.Б.</w:t>
      </w: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F1E" w:rsidRDefault="00CE3F1E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2853" w:rsidRPr="00A24EC6" w:rsidRDefault="001A2853" w:rsidP="004272A2">
      <w:pPr>
        <w:autoSpaceDE w:val="0"/>
        <w:autoSpaceDN w:val="0"/>
        <w:adjustRightInd w:val="0"/>
        <w:ind w:right="-4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24E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Нижневартовск, 2019</w:t>
      </w:r>
    </w:p>
    <w:p w:rsidR="00ED1BB0" w:rsidRDefault="00ED1BB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CB0962" w:rsidRPr="00A24EC6" w:rsidRDefault="00A76A43" w:rsidP="004272A2">
      <w:pPr>
        <w:pStyle w:val="32"/>
        <w:shd w:val="clear" w:color="auto" w:fill="auto"/>
        <w:spacing w:after="0" w:line="360" w:lineRule="auto"/>
        <w:ind w:right="160" w:firstLine="851"/>
        <w:rPr>
          <w:sz w:val="28"/>
          <w:szCs w:val="28"/>
        </w:rPr>
      </w:pPr>
      <w:r w:rsidRPr="00A24EC6">
        <w:rPr>
          <w:sz w:val="28"/>
          <w:szCs w:val="28"/>
        </w:rPr>
        <w:lastRenderedPageBreak/>
        <w:t>СОДЕРЖАНИЕ</w:t>
      </w:r>
    </w:p>
    <w:p w:rsidR="000E5CBF" w:rsidRDefault="000E5CBF" w:rsidP="004272A2">
      <w:pPr>
        <w:pStyle w:val="22"/>
        <w:shd w:val="clear" w:color="auto" w:fill="auto"/>
        <w:spacing w:after="0" w:line="360" w:lineRule="auto"/>
        <w:ind w:firstLine="851"/>
        <w:jc w:val="left"/>
        <w:rPr>
          <w:sz w:val="28"/>
          <w:szCs w:val="28"/>
        </w:rPr>
      </w:pPr>
    </w:p>
    <w:sdt>
      <w:sdtPr>
        <w:rPr>
          <w:rFonts w:ascii="Tahoma" w:eastAsia="Tahoma" w:hAnsi="Tahoma" w:cs="Tahoma"/>
          <w:color w:val="000000"/>
          <w:sz w:val="24"/>
          <w:szCs w:val="24"/>
          <w:lang w:bidi="ru-RU"/>
        </w:rPr>
        <w:id w:val="-17194276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E5CBF" w:rsidRPr="00ED1BB0" w:rsidRDefault="000E5CBF" w:rsidP="00ED1BB0">
          <w:pPr>
            <w:pStyle w:val="afa"/>
            <w:spacing w:before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461103" w:rsidRPr="00ED1BB0" w:rsidRDefault="000E5CBF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r w:rsidRPr="00ED1BB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ED1BB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D1BB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26950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АННОТАЦИЯ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_Toc13226950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51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1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_Toc13226951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52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2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_Toc13226952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53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3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_Toc13226953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54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4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_Toc13226954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55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5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_Toc13226955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62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ЗАДАНИЕ 6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_Toc13226962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61103" w:rsidRPr="00ED1BB0" w:rsidRDefault="003F6061" w:rsidP="00ED1BB0">
          <w:pPr>
            <w:pStyle w:val="1a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bidi="ar-SA"/>
            </w:rPr>
          </w:pPr>
          <w:hyperlink w:anchor="_Toc13226963" w:history="1">
            <w:r w:rsidR="00461103" w:rsidRPr="00ED1BB0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РЕКОМЕНДУЕМОЙ ЛИТЕРАТУРЫ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_Toc13226963 \h </w:instrTex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61103" w:rsidRPr="00ED1BB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5CBF" w:rsidRDefault="000E5CBF" w:rsidP="00ED1BB0">
          <w:pPr>
            <w:spacing w:line="360" w:lineRule="auto"/>
          </w:pPr>
          <w:r w:rsidRPr="00ED1BB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E5CBF" w:rsidRPr="00A24EC6" w:rsidRDefault="000E5CBF" w:rsidP="004272A2">
      <w:pPr>
        <w:pStyle w:val="22"/>
        <w:shd w:val="clear" w:color="auto" w:fill="auto"/>
        <w:spacing w:after="0" w:line="360" w:lineRule="auto"/>
        <w:ind w:firstLine="851"/>
        <w:rPr>
          <w:sz w:val="28"/>
          <w:szCs w:val="28"/>
        </w:rPr>
        <w:sectPr w:rsidR="000E5CBF" w:rsidRPr="00A24EC6" w:rsidSect="008E714F">
          <w:footerReference w:type="even" r:id="rId9"/>
          <w:pgSz w:w="11906" w:h="16838" w:code="9"/>
          <w:pgMar w:top="1134" w:right="850" w:bottom="1134" w:left="1701" w:header="0" w:footer="3" w:gutter="0"/>
          <w:pgNumType w:start="1"/>
          <w:cols w:space="720"/>
          <w:noEndnote/>
          <w:docGrid w:linePitch="360"/>
        </w:sectPr>
      </w:pPr>
    </w:p>
    <w:p w:rsidR="00CB0962" w:rsidRPr="00A24EC6" w:rsidRDefault="001A2853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0" w:name="_Toc13226950"/>
      <w:r w:rsidRPr="00A24EC6">
        <w:rPr>
          <w:sz w:val="28"/>
          <w:szCs w:val="28"/>
        </w:rPr>
        <w:lastRenderedPageBreak/>
        <w:t>АННОТАЦИЯ</w:t>
      </w:r>
      <w:bookmarkEnd w:id="0"/>
    </w:p>
    <w:p w:rsidR="001A2853" w:rsidRPr="00A24EC6" w:rsidRDefault="001A2853" w:rsidP="004272A2">
      <w:pPr>
        <w:pStyle w:val="22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</w:p>
    <w:p w:rsidR="005942F5" w:rsidRPr="005942F5" w:rsidRDefault="005942F5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>Методические указания включают условия задач к контрольным работам.</w:t>
      </w:r>
    </w:p>
    <w:p w:rsidR="005942F5" w:rsidRPr="005942F5" w:rsidRDefault="005942F5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 xml:space="preserve">Результатом </w:t>
      </w:r>
      <w:proofErr w:type="gramStart"/>
      <w:r w:rsidRPr="005942F5">
        <w:rPr>
          <w:sz w:val="28"/>
          <w:szCs w:val="28"/>
        </w:rPr>
        <w:t>обучения по</w:t>
      </w:r>
      <w:proofErr w:type="gramEnd"/>
      <w:r w:rsidRPr="005942F5">
        <w:rPr>
          <w:sz w:val="28"/>
          <w:szCs w:val="28"/>
        </w:rPr>
        <w:t xml:space="preserve"> настоящей </w:t>
      </w:r>
      <w:r w:rsidR="008845C7">
        <w:rPr>
          <w:sz w:val="28"/>
          <w:szCs w:val="28"/>
        </w:rPr>
        <w:t>дисциплине</w:t>
      </w:r>
      <w:r w:rsidRPr="005942F5">
        <w:rPr>
          <w:sz w:val="28"/>
          <w:szCs w:val="28"/>
        </w:rPr>
        <w:t xml:space="preserve"> должно быть:</w:t>
      </w:r>
    </w:p>
    <w:p w:rsidR="008845C7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 xml:space="preserve">знакомство с принципом действия и устройством наиболее распространенных видов </w:t>
      </w:r>
      <w:proofErr w:type="spellStart"/>
      <w:r w:rsidRPr="005942F5">
        <w:rPr>
          <w:sz w:val="28"/>
          <w:szCs w:val="28"/>
        </w:rPr>
        <w:t>гидромашин</w:t>
      </w:r>
      <w:proofErr w:type="spellEnd"/>
      <w:r w:rsidRPr="005942F5">
        <w:rPr>
          <w:sz w:val="28"/>
          <w:szCs w:val="28"/>
        </w:rPr>
        <w:t xml:space="preserve"> и компрессоров, используемых при бурении и освоении нефтяных и газовых</w:t>
      </w:r>
      <w:r w:rsidR="008845C7">
        <w:rPr>
          <w:sz w:val="28"/>
          <w:szCs w:val="28"/>
        </w:rPr>
        <w:t xml:space="preserve"> скважин;</w:t>
      </w:r>
    </w:p>
    <w:p w:rsidR="008845C7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>знание теории действия машин по вопросам, связанным с их применением;</w:t>
      </w:r>
    </w:p>
    <w:p w:rsidR="008845C7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 xml:space="preserve">умение пользоваться характеристиками насосов, </w:t>
      </w:r>
      <w:proofErr w:type="spellStart"/>
      <w:r w:rsidRPr="005942F5">
        <w:rPr>
          <w:sz w:val="28"/>
          <w:szCs w:val="28"/>
        </w:rPr>
        <w:t>гидродвигателей</w:t>
      </w:r>
      <w:proofErr w:type="spellEnd"/>
      <w:r w:rsidRPr="005942F5">
        <w:rPr>
          <w:sz w:val="28"/>
          <w:szCs w:val="28"/>
        </w:rPr>
        <w:t>, гидропередач, компрессоров;</w:t>
      </w:r>
    </w:p>
    <w:p w:rsidR="008845C7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>умение выбирать машины и привязывать их к комплексу оборудования по основным показателям;</w:t>
      </w:r>
    </w:p>
    <w:p w:rsidR="008845C7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5942F5">
        <w:rPr>
          <w:sz w:val="28"/>
          <w:szCs w:val="28"/>
        </w:rPr>
        <w:t>умение производить расчеты, связанные с приспособлением машин к технологическим условиям и регулированием;</w:t>
      </w:r>
    </w:p>
    <w:p w:rsidR="005942F5" w:rsidRPr="00011B63" w:rsidRDefault="005942F5" w:rsidP="004272A2">
      <w:pPr>
        <w:pStyle w:val="22"/>
        <w:numPr>
          <w:ilvl w:val="0"/>
          <w:numId w:val="15"/>
        </w:numPr>
        <w:spacing w:after="0" w:line="360" w:lineRule="auto"/>
        <w:ind w:left="0" w:firstLine="851"/>
        <w:jc w:val="both"/>
        <w:rPr>
          <w:color w:val="FF0000"/>
          <w:sz w:val="28"/>
          <w:szCs w:val="28"/>
        </w:rPr>
      </w:pPr>
      <w:r w:rsidRPr="005942F5">
        <w:rPr>
          <w:sz w:val="28"/>
          <w:szCs w:val="28"/>
        </w:rPr>
        <w:t>знание основных правил эксплуатации</w:t>
      </w:r>
      <w:r w:rsidR="00C24B79">
        <w:rPr>
          <w:sz w:val="28"/>
          <w:szCs w:val="28"/>
        </w:rPr>
        <w:t>.</w:t>
      </w:r>
    </w:p>
    <w:p w:rsidR="00CB0962" w:rsidRPr="00A24EC6" w:rsidRDefault="00AC4838" w:rsidP="004272A2">
      <w:pPr>
        <w:pStyle w:val="22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 w:rsidRPr="00A24EC6">
        <w:rPr>
          <w:sz w:val="28"/>
          <w:szCs w:val="28"/>
        </w:rPr>
        <w:t xml:space="preserve">Методические указания содержат </w:t>
      </w:r>
      <w:r w:rsidR="001A2853" w:rsidRPr="00A24EC6">
        <w:rPr>
          <w:sz w:val="28"/>
          <w:szCs w:val="28"/>
        </w:rPr>
        <w:t>контрольн</w:t>
      </w:r>
      <w:r w:rsidR="00645055" w:rsidRPr="00A24EC6">
        <w:rPr>
          <w:sz w:val="28"/>
          <w:szCs w:val="28"/>
        </w:rPr>
        <w:t>ы</w:t>
      </w:r>
      <w:r w:rsidR="00C93516">
        <w:rPr>
          <w:sz w:val="28"/>
          <w:szCs w:val="28"/>
        </w:rPr>
        <w:t>е</w:t>
      </w:r>
      <w:r w:rsidRPr="00A24EC6">
        <w:rPr>
          <w:sz w:val="28"/>
          <w:szCs w:val="28"/>
        </w:rPr>
        <w:t xml:space="preserve"> </w:t>
      </w:r>
      <w:r w:rsidR="00645055" w:rsidRPr="00A24EC6">
        <w:rPr>
          <w:sz w:val="28"/>
          <w:szCs w:val="28"/>
        </w:rPr>
        <w:t>задания</w:t>
      </w:r>
      <w:r w:rsidRPr="00A24EC6">
        <w:rPr>
          <w:sz w:val="28"/>
          <w:szCs w:val="28"/>
        </w:rPr>
        <w:t xml:space="preserve">, которые посвящены процессам, возникающим при </w:t>
      </w:r>
      <w:r w:rsidR="00C93516">
        <w:rPr>
          <w:sz w:val="28"/>
          <w:szCs w:val="28"/>
        </w:rPr>
        <w:t xml:space="preserve">эксплуатации </w:t>
      </w:r>
      <w:proofErr w:type="spellStart"/>
      <w:r w:rsidR="00C93516">
        <w:rPr>
          <w:sz w:val="28"/>
          <w:szCs w:val="28"/>
        </w:rPr>
        <w:t>гидромашин</w:t>
      </w:r>
      <w:proofErr w:type="spellEnd"/>
      <w:r w:rsidR="00C93516">
        <w:rPr>
          <w:sz w:val="28"/>
          <w:szCs w:val="28"/>
        </w:rPr>
        <w:t xml:space="preserve"> и компрессоров</w:t>
      </w:r>
      <w:r w:rsidRPr="00A24EC6">
        <w:rPr>
          <w:sz w:val="28"/>
          <w:szCs w:val="28"/>
        </w:rPr>
        <w:t>.</w:t>
      </w:r>
    </w:p>
    <w:p w:rsidR="00CB0962" w:rsidRPr="00A24EC6" w:rsidRDefault="00AC4838" w:rsidP="004272A2">
      <w:pPr>
        <w:pStyle w:val="22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 w:rsidRPr="00A24EC6">
        <w:rPr>
          <w:sz w:val="28"/>
          <w:szCs w:val="28"/>
        </w:rPr>
        <w:t>Учебно-методическое пособие, в первую очередь, предна</w:t>
      </w:r>
      <w:r w:rsidRPr="00A24EC6">
        <w:rPr>
          <w:sz w:val="28"/>
          <w:szCs w:val="28"/>
        </w:rPr>
        <w:softHyphen/>
        <w:t xml:space="preserve">значено для студентов </w:t>
      </w:r>
      <w:proofErr w:type="spellStart"/>
      <w:r w:rsidRPr="00A24EC6">
        <w:rPr>
          <w:sz w:val="28"/>
          <w:szCs w:val="28"/>
        </w:rPr>
        <w:t>бакалавриата</w:t>
      </w:r>
      <w:proofErr w:type="spellEnd"/>
      <w:r w:rsidRPr="00A24EC6">
        <w:rPr>
          <w:sz w:val="28"/>
          <w:szCs w:val="28"/>
        </w:rPr>
        <w:t xml:space="preserve"> по направлению подготов</w:t>
      </w:r>
      <w:r w:rsidRPr="00A24EC6">
        <w:rPr>
          <w:sz w:val="28"/>
          <w:szCs w:val="28"/>
        </w:rPr>
        <w:softHyphen/>
        <w:t>ки 21.03.01 «Нефтегазовое дело»</w:t>
      </w:r>
      <w:r w:rsidR="00C24B79">
        <w:rPr>
          <w:sz w:val="28"/>
          <w:szCs w:val="28"/>
        </w:rPr>
        <w:t>.</w:t>
      </w:r>
      <w:r w:rsidRPr="00A24EC6">
        <w:rPr>
          <w:sz w:val="28"/>
          <w:szCs w:val="28"/>
        </w:rPr>
        <w:br w:type="page"/>
      </w:r>
      <w:bookmarkStart w:id="1" w:name="_GoBack"/>
      <w:bookmarkEnd w:id="1"/>
    </w:p>
    <w:p w:rsidR="00B963A9" w:rsidRPr="00A24EC6" w:rsidRDefault="00C76C7C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2" w:name="_Toc13226951"/>
      <w:bookmarkStart w:id="3" w:name="bookmark3"/>
      <w:r w:rsidRPr="00A24EC6">
        <w:rPr>
          <w:sz w:val="28"/>
          <w:szCs w:val="28"/>
        </w:rPr>
        <w:lastRenderedPageBreak/>
        <w:t>ЗАДАНИЕ</w:t>
      </w:r>
      <w:r w:rsidR="00B963A9" w:rsidRPr="00A24EC6">
        <w:rPr>
          <w:sz w:val="28"/>
          <w:szCs w:val="28"/>
        </w:rPr>
        <w:t xml:space="preserve"> </w:t>
      </w:r>
      <w:r w:rsidR="00AC4838" w:rsidRPr="00A24EC6">
        <w:rPr>
          <w:sz w:val="28"/>
          <w:szCs w:val="28"/>
        </w:rPr>
        <w:t>1</w:t>
      </w:r>
      <w:bookmarkEnd w:id="2"/>
    </w:p>
    <w:p w:rsidR="00B963A9" w:rsidRPr="00A24EC6" w:rsidRDefault="00B963A9" w:rsidP="004272A2">
      <w:pPr>
        <w:pStyle w:val="90"/>
        <w:keepNext/>
        <w:keepLines/>
        <w:shd w:val="clear" w:color="auto" w:fill="auto"/>
        <w:spacing w:before="0" w:after="0" w:line="240" w:lineRule="auto"/>
        <w:jc w:val="center"/>
        <w:outlineLvl w:val="0"/>
        <w:rPr>
          <w:sz w:val="28"/>
          <w:szCs w:val="28"/>
        </w:rPr>
      </w:pPr>
    </w:p>
    <w:bookmarkEnd w:id="3"/>
    <w:p w:rsidR="0060009B" w:rsidRPr="00832F24" w:rsidRDefault="0060009B" w:rsidP="004272A2">
      <w:pPr>
        <w:pStyle w:val="22"/>
        <w:spacing w:after="0" w:line="360" w:lineRule="auto"/>
        <w:ind w:firstLine="851"/>
        <w:jc w:val="both"/>
        <w:rPr>
          <w:bCs/>
          <w:sz w:val="28"/>
          <w:szCs w:val="28"/>
        </w:rPr>
      </w:pPr>
      <w:proofErr w:type="gramStart"/>
      <w:r w:rsidRPr="0060009B">
        <w:rPr>
          <w:bCs/>
          <w:sz w:val="28"/>
          <w:szCs w:val="28"/>
        </w:rPr>
        <w:t>Центробежный насос, характеристика которого дана в табл</w:t>
      </w:r>
      <w:r w:rsidR="00E7366C">
        <w:rPr>
          <w:bCs/>
          <w:sz w:val="28"/>
          <w:szCs w:val="28"/>
        </w:rPr>
        <w:t>ице</w:t>
      </w:r>
      <w:r w:rsidRPr="0060009B">
        <w:rPr>
          <w:bCs/>
          <w:sz w:val="28"/>
          <w:szCs w:val="28"/>
        </w:rPr>
        <w:t xml:space="preserve"> 1 откачивает воду из артезианской скважины в резервуар, в котором поддерживается постоянный уровень </w:t>
      </w:r>
      <w:r w:rsidRPr="00E7366C">
        <w:rPr>
          <w:bCs/>
          <w:i/>
          <w:sz w:val="28"/>
          <w:szCs w:val="28"/>
        </w:rPr>
        <w:t>Н</w:t>
      </w:r>
      <w:r w:rsidRPr="0060009B">
        <w:rPr>
          <w:bCs/>
          <w:sz w:val="28"/>
          <w:szCs w:val="28"/>
        </w:rPr>
        <w:t xml:space="preserve">. Длины трубопроводов: всасывающего </w:t>
      </w:r>
      <w:r w:rsidR="00E7366C">
        <w:rPr>
          <w:bCs/>
          <w:sz w:val="28"/>
          <w:szCs w:val="28"/>
        </w:rPr>
        <w:t>–</w:t>
      </w:r>
      <w:r w:rsidRPr="0060009B">
        <w:rPr>
          <w:bCs/>
          <w:sz w:val="28"/>
          <w:szCs w:val="28"/>
        </w:rPr>
        <w:t xml:space="preserve"> </w:t>
      </w:r>
      <w:r w:rsidR="00E7366C">
        <w:rPr>
          <w:bCs/>
          <w:i/>
          <w:sz w:val="28"/>
          <w:szCs w:val="28"/>
          <w:lang w:val="en-US"/>
        </w:rPr>
        <w:t>l</w:t>
      </w:r>
      <w:r w:rsidR="00E7366C" w:rsidRPr="00E7366C">
        <w:rPr>
          <w:bCs/>
          <w:sz w:val="28"/>
          <w:szCs w:val="28"/>
          <w:vertAlign w:val="subscript"/>
        </w:rPr>
        <w:t>1</w:t>
      </w:r>
      <w:r w:rsidRPr="0060009B">
        <w:rPr>
          <w:bCs/>
          <w:sz w:val="28"/>
          <w:szCs w:val="28"/>
        </w:rPr>
        <w:t>, нагнетательного</w:t>
      </w:r>
      <w:r w:rsidR="00832F24" w:rsidRPr="0060009B">
        <w:rPr>
          <w:bCs/>
          <w:sz w:val="28"/>
          <w:szCs w:val="28"/>
        </w:rPr>
        <w:t xml:space="preserve"> </w:t>
      </w:r>
      <w:r w:rsidR="00832F24">
        <w:rPr>
          <w:bCs/>
          <w:sz w:val="28"/>
          <w:szCs w:val="28"/>
        </w:rPr>
        <w:t>–</w:t>
      </w:r>
      <w:r w:rsidR="00832F24" w:rsidRPr="0060009B">
        <w:rPr>
          <w:bCs/>
          <w:sz w:val="28"/>
          <w:szCs w:val="28"/>
        </w:rPr>
        <w:t xml:space="preserve"> </w:t>
      </w:r>
      <w:r w:rsidR="00832F24">
        <w:rPr>
          <w:bCs/>
          <w:i/>
          <w:sz w:val="28"/>
          <w:szCs w:val="28"/>
          <w:lang w:val="en-US"/>
        </w:rPr>
        <w:t>l</w:t>
      </w:r>
      <w:r w:rsidRPr="00832F24">
        <w:rPr>
          <w:bCs/>
          <w:sz w:val="28"/>
          <w:szCs w:val="28"/>
          <w:vertAlign w:val="subscript"/>
        </w:rPr>
        <w:t>2</w:t>
      </w:r>
      <w:r w:rsidRPr="0060009B">
        <w:rPr>
          <w:bCs/>
          <w:sz w:val="28"/>
          <w:szCs w:val="28"/>
        </w:rPr>
        <w:t xml:space="preserve">; диаметры соответственно </w:t>
      </w:r>
      <w:r w:rsidR="00832F24">
        <w:rPr>
          <w:bCs/>
          <w:sz w:val="28"/>
          <w:szCs w:val="28"/>
        </w:rPr>
        <w:t>–</w:t>
      </w:r>
      <w:r w:rsidRPr="0060009B">
        <w:rPr>
          <w:bCs/>
          <w:sz w:val="28"/>
          <w:szCs w:val="28"/>
        </w:rPr>
        <w:t xml:space="preserve"> </w:t>
      </w:r>
      <w:r w:rsidRPr="00832F24">
        <w:rPr>
          <w:bCs/>
          <w:i/>
          <w:sz w:val="28"/>
          <w:szCs w:val="28"/>
        </w:rPr>
        <w:t>d</w:t>
      </w:r>
      <w:r w:rsidR="00832F24" w:rsidRPr="00832F24">
        <w:rPr>
          <w:bCs/>
          <w:sz w:val="28"/>
          <w:szCs w:val="28"/>
          <w:vertAlign w:val="subscript"/>
        </w:rPr>
        <w:t>1</w:t>
      </w:r>
      <w:r w:rsidRPr="0060009B">
        <w:rPr>
          <w:bCs/>
          <w:sz w:val="28"/>
          <w:szCs w:val="28"/>
        </w:rPr>
        <w:t xml:space="preserve"> и </w:t>
      </w:r>
      <w:r w:rsidRPr="00832F24">
        <w:rPr>
          <w:bCs/>
          <w:i/>
          <w:sz w:val="28"/>
          <w:szCs w:val="28"/>
        </w:rPr>
        <w:t>d</w:t>
      </w:r>
      <w:r w:rsidRPr="00832F24">
        <w:rPr>
          <w:bCs/>
          <w:sz w:val="28"/>
          <w:szCs w:val="28"/>
          <w:vertAlign w:val="subscript"/>
        </w:rPr>
        <w:t>2</w:t>
      </w:r>
      <w:r w:rsidR="00832F24">
        <w:rPr>
          <w:bCs/>
          <w:sz w:val="28"/>
          <w:szCs w:val="28"/>
        </w:rPr>
        <w:t>.</w:t>
      </w:r>
      <w:proofErr w:type="gramEnd"/>
    </w:p>
    <w:p w:rsidR="0060009B" w:rsidRPr="0060009B" w:rsidRDefault="0060009B" w:rsidP="004272A2">
      <w:pPr>
        <w:pStyle w:val="22"/>
        <w:spacing w:after="0" w:line="360" w:lineRule="auto"/>
        <w:ind w:firstLine="851"/>
        <w:jc w:val="both"/>
        <w:rPr>
          <w:bCs/>
          <w:sz w:val="28"/>
          <w:szCs w:val="28"/>
        </w:rPr>
      </w:pPr>
      <w:r w:rsidRPr="0060009B">
        <w:rPr>
          <w:bCs/>
          <w:sz w:val="28"/>
          <w:szCs w:val="28"/>
        </w:rPr>
        <w:t xml:space="preserve">При работе с постоянным числом оборотов </w:t>
      </w:r>
      <w:proofErr w:type="gramStart"/>
      <w:r w:rsidRPr="00832F24">
        <w:rPr>
          <w:bCs/>
          <w:i/>
          <w:sz w:val="28"/>
          <w:szCs w:val="28"/>
        </w:rPr>
        <w:t>п</w:t>
      </w:r>
      <w:proofErr w:type="gramEnd"/>
      <w:r w:rsidRPr="00832F24">
        <w:rPr>
          <w:bCs/>
          <w:i/>
          <w:sz w:val="28"/>
          <w:szCs w:val="28"/>
        </w:rPr>
        <w:t xml:space="preserve"> </w:t>
      </w:r>
      <w:r w:rsidRPr="0060009B">
        <w:rPr>
          <w:bCs/>
          <w:sz w:val="28"/>
          <w:szCs w:val="28"/>
        </w:rPr>
        <w:t>определить:</w:t>
      </w:r>
    </w:p>
    <w:p w:rsidR="0060009B" w:rsidRPr="0060009B" w:rsidRDefault="00832F24" w:rsidP="004272A2">
      <w:pPr>
        <w:pStyle w:val="22"/>
        <w:numPr>
          <w:ilvl w:val="0"/>
          <w:numId w:val="15"/>
        </w:numPr>
        <w:tabs>
          <w:tab w:val="left" w:pos="1276"/>
        </w:tabs>
        <w:spacing w:after="0" w:line="360" w:lineRule="auto"/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60009B" w:rsidRPr="0060009B">
        <w:rPr>
          <w:bCs/>
          <w:sz w:val="28"/>
          <w:szCs w:val="28"/>
        </w:rPr>
        <w:t xml:space="preserve">лубину </w:t>
      </w:r>
      <w:r w:rsidR="0060009B" w:rsidRPr="00832F24">
        <w:rPr>
          <w:bCs/>
          <w:i/>
          <w:sz w:val="28"/>
          <w:szCs w:val="28"/>
        </w:rPr>
        <w:t>h</w:t>
      </w:r>
      <w:r w:rsidR="0060009B" w:rsidRPr="0060009B">
        <w:rPr>
          <w:bCs/>
          <w:sz w:val="28"/>
          <w:szCs w:val="28"/>
        </w:rPr>
        <w:t>, на которой установится уровень воды в скважине, если ее дебит составляет</w:t>
      </w:r>
      <w:r w:rsidR="0060009B" w:rsidRPr="00062596">
        <w:rPr>
          <w:bCs/>
          <w:i/>
          <w:sz w:val="28"/>
          <w:szCs w:val="28"/>
        </w:rPr>
        <w:t xml:space="preserve"> Q</w:t>
      </w:r>
      <w:r>
        <w:rPr>
          <w:bCs/>
          <w:sz w:val="28"/>
          <w:szCs w:val="28"/>
        </w:rPr>
        <w:t>;</w:t>
      </w:r>
    </w:p>
    <w:p w:rsidR="0060009B" w:rsidRPr="0060009B" w:rsidRDefault="00062596" w:rsidP="004272A2">
      <w:pPr>
        <w:pStyle w:val="22"/>
        <w:numPr>
          <w:ilvl w:val="0"/>
          <w:numId w:val="15"/>
        </w:numPr>
        <w:tabs>
          <w:tab w:val="left" w:pos="1276"/>
        </w:tabs>
        <w:spacing w:after="0" w:line="360" w:lineRule="auto"/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60009B" w:rsidRPr="0060009B">
        <w:rPr>
          <w:bCs/>
          <w:sz w:val="28"/>
          <w:szCs w:val="28"/>
        </w:rPr>
        <w:t>аименьшее число оборот</w:t>
      </w:r>
      <w:r>
        <w:rPr>
          <w:bCs/>
          <w:sz w:val="28"/>
          <w:szCs w:val="28"/>
        </w:rPr>
        <w:t>ов насоса, которое обеспечит от</w:t>
      </w:r>
      <w:r w:rsidR="0060009B" w:rsidRPr="0060009B">
        <w:rPr>
          <w:bCs/>
          <w:sz w:val="28"/>
          <w:szCs w:val="28"/>
        </w:rPr>
        <w:t>сутствие переполнения скважины при заданном дебите.</w:t>
      </w:r>
    </w:p>
    <w:p w:rsidR="0060009B" w:rsidRPr="0060009B" w:rsidRDefault="0060009B" w:rsidP="004272A2">
      <w:pPr>
        <w:pStyle w:val="22"/>
        <w:spacing w:after="0" w:line="360" w:lineRule="auto"/>
        <w:ind w:firstLine="851"/>
        <w:jc w:val="both"/>
        <w:rPr>
          <w:bCs/>
          <w:sz w:val="28"/>
          <w:szCs w:val="28"/>
        </w:rPr>
      </w:pPr>
      <w:proofErr w:type="gramStart"/>
      <w:r w:rsidRPr="0060009B">
        <w:rPr>
          <w:bCs/>
          <w:sz w:val="28"/>
          <w:szCs w:val="28"/>
        </w:rPr>
        <w:t>При расчетах принять коэффициенты гидравлического трения и суммарные коэффициенты местных сопротивлений для всасывающего и нагнетательного трубопроводов равными соответственно:</w:t>
      </w:r>
      <w:r w:rsidRPr="0060009B">
        <w:rPr>
          <w:bCs/>
          <w:sz w:val="28"/>
          <w:szCs w:val="28"/>
        </w:rPr>
        <w:tab/>
      </w:r>
      <w:r w:rsidR="00062596" w:rsidRPr="000E1320">
        <w:rPr>
          <w:bCs/>
          <w:i/>
          <w:sz w:val="28"/>
          <w:szCs w:val="28"/>
        </w:rPr>
        <w:t>λ</w:t>
      </w:r>
      <w:r w:rsidR="000E1320">
        <w:rPr>
          <w:bCs/>
          <w:sz w:val="28"/>
          <w:szCs w:val="28"/>
          <w:vertAlign w:val="subscript"/>
        </w:rPr>
        <w:t>1</w:t>
      </w:r>
      <w:r w:rsidR="00FA1364">
        <w:rPr>
          <w:bCs/>
          <w:sz w:val="28"/>
          <w:szCs w:val="28"/>
          <w:vertAlign w:val="subscript"/>
        </w:rPr>
        <w:t xml:space="preserve"> </w:t>
      </w:r>
      <w:r w:rsidR="000E1320">
        <w:rPr>
          <w:bCs/>
          <w:sz w:val="28"/>
          <w:szCs w:val="28"/>
        </w:rPr>
        <w:t>=</w:t>
      </w:r>
      <w:r w:rsidR="00FA1364">
        <w:rPr>
          <w:bCs/>
          <w:sz w:val="28"/>
          <w:szCs w:val="28"/>
        </w:rPr>
        <w:t xml:space="preserve"> </w:t>
      </w:r>
      <w:r w:rsidRPr="0060009B">
        <w:rPr>
          <w:bCs/>
          <w:sz w:val="28"/>
          <w:szCs w:val="28"/>
        </w:rPr>
        <w:t>0,02</w:t>
      </w:r>
      <w:r w:rsidR="00FA1364">
        <w:rPr>
          <w:bCs/>
          <w:sz w:val="28"/>
          <w:szCs w:val="28"/>
        </w:rPr>
        <w:t xml:space="preserve"> </w:t>
      </w:r>
      <w:r w:rsidRPr="0060009B">
        <w:rPr>
          <w:bCs/>
          <w:sz w:val="28"/>
          <w:szCs w:val="28"/>
        </w:rPr>
        <w:t>и</w:t>
      </w:r>
      <w:r w:rsidR="00FA1364">
        <w:rPr>
          <w:bCs/>
          <w:sz w:val="28"/>
          <w:szCs w:val="28"/>
        </w:rPr>
        <w:t xml:space="preserve"> </w:t>
      </w:r>
      <w:r w:rsidR="000E1320" w:rsidRPr="000E1320">
        <w:rPr>
          <w:bCs/>
          <w:i/>
          <w:sz w:val="28"/>
          <w:szCs w:val="28"/>
        </w:rPr>
        <w:t>λ</w:t>
      </w:r>
      <w:r w:rsidR="000E1320">
        <w:rPr>
          <w:bCs/>
          <w:sz w:val="28"/>
          <w:szCs w:val="28"/>
          <w:vertAlign w:val="subscript"/>
        </w:rPr>
        <w:t xml:space="preserve">2 </w:t>
      </w:r>
      <w:r w:rsidR="000E1320">
        <w:rPr>
          <w:bCs/>
          <w:sz w:val="28"/>
          <w:szCs w:val="28"/>
        </w:rPr>
        <w:t>=</w:t>
      </w:r>
      <w:r w:rsidR="00FA1364">
        <w:rPr>
          <w:bCs/>
          <w:sz w:val="28"/>
          <w:szCs w:val="28"/>
        </w:rPr>
        <w:t xml:space="preserve"> </w:t>
      </w:r>
      <w:r w:rsidRPr="0060009B">
        <w:rPr>
          <w:bCs/>
          <w:sz w:val="28"/>
          <w:szCs w:val="28"/>
        </w:rPr>
        <w:t xml:space="preserve">0,025; </w:t>
      </w:r>
      <w:r w:rsidR="00FA1364">
        <w:rPr>
          <w:bCs/>
          <w:sz w:val="28"/>
          <w:szCs w:val="28"/>
        </w:rPr>
        <w:t>Σ</w:t>
      </w:r>
      <w:r w:rsidR="00FA1364" w:rsidRPr="00FA1364">
        <w:rPr>
          <w:bCs/>
          <w:i/>
          <w:sz w:val="28"/>
          <w:szCs w:val="28"/>
        </w:rPr>
        <w:t>ξ</w:t>
      </w:r>
      <w:r w:rsidR="00FA1364">
        <w:rPr>
          <w:bCs/>
          <w:sz w:val="28"/>
          <w:szCs w:val="28"/>
          <w:vertAlign w:val="subscript"/>
        </w:rPr>
        <w:t>1</w:t>
      </w:r>
      <w:r w:rsidR="00FA1364" w:rsidRPr="0060009B">
        <w:rPr>
          <w:bCs/>
          <w:sz w:val="28"/>
          <w:szCs w:val="28"/>
        </w:rPr>
        <w:t xml:space="preserve"> = </w:t>
      </w:r>
      <w:r w:rsidR="00FA1364">
        <w:rPr>
          <w:bCs/>
          <w:sz w:val="28"/>
          <w:szCs w:val="28"/>
        </w:rPr>
        <w:t>4;</w:t>
      </w:r>
      <w:r w:rsidRPr="0060009B">
        <w:rPr>
          <w:bCs/>
          <w:sz w:val="28"/>
          <w:szCs w:val="28"/>
        </w:rPr>
        <w:t xml:space="preserve"> </w:t>
      </w:r>
      <w:r w:rsidR="000E1320">
        <w:rPr>
          <w:bCs/>
          <w:sz w:val="28"/>
          <w:szCs w:val="28"/>
        </w:rPr>
        <w:t>Σ</w:t>
      </w:r>
      <w:r w:rsidR="00062596" w:rsidRPr="00FA1364">
        <w:rPr>
          <w:bCs/>
          <w:i/>
          <w:sz w:val="28"/>
          <w:szCs w:val="28"/>
        </w:rPr>
        <w:t>ξ</w:t>
      </w:r>
      <w:r w:rsidR="00FA1364">
        <w:rPr>
          <w:bCs/>
          <w:sz w:val="28"/>
          <w:szCs w:val="28"/>
          <w:vertAlign w:val="subscript"/>
        </w:rPr>
        <w:t>2</w:t>
      </w:r>
      <w:r w:rsidRPr="0060009B">
        <w:rPr>
          <w:bCs/>
          <w:sz w:val="28"/>
          <w:szCs w:val="28"/>
        </w:rPr>
        <w:t xml:space="preserve"> = 6.</w:t>
      </w:r>
      <w:proofErr w:type="gramEnd"/>
    </w:p>
    <w:p w:rsidR="00B160B0" w:rsidRDefault="0060009B" w:rsidP="004272A2">
      <w:pPr>
        <w:pStyle w:val="22"/>
        <w:shd w:val="clear" w:color="auto" w:fill="auto"/>
        <w:spacing w:after="0" w:line="360" w:lineRule="auto"/>
        <w:ind w:firstLine="851"/>
        <w:jc w:val="both"/>
        <w:rPr>
          <w:bCs/>
          <w:sz w:val="28"/>
          <w:szCs w:val="28"/>
        </w:rPr>
      </w:pPr>
      <w:r w:rsidRPr="0060009B">
        <w:rPr>
          <w:bCs/>
          <w:sz w:val="28"/>
          <w:szCs w:val="28"/>
        </w:rPr>
        <w:t>Данные для решения задачи выбрать па таблице 2.</w:t>
      </w:r>
    </w:p>
    <w:p w:rsidR="00CB0962" w:rsidRPr="00A24EC6" w:rsidRDefault="00CB0962" w:rsidP="004272A2">
      <w:pPr>
        <w:pStyle w:val="22"/>
        <w:shd w:val="clear" w:color="auto" w:fill="auto"/>
        <w:tabs>
          <w:tab w:val="left" w:pos="1134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213939" w:rsidRPr="00A24EC6" w:rsidRDefault="00213939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1 – Варианты </w:t>
      </w:r>
      <w:r w:rsidR="00A948F0"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1</w:t>
      </w:r>
    </w:p>
    <w:tbl>
      <w:tblPr>
        <w:tblStyle w:val="af9"/>
        <w:tblW w:w="9351" w:type="dxa"/>
        <w:tblLayout w:type="fixed"/>
        <w:tblLook w:val="0000" w:firstRow="0" w:lastRow="0" w:firstColumn="0" w:lastColumn="0" w:noHBand="0" w:noVBand="0"/>
      </w:tblPr>
      <w:tblGrid>
        <w:gridCol w:w="562"/>
        <w:gridCol w:w="841"/>
        <w:gridCol w:w="883"/>
        <w:gridCol w:w="883"/>
        <w:gridCol w:w="883"/>
        <w:gridCol w:w="883"/>
        <w:gridCol w:w="883"/>
        <w:gridCol w:w="883"/>
        <w:gridCol w:w="883"/>
        <w:gridCol w:w="883"/>
        <w:gridCol w:w="884"/>
      </w:tblGrid>
      <w:tr w:rsidR="001B53A1" w:rsidRPr="00FA1364" w:rsidTr="002579F6">
        <w:trPr>
          <w:trHeight w:val="20"/>
        </w:trPr>
        <w:tc>
          <w:tcPr>
            <w:tcW w:w="9351" w:type="dxa"/>
            <w:gridSpan w:val="11"/>
            <w:vAlign w:val="center"/>
          </w:tcPr>
          <w:p w:rsidR="001B53A1" w:rsidRPr="00983EFF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По последней цифре зачетки</w:t>
            </w:r>
          </w:p>
        </w:tc>
      </w:tr>
      <w:tr w:rsidR="001B53A1" w:rsidRPr="00FA1364" w:rsidTr="002579F6">
        <w:trPr>
          <w:trHeight w:val="20"/>
        </w:trPr>
        <w:tc>
          <w:tcPr>
            <w:tcW w:w="562" w:type="dxa"/>
            <w:vMerge w:val="restart"/>
            <w:vAlign w:val="center"/>
          </w:tcPr>
          <w:p w:rsidR="001B53A1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41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4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1B53A1" w:rsidRPr="00FA1364" w:rsidTr="002579F6">
        <w:trPr>
          <w:trHeight w:val="20"/>
        </w:trPr>
        <w:tc>
          <w:tcPr>
            <w:tcW w:w="562" w:type="dxa"/>
            <w:vMerge/>
            <w:vAlign w:val="center"/>
          </w:tcPr>
          <w:p w:rsidR="001B53A1" w:rsidRPr="00983EFF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20,6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20,2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21,5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4" w:type="dxa"/>
            <w:vAlign w:val="center"/>
          </w:tcPr>
          <w:p w:rsidR="001B53A1" w:rsidRPr="00FA1364" w:rsidRDefault="001B53A1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2579F6" w:rsidRPr="00983EF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2579F6" w:rsidRPr="00F257EF" w:rsidTr="002579F6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1" w:type="dxa"/>
            <w:vAlign w:val="center"/>
          </w:tcPr>
          <w:p w:rsidR="002579F6" w:rsidRPr="00FA1364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29,6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29,2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30,5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4" w:type="dxa"/>
            <w:noWrap/>
            <w:vAlign w:val="center"/>
            <w:hideMark/>
          </w:tcPr>
          <w:p w:rsidR="002579F6" w:rsidRPr="00F257EF" w:rsidRDefault="002579F6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:rsidR="002579F6" w:rsidRDefault="002579F6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</w:p>
    <w:p w:rsidR="00D96897" w:rsidRDefault="00D96897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</w:p>
    <w:p w:rsidR="002579F6" w:rsidRPr="00A24EC6" w:rsidRDefault="002579F6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1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956"/>
        <w:gridCol w:w="1038"/>
        <w:gridCol w:w="1038"/>
        <w:gridCol w:w="1038"/>
        <w:gridCol w:w="1038"/>
        <w:gridCol w:w="1038"/>
        <w:gridCol w:w="1038"/>
        <w:gridCol w:w="1038"/>
      </w:tblGrid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Вариант (</w:t>
            </w:r>
            <w:proofErr w:type="spellStart"/>
            <w:proofErr w:type="gramStart"/>
            <w:r w:rsidRPr="00983EFF">
              <w:rPr>
                <w:rFonts w:ascii="Times New Roman" w:eastAsia="Times New Roman" w:hAnsi="Times New Roman" w:cs="Times New Roman"/>
                <w:b/>
              </w:rPr>
              <w:t>предпос</w:t>
            </w:r>
            <w:r w:rsidRPr="009C434F">
              <w:rPr>
                <w:rFonts w:ascii="Times New Roman" w:eastAsia="Times New Roman" w:hAnsi="Times New Roman" w:cs="Times New Roman"/>
              </w:rPr>
              <w:t>-</w:t>
            </w:r>
            <w:r w:rsidRPr="00983EFF">
              <w:rPr>
                <w:rFonts w:ascii="Times New Roman" w:eastAsia="Times New Roman" w:hAnsi="Times New Roman" w:cs="Times New Roman"/>
                <w:b/>
              </w:rPr>
              <w:t>ледняя</w:t>
            </w:r>
            <w:proofErr w:type="spellEnd"/>
            <w:proofErr w:type="gramEnd"/>
            <w:r w:rsidRPr="00983EFF">
              <w:rPr>
                <w:rFonts w:ascii="Times New Roman" w:eastAsia="Times New Roman" w:hAnsi="Times New Roman" w:cs="Times New Roman"/>
                <w:b/>
              </w:rPr>
              <w:t xml:space="preserve"> цифра зачетки)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7A84">
              <w:rPr>
                <w:rFonts w:ascii="Times New Roman" w:eastAsia="Times New Roman" w:hAnsi="Times New Roman" w:cs="Times New Roman"/>
                <w:i/>
              </w:rPr>
              <w:t>H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7A84">
              <w:rPr>
                <w:rFonts w:ascii="Times New Roman" w:eastAsia="Times New Roman" w:hAnsi="Times New Roman" w:cs="Times New Roman"/>
                <w:i/>
              </w:rPr>
              <w:t>Q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, </w:t>
            </w:r>
            <w:r w:rsidRPr="004A4B50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4A4B5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l</w:t>
            </w:r>
            <w:r w:rsidRPr="00983061"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  <w:r w:rsidR="00983061">
              <w:rPr>
                <w:rFonts w:ascii="Times New Roman" w:eastAsia="Times New Roman" w:hAnsi="Times New Roman" w:cs="Times New Roman"/>
              </w:rPr>
              <w:t>,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 </w:t>
            </w:r>
            <w:r w:rsidR="00983061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L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Вариант (</w:t>
            </w:r>
            <w:proofErr w:type="spellStart"/>
            <w:proofErr w:type="gramStart"/>
            <w:r w:rsidRPr="00983EFF">
              <w:rPr>
                <w:rFonts w:ascii="Times New Roman" w:eastAsia="Times New Roman" w:hAnsi="Times New Roman" w:cs="Times New Roman"/>
                <w:b/>
              </w:rPr>
              <w:t>пос-ледняя</w:t>
            </w:r>
            <w:proofErr w:type="spellEnd"/>
            <w:proofErr w:type="gramEnd"/>
            <w:r w:rsidRPr="00983EFF">
              <w:rPr>
                <w:rFonts w:ascii="Times New Roman" w:eastAsia="Times New Roman" w:hAnsi="Times New Roman" w:cs="Times New Roman"/>
                <w:b/>
              </w:rPr>
              <w:t xml:space="preserve"> цифра зачетки)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d</w:t>
            </w:r>
            <w:r w:rsidR="00983061" w:rsidRPr="00983061"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  <w:r w:rsidR="00983061">
              <w:rPr>
                <w:rFonts w:ascii="Times New Roman" w:eastAsia="Times New Roman" w:hAnsi="Times New Roman" w:cs="Times New Roman"/>
              </w:rPr>
              <w:t>,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 </w:t>
            </w:r>
            <w:r w:rsidRPr="004A4B50">
              <w:rPr>
                <w:rFonts w:ascii="Times New Roman" w:eastAsia="Times New Roman" w:hAnsi="Times New Roman" w:cs="Times New Roman"/>
              </w:rPr>
              <w:t>мм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d</w:t>
            </w:r>
            <w:r w:rsidRPr="00983061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307A84">
              <w:rPr>
                <w:rFonts w:ascii="Times New Roman" w:eastAsia="Times New Roman" w:hAnsi="Times New Roman" w:cs="Times New Roman"/>
              </w:rPr>
              <w:t>,</w:t>
            </w:r>
            <w:r w:rsidR="00983061">
              <w:rPr>
                <w:rFonts w:ascii="Times New Roman" w:eastAsia="Times New Roman" w:hAnsi="Times New Roman" w:cs="Times New Roman"/>
              </w:rPr>
              <w:t xml:space="preserve"> мм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3061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Start"/>
            <w:r w:rsidR="00307A84" w:rsidRPr="004A4B50">
              <w:rPr>
                <w:rFonts w:ascii="Times New Roman" w:eastAsia="Times New Roman" w:hAnsi="Times New Roman" w:cs="Times New Roman"/>
              </w:rPr>
              <w:t>,о</w:t>
            </w:r>
            <w:proofErr w:type="gramEnd"/>
            <w:r w:rsidR="00307A84" w:rsidRPr="004A4B50">
              <w:rPr>
                <w:rFonts w:ascii="Times New Roman" w:eastAsia="Times New Roman" w:hAnsi="Times New Roman" w:cs="Times New Roman"/>
              </w:rPr>
              <w:t>б</w:t>
            </w:r>
            <w:proofErr w:type="spellEnd"/>
            <w:r w:rsidR="00307A84" w:rsidRPr="004A4B50">
              <w:rPr>
                <w:rFonts w:ascii="Times New Roman" w:eastAsia="Times New Roman" w:hAnsi="Times New Roman" w:cs="Times New Roman"/>
              </w:rPr>
              <w:t>/мин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950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950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1950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2950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1450</w:t>
            </w:r>
          </w:p>
        </w:tc>
      </w:tr>
      <w:tr w:rsidR="00307A84" w:rsidRPr="00FA1364" w:rsidTr="00983EFF">
        <w:trPr>
          <w:trHeight w:val="2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983EFF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983EFF" w:rsidRDefault="00983061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7A84" w:rsidRPr="00FA1364" w:rsidRDefault="00307A84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4B50">
              <w:rPr>
                <w:rFonts w:ascii="Times New Roman" w:eastAsia="Times New Roman" w:hAnsi="Times New Roman" w:cs="Times New Roman"/>
                <w:lang w:val="en-US" w:eastAsia="en-US" w:bidi="en-US"/>
              </w:rPr>
              <w:t>750</w:t>
            </w:r>
          </w:p>
        </w:tc>
      </w:tr>
    </w:tbl>
    <w:p w:rsidR="00D96897" w:rsidRDefault="00D96897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D96897" w:rsidRDefault="00D96897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D96897" w:rsidRPr="00B160B0" w:rsidRDefault="00D96897" w:rsidP="004272A2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D96897" w:rsidRPr="00B160B0" w:rsidRDefault="00D96897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Целью изучения данной темы является получение четкого представления о сложных гидродинамических процессах, происходящих в проточных частях центробежного насоса. Для этого необходимо, прежде всего, разобраться с геометрическими элементами лопастного аппарата, обратив особое внимание на конструктивные углы лопаток.</w:t>
      </w:r>
    </w:p>
    <w:p w:rsidR="00423473" w:rsidRDefault="00D96897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Рассматривая движение жидкости в лопастном колесе, сложное трехмерное состояние потока нужно несколько упростить и свести его к</w:t>
      </w:r>
      <w:r>
        <w:rPr>
          <w:sz w:val="28"/>
          <w:szCs w:val="28"/>
        </w:rPr>
        <w:t xml:space="preserve"> </w:t>
      </w:r>
      <w:r w:rsidRPr="00B160B0">
        <w:rPr>
          <w:sz w:val="28"/>
          <w:szCs w:val="28"/>
        </w:rPr>
        <w:t xml:space="preserve">плоской задаче. </w:t>
      </w:r>
    </w:p>
    <w:p w:rsidR="00423473" w:rsidRDefault="00D96897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В этом случае абсолютное движение жидкости в </w:t>
      </w:r>
      <w:proofErr w:type="spellStart"/>
      <w:r w:rsidRPr="00B160B0">
        <w:rPr>
          <w:sz w:val="28"/>
          <w:szCs w:val="28"/>
        </w:rPr>
        <w:t>межлопастном</w:t>
      </w:r>
      <w:proofErr w:type="spellEnd"/>
      <w:r w:rsidRPr="00B160B0">
        <w:rPr>
          <w:sz w:val="28"/>
          <w:szCs w:val="28"/>
        </w:rPr>
        <w:t xml:space="preserve"> канале складывается из двух:</w:t>
      </w:r>
      <w:r>
        <w:rPr>
          <w:sz w:val="28"/>
          <w:szCs w:val="28"/>
        </w:rPr>
        <w:t xml:space="preserve"> </w:t>
      </w:r>
      <w:proofErr w:type="gramStart"/>
      <w:r w:rsidRPr="00B160B0">
        <w:rPr>
          <w:sz w:val="28"/>
          <w:szCs w:val="28"/>
        </w:rPr>
        <w:t>переносного</w:t>
      </w:r>
      <w:proofErr w:type="gramEnd"/>
      <w:r w:rsidRPr="00B160B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B160B0">
        <w:rPr>
          <w:sz w:val="28"/>
          <w:szCs w:val="28"/>
        </w:rPr>
        <w:t>относительного</w:t>
      </w:r>
      <w:r w:rsidR="00423473">
        <w:rPr>
          <w:sz w:val="28"/>
          <w:szCs w:val="28"/>
        </w:rPr>
        <w:t>.</w:t>
      </w:r>
      <w:r w:rsidRPr="00B160B0">
        <w:rPr>
          <w:sz w:val="28"/>
          <w:szCs w:val="28"/>
        </w:rPr>
        <w:t xml:space="preserve"> </w:t>
      </w:r>
    </w:p>
    <w:p w:rsidR="00423473" w:rsidRDefault="00D96897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Движение же жидкости по отношения к стенкам канала можно представить</w:t>
      </w:r>
      <w:r w:rsidR="00423473">
        <w:rPr>
          <w:sz w:val="28"/>
          <w:szCs w:val="28"/>
        </w:rPr>
        <w:t>,</w:t>
      </w:r>
      <w:r w:rsidRPr="00B160B0">
        <w:rPr>
          <w:sz w:val="28"/>
          <w:szCs w:val="28"/>
        </w:rPr>
        <w:t xml:space="preserve"> как сумму трех движений: в неподвижной решетке, вихревого и циркуляционного. </w:t>
      </w:r>
    </w:p>
    <w:p w:rsidR="00D96897" w:rsidRPr="00B160B0" w:rsidRDefault="00D96897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Получая, таким образом, приближенное представление о модели потока, можно переходить к рассмотрению планов скоростей и их анализу. Очень важно понять всю совокупность гидравлических явлений, происходящих в проточных каналах, которые обуславливают безударный режим работы насоса.</w:t>
      </w:r>
    </w:p>
    <w:p w:rsidR="00D96897" w:rsidRDefault="00D96897" w:rsidP="004272A2">
      <w:pPr>
        <w:pStyle w:val="22"/>
        <w:spacing w:after="0" w:line="240" w:lineRule="auto"/>
        <w:ind w:firstLine="851"/>
        <w:jc w:val="both"/>
        <w:rPr>
          <w:sz w:val="28"/>
          <w:szCs w:val="28"/>
        </w:rPr>
      </w:pPr>
    </w:p>
    <w:p w:rsidR="00D96897" w:rsidRPr="00BF5347" w:rsidRDefault="00D96897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lastRenderedPageBreak/>
        <w:t>Контрольные вопросы</w:t>
      </w:r>
    </w:p>
    <w:p w:rsidR="00D96897" w:rsidRPr="00B160B0" w:rsidRDefault="00D96897" w:rsidP="004272A2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Как влияют форма, углы наклона лопастей на эффективность работы центробежного насоса? </w:t>
      </w:r>
    </w:p>
    <w:p w:rsidR="00D96897" w:rsidRP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D96897">
        <w:rPr>
          <w:sz w:val="28"/>
          <w:szCs w:val="28"/>
        </w:rPr>
        <w:t xml:space="preserve">каких составляющих складывается абсолютная скорость жидкости в рабочем колесе? </w:t>
      </w:r>
    </w:p>
    <w:p w:rsid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Что называется углом атаки? </w:t>
      </w:r>
    </w:p>
    <w:p w:rsid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B160B0">
        <w:rPr>
          <w:sz w:val="28"/>
          <w:szCs w:val="28"/>
        </w:rPr>
        <w:t xml:space="preserve">называется безударным режимом работы насоса? </w:t>
      </w:r>
    </w:p>
    <w:p w:rsid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Как определить расход жидкости через рабочее колесо при безударном ее входе в отвод? </w:t>
      </w:r>
    </w:p>
    <w:p w:rsidR="00D96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Как записывается уравнение Эйлера, в общем, и частном видах? </w:t>
      </w:r>
    </w:p>
    <w:p w:rsidR="00141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B160B0">
        <w:rPr>
          <w:sz w:val="28"/>
          <w:szCs w:val="28"/>
        </w:rPr>
        <w:t xml:space="preserve">В каком случае теоретический напор рабочего колеса имеет максимальное значение? </w:t>
      </w:r>
    </w:p>
    <w:p w:rsidR="00CB0962" w:rsidRPr="00141897" w:rsidRDefault="00D96897" w:rsidP="004272A2">
      <w:pPr>
        <w:pStyle w:val="22"/>
        <w:numPr>
          <w:ilvl w:val="0"/>
          <w:numId w:val="16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  <w:sectPr w:rsidR="00CB0962" w:rsidRPr="00141897" w:rsidSect="008E714F">
          <w:footerReference w:type="even" r:id="rId10"/>
          <w:footerReference w:type="default" r:id="rId11"/>
          <w:footerReference w:type="first" r:id="rId12"/>
          <w:pgSz w:w="11906" w:h="16838" w:code="9"/>
          <w:pgMar w:top="1134" w:right="850" w:bottom="1134" w:left="1701" w:header="0" w:footer="521" w:gutter="0"/>
          <w:cols w:space="720"/>
          <w:noEndnote/>
          <w:docGrid w:linePitch="360"/>
        </w:sectPr>
      </w:pPr>
      <w:r w:rsidRPr="00141897">
        <w:rPr>
          <w:sz w:val="28"/>
          <w:szCs w:val="28"/>
        </w:rPr>
        <w:t>Какие пути можно предложить для снижения механических, гидравлических и объемных потерь мощности в центробежном насосе?</w:t>
      </w:r>
    </w:p>
    <w:p w:rsidR="00B15107" w:rsidRPr="00461103" w:rsidRDefault="00B15107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4" w:name="_Toc13226952"/>
      <w:r w:rsidRPr="00461103">
        <w:rPr>
          <w:sz w:val="28"/>
          <w:szCs w:val="28"/>
        </w:rPr>
        <w:lastRenderedPageBreak/>
        <w:t>ЗАДАНИЕ 2</w:t>
      </w:r>
      <w:bookmarkEnd w:id="4"/>
      <w:r w:rsidRPr="00461103">
        <w:rPr>
          <w:sz w:val="28"/>
          <w:szCs w:val="28"/>
        </w:rPr>
        <w:t xml:space="preserve"> </w:t>
      </w:r>
    </w:p>
    <w:p w:rsidR="00B15107" w:rsidRPr="00A24EC6" w:rsidRDefault="00B15107" w:rsidP="004272A2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BC0078" w:rsidRPr="00BC0078" w:rsidRDefault="00BC0078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078">
        <w:rPr>
          <w:rFonts w:ascii="Times New Roman" w:eastAsia="Times New Roman" w:hAnsi="Times New Roman" w:cs="Times New Roman"/>
          <w:sz w:val="28"/>
          <w:szCs w:val="28"/>
        </w:rPr>
        <w:t>Центробежная установка</w:t>
      </w:r>
      <w:r w:rsidRPr="00B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>состоящая из двух одинаковых насосов, характеристика каждого из которых дана в табл</w:t>
      </w:r>
      <w:r w:rsidR="008A0FB1">
        <w:rPr>
          <w:rFonts w:ascii="Times New Roman" w:eastAsia="Times New Roman" w:hAnsi="Times New Roman" w:cs="Times New Roman"/>
          <w:sz w:val="28"/>
          <w:szCs w:val="28"/>
        </w:rPr>
        <w:t>ице 3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BC0078">
        <w:rPr>
          <w:rFonts w:ascii="Times New Roman" w:eastAsia="Times New Roman" w:hAnsi="Times New Roman" w:cs="Times New Roman"/>
          <w:sz w:val="28"/>
          <w:szCs w:val="28"/>
        </w:rPr>
        <w:t>забирая воду из водоема с относительной отметкой уровня +300 м питает резервуар с</w:t>
      </w:r>
      <w:proofErr w:type="gramEnd"/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 отметкой +320 м. Длина напорного трубопровода </w:t>
      </w:r>
      <w:r w:rsidR="008A0FB1" w:rsidRPr="008A0FB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>, а его диа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метр </w:t>
      </w:r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d</w:t>
      </w:r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  <w:lang w:eastAsia="en-US" w:bidi="en-US"/>
        </w:rPr>
        <w:t>.</w:t>
      </w:r>
      <w:r w:rsidRPr="00BC007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В случае переполнения резервуара установка работает на аварийный водопровод (автоматически закрывается задвижка 1 и открывается задвижка 2) и должна обеспечить расход </w:t>
      </w:r>
      <w:proofErr w:type="spellStart"/>
      <w:r w:rsidRPr="00BC0078">
        <w:rPr>
          <w:rFonts w:ascii="Times New Roman" w:eastAsia="Times New Roman" w:hAnsi="Times New Roman" w:cs="Times New Roman"/>
          <w:i/>
          <w:iCs/>
          <w:smallCaps/>
          <w:sz w:val="28"/>
          <w:szCs w:val="28"/>
          <w:lang w:val="en-US" w:eastAsia="en-US" w:bidi="en-US"/>
        </w:rPr>
        <w:t>Q</w:t>
      </w:r>
      <w:r w:rsidRPr="008A0FB1">
        <w:rPr>
          <w:rFonts w:ascii="Times New Roman" w:eastAsia="Times New Roman" w:hAnsi="Times New Roman" w:cs="Times New Roman"/>
          <w:i/>
          <w:iCs/>
          <w:smallCaps/>
          <w:sz w:val="28"/>
          <w:szCs w:val="28"/>
          <w:vertAlign w:val="subscript"/>
          <w:lang w:val="en-US" w:eastAsia="en-US" w:bidi="en-US"/>
        </w:rPr>
        <w:t>a</w:t>
      </w:r>
      <w:proofErr w:type="spellEnd"/>
      <w:r w:rsidRPr="00BC007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при напоре на станции </w:t>
      </w:r>
      <w:proofErr w:type="gramStart"/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А</w:t>
      </w:r>
      <w:proofErr w:type="gramEnd"/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BC0078" w:rsidRPr="00BC0078" w:rsidRDefault="00BC0078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При расчетах принять коэффициент гидравлического трения </w:t>
      </w:r>
      <w:r w:rsidR="008A0FB1">
        <w:rPr>
          <w:rFonts w:ascii="Times New Roman" w:eastAsia="Times New Roman" w:hAnsi="Times New Roman" w:cs="Times New Roman"/>
          <w:i/>
          <w:iCs/>
          <w:sz w:val="28"/>
          <w:szCs w:val="28"/>
        </w:rPr>
        <w:t>λ</w:t>
      </w:r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=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 0,02, а местные потери и общие потери во всасывающих и соединительных трубах принять равным 10% от потерь по длине в нагнетательном трубопроводе. Частота вращения вала насоса </w:t>
      </w:r>
      <w:proofErr w:type="gramStart"/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BC0078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 xml:space="preserve"> об/мин.</w:t>
      </w:r>
    </w:p>
    <w:p w:rsidR="00BC0078" w:rsidRPr="00BC0078" w:rsidRDefault="00BC0078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078">
        <w:rPr>
          <w:rFonts w:ascii="Times New Roman" w:eastAsia="Times New Roman" w:hAnsi="Times New Roman" w:cs="Times New Roman"/>
          <w:sz w:val="28"/>
          <w:szCs w:val="28"/>
        </w:rPr>
        <w:t>Требуется: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>делать трубопроводную обвязку насосной станции на случай последовательной работы насосов и каждого из них самостоятельно на напорный трубопровод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>остроить характеристику мощности насоса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  <w:tab w:val="left" w:pos="2197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>пределить подачу насосной станции при параллельной и последовательной совместной работа насосов на резервуар при заданной частоте вращения вала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равнить какое соединение насосов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 параллельное или пос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ледовательное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 выгоднее при работе с заданным числом оборотов на резервуар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ыяснить, сможет ли один насос при заданном числе оборотов вала удовлетворить требованиям работы на аварийный водопровод и если нет, </w:t>
      </w:r>
      <w:proofErr w:type="gramStart"/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gramEnd"/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 как должны работать насосы в этом случае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 xml:space="preserve"> параллельно или последовательно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0078" w:rsidRPr="00BC0078" w:rsidRDefault="004B07A0" w:rsidP="004272A2">
      <w:pPr>
        <w:numPr>
          <w:ilvl w:val="0"/>
          <w:numId w:val="19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BC0078" w:rsidRPr="00BC0078">
        <w:rPr>
          <w:rFonts w:ascii="Times New Roman" w:eastAsia="Times New Roman" w:hAnsi="Times New Roman" w:cs="Times New Roman"/>
          <w:sz w:val="28"/>
          <w:szCs w:val="28"/>
        </w:rPr>
        <w:t>акое должно быть число оборотов вала насоса, чтобы он один удовлетворил требованиям работы на аварийный трубопровод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0078" w:rsidRPr="00BC0078" w:rsidRDefault="00BC0078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078">
        <w:rPr>
          <w:rFonts w:ascii="Times New Roman" w:eastAsia="Times New Roman" w:hAnsi="Times New Roman" w:cs="Times New Roman"/>
          <w:sz w:val="28"/>
          <w:szCs w:val="28"/>
        </w:rPr>
        <w:lastRenderedPageBreak/>
        <w:t>Данные для решения задачи выбрать по табл</w:t>
      </w:r>
      <w:r w:rsidR="00AE6541">
        <w:rPr>
          <w:rFonts w:ascii="Times New Roman" w:eastAsia="Times New Roman" w:hAnsi="Times New Roman" w:cs="Times New Roman"/>
          <w:sz w:val="28"/>
          <w:szCs w:val="28"/>
        </w:rPr>
        <w:t>ицам 3 и 4</w:t>
      </w:r>
      <w:r w:rsidRPr="00BC00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541" w:rsidRDefault="00AE6541" w:rsidP="004272A2">
      <w:pPr>
        <w:pStyle w:val="af1"/>
        <w:shd w:val="clear" w:color="auto" w:fill="auto"/>
        <w:spacing w:line="240" w:lineRule="auto"/>
        <w:ind w:firstLine="851"/>
        <w:rPr>
          <w:sz w:val="28"/>
          <w:szCs w:val="28"/>
        </w:rPr>
      </w:pPr>
    </w:p>
    <w:p w:rsidR="00AE6541" w:rsidRPr="00A24EC6" w:rsidRDefault="00AE6541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 w:rsidR="00D85878">
        <w:rPr>
          <w:sz w:val="28"/>
          <w:szCs w:val="28"/>
        </w:rPr>
        <w:t>2</w:t>
      </w:r>
    </w:p>
    <w:tbl>
      <w:tblPr>
        <w:tblStyle w:val="af9"/>
        <w:tblW w:w="9351" w:type="dxa"/>
        <w:tblLayout w:type="fixed"/>
        <w:tblLook w:val="0000" w:firstRow="0" w:lastRow="0" w:firstColumn="0" w:lastColumn="0" w:noHBand="0" w:noVBand="0"/>
      </w:tblPr>
      <w:tblGrid>
        <w:gridCol w:w="562"/>
        <w:gridCol w:w="841"/>
        <w:gridCol w:w="883"/>
        <w:gridCol w:w="883"/>
        <w:gridCol w:w="883"/>
        <w:gridCol w:w="883"/>
        <w:gridCol w:w="883"/>
        <w:gridCol w:w="883"/>
        <w:gridCol w:w="883"/>
        <w:gridCol w:w="883"/>
        <w:gridCol w:w="884"/>
      </w:tblGrid>
      <w:tr w:rsidR="00035879" w:rsidRPr="00F257EF" w:rsidTr="00605A15">
        <w:trPr>
          <w:trHeight w:val="20"/>
        </w:trPr>
        <w:tc>
          <w:tcPr>
            <w:tcW w:w="9351" w:type="dxa"/>
            <w:gridSpan w:val="11"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По последней цифре зачетки</w:t>
            </w:r>
          </w:p>
        </w:tc>
      </w:tr>
      <w:tr w:rsidR="00035879" w:rsidRPr="00FA1364" w:rsidTr="00605A15">
        <w:trPr>
          <w:trHeight w:val="20"/>
        </w:trPr>
        <w:tc>
          <w:tcPr>
            <w:tcW w:w="562" w:type="dxa"/>
            <w:vMerge w:val="restart"/>
            <w:vAlign w:val="center"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4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035879" w:rsidRPr="00FA1364" w:rsidTr="00605A15">
        <w:trPr>
          <w:trHeight w:val="20"/>
        </w:trPr>
        <w:tc>
          <w:tcPr>
            <w:tcW w:w="562" w:type="dxa"/>
            <w:vMerge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30468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84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</w:tr>
      <w:tr w:rsidR="00035879" w:rsidRPr="00FA1364" w:rsidTr="00605A15">
        <w:trPr>
          <w:trHeight w:val="20"/>
        </w:trPr>
        <w:tc>
          <w:tcPr>
            <w:tcW w:w="562" w:type="dxa"/>
            <w:vMerge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20,6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20,2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21,5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4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7124AA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883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84" w:type="dxa"/>
            <w:noWrap/>
            <w:vAlign w:val="center"/>
          </w:tcPr>
          <w:p w:rsidR="00035879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F30468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F30468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F30468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884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F30468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F30468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F30468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84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983EF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 w:val="restart"/>
            <w:noWrap/>
            <w:vAlign w:val="center"/>
            <w:hideMark/>
          </w:tcPr>
          <w:p w:rsidR="00035879" w:rsidRPr="00983EFF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Q</w:t>
            </w:r>
            <w:r w:rsidRPr="00F257EF">
              <w:rPr>
                <w:rFonts w:ascii="Times New Roman" w:eastAsia="Times New Roman" w:hAnsi="Times New Roman" w:cs="Times New Roman"/>
              </w:rPr>
              <w:t xml:space="preserve">, </w:t>
            </w:r>
            <w:r w:rsidRPr="007124AA">
              <w:rPr>
                <w:rFonts w:ascii="Times New Roman" w:eastAsia="Times New Roman" w:hAnsi="Times New Roman" w:cs="Times New Roman"/>
              </w:rPr>
              <w:t>л/</w:t>
            </w:r>
            <w:proofErr w:type="gramStart"/>
            <w:r w:rsidRPr="007124AA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F30468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</w:tcPr>
          <w:p w:rsidR="00F30468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1" w:type="dxa"/>
            <w:vAlign w:val="center"/>
          </w:tcPr>
          <w:p w:rsidR="00F30468" w:rsidRPr="00FA51BA" w:rsidRDefault="00F3046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η</w:t>
            </w:r>
            <w:r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883" w:type="dxa"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83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84" w:type="dxa"/>
            <w:noWrap/>
            <w:vAlign w:val="center"/>
          </w:tcPr>
          <w:p w:rsidR="00F30468" w:rsidRPr="00F257EF" w:rsidRDefault="00D85878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035879" w:rsidRPr="00F257EF" w:rsidTr="00605A15">
        <w:trPr>
          <w:trHeight w:val="20"/>
        </w:trPr>
        <w:tc>
          <w:tcPr>
            <w:tcW w:w="562" w:type="dxa"/>
            <w:vMerge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1" w:type="dxa"/>
            <w:vAlign w:val="center"/>
          </w:tcPr>
          <w:p w:rsidR="00035879" w:rsidRPr="00FA1364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A51BA">
              <w:rPr>
                <w:rFonts w:ascii="Times New Roman" w:eastAsia="Times New Roman" w:hAnsi="Times New Roman" w:cs="Times New Roman"/>
                <w:i/>
              </w:rPr>
              <w:t>H</w:t>
            </w:r>
            <w:r w:rsidRPr="007124AA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883" w:type="dxa"/>
            <w:vAlign w:val="center"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29,6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29,2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30,5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83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84" w:type="dxa"/>
            <w:noWrap/>
            <w:vAlign w:val="center"/>
            <w:hideMark/>
          </w:tcPr>
          <w:p w:rsidR="00035879" w:rsidRPr="00F257EF" w:rsidRDefault="00035879" w:rsidP="004272A2">
            <w:pPr>
              <w:spacing w:line="204" w:lineRule="auto"/>
              <w:ind w:left="-108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F257EF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:rsidR="00035879" w:rsidRDefault="00035879" w:rsidP="004272A2">
      <w:pPr>
        <w:spacing w:line="190" w:lineRule="exact"/>
        <w:rPr>
          <w:rFonts w:ascii="Courier New" w:eastAsia="Courier New" w:hAnsi="Courier New" w:cs="Courier New"/>
          <w:sz w:val="19"/>
          <w:szCs w:val="19"/>
        </w:rPr>
      </w:pPr>
    </w:p>
    <w:p w:rsidR="00035879" w:rsidRDefault="00035879" w:rsidP="004272A2">
      <w:pPr>
        <w:spacing w:line="190" w:lineRule="exact"/>
        <w:rPr>
          <w:rFonts w:ascii="Courier New" w:eastAsia="Courier New" w:hAnsi="Courier New" w:cs="Courier New"/>
          <w:sz w:val="19"/>
          <w:szCs w:val="19"/>
        </w:rPr>
      </w:pPr>
    </w:p>
    <w:p w:rsidR="00035879" w:rsidRDefault="00035879" w:rsidP="004272A2">
      <w:pPr>
        <w:spacing w:line="190" w:lineRule="exact"/>
        <w:rPr>
          <w:rFonts w:ascii="Courier New" w:eastAsia="Courier New" w:hAnsi="Courier New" w:cs="Courier New"/>
          <w:sz w:val="19"/>
          <w:szCs w:val="19"/>
        </w:rPr>
      </w:pPr>
    </w:p>
    <w:p w:rsidR="00D85878" w:rsidRPr="00A24EC6" w:rsidRDefault="00D85878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>
        <w:rPr>
          <w:sz w:val="28"/>
          <w:szCs w:val="28"/>
        </w:rPr>
        <w:t>2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5"/>
        <w:gridCol w:w="1169"/>
        <w:gridCol w:w="1311"/>
        <w:gridCol w:w="1312"/>
        <w:gridCol w:w="1335"/>
        <w:gridCol w:w="1334"/>
        <w:gridCol w:w="1335"/>
      </w:tblGrid>
      <w:tr w:rsidR="00755F07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983EFF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Вариант (</w:t>
            </w:r>
            <w:proofErr w:type="spellStart"/>
            <w:proofErr w:type="gramStart"/>
            <w:r w:rsidRPr="00983EFF">
              <w:rPr>
                <w:rFonts w:ascii="Times New Roman" w:eastAsia="Times New Roman" w:hAnsi="Times New Roman" w:cs="Times New Roman"/>
                <w:b/>
              </w:rPr>
              <w:t>предпослед</w:t>
            </w:r>
            <w:r w:rsidRPr="009C434F">
              <w:rPr>
                <w:rFonts w:ascii="Times New Roman" w:eastAsia="Times New Roman" w:hAnsi="Times New Roman" w:cs="Times New Roman"/>
              </w:rPr>
              <w:t>-</w:t>
            </w:r>
            <w:r w:rsidRPr="00983EFF">
              <w:rPr>
                <w:rFonts w:ascii="Times New Roman" w:eastAsia="Times New Roman" w:hAnsi="Times New Roman" w:cs="Times New Roman"/>
                <w:b/>
              </w:rPr>
              <w:t>няя</w:t>
            </w:r>
            <w:proofErr w:type="spellEnd"/>
            <w:proofErr w:type="gramEnd"/>
            <w:r w:rsidRPr="00983EFF">
              <w:rPr>
                <w:rFonts w:ascii="Times New Roman" w:eastAsia="Times New Roman" w:hAnsi="Times New Roman" w:cs="Times New Roman"/>
                <w:b/>
              </w:rPr>
              <w:t xml:space="preserve"> цифра зачетки)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FA1364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l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FA1364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A84">
              <w:rPr>
                <w:rFonts w:ascii="Times New Roman" w:eastAsia="Times New Roman" w:hAnsi="Times New Roman" w:cs="Times New Roman"/>
                <w:i/>
              </w:rPr>
              <w:t>Q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vertAlign w:val="subscript"/>
              </w:rPr>
              <w:t>А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, </w:t>
            </w:r>
            <w:r w:rsidRPr="004A4B50">
              <w:rPr>
                <w:rFonts w:ascii="Times New Roman" w:eastAsia="Times New Roman" w:hAnsi="Times New Roman" w:cs="Times New Roman"/>
              </w:rPr>
              <w:t>л/с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FA1364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3061">
              <w:rPr>
                <w:rFonts w:ascii="Times New Roman" w:eastAsia="Times New Roman" w:hAnsi="Times New Roman" w:cs="Times New Roman"/>
                <w:i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983EFF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</w:rPr>
              <w:t>Вариант (последняя цифра зачетки)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5F07" w:rsidRPr="00FA1364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</w:t>
            </w:r>
            <w:r w:rsidRPr="00755F07">
              <w:rPr>
                <w:rFonts w:ascii="Times New Roman" w:eastAsia="Times New Roman" w:hAnsi="Times New Roman" w:cs="Times New Roman"/>
                <w:i/>
                <w:vertAlign w:val="subscript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307A8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F07" w:rsidRPr="00FA1364" w:rsidRDefault="00755F07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3061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Start"/>
            <w:r w:rsidRPr="004A4B50">
              <w:rPr>
                <w:rFonts w:ascii="Times New Roman" w:eastAsia="Times New Roman" w:hAnsi="Times New Roman" w:cs="Times New Roman"/>
              </w:rPr>
              <w:t>,о</w:t>
            </w:r>
            <w:proofErr w:type="gramEnd"/>
            <w:r w:rsidRPr="004A4B50">
              <w:rPr>
                <w:rFonts w:ascii="Times New Roman" w:eastAsia="Times New Roman" w:hAnsi="Times New Roman" w:cs="Times New Roman"/>
              </w:rPr>
              <w:t>б</w:t>
            </w:r>
            <w:proofErr w:type="spellEnd"/>
            <w:r w:rsidRPr="004A4B50">
              <w:rPr>
                <w:rFonts w:ascii="Times New Roman" w:eastAsia="Times New Roman" w:hAnsi="Times New Roman" w:cs="Times New Roman"/>
              </w:rPr>
              <w:t>/мин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2200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35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1600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2000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40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1600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1500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1450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1200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750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2950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1200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2950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1500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750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1800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75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20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950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1600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40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1450</w:t>
            </w:r>
          </w:p>
        </w:tc>
      </w:tr>
      <w:tr w:rsidR="00511706" w:rsidRPr="00FA1364" w:rsidTr="009C434F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1000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706" w:rsidRPr="00983EFF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83EFF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36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1706" w:rsidRPr="00511706" w:rsidRDefault="00511706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511706">
              <w:rPr>
                <w:rFonts w:ascii="Times New Roman" w:eastAsia="Times New Roman" w:hAnsi="Times New Roman" w:cs="Times New Roman"/>
                <w:lang w:eastAsia="en-US" w:bidi="en-US"/>
              </w:rPr>
              <w:t>2950</w:t>
            </w:r>
          </w:p>
        </w:tc>
      </w:tr>
    </w:tbl>
    <w:p w:rsidR="00423473" w:rsidRDefault="00423473" w:rsidP="004272A2">
      <w:pPr>
        <w:spacing w:line="190" w:lineRule="exact"/>
        <w:rPr>
          <w:rFonts w:ascii="Courier New" w:eastAsia="Courier New" w:hAnsi="Courier New" w:cs="Courier New"/>
          <w:sz w:val="19"/>
          <w:szCs w:val="19"/>
        </w:rPr>
      </w:pPr>
    </w:p>
    <w:p w:rsidR="00511706" w:rsidRDefault="00511706" w:rsidP="004272A2">
      <w:pPr>
        <w:pStyle w:val="ad"/>
        <w:shd w:val="clear" w:color="auto" w:fill="auto"/>
        <w:spacing w:after="0" w:line="240" w:lineRule="auto"/>
        <w:jc w:val="center"/>
        <w:outlineLvl w:val="0"/>
        <w:rPr>
          <w:rStyle w:val="ae"/>
          <w:b/>
          <w:bCs/>
          <w:sz w:val="28"/>
          <w:szCs w:val="28"/>
        </w:rPr>
      </w:pPr>
    </w:p>
    <w:p w:rsidR="00511706" w:rsidRDefault="00511706" w:rsidP="004272A2">
      <w:pPr>
        <w:pStyle w:val="ad"/>
        <w:shd w:val="clear" w:color="auto" w:fill="auto"/>
        <w:spacing w:after="0" w:line="240" w:lineRule="auto"/>
        <w:jc w:val="center"/>
        <w:outlineLvl w:val="0"/>
        <w:rPr>
          <w:rStyle w:val="ae"/>
          <w:b/>
          <w:bCs/>
          <w:sz w:val="28"/>
          <w:szCs w:val="28"/>
        </w:rPr>
      </w:pPr>
    </w:p>
    <w:p w:rsidR="00D207FF" w:rsidRDefault="00D207FF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D207FF" w:rsidRDefault="00D207FF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</w:t>
      </w:r>
    </w:p>
    <w:p w:rsidR="00D207FF" w:rsidRPr="00B160B0" w:rsidRDefault="00D207FF" w:rsidP="004272A2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1D3404" w:rsidRPr="001D3404" w:rsidRDefault="001D3404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>Результатом изучения данной темы должна являться полная готовность студента к выбору насоса и правильной его эксплуатации, приспособления к меняющимся условиям перекачивания жидкости.</w:t>
      </w:r>
    </w:p>
    <w:p w:rsidR="001D3404" w:rsidRPr="001D3404" w:rsidRDefault="001D3404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>Для определения режимов работы насоса нужно вспомнить из курса</w:t>
      </w:r>
      <w:r>
        <w:rPr>
          <w:sz w:val="28"/>
          <w:szCs w:val="28"/>
        </w:rPr>
        <w:t xml:space="preserve"> </w:t>
      </w:r>
      <w:r w:rsidRPr="001D3404">
        <w:rPr>
          <w:sz w:val="28"/>
          <w:szCs w:val="28"/>
        </w:rPr>
        <w:t>гидравлики вопросы расчета простых и сложных трубопроводов, уметь строить характеристики потребного напора в трубопроводе в зависимости от расхода жидкости.</w:t>
      </w:r>
    </w:p>
    <w:p w:rsidR="00D207FF" w:rsidRDefault="001D3404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>Разбирая правила эксплуатации насосов, надо опираться на полученные теоретические знания, ибо в них можно найти ответ на большинство практических вопросов. Обратить внимание на порядок пуска и остановки насосов, объяснить разные требования, предъявляемые при этом к насосам лопастным и объемным.</w:t>
      </w:r>
    </w:p>
    <w:p w:rsidR="001D3404" w:rsidRDefault="001D3404" w:rsidP="004272A2">
      <w:pPr>
        <w:pStyle w:val="22"/>
        <w:spacing w:after="0" w:line="240" w:lineRule="auto"/>
        <w:ind w:firstLine="851"/>
        <w:jc w:val="both"/>
        <w:rPr>
          <w:sz w:val="28"/>
          <w:szCs w:val="28"/>
        </w:rPr>
      </w:pPr>
    </w:p>
    <w:p w:rsidR="00D207FF" w:rsidRPr="00BF5347" w:rsidRDefault="00D207FF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t>Контрольные вопросы</w:t>
      </w:r>
    </w:p>
    <w:p w:rsidR="00D207FF" w:rsidRPr="00B160B0" w:rsidRDefault="00D207FF" w:rsidP="004272A2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Какие насосы применяют для добычи нефти и бурения скважин, перекачивания нефти по трубопроводам, закачки воды в пласты?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Где применяются роторные насосы?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Чем определяется режим работы насоса в гидравлической системе?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>Какой режим работы насоса называется оптимальным?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 Из каких составляющих суммируется потребный напор в гидросистеме?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В каких случаях применяют параллельное и последовательное соединение нескольких насосов при работе на гидросистему?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Какой из методов регулирования подачи центробежного насоса является самым экономичным?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В чем заключается дроссельное регулирование </w:t>
      </w:r>
      <w:proofErr w:type="gramStart"/>
      <w:r w:rsidRPr="001D3404">
        <w:rPr>
          <w:sz w:val="28"/>
          <w:szCs w:val="28"/>
        </w:rPr>
        <w:t>насоса</w:t>
      </w:r>
      <w:proofErr w:type="gramEnd"/>
      <w:r w:rsidRPr="001D3404">
        <w:rPr>
          <w:sz w:val="28"/>
          <w:szCs w:val="28"/>
        </w:rPr>
        <w:t xml:space="preserve"> и </w:t>
      </w:r>
      <w:proofErr w:type="gramStart"/>
      <w:r w:rsidRPr="001D3404">
        <w:rPr>
          <w:sz w:val="28"/>
          <w:szCs w:val="28"/>
        </w:rPr>
        <w:t>какие</w:t>
      </w:r>
      <w:proofErr w:type="gramEnd"/>
      <w:r w:rsidRPr="001D3404">
        <w:rPr>
          <w:sz w:val="28"/>
          <w:szCs w:val="28"/>
        </w:rPr>
        <w:t xml:space="preserve"> его недостатки?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lastRenderedPageBreak/>
        <w:t>Назовите особенности запуска центробежного и объемного насосов?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В чем заключаются особенности остановки центробежного насоса?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Что может случиться при внезапной остановке центробежного насоса? </w:t>
      </w:r>
    </w:p>
    <w:p w:rsidR="001D3404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1D3404">
        <w:rPr>
          <w:sz w:val="28"/>
          <w:szCs w:val="28"/>
        </w:rPr>
        <w:t xml:space="preserve">Каковы отличительные особенности эксплуатации динамических и объемных насосов? </w:t>
      </w:r>
    </w:p>
    <w:p w:rsidR="00D207FF" w:rsidRPr="00A24EC6" w:rsidRDefault="001D3404" w:rsidP="004272A2">
      <w:pPr>
        <w:pStyle w:val="22"/>
        <w:numPr>
          <w:ilvl w:val="0"/>
          <w:numId w:val="20"/>
        </w:numPr>
        <w:shd w:val="clear" w:color="auto" w:fill="auto"/>
        <w:tabs>
          <w:tab w:val="left" w:pos="993"/>
        </w:tabs>
        <w:spacing w:after="0" w:line="360" w:lineRule="auto"/>
        <w:ind w:left="0" w:firstLine="851"/>
        <w:jc w:val="both"/>
        <w:rPr>
          <w:sz w:val="28"/>
          <w:szCs w:val="28"/>
        </w:rPr>
        <w:sectPr w:rsidR="00D207FF" w:rsidRPr="00A24EC6" w:rsidSect="008E714F">
          <w:footerReference w:type="even" r:id="rId13"/>
          <w:footerReference w:type="default" r:id="rId14"/>
          <w:footerReference w:type="first" r:id="rId15"/>
          <w:pgSz w:w="11906" w:h="16838" w:code="9"/>
          <w:pgMar w:top="1134" w:right="850" w:bottom="1134" w:left="1701" w:header="0" w:footer="521" w:gutter="0"/>
          <w:cols w:space="720"/>
          <w:noEndnote/>
          <w:docGrid w:linePitch="360"/>
        </w:sectPr>
      </w:pPr>
      <w:r w:rsidRPr="001D3404">
        <w:rPr>
          <w:sz w:val="28"/>
          <w:szCs w:val="28"/>
        </w:rPr>
        <w:t>Назовите мероприятия по предотвращению загрязнения окружающей среды от утечек при перекачке насосом нефти и нефтепродуктов?</w:t>
      </w:r>
    </w:p>
    <w:p w:rsidR="00453F17" w:rsidRPr="00461103" w:rsidRDefault="00453F17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5" w:name="_Toc13226953"/>
      <w:r w:rsidRPr="00461103">
        <w:rPr>
          <w:sz w:val="28"/>
          <w:szCs w:val="28"/>
        </w:rPr>
        <w:lastRenderedPageBreak/>
        <w:t>ЗАДАНИЕ 3</w:t>
      </w:r>
      <w:bookmarkEnd w:id="5"/>
    </w:p>
    <w:p w:rsidR="00453F17" w:rsidRDefault="00453F17" w:rsidP="004272A2">
      <w:pPr>
        <w:pStyle w:val="ad"/>
        <w:shd w:val="clear" w:color="auto" w:fill="auto"/>
        <w:spacing w:after="0" w:line="240" w:lineRule="auto"/>
        <w:jc w:val="center"/>
        <w:rPr>
          <w:rStyle w:val="ae"/>
          <w:b/>
          <w:bCs/>
          <w:sz w:val="28"/>
          <w:szCs w:val="28"/>
        </w:rPr>
      </w:pPr>
      <w:r w:rsidRPr="00453F17">
        <w:rPr>
          <w:rStyle w:val="ae"/>
          <w:b/>
          <w:bCs/>
          <w:sz w:val="28"/>
          <w:szCs w:val="28"/>
        </w:rPr>
        <w:t xml:space="preserve"> </w:t>
      </w:r>
    </w:p>
    <w:p w:rsidR="00141897" w:rsidRPr="00141897" w:rsidRDefault="00141897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bookmark18"/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Объемный насос подает смазочное </w:t>
      </w:r>
      <w:proofErr w:type="gramStart"/>
      <w:r w:rsidRPr="00141897">
        <w:rPr>
          <w:rFonts w:ascii="Times New Roman" w:eastAsia="Times New Roman" w:hAnsi="Times New Roman" w:cs="Times New Roman"/>
          <w:sz w:val="28"/>
          <w:szCs w:val="28"/>
        </w:rPr>
        <w:t>масло</w:t>
      </w:r>
      <w:proofErr w:type="gramEnd"/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 имеющее относительную плотность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δ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eastAsia="en-US" w:bidi="en-US"/>
        </w:rPr>
        <w:t xml:space="preserve"> 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</w:rPr>
        <w:t>=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 0,8 и кинематическую вязкость 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v</w:t>
      </w:r>
      <w:r w:rsidRPr="00141897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к подшипникам коленчатого вала по системе трубок, состоящей из пяти одинаковых участков, каждый из которых длиной </w:t>
      </w:r>
      <w:r w:rsidR="001707B2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l</w:t>
      </w:r>
      <w:r w:rsidR="001707B2" w:rsidRPr="001707B2">
        <w:rPr>
          <w:rFonts w:ascii="Times New Roman" w:eastAsia="Times New Roman" w:hAnsi="Times New Roman" w:cs="Times New Roman"/>
          <w:iCs/>
          <w:sz w:val="28"/>
          <w:szCs w:val="28"/>
          <w:vertAlign w:val="subscript"/>
        </w:rPr>
        <w:t>1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 = 0,5 м и диаметром 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d</w:t>
      </w:r>
      <w:r w:rsidR="001707B2" w:rsidRPr="001707B2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en-US" w:bidi="en-US"/>
        </w:rPr>
        <w:t>1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eastAsia="en-US" w:bidi="en-US"/>
        </w:rPr>
        <w:t>.</w:t>
      </w:r>
      <w:r w:rsidRPr="00141897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Магистральный маслопровод в системе трубок имеет длину 2 м и диаметр 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d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897" w:rsidRPr="00141897" w:rsidRDefault="00141897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Давление на выходе из трубок в подшипники считать одинаковыми и равными 0,1 МПа. Местными потерями и скоростными напорами пренебречь. Каждый из подшипников должен получать смазочного масла не менее </w:t>
      </w:r>
      <w:proofErr w:type="spellStart"/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Q</w:t>
      </w:r>
      <w:r w:rsidRPr="00141897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 w:eastAsia="en-US" w:bidi="en-US"/>
        </w:rPr>
        <w:t>n</w:t>
      </w:r>
      <w:proofErr w:type="spellEnd"/>
      <w:r w:rsidR="001707B2">
        <w:rPr>
          <w:rFonts w:ascii="Times New Roman" w:eastAsia="Times New Roman" w:hAnsi="Times New Roman" w:cs="Times New Roman"/>
          <w:iCs/>
          <w:sz w:val="28"/>
          <w:szCs w:val="28"/>
          <w:lang w:eastAsia="en-US" w:bidi="en-US"/>
        </w:rPr>
        <w:t>.</w:t>
      </w:r>
    </w:p>
    <w:p w:rsidR="003E6F81" w:rsidRDefault="00141897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897">
        <w:rPr>
          <w:rFonts w:ascii="Times New Roman" w:eastAsia="Times New Roman" w:hAnsi="Times New Roman" w:cs="Times New Roman"/>
          <w:sz w:val="28"/>
          <w:szCs w:val="28"/>
        </w:rPr>
        <w:t xml:space="preserve">Определить: </w:t>
      </w:r>
    </w:p>
    <w:p w:rsidR="003E6F81" w:rsidRDefault="003E6F81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41897" w:rsidRPr="00141897">
        <w:rPr>
          <w:rFonts w:ascii="Times New Roman" w:eastAsia="Times New Roman" w:hAnsi="Times New Roman" w:cs="Times New Roman"/>
          <w:sz w:val="28"/>
          <w:szCs w:val="28"/>
        </w:rPr>
        <w:t>одачу объемного насоса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6F81" w:rsidRDefault="003E6F81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141897" w:rsidRPr="00141897">
        <w:rPr>
          <w:rFonts w:ascii="Times New Roman" w:eastAsia="Times New Roman" w:hAnsi="Times New Roman" w:cs="Times New Roman"/>
          <w:sz w:val="28"/>
          <w:szCs w:val="28"/>
        </w:rPr>
        <w:t xml:space="preserve">авление, развиваемое насосом, приняв его характеристику в координатах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41897"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Q</w:t>
      </w:r>
      <w:r w:rsidR="00141897" w:rsidRPr="00141897">
        <w:rPr>
          <w:rFonts w:ascii="Times New Roman" w:eastAsia="Times New Roman" w:hAnsi="Times New Roman" w:cs="Times New Roman"/>
          <w:i/>
          <w:iCs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="00141897" w:rsidRPr="0014189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141897" w:rsidRPr="00141897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="00141897" w:rsidRPr="00141897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141897" w:rsidRPr="00141897">
        <w:rPr>
          <w:rFonts w:ascii="Times New Roman" w:eastAsia="Times New Roman" w:hAnsi="Times New Roman" w:cs="Times New Roman"/>
          <w:sz w:val="28"/>
          <w:szCs w:val="28"/>
        </w:rPr>
        <w:t xml:space="preserve"> вертикальной прямой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1897" w:rsidRPr="00141897" w:rsidRDefault="003E6F81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41897" w:rsidRPr="00141897">
        <w:rPr>
          <w:rFonts w:ascii="Times New Roman" w:eastAsia="Times New Roman" w:hAnsi="Times New Roman" w:cs="Times New Roman"/>
          <w:sz w:val="28"/>
          <w:szCs w:val="28"/>
        </w:rPr>
        <w:t xml:space="preserve">ощность на валу насоса, если его </w:t>
      </w:r>
      <w:r w:rsidRPr="00141897">
        <w:rPr>
          <w:rFonts w:ascii="Times New Roman" w:eastAsia="Times New Roman" w:hAnsi="Times New Roman" w:cs="Times New Roman"/>
          <w:sz w:val="28"/>
          <w:szCs w:val="28"/>
        </w:rPr>
        <w:t>КПД</w:t>
      </w:r>
      <w:r w:rsidR="00141897" w:rsidRPr="00141897">
        <w:rPr>
          <w:rFonts w:ascii="Times New Roman" w:eastAsia="Times New Roman" w:hAnsi="Times New Roman" w:cs="Times New Roman"/>
          <w:sz w:val="28"/>
          <w:szCs w:val="28"/>
        </w:rPr>
        <w:t xml:space="preserve"> равен 0,8.</w:t>
      </w:r>
    </w:p>
    <w:p w:rsidR="00141897" w:rsidRPr="00141897" w:rsidRDefault="00141897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897">
        <w:rPr>
          <w:rFonts w:ascii="Times New Roman" w:eastAsia="Times New Roman" w:hAnsi="Times New Roman" w:cs="Times New Roman"/>
          <w:sz w:val="28"/>
          <w:szCs w:val="28"/>
        </w:rPr>
        <w:t>Данные для решения задачи представлены в табл</w:t>
      </w:r>
      <w:r w:rsidR="003E6F81">
        <w:rPr>
          <w:rFonts w:ascii="Times New Roman" w:eastAsia="Times New Roman" w:hAnsi="Times New Roman" w:cs="Times New Roman"/>
          <w:sz w:val="28"/>
          <w:szCs w:val="28"/>
        </w:rPr>
        <w:t>ице 5.</w:t>
      </w:r>
    </w:p>
    <w:p w:rsidR="00960528" w:rsidRDefault="00960528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</w:p>
    <w:p w:rsidR="00960528" w:rsidRPr="00A24EC6" w:rsidRDefault="00960528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>
        <w:rPr>
          <w:sz w:val="28"/>
          <w:szCs w:val="28"/>
        </w:rPr>
        <w:t>3</w:t>
      </w:r>
    </w:p>
    <w:tbl>
      <w:tblPr>
        <w:tblOverlap w:val="never"/>
        <w:tblW w:w="96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5"/>
        <w:gridCol w:w="1375"/>
        <w:gridCol w:w="1375"/>
        <w:gridCol w:w="1375"/>
        <w:gridCol w:w="1375"/>
        <w:gridCol w:w="1375"/>
        <w:gridCol w:w="1375"/>
      </w:tblGrid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</w:rPr>
              <w:t>Вариант (последняя цифра зачетки)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019A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v</w:t>
            </w: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proofErr w:type="spellStart"/>
            <w:r w:rsidRPr="00960528">
              <w:rPr>
                <w:rFonts w:ascii="Times New Roman" w:eastAsia="Times New Roman" w:hAnsi="Times New Roman" w:cs="Times New Roman"/>
              </w:rPr>
              <w:t>сСт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</w:rPr>
              <w:t>Вариант (</w:t>
            </w:r>
            <w:proofErr w:type="spellStart"/>
            <w:proofErr w:type="gramStart"/>
            <w:r w:rsidRPr="009C434F">
              <w:rPr>
                <w:rFonts w:ascii="Times New Roman" w:eastAsia="Times New Roman" w:hAnsi="Times New Roman" w:cs="Times New Roman"/>
                <w:b/>
              </w:rPr>
              <w:t>предпос</w:t>
            </w:r>
            <w:r w:rsidR="00E866D0" w:rsidRPr="009C434F">
              <w:rPr>
                <w:rFonts w:ascii="Times New Roman" w:eastAsia="Times New Roman" w:hAnsi="Times New Roman" w:cs="Times New Roman"/>
                <w:b/>
              </w:rPr>
              <w:t>-</w:t>
            </w:r>
            <w:r w:rsidRPr="009C434F">
              <w:rPr>
                <w:rFonts w:ascii="Times New Roman" w:eastAsia="Times New Roman" w:hAnsi="Times New Roman" w:cs="Times New Roman"/>
                <w:b/>
              </w:rPr>
              <w:t>ледняя</w:t>
            </w:r>
            <w:proofErr w:type="spellEnd"/>
            <w:proofErr w:type="gramEnd"/>
            <w:r w:rsidRPr="009C434F">
              <w:rPr>
                <w:rFonts w:ascii="Times New Roman" w:eastAsia="Times New Roman" w:hAnsi="Times New Roman" w:cs="Times New Roman"/>
                <w:b/>
              </w:rPr>
              <w:t xml:space="preserve"> цифра зачетки)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i/>
                <w:iCs/>
                <w:lang w:val="en-US" w:eastAsia="en-US" w:bidi="en-US"/>
              </w:rPr>
              <w:t>d</w:t>
            </w:r>
            <w:r w:rsidRPr="00CB019A">
              <w:rPr>
                <w:rFonts w:ascii="Times New Roman" w:eastAsia="Times New Roman" w:hAnsi="Times New Roman" w:cs="Times New Roman"/>
                <w:iCs/>
                <w:vertAlign w:val="subscript"/>
                <w:lang w:eastAsia="en-US" w:bidi="en-US"/>
              </w:rPr>
              <w:t>1</w:t>
            </w: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r w:rsidRPr="00960528">
              <w:rPr>
                <w:rFonts w:ascii="Times New Roman" w:eastAsia="Times New Roman" w:hAnsi="Times New Roman" w:cs="Times New Roman"/>
              </w:rPr>
              <w:t>мм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i/>
                <w:iCs/>
                <w:lang w:val="en-US" w:eastAsia="en-US" w:bidi="en-US"/>
              </w:rPr>
              <w:t>d</w:t>
            </w: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r w:rsidRPr="00960528">
              <w:rPr>
                <w:rFonts w:ascii="Times New Roman" w:eastAsia="Times New Roman" w:hAnsi="Times New Roman" w:cs="Times New Roman"/>
              </w:rPr>
              <w:t>мм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</w:rPr>
              <w:t>Вариант (последняя цифра зачетки)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0528">
              <w:rPr>
                <w:rFonts w:ascii="Times New Roman" w:eastAsia="Times New Roman" w:hAnsi="Times New Roman" w:cs="Times New Roman"/>
                <w:i/>
                <w:iCs/>
                <w:lang w:val="en-US" w:eastAsia="en-US" w:bidi="en-US"/>
              </w:rPr>
              <w:t>Q</w:t>
            </w:r>
            <w:r w:rsidRPr="00960528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en-US" w:bidi="en-US"/>
              </w:rPr>
              <w:t>n</w:t>
            </w:r>
            <w:proofErr w:type="spellEnd"/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r w:rsidRPr="00CB019A">
              <w:rPr>
                <w:rFonts w:ascii="Times New Roman" w:eastAsia="Times New Roman" w:hAnsi="Times New Roman" w:cs="Times New Roman"/>
                <w:iCs/>
                <w:lang w:val="en-US" w:eastAsia="en-US" w:bidi="en-US"/>
              </w:rPr>
              <w:t>c</w:t>
            </w:r>
            <w:r>
              <w:rPr>
                <w:rFonts w:ascii="Times New Roman" w:eastAsia="Times New Roman" w:hAnsi="Times New Roman" w:cs="Times New Roman"/>
                <w:iCs/>
                <w:lang w:eastAsia="en-US" w:bidi="en-US"/>
              </w:rPr>
              <w:t>м</w:t>
            </w:r>
            <w:r w:rsidRPr="00CB019A">
              <w:rPr>
                <w:rFonts w:ascii="Times New Roman" w:eastAsia="Times New Roman" w:hAnsi="Times New Roman" w:cs="Times New Roman"/>
                <w:iCs/>
                <w:vertAlign w:val="superscript"/>
                <w:lang w:val="en-US" w:eastAsia="en-US" w:bidi="en-US"/>
              </w:rPr>
              <w:t>3</w:t>
            </w:r>
            <w:r w:rsidRPr="00CB019A">
              <w:rPr>
                <w:rFonts w:ascii="Times New Roman" w:eastAsia="Times New Roman" w:hAnsi="Times New Roman" w:cs="Times New Roman"/>
                <w:iCs/>
                <w:lang w:val="en-US" w:eastAsia="en-US" w:bidi="en-US"/>
              </w:rPr>
              <w:t>/c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20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22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24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30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32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22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36</w:t>
            </w:r>
          </w:p>
        </w:tc>
      </w:tr>
      <w:tr w:rsidR="001A2783" w:rsidRPr="00141897" w:rsidTr="00E866D0">
        <w:trPr>
          <w:trHeight w:val="2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783" w:rsidRPr="004272A2" w:rsidRDefault="004272A2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en-US" w:bidi="en-US"/>
              </w:rPr>
              <w:t>11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9C434F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783" w:rsidRPr="009C434F" w:rsidRDefault="00E866D0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</w:pPr>
            <w:r w:rsidRPr="009C434F">
              <w:rPr>
                <w:rFonts w:ascii="Times New Roman" w:eastAsia="Times New Roman" w:hAnsi="Times New Roman" w:cs="Times New Roman"/>
                <w:b/>
                <w:iCs/>
                <w:lang w:eastAsia="en-US" w:bidi="en-US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783" w:rsidRPr="00141897" w:rsidRDefault="001A2783" w:rsidP="004272A2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28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</w:tr>
    </w:tbl>
    <w:p w:rsidR="00141897" w:rsidRDefault="00141897" w:rsidP="004272A2">
      <w:pPr>
        <w:pStyle w:val="90"/>
        <w:keepNext/>
        <w:keepLines/>
        <w:shd w:val="clear" w:color="auto" w:fill="auto"/>
        <w:spacing w:before="0" w:after="0" w:line="360" w:lineRule="auto"/>
        <w:jc w:val="center"/>
        <w:outlineLvl w:val="0"/>
        <w:rPr>
          <w:sz w:val="28"/>
          <w:szCs w:val="28"/>
        </w:rPr>
      </w:pPr>
    </w:p>
    <w:p w:rsidR="00605A15" w:rsidRDefault="00605A15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605A15" w:rsidRPr="00B160B0" w:rsidRDefault="00605A15" w:rsidP="004272A2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605A15" w:rsidRDefault="00E30DDF" w:rsidP="004272A2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E30DDF">
        <w:rPr>
          <w:sz w:val="28"/>
          <w:szCs w:val="28"/>
        </w:rPr>
        <w:t xml:space="preserve">Из всего разнообразия насосов выделить встречающиеся при </w:t>
      </w:r>
      <w:r w:rsidRPr="00E30DDF">
        <w:rPr>
          <w:sz w:val="28"/>
          <w:szCs w:val="28"/>
        </w:rPr>
        <w:lastRenderedPageBreak/>
        <w:t>разработке нефтяных, газовых месторождений и более подробно остановиться на их устройстве, обращая пристальное внимание на такие</w:t>
      </w:r>
      <w:r>
        <w:rPr>
          <w:sz w:val="28"/>
          <w:szCs w:val="28"/>
        </w:rPr>
        <w:t xml:space="preserve"> </w:t>
      </w:r>
      <w:r w:rsidRPr="00E30DDF">
        <w:rPr>
          <w:sz w:val="28"/>
          <w:szCs w:val="28"/>
        </w:rPr>
        <w:t xml:space="preserve">узлы, как цилиндропоршневая группа, поршни и плунжеры, клапаны, </w:t>
      </w:r>
      <w:proofErr w:type="spellStart"/>
      <w:r w:rsidRPr="00E30DDF">
        <w:rPr>
          <w:sz w:val="28"/>
          <w:szCs w:val="28"/>
        </w:rPr>
        <w:t>пневмокомпенсаторы</w:t>
      </w:r>
      <w:proofErr w:type="spellEnd"/>
      <w:r w:rsidRPr="00E30DDF">
        <w:rPr>
          <w:sz w:val="28"/>
          <w:szCs w:val="28"/>
        </w:rPr>
        <w:t>, уплотнения, приводная часть и др.</w:t>
      </w:r>
      <w:r w:rsidR="003C3381">
        <w:rPr>
          <w:sz w:val="28"/>
          <w:szCs w:val="28"/>
        </w:rPr>
        <w:t xml:space="preserve"> </w:t>
      </w:r>
      <w:r w:rsidR="003C3381" w:rsidRPr="003C3381">
        <w:rPr>
          <w:sz w:val="28"/>
          <w:szCs w:val="28"/>
        </w:rPr>
        <w:t>Изучение данной темы может быть успешным при полном понимании принципа действия возвратно-поступательных насосов. Это необходимо, например, для определения параметров, основным из которых является рабочий объем. Методологический подход к</w:t>
      </w:r>
      <w:r w:rsidR="003C3381">
        <w:rPr>
          <w:sz w:val="28"/>
          <w:szCs w:val="28"/>
        </w:rPr>
        <w:t xml:space="preserve"> </w:t>
      </w:r>
      <w:r w:rsidR="003C3381" w:rsidRPr="003C3381">
        <w:rPr>
          <w:sz w:val="28"/>
          <w:szCs w:val="28"/>
        </w:rPr>
        <w:t xml:space="preserve">нахождению величины этого параметра является общим для всех объемных насосов и заключается в определении объема, описываемого всеми рабочими поверхностями вытеснителей за один оборот вала. По рабочему объему и числу оборотов вала насоса находят его теоретическую идеальную подачу, а затем </w:t>
      </w:r>
      <w:r w:rsidR="003C3381">
        <w:rPr>
          <w:sz w:val="28"/>
          <w:szCs w:val="28"/>
        </w:rPr>
        <w:t>–</w:t>
      </w:r>
      <w:r w:rsidR="003C3381" w:rsidRPr="003C3381">
        <w:rPr>
          <w:sz w:val="28"/>
          <w:szCs w:val="28"/>
        </w:rPr>
        <w:t xml:space="preserve"> реальную. Для нахождения последне</w:t>
      </w:r>
      <w:r w:rsidR="003C3381">
        <w:rPr>
          <w:sz w:val="28"/>
          <w:szCs w:val="28"/>
        </w:rPr>
        <w:t>й вводится не только объемный КПД</w:t>
      </w:r>
      <w:r w:rsidR="003C3381" w:rsidRPr="003C3381">
        <w:rPr>
          <w:sz w:val="28"/>
          <w:szCs w:val="28"/>
        </w:rPr>
        <w:t xml:space="preserve">, как это делалось для лопастных насосов, но и коэффициент наполнения. Произведение этих двух коэффициентов носит название объемного коэффициента. Не следует этот термин </w:t>
      </w:r>
      <w:r w:rsidR="003C3381">
        <w:rPr>
          <w:sz w:val="28"/>
          <w:szCs w:val="28"/>
        </w:rPr>
        <w:t>путать с объемным КП</w:t>
      </w:r>
      <w:r w:rsidR="003C3381" w:rsidRPr="003C3381">
        <w:rPr>
          <w:sz w:val="28"/>
          <w:szCs w:val="28"/>
        </w:rPr>
        <w:t>Д.</w:t>
      </w:r>
      <w:r w:rsidR="003C3381">
        <w:rPr>
          <w:sz w:val="28"/>
          <w:szCs w:val="28"/>
        </w:rPr>
        <w:t xml:space="preserve"> </w:t>
      </w:r>
      <w:r w:rsidR="003C3381" w:rsidRPr="003C3381">
        <w:rPr>
          <w:sz w:val="28"/>
          <w:szCs w:val="28"/>
        </w:rPr>
        <w:t>Целесообразно рассматривать энергетические характеристики и ВПН в сравнении с характеристиками лопастных насосов.</w:t>
      </w:r>
    </w:p>
    <w:p w:rsidR="00605A15" w:rsidRDefault="00605A15" w:rsidP="004272A2">
      <w:pPr>
        <w:pStyle w:val="22"/>
        <w:spacing w:after="0" w:line="240" w:lineRule="auto"/>
        <w:ind w:firstLine="851"/>
        <w:jc w:val="both"/>
        <w:rPr>
          <w:sz w:val="28"/>
          <w:szCs w:val="28"/>
        </w:rPr>
      </w:pPr>
    </w:p>
    <w:p w:rsidR="00605A15" w:rsidRPr="00BF5347" w:rsidRDefault="00605A15" w:rsidP="004272A2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t>Контрольные вопросы</w:t>
      </w:r>
    </w:p>
    <w:p w:rsidR="00605A15" w:rsidRPr="00B160B0" w:rsidRDefault="00605A15" w:rsidP="004272A2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Чем отличается принцип действия об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>ъемного насоса и лопастного?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 можно классифицировать возвратно-поступат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>ельные насосы по устройству?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Какие существуют механизмы передач д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>вижения рабочему органу ВПН?</w:t>
      </w:r>
    </w:p>
    <w:p w:rsidR="00136732" w:rsidRPr="00136732" w:rsidRDefault="00136732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Какие имеются типы клапанов?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Чем приводятся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 в действие клапаны насосов?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При каких условиях открыв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аются и закрываются клапаны?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применяются шаровые клапаны?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lastRenderedPageBreak/>
        <w:t>Для чего служит пружина,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 прижимающая клапан в седло?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В каких случаях применяются весовые подъе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мные клапаны (без пружины)?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В каких случаях применяют резиновые или другие упло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>тнения в клапане или седле?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Какие с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>уществуют уплотнения штока?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Какой узел находится между штоком (</w:t>
      </w:r>
      <w:proofErr w:type="spellStart"/>
      <w:r w:rsidRPr="003C3381">
        <w:rPr>
          <w:rFonts w:ascii="Times New Roman" w:eastAsia="Times New Roman" w:hAnsi="Times New Roman" w:cs="Times New Roman"/>
          <w:sz w:val="28"/>
          <w:szCs w:val="28"/>
        </w:rPr>
        <w:t>полуштоком</w:t>
      </w:r>
      <w:proofErr w:type="spellEnd"/>
      <w:r w:rsidRPr="003C3381">
        <w:rPr>
          <w:rFonts w:ascii="Times New Roman" w:eastAsia="Times New Roman" w:hAnsi="Times New Roman" w:cs="Times New Roman"/>
          <w:sz w:val="28"/>
          <w:szCs w:val="28"/>
        </w:rPr>
        <w:t>) и шатуном у насосов двукратного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 (двухстороннего) действия?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Для каких целей у ВПН устана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вливают </w:t>
      </w:r>
      <w:proofErr w:type="spellStart"/>
      <w:r w:rsidR="00136732">
        <w:rPr>
          <w:rFonts w:ascii="Times New Roman" w:eastAsia="Times New Roman" w:hAnsi="Times New Roman" w:cs="Times New Roman"/>
          <w:sz w:val="28"/>
          <w:szCs w:val="28"/>
        </w:rPr>
        <w:t>пневмокомпенсаторы</w:t>
      </w:r>
      <w:proofErr w:type="spellEnd"/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Какие существую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т типы </w:t>
      </w:r>
      <w:proofErr w:type="spellStart"/>
      <w:r w:rsidR="00136732">
        <w:rPr>
          <w:rFonts w:ascii="Times New Roman" w:eastAsia="Times New Roman" w:hAnsi="Times New Roman" w:cs="Times New Roman"/>
          <w:sz w:val="28"/>
          <w:szCs w:val="28"/>
        </w:rPr>
        <w:t>пневмокомпенсаторов</w:t>
      </w:r>
      <w:proofErr w:type="spellEnd"/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Какие существуют приводы скважинны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х насосов для добычи нефти? </w:t>
      </w:r>
    </w:p>
    <w:p w:rsidR="00136732" w:rsidRPr="00136732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Каким способом</w:t>
      </w:r>
      <w:r w:rsidR="00136732">
        <w:rPr>
          <w:rFonts w:ascii="Times New Roman" w:eastAsia="Times New Roman" w:hAnsi="Times New Roman" w:cs="Times New Roman"/>
          <w:sz w:val="28"/>
          <w:szCs w:val="28"/>
        </w:rPr>
        <w:t xml:space="preserve"> можно изменить подачу ВПН? </w:t>
      </w:r>
    </w:p>
    <w:p w:rsidR="00141897" w:rsidRPr="003C3381" w:rsidRDefault="003C3381" w:rsidP="004272A2">
      <w:pPr>
        <w:pStyle w:val="afb"/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381">
        <w:rPr>
          <w:rFonts w:ascii="Times New Roman" w:eastAsia="Times New Roman" w:hAnsi="Times New Roman" w:cs="Times New Roman"/>
          <w:sz w:val="28"/>
          <w:szCs w:val="28"/>
        </w:rPr>
        <w:t>Каким образом можно изменить подачу дозировочного насоса?</w:t>
      </w:r>
      <w:r w:rsidR="00141897" w:rsidRPr="003C3381">
        <w:rPr>
          <w:sz w:val="28"/>
          <w:szCs w:val="28"/>
        </w:rPr>
        <w:br w:type="page"/>
      </w:r>
    </w:p>
    <w:p w:rsidR="002406EA" w:rsidRDefault="002406EA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7" w:name="_Toc13226954"/>
      <w:r>
        <w:rPr>
          <w:sz w:val="28"/>
          <w:szCs w:val="28"/>
        </w:rPr>
        <w:lastRenderedPageBreak/>
        <w:t xml:space="preserve">ЗАДАНИЕ </w:t>
      </w:r>
      <w:r w:rsidR="00AC4838" w:rsidRPr="00A24EC6">
        <w:rPr>
          <w:sz w:val="28"/>
          <w:szCs w:val="28"/>
        </w:rPr>
        <w:t>4</w:t>
      </w:r>
      <w:bookmarkEnd w:id="7"/>
    </w:p>
    <w:p w:rsidR="002406EA" w:rsidRDefault="002406EA" w:rsidP="004272A2">
      <w:pPr>
        <w:pStyle w:val="9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bookmarkEnd w:id="6"/>
    <w:p w:rsidR="00154905" w:rsidRPr="00154905" w:rsidRDefault="00154905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Для подъема груза массой </w:t>
      </w:r>
      <w:r w:rsidRPr="0015490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G</w:t>
      </w:r>
      <w:r w:rsidRPr="0015490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со скоростью </w:t>
      </w:r>
      <w:r w:rsidRPr="001549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V 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используются два одинаковых параллельно работающих силовых гидроцилиндра диаметром </w:t>
      </w:r>
      <w:r w:rsidRPr="0015490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en-US" w:bidi="en-US"/>
        </w:rPr>
        <w:t>D</w:t>
      </w:r>
      <w:r w:rsidRPr="00154905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 Расстояние между осями гидроцилиндров </w:t>
      </w:r>
      <w:r w:rsidR="004B0C5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905" w:rsidRPr="00154905" w:rsidRDefault="00154905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При укладке груза его центр тяжести может смещаться от среднего положения на </w:t>
      </w:r>
      <w:proofErr w:type="gramStart"/>
      <w:r w:rsidR="004B0C52">
        <w:rPr>
          <w:rFonts w:ascii="Times New Roman" w:eastAsia="Times New Roman" w:hAnsi="Times New Roman" w:cs="Times New Roman"/>
          <w:sz w:val="28"/>
          <w:szCs w:val="28"/>
        </w:rPr>
        <w:t>расстояние</w:t>
      </w:r>
      <w:proofErr w:type="gramEnd"/>
      <w:r w:rsidR="004B0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905">
        <w:rPr>
          <w:rFonts w:ascii="Times New Roman" w:eastAsia="Times New Roman" w:hAnsi="Times New Roman" w:cs="Times New Roman"/>
          <w:i/>
          <w:iCs/>
          <w:sz w:val="28"/>
          <w:szCs w:val="28"/>
        </w:rPr>
        <w:t>а =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 0,25 м. Для предотвращения перекашивания груза используют регулируемые дроссели, установленные к каждому из гидроцилиндров.</w:t>
      </w:r>
    </w:p>
    <w:p w:rsidR="00154905" w:rsidRPr="00154905" w:rsidRDefault="00154905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>Диаметр напорного трубопровода равен 12 мм, плотность рабочей</w:t>
      </w:r>
      <w:r w:rsidR="004B0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жидкости </w:t>
      </w:r>
      <w:r w:rsidR="004B0C52">
        <w:rPr>
          <w:rFonts w:ascii="Times New Roman" w:eastAsia="Times New Roman" w:hAnsi="Times New Roman" w:cs="Times New Roman"/>
          <w:i/>
          <w:iCs/>
          <w:sz w:val="28"/>
          <w:szCs w:val="28"/>
        </w:rPr>
        <w:t>ρ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 = 180 кг/м</w:t>
      </w:r>
      <w:r w:rsidR="004B0C5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905" w:rsidRPr="00154905" w:rsidRDefault="00154905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>Пренебрегая потерями напора по длине трубопровода, трением и утечками в гидроцилиндрах, определить:</w:t>
      </w:r>
    </w:p>
    <w:p w:rsidR="00154905" w:rsidRPr="00154905" w:rsidRDefault="00473958" w:rsidP="004272A2">
      <w:pPr>
        <w:numPr>
          <w:ilvl w:val="0"/>
          <w:numId w:val="23"/>
        </w:num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154905" w:rsidRPr="00154905">
        <w:rPr>
          <w:rFonts w:ascii="Times New Roman" w:eastAsia="Times New Roman" w:hAnsi="Times New Roman" w:cs="Times New Roman"/>
          <w:sz w:val="28"/>
          <w:szCs w:val="28"/>
        </w:rPr>
        <w:t>аким должен быть коэффициент сопротивлений одного из дросселей, чтобы груз поднимался без перекашивания? Считать при этом, что второй дроссель открыт полностью и его коэффициент сопротивления равен нулю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4905" w:rsidRPr="00154905" w:rsidRDefault="00473958" w:rsidP="004272A2">
      <w:pPr>
        <w:numPr>
          <w:ilvl w:val="0"/>
          <w:numId w:val="23"/>
        </w:numPr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54905" w:rsidRPr="00154905">
        <w:rPr>
          <w:rFonts w:ascii="Times New Roman" w:eastAsia="Times New Roman" w:hAnsi="Times New Roman" w:cs="Times New Roman"/>
          <w:sz w:val="28"/>
          <w:szCs w:val="28"/>
        </w:rPr>
        <w:t xml:space="preserve">одачу и давление, </w:t>
      </w:r>
      <w:proofErr w:type="gramStart"/>
      <w:r w:rsidR="00154905" w:rsidRPr="00154905">
        <w:rPr>
          <w:rFonts w:ascii="Times New Roman" w:eastAsia="Times New Roman" w:hAnsi="Times New Roman" w:cs="Times New Roman"/>
          <w:sz w:val="28"/>
          <w:szCs w:val="28"/>
        </w:rPr>
        <w:t>развиваемые</w:t>
      </w:r>
      <w:proofErr w:type="gramEnd"/>
      <w:r w:rsidR="00154905" w:rsidRPr="00154905">
        <w:rPr>
          <w:rFonts w:ascii="Times New Roman" w:eastAsia="Times New Roman" w:hAnsi="Times New Roman" w:cs="Times New Roman"/>
          <w:sz w:val="28"/>
          <w:szCs w:val="28"/>
        </w:rPr>
        <w:t xml:space="preserve"> при этом.</w:t>
      </w:r>
    </w:p>
    <w:p w:rsidR="00154905" w:rsidRPr="00154905" w:rsidRDefault="00154905" w:rsidP="004272A2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Данные для задачи представлены в таблице </w:t>
      </w:r>
      <w:r w:rsidR="0047395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72A2" w:rsidRDefault="004272A2" w:rsidP="004272A2">
      <w:pPr>
        <w:pStyle w:val="af1"/>
        <w:shd w:val="clear" w:color="auto" w:fill="auto"/>
        <w:spacing w:line="240" w:lineRule="auto"/>
        <w:ind w:firstLine="851"/>
        <w:rPr>
          <w:sz w:val="28"/>
          <w:szCs w:val="28"/>
        </w:rPr>
      </w:pPr>
    </w:p>
    <w:p w:rsidR="004272A2" w:rsidRPr="00A24EC6" w:rsidRDefault="004272A2" w:rsidP="004272A2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 w:rsidR="00B35A9E">
        <w:rPr>
          <w:sz w:val="28"/>
          <w:szCs w:val="28"/>
        </w:rPr>
        <w:t>4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5"/>
        <w:gridCol w:w="1123"/>
        <w:gridCol w:w="1335"/>
        <w:gridCol w:w="1334"/>
        <w:gridCol w:w="1335"/>
        <w:gridCol w:w="1535"/>
        <w:gridCol w:w="1134"/>
      </w:tblGrid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Вариант (</w:t>
            </w:r>
            <w:proofErr w:type="spellStart"/>
            <w:proofErr w:type="gramStart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предпослед</w:t>
            </w:r>
            <w:r w:rsidRPr="006264DC">
              <w:rPr>
                <w:rFonts w:ascii="Times New Roman" w:eastAsia="Times New Roman" w:hAnsi="Times New Roman" w:cs="Times New Roman"/>
                <w:lang w:eastAsia="en-US" w:bidi="en-US"/>
              </w:rPr>
              <w:t>-</w:t>
            </w: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няя</w:t>
            </w:r>
            <w:proofErr w:type="spellEnd"/>
            <w:proofErr w:type="gramEnd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 xml:space="preserve"> цифра зачетки)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6264DC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G</w:t>
            </w: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proofErr w:type="spellStart"/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кг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Вариант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(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последняя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цифра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зачетки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6264DC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V</w:t>
            </w: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, м/с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6264DC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D</w:t>
            </w: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proofErr w:type="spellStart"/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мм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Вариант (</w:t>
            </w:r>
            <w:proofErr w:type="spellStart"/>
            <w:proofErr w:type="gramStart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предпослед</w:t>
            </w:r>
            <w:r w:rsidRPr="001E3E3C">
              <w:rPr>
                <w:rFonts w:ascii="Times New Roman" w:eastAsia="Times New Roman" w:hAnsi="Times New Roman" w:cs="Times New Roman"/>
                <w:lang w:eastAsia="en-US" w:bidi="en-US"/>
              </w:rPr>
              <w:t>-</w:t>
            </w: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няя</w:t>
            </w:r>
            <w:proofErr w:type="spellEnd"/>
            <w:proofErr w:type="gramEnd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 xml:space="preserve"> цифра зачетки)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l</w:t>
            </w: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м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80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12000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0,08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5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16000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0,06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18000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0,04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5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20000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0,04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0,15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12000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0,14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90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7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14000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0,12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80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16000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5</w:t>
            </w:r>
          </w:p>
        </w:tc>
      </w:tr>
      <w:tr w:rsidR="001E3E3C" w:rsidRPr="00154905" w:rsidTr="006264DC">
        <w:trPr>
          <w:trHeight w:val="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E3C" w:rsidRPr="006264DC" w:rsidRDefault="006264D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8000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0,2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E3C" w:rsidRPr="001E3E3C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3E3C" w:rsidRPr="00154905" w:rsidRDefault="001E3E3C" w:rsidP="001E3E3C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4272A2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</w:tr>
    </w:tbl>
    <w:p w:rsidR="006264DC" w:rsidRDefault="006264DC" w:rsidP="006264DC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6264DC" w:rsidRDefault="006264DC" w:rsidP="006264DC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6264DC" w:rsidRDefault="006264DC" w:rsidP="006264DC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6264DC" w:rsidRDefault="006264DC" w:rsidP="006264DC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</w:t>
      </w:r>
    </w:p>
    <w:p w:rsidR="006264DC" w:rsidRPr="00B160B0" w:rsidRDefault="006264DC" w:rsidP="006264DC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181EFB" w:rsidRPr="00181EFB" w:rsidRDefault="00181EFB" w:rsidP="00181EFB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181EFB">
        <w:rPr>
          <w:sz w:val="28"/>
          <w:szCs w:val="28"/>
        </w:rPr>
        <w:t xml:space="preserve">При изучении данной темы необходимо понять принцип действия всех видов </w:t>
      </w:r>
      <w:proofErr w:type="spellStart"/>
      <w:r w:rsidRPr="00181EFB">
        <w:rPr>
          <w:sz w:val="28"/>
          <w:szCs w:val="28"/>
        </w:rPr>
        <w:t>гидродвигателей</w:t>
      </w:r>
      <w:proofErr w:type="spellEnd"/>
      <w:r w:rsidRPr="00181EFB">
        <w:rPr>
          <w:sz w:val="28"/>
          <w:szCs w:val="28"/>
        </w:rPr>
        <w:t>, выделить из них те, которые применяются</w:t>
      </w:r>
      <w:r>
        <w:rPr>
          <w:sz w:val="28"/>
          <w:szCs w:val="28"/>
        </w:rPr>
        <w:t xml:space="preserve"> </w:t>
      </w:r>
      <w:r w:rsidRPr="00181EFB">
        <w:rPr>
          <w:sz w:val="28"/>
          <w:szCs w:val="28"/>
        </w:rPr>
        <w:t>или могут быть использованы в технологических процессах бурения нефтяных и газовых скважин.</w:t>
      </w:r>
    </w:p>
    <w:p w:rsidR="006264DC" w:rsidRDefault="00181EFB" w:rsidP="00181EFB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181EFB">
        <w:rPr>
          <w:sz w:val="28"/>
          <w:szCs w:val="28"/>
        </w:rPr>
        <w:t>Особое внимание следует уделить устройству турбобуров, их отличительным особенностям в зависимости от назначения. Нужно научиться различать турбобуры по типу турбин, конструкции опор, диаметру корпуса и числу секции. В устройстве турбобура нет лишних деталей, поэтому ничто не должно быть оставлено без внимания.</w:t>
      </w:r>
    </w:p>
    <w:p w:rsidR="00181EFB" w:rsidRDefault="00181EFB" w:rsidP="00181EFB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6264DC" w:rsidRPr="00BF5347" w:rsidRDefault="006264DC" w:rsidP="006264DC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t>Контрольные вопросы</w:t>
      </w:r>
    </w:p>
    <w:p w:rsidR="006264DC" w:rsidRPr="00B160B0" w:rsidRDefault="006264DC" w:rsidP="006264DC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181EFB" w:rsidRPr="00181EFB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Что такое гидравлический двигатель? </w:t>
      </w:r>
    </w:p>
    <w:p w:rsidR="00181EFB" w:rsidRPr="00181EFB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От каких параметров текучей среды зависят основные показатели </w:t>
      </w:r>
      <w:proofErr w:type="spellStart"/>
      <w:r w:rsidRPr="00181EFB">
        <w:rPr>
          <w:rFonts w:ascii="Times New Roman" w:eastAsia="Times New Roman" w:hAnsi="Times New Roman" w:cs="Times New Roman"/>
          <w:sz w:val="28"/>
          <w:szCs w:val="28"/>
        </w:rPr>
        <w:t>гидродвигателей</w:t>
      </w:r>
      <w:proofErr w:type="spellEnd"/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: крутящий момент, мощность на валу, мощность на выходном штоке силового гидроцилиндра, частота вращения вала. </w:t>
      </w:r>
    </w:p>
    <w:p w:rsidR="00181EFB" w:rsidRPr="00181EFB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Что называется турбобуром? 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Почему турбобур в</w:t>
      </w:r>
      <w:r w:rsidR="0033119E">
        <w:rPr>
          <w:rFonts w:ascii="Times New Roman" w:eastAsia="Times New Roman" w:hAnsi="Times New Roman" w:cs="Times New Roman"/>
          <w:sz w:val="28"/>
          <w:szCs w:val="28"/>
        </w:rPr>
        <w:t xml:space="preserve">ыполняется </w:t>
      </w:r>
      <w:proofErr w:type="gramStart"/>
      <w:r w:rsidR="0033119E">
        <w:rPr>
          <w:rFonts w:ascii="Times New Roman" w:eastAsia="Times New Roman" w:hAnsi="Times New Roman" w:cs="Times New Roman"/>
          <w:sz w:val="28"/>
          <w:szCs w:val="28"/>
        </w:rPr>
        <w:t>многоступенчатым</w:t>
      </w:r>
      <w:proofErr w:type="gramEnd"/>
      <w:r w:rsidR="0033119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Что такое ступень и секция турбобура?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Что входит в ротор и статор турбобура?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Чем воспринимается крутящий момент в статоре турбобура?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Как крепятся детали на валу и в статоре турбобура?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Чем фиксируется ротор относительно статора?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Как регулируется взаимное положение лопастных систем ротора и статора?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>Что используется в качестве опор вала турбобура?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Какие устройства применяются для уплотнения выхода вала из корпуса турбобура </w:t>
      </w:r>
      <w:r w:rsidR="0033119E">
        <w:rPr>
          <w:rFonts w:ascii="Times New Roman" w:eastAsia="Times New Roman" w:hAnsi="Times New Roman" w:cs="Times New Roman"/>
          <w:sz w:val="28"/>
          <w:szCs w:val="28"/>
        </w:rPr>
        <w:t>и для защиты опор качения от по</w:t>
      </w:r>
      <w:r w:rsidRPr="00181EFB">
        <w:rPr>
          <w:rFonts w:ascii="Times New Roman" w:eastAsia="Times New Roman" w:hAnsi="Times New Roman" w:cs="Times New Roman"/>
          <w:sz w:val="28"/>
          <w:szCs w:val="28"/>
        </w:rPr>
        <w:t>падания абразива?</w:t>
      </w:r>
    </w:p>
    <w:p w:rsidR="0033119E" w:rsidRPr="0033119E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t xml:space="preserve"> Для чего служит шпиндель турбобура?</w:t>
      </w:r>
    </w:p>
    <w:p w:rsidR="007C0D40" w:rsidRDefault="00181EFB" w:rsidP="00181EFB">
      <w:pPr>
        <w:pStyle w:val="afb"/>
        <w:numPr>
          <w:ilvl w:val="1"/>
          <w:numId w:val="24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E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Перечислите виды турбобуров.</w:t>
      </w:r>
    </w:p>
    <w:p w:rsidR="007C0D40" w:rsidRDefault="007C0D4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C0D40" w:rsidRDefault="007C0D40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8" w:name="_Toc13226955"/>
      <w:r>
        <w:rPr>
          <w:sz w:val="28"/>
          <w:szCs w:val="28"/>
        </w:rPr>
        <w:lastRenderedPageBreak/>
        <w:t>ЗАДАНИЕ 5</w:t>
      </w:r>
      <w:bookmarkEnd w:id="8"/>
    </w:p>
    <w:p w:rsidR="007C0D40" w:rsidRDefault="007C0D40" w:rsidP="007C0D40">
      <w:pPr>
        <w:pStyle w:val="9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D263CC" w:rsidRPr="00D263CC" w:rsidRDefault="00D263CC" w:rsidP="00D263CC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3CC">
        <w:rPr>
          <w:rFonts w:ascii="Times New Roman" w:eastAsia="Times New Roman" w:hAnsi="Times New Roman" w:cs="Times New Roman"/>
          <w:sz w:val="28"/>
          <w:szCs w:val="28"/>
        </w:rPr>
        <w:t xml:space="preserve">Одноступенчатый поршневой компрессор всасывает в единицу времени </w:t>
      </w:r>
      <w:r w:rsidRPr="00D263CC">
        <w:rPr>
          <w:rFonts w:ascii="Times New Roman" w:eastAsia="Times New Roman" w:hAnsi="Times New Roman" w:cs="Times New Roman"/>
          <w:i/>
          <w:sz w:val="28"/>
          <w:szCs w:val="28"/>
        </w:rPr>
        <w:t>V</w:t>
      </w:r>
      <w:r w:rsidRPr="00D263CC">
        <w:rPr>
          <w:rFonts w:ascii="Times New Roman" w:eastAsia="Times New Roman" w:hAnsi="Times New Roman" w:cs="Times New Roman"/>
          <w:sz w:val="28"/>
          <w:szCs w:val="28"/>
        </w:rPr>
        <w:t xml:space="preserve"> воздуха при температуре </w:t>
      </w:r>
      <w:r w:rsidRPr="00D263CC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D263CC">
        <w:rPr>
          <w:rFonts w:ascii="Times New Roman" w:eastAsia="Times New Roman" w:hAnsi="Times New Roman" w:cs="Times New Roman"/>
          <w:sz w:val="28"/>
          <w:szCs w:val="28"/>
        </w:rPr>
        <w:t>, °</w:t>
      </w:r>
      <w:proofErr w:type="gramStart"/>
      <w:r w:rsidRPr="00D263C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263C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D263CC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D263CC">
        <w:rPr>
          <w:rFonts w:ascii="Times New Roman" w:eastAsia="Times New Roman" w:hAnsi="Times New Roman" w:cs="Times New Roman"/>
          <w:sz w:val="28"/>
          <w:szCs w:val="28"/>
        </w:rPr>
        <w:t xml:space="preserve"> давлении 0,1 МПа.</w:t>
      </w:r>
    </w:p>
    <w:p w:rsidR="00D263CC" w:rsidRPr="00D263CC" w:rsidRDefault="00D263CC" w:rsidP="00D263CC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3CC">
        <w:rPr>
          <w:rFonts w:ascii="Times New Roman" w:eastAsia="Times New Roman" w:hAnsi="Times New Roman" w:cs="Times New Roman"/>
          <w:sz w:val="28"/>
          <w:szCs w:val="28"/>
        </w:rPr>
        <w:t>Определить:</w:t>
      </w:r>
    </w:p>
    <w:p w:rsidR="00D263CC" w:rsidRPr="0092486E" w:rsidRDefault="00A92C12" w:rsidP="0092486E">
      <w:pPr>
        <w:pStyle w:val="afb"/>
        <w:numPr>
          <w:ilvl w:val="1"/>
          <w:numId w:val="26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86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 xml:space="preserve">редельное значение давления, до которого можно сжимать воздух, если относительная величина вредного объема компрессора равна </w:t>
      </w:r>
      <w:r w:rsidRPr="0092486E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9248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63CC" w:rsidRPr="0092486E" w:rsidRDefault="00797507" w:rsidP="0092486E">
      <w:pPr>
        <w:pStyle w:val="afb"/>
        <w:numPr>
          <w:ilvl w:val="1"/>
          <w:numId w:val="26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86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>емпературу воздуха в ко</w:t>
      </w:r>
      <w:r w:rsidRPr="0092486E">
        <w:rPr>
          <w:rFonts w:ascii="Times New Roman" w:eastAsia="Times New Roman" w:hAnsi="Times New Roman" w:cs="Times New Roman"/>
          <w:sz w:val="28"/>
          <w:szCs w:val="28"/>
        </w:rPr>
        <w:t>нце политропного сжатия при пре</w:t>
      </w:r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>дельных значениях давления</w:t>
      </w:r>
      <w:r w:rsidRPr="009248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63CC" w:rsidRPr="0092486E" w:rsidRDefault="00797507" w:rsidP="0092486E">
      <w:pPr>
        <w:pStyle w:val="afb"/>
        <w:numPr>
          <w:ilvl w:val="1"/>
          <w:numId w:val="26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86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>еоретическую мощность п</w:t>
      </w:r>
      <w:r w:rsidRPr="0092486E">
        <w:rPr>
          <w:rFonts w:ascii="Times New Roman" w:eastAsia="Times New Roman" w:hAnsi="Times New Roman" w:cs="Times New Roman"/>
          <w:sz w:val="28"/>
          <w:szCs w:val="28"/>
        </w:rPr>
        <w:t>ривода для изотермического, ади</w:t>
      </w:r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 xml:space="preserve">абатного и политропного сжатия с показателем </w:t>
      </w:r>
      <w:proofErr w:type="spellStart"/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>политропы</w:t>
      </w:r>
      <w:proofErr w:type="spellEnd"/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263CC" w:rsidRPr="0092486E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proofErr w:type="gramEnd"/>
      <w:r w:rsidR="00D263CC" w:rsidRPr="0092486E">
        <w:rPr>
          <w:rFonts w:ascii="Times New Roman" w:eastAsia="Times New Roman" w:hAnsi="Times New Roman" w:cs="Times New Roman"/>
          <w:sz w:val="28"/>
          <w:szCs w:val="28"/>
        </w:rPr>
        <w:t xml:space="preserve"> при предельном конечном давлении.</w:t>
      </w:r>
    </w:p>
    <w:p w:rsidR="007C0D40" w:rsidRPr="00154905" w:rsidRDefault="007C0D40" w:rsidP="007C0D40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Данные для задачи представлены в таблице </w:t>
      </w:r>
      <w:r w:rsidR="0079750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0D40" w:rsidRDefault="007C0D40" w:rsidP="007C0D40">
      <w:pPr>
        <w:pStyle w:val="af1"/>
        <w:shd w:val="clear" w:color="auto" w:fill="auto"/>
        <w:spacing w:line="240" w:lineRule="auto"/>
        <w:ind w:firstLine="851"/>
        <w:rPr>
          <w:sz w:val="28"/>
          <w:szCs w:val="28"/>
        </w:rPr>
      </w:pPr>
    </w:p>
    <w:p w:rsidR="007C0D40" w:rsidRPr="00A24EC6" w:rsidRDefault="007C0D40" w:rsidP="007C0D40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 w:rsidR="00797507">
        <w:rPr>
          <w:sz w:val="28"/>
          <w:szCs w:val="28"/>
        </w:rPr>
        <w:t>7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 w:rsidR="00B35A9E">
        <w:rPr>
          <w:sz w:val="28"/>
          <w:szCs w:val="28"/>
        </w:rPr>
        <w:t>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4"/>
        <w:gridCol w:w="768"/>
        <w:gridCol w:w="773"/>
        <w:gridCol w:w="773"/>
        <w:gridCol w:w="763"/>
        <w:gridCol w:w="773"/>
        <w:gridCol w:w="768"/>
        <w:gridCol w:w="768"/>
        <w:gridCol w:w="773"/>
        <w:gridCol w:w="768"/>
        <w:gridCol w:w="778"/>
      </w:tblGrid>
      <w:tr w:rsidR="00797507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Показатели</w:t>
            </w:r>
            <w:proofErr w:type="spellEnd"/>
          </w:p>
        </w:tc>
        <w:tc>
          <w:tcPr>
            <w:tcW w:w="770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Варианты</w:t>
            </w:r>
            <w:proofErr w:type="spellEnd"/>
          </w:p>
        </w:tc>
      </w:tr>
      <w:tr w:rsidR="00797507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3302ED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Вариант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(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последняя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цифра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зачетки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</w:tr>
      <w:tr w:rsidR="00797507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3302ED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V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, м</w:t>
            </w:r>
            <w:r w:rsidRPr="003302ED">
              <w:rPr>
                <w:rFonts w:ascii="Times New Roman" w:eastAsia="Times New Roman" w:hAnsi="Times New Roman" w:cs="Times New Roman"/>
                <w:vertAlign w:val="superscript"/>
                <w:lang w:val="en-US" w:eastAsia="en-US" w:bidi="en-US"/>
              </w:rPr>
              <w:t>3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/ч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360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240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  <w:r w:rsidR="00B35A9E">
              <w:rPr>
                <w:rFonts w:ascii="Times New Roman" w:eastAsia="Times New Roman" w:hAnsi="Times New Roman" w:cs="Times New Roman"/>
                <w:lang w:eastAsia="en-US" w:bidi="en-US"/>
              </w:rPr>
              <w:t>1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480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540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693F56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507" w:rsidRPr="00797507" w:rsidRDefault="00797507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</w:t>
            </w:r>
            <w:r w:rsidR="00B35A9E">
              <w:rPr>
                <w:rFonts w:ascii="Times New Roman" w:eastAsia="Times New Roman" w:hAnsi="Times New Roman" w:cs="Times New Roman"/>
                <w:lang w:eastAsia="en-US" w:bidi="en-US"/>
              </w:rPr>
              <w:t>5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</w:tr>
      <w:tr w:rsidR="00B35A9E" w:rsidRPr="00797507" w:rsidTr="00461103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5A9E" w:rsidRPr="001E3E3C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Вариант (</w:t>
            </w:r>
            <w:proofErr w:type="spellStart"/>
            <w:proofErr w:type="gramStart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предпослед</w:t>
            </w:r>
            <w:r w:rsidRPr="001E3E3C">
              <w:rPr>
                <w:rFonts w:ascii="Times New Roman" w:eastAsia="Times New Roman" w:hAnsi="Times New Roman" w:cs="Times New Roman"/>
                <w:lang w:eastAsia="en-US" w:bidi="en-US"/>
              </w:rPr>
              <w:t>-</w:t>
            </w: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няя</w:t>
            </w:r>
            <w:proofErr w:type="spellEnd"/>
            <w:proofErr w:type="gramEnd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 xml:space="preserve"> цифра зачетки)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A9E" w:rsidRPr="00797507" w:rsidRDefault="00B35A9E" w:rsidP="00B35A9E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</w:tr>
      <w:tr w:rsidR="003302ED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t</w:t>
            </w:r>
            <w:r w:rsidR="003302ED"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="003302ED"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C°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47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27</w:t>
            </w:r>
          </w:p>
        </w:tc>
      </w:tr>
      <w:tr w:rsidR="003302ED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Вариант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(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последняя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цифра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зачетки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2ED" w:rsidRPr="00B35A9E" w:rsidRDefault="00B35A9E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0</w:t>
            </w:r>
          </w:p>
        </w:tc>
      </w:tr>
      <w:tr w:rsidR="003302ED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a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 , 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3302ED" w:rsidRPr="00797507" w:rsidTr="00693F56">
        <w:trPr>
          <w:trHeight w:val="2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2ED" w:rsidRPr="00797507" w:rsidRDefault="003302ED" w:rsidP="003302E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1,3</w:t>
            </w:r>
          </w:p>
        </w:tc>
      </w:tr>
    </w:tbl>
    <w:p w:rsidR="007C0D40" w:rsidRDefault="007C0D40" w:rsidP="007C0D40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7C0D40" w:rsidRDefault="007C0D40" w:rsidP="007C0D40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7C0D40" w:rsidRPr="00B160B0" w:rsidRDefault="007C0D40" w:rsidP="0092486E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92486E" w:rsidRPr="0092486E" w:rsidRDefault="0092486E" w:rsidP="0092486E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92486E">
        <w:rPr>
          <w:sz w:val="28"/>
          <w:szCs w:val="28"/>
        </w:rPr>
        <w:t>Изучая эту тему, все время необходимо помнить, что компрессорные машины перекачивают газ, который при сжатии существенно уменьшается в объеме и может изменять свою массу.</w:t>
      </w:r>
    </w:p>
    <w:p w:rsidR="0092486E" w:rsidRPr="0092486E" w:rsidRDefault="0092486E" w:rsidP="0092486E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92486E">
        <w:rPr>
          <w:sz w:val="28"/>
          <w:szCs w:val="28"/>
        </w:rPr>
        <w:t xml:space="preserve">Рассматривать показатели компрессорных машин можно по аналогии </w:t>
      </w:r>
      <w:r w:rsidRPr="0092486E">
        <w:rPr>
          <w:sz w:val="28"/>
          <w:szCs w:val="28"/>
        </w:rPr>
        <w:lastRenderedPageBreak/>
        <w:t>с техническими показателями насосов, но лишь с разницей, что работа изменения давления определяется не по разности конечного и начального давления, а интегралом. При этом следует выявить всю сложность процесса сжатия, заключающуюся в наличии теплообмена газа с окружающими поверхностями и изменчивости состояния газа в различных частях потока.</w:t>
      </w:r>
    </w:p>
    <w:p w:rsidR="007C0D40" w:rsidRDefault="0092486E" w:rsidP="0092486E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92486E">
        <w:rPr>
          <w:sz w:val="28"/>
          <w:szCs w:val="28"/>
        </w:rPr>
        <w:t xml:space="preserve">Процесс сжатия газа в действительности можно несколько схематизировать, принять его происходящим: по </w:t>
      </w:r>
      <w:proofErr w:type="spellStart"/>
      <w:r w:rsidRPr="0092486E">
        <w:rPr>
          <w:sz w:val="28"/>
          <w:szCs w:val="28"/>
        </w:rPr>
        <w:t>политропе</w:t>
      </w:r>
      <w:proofErr w:type="spellEnd"/>
      <w:r w:rsidRPr="0092486E">
        <w:rPr>
          <w:sz w:val="28"/>
          <w:szCs w:val="28"/>
        </w:rPr>
        <w:t>, адиабате, изотерме. Анализируя эти три процесса, нужно выявить наиболее экономичный процесс, к которому следует стремиться, и наиболее неэкономичный, которого необходимо избегать.</w:t>
      </w:r>
    </w:p>
    <w:p w:rsidR="00433E34" w:rsidRDefault="00433E34" w:rsidP="0092486E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>Особо следует обратить внимание на понятие «вредный объем», его существенное влияние на величину подачи компрессоров, использование газа «вредного объема» для регулирования подачи и для привода компрессоров со свободно плавающими поршнями (СПДК).</w:t>
      </w:r>
    </w:p>
    <w:p w:rsidR="0092486E" w:rsidRDefault="0092486E" w:rsidP="0092486E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7C0D40" w:rsidRPr="00BF5347" w:rsidRDefault="007C0D40" w:rsidP="007C0D40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t>Контрольные вопросы</w:t>
      </w:r>
    </w:p>
    <w:p w:rsidR="007C0D40" w:rsidRPr="00B160B0" w:rsidRDefault="007C0D40" w:rsidP="007C0D40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9" w:name="_Toc13226956"/>
      <w:r w:rsidRPr="0092486E">
        <w:rPr>
          <w:b w:val="0"/>
          <w:bCs w:val="0"/>
          <w:sz w:val="28"/>
          <w:szCs w:val="28"/>
        </w:rPr>
        <w:t xml:space="preserve">Чем отличается массовая подача компрессора от массового расхода газа </w:t>
      </w:r>
      <w:r>
        <w:rPr>
          <w:b w:val="0"/>
          <w:bCs w:val="0"/>
          <w:sz w:val="28"/>
          <w:szCs w:val="28"/>
        </w:rPr>
        <w:t>(воздуха) на входе?</w:t>
      </w:r>
      <w:bookmarkEnd w:id="9"/>
    </w:p>
    <w:p w:rsid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10" w:name="_Toc13226957"/>
      <w:r w:rsidRPr="0092486E">
        <w:rPr>
          <w:b w:val="0"/>
          <w:bCs w:val="0"/>
          <w:sz w:val="28"/>
          <w:szCs w:val="28"/>
        </w:rPr>
        <w:t>Что такое объемная (ста</w:t>
      </w:r>
      <w:r>
        <w:rPr>
          <w:b w:val="0"/>
          <w:bCs w:val="0"/>
          <w:sz w:val="28"/>
          <w:szCs w:val="28"/>
        </w:rPr>
        <w:t>ндартная) подача сухого газа?</w:t>
      </w:r>
      <w:bookmarkEnd w:id="10"/>
    </w:p>
    <w:p w:rsid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11" w:name="_Toc13226958"/>
      <w:r w:rsidRPr="0092486E">
        <w:rPr>
          <w:b w:val="0"/>
          <w:bCs w:val="0"/>
          <w:sz w:val="28"/>
          <w:szCs w:val="28"/>
        </w:rPr>
        <w:t>Как математически описывается уравнение состояния</w:t>
      </w:r>
      <w:r>
        <w:rPr>
          <w:b w:val="0"/>
          <w:bCs w:val="0"/>
          <w:sz w:val="28"/>
          <w:szCs w:val="28"/>
        </w:rPr>
        <w:t xml:space="preserve"> идеального газа </w:t>
      </w:r>
      <w:proofErr w:type="spellStart"/>
      <w:r>
        <w:rPr>
          <w:b w:val="0"/>
          <w:bCs w:val="0"/>
          <w:sz w:val="28"/>
          <w:szCs w:val="28"/>
        </w:rPr>
        <w:t>Клайперона</w:t>
      </w:r>
      <w:proofErr w:type="spellEnd"/>
      <w:r>
        <w:rPr>
          <w:b w:val="0"/>
          <w:bCs w:val="0"/>
          <w:sz w:val="28"/>
          <w:szCs w:val="28"/>
        </w:rPr>
        <w:t>?</w:t>
      </w:r>
      <w:bookmarkEnd w:id="11"/>
    </w:p>
    <w:p w:rsid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12" w:name="_Toc13226959"/>
      <w:r w:rsidRPr="0092486E">
        <w:rPr>
          <w:b w:val="0"/>
          <w:bCs w:val="0"/>
          <w:sz w:val="28"/>
          <w:szCs w:val="28"/>
        </w:rPr>
        <w:t>Чем отличается адиабатический процес</w:t>
      </w:r>
      <w:r>
        <w:rPr>
          <w:b w:val="0"/>
          <w:bCs w:val="0"/>
          <w:sz w:val="28"/>
          <w:szCs w:val="28"/>
        </w:rPr>
        <w:t xml:space="preserve">с сжатия </w:t>
      </w:r>
      <w:proofErr w:type="gramStart"/>
      <w:r>
        <w:rPr>
          <w:b w:val="0"/>
          <w:bCs w:val="0"/>
          <w:sz w:val="28"/>
          <w:szCs w:val="28"/>
        </w:rPr>
        <w:t>от</w:t>
      </w:r>
      <w:proofErr w:type="gramEnd"/>
      <w:r>
        <w:rPr>
          <w:b w:val="0"/>
          <w:bCs w:val="0"/>
          <w:sz w:val="28"/>
          <w:szCs w:val="28"/>
        </w:rPr>
        <w:t xml:space="preserve"> изотермического?</w:t>
      </w:r>
      <w:bookmarkEnd w:id="12"/>
    </w:p>
    <w:p w:rsid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13" w:name="_Toc13226960"/>
      <w:r w:rsidRPr="0092486E">
        <w:rPr>
          <w:b w:val="0"/>
          <w:bCs w:val="0"/>
          <w:sz w:val="28"/>
          <w:szCs w:val="28"/>
        </w:rPr>
        <w:t>По какому процессу происходит сжатие в компре</w:t>
      </w:r>
      <w:r>
        <w:rPr>
          <w:b w:val="0"/>
          <w:bCs w:val="0"/>
          <w:sz w:val="28"/>
          <w:szCs w:val="28"/>
        </w:rPr>
        <w:t>ссоре при реальных условиях?</w:t>
      </w:r>
      <w:bookmarkEnd w:id="13"/>
    </w:p>
    <w:p w:rsidR="0092486E" w:rsidRPr="0092486E" w:rsidRDefault="0092486E" w:rsidP="0092486E">
      <w:pPr>
        <w:pStyle w:val="32"/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851"/>
        <w:jc w:val="both"/>
        <w:outlineLvl w:val="0"/>
        <w:rPr>
          <w:b w:val="0"/>
          <w:bCs w:val="0"/>
          <w:sz w:val="28"/>
          <w:szCs w:val="28"/>
        </w:rPr>
      </w:pPr>
      <w:bookmarkStart w:id="14" w:name="_Toc13226961"/>
      <w:r w:rsidRPr="0092486E">
        <w:rPr>
          <w:b w:val="0"/>
          <w:bCs w:val="0"/>
          <w:sz w:val="28"/>
          <w:szCs w:val="28"/>
        </w:rPr>
        <w:t>Какое различие между показателями: мощность компрессора и мощность на валу компрессора?</w:t>
      </w:r>
      <w:bookmarkEnd w:id="14"/>
    </w:p>
    <w:p w:rsidR="0092486E" w:rsidRDefault="0092486E" w:rsidP="00461103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5" w:name="_Toc13226962"/>
      <w:r>
        <w:rPr>
          <w:sz w:val="28"/>
          <w:szCs w:val="28"/>
        </w:rPr>
        <w:lastRenderedPageBreak/>
        <w:t>ЗАДАНИЕ 6</w:t>
      </w:r>
      <w:bookmarkEnd w:id="15"/>
    </w:p>
    <w:p w:rsidR="0092486E" w:rsidRDefault="0092486E" w:rsidP="00D30A4D">
      <w:pPr>
        <w:pStyle w:val="9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F1118" w:rsidRPr="00AF1118" w:rsidRDefault="00AF1118" w:rsidP="00AF1118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Поршневой компрессор производительностью </w:t>
      </w:r>
      <w:r w:rsidRPr="00D30A4D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 сжимает воздух от давления 0,1 МПа до давления </w:t>
      </w:r>
      <w:r w:rsidRPr="00D30A4D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. Сжатие воздуха, начальная температура которого равна </w:t>
      </w:r>
      <w:r w:rsidRPr="00D30A4D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, происходит по </w:t>
      </w:r>
      <w:proofErr w:type="spellStart"/>
      <w:r w:rsidRPr="00AF1118">
        <w:rPr>
          <w:rFonts w:ascii="Times New Roman" w:eastAsia="Times New Roman" w:hAnsi="Times New Roman" w:cs="Times New Roman"/>
          <w:sz w:val="28"/>
          <w:szCs w:val="28"/>
        </w:rPr>
        <w:t>политропе</w:t>
      </w:r>
      <w:proofErr w:type="spellEnd"/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 с показателем 1,3. Средние потери давления между ступенями принять равными 5 %. Механический </w:t>
      </w:r>
      <w:r w:rsidR="00D30A4D" w:rsidRPr="00AF1118">
        <w:rPr>
          <w:rFonts w:ascii="Times New Roman" w:eastAsia="Times New Roman" w:hAnsi="Times New Roman" w:cs="Times New Roman"/>
          <w:sz w:val="28"/>
          <w:szCs w:val="28"/>
        </w:rPr>
        <w:t>КПД</w:t>
      </w: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 компрессора </w:t>
      </w:r>
      <w:r w:rsidR="00D30A4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F1118">
        <w:rPr>
          <w:rFonts w:ascii="Times New Roman" w:eastAsia="Times New Roman" w:hAnsi="Times New Roman" w:cs="Times New Roman"/>
          <w:sz w:val="28"/>
          <w:szCs w:val="28"/>
        </w:rPr>
        <w:t xml:space="preserve"> 0,8.</w:t>
      </w:r>
    </w:p>
    <w:p w:rsidR="00AF1118" w:rsidRPr="00AF1118" w:rsidRDefault="00AF1118" w:rsidP="00AF1118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18">
        <w:rPr>
          <w:rFonts w:ascii="Times New Roman" w:eastAsia="Times New Roman" w:hAnsi="Times New Roman" w:cs="Times New Roman"/>
          <w:sz w:val="28"/>
          <w:szCs w:val="28"/>
        </w:rPr>
        <w:t>Требуется:</w:t>
      </w:r>
    </w:p>
    <w:p w:rsidR="00AF1118" w:rsidRPr="00D30A4D" w:rsidRDefault="00D30A4D" w:rsidP="00D30A4D">
      <w:pPr>
        <w:pStyle w:val="afb"/>
        <w:numPr>
          <w:ilvl w:val="1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A4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1118" w:rsidRPr="00D30A4D">
        <w:rPr>
          <w:rFonts w:ascii="Times New Roman" w:eastAsia="Times New Roman" w:hAnsi="Times New Roman" w:cs="Times New Roman"/>
          <w:sz w:val="28"/>
          <w:szCs w:val="28"/>
        </w:rPr>
        <w:t>босновать число ступеней компрессора, определить температуру воздуха в конце сжатия при наличии промежуточных холодильников с полным отводом образовавшегося при сжатии тепла и без охлаждения</w:t>
      </w:r>
      <w:r w:rsidRPr="00D30A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118" w:rsidRPr="00D30A4D" w:rsidRDefault="00D30A4D" w:rsidP="00D30A4D">
      <w:pPr>
        <w:pStyle w:val="afb"/>
        <w:numPr>
          <w:ilvl w:val="1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A4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F1118" w:rsidRPr="00D30A4D">
        <w:rPr>
          <w:rFonts w:ascii="Times New Roman" w:eastAsia="Times New Roman" w:hAnsi="Times New Roman" w:cs="Times New Roman"/>
          <w:sz w:val="28"/>
          <w:szCs w:val="28"/>
        </w:rPr>
        <w:t>ассчитать мощность на валу компрессора при наличии промежуточных холодильников</w:t>
      </w:r>
      <w:r w:rsidRPr="00D30A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118" w:rsidRPr="00D30A4D" w:rsidRDefault="00D30A4D" w:rsidP="00D30A4D">
      <w:pPr>
        <w:pStyle w:val="afb"/>
        <w:numPr>
          <w:ilvl w:val="1"/>
          <w:numId w:val="31"/>
        </w:numPr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A4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F1118" w:rsidRPr="00D30A4D">
        <w:rPr>
          <w:rFonts w:ascii="Times New Roman" w:eastAsia="Times New Roman" w:hAnsi="Times New Roman" w:cs="Times New Roman"/>
          <w:sz w:val="28"/>
          <w:szCs w:val="28"/>
        </w:rPr>
        <w:t>арисовать возможные схемы данного компрессора.</w:t>
      </w:r>
    </w:p>
    <w:p w:rsidR="0092486E" w:rsidRPr="00154905" w:rsidRDefault="0092486E" w:rsidP="0092486E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905">
        <w:rPr>
          <w:rFonts w:ascii="Times New Roman" w:eastAsia="Times New Roman" w:hAnsi="Times New Roman" w:cs="Times New Roman"/>
          <w:sz w:val="28"/>
          <w:szCs w:val="28"/>
        </w:rPr>
        <w:t xml:space="preserve">Данные для задачи представлены в таблице </w:t>
      </w:r>
      <w:r w:rsidR="00D30A4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549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486E" w:rsidRDefault="0092486E" w:rsidP="0092486E">
      <w:pPr>
        <w:pStyle w:val="af1"/>
        <w:shd w:val="clear" w:color="auto" w:fill="auto"/>
        <w:spacing w:line="240" w:lineRule="auto"/>
        <w:ind w:firstLine="851"/>
        <w:rPr>
          <w:sz w:val="28"/>
          <w:szCs w:val="28"/>
        </w:rPr>
      </w:pPr>
    </w:p>
    <w:p w:rsidR="0092486E" w:rsidRPr="00A24EC6" w:rsidRDefault="0092486E" w:rsidP="0092486E">
      <w:pPr>
        <w:pStyle w:val="af1"/>
        <w:shd w:val="clear" w:color="auto" w:fill="auto"/>
        <w:spacing w:line="360" w:lineRule="auto"/>
        <w:ind w:firstLine="851"/>
        <w:rPr>
          <w:sz w:val="28"/>
          <w:szCs w:val="28"/>
        </w:rPr>
      </w:pPr>
      <w:r w:rsidRPr="00A24EC6">
        <w:rPr>
          <w:sz w:val="28"/>
          <w:szCs w:val="28"/>
        </w:rPr>
        <w:t xml:space="preserve">Таблица </w:t>
      </w:r>
      <w:r w:rsidR="00D30A4D">
        <w:rPr>
          <w:sz w:val="28"/>
          <w:szCs w:val="28"/>
        </w:rPr>
        <w:t>8</w:t>
      </w:r>
      <w:r w:rsidRPr="00A24EC6">
        <w:rPr>
          <w:sz w:val="28"/>
          <w:szCs w:val="28"/>
        </w:rPr>
        <w:t xml:space="preserve"> – Варианты </w:t>
      </w:r>
      <w:r>
        <w:rPr>
          <w:sz w:val="28"/>
          <w:szCs w:val="28"/>
        </w:rPr>
        <w:t>данных</w:t>
      </w:r>
      <w:r w:rsidRPr="00A24EC6">
        <w:rPr>
          <w:sz w:val="28"/>
          <w:szCs w:val="28"/>
        </w:rPr>
        <w:t xml:space="preserve"> к контрольному заданию </w:t>
      </w:r>
      <w:r w:rsidR="00D30A4D">
        <w:rPr>
          <w:sz w:val="28"/>
          <w:szCs w:val="28"/>
        </w:rPr>
        <w:t>6</w:t>
      </w:r>
    </w:p>
    <w:tbl>
      <w:tblPr>
        <w:tblStyle w:val="af9"/>
        <w:tblW w:w="0" w:type="auto"/>
        <w:tblLayout w:type="fixed"/>
        <w:tblLook w:val="0000" w:firstRow="0" w:lastRow="0" w:firstColumn="0" w:lastColumn="0" w:noHBand="0" w:noVBand="0"/>
      </w:tblPr>
      <w:tblGrid>
        <w:gridCol w:w="1594"/>
        <w:gridCol w:w="768"/>
        <w:gridCol w:w="773"/>
        <w:gridCol w:w="773"/>
        <w:gridCol w:w="763"/>
        <w:gridCol w:w="773"/>
        <w:gridCol w:w="768"/>
        <w:gridCol w:w="768"/>
        <w:gridCol w:w="773"/>
        <w:gridCol w:w="768"/>
        <w:gridCol w:w="778"/>
      </w:tblGrid>
      <w:tr w:rsidR="0092486E" w:rsidRPr="00797507" w:rsidTr="00F65364">
        <w:trPr>
          <w:trHeight w:val="20"/>
        </w:trPr>
        <w:tc>
          <w:tcPr>
            <w:tcW w:w="1594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Показатели</w:t>
            </w:r>
            <w:proofErr w:type="spellEnd"/>
          </w:p>
        </w:tc>
        <w:tc>
          <w:tcPr>
            <w:tcW w:w="7705" w:type="dxa"/>
            <w:gridSpan w:val="10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Варианты</w:t>
            </w:r>
            <w:proofErr w:type="spellEnd"/>
          </w:p>
        </w:tc>
      </w:tr>
      <w:tr w:rsidR="0092486E" w:rsidRPr="00797507" w:rsidTr="00F65364">
        <w:trPr>
          <w:trHeight w:val="20"/>
        </w:trPr>
        <w:tc>
          <w:tcPr>
            <w:tcW w:w="1594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Вариант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(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последняя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цифра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зачетки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)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76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77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</w:tr>
      <w:tr w:rsidR="00F118AB" w:rsidRPr="00797507" w:rsidTr="00461103">
        <w:trPr>
          <w:trHeight w:val="20"/>
        </w:trPr>
        <w:tc>
          <w:tcPr>
            <w:tcW w:w="1594" w:type="dxa"/>
            <w:vAlign w:val="center"/>
          </w:tcPr>
          <w:p w:rsidR="00F118AB" w:rsidRPr="00797507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Q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, м</w:t>
            </w:r>
            <w:r w:rsidRPr="003302ED">
              <w:rPr>
                <w:rFonts w:ascii="Times New Roman" w:eastAsia="Times New Roman" w:hAnsi="Times New Roman" w:cs="Times New Roman"/>
                <w:vertAlign w:val="superscript"/>
                <w:lang w:val="en-US" w:eastAsia="en-US" w:bidi="en-US"/>
              </w:rPr>
              <w:t>3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/ч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600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420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360</w:t>
            </w:r>
          </w:p>
        </w:tc>
        <w:tc>
          <w:tcPr>
            <w:tcW w:w="76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300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240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6</w:t>
            </w: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3</w:t>
            </w: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4</w:t>
            </w: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7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540</w:t>
            </w:r>
          </w:p>
        </w:tc>
      </w:tr>
      <w:tr w:rsidR="0092486E" w:rsidRPr="00797507" w:rsidTr="00F65364">
        <w:trPr>
          <w:trHeight w:val="20"/>
        </w:trPr>
        <w:tc>
          <w:tcPr>
            <w:tcW w:w="1594" w:type="dxa"/>
            <w:vAlign w:val="center"/>
          </w:tcPr>
          <w:p w:rsidR="0092486E" w:rsidRPr="001E3E3C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Вариант (</w:t>
            </w:r>
            <w:proofErr w:type="spellStart"/>
            <w:proofErr w:type="gramStart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предпослед</w:t>
            </w:r>
            <w:r w:rsidRPr="001E3E3C">
              <w:rPr>
                <w:rFonts w:ascii="Times New Roman" w:eastAsia="Times New Roman" w:hAnsi="Times New Roman" w:cs="Times New Roman"/>
                <w:lang w:eastAsia="en-US" w:bidi="en-US"/>
              </w:rPr>
              <w:t>-</w:t>
            </w:r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няя</w:t>
            </w:r>
            <w:proofErr w:type="spellEnd"/>
            <w:proofErr w:type="gramEnd"/>
            <w:r w:rsidRPr="001E3E3C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 xml:space="preserve"> цифра зачетки)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0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1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2</w:t>
            </w:r>
          </w:p>
        </w:tc>
        <w:tc>
          <w:tcPr>
            <w:tcW w:w="76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3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4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5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6</w:t>
            </w:r>
          </w:p>
        </w:tc>
        <w:tc>
          <w:tcPr>
            <w:tcW w:w="773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7</w:t>
            </w:r>
          </w:p>
        </w:tc>
        <w:tc>
          <w:tcPr>
            <w:tcW w:w="76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8</w:t>
            </w:r>
          </w:p>
        </w:tc>
        <w:tc>
          <w:tcPr>
            <w:tcW w:w="778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9</w:t>
            </w:r>
          </w:p>
        </w:tc>
      </w:tr>
      <w:tr w:rsidR="00F118AB" w:rsidRPr="00797507" w:rsidTr="00461103">
        <w:trPr>
          <w:trHeight w:val="20"/>
        </w:trPr>
        <w:tc>
          <w:tcPr>
            <w:tcW w:w="1594" w:type="dxa"/>
            <w:vAlign w:val="center"/>
          </w:tcPr>
          <w:p w:rsidR="00F118AB" w:rsidRPr="00797507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i/>
                <w:lang w:val="en-US" w:eastAsia="en-US" w:bidi="en-US"/>
              </w:rPr>
              <w:t>t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>C°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76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40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lang w:eastAsia="en-US" w:bidi="en-US"/>
              </w:rPr>
              <w:t>15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5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lang w:eastAsia="en-US" w:bidi="en-US"/>
              </w:rPr>
              <w:t>35</w:t>
            </w:r>
          </w:p>
        </w:tc>
        <w:tc>
          <w:tcPr>
            <w:tcW w:w="773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50</w:t>
            </w:r>
          </w:p>
        </w:tc>
        <w:tc>
          <w:tcPr>
            <w:tcW w:w="768" w:type="dxa"/>
          </w:tcPr>
          <w:p w:rsidR="00F118AB" w:rsidRPr="00F118AB" w:rsidRDefault="00F118AB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F118AB">
              <w:rPr>
                <w:rFonts w:ascii="Times New Roman" w:eastAsia="Times New Roman" w:hAnsi="Times New Roman" w:cs="Times New Roman"/>
                <w:lang w:val="en-US" w:eastAsia="en-US" w:bidi="en-US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5</w:t>
            </w:r>
          </w:p>
        </w:tc>
        <w:tc>
          <w:tcPr>
            <w:tcW w:w="778" w:type="dxa"/>
          </w:tcPr>
          <w:p w:rsidR="00F118AB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lang w:eastAsia="en-US" w:bidi="en-US"/>
              </w:rPr>
              <w:t>28</w:t>
            </w:r>
          </w:p>
        </w:tc>
      </w:tr>
      <w:tr w:rsidR="0092486E" w:rsidRPr="00797507" w:rsidTr="00F65364">
        <w:trPr>
          <w:trHeight w:val="20"/>
        </w:trPr>
        <w:tc>
          <w:tcPr>
            <w:tcW w:w="1594" w:type="dxa"/>
            <w:vAlign w:val="center"/>
          </w:tcPr>
          <w:p w:rsidR="0092486E" w:rsidRPr="00797507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Вариант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(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последняя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цифра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зачетки</w:t>
            </w:r>
            <w:proofErr w:type="spellEnd"/>
            <w:r w:rsidRPr="001E3E3C"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  <w:t>)</w:t>
            </w:r>
          </w:p>
        </w:tc>
        <w:tc>
          <w:tcPr>
            <w:tcW w:w="768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9</w:t>
            </w:r>
          </w:p>
        </w:tc>
        <w:tc>
          <w:tcPr>
            <w:tcW w:w="773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8</w:t>
            </w:r>
          </w:p>
        </w:tc>
        <w:tc>
          <w:tcPr>
            <w:tcW w:w="773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7</w:t>
            </w:r>
          </w:p>
        </w:tc>
        <w:tc>
          <w:tcPr>
            <w:tcW w:w="763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6</w:t>
            </w:r>
          </w:p>
        </w:tc>
        <w:tc>
          <w:tcPr>
            <w:tcW w:w="773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5</w:t>
            </w:r>
          </w:p>
        </w:tc>
        <w:tc>
          <w:tcPr>
            <w:tcW w:w="768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4</w:t>
            </w:r>
          </w:p>
        </w:tc>
        <w:tc>
          <w:tcPr>
            <w:tcW w:w="768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3</w:t>
            </w:r>
          </w:p>
        </w:tc>
        <w:tc>
          <w:tcPr>
            <w:tcW w:w="773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2</w:t>
            </w:r>
          </w:p>
        </w:tc>
        <w:tc>
          <w:tcPr>
            <w:tcW w:w="768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1</w:t>
            </w:r>
          </w:p>
        </w:tc>
        <w:tc>
          <w:tcPr>
            <w:tcW w:w="778" w:type="dxa"/>
            <w:vAlign w:val="center"/>
          </w:tcPr>
          <w:p w:rsidR="0092486E" w:rsidRPr="00B35A9E" w:rsidRDefault="0092486E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B35A9E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0</w:t>
            </w:r>
          </w:p>
        </w:tc>
      </w:tr>
      <w:tr w:rsidR="00F71A83" w:rsidRPr="00797507" w:rsidTr="00461103">
        <w:trPr>
          <w:trHeight w:val="20"/>
        </w:trPr>
        <w:tc>
          <w:tcPr>
            <w:tcW w:w="1594" w:type="dxa"/>
            <w:vAlign w:val="center"/>
          </w:tcPr>
          <w:p w:rsidR="00F71A83" w:rsidRPr="00797507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lang w:eastAsia="en-US" w:bidi="en-US"/>
              </w:rPr>
              <w:t>Р</w:t>
            </w:r>
            <w:proofErr w:type="gramEnd"/>
            <w:r w:rsidRPr="00797507">
              <w:rPr>
                <w:rFonts w:ascii="Times New Roman" w:eastAsia="Times New Roman" w:hAnsi="Times New Roman" w:cs="Times New Roman"/>
                <w:lang w:val="en-US" w:eastAsia="en-US" w:bidi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en-US" w:bidi="en-US"/>
              </w:rPr>
              <w:t>МПа</w:t>
            </w:r>
          </w:p>
        </w:tc>
        <w:tc>
          <w:tcPr>
            <w:tcW w:w="768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0,6</w:t>
            </w:r>
          </w:p>
        </w:tc>
        <w:tc>
          <w:tcPr>
            <w:tcW w:w="773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1,2</w:t>
            </w:r>
          </w:p>
        </w:tc>
        <w:tc>
          <w:tcPr>
            <w:tcW w:w="773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1,8</w:t>
            </w:r>
          </w:p>
        </w:tc>
        <w:tc>
          <w:tcPr>
            <w:tcW w:w="763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3,6</w:t>
            </w:r>
          </w:p>
        </w:tc>
        <w:tc>
          <w:tcPr>
            <w:tcW w:w="773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768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15</w:t>
            </w:r>
          </w:p>
        </w:tc>
        <w:tc>
          <w:tcPr>
            <w:tcW w:w="768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773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10</w:t>
            </w:r>
          </w:p>
        </w:tc>
        <w:tc>
          <w:tcPr>
            <w:tcW w:w="768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778" w:type="dxa"/>
          </w:tcPr>
          <w:p w:rsidR="00F71A83" w:rsidRPr="00F71A83" w:rsidRDefault="00F71A83" w:rsidP="00F71A83">
            <w:pPr>
              <w:spacing w:line="204" w:lineRule="auto"/>
              <w:ind w:left="-108" w:right="-72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F71A83">
              <w:rPr>
                <w:rFonts w:ascii="Times New Roman" w:eastAsia="Times New Roman" w:hAnsi="Times New Roman" w:cs="Times New Roman"/>
                <w:lang w:val="en-US" w:eastAsia="en-US" w:bidi="en-US"/>
              </w:rPr>
              <w:t>16</w:t>
            </w:r>
          </w:p>
        </w:tc>
      </w:tr>
    </w:tbl>
    <w:p w:rsidR="0092486E" w:rsidRDefault="0092486E" w:rsidP="0092486E">
      <w:pPr>
        <w:pStyle w:val="22"/>
        <w:spacing w:after="0" w:line="360" w:lineRule="auto"/>
        <w:ind w:firstLine="0"/>
        <w:rPr>
          <w:b/>
          <w:sz w:val="28"/>
          <w:szCs w:val="28"/>
        </w:rPr>
      </w:pPr>
    </w:p>
    <w:p w:rsidR="0092486E" w:rsidRDefault="0092486E" w:rsidP="0092486E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92486E" w:rsidRPr="00B160B0" w:rsidRDefault="0092486E" w:rsidP="0020343C">
      <w:pPr>
        <w:pStyle w:val="22"/>
        <w:spacing w:after="0" w:line="240" w:lineRule="auto"/>
        <w:ind w:firstLine="851"/>
        <w:jc w:val="both"/>
        <w:rPr>
          <w:b/>
          <w:sz w:val="28"/>
          <w:szCs w:val="28"/>
        </w:rPr>
      </w:pPr>
    </w:p>
    <w:p w:rsidR="0092486E" w:rsidRDefault="0092486E" w:rsidP="004C6326">
      <w:pPr>
        <w:pStyle w:val="22"/>
        <w:spacing w:after="0" w:line="360" w:lineRule="auto"/>
        <w:ind w:firstLine="851"/>
        <w:jc w:val="both"/>
        <w:rPr>
          <w:sz w:val="28"/>
          <w:szCs w:val="28"/>
        </w:rPr>
      </w:pPr>
      <w:r w:rsidRPr="0092486E">
        <w:rPr>
          <w:sz w:val="28"/>
          <w:szCs w:val="28"/>
        </w:rPr>
        <w:t xml:space="preserve">В начале изучения данной темы </w:t>
      </w:r>
      <w:proofErr w:type="gramStart"/>
      <w:r w:rsidRPr="0092486E">
        <w:rPr>
          <w:sz w:val="28"/>
          <w:szCs w:val="28"/>
        </w:rPr>
        <w:t>необходимо</w:t>
      </w:r>
      <w:proofErr w:type="gramEnd"/>
      <w:r w:rsidRPr="0092486E">
        <w:rPr>
          <w:sz w:val="28"/>
          <w:szCs w:val="28"/>
        </w:rPr>
        <w:t xml:space="preserve"> прежде всего понять принцип действия поршневых компрессоров и лишь после этого переходить к их классификации по типам, схемам и другим конструктивным признакам. </w:t>
      </w:r>
      <w:r w:rsidRPr="0092486E">
        <w:rPr>
          <w:sz w:val="28"/>
          <w:szCs w:val="28"/>
        </w:rPr>
        <w:lastRenderedPageBreak/>
        <w:t>Далее надо выделить из всего разнообразия компрессоров конструкции, получившие наиболее широкое распространение при бурении нефтяных и газовых скважин на промыслах, и на их основе изучить особенности выполнения основных узлов и деталей.</w:t>
      </w:r>
      <w:r w:rsidR="004C6326" w:rsidRPr="004C6326">
        <w:t xml:space="preserve"> </w:t>
      </w:r>
      <w:r w:rsidR="004C6326" w:rsidRPr="004C6326">
        <w:rPr>
          <w:sz w:val="28"/>
          <w:szCs w:val="28"/>
        </w:rPr>
        <w:t>Если чередование этапов рабочего процесса в поршневом компрессоре такое же, как и в поршневом насосе, то состояние сжимаемой поршнем среды в этих машинах различное. Газ при сжатии существенно меняет свой объем и температуру, поэтом</w:t>
      </w:r>
      <w:r w:rsidR="004C6326">
        <w:rPr>
          <w:sz w:val="28"/>
          <w:szCs w:val="28"/>
        </w:rPr>
        <w:t>у на эти особенности следует за</w:t>
      </w:r>
      <w:r w:rsidR="004C6326" w:rsidRPr="004C6326">
        <w:rPr>
          <w:sz w:val="28"/>
          <w:szCs w:val="28"/>
        </w:rPr>
        <w:t xml:space="preserve">острить внимание. </w:t>
      </w:r>
      <w:proofErr w:type="gramStart"/>
      <w:r w:rsidR="004C6326" w:rsidRPr="004C6326">
        <w:rPr>
          <w:sz w:val="28"/>
          <w:szCs w:val="28"/>
        </w:rPr>
        <w:t xml:space="preserve">Если подробно разобраться с теоретической (схематизированной) индикаторной диаграммой, а затем </w:t>
      </w:r>
      <w:r w:rsidR="004C6326">
        <w:rPr>
          <w:sz w:val="28"/>
          <w:szCs w:val="28"/>
        </w:rPr>
        <w:t>–</w:t>
      </w:r>
      <w:r w:rsidR="004C6326" w:rsidRPr="004C6326">
        <w:rPr>
          <w:sz w:val="28"/>
          <w:szCs w:val="28"/>
        </w:rPr>
        <w:t xml:space="preserve"> с действительной, то все последующие вопросы, связанные с определением параметров, не будут представлять трудности.</w:t>
      </w:r>
      <w:proofErr w:type="gramEnd"/>
      <w:r w:rsidR="004C6326" w:rsidRPr="004C6326">
        <w:rPr>
          <w:sz w:val="28"/>
          <w:szCs w:val="28"/>
        </w:rPr>
        <w:t xml:space="preserve"> Необходимость ступенчатого сжатия возникает сама собой, после полного представления о конечной допустимой температуре и ограничивающей величине </w:t>
      </w:r>
      <w:r w:rsidR="00433E34">
        <w:rPr>
          <w:sz w:val="28"/>
          <w:szCs w:val="28"/>
        </w:rPr>
        <w:t>«</w:t>
      </w:r>
      <w:r w:rsidR="004C6326" w:rsidRPr="004C6326">
        <w:rPr>
          <w:sz w:val="28"/>
          <w:szCs w:val="28"/>
        </w:rPr>
        <w:t>мертвого</w:t>
      </w:r>
      <w:r w:rsidR="00433E34">
        <w:rPr>
          <w:sz w:val="28"/>
          <w:szCs w:val="28"/>
        </w:rPr>
        <w:t>»</w:t>
      </w:r>
      <w:r w:rsidR="004C6326" w:rsidRPr="004C6326">
        <w:rPr>
          <w:sz w:val="28"/>
          <w:szCs w:val="28"/>
        </w:rPr>
        <w:t xml:space="preserve"> (вредного) пространства на увеличение степени сжатия в одной ступени. При изучении этих вопросов нужно уметь доказать необходимость ступенчатого сжатия, его экономическую целесообразность, научиться определять распределение давлений по ступеням.</w:t>
      </w:r>
    </w:p>
    <w:p w:rsidR="0092486E" w:rsidRDefault="0092486E" w:rsidP="0092486E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92486E" w:rsidRDefault="0092486E" w:rsidP="0092486E">
      <w:pPr>
        <w:pStyle w:val="22"/>
        <w:spacing w:after="0" w:line="240" w:lineRule="auto"/>
        <w:ind w:firstLine="0"/>
        <w:rPr>
          <w:b/>
          <w:sz w:val="28"/>
          <w:szCs w:val="28"/>
        </w:rPr>
      </w:pPr>
    </w:p>
    <w:p w:rsidR="0092486E" w:rsidRPr="00BF5347" w:rsidRDefault="0092486E" w:rsidP="0092486E">
      <w:pPr>
        <w:pStyle w:val="22"/>
        <w:spacing w:after="0" w:line="360" w:lineRule="auto"/>
        <w:ind w:firstLine="0"/>
        <w:rPr>
          <w:b/>
          <w:sz w:val="28"/>
          <w:szCs w:val="28"/>
        </w:rPr>
      </w:pPr>
      <w:r w:rsidRPr="00BF5347">
        <w:rPr>
          <w:b/>
          <w:sz w:val="28"/>
          <w:szCs w:val="28"/>
        </w:rPr>
        <w:t>Контрольные вопросы</w:t>
      </w:r>
    </w:p>
    <w:p w:rsidR="0092486E" w:rsidRPr="00B160B0" w:rsidRDefault="0092486E" w:rsidP="0092486E">
      <w:pPr>
        <w:pStyle w:val="22"/>
        <w:spacing w:after="0" w:line="240" w:lineRule="auto"/>
        <w:ind w:firstLine="0"/>
        <w:rPr>
          <w:sz w:val="28"/>
          <w:szCs w:val="28"/>
        </w:rPr>
      </w:pPr>
    </w:p>
    <w:p w:rsid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В чем сходство и различие поршневого кривошипного насоса и поршневого компрессора? </w:t>
      </w:r>
    </w:p>
    <w:p w:rsid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Чем определяется тип компрессора? </w:t>
      </w:r>
    </w:p>
    <w:p w:rsid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Какие типы компрессоров находят применение при бурении скважин? </w:t>
      </w:r>
    </w:p>
    <w:p w:rsid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Какие схемы поршневых компрессоров наиболее распространены при бурении скважин? </w:t>
      </w:r>
    </w:p>
    <w:p w:rsid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В чем заключаются преимущества и недостатки СПДК? </w:t>
      </w:r>
    </w:p>
    <w:p w:rsidR="00AF1118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Что такое </w:t>
      </w:r>
      <w:proofErr w:type="spellStart"/>
      <w:r w:rsidRPr="00433E34">
        <w:rPr>
          <w:sz w:val="28"/>
          <w:szCs w:val="28"/>
        </w:rPr>
        <w:t>оппозитивный</w:t>
      </w:r>
      <w:proofErr w:type="spellEnd"/>
      <w:r w:rsidRPr="00433E34">
        <w:rPr>
          <w:sz w:val="28"/>
          <w:szCs w:val="28"/>
        </w:rPr>
        <w:t xml:space="preserve"> компрессор? </w:t>
      </w:r>
    </w:p>
    <w:p w:rsidR="00AF1118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Перечислите разновидности клапанов поршневых компрессоров. </w:t>
      </w:r>
    </w:p>
    <w:p w:rsidR="00AF1118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lastRenderedPageBreak/>
        <w:t xml:space="preserve">Из каких элементов состоят сальниковые уплотнения поршневых компрессоров? </w:t>
      </w:r>
    </w:p>
    <w:p w:rsidR="00AF1118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 xml:space="preserve">Что такое </w:t>
      </w:r>
      <w:r w:rsidR="00AF1118">
        <w:rPr>
          <w:sz w:val="28"/>
          <w:szCs w:val="28"/>
        </w:rPr>
        <w:t>«</w:t>
      </w:r>
      <w:r w:rsidRPr="00433E34">
        <w:rPr>
          <w:sz w:val="28"/>
          <w:szCs w:val="28"/>
        </w:rPr>
        <w:t>мертвое</w:t>
      </w:r>
      <w:r w:rsidR="00AF1118">
        <w:rPr>
          <w:sz w:val="28"/>
          <w:szCs w:val="28"/>
        </w:rPr>
        <w:t>»</w:t>
      </w:r>
      <w:r w:rsidRPr="00433E34">
        <w:rPr>
          <w:sz w:val="28"/>
          <w:szCs w:val="28"/>
        </w:rPr>
        <w:t xml:space="preserve"> пространство, чем и как определятся его величина? </w:t>
      </w:r>
    </w:p>
    <w:p w:rsidR="00433E34" w:rsidRPr="00433E34" w:rsidRDefault="00433E34" w:rsidP="00433E34">
      <w:pPr>
        <w:pStyle w:val="22"/>
        <w:numPr>
          <w:ilvl w:val="0"/>
          <w:numId w:val="30"/>
        </w:numPr>
        <w:shd w:val="clear" w:color="auto" w:fill="auto"/>
        <w:tabs>
          <w:tab w:val="left" w:pos="1276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433E34">
        <w:rPr>
          <w:sz w:val="28"/>
          <w:szCs w:val="28"/>
        </w:rPr>
        <w:t>Что такое коэффициент объемного расхода газа на выходе?</w:t>
      </w:r>
    </w:p>
    <w:p w:rsidR="00AF1118" w:rsidRDefault="00433E34" w:rsidP="00433E34">
      <w:pPr>
        <w:numPr>
          <w:ilvl w:val="0"/>
          <w:numId w:val="30"/>
        </w:numPr>
        <w:tabs>
          <w:tab w:val="left" w:pos="327"/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E34">
        <w:rPr>
          <w:rFonts w:ascii="Times New Roman" w:eastAsia="Times New Roman" w:hAnsi="Times New Roman" w:cs="Times New Roman"/>
          <w:sz w:val="28"/>
          <w:szCs w:val="28"/>
        </w:rPr>
        <w:t xml:space="preserve">Какие факторы влияют на изменение состояния газа на пути до входа в цилиндр компрессора? </w:t>
      </w:r>
    </w:p>
    <w:p w:rsidR="00AF1118" w:rsidRDefault="00433E34" w:rsidP="00433E34">
      <w:pPr>
        <w:numPr>
          <w:ilvl w:val="0"/>
          <w:numId w:val="30"/>
        </w:numPr>
        <w:tabs>
          <w:tab w:val="left" w:pos="327"/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E34">
        <w:rPr>
          <w:rFonts w:ascii="Times New Roman" w:eastAsia="Times New Roman" w:hAnsi="Times New Roman" w:cs="Times New Roman"/>
          <w:sz w:val="28"/>
          <w:szCs w:val="28"/>
        </w:rPr>
        <w:t xml:space="preserve">Какие коэффициенты учитывают изменение состояния газа на пути входа в цилиндр? </w:t>
      </w:r>
    </w:p>
    <w:p w:rsidR="00AF1118" w:rsidRDefault="00433E34" w:rsidP="00433E34">
      <w:pPr>
        <w:numPr>
          <w:ilvl w:val="0"/>
          <w:numId w:val="30"/>
        </w:numPr>
        <w:tabs>
          <w:tab w:val="left" w:pos="327"/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E34">
        <w:rPr>
          <w:rFonts w:ascii="Times New Roman" w:eastAsia="Times New Roman" w:hAnsi="Times New Roman" w:cs="Times New Roman"/>
          <w:sz w:val="28"/>
          <w:szCs w:val="28"/>
        </w:rPr>
        <w:t xml:space="preserve">Какой экономический эффект получается в многоступенчатом процессе сжатия при наличии промежуточных холодильников? </w:t>
      </w:r>
    </w:p>
    <w:p w:rsidR="00AF1118" w:rsidRDefault="00433E34" w:rsidP="00433E34">
      <w:pPr>
        <w:numPr>
          <w:ilvl w:val="0"/>
          <w:numId w:val="30"/>
        </w:numPr>
        <w:tabs>
          <w:tab w:val="left" w:pos="327"/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E34">
        <w:rPr>
          <w:rFonts w:ascii="Times New Roman" w:eastAsia="Times New Roman" w:hAnsi="Times New Roman" w:cs="Times New Roman"/>
          <w:sz w:val="28"/>
          <w:szCs w:val="28"/>
        </w:rPr>
        <w:t xml:space="preserve">Как определяется конечная температура сжатия в одной ступени? </w:t>
      </w:r>
    </w:p>
    <w:p w:rsidR="00433E34" w:rsidRPr="00433E34" w:rsidRDefault="00433E34" w:rsidP="00433E34">
      <w:pPr>
        <w:numPr>
          <w:ilvl w:val="0"/>
          <w:numId w:val="30"/>
        </w:numPr>
        <w:tabs>
          <w:tab w:val="left" w:pos="327"/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E34">
        <w:rPr>
          <w:rFonts w:ascii="Times New Roman" w:eastAsia="Times New Roman" w:hAnsi="Times New Roman" w:cs="Times New Roman"/>
          <w:sz w:val="28"/>
          <w:szCs w:val="28"/>
        </w:rPr>
        <w:t>Как находится степень повышения давления в многоступенчатом компрессоре?</w:t>
      </w:r>
    </w:p>
    <w:p w:rsidR="00433E34" w:rsidRPr="00433E34" w:rsidRDefault="00433E34" w:rsidP="00433E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2486E" w:rsidRDefault="0092486E">
      <w:pPr>
        <w:rPr>
          <w:sz w:val="28"/>
          <w:szCs w:val="28"/>
        </w:rPr>
      </w:pPr>
    </w:p>
    <w:p w:rsidR="0092486E" w:rsidRDefault="0092486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1118" w:rsidRDefault="00AF111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CB0962" w:rsidRDefault="000E5CBF" w:rsidP="004272A2">
      <w:pPr>
        <w:pStyle w:val="32"/>
        <w:shd w:val="clear" w:color="auto" w:fill="auto"/>
        <w:spacing w:after="0" w:line="360" w:lineRule="auto"/>
        <w:outlineLvl w:val="0"/>
        <w:rPr>
          <w:sz w:val="28"/>
          <w:szCs w:val="28"/>
        </w:rPr>
      </w:pPr>
      <w:bookmarkStart w:id="16" w:name="_Toc13226963"/>
      <w:r w:rsidRPr="00A24EC6">
        <w:rPr>
          <w:sz w:val="28"/>
          <w:szCs w:val="28"/>
        </w:rPr>
        <w:lastRenderedPageBreak/>
        <w:t>СПИСОК РЕКОМЕНДУЕМОЙ ЛИТЕРАТУРЫ</w:t>
      </w:r>
      <w:bookmarkEnd w:id="16"/>
    </w:p>
    <w:p w:rsidR="000E5CBF" w:rsidRPr="00A24EC6" w:rsidRDefault="000E5CBF" w:rsidP="004272A2">
      <w:pPr>
        <w:pStyle w:val="32"/>
        <w:shd w:val="clear" w:color="auto" w:fill="auto"/>
        <w:spacing w:after="0" w:line="240" w:lineRule="auto"/>
        <w:ind w:firstLine="851"/>
        <w:rPr>
          <w:sz w:val="28"/>
          <w:szCs w:val="28"/>
        </w:rPr>
      </w:pP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spellStart"/>
      <w:r w:rsidRPr="0020343C">
        <w:rPr>
          <w:b w:val="0"/>
          <w:bCs w:val="0"/>
          <w:sz w:val="28"/>
          <w:szCs w:val="28"/>
        </w:rPr>
        <w:t>Абдурашитов</w:t>
      </w:r>
      <w:proofErr w:type="spellEnd"/>
      <w:r w:rsidRPr="0020343C">
        <w:rPr>
          <w:b w:val="0"/>
          <w:bCs w:val="0"/>
          <w:sz w:val="28"/>
          <w:szCs w:val="28"/>
        </w:rPr>
        <w:t xml:space="preserve"> С.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А., </w:t>
      </w:r>
      <w:proofErr w:type="spellStart"/>
      <w:r w:rsidRPr="0020343C">
        <w:rPr>
          <w:b w:val="0"/>
          <w:bCs w:val="0"/>
          <w:sz w:val="28"/>
          <w:szCs w:val="28"/>
        </w:rPr>
        <w:t>Тупиченков</w:t>
      </w:r>
      <w:proofErr w:type="spellEnd"/>
      <w:r w:rsidRPr="0020343C">
        <w:rPr>
          <w:b w:val="0"/>
          <w:bCs w:val="0"/>
          <w:sz w:val="28"/>
          <w:szCs w:val="28"/>
        </w:rPr>
        <w:t xml:space="preserve"> А.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А., Вершинин И.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М., </w:t>
      </w:r>
      <w:proofErr w:type="spellStart"/>
      <w:r w:rsidRPr="0020343C">
        <w:rPr>
          <w:b w:val="0"/>
          <w:bCs w:val="0"/>
          <w:sz w:val="28"/>
          <w:szCs w:val="28"/>
        </w:rPr>
        <w:t>Тененгольц</w:t>
      </w:r>
      <w:proofErr w:type="spellEnd"/>
      <w:r w:rsidRPr="0020343C">
        <w:rPr>
          <w:b w:val="0"/>
          <w:bCs w:val="0"/>
          <w:sz w:val="28"/>
          <w:szCs w:val="28"/>
        </w:rPr>
        <w:t xml:space="preserve"> С</w:t>
      </w:r>
      <w:proofErr w:type="gramStart"/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.</w:t>
      </w:r>
      <w:proofErr w:type="gramEnd"/>
      <w:r w:rsidRPr="0020343C">
        <w:rPr>
          <w:b w:val="0"/>
          <w:bCs w:val="0"/>
          <w:sz w:val="28"/>
          <w:szCs w:val="28"/>
        </w:rPr>
        <w:t xml:space="preserve">М. Насосы и компрессоры.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1974.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spellStart"/>
      <w:r w:rsidRPr="0020343C">
        <w:rPr>
          <w:b w:val="0"/>
          <w:bCs w:val="0"/>
          <w:sz w:val="28"/>
          <w:szCs w:val="28"/>
        </w:rPr>
        <w:t>Бадеке</w:t>
      </w:r>
      <w:proofErr w:type="spellEnd"/>
      <w:r w:rsidRPr="0020343C">
        <w:rPr>
          <w:b w:val="0"/>
          <w:bCs w:val="0"/>
          <w:sz w:val="28"/>
          <w:szCs w:val="28"/>
        </w:rPr>
        <w:t xml:space="preserve"> К., </w:t>
      </w:r>
      <w:proofErr w:type="spellStart"/>
      <w:r w:rsidRPr="0020343C">
        <w:rPr>
          <w:b w:val="0"/>
          <w:bCs w:val="0"/>
          <w:sz w:val="28"/>
          <w:szCs w:val="28"/>
        </w:rPr>
        <w:t>Градевальд</w:t>
      </w:r>
      <w:proofErr w:type="spellEnd"/>
      <w:r w:rsidRPr="0020343C">
        <w:rPr>
          <w:b w:val="0"/>
          <w:bCs w:val="0"/>
          <w:sz w:val="28"/>
          <w:szCs w:val="28"/>
        </w:rPr>
        <w:t xml:space="preserve"> А., </w:t>
      </w:r>
      <w:proofErr w:type="spellStart"/>
      <w:r w:rsidRPr="0020343C">
        <w:rPr>
          <w:b w:val="0"/>
          <w:bCs w:val="0"/>
          <w:sz w:val="28"/>
          <w:szCs w:val="28"/>
        </w:rPr>
        <w:t>Хандт</w:t>
      </w:r>
      <w:proofErr w:type="spellEnd"/>
      <w:r w:rsidRPr="0020343C">
        <w:rPr>
          <w:b w:val="0"/>
          <w:bCs w:val="0"/>
          <w:sz w:val="28"/>
          <w:szCs w:val="28"/>
        </w:rPr>
        <w:t xml:space="preserve"> X. и др. Насосы. Справочное пособие. Перевод с немецкого В.</w:t>
      </w:r>
      <w:r>
        <w:rPr>
          <w:b w:val="0"/>
          <w:bCs w:val="0"/>
          <w:sz w:val="28"/>
          <w:szCs w:val="28"/>
        </w:rPr>
        <w:t xml:space="preserve"> </w:t>
      </w:r>
      <w:proofErr w:type="spellStart"/>
      <w:r w:rsidRPr="0020343C">
        <w:rPr>
          <w:b w:val="0"/>
          <w:bCs w:val="0"/>
          <w:sz w:val="28"/>
          <w:szCs w:val="28"/>
        </w:rPr>
        <w:t>В.Малюшенко</w:t>
      </w:r>
      <w:proofErr w:type="spellEnd"/>
      <w:r w:rsidRPr="0020343C">
        <w:rPr>
          <w:b w:val="0"/>
          <w:bCs w:val="0"/>
          <w:sz w:val="28"/>
          <w:szCs w:val="28"/>
        </w:rPr>
        <w:t>, М.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К. Бобка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Машиностроение, 1979.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spellStart"/>
      <w:r w:rsidRPr="0020343C">
        <w:rPr>
          <w:b w:val="0"/>
          <w:bCs w:val="0"/>
          <w:sz w:val="28"/>
          <w:szCs w:val="28"/>
        </w:rPr>
        <w:t>Башта</w:t>
      </w:r>
      <w:proofErr w:type="spellEnd"/>
      <w:r w:rsidRPr="0020343C">
        <w:rPr>
          <w:b w:val="0"/>
          <w:bCs w:val="0"/>
          <w:sz w:val="28"/>
          <w:szCs w:val="28"/>
        </w:rPr>
        <w:t xml:space="preserve"> Т.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Н., Руднев С.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С., Некрасов Б.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Б. и др. Гидравлика, гидравлические машины и гидроприводы.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1982</w:t>
      </w:r>
      <w:r>
        <w:rPr>
          <w:b w:val="0"/>
          <w:bCs w:val="0"/>
          <w:sz w:val="28"/>
          <w:szCs w:val="28"/>
        </w:rPr>
        <w:t>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spellStart"/>
      <w:r w:rsidRPr="0020343C">
        <w:rPr>
          <w:b w:val="0"/>
          <w:bCs w:val="0"/>
          <w:sz w:val="28"/>
          <w:szCs w:val="28"/>
        </w:rPr>
        <w:t>Ибатулов</w:t>
      </w:r>
      <w:proofErr w:type="spellEnd"/>
      <w:r w:rsidRPr="0020343C">
        <w:rPr>
          <w:b w:val="0"/>
          <w:bCs w:val="0"/>
          <w:sz w:val="28"/>
          <w:szCs w:val="28"/>
        </w:rPr>
        <w:t xml:space="preserve"> К.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А. Гидравлические машины и механизмы в нефтяной промышленности.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1972.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r w:rsidRPr="0020343C">
        <w:rPr>
          <w:b w:val="0"/>
          <w:bCs w:val="0"/>
          <w:sz w:val="28"/>
          <w:szCs w:val="28"/>
        </w:rPr>
        <w:t>Касьянов В.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М. </w:t>
      </w:r>
      <w:proofErr w:type="spellStart"/>
      <w:r w:rsidRPr="0020343C">
        <w:rPr>
          <w:b w:val="0"/>
          <w:bCs w:val="0"/>
          <w:sz w:val="28"/>
          <w:szCs w:val="28"/>
        </w:rPr>
        <w:t>Гидромашины</w:t>
      </w:r>
      <w:proofErr w:type="spellEnd"/>
      <w:r w:rsidRPr="0020343C">
        <w:rPr>
          <w:b w:val="0"/>
          <w:bCs w:val="0"/>
          <w:sz w:val="28"/>
          <w:szCs w:val="28"/>
        </w:rPr>
        <w:t xml:space="preserve"> и компрессоры.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</w:t>
      </w:r>
      <w:r>
        <w:rPr>
          <w:b w:val="0"/>
          <w:bCs w:val="0"/>
          <w:sz w:val="28"/>
          <w:szCs w:val="28"/>
        </w:rPr>
        <w:t>.:</w:t>
      </w:r>
      <w:r w:rsidRPr="0020343C">
        <w:rPr>
          <w:b w:val="0"/>
          <w:bCs w:val="0"/>
          <w:sz w:val="28"/>
          <w:szCs w:val="28"/>
        </w:rPr>
        <w:t xml:space="preserve"> Недра, 1982</w:t>
      </w:r>
      <w:r>
        <w:rPr>
          <w:b w:val="0"/>
          <w:bCs w:val="0"/>
          <w:sz w:val="28"/>
          <w:szCs w:val="28"/>
        </w:rPr>
        <w:t>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r w:rsidRPr="0020343C">
        <w:rPr>
          <w:b w:val="0"/>
          <w:bCs w:val="0"/>
          <w:sz w:val="28"/>
          <w:szCs w:val="28"/>
        </w:rPr>
        <w:t>Молчанов А.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Г., Чичеров В.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Л. Нефтепромысловые машины и механизмы.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1983.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r w:rsidRPr="0020343C">
        <w:rPr>
          <w:b w:val="0"/>
          <w:bCs w:val="0"/>
          <w:sz w:val="28"/>
          <w:szCs w:val="28"/>
        </w:rPr>
        <w:t>Муравьев В.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М. Спутник нефтяника.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1977.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r w:rsidRPr="0020343C">
        <w:rPr>
          <w:b w:val="0"/>
          <w:bCs w:val="0"/>
          <w:sz w:val="28"/>
          <w:szCs w:val="28"/>
        </w:rPr>
        <w:t>Сборник задач по машиностроительной гидравлике. Под ред. И.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И.</w:t>
      </w:r>
      <w:r>
        <w:rPr>
          <w:b w:val="0"/>
          <w:bCs w:val="0"/>
          <w:sz w:val="28"/>
          <w:szCs w:val="28"/>
        </w:rPr>
        <w:t xml:space="preserve"> </w:t>
      </w:r>
      <w:proofErr w:type="spellStart"/>
      <w:r w:rsidRPr="0020343C">
        <w:rPr>
          <w:b w:val="0"/>
          <w:bCs w:val="0"/>
          <w:sz w:val="28"/>
          <w:szCs w:val="28"/>
        </w:rPr>
        <w:t>Куколевского</w:t>
      </w:r>
      <w:proofErr w:type="spellEnd"/>
      <w:r w:rsidRPr="0020343C">
        <w:rPr>
          <w:b w:val="0"/>
          <w:bCs w:val="0"/>
          <w:sz w:val="28"/>
          <w:szCs w:val="28"/>
        </w:rPr>
        <w:t xml:space="preserve"> и Л.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Г.</w:t>
      </w:r>
      <w:r>
        <w:rPr>
          <w:b w:val="0"/>
          <w:bCs w:val="0"/>
          <w:sz w:val="28"/>
          <w:szCs w:val="28"/>
        </w:rPr>
        <w:t xml:space="preserve"> </w:t>
      </w:r>
      <w:proofErr w:type="spellStart"/>
      <w:r w:rsidRPr="0020343C">
        <w:rPr>
          <w:b w:val="0"/>
          <w:bCs w:val="0"/>
          <w:sz w:val="28"/>
          <w:szCs w:val="28"/>
        </w:rPr>
        <w:t>Подвидза</w:t>
      </w:r>
      <w:proofErr w:type="spellEnd"/>
      <w:r w:rsidRPr="0020343C"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Машиностроение, 1974</w:t>
      </w:r>
      <w:r>
        <w:rPr>
          <w:b w:val="0"/>
          <w:bCs w:val="0"/>
          <w:sz w:val="28"/>
          <w:szCs w:val="28"/>
        </w:rPr>
        <w:t>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spellStart"/>
      <w:r w:rsidRPr="0020343C">
        <w:rPr>
          <w:b w:val="0"/>
          <w:bCs w:val="0"/>
          <w:sz w:val="28"/>
          <w:szCs w:val="28"/>
        </w:rPr>
        <w:t>Храпач</w:t>
      </w:r>
      <w:proofErr w:type="spellEnd"/>
      <w:r w:rsidRPr="0020343C">
        <w:rPr>
          <w:b w:val="0"/>
          <w:bCs w:val="0"/>
          <w:sz w:val="28"/>
          <w:szCs w:val="28"/>
        </w:rPr>
        <w:t xml:space="preserve"> Г.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 xml:space="preserve">К. Эксплуатация компрессорных установок. </w:t>
      </w:r>
      <w:r>
        <w:rPr>
          <w:b w:val="0"/>
          <w:bCs w:val="0"/>
          <w:sz w:val="28"/>
          <w:szCs w:val="28"/>
        </w:rPr>
        <w:t xml:space="preserve">– </w:t>
      </w:r>
      <w:r w:rsidRPr="0020343C">
        <w:rPr>
          <w:b w:val="0"/>
          <w:bCs w:val="0"/>
          <w:sz w:val="28"/>
          <w:szCs w:val="28"/>
        </w:rPr>
        <w:t>М.: Недра, 1973.</w:t>
      </w:r>
    </w:p>
    <w:p w:rsidR="00461103" w:rsidRPr="0020343C" w:rsidRDefault="00461103" w:rsidP="00461103">
      <w:pPr>
        <w:pStyle w:val="32"/>
        <w:numPr>
          <w:ilvl w:val="0"/>
          <w:numId w:val="32"/>
        </w:numPr>
        <w:tabs>
          <w:tab w:val="left" w:pos="1276"/>
        </w:tabs>
        <w:spacing w:after="0" w:line="360" w:lineRule="auto"/>
        <w:ind w:left="0" w:firstLine="851"/>
        <w:jc w:val="both"/>
        <w:rPr>
          <w:b w:val="0"/>
          <w:bCs w:val="0"/>
          <w:sz w:val="28"/>
          <w:szCs w:val="28"/>
        </w:rPr>
      </w:pPr>
      <w:proofErr w:type="gramStart"/>
      <w:r w:rsidRPr="0020343C">
        <w:rPr>
          <w:b w:val="0"/>
          <w:bCs w:val="0"/>
          <w:sz w:val="28"/>
          <w:szCs w:val="28"/>
        </w:rPr>
        <w:t>Черкасский</w:t>
      </w:r>
      <w:proofErr w:type="gramEnd"/>
      <w:r w:rsidRPr="0020343C">
        <w:rPr>
          <w:b w:val="0"/>
          <w:bCs w:val="0"/>
          <w:sz w:val="28"/>
          <w:szCs w:val="28"/>
        </w:rPr>
        <w:t xml:space="preserve"> В.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В. Насосы, вентиляторы, компрессоры.</w:t>
      </w:r>
      <w:r>
        <w:rPr>
          <w:b w:val="0"/>
          <w:bCs w:val="0"/>
          <w:sz w:val="28"/>
          <w:szCs w:val="28"/>
        </w:rPr>
        <w:t xml:space="preserve"> – </w:t>
      </w:r>
      <w:r w:rsidRPr="0020343C">
        <w:rPr>
          <w:b w:val="0"/>
          <w:bCs w:val="0"/>
          <w:sz w:val="28"/>
          <w:szCs w:val="28"/>
        </w:rPr>
        <w:t>М.: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Энергия,</w:t>
      </w:r>
      <w:r>
        <w:rPr>
          <w:b w:val="0"/>
          <w:bCs w:val="0"/>
          <w:sz w:val="28"/>
          <w:szCs w:val="28"/>
        </w:rPr>
        <w:t xml:space="preserve"> </w:t>
      </w:r>
      <w:r w:rsidRPr="0020343C">
        <w:rPr>
          <w:b w:val="0"/>
          <w:bCs w:val="0"/>
          <w:sz w:val="28"/>
          <w:szCs w:val="28"/>
        </w:rPr>
        <w:t>1977.</w:t>
      </w:r>
    </w:p>
    <w:p w:rsidR="00C97C06" w:rsidRDefault="00C97C06" w:rsidP="004272A2">
      <w:pPr>
        <w:pStyle w:val="32"/>
        <w:shd w:val="clear" w:color="auto" w:fill="auto"/>
        <w:spacing w:after="0" w:line="360" w:lineRule="auto"/>
        <w:ind w:firstLine="851"/>
        <w:rPr>
          <w:sz w:val="28"/>
          <w:szCs w:val="28"/>
        </w:rPr>
      </w:pPr>
    </w:p>
    <w:p w:rsidR="00C97C06" w:rsidRDefault="00C97C06" w:rsidP="004272A2">
      <w:pPr>
        <w:pStyle w:val="32"/>
        <w:shd w:val="clear" w:color="auto" w:fill="auto"/>
        <w:spacing w:after="0" w:line="360" w:lineRule="auto"/>
        <w:ind w:firstLine="851"/>
        <w:rPr>
          <w:sz w:val="28"/>
          <w:szCs w:val="28"/>
        </w:rPr>
      </w:pPr>
    </w:p>
    <w:p w:rsidR="00C97C06" w:rsidRDefault="00C97C06" w:rsidP="004272A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97C06" w:rsidSect="00ED1BB0">
      <w:footerReference w:type="even" r:id="rId16"/>
      <w:footerReference w:type="default" r:id="rId17"/>
      <w:footerReference w:type="first" r:id="rId18"/>
      <w:pgSz w:w="11906" w:h="16838" w:code="9"/>
      <w:pgMar w:top="1134" w:right="850" w:bottom="1134" w:left="1701" w:header="0" w:footer="662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61" w:rsidRDefault="003F6061">
      <w:r>
        <w:separator/>
      </w:r>
    </w:p>
  </w:endnote>
  <w:endnote w:type="continuationSeparator" w:id="0">
    <w:p w:rsidR="003F6061" w:rsidRDefault="003F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54A8A5B" wp14:editId="07AA84AD">
              <wp:simplePos x="0" y="0"/>
              <wp:positionH relativeFrom="page">
                <wp:posOffset>2664460</wp:posOffset>
              </wp:positionH>
              <wp:positionV relativeFrom="page">
                <wp:posOffset>6742430</wp:posOffset>
              </wp:positionV>
              <wp:extent cx="83185" cy="189865"/>
              <wp:effectExtent l="0" t="0" r="0" b="1905"/>
              <wp:wrapNone/>
              <wp:docPr id="1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103" w:rsidRDefault="00461103">
                          <w:pPr>
                            <w:pStyle w:val="ad"/>
                            <w:shd w:val="clear" w:color="auto" w:fill="auto"/>
                            <w:spacing w:after="0"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D0D16">
                            <w:rPr>
                              <w:rStyle w:val="13pt"/>
                              <w:noProof/>
                            </w:rPr>
                            <w:t>4</w:t>
                          </w:r>
                          <w:r>
                            <w:rPr>
                              <w:rStyle w:val="1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09.8pt;margin-top:530.9pt;width:6.55pt;height:14.9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" filled="f" stroked="f">
              <v:textbox style="mso-fit-shape-to-text:t" inset="0,0,0,0">
                <w:txbxContent>
                  <w:p w:rsidR="00461103" w:rsidRDefault="00461103">
                    <w:pPr>
                      <w:pStyle w:val="ad"/>
                      <w:shd w:val="clear" w:color="auto" w:fill="auto"/>
                      <w:spacing w:after="0"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D0D16">
                      <w:rPr>
                        <w:rStyle w:val="13pt"/>
                        <w:noProof/>
                      </w:rPr>
                      <w:t>4</w:t>
                    </w:r>
                    <w:r>
                      <w:rPr>
                        <w:rStyle w:val="1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33B09C7E" wp14:editId="197057BB">
              <wp:simplePos x="0" y="0"/>
              <wp:positionH relativeFrom="page">
                <wp:posOffset>2598420</wp:posOffset>
              </wp:positionH>
              <wp:positionV relativeFrom="page">
                <wp:posOffset>6954520</wp:posOffset>
              </wp:positionV>
              <wp:extent cx="165735" cy="189865"/>
              <wp:effectExtent l="0" t="1270" r="0" b="0"/>
              <wp:wrapNone/>
              <wp:docPr id="1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103" w:rsidRDefault="00461103">
                          <w:pPr>
                            <w:pStyle w:val="ad"/>
                            <w:shd w:val="clear" w:color="auto" w:fill="auto"/>
                            <w:spacing w:after="0"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D0D16">
                            <w:rPr>
                              <w:rStyle w:val="13pt"/>
                              <w:noProof/>
                            </w:rPr>
                            <w:t>8</w:t>
                          </w:r>
                          <w:r>
                            <w:rPr>
                              <w:rStyle w:val="1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margin-left:204.6pt;margin-top:547.6pt;width:13.05pt;height:14.9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" filled="f" stroked="f">
              <v:textbox style="mso-fit-shape-to-text:t" inset="0,0,0,0">
                <w:txbxContent>
                  <w:p w:rsidR="00461103" w:rsidRDefault="00461103">
                    <w:pPr>
                      <w:pStyle w:val="ad"/>
                      <w:shd w:val="clear" w:color="auto" w:fill="auto"/>
                      <w:spacing w:after="0"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D0D16">
                      <w:rPr>
                        <w:rStyle w:val="13pt"/>
                        <w:noProof/>
                      </w:rPr>
                      <w:t>8</w:t>
                    </w:r>
                    <w:r>
                      <w:rPr>
                        <w:rStyle w:val="1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935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1103" w:rsidRPr="00446093" w:rsidRDefault="00461103">
        <w:pPr>
          <w:pStyle w:val="af7"/>
          <w:jc w:val="right"/>
          <w:rPr>
            <w:rFonts w:ascii="Times New Roman" w:hAnsi="Times New Roman" w:cs="Times New Roman"/>
          </w:rPr>
        </w:pPr>
        <w:r w:rsidRPr="00446093">
          <w:rPr>
            <w:rFonts w:ascii="Times New Roman" w:hAnsi="Times New Roman" w:cs="Times New Roman"/>
          </w:rPr>
          <w:fldChar w:fldCharType="begin"/>
        </w:r>
        <w:r w:rsidRPr="00446093">
          <w:rPr>
            <w:rFonts w:ascii="Times New Roman" w:hAnsi="Times New Roman" w:cs="Times New Roman"/>
          </w:rPr>
          <w:instrText>PAGE   \* MERGEFORMAT</w:instrText>
        </w:r>
        <w:r w:rsidRPr="00446093">
          <w:rPr>
            <w:rFonts w:ascii="Times New Roman" w:hAnsi="Times New Roman" w:cs="Times New Roman"/>
          </w:rPr>
          <w:fldChar w:fldCharType="separate"/>
        </w:r>
        <w:r w:rsidR="00C24B79">
          <w:rPr>
            <w:rFonts w:ascii="Times New Roman" w:hAnsi="Times New Roman" w:cs="Times New Roman"/>
            <w:noProof/>
          </w:rPr>
          <w:t>7</w:t>
        </w:r>
        <w:r w:rsidRPr="00446093">
          <w:rPr>
            <w:rFonts w:ascii="Times New Roman" w:hAnsi="Times New Roman" w:cs="Times New Roman"/>
          </w:rPr>
          <w:fldChar w:fldCharType="end"/>
        </w:r>
      </w:p>
    </w:sdtContent>
  </w:sdt>
  <w:p w:rsidR="00461103" w:rsidRDefault="00461103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05E25F21" wp14:editId="58681F52">
              <wp:simplePos x="0" y="0"/>
              <wp:positionH relativeFrom="page">
                <wp:posOffset>3740150</wp:posOffset>
              </wp:positionH>
              <wp:positionV relativeFrom="page">
                <wp:posOffset>4515485</wp:posOffset>
              </wp:positionV>
              <wp:extent cx="83185" cy="189865"/>
              <wp:effectExtent l="0" t="635" r="0" b="0"/>
              <wp:wrapNone/>
              <wp:docPr id="1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103" w:rsidRDefault="00461103">
                          <w:pPr>
                            <w:pStyle w:val="ad"/>
                            <w:shd w:val="clear" w:color="auto" w:fill="auto"/>
                            <w:spacing w:after="0"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46093">
                            <w:rPr>
                              <w:rStyle w:val="13pt"/>
                              <w:noProof/>
                            </w:rPr>
                            <w:t>4</w:t>
                          </w:r>
                          <w:r>
                            <w:rPr>
                              <w:rStyle w:val="1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294.5pt;margin-top:355.55pt;width:6.55pt;height:14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" filled="f" stroked="f">
              <v:textbox style="mso-fit-shape-to-text:t" inset="0,0,0,0">
                <w:txbxContent>
                  <w:p w:rsidR="00461103" w:rsidRDefault="00461103">
                    <w:pPr>
                      <w:pStyle w:val="ad"/>
                      <w:shd w:val="clear" w:color="auto" w:fill="auto"/>
                      <w:spacing w:after="0"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46093">
                      <w:rPr>
                        <w:rStyle w:val="13pt"/>
                        <w:noProof/>
                      </w:rPr>
                      <w:t>4</w:t>
                    </w:r>
                    <w:r>
                      <w:rPr>
                        <w:rStyle w:val="1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4482" behindDoc="1" locked="0" layoutInCell="1" allowOverlap="1" wp14:anchorId="2D867EAE" wp14:editId="1BB6B6A6">
              <wp:simplePos x="0" y="0"/>
              <wp:positionH relativeFrom="page">
                <wp:posOffset>2598420</wp:posOffset>
              </wp:positionH>
              <wp:positionV relativeFrom="page">
                <wp:posOffset>6954520</wp:posOffset>
              </wp:positionV>
              <wp:extent cx="165735" cy="189865"/>
              <wp:effectExtent l="0" t="1270" r="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103" w:rsidRDefault="00461103">
                          <w:pPr>
                            <w:pStyle w:val="ad"/>
                            <w:shd w:val="clear" w:color="auto" w:fill="auto"/>
                            <w:spacing w:after="0"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D0D16">
                            <w:rPr>
                              <w:rStyle w:val="13pt"/>
                              <w:noProof/>
                            </w:rPr>
                            <w:t>8</w:t>
                          </w:r>
                          <w:r>
                            <w:rPr>
                              <w:rStyle w:val="1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04.6pt;margin-top:547.6pt;width:13.05pt;height:14.95pt;z-index:-18874199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" filled="f" stroked="f">
              <v:textbox style="mso-fit-shape-to-text:t" inset="0,0,0,0">
                <w:txbxContent>
                  <w:p w:rsidR="00461103" w:rsidRDefault="00461103">
                    <w:pPr>
                      <w:pStyle w:val="ad"/>
                      <w:shd w:val="clear" w:color="auto" w:fill="auto"/>
                      <w:spacing w:after="0"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D0D16">
                      <w:rPr>
                        <w:rStyle w:val="13pt"/>
                        <w:noProof/>
                      </w:rPr>
                      <w:t>8</w:t>
                    </w:r>
                    <w:r>
                      <w:rPr>
                        <w:rStyle w:val="1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71548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61103" w:rsidRPr="00446093" w:rsidRDefault="00461103">
        <w:pPr>
          <w:pStyle w:val="af7"/>
          <w:jc w:val="right"/>
          <w:rPr>
            <w:rFonts w:ascii="Times New Roman" w:hAnsi="Times New Roman" w:cs="Times New Roman"/>
          </w:rPr>
        </w:pPr>
        <w:r w:rsidRPr="00446093">
          <w:rPr>
            <w:rFonts w:ascii="Times New Roman" w:hAnsi="Times New Roman" w:cs="Times New Roman"/>
          </w:rPr>
          <w:fldChar w:fldCharType="begin"/>
        </w:r>
        <w:r w:rsidRPr="00446093">
          <w:rPr>
            <w:rFonts w:ascii="Times New Roman" w:hAnsi="Times New Roman" w:cs="Times New Roman"/>
          </w:rPr>
          <w:instrText>PAGE   \* MERGEFORMAT</w:instrText>
        </w:r>
        <w:r w:rsidRPr="00446093">
          <w:rPr>
            <w:rFonts w:ascii="Times New Roman" w:hAnsi="Times New Roman" w:cs="Times New Roman"/>
          </w:rPr>
          <w:fldChar w:fldCharType="separate"/>
        </w:r>
        <w:r w:rsidR="00C24B79">
          <w:rPr>
            <w:rFonts w:ascii="Times New Roman" w:hAnsi="Times New Roman" w:cs="Times New Roman"/>
            <w:noProof/>
          </w:rPr>
          <w:t>11</w:t>
        </w:r>
        <w:r w:rsidRPr="00446093">
          <w:rPr>
            <w:rFonts w:ascii="Times New Roman" w:hAnsi="Times New Roman" w:cs="Times New Roman"/>
          </w:rPr>
          <w:fldChar w:fldCharType="end"/>
        </w:r>
      </w:p>
    </w:sdtContent>
  </w:sdt>
  <w:p w:rsidR="00461103" w:rsidRDefault="00461103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5506" behindDoc="1" locked="0" layoutInCell="1" allowOverlap="1" wp14:anchorId="4B89C530" wp14:editId="7F5E95D4">
              <wp:simplePos x="0" y="0"/>
              <wp:positionH relativeFrom="page">
                <wp:posOffset>3740150</wp:posOffset>
              </wp:positionH>
              <wp:positionV relativeFrom="page">
                <wp:posOffset>4515485</wp:posOffset>
              </wp:positionV>
              <wp:extent cx="83185" cy="189865"/>
              <wp:effectExtent l="0" t="635" r="0" b="0"/>
              <wp:wrapNone/>
              <wp:docPr id="4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103" w:rsidRDefault="00461103">
                          <w:pPr>
                            <w:pStyle w:val="ad"/>
                            <w:shd w:val="clear" w:color="auto" w:fill="auto"/>
                            <w:spacing w:after="0"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46093">
                            <w:rPr>
                              <w:rStyle w:val="13pt"/>
                              <w:noProof/>
                            </w:rPr>
                            <w:t>4</w:t>
                          </w:r>
                          <w:r>
                            <w:rPr>
                              <w:rStyle w:val="1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94.5pt;margin-top:355.55pt;width:6.55pt;height:14.95pt;z-index:-18874097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bjrAIAAK0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" filled="f" stroked="f">
              <v:textbox style="mso-fit-shape-to-text:t" inset="0,0,0,0">
                <w:txbxContent>
                  <w:p w:rsidR="00461103" w:rsidRDefault="00461103">
                    <w:pPr>
                      <w:pStyle w:val="ad"/>
                      <w:shd w:val="clear" w:color="auto" w:fill="auto"/>
                      <w:spacing w:after="0"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46093">
                      <w:rPr>
                        <w:rStyle w:val="13pt"/>
                        <w:noProof/>
                      </w:rPr>
                      <w:t>4</w:t>
                    </w:r>
                    <w:r>
                      <w:rPr>
                        <w:rStyle w:val="1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03" w:rsidRDefault="004611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61" w:rsidRDefault="003F6061">
      <w:r>
        <w:separator/>
      </w:r>
    </w:p>
  </w:footnote>
  <w:footnote w:type="continuationSeparator" w:id="0">
    <w:p w:rsidR="003F6061" w:rsidRDefault="003F6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148"/>
    <w:multiLevelType w:val="hybridMultilevel"/>
    <w:tmpl w:val="0CD8146A"/>
    <w:lvl w:ilvl="0" w:tplc="8F94CA14">
      <w:start w:val="1"/>
      <w:numFmt w:val="decimal"/>
      <w:lvlText w:val="%1."/>
      <w:lvlJc w:val="left"/>
      <w:pPr>
        <w:ind w:left="1259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0A5B53"/>
    <w:multiLevelType w:val="hybridMultilevel"/>
    <w:tmpl w:val="83885D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B1F4F5F"/>
    <w:multiLevelType w:val="hybridMultilevel"/>
    <w:tmpl w:val="E3EA11AE"/>
    <w:lvl w:ilvl="0" w:tplc="A2C4A734">
      <w:start w:val="1"/>
      <w:numFmt w:val="decimal"/>
      <w:lvlText w:val="%1."/>
      <w:lvlJc w:val="left"/>
      <w:pPr>
        <w:ind w:left="2961" w:hanging="408"/>
      </w:pPr>
      <w:rPr>
        <w:rFonts w:hint="default"/>
        <w:b w:val="0"/>
      </w:rPr>
    </w:lvl>
    <w:lvl w:ilvl="1" w:tplc="B6E87388">
      <w:start w:val="1"/>
      <w:numFmt w:val="decimal"/>
      <w:lvlText w:val="%2."/>
      <w:lvlJc w:val="left"/>
      <w:pPr>
        <w:ind w:left="2291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2394F5B"/>
    <w:multiLevelType w:val="multilevel"/>
    <w:tmpl w:val="4A7848C0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345B0"/>
    <w:multiLevelType w:val="multilevel"/>
    <w:tmpl w:val="715EA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4FCA"/>
    <w:multiLevelType w:val="multilevel"/>
    <w:tmpl w:val="51C8C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65072A"/>
    <w:multiLevelType w:val="hybridMultilevel"/>
    <w:tmpl w:val="8C3C6456"/>
    <w:lvl w:ilvl="0" w:tplc="A2C4A734">
      <w:start w:val="1"/>
      <w:numFmt w:val="decimal"/>
      <w:lvlText w:val="%1."/>
      <w:lvlJc w:val="left"/>
      <w:pPr>
        <w:ind w:left="2110" w:hanging="40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0F07C9"/>
    <w:multiLevelType w:val="multilevel"/>
    <w:tmpl w:val="B136D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3C0C24"/>
    <w:multiLevelType w:val="multilevel"/>
    <w:tmpl w:val="C044A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F77E2C"/>
    <w:multiLevelType w:val="multilevel"/>
    <w:tmpl w:val="FDB46C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34F02"/>
    <w:multiLevelType w:val="multilevel"/>
    <w:tmpl w:val="A6B033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934091"/>
    <w:multiLevelType w:val="multilevel"/>
    <w:tmpl w:val="A57AA6B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AE47AE"/>
    <w:multiLevelType w:val="multilevel"/>
    <w:tmpl w:val="490E1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4554D1"/>
    <w:multiLevelType w:val="hybridMultilevel"/>
    <w:tmpl w:val="362A42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F705C02"/>
    <w:multiLevelType w:val="hybridMultilevel"/>
    <w:tmpl w:val="247E79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01C33F8"/>
    <w:multiLevelType w:val="multilevel"/>
    <w:tmpl w:val="DBF6F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8D185E"/>
    <w:multiLevelType w:val="hybridMultilevel"/>
    <w:tmpl w:val="E21017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0661BA8"/>
    <w:multiLevelType w:val="hybridMultilevel"/>
    <w:tmpl w:val="752C7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1183ED9"/>
    <w:multiLevelType w:val="hybridMultilevel"/>
    <w:tmpl w:val="86969B42"/>
    <w:lvl w:ilvl="0" w:tplc="E108942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2B661AA"/>
    <w:multiLevelType w:val="multilevel"/>
    <w:tmpl w:val="DACE98A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D66E67"/>
    <w:multiLevelType w:val="multilevel"/>
    <w:tmpl w:val="687CBD9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F779FC"/>
    <w:multiLevelType w:val="hybridMultilevel"/>
    <w:tmpl w:val="124E83C4"/>
    <w:lvl w:ilvl="0" w:tplc="549686A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50F639B"/>
    <w:multiLevelType w:val="multilevel"/>
    <w:tmpl w:val="1D12B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747E39"/>
    <w:multiLevelType w:val="multilevel"/>
    <w:tmpl w:val="461613AE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092348"/>
    <w:multiLevelType w:val="multilevel"/>
    <w:tmpl w:val="DACE98A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B409A4"/>
    <w:multiLevelType w:val="multilevel"/>
    <w:tmpl w:val="687CBD9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7B7ABF"/>
    <w:multiLevelType w:val="multilevel"/>
    <w:tmpl w:val="73ECA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41A59"/>
    <w:multiLevelType w:val="multilevel"/>
    <w:tmpl w:val="DACE98A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D2731F"/>
    <w:multiLevelType w:val="hybridMultilevel"/>
    <w:tmpl w:val="83885D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36667BA"/>
    <w:multiLevelType w:val="multilevel"/>
    <w:tmpl w:val="D33881C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A078AA"/>
    <w:multiLevelType w:val="hybridMultilevel"/>
    <w:tmpl w:val="76622A42"/>
    <w:lvl w:ilvl="0" w:tplc="590CBB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C546490"/>
    <w:multiLevelType w:val="hybridMultilevel"/>
    <w:tmpl w:val="8C3C6456"/>
    <w:lvl w:ilvl="0" w:tplc="A2C4A734">
      <w:start w:val="1"/>
      <w:numFmt w:val="decimal"/>
      <w:lvlText w:val="%1."/>
      <w:lvlJc w:val="left"/>
      <w:pPr>
        <w:ind w:left="2110" w:hanging="40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23"/>
  </w:num>
  <w:num w:numId="3">
    <w:abstractNumId w:val="12"/>
  </w:num>
  <w:num w:numId="4">
    <w:abstractNumId w:val="15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29"/>
  </w:num>
  <w:num w:numId="11">
    <w:abstractNumId w:val="13"/>
  </w:num>
  <w:num w:numId="12">
    <w:abstractNumId w:val="21"/>
  </w:num>
  <w:num w:numId="13">
    <w:abstractNumId w:val="30"/>
  </w:num>
  <w:num w:numId="14">
    <w:abstractNumId w:val="16"/>
  </w:num>
  <w:num w:numId="15">
    <w:abstractNumId w:val="18"/>
  </w:num>
  <w:num w:numId="16">
    <w:abstractNumId w:val="17"/>
  </w:num>
  <w:num w:numId="17">
    <w:abstractNumId w:val="0"/>
  </w:num>
  <w:num w:numId="18">
    <w:abstractNumId w:val="26"/>
  </w:num>
  <w:num w:numId="19">
    <w:abstractNumId w:val="27"/>
  </w:num>
  <w:num w:numId="20">
    <w:abstractNumId w:val="6"/>
  </w:num>
  <w:num w:numId="21">
    <w:abstractNumId w:val="22"/>
  </w:num>
  <w:num w:numId="22">
    <w:abstractNumId w:val="31"/>
  </w:num>
  <w:num w:numId="23">
    <w:abstractNumId w:val="24"/>
  </w:num>
  <w:num w:numId="24">
    <w:abstractNumId w:val="2"/>
  </w:num>
  <w:num w:numId="25">
    <w:abstractNumId w:val="19"/>
  </w:num>
  <w:num w:numId="26">
    <w:abstractNumId w:val="20"/>
  </w:num>
  <w:num w:numId="27">
    <w:abstractNumId w:val="14"/>
  </w:num>
  <w:num w:numId="28">
    <w:abstractNumId w:val="8"/>
  </w:num>
  <w:num w:numId="29">
    <w:abstractNumId w:val="10"/>
  </w:num>
  <w:num w:numId="30">
    <w:abstractNumId w:val="28"/>
  </w:num>
  <w:num w:numId="31">
    <w:abstractNumId w:val="2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62"/>
    <w:rsid w:val="00011B63"/>
    <w:rsid w:val="00035879"/>
    <w:rsid w:val="00062596"/>
    <w:rsid w:val="00065589"/>
    <w:rsid w:val="000A38E8"/>
    <w:rsid w:val="000D060A"/>
    <w:rsid w:val="000E1320"/>
    <w:rsid w:val="000E5CBF"/>
    <w:rsid w:val="00136732"/>
    <w:rsid w:val="00141897"/>
    <w:rsid w:val="00154905"/>
    <w:rsid w:val="00165334"/>
    <w:rsid w:val="001707B2"/>
    <w:rsid w:val="00181EFB"/>
    <w:rsid w:val="001A2783"/>
    <w:rsid w:val="001A2834"/>
    <w:rsid w:val="001A2853"/>
    <w:rsid w:val="001B53A1"/>
    <w:rsid w:val="001D3404"/>
    <w:rsid w:val="001D3A8B"/>
    <w:rsid w:val="001E3E3C"/>
    <w:rsid w:val="001E72CD"/>
    <w:rsid w:val="001F20B0"/>
    <w:rsid w:val="0020343C"/>
    <w:rsid w:val="00213939"/>
    <w:rsid w:val="00225992"/>
    <w:rsid w:val="002406EA"/>
    <w:rsid w:val="002579F6"/>
    <w:rsid w:val="00287DE1"/>
    <w:rsid w:val="002E212C"/>
    <w:rsid w:val="00307A84"/>
    <w:rsid w:val="003302ED"/>
    <w:rsid w:val="0033119E"/>
    <w:rsid w:val="00352084"/>
    <w:rsid w:val="00362A3A"/>
    <w:rsid w:val="003B5819"/>
    <w:rsid w:val="003C3381"/>
    <w:rsid w:val="003E022C"/>
    <w:rsid w:val="003E6F81"/>
    <w:rsid w:val="003F6061"/>
    <w:rsid w:val="0042220F"/>
    <w:rsid w:val="00423473"/>
    <w:rsid w:val="004272A2"/>
    <w:rsid w:val="00433E34"/>
    <w:rsid w:val="00446093"/>
    <w:rsid w:val="00453F17"/>
    <w:rsid w:val="00461103"/>
    <w:rsid w:val="00473958"/>
    <w:rsid w:val="00475F5A"/>
    <w:rsid w:val="004915B1"/>
    <w:rsid w:val="004A4B50"/>
    <w:rsid w:val="004B07A0"/>
    <w:rsid w:val="004B0BF2"/>
    <w:rsid w:val="004B0C52"/>
    <w:rsid w:val="004B3496"/>
    <w:rsid w:val="004C6326"/>
    <w:rsid w:val="004D6C75"/>
    <w:rsid w:val="004E64C8"/>
    <w:rsid w:val="00511706"/>
    <w:rsid w:val="00521471"/>
    <w:rsid w:val="00592102"/>
    <w:rsid w:val="005942F5"/>
    <w:rsid w:val="005A39F5"/>
    <w:rsid w:val="0060009B"/>
    <w:rsid w:val="00605A15"/>
    <w:rsid w:val="006264DC"/>
    <w:rsid w:val="006277C0"/>
    <w:rsid w:val="006325DC"/>
    <w:rsid w:val="00635DDB"/>
    <w:rsid w:val="00645055"/>
    <w:rsid w:val="00693F56"/>
    <w:rsid w:val="006D0D16"/>
    <w:rsid w:val="006D2108"/>
    <w:rsid w:val="006E6F9A"/>
    <w:rsid w:val="006F0856"/>
    <w:rsid w:val="007124AA"/>
    <w:rsid w:val="00727C83"/>
    <w:rsid w:val="00735B14"/>
    <w:rsid w:val="00755F07"/>
    <w:rsid w:val="007671A6"/>
    <w:rsid w:val="00797507"/>
    <w:rsid w:val="007C0D40"/>
    <w:rsid w:val="00805AC8"/>
    <w:rsid w:val="00832F24"/>
    <w:rsid w:val="008845C7"/>
    <w:rsid w:val="008A0FB1"/>
    <w:rsid w:val="008E714F"/>
    <w:rsid w:val="008F44A6"/>
    <w:rsid w:val="0092486E"/>
    <w:rsid w:val="00960528"/>
    <w:rsid w:val="009701AC"/>
    <w:rsid w:val="00983061"/>
    <w:rsid w:val="00983EFF"/>
    <w:rsid w:val="009A1094"/>
    <w:rsid w:val="009C434F"/>
    <w:rsid w:val="00A12C1F"/>
    <w:rsid w:val="00A1398E"/>
    <w:rsid w:val="00A24EC6"/>
    <w:rsid w:val="00A30CE0"/>
    <w:rsid w:val="00A76A43"/>
    <w:rsid w:val="00A92C12"/>
    <w:rsid w:val="00A948F0"/>
    <w:rsid w:val="00AA6B9F"/>
    <w:rsid w:val="00AB407A"/>
    <w:rsid w:val="00AC4838"/>
    <w:rsid w:val="00AE6541"/>
    <w:rsid w:val="00AF1118"/>
    <w:rsid w:val="00B15107"/>
    <w:rsid w:val="00B160B0"/>
    <w:rsid w:val="00B35A9E"/>
    <w:rsid w:val="00B603DB"/>
    <w:rsid w:val="00B73C45"/>
    <w:rsid w:val="00B834E9"/>
    <w:rsid w:val="00B91FAF"/>
    <w:rsid w:val="00B963A9"/>
    <w:rsid w:val="00BC0078"/>
    <w:rsid w:val="00BF5347"/>
    <w:rsid w:val="00C24B79"/>
    <w:rsid w:val="00C65F7A"/>
    <w:rsid w:val="00C76C7C"/>
    <w:rsid w:val="00C93516"/>
    <w:rsid w:val="00C97C06"/>
    <w:rsid w:val="00CB019A"/>
    <w:rsid w:val="00CB0962"/>
    <w:rsid w:val="00CD3BEB"/>
    <w:rsid w:val="00CD6271"/>
    <w:rsid w:val="00CE3F1E"/>
    <w:rsid w:val="00CF57FB"/>
    <w:rsid w:val="00D12A89"/>
    <w:rsid w:val="00D17EB6"/>
    <w:rsid w:val="00D207FF"/>
    <w:rsid w:val="00D263CC"/>
    <w:rsid w:val="00D30A4D"/>
    <w:rsid w:val="00D81B5F"/>
    <w:rsid w:val="00D85878"/>
    <w:rsid w:val="00D907F8"/>
    <w:rsid w:val="00D96897"/>
    <w:rsid w:val="00E30DDF"/>
    <w:rsid w:val="00E7366C"/>
    <w:rsid w:val="00E866D0"/>
    <w:rsid w:val="00EA5037"/>
    <w:rsid w:val="00ED1BB0"/>
    <w:rsid w:val="00F118AB"/>
    <w:rsid w:val="00F257EF"/>
    <w:rsid w:val="00F30468"/>
    <w:rsid w:val="00F43857"/>
    <w:rsid w:val="00F44376"/>
    <w:rsid w:val="00F65364"/>
    <w:rsid w:val="00F71A83"/>
    <w:rsid w:val="00F9141B"/>
    <w:rsid w:val="00FA1364"/>
    <w:rsid w:val="00FA51BA"/>
    <w:rsid w:val="00FB5234"/>
    <w:rsid w:val="00FF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72C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E5C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8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a">
    <w:name w:val="Сноска + Не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Сноска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Заголовок №9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Колонтитул + 13 pt;Не полужирный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+ Полужирный Exact"/>
    <w:basedOn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2Exact1">
    <w:name w:val="Подпись к картинке (2) + Малые прописные Exact"/>
    <w:basedOn w:val="2Exact0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0ptExact">
    <w:name w:val="Основной текст (8) + Не полужирный;Курсив;Интервал 0 pt Exac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7Exact0">
    <w:name w:val="Основной текст (7) + Не курсив Exac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ru-RU" w:eastAsia="ru-RU" w:bidi="ru-RU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25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Основной текст (3) + Не полужирный;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0pt">
    <w:name w:val="Основной текст (8) + Не полужирный;Курсив;Малые прописные;Интервал 0 pt"/>
    <w:basedOn w:val="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80pt0">
    <w:name w:val="Основной текст (8) + Не полужирный;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">
    <w:name w:val="Основной текст (2) + 9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Candara9pt">
    <w:name w:val="Основной текст (2) + Candara;9 pt;Полужирный"/>
    <w:basedOn w:val="21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Интервал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Заголовок №8_"/>
    <w:basedOn w:val="a0"/>
    <w:link w:val="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3">
    <w:name w:val="Заголовок №8"/>
    <w:basedOn w:val="81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Заголовок №8 + Не полужирный;Курсив"/>
    <w:basedOn w:val="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">
    <w:name w:val="Подпись к картинке_"/>
    <w:basedOn w:val="a0"/>
    <w:link w:val="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2Exact2">
    <w:name w:val="Заголовок №2 Exact"/>
    <w:basedOn w:val="a0"/>
    <w:link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2Exact3">
    <w:name w:val="Заголовок №2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ptExact">
    <w:name w:val="Заголовок №2 + 8 pt;Малые прописные Exact"/>
    <w:basedOn w:val="2Exact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Exact4">
    <w:name w:val="Заголовок №2 + Малые прописные Exact"/>
    <w:basedOn w:val="2Exact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ptExact0">
    <w:name w:val="Заголовок №2 + 8 pt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Exact1">
    <w:name w:val="Заголовок №2 + 8 pt;Не курсив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2Exact">
    <w:name w:val="Заголовок №8 (2) Exact"/>
    <w:basedOn w:val="a0"/>
    <w:link w:val="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82Exact0">
    <w:name w:val="Заголовок №8 (2) + Малые прописные Exact"/>
    <w:basedOn w:val="82Exac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2Exact1">
    <w:name w:val="Заголовок №8 (2) + Курсив Exact"/>
    <w:basedOn w:val="8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Exact">
    <w:name w:val="Заголовок №1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1Exact0">
    <w:name w:val="Заголовок №1 + Курсив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8pt0ptExact">
    <w:name w:val="Заголовок №1 + 8 pt;Курсив;Интервал 0 pt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8ptExact">
    <w:name w:val="Заголовок №1 + 8 pt;Полужирный Exact"/>
    <w:basedOn w:val="1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Exact5">
    <w:name w:val="Основной текст (2) + Курсив Exac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255ptExact">
    <w:name w:val="Основной текст (12) + 5;5 pt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Exact1">
    <w:name w:val="Заголовок №7 Exact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u w:val="none"/>
    </w:rPr>
  </w:style>
  <w:style w:type="character" w:customStyle="1" w:styleId="555ptExact">
    <w:name w:val="Основной текст (5) + 5;5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5Exact1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55ptExact0">
    <w:name w:val="Основной текст (5) + 5;5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1"/>
      <w:szCs w:val="11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15Exact0">
    <w:name w:val="Основной текст (15)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159ptExact">
    <w:name w:val="Основной текст (15) + 9 pt;Полужирный;Не курсив Exact"/>
    <w:basedOn w:val="1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Exact0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495ptExact">
    <w:name w:val="Основной текст (14) + 9;5 pt;Не полужирный;Курсив Exact"/>
    <w:basedOn w:val="14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Exact6">
    <w:name w:val="Основной текст (2) + Курсив Exac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Exact7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Exact">
    <w:name w:val="Заголовок №3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Exact0">
    <w:name w:val="Заголовок №3 + Курсив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Exact1">
    <w:name w:val="Заголовок №3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6Exact">
    <w:name w:val="Основной текст (1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xact1">
    <w:name w:val="Оглавление Exact"/>
    <w:basedOn w:val="a0"/>
    <w:link w:val="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2">
    <w:name w:val="Оглавление + Курсив Exact"/>
    <w:basedOn w:val="Exact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8">
    <w:name w:val="Оглавление (2) Exact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Exact9">
    <w:name w:val="Оглавление (2) + Курсив Exact"/>
    <w:basedOn w:val="2Exact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1ptExact">
    <w:name w:val="Оглавление (2) + 11 pt Exact"/>
    <w:basedOn w:val="2Exact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1810ptExact">
    <w:name w:val="Основной текст (18) + 10 pt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7Exact0">
    <w:name w:val="Основной текст (17) Exact"/>
    <w:basedOn w:val="17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795pt0ptExact">
    <w:name w:val="Основной текст (17) + 9;5 pt;Полужирный;Не курсив;Интервал 0 pt Exact"/>
    <w:basedOn w:val="1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  <w:lang w:val="en-US" w:eastAsia="en-US" w:bidi="en-US"/>
    </w:rPr>
  </w:style>
  <w:style w:type="character" w:customStyle="1" w:styleId="1910pt0ptExact">
    <w:name w:val="Основной текст (19) + 10 pt;Не полужирный;Курсив;Интервал 0 pt Exact"/>
    <w:basedOn w:val="1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6Exact0">
    <w:name w:val="Основной текст (16) + Курсив Exact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8Exact0">
    <w:name w:val="Основной текст (18) + Малые прописные Exact"/>
    <w:basedOn w:val="18Exact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18Exact1">
    <w:name w:val="Основной текст (18)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18Exact2">
    <w:name w:val="Основной текст (18) + Не курсив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18Exact3">
    <w:name w:val="Основной текст (18) + Не курсив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">
    <w:name w:val="Заголовок №4 Exact"/>
    <w:basedOn w:val="a0"/>
    <w:link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3Exact2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2">
    <w:name w:val="Заголовок №5 Exact"/>
    <w:basedOn w:val="a0"/>
    <w:link w:val="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3">
    <w:name w:val="Заголовок №5 + Не полужирный;Курсив Exact"/>
    <w:basedOn w:val="5Exac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">
    <w:name w:val="Основной текст (9)_"/>
    <w:basedOn w:val="a0"/>
    <w:link w:val="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4">
    <w:name w:val="Подпись к таблиц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5pt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1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2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3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4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5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6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7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8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85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6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7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8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02">
    <w:name w:val="Основной текст (20)"/>
    <w:basedOn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8pt">
    <w:name w:val="Основной текст (20) + 8 pt;Полужирный"/>
    <w:basedOn w:val="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37">
    <w:name w:val="Подпись к картинке (3)"/>
    <w:basedOn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22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30">
    <w:name w:val="Основной текст (2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32">
    <w:name w:val="Основной текст (23)"/>
    <w:basedOn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3">
    <w:name w:val="Основной текст (23)"/>
    <w:basedOn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4">
    <w:name w:val="Основной текст (23) + Курсив"/>
    <w:basedOn w:val="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en-US" w:eastAsia="en-US" w:bidi="en-US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0">
    <w:name w:val="Основной текст (24)_"/>
    <w:basedOn w:val="a0"/>
    <w:link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242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en-US" w:eastAsia="en-US" w:bidi="en-US"/>
    </w:rPr>
  </w:style>
  <w:style w:type="character" w:customStyle="1" w:styleId="252">
    <w:name w:val="Основной текст (25)"/>
    <w:basedOn w:val="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3">
    <w:name w:val="Основной текст (25)"/>
    <w:basedOn w:val="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23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3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4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5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7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8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pt">
    <w:name w:val="Основной текст (24) + 6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62">
    <w:name w:val="Основной текст (26)"/>
    <w:basedOn w:val="2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Candara55pt">
    <w:name w:val="Основной текст (24) + Candara;5;5 pt;Не полужирный"/>
    <w:basedOn w:val="24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1pt">
    <w:name w:val="Основной текст (24) + Интервал 1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9">
    <w:name w:val="Основной текст (24) + Не полужирный;Курсив"/>
    <w:basedOn w:val="240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pt0">
    <w:name w:val="Основной текст (24) + 6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61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2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3">
    <w:name w:val="Основной текст (16) +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4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5">
    <w:name w:val="Основной текст (16) +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line="235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5" w:lineRule="exact"/>
      <w:ind w:firstLine="440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74" w:lineRule="exact"/>
      <w:ind w:hanging="16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9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d">
    <w:name w:val="Колонтитул"/>
    <w:basedOn w:val="a"/>
    <w:link w:val="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3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900" w:after="330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90">
    <w:name w:val="Заголовок №9"/>
    <w:basedOn w:val="a"/>
    <w:link w:val="9"/>
    <w:pPr>
      <w:shd w:val="clear" w:color="auto" w:fill="FFFFFF"/>
      <w:spacing w:before="540" w:after="60" w:line="0" w:lineRule="atLeast"/>
      <w:jc w:val="both"/>
      <w:outlineLvl w:val="8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f2">
    <w:name w:val="Подпись к картинке"/>
    <w:basedOn w:val="a"/>
    <w:link w:val="af"/>
    <w:pPr>
      <w:shd w:val="clear" w:color="auto" w:fill="FFFFFF"/>
      <w:spacing w:line="384" w:lineRule="exact"/>
      <w:ind w:hanging="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Candara" w:eastAsia="Candara" w:hAnsi="Candara" w:cs="Candara"/>
      <w:sz w:val="10"/>
      <w:szCs w:val="10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i/>
      <w:iCs/>
      <w:sz w:val="16"/>
      <w:szCs w:val="16"/>
      <w:lang w:val="en-US" w:eastAsia="en-US" w:bidi="en-US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60" w:after="420" w:line="0" w:lineRule="atLeast"/>
      <w:jc w:val="both"/>
      <w:outlineLvl w:val="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f1">
    <w:name w:val="Подпись к таблице"/>
    <w:basedOn w:val="a"/>
    <w:link w:val="a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2">
    <w:name w:val="Заголовок №8"/>
    <w:basedOn w:val="a"/>
    <w:link w:val="81"/>
    <w:pPr>
      <w:shd w:val="clear" w:color="auto" w:fill="FFFFFF"/>
      <w:spacing w:before="180" w:line="173" w:lineRule="exac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paragraph" w:customStyle="1" w:styleId="92">
    <w:name w:val="Основной текст (9)"/>
    <w:basedOn w:val="a"/>
    <w:link w:val="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26">
    <w:name w:val="Заголовок №2"/>
    <w:basedOn w:val="a"/>
    <w:link w:val="2Exact2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820">
    <w:name w:val="Заголовок №8 (2)"/>
    <w:basedOn w:val="a"/>
    <w:link w:val="82Exact"/>
    <w:pPr>
      <w:shd w:val="clear" w:color="auto" w:fill="FFFFFF"/>
      <w:spacing w:line="365" w:lineRule="exact"/>
      <w:jc w:val="center"/>
      <w:outlineLvl w:val="7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72">
    <w:name w:val="Заголовок №7"/>
    <w:basedOn w:val="a"/>
    <w:link w:val="7Exact1"/>
    <w:pPr>
      <w:shd w:val="clear" w:color="auto" w:fill="FFFFFF"/>
      <w:spacing w:line="0" w:lineRule="atLeast"/>
      <w:outlineLvl w:val="6"/>
    </w:pPr>
    <w:rPr>
      <w:rFonts w:ascii="Times New Roman" w:eastAsia="Times New Roman" w:hAnsi="Times New Roman" w:cs="Times New Roman"/>
      <w:w w:val="5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  <w:lang w:val="en-US" w:eastAsia="en-US" w:bidi="en-US"/>
    </w:rPr>
  </w:style>
  <w:style w:type="paragraph" w:customStyle="1" w:styleId="34">
    <w:name w:val="Заголовок №3"/>
    <w:basedOn w:val="a"/>
    <w:link w:val="3Exact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3">
    <w:name w:val="Оглавление"/>
    <w:basedOn w:val="a"/>
    <w:link w:val="Exact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7">
    <w:name w:val="Оглавление (2)"/>
    <w:basedOn w:val="a"/>
    <w:link w:val="2Exact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19"/>
      <w:szCs w:val="19"/>
      <w:lang w:val="en-US" w:eastAsia="en-US" w:bidi="en-US"/>
    </w:rPr>
  </w:style>
  <w:style w:type="paragraph" w:customStyle="1" w:styleId="41">
    <w:name w:val="Заголовок №4"/>
    <w:basedOn w:val="a"/>
    <w:link w:val="4Exact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53">
    <w:name w:val="Заголовок №5"/>
    <w:basedOn w:val="a"/>
    <w:link w:val="5Exact2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before="60" w:line="221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231">
    <w:name w:val="Основной текст (23)"/>
    <w:basedOn w:val="a"/>
    <w:link w:val="230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41">
    <w:name w:val="Основной текст (24)"/>
    <w:basedOn w:val="a"/>
    <w:link w:val="24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1"/>
      <w:szCs w:val="11"/>
      <w:lang w:val="en-US" w:eastAsia="en-US" w:bidi="en-US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af5">
    <w:name w:val="header"/>
    <w:basedOn w:val="a"/>
    <w:link w:val="af6"/>
    <w:uiPriority w:val="99"/>
    <w:unhideWhenUsed/>
    <w:rsid w:val="0064505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45055"/>
    <w:rPr>
      <w:color w:val="000000"/>
    </w:rPr>
  </w:style>
  <w:style w:type="paragraph" w:styleId="af7">
    <w:name w:val="footer"/>
    <w:basedOn w:val="a"/>
    <w:link w:val="af8"/>
    <w:uiPriority w:val="99"/>
    <w:unhideWhenUsed/>
    <w:rsid w:val="0064505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45055"/>
    <w:rPr>
      <w:color w:val="000000"/>
    </w:rPr>
  </w:style>
  <w:style w:type="table" w:styleId="af9">
    <w:name w:val="Table Grid"/>
    <w:basedOn w:val="a1"/>
    <w:uiPriority w:val="39"/>
    <w:rsid w:val="003B5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E5C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TOC Heading"/>
    <w:basedOn w:val="1"/>
    <w:next w:val="a"/>
    <w:uiPriority w:val="39"/>
    <w:unhideWhenUsed/>
    <w:qFormat/>
    <w:rsid w:val="000E5CBF"/>
    <w:pPr>
      <w:widowControl/>
      <w:spacing w:line="259" w:lineRule="auto"/>
      <w:outlineLvl w:val="9"/>
    </w:pPr>
    <w:rPr>
      <w:lang w:bidi="ar-SA"/>
    </w:rPr>
  </w:style>
  <w:style w:type="paragraph" w:styleId="1a">
    <w:name w:val="toc 1"/>
    <w:basedOn w:val="a"/>
    <w:next w:val="a"/>
    <w:autoRedefine/>
    <w:uiPriority w:val="39"/>
    <w:unhideWhenUsed/>
    <w:rsid w:val="000E5CBF"/>
    <w:pPr>
      <w:spacing w:after="100"/>
    </w:pPr>
  </w:style>
  <w:style w:type="paragraph" w:styleId="29">
    <w:name w:val="toc 2"/>
    <w:basedOn w:val="a"/>
    <w:next w:val="a"/>
    <w:autoRedefine/>
    <w:uiPriority w:val="39"/>
    <w:unhideWhenUsed/>
    <w:rsid w:val="000E5CBF"/>
    <w:pPr>
      <w:spacing w:after="100"/>
      <w:ind w:left="240"/>
    </w:pPr>
  </w:style>
  <w:style w:type="paragraph" w:styleId="afb">
    <w:name w:val="List Paragraph"/>
    <w:basedOn w:val="a"/>
    <w:uiPriority w:val="34"/>
    <w:qFormat/>
    <w:rsid w:val="003C3381"/>
    <w:pPr>
      <w:ind w:left="720"/>
      <w:contextualSpacing/>
    </w:pPr>
  </w:style>
  <w:style w:type="paragraph" w:styleId="afc">
    <w:name w:val="Balloon Text"/>
    <w:basedOn w:val="a"/>
    <w:link w:val="afd"/>
    <w:uiPriority w:val="99"/>
    <w:semiHidden/>
    <w:unhideWhenUsed/>
    <w:rsid w:val="00011B63"/>
    <w:rPr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11B6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72C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E5C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8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a">
    <w:name w:val="Сноска + Не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Сноска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Заголовок №9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Колонтитул + 13 pt;Не полужирный"/>
    <w:basedOn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+ Полужирный Exact"/>
    <w:basedOn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2Exact1">
    <w:name w:val="Подпись к картинке (2) + Малые прописные Exact"/>
    <w:basedOn w:val="2Exact0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0ptExact">
    <w:name w:val="Основной текст (8) + Не полужирный;Курсив;Интервал 0 pt Exac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7Exact0">
    <w:name w:val="Основной текст (7) + Не курсив Exac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ru-RU" w:eastAsia="ru-RU" w:bidi="ru-RU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25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Основной текст (3) + Не полужирный;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0pt">
    <w:name w:val="Основной текст (8) + Не полужирный;Курсив;Малые прописные;Интервал 0 pt"/>
    <w:basedOn w:val="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80pt0">
    <w:name w:val="Основной текст (8) + Не полужирный;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">
    <w:name w:val="Основной текст (2) + 9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Candara9pt">
    <w:name w:val="Основной текст (2) + Candara;9 pt;Полужирный"/>
    <w:basedOn w:val="21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Интервал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Заголовок №8_"/>
    <w:basedOn w:val="a0"/>
    <w:link w:val="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3">
    <w:name w:val="Заголовок №8"/>
    <w:basedOn w:val="81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Заголовок №8 + Не полужирный;Курсив"/>
    <w:basedOn w:val="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">
    <w:name w:val="Подпись к картинке_"/>
    <w:basedOn w:val="a0"/>
    <w:link w:val="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2Exact2">
    <w:name w:val="Заголовок №2 Exact"/>
    <w:basedOn w:val="a0"/>
    <w:link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2Exact3">
    <w:name w:val="Заголовок №2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ptExact">
    <w:name w:val="Заголовок №2 + 8 pt;Малые прописные Exact"/>
    <w:basedOn w:val="2Exact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Exact4">
    <w:name w:val="Заголовок №2 + Малые прописные Exact"/>
    <w:basedOn w:val="2Exact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ptExact0">
    <w:name w:val="Заголовок №2 + 8 pt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Exact1">
    <w:name w:val="Заголовок №2 + 8 pt;Не курсив Exact"/>
    <w:basedOn w:val="2Exac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2Exact">
    <w:name w:val="Заголовок №8 (2) Exact"/>
    <w:basedOn w:val="a0"/>
    <w:link w:val="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82Exact0">
    <w:name w:val="Заголовок №8 (2) + Малые прописные Exact"/>
    <w:basedOn w:val="82Exac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2Exact1">
    <w:name w:val="Заголовок №8 (2) + Курсив Exact"/>
    <w:basedOn w:val="8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Exact">
    <w:name w:val="Заголовок №1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1Exact0">
    <w:name w:val="Заголовок №1 + Курсив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8pt0ptExact">
    <w:name w:val="Заголовок №1 + 8 pt;Курсив;Интервал 0 pt Exact"/>
    <w:basedOn w:val="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8ptExact">
    <w:name w:val="Заголовок №1 + 8 pt;Полужирный Exact"/>
    <w:basedOn w:val="1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Exact5">
    <w:name w:val="Основной текст (2) + Курсив Exac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255ptExact">
    <w:name w:val="Основной текст (12) + 5;5 pt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7Exact1">
    <w:name w:val="Заголовок №7 Exact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u w:val="none"/>
    </w:rPr>
  </w:style>
  <w:style w:type="character" w:customStyle="1" w:styleId="555ptExact">
    <w:name w:val="Основной текст (5) + 5;5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5Exact1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55ptExact0">
    <w:name w:val="Основной текст (5) + 5;5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1"/>
      <w:szCs w:val="11"/>
      <w:u w:val="none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15Exact0">
    <w:name w:val="Основной текст (15)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159ptExact">
    <w:name w:val="Основной текст (15) + 9 pt;Полужирный;Не курсив Exact"/>
    <w:basedOn w:val="1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Exact0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495ptExact">
    <w:name w:val="Основной текст (14) + 9;5 pt;Не полужирный;Курсив Exact"/>
    <w:basedOn w:val="14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Exact6">
    <w:name w:val="Основной текст (2) + Курсив Exac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Exact7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Exact">
    <w:name w:val="Заголовок №3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Exact0">
    <w:name w:val="Заголовок №3 + Курсив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Exact1">
    <w:name w:val="Заголовок №3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6Exact">
    <w:name w:val="Основной текст (1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xact1">
    <w:name w:val="Оглавление Exact"/>
    <w:basedOn w:val="a0"/>
    <w:link w:val="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2">
    <w:name w:val="Оглавление + Курсив Exact"/>
    <w:basedOn w:val="Exact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8">
    <w:name w:val="Оглавление (2) Exact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Exact9">
    <w:name w:val="Оглавление (2) + Курсив Exact"/>
    <w:basedOn w:val="2Exact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1ptExact">
    <w:name w:val="Оглавление (2) + 11 pt Exact"/>
    <w:basedOn w:val="2Exact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1810ptExact">
    <w:name w:val="Основной текст (18) + 10 pt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7Exact0">
    <w:name w:val="Основной текст (17) Exact"/>
    <w:basedOn w:val="17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795pt0ptExact">
    <w:name w:val="Основной текст (17) + 9;5 pt;Полужирный;Не курсив;Интервал 0 pt Exact"/>
    <w:basedOn w:val="1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  <w:lang w:val="en-US" w:eastAsia="en-US" w:bidi="en-US"/>
    </w:rPr>
  </w:style>
  <w:style w:type="character" w:customStyle="1" w:styleId="1910pt0ptExact">
    <w:name w:val="Основной текст (19) + 10 pt;Не полужирный;Курсив;Интервал 0 pt Exact"/>
    <w:basedOn w:val="19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6Exact0">
    <w:name w:val="Основной текст (16) + Курсив Exact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8Exact0">
    <w:name w:val="Основной текст (18) + Малые прописные Exact"/>
    <w:basedOn w:val="18Exact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18Exact1">
    <w:name w:val="Основной текст (18)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18Exact2">
    <w:name w:val="Основной текст (18) + Не курсив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18Exact3">
    <w:name w:val="Основной текст (18) + Не курсив Exact"/>
    <w:basedOn w:val="1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">
    <w:name w:val="Заголовок №4 Exact"/>
    <w:basedOn w:val="a0"/>
    <w:link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3Exact2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2">
    <w:name w:val="Заголовок №5 Exact"/>
    <w:basedOn w:val="a0"/>
    <w:link w:val="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3">
    <w:name w:val="Заголовок №5 + Не полужирный;Курсив Exact"/>
    <w:basedOn w:val="5Exac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">
    <w:name w:val="Основной текст (9)_"/>
    <w:basedOn w:val="a0"/>
    <w:link w:val="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4">
    <w:name w:val="Подпись к таблиц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5pt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1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2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3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4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5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6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75pt7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8">
    <w:name w:val="Основной текст (2) + 7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85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6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7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8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02">
    <w:name w:val="Основной текст (20)"/>
    <w:basedOn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8pt">
    <w:name w:val="Основной текст (20) + 8 pt;Полужирный"/>
    <w:basedOn w:val="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37">
    <w:name w:val="Подпись к картинке (3)"/>
    <w:basedOn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22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30">
    <w:name w:val="Основной текст (2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32">
    <w:name w:val="Основной текст (23)"/>
    <w:basedOn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3">
    <w:name w:val="Основной текст (23)"/>
    <w:basedOn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34">
    <w:name w:val="Основной текст (23) + Курсив"/>
    <w:basedOn w:val="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en-US" w:eastAsia="en-US" w:bidi="en-US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0">
    <w:name w:val="Основной текст (24)_"/>
    <w:basedOn w:val="a0"/>
    <w:link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242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en-US" w:eastAsia="en-US" w:bidi="en-US"/>
    </w:rPr>
  </w:style>
  <w:style w:type="character" w:customStyle="1" w:styleId="252">
    <w:name w:val="Основной текст (25)"/>
    <w:basedOn w:val="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3">
    <w:name w:val="Основной текст (25)"/>
    <w:basedOn w:val="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23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3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4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5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7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8">
    <w:name w:val="Основной текст (24)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pt">
    <w:name w:val="Основной текст (24) + 6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62">
    <w:name w:val="Основной текст (26)"/>
    <w:basedOn w:val="2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Candara55pt">
    <w:name w:val="Основной текст (24) + Candara;5;5 pt;Не полужирный"/>
    <w:basedOn w:val="24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1pt">
    <w:name w:val="Основной текст (24) + Интервал 1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9">
    <w:name w:val="Основной текст (24) + Не полужирный;Курсив"/>
    <w:basedOn w:val="240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46pt0">
    <w:name w:val="Основной текст (24) + 6 pt"/>
    <w:basedOn w:val="2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61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2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3">
    <w:name w:val="Основной текст (16) +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4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5">
    <w:name w:val="Основной текст (16) +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line="235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5" w:lineRule="exact"/>
      <w:ind w:firstLine="440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74" w:lineRule="exact"/>
      <w:ind w:hanging="16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9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d">
    <w:name w:val="Колонтитул"/>
    <w:basedOn w:val="a"/>
    <w:link w:val="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3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before="900" w:after="330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90">
    <w:name w:val="Заголовок №9"/>
    <w:basedOn w:val="a"/>
    <w:link w:val="9"/>
    <w:pPr>
      <w:shd w:val="clear" w:color="auto" w:fill="FFFFFF"/>
      <w:spacing w:before="540" w:after="60" w:line="0" w:lineRule="atLeast"/>
      <w:jc w:val="both"/>
      <w:outlineLvl w:val="8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f2">
    <w:name w:val="Подпись к картинке"/>
    <w:basedOn w:val="a"/>
    <w:link w:val="af"/>
    <w:pPr>
      <w:shd w:val="clear" w:color="auto" w:fill="FFFFFF"/>
      <w:spacing w:line="384" w:lineRule="exact"/>
      <w:ind w:hanging="3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Candara" w:eastAsia="Candara" w:hAnsi="Candara" w:cs="Candara"/>
      <w:sz w:val="10"/>
      <w:szCs w:val="10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i/>
      <w:iCs/>
      <w:sz w:val="16"/>
      <w:szCs w:val="16"/>
      <w:lang w:val="en-US" w:eastAsia="en-US" w:bidi="en-US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60" w:after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60" w:after="420" w:line="0" w:lineRule="atLeast"/>
      <w:jc w:val="both"/>
      <w:outlineLvl w:val="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f1">
    <w:name w:val="Подпись к таблице"/>
    <w:basedOn w:val="a"/>
    <w:link w:val="a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2">
    <w:name w:val="Заголовок №8"/>
    <w:basedOn w:val="a"/>
    <w:link w:val="81"/>
    <w:pPr>
      <w:shd w:val="clear" w:color="auto" w:fill="FFFFFF"/>
      <w:spacing w:before="180" w:line="173" w:lineRule="exact"/>
      <w:jc w:val="both"/>
      <w:outlineLvl w:val="7"/>
    </w:pPr>
    <w:rPr>
      <w:rFonts w:ascii="Times New Roman" w:eastAsia="Times New Roman" w:hAnsi="Times New Roman" w:cs="Times New Roman"/>
      <w:b/>
      <w:bCs/>
    </w:rPr>
  </w:style>
  <w:style w:type="paragraph" w:customStyle="1" w:styleId="92">
    <w:name w:val="Основной текст (9)"/>
    <w:basedOn w:val="a"/>
    <w:link w:val="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26">
    <w:name w:val="Заголовок №2"/>
    <w:basedOn w:val="a"/>
    <w:link w:val="2Exact2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820">
    <w:name w:val="Заголовок №8 (2)"/>
    <w:basedOn w:val="a"/>
    <w:link w:val="82Exact"/>
    <w:pPr>
      <w:shd w:val="clear" w:color="auto" w:fill="FFFFFF"/>
      <w:spacing w:line="365" w:lineRule="exact"/>
      <w:jc w:val="center"/>
      <w:outlineLvl w:val="7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72">
    <w:name w:val="Заголовок №7"/>
    <w:basedOn w:val="a"/>
    <w:link w:val="7Exact1"/>
    <w:pPr>
      <w:shd w:val="clear" w:color="auto" w:fill="FFFFFF"/>
      <w:spacing w:line="0" w:lineRule="atLeast"/>
      <w:outlineLvl w:val="6"/>
    </w:pPr>
    <w:rPr>
      <w:rFonts w:ascii="Times New Roman" w:eastAsia="Times New Roman" w:hAnsi="Times New Roman" w:cs="Times New Roman"/>
      <w:w w:val="5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  <w:lang w:val="en-US" w:eastAsia="en-US" w:bidi="en-US"/>
    </w:rPr>
  </w:style>
  <w:style w:type="paragraph" w:customStyle="1" w:styleId="34">
    <w:name w:val="Заголовок №3"/>
    <w:basedOn w:val="a"/>
    <w:link w:val="3Exact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3">
    <w:name w:val="Оглавление"/>
    <w:basedOn w:val="a"/>
    <w:link w:val="Exact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7">
    <w:name w:val="Оглавление (2)"/>
    <w:basedOn w:val="a"/>
    <w:link w:val="2Exact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19"/>
      <w:szCs w:val="19"/>
      <w:lang w:val="en-US" w:eastAsia="en-US" w:bidi="en-US"/>
    </w:rPr>
  </w:style>
  <w:style w:type="paragraph" w:customStyle="1" w:styleId="41">
    <w:name w:val="Заголовок №4"/>
    <w:basedOn w:val="a"/>
    <w:link w:val="4Exact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53">
    <w:name w:val="Заголовок №5"/>
    <w:basedOn w:val="a"/>
    <w:link w:val="5Exact2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before="60" w:line="221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231">
    <w:name w:val="Основной текст (23)"/>
    <w:basedOn w:val="a"/>
    <w:link w:val="230"/>
    <w:pPr>
      <w:shd w:val="clear" w:color="auto" w:fill="FFFFFF"/>
      <w:spacing w:line="197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41">
    <w:name w:val="Основной текст (24)"/>
    <w:basedOn w:val="a"/>
    <w:link w:val="24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1"/>
      <w:szCs w:val="11"/>
      <w:lang w:val="en-US" w:eastAsia="en-US" w:bidi="en-US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af5">
    <w:name w:val="header"/>
    <w:basedOn w:val="a"/>
    <w:link w:val="af6"/>
    <w:uiPriority w:val="99"/>
    <w:unhideWhenUsed/>
    <w:rsid w:val="0064505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45055"/>
    <w:rPr>
      <w:color w:val="000000"/>
    </w:rPr>
  </w:style>
  <w:style w:type="paragraph" w:styleId="af7">
    <w:name w:val="footer"/>
    <w:basedOn w:val="a"/>
    <w:link w:val="af8"/>
    <w:uiPriority w:val="99"/>
    <w:unhideWhenUsed/>
    <w:rsid w:val="0064505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45055"/>
    <w:rPr>
      <w:color w:val="000000"/>
    </w:rPr>
  </w:style>
  <w:style w:type="table" w:styleId="af9">
    <w:name w:val="Table Grid"/>
    <w:basedOn w:val="a1"/>
    <w:uiPriority w:val="39"/>
    <w:rsid w:val="003B5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E5C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TOC Heading"/>
    <w:basedOn w:val="1"/>
    <w:next w:val="a"/>
    <w:uiPriority w:val="39"/>
    <w:unhideWhenUsed/>
    <w:qFormat/>
    <w:rsid w:val="000E5CBF"/>
    <w:pPr>
      <w:widowControl/>
      <w:spacing w:line="259" w:lineRule="auto"/>
      <w:outlineLvl w:val="9"/>
    </w:pPr>
    <w:rPr>
      <w:lang w:bidi="ar-SA"/>
    </w:rPr>
  </w:style>
  <w:style w:type="paragraph" w:styleId="1a">
    <w:name w:val="toc 1"/>
    <w:basedOn w:val="a"/>
    <w:next w:val="a"/>
    <w:autoRedefine/>
    <w:uiPriority w:val="39"/>
    <w:unhideWhenUsed/>
    <w:rsid w:val="000E5CBF"/>
    <w:pPr>
      <w:spacing w:after="100"/>
    </w:pPr>
  </w:style>
  <w:style w:type="paragraph" w:styleId="29">
    <w:name w:val="toc 2"/>
    <w:basedOn w:val="a"/>
    <w:next w:val="a"/>
    <w:autoRedefine/>
    <w:uiPriority w:val="39"/>
    <w:unhideWhenUsed/>
    <w:rsid w:val="000E5CBF"/>
    <w:pPr>
      <w:spacing w:after="100"/>
      <w:ind w:left="240"/>
    </w:pPr>
  </w:style>
  <w:style w:type="paragraph" w:styleId="afb">
    <w:name w:val="List Paragraph"/>
    <w:basedOn w:val="a"/>
    <w:uiPriority w:val="34"/>
    <w:qFormat/>
    <w:rsid w:val="003C3381"/>
    <w:pPr>
      <w:ind w:left="720"/>
      <w:contextualSpacing/>
    </w:pPr>
  </w:style>
  <w:style w:type="paragraph" w:styleId="afc">
    <w:name w:val="Balloon Text"/>
    <w:basedOn w:val="a"/>
    <w:link w:val="afd"/>
    <w:uiPriority w:val="99"/>
    <w:semiHidden/>
    <w:unhideWhenUsed/>
    <w:rsid w:val="00011B63"/>
    <w:rPr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11B63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A4A47-AE0E-4355-B4CB-CD5B0DB2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23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cp:lastModifiedBy>Kochina</cp:lastModifiedBy>
  <cp:revision>7</cp:revision>
  <cp:lastPrinted>2019-01-22T07:08:00Z</cp:lastPrinted>
  <dcterms:created xsi:type="dcterms:W3CDTF">2019-07-05T08:57:00Z</dcterms:created>
  <dcterms:modified xsi:type="dcterms:W3CDTF">2022-09-14T07:16:00Z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