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90883" w14:textId="222C1ADC" w:rsidR="00764133" w:rsidRDefault="00764133">
      <w:r>
        <w:t>Методические указания по выполнению контрольной работы</w:t>
      </w:r>
    </w:p>
    <w:p w14:paraId="1A1920C0" w14:textId="09E8652F" w:rsidR="000575B6" w:rsidRDefault="000575B6" w:rsidP="00764133">
      <w:pPr>
        <w:pStyle w:val="a3"/>
        <w:numPr>
          <w:ilvl w:val="0"/>
          <w:numId w:val="1"/>
        </w:numPr>
      </w:pPr>
      <w:r>
        <w:t>Контрольная работа состоит из теоретической и практической частей.</w:t>
      </w:r>
    </w:p>
    <w:p w14:paraId="0C26E0E3" w14:textId="2FDDF685" w:rsidR="00764133" w:rsidRDefault="00764133" w:rsidP="00764133">
      <w:pPr>
        <w:pStyle w:val="a3"/>
        <w:numPr>
          <w:ilvl w:val="0"/>
          <w:numId w:val="1"/>
        </w:numPr>
      </w:pPr>
      <w:r>
        <w:t xml:space="preserve">Темы </w:t>
      </w:r>
      <w:r w:rsidR="000575B6">
        <w:t xml:space="preserve">теоретической части </w:t>
      </w:r>
      <w:r>
        <w:t>выбираются из списка тем по последней цифре номера зачетной книжки.</w:t>
      </w:r>
    </w:p>
    <w:p w14:paraId="4D1D516A" w14:textId="2A4E8CF4" w:rsidR="000575B6" w:rsidRDefault="000575B6" w:rsidP="00764133">
      <w:pPr>
        <w:pStyle w:val="a3"/>
        <w:numPr>
          <w:ilvl w:val="0"/>
          <w:numId w:val="1"/>
        </w:numPr>
      </w:pPr>
      <w:r>
        <w:t>Практическая часть состоит из выполнения задания по составлению диаграммы Ганта по темам, выбранным из списка тем по последней цифре номера зачетной книжки и матрицы заинтересованных лиц.</w:t>
      </w:r>
    </w:p>
    <w:p w14:paraId="4292F399" w14:textId="3E0D9C15" w:rsidR="004D4A3F" w:rsidRPr="004D4A3F" w:rsidRDefault="004D4A3F" w:rsidP="004D4A3F">
      <w:pPr>
        <w:pStyle w:val="a3"/>
        <w:numPr>
          <w:ilvl w:val="0"/>
          <w:numId w:val="4"/>
        </w:numPr>
      </w:pPr>
      <w:r>
        <w:t>Темы</w:t>
      </w:r>
      <w:r w:rsidRPr="004D4A3F">
        <w:t xml:space="preserve"> календарн</w:t>
      </w:r>
      <w:r>
        <w:t>ой</w:t>
      </w:r>
      <w:r w:rsidRPr="004D4A3F">
        <w:t xml:space="preserve"> диаграмм</w:t>
      </w:r>
      <w:r>
        <w:t>ы</w:t>
      </w:r>
      <w:r w:rsidRPr="004D4A3F">
        <w:t xml:space="preserve"> Ганта</w:t>
      </w:r>
      <w:r>
        <w:t xml:space="preserve"> :</w:t>
      </w:r>
    </w:p>
    <w:p w14:paraId="1A981A0A" w14:textId="77777777" w:rsidR="004D4A3F" w:rsidRPr="004D4A3F" w:rsidRDefault="004D4A3F" w:rsidP="004D4A3F">
      <w:pPr>
        <w:pStyle w:val="a3"/>
        <w:numPr>
          <w:ilvl w:val="0"/>
          <w:numId w:val="5"/>
        </w:numPr>
      </w:pPr>
      <w:r w:rsidRPr="004D4A3F">
        <w:t>Отремонтировать кухню</w:t>
      </w:r>
    </w:p>
    <w:p w14:paraId="582BA2DC" w14:textId="77777777" w:rsidR="004D4A3F" w:rsidRPr="004D4A3F" w:rsidRDefault="004D4A3F" w:rsidP="004D4A3F">
      <w:pPr>
        <w:pStyle w:val="a3"/>
        <w:numPr>
          <w:ilvl w:val="0"/>
          <w:numId w:val="5"/>
        </w:numPr>
      </w:pPr>
      <w:r w:rsidRPr="004D4A3F">
        <w:t>Организовать путешествие в выходные.</w:t>
      </w:r>
    </w:p>
    <w:p w14:paraId="1D13B8BA" w14:textId="77777777" w:rsidR="004D4A3F" w:rsidRPr="004D4A3F" w:rsidRDefault="004D4A3F" w:rsidP="004D4A3F">
      <w:pPr>
        <w:pStyle w:val="a3"/>
        <w:numPr>
          <w:ilvl w:val="0"/>
          <w:numId w:val="5"/>
        </w:numPr>
      </w:pPr>
      <w:r w:rsidRPr="004D4A3F">
        <w:t>Изменить личный гардероб из-за изменения внешности.</w:t>
      </w:r>
    </w:p>
    <w:p w14:paraId="18A27324" w14:textId="77777777" w:rsidR="004D4A3F" w:rsidRPr="004D4A3F" w:rsidRDefault="004D4A3F" w:rsidP="004D4A3F">
      <w:pPr>
        <w:pStyle w:val="a3"/>
        <w:numPr>
          <w:ilvl w:val="0"/>
          <w:numId w:val="5"/>
        </w:numPr>
      </w:pPr>
      <w:r w:rsidRPr="004D4A3F">
        <w:t>Организовать день рождения бабушки.</w:t>
      </w:r>
    </w:p>
    <w:p w14:paraId="2B27EF11" w14:textId="77777777" w:rsidR="004D4A3F" w:rsidRPr="004D4A3F" w:rsidRDefault="004D4A3F" w:rsidP="004D4A3F">
      <w:pPr>
        <w:pStyle w:val="a3"/>
        <w:numPr>
          <w:ilvl w:val="0"/>
          <w:numId w:val="5"/>
        </w:numPr>
      </w:pPr>
      <w:r w:rsidRPr="004D4A3F">
        <w:t>Купить поддержанную машину.</w:t>
      </w:r>
    </w:p>
    <w:p w14:paraId="360B217D" w14:textId="77777777" w:rsidR="004D4A3F" w:rsidRPr="004D4A3F" w:rsidRDefault="004D4A3F" w:rsidP="004D4A3F">
      <w:pPr>
        <w:pStyle w:val="a3"/>
        <w:numPr>
          <w:ilvl w:val="0"/>
          <w:numId w:val="5"/>
        </w:numPr>
      </w:pPr>
      <w:r w:rsidRPr="004D4A3F">
        <w:t>Спроектировать садовый домик.</w:t>
      </w:r>
    </w:p>
    <w:p w14:paraId="641088BB" w14:textId="77777777" w:rsidR="004D4A3F" w:rsidRPr="004D4A3F" w:rsidRDefault="004D4A3F" w:rsidP="004D4A3F">
      <w:pPr>
        <w:pStyle w:val="a3"/>
        <w:numPr>
          <w:ilvl w:val="0"/>
          <w:numId w:val="5"/>
        </w:numPr>
      </w:pPr>
      <w:r w:rsidRPr="004D4A3F">
        <w:t>Восстановить старое фото прадеда.</w:t>
      </w:r>
    </w:p>
    <w:p w14:paraId="695A6358" w14:textId="77777777" w:rsidR="004D4A3F" w:rsidRPr="004D4A3F" w:rsidRDefault="004D4A3F" w:rsidP="004D4A3F">
      <w:pPr>
        <w:pStyle w:val="a3"/>
        <w:numPr>
          <w:ilvl w:val="0"/>
          <w:numId w:val="5"/>
        </w:numPr>
      </w:pPr>
      <w:r w:rsidRPr="004D4A3F">
        <w:t>Составить генеалогию семьи.</w:t>
      </w:r>
    </w:p>
    <w:p w14:paraId="4BA21902" w14:textId="77777777" w:rsidR="004D4A3F" w:rsidRPr="004D4A3F" w:rsidRDefault="004D4A3F" w:rsidP="004D4A3F">
      <w:pPr>
        <w:pStyle w:val="a3"/>
        <w:numPr>
          <w:ilvl w:val="0"/>
          <w:numId w:val="5"/>
        </w:numPr>
      </w:pPr>
      <w:r w:rsidRPr="004D4A3F">
        <w:t>Провести водную экскурсию в СПб для друзей из другого города.</w:t>
      </w:r>
    </w:p>
    <w:p w14:paraId="24A64D1A" w14:textId="77777777" w:rsidR="004D4A3F" w:rsidRPr="004D4A3F" w:rsidRDefault="004D4A3F" w:rsidP="004D4A3F">
      <w:pPr>
        <w:pStyle w:val="a3"/>
        <w:numPr>
          <w:ilvl w:val="0"/>
          <w:numId w:val="5"/>
        </w:numPr>
      </w:pPr>
      <w:r w:rsidRPr="004D4A3F">
        <w:t>Выучить китайский язык.</w:t>
      </w:r>
    </w:p>
    <w:p w14:paraId="1AE89D17" w14:textId="77777777" w:rsidR="004D4A3F" w:rsidRPr="004D4A3F" w:rsidRDefault="004D4A3F" w:rsidP="004D4A3F">
      <w:pPr>
        <w:pStyle w:val="a3"/>
        <w:numPr>
          <w:ilvl w:val="0"/>
          <w:numId w:val="5"/>
        </w:numPr>
      </w:pPr>
      <w:r w:rsidRPr="004D4A3F">
        <w:t>Провести рекламную компанию основного продукта компании.</w:t>
      </w:r>
    </w:p>
    <w:p w14:paraId="68DF2922" w14:textId="77777777" w:rsidR="004D4A3F" w:rsidRPr="004D4A3F" w:rsidRDefault="004D4A3F" w:rsidP="004D4A3F">
      <w:pPr>
        <w:pStyle w:val="a3"/>
        <w:numPr>
          <w:ilvl w:val="0"/>
          <w:numId w:val="5"/>
        </w:numPr>
      </w:pPr>
      <w:r w:rsidRPr="004D4A3F">
        <w:t>Реализовать вещи из бабушкиной квартиры.</w:t>
      </w:r>
    </w:p>
    <w:p w14:paraId="5439FCE1" w14:textId="77777777" w:rsidR="004D4A3F" w:rsidRPr="004D4A3F" w:rsidRDefault="004D4A3F" w:rsidP="004D4A3F">
      <w:pPr>
        <w:pStyle w:val="a3"/>
        <w:numPr>
          <w:ilvl w:val="0"/>
          <w:numId w:val="5"/>
        </w:numPr>
      </w:pPr>
      <w:r w:rsidRPr="004D4A3F">
        <w:t>Организовать свадьбу сестры.</w:t>
      </w:r>
    </w:p>
    <w:p w14:paraId="4FA7236C" w14:textId="77777777" w:rsidR="004D4A3F" w:rsidRPr="004D4A3F" w:rsidRDefault="004D4A3F" w:rsidP="004D4A3F">
      <w:pPr>
        <w:pStyle w:val="a3"/>
        <w:numPr>
          <w:ilvl w:val="0"/>
          <w:numId w:val="5"/>
        </w:numPr>
      </w:pPr>
      <w:r w:rsidRPr="004D4A3F">
        <w:t>Приобрести ценные бумаги на 300 тыс. рублей через посредника.</w:t>
      </w:r>
    </w:p>
    <w:p w14:paraId="5A06BE59" w14:textId="77777777" w:rsidR="004D4A3F" w:rsidRPr="004D4A3F" w:rsidRDefault="004D4A3F" w:rsidP="004D4A3F">
      <w:pPr>
        <w:pStyle w:val="a3"/>
        <w:numPr>
          <w:ilvl w:val="0"/>
          <w:numId w:val="5"/>
        </w:numPr>
      </w:pPr>
      <w:r w:rsidRPr="004D4A3F">
        <w:t>Приобрести ценные бумаги через инвестиционный счет.</w:t>
      </w:r>
    </w:p>
    <w:p w14:paraId="4FC14D8C" w14:textId="77777777" w:rsidR="004D4A3F" w:rsidRPr="004D4A3F" w:rsidRDefault="004D4A3F" w:rsidP="004D4A3F">
      <w:pPr>
        <w:pStyle w:val="a3"/>
        <w:numPr>
          <w:ilvl w:val="0"/>
          <w:numId w:val="5"/>
        </w:numPr>
      </w:pPr>
      <w:r w:rsidRPr="004D4A3F">
        <w:t>Взять квартиру в ипотеку.</w:t>
      </w:r>
    </w:p>
    <w:p w14:paraId="45C8DF4E" w14:textId="77777777" w:rsidR="004D4A3F" w:rsidRPr="004D4A3F" w:rsidRDefault="004D4A3F" w:rsidP="004D4A3F">
      <w:pPr>
        <w:pStyle w:val="a3"/>
        <w:numPr>
          <w:ilvl w:val="0"/>
          <w:numId w:val="5"/>
        </w:numPr>
      </w:pPr>
      <w:r w:rsidRPr="004D4A3F">
        <w:t>Организовать новогодние каникулы ребенку.</w:t>
      </w:r>
    </w:p>
    <w:p w14:paraId="462B9F4F" w14:textId="77777777" w:rsidR="004D4A3F" w:rsidRPr="004D4A3F" w:rsidRDefault="004D4A3F" w:rsidP="004D4A3F">
      <w:pPr>
        <w:pStyle w:val="a3"/>
        <w:numPr>
          <w:ilvl w:val="0"/>
          <w:numId w:val="5"/>
        </w:numPr>
      </w:pPr>
      <w:r w:rsidRPr="004D4A3F">
        <w:t>Приготовить праздничный стол для семьи.</w:t>
      </w:r>
    </w:p>
    <w:p w14:paraId="128B69BA" w14:textId="77777777" w:rsidR="004D4A3F" w:rsidRPr="004D4A3F" w:rsidRDefault="004D4A3F" w:rsidP="004D4A3F">
      <w:pPr>
        <w:pStyle w:val="a3"/>
        <w:numPr>
          <w:ilvl w:val="0"/>
          <w:numId w:val="5"/>
        </w:numPr>
      </w:pPr>
      <w:r w:rsidRPr="004D4A3F">
        <w:t>Организовать производственную смену со следующими ресурсами: материалы, оборудование, рабочие профессии и управленческие профессии.</w:t>
      </w:r>
    </w:p>
    <w:p w14:paraId="0963B7C0" w14:textId="77777777" w:rsidR="004D4A3F" w:rsidRPr="004D4A3F" w:rsidRDefault="004D4A3F" w:rsidP="004D4A3F">
      <w:pPr>
        <w:pStyle w:val="a3"/>
        <w:numPr>
          <w:ilvl w:val="0"/>
          <w:numId w:val="5"/>
        </w:numPr>
      </w:pPr>
      <w:r w:rsidRPr="004D4A3F">
        <w:t>Вылечить появившееся непонятное недомогание.</w:t>
      </w:r>
    </w:p>
    <w:p w14:paraId="518CF68C" w14:textId="77777777" w:rsidR="004D4A3F" w:rsidRPr="004D4A3F" w:rsidRDefault="004D4A3F" w:rsidP="004D4A3F">
      <w:pPr>
        <w:pStyle w:val="a3"/>
        <w:numPr>
          <w:ilvl w:val="0"/>
          <w:numId w:val="5"/>
        </w:numPr>
      </w:pPr>
      <w:r w:rsidRPr="004D4A3F">
        <w:t>Организовать для пожилого человека с плохим зрением использование аудиокниг.</w:t>
      </w:r>
    </w:p>
    <w:p w14:paraId="27DB42BC" w14:textId="77777777" w:rsidR="004D4A3F" w:rsidRPr="004D4A3F" w:rsidRDefault="004D4A3F" w:rsidP="004D4A3F">
      <w:pPr>
        <w:pStyle w:val="a3"/>
        <w:numPr>
          <w:ilvl w:val="0"/>
          <w:numId w:val="5"/>
        </w:numPr>
      </w:pPr>
      <w:r w:rsidRPr="004D4A3F">
        <w:t>Создать для семьи костюмы на Хеллоуин.</w:t>
      </w:r>
    </w:p>
    <w:p w14:paraId="219BF307" w14:textId="77777777" w:rsidR="004D4A3F" w:rsidRPr="004D4A3F" w:rsidRDefault="004D4A3F" w:rsidP="004D4A3F">
      <w:pPr>
        <w:pStyle w:val="a3"/>
        <w:numPr>
          <w:ilvl w:val="0"/>
          <w:numId w:val="5"/>
        </w:numPr>
      </w:pPr>
      <w:r w:rsidRPr="004D4A3F">
        <w:t>Отреставрировать винтажный мотоцикл.</w:t>
      </w:r>
    </w:p>
    <w:p w14:paraId="76C70704" w14:textId="77777777" w:rsidR="004D4A3F" w:rsidRPr="004D4A3F" w:rsidRDefault="004D4A3F" w:rsidP="004D4A3F">
      <w:pPr>
        <w:pStyle w:val="a3"/>
        <w:numPr>
          <w:ilvl w:val="0"/>
          <w:numId w:val="5"/>
        </w:numPr>
      </w:pPr>
      <w:r w:rsidRPr="004D4A3F">
        <w:t>Отремонтировать дороги в дачном поселке, при отсутствии централизованного правления.</w:t>
      </w:r>
    </w:p>
    <w:p w14:paraId="6455971C" w14:textId="77777777" w:rsidR="004D4A3F" w:rsidRDefault="004D4A3F" w:rsidP="004D4A3F">
      <w:pPr>
        <w:pStyle w:val="a3"/>
      </w:pPr>
    </w:p>
    <w:p w14:paraId="11111FF8" w14:textId="73A66634" w:rsidR="00764133" w:rsidRDefault="004D4A3F" w:rsidP="00764133">
      <w:pPr>
        <w:pStyle w:val="a3"/>
        <w:numPr>
          <w:ilvl w:val="0"/>
          <w:numId w:val="1"/>
        </w:numPr>
      </w:pPr>
      <w:r>
        <w:t xml:space="preserve">Теоретическая часть контрольной работы </w:t>
      </w:r>
      <w:r w:rsidR="00764133">
        <w:t>должна быть выполнена на компьютере шрифт 14, одинарного интервала, объема не менее 16 страниц.</w:t>
      </w:r>
    </w:p>
    <w:p w14:paraId="476EF85C" w14:textId="5C59C4F3" w:rsidR="00764133" w:rsidRDefault="00764133" w:rsidP="00764133">
      <w:pPr>
        <w:pStyle w:val="a3"/>
        <w:numPr>
          <w:ilvl w:val="0"/>
          <w:numId w:val="1"/>
        </w:numPr>
      </w:pPr>
      <w:r>
        <w:t>Работа должна иметь титульный лист (Институт, направление, курс, группа, ФИО, номер зачетной книжки, номер и название темы КР), план, текст, структурированный в соответствии с планом, список использованной литературы.</w:t>
      </w:r>
      <w:r w:rsidR="007E1536">
        <w:t xml:space="preserve"> </w:t>
      </w:r>
    </w:p>
    <w:p w14:paraId="53CA3FB4" w14:textId="11F62F5E" w:rsidR="007E1536" w:rsidRDefault="007E1536" w:rsidP="00764133">
      <w:pPr>
        <w:pStyle w:val="a3"/>
        <w:numPr>
          <w:ilvl w:val="0"/>
          <w:numId w:val="1"/>
        </w:numPr>
      </w:pPr>
      <w:r>
        <w:t>На зачет работа должна быть представлена в оформленном и распечатанном виде.</w:t>
      </w:r>
    </w:p>
    <w:p w14:paraId="146D3253" w14:textId="083D6BEF" w:rsidR="00764133" w:rsidRDefault="00764133" w:rsidP="00764133">
      <w:pPr>
        <w:pStyle w:val="a3"/>
        <w:numPr>
          <w:ilvl w:val="0"/>
          <w:numId w:val="1"/>
        </w:numPr>
      </w:pPr>
      <w:r>
        <w:t>Темы контрольной работы:</w:t>
      </w:r>
    </w:p>
    <w:p w14:paraId="49C20682" w14:textId="3D4595EE" w:rsidR="00764133" w:rsidRPr="00764133" w:rsidRDefault="007E1536" w:rsidP="00764133">
      <w:pPr>
        <w:pStyle w:val="a3"/>
        <w:numPr>
          <w:ilvl w:val="0"/>
          <w:numId w:val="2"/>
        </w:numPr>
      </w:pPr>
      <w:r>
        <w:t>Существующие подходы к оценке стоимости бизнеса.</w:t>
      </w:r>
    </w:p>
    <w:p w14:paraId="338093B3" w14:textId="77777777" w:rsidR="00764133" w:rsidRPr="00764133" w:rsidRDefault="00764133" w:rsidP="00764133">
      <w:pPr>
        <w:pStyle w:val="a3"/>
        <w:numPr>
          <w:ilvl w:val="0"/>
          <w:numId w:val="2"/>
        </w:numPr>
      </w:pPr>
      <w:r w:rsidRPr="00764133">
        <w:t xml:space="preserve">ЦБП. Проблемы и перспективы развития. Проектная деятельность на предприятиях ЦБП. </w:t>
      </w:r>
    </w:p>
    <w:p w14:paraId="66AF1823" w14:textId="77777777" w:rsidR="00764133" w:rsidRDefault="00764133" w:rsidP="00764133">
      <w:pPr>
        <w:pStyle w:val="a3"/>
        <w:numPr>
          <w:ilvl w:val="0"/>
          <w:numId w:val="2"/>
        </w:numPr>
      </w:pPr>
      <w:r w:rsidRPr="00764133">
        <w:t xml:space="preserve">Организационные особенности реализации крупных проектов на территории РФ </w:t>
      </w:r>
    </w:p>
    <w:p w14:paraId="53AB9B63" w14:textId="6FA7968D" w:rsidR="007E1536" w:rsidRPr="00764133" w:rsidRDefault="007E1536" w:rsidP="00764133">
      <w:pPr>
        <w:pStyle w:val="a3"/>
        <w:numPr>
          <w:ilvl w:val="0"/>
          <w:numId w:val="2"/>
        </w:numPr>
      </w:pPr>
      <w:r>
        <w:t>Освоенный объем в управлении проектами. Проблемы освоенного объема.</w:t>
      </w:r>
    </w:p>
    <w:p w14:paraId="663DD5F2" w14:textId="77777777" w:rsidR="00764133" w:rsidRPr="00764133" w:rsidRDefault="00764133" w:rsidP="00764133">
      <w:pPr>
        <w:pStyle w:val="a3"/>
        <w:numPr>
          <w:ilvl w:val="0"/>
          <w:numId w:val="2"/>
        </w:numPr>
      </w:pPr>
      <w:r w:rsidRPr="00764133">
        <w:t xml:space="preserve">СПИК 2.0 </w:t>
      </w:r>
    </w:p>
    <w:p w14:paraId="6D459FF2" w14:textId="77777777" w:rsidR="00764133" w:rsidRPr="00764133" w:rsidRDefault="00764133" w:rsidP="00764133">
      <w:pPr>
        <w:pStyle w:val="a3"/>
        <w:numPr>
          <w:ilvl w:val="0"/>
          <w:numId w:val="2"/>
        </w:numPr>
      </w:pPr>
      <w:r w:rsidRPr="00764133">
        <w:lastRenderedPageBreak/>
        <w:t xml:space="preserve">Автоматизированное проектирование изделий из корпусной мебели </w:t>
      </w:r>
    </w:p>
    <w:p w14:paraId="2315EA7F" w14:textId="77777777" w:rsidR="00764133" w:rsidRPr="00764133" w:rsidRDefault="00764133" w:rsidP="00764133">
      <w:pPr>
        <w:pStyle w:val="a3"/>
        <w:numPr>
          <w:ilvl w:val="0"/>
          <w:numId w:val="2"/>
        </w:numPr>
      </w:pPr>
      <w:r w:rsidRPr="00764133">
        <w:t xml:space="preserve">Перспективы и проблемы развития деревянного домостроения </w:t>
      </w:r>
      <w:r w:rsidRPr="00764133">
        <w:rPr>
          <w:b/>
          <w:i/>
        </w:rPr>
        <w:t xml:space="preserve">7. </w:t>
      </w:r>
      <w:r w:rsidRPr="00764133">
        <w:rPr>
          <w:b/>
          <w:i/>
        </w:rPr>
        <w:tab/>
      </w:r>
      <w:r w:rsidRPr="00764133">
        <w:t xml:space="preserve">Производство пеллет. Проектное управления и приоритетные проекты.  </w:t>
      </w:r>
    </w:p>
    <w:p w14:paraId="1AD1CD0D" w14:textId="77777777" w:rsidR="00764133" w:rsidRPr="00764133" w:rsidRDefault="00764133" w:rsidP="00764133">
      <w:pPr>
        <w:pStyle w:val="a3"/>
        <w:numPr>
          <w:ilvl w:val="0"/>
          <w:numId w:val="3"/>
        </w:numPr>
      </w:pPr>
      <w:r w:rsidRPr="00764133">
        <w:t xml:space="preserve">Функционально-целевой подход в управлении проектами и портфелями проектов компании </w:t>
      </w:r>
    </w:p>
    <w:p w14:paraId="7DB42710" w14:textId="77777777" w:rsidR="00764133" w:rsidRPr="00764133" w:rsidRDefault="00764133" w:rsidP="00764133">
      <w:pPr>
        <w:pStyle w:val="a3"/>
        <w:numPr>
          <w:ilvl w:val="0"/>
          <w:numId w:val="3"/>
        </w:numPr>
      </w:pPr>
      <w:r w:rsidRPr="00764133">
        <w:t xml:space="preserve">Использование метода анализа иерархий в задачах ранжирования проектов компании </w:t>
      </w:r>
    </w:p>
    <w:p w14:paraId="034B8BA0" w14:textId="77777777" w:rsidR="00764133" w:rsidRDefault="00764133" w:rsidP="00764133">
      <w:pPr>
        <w:pStyle w:val="a3"/>
        <w:numPr>
          <w:ilvl w:val="0"/>
          <w:numId w:val="3"/>
        </w:numPr>
      </w:pPr>
      <w:r w:rsidRPr="00764133">
        <w:t xml:space="preserve">Проблемы управления проектами в российских компаниях </w:t>
      </w:r>
    </w:p>
    <w:p w14:paraId="535A85C3" w14:textId="69BA965E" w:rsidR="007E1536" w:rsidRPr="00764133" w:rsidRDefault="007E1536" w:rsidP="00764133">
      <w:pPr>
        <w:pStyle w:val="a3"/>
        <w:numPr>
          <w:ilvl w:val="0"/>
          <w:numId w:val="3"/>
        </w:numPr>
      </w:pPr>
      <w:r>
        <w:t>Реальные опционы как инструмент оценки и управления инвестиционными проектами.</w:t>
      </w:r>
    </w:p>
    <w:p w14:paraId="04382184" w14:textId="77777777" w:rsidR="00764133" w:rsidRPr="00764133" w:rsidRDefault="00764133" w:rsidP="00764133">
      <w:pPr>
        <w:pStyle w:val="a3"/>
        <w:numPr>
          <w:ilvl w:val="0"/>
          <w:numId w:val="3"/>
        </w:numPr>
      </w:pPr>
      <w:r w:rsidRPr="00764133">
        <w:t xml:space="preserve">Инструменты и методы управления рисками проекта </w:t>
      </w:r>
    </w:p>
    <w:p w14:paraId="786A74C2" w14:textId="77777777" w:rsidR="00764133" w:rsidRPr="00764133" w:rsidRDefault="00764133" w:rsidP="00764133">
      <w:pPr>
        <w:pStyle w:val="a3"/>
        <w:numPr>
          <w:ilvl w:val="0"/>
          <w:numId w:val="3"/>
        </w:numPr>
      </w:pPr>
      <w:r w:rsidRPr="00764133">
        <w:t xml:space="preserve">Методы учета риска при оценке экономической эффективности инвестиций </w:t>
      </w:r>
    </w:p>
    <w:p w14:paraId="270E22F7" w14:textId="77777777" w:rsidR="00764133" w:rsidRPr="00764133" w:rsidRDefault="00764133" w:rsidP="00764133">
      <w:pPr>
        <w:pStyle w:val="a3"/>
        <w:numPr>
          <w:ilvl w:val="0"/>
          <w:numId w:val="3"/>
        </w:numPr>
      </w:pPr>
      <w:r w:rsidRPr="00764133">
        <w:t xml:space="preserve">Приоритетные проекты ЛПК </w:t>
      </w:r>
    </w:p>
    <w:p w14:paraId="64602908" w14:textId="77777777" w:rsidR="00764133" w:rsidRPr="00764133" w:rsidRDefault="00764133" w:rsidP="00764133">
      <w:pPr>
        <w:pStyle w:val="a3"/>
        <w:numPr>
          <w:ilvl w:val="0"/>
          <w:numId w:val="3"/>
        </w:numPr>
      </w:pPr>
      <w:r w:rsidRPr="00764133">
        <w:t xml:space="preserve">Условия эффективности лидерства руководителя проекта и его команды </w:t>
      </w:r>
    </w:p>
    <w:p w14:paraId="581306CD" w14:textId="77777777" w:rsidR="00764133" w:rsidRPr="00764133" w:rsidRDefault="00764133" w:rsidP="00764133">
      <w:pPr>
        <w:pStyle w:val="a3"/>
        <w:numPr>
          <w:ilvl w:val="0"/>
          <w:numId w:val="3"/>
        </w:numPr>
      </w:pPr>
      <w:r w:rsidRPr="00764133">
        <w:t xml:space="preserve">Причины возникновения и последствия конфликтов в проектах </w:t>
      </w:r>
    </w:p>
    <w:p w14:paraId="6CF8B9B7" w14:textId="77777777" w:rsidR="00764133" w:rsidRPr="00764133" w:rsidRDefault="00764133" w:rsidP="00764133">
      <w:pPr>
        <w:pStyle w:val="a3"/>
        <w:numPr>
          <w:ilvl w:val="0"/>
          <w:numId w:val="3"/>
        </w:numPr>
      </w:pPr>
      <w:r w:rsidRPr="00764133">
        <w:t xml:space="preserve">Формирование командного видения проекта </w:t>
      </w:r>
    </w:p>
    <w:p w14:paraId="1CF99A1E" w14:textId="77777777" w:rsidR="00764133" w:rsidRPr="00764133" w:rsidRDefault="00764133" w:rsidP="00764133">
      <w:pPr>
        <w:pStyle w:val="a3"/>
        <w:numPr>
          <w:ilvl w:val="0"/>
          <w:numId w:val="3"/>
        </w:numPr>
      </w:pPr>
      <w:r w:rsidRPr="00764133">
        <w:t xml:space="preserve">Качество проекта. Способы оценки качества проекта. </w:t>
      </w:r>
    </w:p>
    <w:p w14:paraId="2E9A3576" w14:textId="77777777" w:rsidR="00764133" w:rsidRPr="00764133" w:rsidRDefault="00764133" w:rsidP="00764133">
      <w:pPr>
        <w:pStyle w:val="a3"/>
        <w:numPr>
          <w:ilvl w:val="0"/>
          <w:numId w:val="3"/>
        </w:numPr>
      </w:pPr>
      <w:r w:rsidRPr="00764133">
        <w:t xml:space="preserve">Системный подход в управлении проектами </w:t>
      </w:r>
    </w:p>
    <w:p w14:paraId="6D01AB0F" w14:textId="77777777" w:rsidR="00764133" w:rsidRPr="00764133" w:rsidRDefault="00764133" w:rsidP="00764133">
      <w:pPr>
        <w:pStyle w:val="a3"/>
        <w:numPr>
          <w:ilvl w:val="0"/>
          <w:numId w:val="3"/>
        </w:numPr>
      </w:pPr>
      <w:r w:rsidRPr="00764133">
        <w:t xml:space="preserve">Источники финансирования проектов </w:t>
      </w:r>
    </w:p>
    <w:p w14:paraId="740C4B51" w14:textId="77777777" w:rsidR="00764133" w:rsidRDefault="00764133" w:rsidP="00764133">
      <w:pPr>
        <w:pStyle w:val="a3"/>
        <w:numPr>
          <w:ilvl w:val="0"/>
          <w:numId w:val="3"/>
        </w:numPr>
      </w:pPr>
      <w:r w:rsidRPr="00764133">
        <w:t xml:space="preserve">Финансовое моделирование проекта </w:t>
      </w:r>
    </w:p>
    <w:p w14:paraId="252E6C7E" w14:textId="77777777" w:rsidR="007E1536" w:rsidRPr="00764133" w:rsidRDefault="007E1536" w:rsidP="007E1536">
      <w:pPr>
        <w:ind w:left="1416"/>
      </w:pPr>
    </w:p>
    <w:p w14:paraId="54E44E81" w14:textId="77777777" w:rsidR="00764133" w:rsidRPr="00764133" w:rsidRDefault="00764133" w:rsidP="00764133">
      <w:pPr>
        <w:pStyle w:val="a3"/>
      </w:pPr>
    </w:p>
    <w:sectPr w:rsidR="00764133" w:rsidRPr="0076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541DD"/>
    <w:multiLevelType w:val="hybridMultilevel"/>
    <w:tmpl w:val="01823C2C"/>
    <w:lvl w:ilvl="0" w:tplc="AD24BAA6">
      <w:start w:val="1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80C7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2E15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846C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04E9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2EB9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6849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C22A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F4AC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F56698"/>
    <w:multiLevelType w:val="hybridMultilevel"/>
    <w:tmpl w:val="D272E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16616"/>
    <w:multiLevelType w:val="hybridMultilevel"/>
    <w:tmpl w:val="942AA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D15B4"/>
    <w:multiLevelType w:val="hybridMultilevel"/>
    <w:tmpl w:val="5520109C"/>
    <w:lvl w:ilvl="0" w:tplc="CD106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9C35E5"/>
    <w:multiLevelType w:val="hybridMultilevel"/>
    <w:tmpl w:val="A35C9CE4"/>
    <w:lvl w:ilvl="0" w:tplc="449A3906">
      <w:start w:val="8"/>
      <w:numFmt w:val="decimal"/>
      <w:lvlText w:val="%1."/>
      <w:lvlJc w:val="left"/>
      <w:pPr>
        <w:ind w:left="141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2A43D8">
      <w:start w:val="1"/>
      <w:numFmt w:val="lowerLetter"/>
      <w:lvlText w:val="%2"/>
      <w:lvlJc w:val="left"/>
      <w:pPr>
        <w:ind w:left="11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7E21CE">
      <w:start w:val="1"/>
      <w:numFmt w:val="lowerRoman"/>
      <w:lvlText w:val="%3"/>
      <w:lvlJc w:val="left"/>
      <w:pPr>
        <w:ind w:left="18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BEC14E">
      <w:start w:val="1"/>
      <w:numFmt w:val="decimal"/>
      <w:lvlText w:val="%4"/>
      <w:lvlJc w:val="left"/>
      <w:pPr>
        <w:ind w:left="26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40A274">
      <w:start w:val="1"/>
      <w:numFmt w:val="lowerLetter"/>
      <w:lvlText w:val="%5"/>
      <w:lvlJc w:val="left"/>
      <w:pPr>
        <w:ind w:left="332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4AA9B4">
      <w:start w:val="1"/>
      <w:numFmt w:val="lowerRoman"/>
      <w:lvlText w:val="%6"/>
      <w:lvlJc w:val="left"/>
      <w:pPr>
        <w:ind w:left="404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FE9384">
      <w:start w:val="1"/>
      <w:numFmt w:val="decimal"/>
      <w:lvlText w:val="%7"/>
      <w:lvlJc w:val="left"/>
      <w:pPr>
        <w:ind w:left="476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BE6E1A">
      <w:start w:val="1"/>
      <w:numFmt w:val="lowerLetter"/>
      <w:lvlText w:val="%8"/>
      <w:lvlJc w:val="left"/>
      <w:pPr>
        <w:ind w:left="548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2EF21A">
      <w:start w:val="1"/>
      <w:numFmt w:val="lowerRoman"/>
      <w:lvlText w:val="%9"/>
      <w:lvlJc w:val="left"/>
      <w:pPr>
        <w:ind w:left="620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7766264">
    <w:abstractNumId w:val="1"/>
  </w:num>
  <w:num w:numId="2" w16cid:durableId="1306205622">
    <w:abstractNumId w:val="0"/>
  </w:num>
  <w:num w:numId="3" w16cid:durableId="1499886316">
    <w:abstractNumId w:val="4"/>
  </w:num>
  <w:num w:numId="4" w16cid:durableId="1790470783">
    <w:abstractNumId w:val="2"/>
  </w:num>
  <w:num w:numId="5" w16cid:durableId="559093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133"/>
    <w:rsid w:val="000575B6"/>
    <w:rsid w:val="004D4A3F"/>
    <w:rsid w:val="00764133"/>
    <w:rsid w:val="007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0AFE"/>
  <w15:chartTrackingRefBased/>
  <w15:docId w15:val="{DDA12638-48DC-46E7-8B21-328D269E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Подолянец</dc:creator>
  <cp:keywords/>
  <dc:description/>
  <cp:lastModifiedBy>Дмитрий Подолянец</cp:lastModifiedBy>
  <cp:revision>3</cp:revision>
  <dcterms:created xsi:type="dcterms:W3CDTF">2023-12-02T12:51:00Z</dcterms:created>
  <dcterms:modified xsi:type="dcterms:W3CDTF">2023-12-02T13:29:00Z</dcterms:modified>
</cp:coreProperties>
</file>