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18B" w:rsidRDefault="0022118B" w:rsidP="0022118B">
      <w:pPr>
        <w:pStyle w:val="a5"/>
        <w:rPr>
          <w:sz w:val="32"/>
        </w:rPr>
      </w:pPr>
      <w:r>
        <w:rPr>
          <w:sz w:val="32"/>
        </w:rPr>
        <w:t>Министерство образования и науки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Республики Саха (Якутия)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Государственное автономное профессиональное образовательное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учреждение Республики Саха (Якутия)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«Алданский политехнический техникум»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Контрольная работа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для студентов заочного отделения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 учебной дисциплине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«ОГСЭ.05 Язык Саха»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Специальности 21.02.15 «Открытые горные работы»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Алдан    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2118B" w:rsidRDefault="0022118B" w:rsidP="0022118B">
      <w:pPr>
        <w:pStyle w:val="a4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lastRenderedPageBreak/>
        <w:t xml:space="preserve">Методические рекомендации по выполнению контрольной работы для студентов заочного обучения образовательных учреждений среднего профессионального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</w:rPr>
        <w:t>Методические рекомендации рассмотрены на заседании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>ПЦК профессиональных дисциплин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>Протокол №___ от «____» ________ 20     г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>Председатель предметно цикловой комиссии _____________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lang w:eastAsia="ru-RU"/>
        </w:rPr>
        <w:br/>
      </w:r>
      <w:bookmarkStart w:id="0" w:name="page5"/>
      <w:bookmarkEnd w:id="0"/>
    </w:p>
    <w:p w:rsidR="0022118B" w:rsidRPr="0022118B" w:rsidRDefault="0022118B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7"/>
      <w:bookmarkEnd w:id="1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Программа, контрольные задания и методические указания учебной дисциплины «</w:t>
      </w:r>
      <w:r w:rsidRPr="0022118B">
        <w:rPr>
          <w:rFonts w:ascii="Times New Roman" w:hAnsi="Times New Roman" w:cs="Times New Roman"/>
          <w:sz w:val="24"/>
          <w:szCs w:val="24"/>
        </w:rPr>
        <w:t>ОГСЭ.05Язык Саха»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разработана в соответствии с требованиями Федерального государственного образовательного стандарта по специальности </w:t>
      </w:r>
      <w:r w:rsidRPr="0022118B">
        <w:rPr>
          <w:rFonts w:ascii="Times New Roman" w:hAnsi="Times New Roman" w:cs="Times New Roman"/>
          <w:sz w:val="24"/>
          <w:szCs w:val="24"/>
        </w:rPr>
        <w:t>21.02.15 «Открытые горные работы»</w:t>
      </w:r>
    </w:p>
    <w:p w:rsidR="0022118B" w:rsidRDefault="0022118B" w:rsidP="0022118B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22118B" w:rsidRDefault="0022118B" w:rsidP="0022118B">
      <w:pPr>
        <w:pStyle w:val="20"/>
        <w:shd w:val="clear" w:color="auto" w:fill="auto"/>
        <w:spacing w:after="0" w:line="240" w:lineRule="auto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ходе освоения учебной дисциплины должен: </w:t>
      </w:r>
    </w:p>
    <w:p w:rsidR="0022118B" w:rsidRDefault="0022118B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уметь: </w:t>
      </w:r>
    </w:p>
    <w:p w:rsidR="0022118B" w:rsidRPr="0022118B" w:rsidRDefault="0022118B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22118B">
        <w:rPr>
          <w:rFonts w:ascii="Times New Roman" w:hAnsi="Times New Roman" w:cs="Times New Roman"/>
          <w:sz w:val="24"/>
          <w:szCs w:val="24"/>
        </w:rPr>
        <w:t>работать над правильным произношением якутских звуков;</w:t>
      </w:r>
    </w:p>
    <w:p w:rsidR="0022118B" w:rsidRDefault="0022118B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18B">
        <w:rPr>
          <w:rFonts w:ascii="Times New Roman" w:hAnsi="Times New Roman" w:cs="Times New Roman"/>
          <w:sz w:val="24"/>
          <w:szCs w:val="24"/>
        </w:rPr>
        <w:t xml:space="preserve">-работать со словарем; </w:t>
      </w:r>
    </w:p>
    <w:p w:rsidR="0022118B" w:rsidRPr="0022118B" w:rsidRDefault="0022118B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выполнить упражнения по учебнику;</w:t>
      </w:r>
    </w:p>
    <w:p w:rsidR="0022118B" w:rsidRDefault="0022118B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-составить  мини- текст «О себе»;</w:t>
      </w:r>
    </w:p>
    <w:p w:rsidR="0022118B" w:rsidRDefault="0022118B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составить предложения, диалог;</w:t>
      </w:r>
    </w:p>
    <w:p w:rsidR="0022118B" w:rsidRDefault="0022118B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описать предмет.</w:t>
      </w:r>
    </w:p>
    <w:p w:rsidR="0022118B" w:rsidRDefault="0022118B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22118B" w:rsidRDefault="0022118B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якутский алфавит, дифтонги;</w:t>
      </w:r>
    </w:p>
    <w:p w:rsidR="00E73ECD" w:rsidRDefault="00E73ECD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отработать произношения гласных и согласных;</w:t>
      </w:r>
    </w:p>
    <w:p w:rsidR="00E73ECD" w:rsidRDefault="00E73ECD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закон гармонии якутского языка;</w:t>
      </w:r>
    </w:p>
    <w:p w:rsidR="00E73ECD" w:rsidRDefault="00E73ECD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якутские слова, часто встречающие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Алданском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районе;</w:t>
      </w:r>
    </w:p>
    <w:p w:rsidR="00E73ECD" w:rsidRDefault="00E73ECD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разговорные средства якутского языка: традиционные формы обращения, элементы речевого этикета. Обращение. Образные и звукоподражательные слова;</w:t>
      </w:r>
    </w:p>
    <w:p w:rsidR="00E73ECD" w:rsidRDefault="00E73ECD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количественные и порядковые числительные;</w:t>
      </w:r>
    </w:p>
    <w:p w:rsidR="00E73ECD" w:rsidRDefault="00E73ECD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денежные обозначения;</w:t>
      </w:r>
    </w:p>
    <w:p w:rsidR="00E73ECD" w:rsidRDefault="00E73ECD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дни недели, месяцы;</w:t>
      </w:r>
    </w:p>
    <w:p w:rsidR="00E73ECD" w:rsidRDefault="00E73ECD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название специальностей и профессий на якутском языке.</w:t>
      </w:r>
    </w:p>
    <w:p w:rsidR="00E73ECD" w:rsidRDefault="00E73ECD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18B" w:rsidRDefault="0022118B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соответствовать общим и профессиональным компетенциям (ОК и ПК):</w:t>
      </w: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3. Принимать решения в нестандартных ситуациях и нести за них ответственность. </w:t>
      </w: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7. Брать на себя ответственность за работу членов команды (подчиненных), результат выполнения задания. </w:t>
      </w: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22118B" w:rsidRDefault="0022118B" w:rsidP="00221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18B" w:rsidRDefault="0022118B" w:rsidP="0022118B">
      <w:pPr>
        <w:pStyle w:val="a4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ПРАВИЛА ВЫПОЛНЕНИЯ И ОФОРМЛЕНИЯ КОНТРОЛЬНОЙ РАБОТЫ.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shd w:val="clear" w:color="auto" w:fill="FFFFFF"/>
        </w:rPr>
        <w:t>Вариант контрольной работы, подлежащий выполнению, определяется на ус</w:t>
      </w:r>
      <w:r w:rsidR="00D32264">
        <w:rPr>
          <w:rFonts w:ascii="Times New Roman" w:hAnsi="Times New Roman"/>
          <w:sz w:val="24"/>
          <w:szCs w:val="24"/>
          <w:shd w:val="clear" w:color="auto" w:fill="FFFFFF"/>
        </w:rPr>
        <w:t>тановочной сессии 2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курса.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Контрольная работа содержит </w:t>
      </w:r>
      <w:r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D32264">
        <w:rPr>
          <w:rFonts w:ascii="Times New Roman" w:hAnsi="Times New Roman"/>
          <w:sz w:val="24"/>
          <w:szCs w:val="24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вариантов. </w:t>
      </w:r>
    </w:p>
    <w:p w:rsidR="0022118B" w:rsidRDefault="0022118B" w:rsidP="0022118B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Контрольную работу следует выполнять в тетради чернилами любого цвета, кроме красного, отставляя поля для замечаний рецензента. На обложке должен быть приклеен титульный лист утвержденного образца.</w:t>
      </w:r>
    </w:p>
    <w:p w:rsidR="0022118B" w:rsidRDefault="0022118B" w:rsidP="0022118B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Работа должна быть выполнена аккуратно и разборчиво, без сокращений.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Каждый вопрос следует начинать с новой страницы. Необходимо сначала записать вопрос, подчеркнуть, а затем дать полный ответ.</w:t>
      </w:r>
    </w:p>
    <w:p w:rsidR="0022118B" w:rsidRDefault="0022118B" w:rsidP="0022118B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оформлении записей в тетради необходимо выполнять общие требования к культуре их ведения: необходимо соблюдать абзацы, всякую новую мысль следует начинать с новой строки; схемы, таблицы, рисунки следует выполнять карандашом с использованием чертежных инструментов.</w:t>
      </w:r>
    </w:p>
    <w:p w:rsidR="0022118B" w:rsidRDefault="0022118B" w:rsidP="0022118B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Контрольную работу разрешается выполнять в компьютерном варианте, формата А-4. При этом материал должен быть переработан, прямое копирование текста не допускается.</w:t>
      </w:r>
    </w:p>
    <w:p w:rsidR="0022118B" w:rsidRDefault="0022118B" w:rsidP="002211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конце работы должна быть указана литература, дата выполнения работы и подпись. </w:t>
      </w:r>
    </w:p>
    <w:p w:rsidR="0022118B" w:rsidRDefault="0022118B" w:rsidP="002211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Список используемой литературы должен иметь четкое подразделение на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основную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дополнительную. В списке основной литературы указываются федеральные законы, постановления Правительства, другие нормативные документы, а также учебники и учебные пособия.</w:t>
      </w: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список дополнительной литературы включаются вспомогательные источники: справочники, учебные пособия, публикации в периодической печати, стандарты, ведомственные нормативные документы. В списке должно быть не более </w:t>
      </w:r>
      <w:r w:rsidR="00DA6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источников. В списке литературы указывается ФИО авторов в алфавитном порядке, полное название работы, место издательства, год издания, количество страниц или их диапазоны.</w:t>
      </w:r>
    </w:p>
    <w:p w:rsidR="0022118B" w:rsidRDefault="0022118B" w:rsidP="002211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118B" w:rsidRDefault="0022118B" w:rsidP="0022118B">
      <w:pPr>
        <w:pStyle w:val="a7"/>
        <w:spacing w:after="0" w:line="240" w:lineRule="auto"/>
        <w:ind w:left="411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</w:p>
    <w:p w:rsidR="0022118B" w:rsidRDefault="0022118B" w:rsidP="00221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140"/>
        <w:gridCol w:w="8458"/>
        <w:gridCol w:w="106"/>
      </w:tblGrid>
      <w:tr w:rsidR="0022118B" w:rsidTr="0022118B">
        <w:tc>
          <w:tcPr>
            <w:tcW w:w="21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8B" w:rsidRDefault="00221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85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8B" w:rsidRDefault="00221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Номера контрольных вопросов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2264" w:rsidRDefault="00D32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32264" w:rsidTr="00D32264">
        <w:trPr>
          <w:gridAfter w:val="1"/>
          <w:wAfter w:w="106" w:type="dxa"/>
        </w:trPr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64" w:rsidRDefault="00D3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22118B" w:rsidRDefault="0022118B" w:rsidP="0022118B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094AB3" w:rsidRDefault="00094AB3" w:rsidP="0022118B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Краткие сведения о якутском языке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Звуковой состав якутского языка. Особенности употребления гласных и согласных звуков в слове</w:t>
      </w: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Якутский речевой этикет</w:t>
      </w: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Речевые модели знакомства</w:t>
      </w: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Речевые модели поздравления</w:t>
      </w:r>
    </w:p>
    <w:p w:rsidR="00D32264" w:rsidRPr="00D32264" w:rsidRDefault="00D32264" w:rsidP="00D32264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Имя существительное</w:t>
      </w: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Глагол</w:t>
      </w: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Время. Видовые формы глагола</w:t>
      </w: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Денежные обозначения</w:t>
      </w: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Имя числительное</w:t>
      </w: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Из истории русско-якутского двуязычия</w:t>
      </w: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 xml:space="preserve">Алфавит </w:t>
      </w:r>
      <w:proofErr w:type="spellStart"/>
      <w:r w:rsidRPr="00084704">
        <w:rPr>
          <w:rFonts w:ascii="Times New Roman" w:hAnsi="Times New Roman"/>
          <w:sz w:val="24"/>
          <w:szCs w:val="24"/>
        </w:rPr>
        <w:t>Новгородова</w:t>
      </w:r>
      <w:proofErr w:type="spellEnd"/>
      <w:r w:rsidRPr="00084704">
        <w:rPr>
          <w:rFonts w:ascii="Times New Roman" w:hAnsi="Times New Roman"/>
          <w:sz w:val="24"/>
          <w:szCs w:val="24"/>
        </w:rPr>
        <w:t>, современный алфавит</w:t>
      </w:r>
    </w:p>
    <w:p w:rsid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lastRenderedPageBreak/>
        <w:t xml:space="preserve">Диалекты языка </w:t>
      </w:r>
      <w:proofErr w:type="spellStart"/>
      <w:r w:rsidRPr="00084704">
        <w:rPr>
          <w:rFonts w:ascii="Times New Roman" w:hAnsi="Times New Roman"/>
          <w:sz w:val="24"/>
          <w:szCs w:val="24"/>
        </w:rPr>
        <w:t>саха</w:t>
      </w:r>
      <w:proofErr w:type="spellEnd"/>
    </w:p>
    <w:p w:rsidR="00D32264" w:rsidRPr="00D32264" w:rsidRDefault="00D32264" w:rsidP="0022118B">
      <w:pPr>
        <w:pStyle w:val="a7"/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084704">
        <w:rPr>
          <w:rFonts w:ascii="Times New Roman" w:hAnsi="Times New Roman"/>
          <w:sz w:val="24"/>
          <w:szCs w:val="24"/>
        </w:rPr>
        <w:t>Обиходные слова, обороты речи, вопросы</w:t>
      </w:r>
    </w:p>
    <w:p w:rsidR="00D32264" w:rsidRDefault="00D32264" w:rsidP="00D32264">
      <w:pPr>
        <w:pStyle w:val="a7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2264" w:rsidRPr="00D32264" w:rsidRDefault="00D32264" w:rsidP="00D32264">
      <w:pPr>
        <w:pStyle w:val="a7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32264">
        <w:rPr>
          <w:rFonts w:ascii="Times New Roman" w:hAnsi="Times New Roman" w:cs="Times New Roman"/>
          <w:b/>
          <w:sz w:val="24"/>
          <w:szCs w:val="24"/>
        </w:rPr>
        <w:t xml:space="preserve">2.Литература: </w:t>
      </w:r>
    </w:p>
    <w:p w:rsidR="00CB3209" w:rsidRDefault="00D32264" w:rsidP="00D32264">
      <w:pPr>
        <w:pStyle w:val="a7"/>
        <w:spacing w:after="0"/>
        <w:rPr>
          <w:rFonts w:ascii="Times New Roman" w:hAnsi="Times New Roman" w:cs="Times New Roman"/>
          <w:sz w:val="24"/>
          <w:szCs w:val="24"/>
        </w:rPr>
      </w:pPr>
      <w:r w:rsidRPr="00D32264">
        <w:rPr>
          <w:rFonts w:ascii="Times New Roman" w:hAnsi="Times New Roman" w:cs="Times New Roman"/>
          <w:sz w:val="24"/>
          <w:szCs w:val="24"/>
        </w:rPr>
        <w:t xml:space="preserve">1. С.К.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Колодезников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, Л.Д.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Колодезникова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, В.С.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Колодезникова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. Саха тыла: самоучитель якутского языка. – Якутск: Якутский край, 2010. </w:t>
      </w:r>
    </w:p>
    <w:p w:rsidR="00CB3209" w:rsidRDefault="00D32264" w:rsidP="00D32264">
      <w:pPr>
        <w:pStyle w:val="a7"/>
        <w:spacing w:after="0"/>
        <w:rPr>
          <w:rFonts w:ascii="Times New Roman" w:hAnsi="Times New Roman" w:cs="Times New Roman"/>
          <w:sz w:val="24"/>
          <w:szCs w:val="24"/>
        </w:rPr>
      </w:pPr>
      <w:r w:rsidRPr="00D32264">
        <w:rPr>
          <w:rFonts w:ascii="Times New Roman" w:hAnsi="Times New Roman" w:cs="Times New Roman"/>
          <w:sz w:val="24"/>
          <w:szCs w:val="24"/>
        </w:rPr>
        <w:t xml:space="preserve">2. И.Н. Дьяконова, Ю.А.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Слепцова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. Саха тыла. Начальный курс якутского языка: Учебное пособие для студентов. Якутск: Изд-во Якутского университета, 2006. </w:t>
      </w:r>
    </w:p>
    <w:p w:rsidR="00CB3209" w:rsidRDefault="00D32264" w:rsidP="00D32264">
      <w:pPr>
        <w:pStyle w:val="a7"/>
        <w:spacing w:after="0"/>
        <w:rPr>
          <w:rFonts w:ascii="Times New Roman" w:hAnsi="Times New Roman" w:cs="Times New Roman"/>
          <w:sz w:val="24"/>
          <w:szCs w:val="24"/>
        </w:rPr>
      </w:pPr>
      <w:r w:rsidRPr="00D32264">
        <w:rPr>
          <w:rFonts w:ascii="Times New Roman" w:hAnsi="Times New Roman" w:cs="Times New Roman"/>
          <w:sz w:val="24"/>
          <w:szCs w:val="24"/>
        </w:rPr>
        <w:t xml:space="preserve">3. У.Р. Плотникова, Л.Е.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Манчурина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. “Мин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сахалыы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билэбин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” “Я говорю по-якутски”.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Аудиокурс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 разговорного якутского языка, 1 год обучения. Якутск, 2010. </w:t>
      </w:r>
    </w:p>
    <w:p w:rsidR="00D32264" w:rsidRPr="00D32264" w:rsidRDefault="00D32264" w:rsidP="00D32264">
      <w:pPr>
        <w:pStyle w:val="a7"/>
        <w:spacing w:after="0"/>
        <w:rPr>
          <w:rFonts w:ascii="Times New Roman" w:hAnsi="Times New Roman" w:cs="Times New Roman"/>
          <w:sz w:val="24"/>
          <w:szCs w:val="24"/>
        </w:rPr>
      </w:pPr>
      <w:r w:rsidRPr="00D32264">
        <w:rPr>
          <w:rFonts w:ascii="Times New Roman" w:hAnsi="Times New Roman" w:cs="Times New Roman"/>
          <w:sz w:val="24"/>
          <w:szCs w:val="24"/>
        </w:rPr>
        <w:t xml:space="preserve">4. У.Р. Плотникова, Л.Е.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Манчурина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. «Мин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сахалыы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билэбин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» «Я говорю по-якутски».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Аудиокурс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 xml:space="preserve"> разговорного якутского языка. Серия Отдых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264">
        <w:rPr>
          <w:rFonts w:ascii="Times New Roman" w:hAnsi="Times New Roman" w:cs="Times New Roman"/>
          <w:sz w:val="24"/>
          <w:szCs w:val="24"/>
        </w:rPr>
        <w:t>Сынньалан</w:t>
      </w:r>
      <w:proofErr w:type="spellEnd"/>
      <w:r w:rsidRPr="00D32264">
        <w:rPr>
          <w:rFonts w:ascii="Times New Roman" w:hAnsi="Times New Roman" w:cs="Times New Roman"/>
          <w:sz w:val="24"/>
          <w:szCs w:val="24"/>
        </w:rPr>
        <w:t>. Якутск, 2010</w:t>
      </w:r>
    </w:p>
    <w:p w:rsidR="0022118B" w:rsidRDefault="0022118B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264" w:rsidRDefault="00D32264" w:rsidP="0022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2264" w:rsidSect="00245482">
      <w:pgSz w:w="11907" w:h="16840"/>
      <w:pgMar w:top="567" w:right="567" w:bottom="28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3092"/>
    <w:multiLevelType w:val="hybridMultilevel"/>
    <w:tmpl w:val="9FFE7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7B4149"/>
    <w:multiLevelType w:val="hybridMultilevel"/>
    <w:tmpl w:val="16922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0757"/>
    <w:rsid w:val="0005257C"/>
    <w:rsid w:val="00084704"/>
    <w:rsid w:val="00094AB3"/>
    <w:rsid w:val="001443C6"/>
    <w:rsid w:val="0022118B"/>
    <w:rsid w:val="002344F7"/>
    <w:rsid w:val="00630757"/>
    <w:rsid w:val="00953D73"/>
    <w:rsid w:val="00AE11BF"/>
    <w:rsid w:val="00CB3209"/>
    <w:rsid w:val="00D32264"/>
    <w:rsid w:val="00DA6F12"/>
    <w:rsid w:val="00E73ECD"/>
    <w:rsid w:val="00FA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30757"/>
    <w:rPr>
      <w:color w:val="0000FF"/>
      <w:u w:val="single"/>
    </w:rPr>
  </w:style>
  <w:style w:type="paragraph" w:styleId="a4">
    <w:name w:val="No Spacing"/>
    <w:uiPriority w:val="1"/>
    <w:qFormat/>
    <w:rsid w:val="0063075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Title"/>
    <w:basedOn w:val="a"/>
    <w:link w:val="a6"/>
    <w:qFormat/>
    <w:rsid w:val="002211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22118B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List Paragraph"/>
    <w:basedOn w:val="a"/>
    <w:uiPriority w:val="34"/>
    <w:qFormat/>
    <w:rsid w:val="0022118B"/>
    <w:pPr>
      <w:ind w:left="720"/>
      <w:contextualSpacing/>
    </w:pPr>
  </w:style>
  <w:style w:type="character" w:customStyle="1" w:styleId="2">
    <w:name w:val="Основной текст (2)_"/>
    <w:link w:val="20"/>
    <w:locked/>
    <w:rsid w:val="0022118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2118B"/>
    <w:pPr>
      <w:widowControl w:val="0"/>
      <w:shd w:val="clear" w:color="auto" w:fill="FFFFFF"/>
      <w:spacing w:after="120" w:line="317" w:lineRule="exact"/>
      <w:ind w:hanging="620"/>
      <w:jc w:val="center"/>
    </w:pPr>
    <w:rPr>
      <w:sz w:val="28"/>
      <w:szCs w:val="28"/>
    </w:rPr>
  </w:style>
  <w:style w:type="table" w:styleId="a8">
    <w:name w:val="Table Grid"/>
    <w:basedOn w:val="a1"/>
    <w:uiPriority w:val="59"/>
    <w:rsid w:val="002211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4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 i5</dc:creator>
  <cp:keywords/>
  <dc:description/>
  <cp:lastModifiedBy>Admin</cp:lastModifiedBy>
  <cp:revision>11</cp:revision>
  <cp:lastPrinted>2021-01-18T01:03:00Z</cp:lastPrinted>
  <dcterms:created xsi:type="dcterms:W3CDTF">2021-01-16T04:11:00Z</dcterms:created>
  <dcterms:modified xsi:type="dcterms:W3CDTF">2021-01-16T02:18:00Z</dcterms:modified>
</cp:coreProperties>
</file>