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77B31" w14:textId="77777777" w:rsidR="0083107A" w:rsidRDefault="0083107A" w:rsidP="00423BD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6DDE27" w14:textId="412B73BB" w:rsidR="00521254" w:rsidRPr="00521254" w:rsidRDefault="00521254" w:rsidP="00C2378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25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ЗАДАНИЕ </w:t>
      </w:r>
      <w:r w:rsidR="008310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="00DF13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52125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2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СИТУАЦИЯ: СОХРАНИТЬ ИЛИ ПРОДАТЬ ЗАВОД?</w:t>
      </w:r>
    </w:p>
    <w:p w14:paraId="40F07DEC" w14:textId="77777777" w:rsidR="00521254" w:rsidRPr="00521254" w:rsidRDefault="00521254" w:rsidP="00521254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завод расположен в центре города, годовая прибыль от его деятельности составляет $5 млн. Завод был выкуплен у государства много лет назад по цене $0,8 млн. Сейчас девелоперская компания просит продать завод под развитие недвижимого имущества за $100 млн. Доход по долгосрочному государственному долгу составляет 6% (рассматривается как безрисковая ставка). НДС в расчетах не учитывается.</w:t>
      </w:r>
    </w:p>
    <w:p w14:paraId="651B9508" w14:textId="362C3463" w:rsidR="00521254" w:rsidRDefault="0083107A" w:rsidP="00521254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Проведите расчеты для обоснования </w:t>
      </w:r>
      <w:r w:rsidRPr="00521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2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21254" w:rsidRPr="00521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завод как действующее предприятие или продать.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ответ с позиции собственника и с позиции менеджера.</w:t>
      </w:r>
    </w:p>
    <w:p w14:paraId="2169627D" w14:textId="77777777" w:rsidR="0083107A" w:rsidRPr="00521254" w:rsidRDefault="0083107A" w:rsidP="00521254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2478"/>
        <w:gridCol w:w="3200"/>
      </w:tblGrid>
      <w:tr w:rsidR="00521254" w:rsidRPr="00521254" w14:paraId="709EDCD4" w14:textId="77777777" w:rsidTr="009B01C0">
        <w:tc>
          <w:tcPr>
            <w:tcW w:w="3893" w:type="dxa"/>
          </w:tcPr>
          <w:p w14:paraId="6E314CFD" w14:textId="77777777" w:rsidR="00521254" w:rsidRPr="00521254" w:rsidRDefault="00521254" w:rsidP="00521254">
            <w:pPr>
              <w:tabs>
                <w:tab w:val="left" w:pos="36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14:paraId="74637420" w14:textId="77777777" w:rsidR="00521254" w:rsidRPr="00521254" w:rsidRDefault="00521254" w:rsidP="00521254">
            <w:pPr>
              <w:tabs>
                <w:tab w:val="left" w:pos="3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Владеем</w:t>
            </w:r>
          </w:p>
        </w:tc>
        <w:tc>
          <w:tcPr>
            <w:tcW w:w="3200" w:type="dxa"/>
          </w:tcPr>
          <w:p w14:paraId="266AF752" w14:textId="77777777" w:rsidR="00521254" w:rsidRPr="00521254" w:rsidRDefault="00521254" w:rsidP="00521254">
            <w:pPr>
              <w:tabs>
                <w:tab w:val="left" w:pos="3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Продаем</w:t>
            </w:r>
          </w:p>
        </w:tc>
      </w:tr>
      <w:tr w:rsidR="00521254" w:rsidRPr="00521254" w14:paraId="77B37A36" w14:textId="77777777" w:rsidTr="009B01C0">
        <w:tc>
          <w:tcPr>
            <w:tcW w:w="3893" w:type="dxa"/>
          </w:tcPr>
          <w:p w14:paraId="198A9B44" w14:textId="77777777" w:rsidR="00521254" w:rsidRPr="00521254" w:rsidRDefault="00521254" w:rsidP="00521254">
            <w:pPr>
              <w:tabs>
                <w:tab w:val="left" w:pos="36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 доход</w:t>
            </w:r>
          </w:p>
        </w:tc>
        <w:tc>
          <w:tcPr>
            <w:tcW w:w="2478" w:type="dxa"/>
          </w:tcPr>
          <w:p w14:paraId="7573490E" w14:textId="77777777" w:rsidR="00521254" w:rsidRPr="00521254" w:rsidRDefault="00521254" w:rsidP="00521254">
            <w:pPr>
              <w:tabs>
                <w:tab w:val="left" w:pos="3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62C6979E" w14:textId="77777777" w:rsidR="00521254" w:rsidRPr="00521254" w:rsidRDefault="00521254" w:rsidP="00521254">
            <w:pPr>
              <w:tabs>
                <w:tab w:val="left" w:pos="3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254" w:rsidRPr="00521254" w14:paraId="4A08175C" w14:textId="77777777" w:rsidTr="009B01C0">
        <w:tc>
          <w:tcPr>
            <w:tcW w:w="3893" w:type="dxa"/>
          </w:tcPr>
          <w:p w14:paraId="3B646673" w14:textId="77777777" w:rsidR="00521254" w:rsidRPr="00521254" w:rsidRDefault="00521254" w:rsidP="00521254">
            <w:p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Финансовый результат решения о сохранении завода</w:t>
            </w:r>
          </w:p>
        </w:tc>
        <w:tc>
          <w:tcPr>
            <w:tcW w:w="2478" w:type="dxa"/>
          </w:tcPr>
          <w:p w14:paraId="15BB14EF" w14:textId="77777777" w:rsidR="00521254" w:rsidRPr="00521254" w:rsidRDefault="00521254" w:rsidP="00521254">
            <w:pPr>
              <w:tabs>
                <w:tab w:val="left" w:pos="3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451ECF6B" w14:textId="77777777" w:rsidR="00521254" w:rsidRPr="00521254" w:rsidRDefault="00521254" w:rsidP="00521254">
            <w:pPr>
              <w:tabs>
                <w:tab w:val="left" w:pos="3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7073BCD" w14:textId="77777777" w:rsidR="0083107A" w:rsidRDefault="0083107A" w:rsidP="0083107A">
      <w:pPr>
        <w:tabs>
          <w:tab w:val="left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96A59" w14:textId="77777777" w:rsidR="0083107A" w:rsidRDefault="0083107A" w:rsidP="00831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НА ВОПРОС ЗАДАНИЯ: </w:t>
      </w:r>
    </w:p>
    <w:p w14:paraId="0C21C5A8" w14:textId="77777777" w:rsidR="0083107A" w:rsidRDefault="0083107A" w:rsidP="00831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06A87209" w14:textId="77777777" w:rsidR="0083107A" w:rsidRDefault="0083107A" w:rsidP="00831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072B78FF" w14:textId="77777777" w:rsidR="0083107A" w:rsidRDefault="0083107A" w:rsidP="00831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3AFBD00E" w14:textId="35ABCDDB" w:rsidR="0083107A" w:rsidRDefault="0083107A" w:rsidP="00423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3B982F61" w14:textId="77777777" w:rsidR="006B659D" w:rsidRDefault="006B659D" w:rsidP="00142219">
      <w:pPr>
        <w:spacing w:after="0" w:line="240" w:lineRule="auto"/>
        <w:ind w:left="-57" w:right="-57" w:firstLine="454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7731280" w14:textId="70C7A257" w:rsidR="00EE3129" w:rsidRDefault="009B01C0" w:rsidP="00C2378E">
      <w:pPr>
        <w:spacing w:after="0" w:line="240" w:lineRule="auto"/>
        <w:outlineLvl w:val="1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B01C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ЗАДАНИЕ</w:t>
      </w:r>
      <w:r w:rsidR="00603BA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8310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</w:t>
      </w:r>
      <w:r w:rsidRPr="009B01C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. </w:t>
      </w:r>
    </w:p>
    <w:p w14:paraId="3CA23AE4" w14:textId="77777777" w:rsidR="006B659D" w:rsidRDefault="006B659D" w:rsidP="00C2378E">
      <w:pPr>
        <w:spacing w:after="0" w:line="240" w:lineRule="auto"/>
        <w:outlineLvl w:val="1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14:paraId="1499B4F3" w14:textId="77777777" w:rsidR="009B01C0" w:rsidRPr="009B01C0" w:rsidRDefault="009B01C0" w:rsidP="00142219">
      <w:pPr>
        <w:spacing w:after="0" w:line="240" w:lineRule="auto"/>
        <w:ind w:firstLine="45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B01C0">
        <w:rPr>
          <w:rFonts w:ascii="Times New Roman" w:eastAsia="Calibri" w:hAnsi="Times New Roman" w:cs="Times New Roman"/>
          <w:b/>
          <w:sz w:val="24"/>
          <w:szCs w:val="24"/>
        </w:rPr>
        <w:t>Расчет экономической прибыли</w:t>
      </w:r>
      <w:r w:rsidR="00DF1314">
        <w:rPr>
          <w:rFonts w:ascii="Times New Roman" w:eastAsia="Calibri" w:hAnsi="Times New Roman" w:cs="Times New Roman"/>
          <w:b/>
          <w:sz w:val="24"/>
          <w:szCs w:val="24"/>
        </w:rPr>
        <w:t xml:space="preserve"> индивидуального предпринимателя</w:t>
      </w:r>
    </w:p>
    <w:p w14:paraId="67BF8D97" w14:textId="77777777" w:rsidR="009B01C0" w:rsidRPr="009B01C0" w:rsidRDefault="009B01C0" w:rsidP="009B01C0">
      <w:pPr>
        <w:tabs>
          <w:tab w:val="left" w:pos="99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Задание. </w:t>
      </w:r>
      <w:r w:rsidRPr="009B0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представлен расчет, выполненный для бизнеса, функционирующего в форме индивидуального предпринимателя, за один месяц 201</w:t>
      </w:r>
      <w:r w:rsidR="00DF13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B01C0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Предприниматель вложил в бизнес следующее оборудование, собственником которого является физическое лицо (так как нет юридического лица):</w:t>
      </w:r>
    </w:p>
    <w:p w14:paraId="3AA7C65A" w14:textId="77777777" w:rsidR="009B01C0" w:rsidRPr="009B01C0" w:rsidRDefault="009B01C0" w:rsidP="009B01C0">
      <w:pPr>
        <w:tabs>
          <w:tab w:val="left" w:pos="993"/>
        </w:tabs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4 500 000 руб. Срок полезного использования 5 лет</w:t>
      </w:r>
    </w:p>
    <w:p w14:paraId="51714522" w14:textId="77777777" w:rsidR="009B01C0" w:rsidRPr="009B01C0" w:rsidRDefault="009B01C0" w:rsidP="009B01C0">
      <w:pPr>
        <w:tabs>
          <w:tab w:val="left" w:pos="993"/>
        </w:tabs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Автомобили: 950 000 руб. Срок полезного использования 5 лет.</w:t>
      </w:r>
    </w:p>
    <w:p w14:paraId="01760C69" w14:textId="77777777" w:rsidR="009B01C0" w:rsidRPr="009B01C0" w:rsidRDefault="009B01C0" w:rsidP="009B01C0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Офисная техника: 100 000 руб. Срок полезного использования 3 года.</w:t>
      </w:r>
    </w:p>
    <w:p w14:paraId="28C6D091" w14:textId="77777777" w:rsidR="009B01C0" w:rsidRDefault="009B01C0" w:rsidP="009B01C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бизнес были вложены денежные средства для приобретения запасов, величина которых на последнюю дату составляет 2800 тыс. руб.</w:t>
      </w:r>
    </w:p>
    <w:p w14:paraId="1737C70E" w14:textId="68413500" w:rsidR="0083107A" w:rsidRPr="009B01C0" w:rsidRDefault="0083107A" w:rsidP="009B01C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Альтернативные (вмененные) затраты необходимо задать самостоятельно, исходя из состояния рынка труда (для определения уровня заработной платы директора подобного предприятия) </w:t>
      </w:r>
    </w:p>
    <w:p w14:paraId="6E3C1BE6" w14:textId="60504847" w:rsidR="009B01C0" w:rsidRPr="009B01C0" w:rsidRDefault="009B01C0" w:rsidP="009B01C0">
      <w:pPr>
        <w:tabs>
          <w:tab w:val="left" w:pos="993"/>
        </w:tabs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экономической прибыли предприятия, не являющегося </w:t>
      </w:r>
      <w:r w:rsidRPr="009B0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юридическим лицом (с учетом неявных издержек)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560"/>
        <w:gridCol w:w="2267"/>
      </w:tblGrid>
      <w:tr w:rsidR="009B01C0" w:rsidRPr="009B01C0" w14:paraId="6A0A30FD" w14:textId="77777777" w:rsidTr="00F72188">
        <w:tc>
          <w:tcPr>
            <w:tcW w:w="6487" w:type="dxa"/>
          </w:tcPr>
          <w:p w14:paraId="13072801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затрат</w:t>
            </w:r>
          </w:p>
        </w:tc>
        <w:tc>
          <w:tcPr>
            <w:tcW w:w="1560" w:type="dxa"/>
          </w:tcPr>
          <w:p w14:paraId="1496575A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2267" w:type="dxa"/>
          </w:tcPr>
          <w:p w14:paraId="66A1D8E2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делить </w:t>
            </w:r>
          </w:p>
        </w:tc>
      </w:tr>
      <w:tr w:rsidR="009B01C0" w:rsidRPr="009B01C0" w14:paraId="375B309E" w14:textId="77777777" w:rsidTr="00F72188">
        <w:tc>
          <w:tcPr>
            <w:tcW w:w="6487" w:type="dxa"/>
          </w:tcPr>
          <w:p w14:paraId="2406406A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Выручка от продажи </w:t>
            </w:r>
          </w:p>
        </w:tc>
        <w:tc>
          <w:tcPr>
            <w:tcW w:w="1560" w:type="dxa"/>
          </w:tcPr>
          <w:p w14:paraId="1EE1E891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4 480 000</w:t>
            </w:r>
          </w:p>
        </w:tc>
        <w:tc>
          <w:tcPr>
            <w:tcW w:w="2267" w:type="dxa"/>
          </w:tcPr>
          <w:p w14:paraId="5BA3D625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01C0" w:rsidRPr="009B01C0" w14:paraId="65C3D44F" w14:textId="77777777" w:rsidTr="00F72188">
        <w:tc>
          <w:tcPr>
            <w:tcW w:w="6487" w:type="dxa"/>
          </w:tcPr>
          <w:p w14:paraId="4064FBCF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затраты</w:t>
            </w:r>
          </w:p>
        </w:tc>
        <w:tc>
          <w:tcPr>
            <w:tcW w:w="1560" w:type="dxa"/>
          </w:tcPr>
          <w:p w14:paraId="7D1D08F1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2 850 000</w:t>
            </w:r>
          </w:p>
        </w:tc>
        <w:tc>
          <w:tcPr>
            <w:tcW w:w="2267" w:type="dxa"/>
          </w:tcPr>
          <w:p w14:paraId="5DECF019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1C0" w:rsidRPr="009B01C0" w14:paraId="1E022B76" w14:textId="77777777" w:rsidTr="00F72188">
        <w:tc>
          <w:tcPr>
            <w:tcW w:w="6487" w:type="dxa"/>
          </w:tcPr>
          <w:p w14:paraId="24B4C3C0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накладные расходы</w:t>
            </w:r>
          </w:p>
        </w:tc>
        <w:tc>
          <w:tcPr>
            <w:tcW w:w="1560" w:type="dxa"/>
          </w:tcPr>
          <w:p w14:paraId="45C6698D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440 000</w:t>
            </w:r>
          </w:p>
        </w:tc>
        <w:tc>
          <w:tcPr>
            <w:tcW w:w="2267" w:type="dxa"/>
          </w:tcPr>
          <w:p w14:paraId="67CC2707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1C0" w:rsidRPr="009B01C0" w14:paraId="04E7B21F" w14:textId="77777777" w:rsidTr="00F72188">
        <w:tc>
          <w:tcPr>
            <w:tcW w:w="6487" w:type="dxa"/>
          </w:tcPr>
          <w:p w14:paraId="544A0144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производственные расходы</w:t>
            </w:r>
          </w:p>
        </w:tc>
        <w:tc>
          <w:tcPr>
            <w:tcW w:w="1560" w:type="dxa"/>
          </w:tcPr>
          <w:p w14:paraId="361F7EC5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3 290 000</w:t>
            </w:r>
          </w:p>
        </w:tc>
        <w:tc>
          <w:tcPr>
            <w:tcW w:w="2267" w:type="dxa"/>
          </w:tcPr>
          <w:p w14:paraId="714F2913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1C0" w:rsidRPr="009B01C0" w14:paraId="16A914E8" w14:textId="77777777" w:rsidTr="00F72188">
        <w:tc>
          <w:tcPr>
            <w:tcW w:w="6487" w:type="dxa"/>
          </w:tcPr>
          <w:p w14:paraId="47A8F83F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1560" w:type="dxa"/>
          </w:tcPr>
          <w:p w14:paraId="38487070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668 000</w:t>
            </w:r>
          </w:p>
        </w:tc>
        <w:tc>
          <w:tcPr>
            <w:tcW w:w="2267" w:type="dxa"/>
          </w:tcPr>
          <w:p w14:paraId="4E0E5393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1C0" w:rsidRPr="009B01C0" w14:paraId="7998E86A" w14:textId="77777777" w:rsidTr="00F72188">
        <w:tc>
          <w:tcPr>
            <w:tcW w:w="6487" w:type="dxa"/>
          </w:tcPr>
          <w:p w14:paraId="12EB0BB7" w14:textId="77777777" w:rsidR="0083107A" w:rsidRDefault="009B01C0" w:rsidP="009B01C0">
            <w:pPr>
              <w:tabs>
                <w:tab w:val="left" w:pos="993"/>
              </w:tabs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полная себестоимость выпуска</w:t>
            </w:r>
            <w:r w:rsidR="0083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93CE56" w14:textId="77B5C247" w:rsidR="009B01C0" w:rsidRPr="009B01C0" w:rsidRDefault="0083107A" w:rsidP="009B01C0">
            <w:pPr>
              <w:tabs>
                <w:tab w:val="left" w:pos="993"/>
              </w:tabs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(ЯВНЫЕ ЗАТРАТЫ)</w:t>
            </w:r>
          </w:p>
        </w:tc>
        <w:tc>
          <w:tcPr>
            <w:tcW w:w="1560" w:type="dxa"/>
          </w:tcPr>
          <w:p w14:paraId="145FB314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3 958 000</w:t>
            </w:r>
          </w:p>
        </w:tc>
        <w:tc>
          <w:tcPr>
            <w:tcW w:w="2267" w:type="dxa"/>
          </w:tcPr>
          <w:p w14:paraId="3665C73B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1C0" w:rsidRPr="009B01C0" w14:paraId="4144C6D3" w14:textId="77777777" w:rsidTr="00F72188">
        <w:tc>
          <w:tcPr>
            <w:tcW w:w="6487" w:type="dxa"/>
          </w:tcPr>
          <w:p w14:paraId="7A191D5F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(6 % от выручки)</w:t>
            </w:r>
          </w:p>
        </w:tc>
        <w:tc>
          <w:tcPr>
            <w:tcW w:w="1560" w:type="dxa"/>
          </w:tcPr>
          <w:p w14:paraId="3088B0E3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268 800</w:t>
            </w:r>
          </w:p>
        </w:tc>
        <w:tc>
          <w:tcPr>
            <w:tcW w:w="2267" w:type="dxa"/>
          </w:tcPr>
          <w:p w14:paraId="06F6B32F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1C0" w:rsidRPr="009B01C0" w14:paraId="35C39F16" w14:textId="77777777" w:rsidTr="00F72188">
        <w:tc>
          <w:tcPr>
            <w:tcW w:w="6487" w:type="dxa"/>
          </w:tcPr>
          <w:p w14:paraId="068C61B3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Доход предпринимателя (выручка минус налоги минус </w:t>
            </w:r>
            <w:r w:rsidRPr="009B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полная себестоимость продукции)</w:t>
            </w:r>
          </w:p>
        </w:tc>
        <w:tc>
          <w:tcPr>
            <w:tcW w:w="1560" w:type="dxa"/>
          </w:tcPr>
          <w:p w14:paraId="528CC9B9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253 200</w:t>
            </w:r>
          </w:p>
        </w:tc>
        <w:tc>
          <w:tcPr>
            <w:tcW w:w="2267" w:type="dxa"/>
          </w:tcPr>
          <w:p w14:paraId="7E2392CC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01C0" w:rsidRPr="009B01C0" w14:paraId="717CAE1F" w14:textId="77777777" w:rsidTr="00F72188">
        <w:tc>
          <w:tcPr>
            <w:tcW w:w="6487" w:type="dxa"/>
          </w:tcPr>
          <w:p w14:paraId="2CBAD5F3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Амортизация:</w:t>
            </w:r>
          </w:p>
          <w:p w14:paraId="16AEA5A5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4 500 000/5 лет/12 мес.</w:t>
            </w:r>
          </w:p>
          <w:p w14:paraId="451560AA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Автомобили 950 000/5 лет/12 мес. </w:t>
            </w:r>
          </w:p>
          <w:p w14:paraId="602A3CA9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Офисная техника 100 000/3 года/12 мес.</w:t>
            </w:r>
          </w:p>
        </w:tc>
        <w:tc>
          <w:tcPr>
            <w:tcW w:w="1560" w:type="dxa"/>
          </w:tcPr>
          <w:p w14:paraId="4F66169B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1A7E11C7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1C0" w:rsidRPr="009B01C0" w14:paraId="0B3B5BA8" w14:textId="77777777" w:rsidTr="00F72188">
        <w:tc>
          <w:tcPr>
            <w:tcW w:w="6487" w:type="dxa"/>
          </w:tcPr>
          <w:p w14:paraId="5730C941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Вмененная заработная плата собственника бизнеса, с учетом налогов на заработную плату </w:t>
            </w:r>
          </w:p>
        </w:tc>
        <w:tc>
          <w:tcPr>
            <w:tcW w:w="1560" w:type="dxa"/>
          </w:tcPr>
          <w:p w14:paraId="05A5B555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412A34E0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1C0" w:rsidRPr="009B01C0" w14:paraId="1F4DA2BA" w14:textId="77777777" w:rsidTr="00F72188">
        <w:tc>
          <w:tcPr>
            <w:tcW w:w="6487" w:type="dxa"/>
          </w:tcPr>
          <w:p w14:paraId="7F37ED2E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Чистая прибыль бизнеса</w:t>
            </w:r>
          </w:p>
        </w:tc>
        <w:tc>
          <w:tcPr>
            <w:tcW w:w="1560" w:type="dxa"/>
          </w:tcPr>
          <w:p w14:paraId="1F9303E9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6609C168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1C0" w:rsidRPr="009B01C0" w14:paraId="50F051BF" w14:textId="77777777" w:rsidTr="00F72188">
        <w:tc>
          <w:tcPr>
            <w:tcW w:w="6487" w:type="dxa"/>
          </w:tcPr>
          <w:p w14:paraId="2E0BD80E" w14:textId="1EC1AAE5" w:rsidR="0083107A" w:rsidRDefault="009B01C0" w:rsidP="009B01C0">
            <w:pPr>
              <w:tabs>
                <w:tab w:val="left" w:pos="993"/>
              </w:tabs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на капитал </w:t>
            </w:r>
            <w:r w:rsidR="0083107A"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3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средней ставке </w:t>
            </w:r>
            <w:r w:rsidR="0083107A"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10 % годовых)</w:t>
            </w:r>
          </w:p>
          <w:p w14:paraId="00687B49" w14:textId="3CA22834" w:rsidR="009B01C0" w:rsidRPr="0083107A" w:rsidRDefault="009B01C0" w:rsidP="009B01C0">
            <w:pPr>
              <w:tabs>
                <w:tab w:val="left" w:pos="993"/>
              </w:tabs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3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 принимается </w:t>
            </w: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сумме </w:t>
            </w:r>
            <w:r w:rsidR="0083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инвестиций в бизнес - </w:t>
            </w: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 автомобил</w:t>
            </w:r>
            <w:r w:rsidR="0083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запас</w:t>
            </w:r>
            <w:r w:rsidR="0083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ы: </w:t>
            </w: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(4 500 000+950 000+100 000+2</w:t>
            </w:r>
            <w:r w:rsidR="0083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</w:t>
            </w:r>
            <w:proofErr w:type="gramStart"/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83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)*</w:t>
            </w:r>
            <w:proofErr w:type="gramEnd"/>
            <w:r w:rsidRPr="0083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10%</w:t>
            </w:r>
            <w:r w:rsidR="0083107A" w:rsidRPr="0083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/12 мес</w:t>
            </w:r>
            <w:r w:rsidR="0083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14:paraId="434E5E76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308A9E86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1C0" w:rsidRPr="009B01C0" w14:paraId="3C6BB1A1" w14:textId="77777777" w:rsidTr="00F72188">
        <w:tc>
          <w:tcPr>
            <w:tcW w:w="6487" w:type="dxa"/>
          </w:tcPr>
          <w:p w14:paraId="2E7CE8C6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Экономическая прибыль предприятия</w:t>
            </w:r>
          </w:p>
        </w:tc>
        <w:tc>
          <w:tcPr>
            <w:tcW w:w="1560" w:type="dxa"/>
          </w:tcPr>
          <w:p w14:paraId="08FACC59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187E32B3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1C0" w:rsidRPr="009B01C0" w14:paraId="144FEDA1" w14:textId="77777777" w:rsidTr="00F72188">
        <w:tc>
          <w:tcPr>
            <w:tcW w:w="6487" w:type="dxa"/>
          </w:tcPr>
          <w:p w14:paraId="0A8A3499" w14:textId="45A115FE" w:rsidR="009B01C0" w:rsidRPr="0083107A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Отдача на вложенный капитал, </w:t>
            </w: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ROE</w:t>
            </w:r>
            <w:r w:rsidRPr="009B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  <w:r w:rsidR="0083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(чистая прибыль</w:t>
            </w:r>
            <w:r w:rsidR="0083107A" w:rsidRPr="0083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3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вложенного капитала собственника)</w:t>
            </w:r>
          </w:p>
        </w:tc>
        <w:tc>
          <w:tcPr>
            <w:tcW w:w="1560" w:type="dxa"/>
          </w:tcPr>
          <w:p w14:paraId="73109384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5DF82929" w14:textId="77777777" w:rsidR="009B01C0" w:rsidRPr="009B01C0" w:rsidRDefault="009B01C0" w:rsidP="009B01C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0795C9" w14:textId="4F0A1463" w:rsidR="00D97358" w:rsidRDefault="00D97358" w:rsidP="009B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9B01C0" w:rsidRPr="00423BDF" w14:paraId="5CF4E909" w14:textId="77777777" w:rsidTr="00D97358">
        <w:tc>
          <w:tcPr>
            <w:tcW w:w="10082" w:type="dxa"/>
          </w:tcPr>
          <w:p w14:paraId="3542C10D" w14:textId="77777777" w:rsidR="009B01C0" w:rsidRPr="009B01C0" w:rsidRDefault="009B01C0" w:rsidP="009B01C0">
            <w:pPr>
              <w:tabs>
                <w:tab w:val="left" w:pos="993"/>
              </w:tabs>
              <w:ind w:firstLine="454"/>
              <w:jc w:val="both"/>
              <w:rPr>
                <w:rFonts w:ascii="Arial" w:hAnsi="Arial" w:cs="Arial"/>
                <w:sz w:val="21"/>
                <w:szCs w:val="21"/>
                <w:lang w:val="en-US" w:eastAsia="ru-RU"/>
              </w:rPr>
            </w:pPr>
            <w:r w:rsidRPr="009B01C0">
              <w:rPr>
                <w:rFonts w:ascii="Arial" w:hAnsi="Arial" w:cs="Arial"/>
                <w:sz w:val="21"/>
                <w:szCs w:val="21"/>
                <w:lang w:eastAsia="ru-RU"/>
              </w:rPr>
              <w:t xml:space="preserve">Официальные разъяснения. Индивидуальный предприниматель на «упрощенке» использует денежные средства, полученные от своего бизнеса, на личные нужды. Образуют ли такие суммы расходы в целях налогообложения? Дело в том, что ИП не может выступать по отношению к себе в качестве работодателя. Он считается самозанятым лицом. Роструд в письме от 27.02.2009 № 358-6-1 сообщает: трудовое законодательство применяется в отношении ИП только в части осуществления прав и возникновения обязанностей, возникающих у них как у работодателей. Деятельность гражданина в качестве ИП трудовой деятельностью по смыслу трудового законодательства </w:t>
            </w:r>
            <w:proofErr w:type="gramStart"/>
            <w:r w:rsidRPr="009B01C0">
              <w:rPr>
                <w:rFonts w:ascii="Arial" w:hAnsi="Arial" w:cs="Arial"/>
                <w:sz w:val="21"/>
                <w:szCs w:val="21"/>
                <w:lang w:eastAsia="ru-RU"/>
              </w:rPr>
              <w:t>не является</w:t>
            </w:r>
            <w:proofErr w:type="gramEnd"/>
            <w:r w:rsidRPr="009B01C0">
              <w:rPr>
                <w:rFonts w:ascii="Arial" w:hAnsi="Arial" w:cs="Arial"/>
                <w:sz w:val="21"/>
                <w:szCs w:val="21"/>
                <w:lang w:eastAsia="ru-RU"/>
              </w:rPr>
              <w:t xml:space="preserve"> и он не вправе сам себе начислять и выплачивать заработную плату. В этом позиция налоговых органов остается стабильной (письма УФНС РФ по г. Москве от 26.07.2007 № 18-12/3/071422, от 11.01.2011 № 20-14/2/000066, от 24.09.2012 № 20-14/ 089723). Источник</w:t>
            </w:r>
            <w:r w:rsidRPr="009B01C0">
              <w:rPr>
                <w:rFonts w:ascii="Arial" w:hAnsi="Arial" w:cs="Arial"/>
                <w:sz w:val="21"/>
                <w:szCs w:val="21"/>
                <w:lang w:val="en-US" w:eastAsia="ru-RU"/>
              </w:rPr>
              <w:t xml:space="preserve">: </w:t>
            </w:r>
            <w:hyperlink r:id="rId5" w:history="1">
              <w:r w:rsidRPr="009B01C0">
                <w:rPr>
                  <w:rFonts w:ascii="&amp;quot" w:hAnsi="&amp;quot"/>
                  <w:color w:val="0000FF"/>
                  <w:sz w:val="21"/>
                  <w:szCs w:val="21"/>
                  <w:u w:val="single"/>
                  <w:lang w:val="en-US" w:eastAsia="ru-RU"/>
                </w:rPr>
                <w:t>http://www.buhgalteria.ru/article/n138225/ ?</w:t>
              </w:r>
              <w:proofErr w:type="spellStart"/>
              <w:r w:rsidRPr="009B01C0">
                <w:rPr>
                  <w:rFonts w:ascii="&amp;quot" w:hAnsi="&amp;quot"/>
                  <w:color w:val="0000FF"/>
                  <w:sz w:val="21"/>
                  <w:szCs w:val="21"/>
                  <w:u w:val="single"/>
                  <w:lang w:val="en-US" w:eastAsia="ru-RU"/>
                </w:rPr>
                <w:t>utm_medium</w:t>
              </w:r>
              <w:proofErr w:type="spellEnd"/>
              <w:r w:rsidRPr="009B01C0">
                <w:rPr>
                  <w:rFonts w:ascii="&amp;quot" w:hAnsi="&amp;quot"/>
                  <w:color w:val="0000FF"/>
                  <w:sz w:val="21"/>
                  <w:szCs w:val="21"/>
                  <w:u w:val="single"/>
                  <w:lang w:val="en-US" w:eastAsia="ru-RU"/>
                </w:rPr>
                <w:t>=</w:t>
              </w:r>
              <w:proofErr w:type="spellStart"/>
              <w:r w:rsidRPr="009B01C0">
                <w:rPr>
                  <w:rFonts w:ascii="&amp;quot" w:hAnsi="&amp;quot"/>
                  <w:color w:val="0000FF"/>
                  <w:sz w:val="21"/>
                  <w:szCs w:val="21"/>
                  <w:u w:val="single"/>
                  <w:lang w:val="en-US" w:eastAsia="ru-RU"/>
                </w:rPr>
                <w:t>email&amp;utm_source</w:t>
              </w:r>
              <w:proofErr w:type="spellEnd"/>
              <w:r w:rsidRPr="009B01C0">
                <w:rPr>
                  <w:rFonts w:ascii="&amp;quot" w:hAnsi="&amp;quot"/>
                  <w:color w:val="0000FF"/>
                  <w:sz w:val="21"/>
                  <w:szCs w:val="21"/>
                  <w:u w:val="single"/>
                  <w:lang w:val="en-US" w:eastAsia="ru-RU"/>
                </w:rPr>
                <w:t>=</w:t>
              </w:r>
              <w:proofErr w:type="spellStart"/>
              <w:r w:rsidRPr="009B01C0">
                <w:rPr>
                  <w:rFonts w:ascii="&amp;quot" w:hAnsi="&amp;quot"/>
                  <w:color w:val="0000FF"/>
                  <w:sz w:val="21"/>
                  <w:szCs w:val="21"/>
                  <w:u w:val="single"/>
                  <w:lang w:val="en-US" w:eastAsia="ru-RU"/>
                </w:rPr>
                <w:t>UniSender&amp;utm_campaign</w:t>
              </w:r>
              <w:proofErr w:type="spellEnd"/>
              <w:r w:rsidRPr="009B01C0">
                <w:rPr>
                  <w:rFonts w:ascii="&amp;quot" w:hAnsi="&amp;quot"/>
                  <w:color w:val="0000FF"/>
                  <w:sz w:val="21"/>
                  <w:szCs w:val="21"/>
                  <w:u w:val="single"/>
                  <w:lang w:val="en-US" w:eastAsia="ru-RU"/>
                </w:rPr>
                <w:t>=42523894</w:t>
              </w:r>
            </w:hyperlink>
            <w:r w:rsidRPr="009B01C0">
              <w:rPr>
                <w:sz w:val="24"/>
                <w:szCs w:val="24"/>
                <w:lang w:val="en-US" w:eastAsia="ru-RU"/>
              </w:rPr>
              <w:t xml:space="preserve"> </w:t>
            </w:r>
            <w:r w:rsidRPr="009B01C0">
              <w:rPr>
                <w:rFonts w:ascii="Arial" w:hAnsi="Arial" w:cs="Arial"/>
                <w:sz w:val="21"/>
                <w:szCs w:val="21"/>
                <w:lang w:val="en-US" w:eastAsia="ru-RU"/>
              </w:rPr>
              <w:t xml:space="preserve">© </w:t>
            </w:r>
            <w:r w:rsidRPr="009B01C0">
              <w:rPr>
                <w:rFonts w:ascii="Arial" w:hAnsi="Arial" w:cs="Arial"/>
                <w:sz w:val="21"/>
                <w:szCs w:val="21"/>
                <w:lang w:eastAsia="ru-RU"/>
              </w:rPr>
              <w:t>Бухгалтерия</w:t>
            </w:r>
            <w:r w:rsidRPr="009B01C0">
              <w:rPr>
                <w:rFonts w:ascii="Arial" w:hAnsi="Arial" w:cs="Arial"/>
                <w:sz w:val="21"/>
                <w:szCs w:val="21"/>
                <w:lang w:val="en-US" w:eastAsia="ru-RU"/>
              </w:rPr>
              <w:t>.</w:t>
            </w:r>
            <w:proofErr w:type="spellStart"/>
            <w:r w:rsidRPr="009B01C0">
              <w:rPr>
                <w:rFonts w:ascii="Arial" w:hAnsi="Arial" w:cs="Arial"/>
                <w:sz w:val="21"/>
                <w:szCs w:val="21"/>
                <w:lang w:eastAsia="ru-RU"/>
              </w:rPr>
              <w:t>ру</w:t>
            </w:r>
            <w:proofErr w:type="spellEnd"/>
            <w:r w:rsidRPr="009B01C0">
              <w:rPr>
                <w:rFonts w:ascii="Arial" w:hAnsi="Arial" w:cs="Arial"/>
                <w:sz w:val="21"/>
                <w:szCs w:val="21"/>
                <w:lang w:val="en-US" w:eastAsia="ru-RU"/>
              </w:rPr>
              <w:t xml:space="preserve"> </w:t>
            </w:r>
          </w:p>
        </w:tc>
      </w:tr>
    </w:tbl>
    <w:p w14:paraId="3A9CEBE4" w14:textId="77777777" w:rsidR="00855447" w:rsidRPr="009A362C" w:rsidRDefault="00855447" w:rsidP="00FB6D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55447" w:rsidRPr="009A362C" w:rsidSect="00F03D28">
      <w:pgSz w:w="11906" w:h="16838"/>
      <w:pgMar w:top="907" w:right="567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EE1"/>
    <w:multiLevelType w:val="hybridMultilevel"/>
    <w:tmpl w:val="EBFC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C060B"/>
    <w:multiLevelType w:val="hybridMultilevel"/>
    <w:tmpl w:val="39C6EDD0"/>
    <w:lvl w:ilvl="0" w:tplc="29E4965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48413317"/>
    <w:multiLevelType w:val="hybridMultilevel"/>
    <w:tmpl w:val="FC223300"/>
    <w:lvl w:ilvl="0" w:tplc="15EC509C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553767E4"/>
    <w:multiLevelType w:val="hybridMultilevel"/>
    <w:tmpl w:val="B58A04D2"/>
    <w:lvl w:ilvl="0" w:tplc="8E9A3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9AB4CEB"/>
    <w:multiLevelType w:val="hybridMultilevel"/>
    <w:tmpl w:val="A7DE8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42863"/>
    <w:multiLevelType w:val="hybridMultilevel"/>
    <w:tmpl w:val="D1400C94"/>
    <w:lvl w:ilvl="0" w:tplc="64BCE25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 w15:restartNumberingAfterBreak="0">
    <w:nsid w:val="70AB128E"/>
    <w:multiLevelType w:val="hybridMultilevel"/>
    <w:tmpl w:val="340AD016"/>
    <w:lvl w:ilvl="0" w:tplc="52028DD2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7" w15:restartNumberingAfterBreak="0">
    <w:nsid w:val="758B309E"/>
    <w:multiLevelType w:val="hybridMultilevel"/>
    <w:tmpl w:val="A9860766"/>
    <w:lvl w:ilvl="0" w:tplc="A8FE9A5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54"/>
    <w:rsid w:val="00025F6F"/>
    <w:rsid w:val="00115E32"/>
    <w:rsid w:val="00134423"/>
    <w:rsid w:val="00142219"/>
    <w:rsid w:val="001B08CE"/>
    <w:rsid w:val="00321DE5"/>
    <w:rsid w:val="00380455"/>
    <w:rsid w:val="00390E75"/>
    <w:rsid w:val="00423BDF"/>
    <w:rsid w:val="00481122"/>
    <w:rsid w:val="004B0028"/>
    <w:rsid w:val="004B4852"/>
    <w:rsid w:val="004C7DBA"/>
    <w:rsid w:val="00521254"/>
    <w:rsid w:val="0054306D"/>
    <w:rsid w:val="005B0387"/>
    <w:rsid w:val="00603BAA"/>
    <w:rsid w:val="00686164"/>
    <w:rsid w:val="006B659D"/>
    <w:rsid w:val="007377DC"/>
    <w:rsid w:val="00753E93"/>
    <w:rsid w:val="00757FC2"/>
    <w:rsid w:val="0083107A"/>
    <w:rsid w:val="00855447"/>
    <w:rsid w:val="00941B9C"/>
    <w:rsid w:val="00985700"/>
    <w:rsid w:val="009A362C"/>
    <w:rsid w:val="009B01C0"/>
    <w:rsid w:val="009E4119"/>
    <w:rsid w:val="00A252A2"/>
    <w:rsid w:val="00A53657"/>
    <w:rsid w:val="00AF4BEB"/>
    <w:rsid w:val="00B01543"/>
    <w:rsid w:val="00B04042"/>
    <w:rsid w:val="00B15BC8"/>
    <w:rsid w:val="00B27778"/>
    <w:rsid w:val="00B43AC4"/>
    <w:rsid w:val="00B457DA"/>
    <w:rsid w:val="00B65F25"/>
    <w:rsid w:val="00BE6562"/>
    <w:rsid w:val="00C2378E"/>
    <w:rsid w:val="00D0411B"/>
    <w:rsid w:val="00D63779"/>
    <w:rsid w:val="00D97358"/>
    <w:rsid w:val="00DF1314"/>
    <w:rsid w:val="00E15680"/>
    <w:rsid w:val="00E67D5A"/>
    <w:rsid w:val="00EE1547"/>
    <w:rsid w:val="00EE3129"/>
    <w:rsid w:val="00F03D28"/>
    <w:rsid w:val="00F102F1"/>
    <w:rsid w:val="00F375B9"/>
    <w:rsid w:val="00F72188"/>
    <w:rsid w:val="00F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AEA2"/>
  <w15:docId w15:val="{1DDCE6FC-1F3C-4745-89BB-224B27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1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0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hgalteria.ru/article/n138225/%20?utm_medium=email&amp;utm_source=UniSender&amp;utm_campaign=42523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 Биккужина</cp:lastModifiedBy>
  <cp:revision>4</cp:revision>
  <cp:lastPrinted>2020-11-05T12:51:00Z</cp:lastPrinted>
  <dcterms:created xsi:type="dcterms:W3CDTF">2024-01-20T19:25:00Z</dcterms:created>
  <dcterms:modified xsi:type="dcterms:W3CDTF">2024-01-20T19:25:00Z</dcterms:modified>
</cp:coreProperties>
</file>