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8F" w:rsidRPr="00A3218F" w:rsidRDefault="00A3218F" w:rsidP="00A32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18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18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3218F" w:rsidRPr="00A3218F" w:rsidRDefault="00A3218F" w:rsidP="00A32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18F">
        <w:rPr>
          <w:rFonts w:ascii="Times New Roman" w:hAnsi="Times New Roman" w:cs="Times New Roman"/>
          <w:sz w:val="28"/>
          <w:szCs w:val="28"/>
        </w:rPr>
        <w:t>«Сибирский государственный университет телекоммуникаций и информатики»</w:t>
      </w:r>
      <w:r w:rsidRPr="00A3218F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A3218F">
        <w:rPr>
          <w:rFonts w:ascii="Times New Roman" w:hAnsi="Times New Roman" w:cs="Times New Roman"/>
          <w:sz w:val="28"/>
          <w:szCs w:val="28"/>
        </w:rPr>
        <w:t>СибГУТИ</w:t>
      </w:r>
      <w:proofErr w:type="spellEnd"/>
      <w:r w:rsidRPr="00A3218F">
        <w:rPr>
          <w:rFonts w:ascii="Times New Roman" w:hAnsi="Times New Roman" w:cs="Times New Roman"/>
          <w:sz w:val="28"/>
          <w:szCs w:val="28"/>
        </w:rPr>
        <w:t>)</w:t>
      </w: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18F"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3218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Соколо</w:t>
      </w:r>
      <w:r w:rsidRPr="00A3218F">
        <w:rPr>
          <w:rFonts w:ascii="Times New Roman" w:hAnsi="Times New Roman" w:cs="Times New Roman"/>
          <w:b/>
          <w:sz w:val="28"/>
          <w:szCs w:val="28"/>
        </w:rPr>
        <w:t>ва</w:t>
      </w: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555137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5137">
        <w:rPr>
          <w:rFonts w:ascii="Times New Roman" w:hAnsi="Times New Roman" w:cs="Times New Roman"/>
          <w:b/>
          <w:sz w:val="28"/>
          <w:szCs w:val="28"/>
        </w:rPr>
        <w:t>Допечатная подготовка и графический дизайн</w:t>
      </w: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218F">
        <w:rPr>
          <w:rFonts w:ascii="Times New Roman" w:hAnsi="Times New Roman" w:cs="Times New Roman"/>
          <w:b/>
          <w:i/>
          <w:sz w:val="28"/>
          <w:szCs w:val="28"/>
        </w:rPr>
        <w:t>Методическ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3218F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i/>
          <w:sz w:val="28"/>
          <w:szCs w:val="28"/>
        </w:rPr>
        <w:t>указания</w:t>
      </w:r>
      <w:r w:rsidRPr="00A3218F">
        <w:rPr>
          <w:rFonts w:ascii="Times New Roman" w:hAnsi="Times New Roman" w:cs="Times New Roman"/>
          <w:b/>
          <w:i/>
          <w:sz w:val="28"/>
          <w:szCs w:val="28"/>
        </w:rPr>
        <w:t xml:space="preserve"> по выполнению контрольной работы</w:t>
      </w: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18F">
        <w:rPr>
          <w:rFonts w:ascii="Times New Roman" w:hAnsi="Times New Roman" w:cs="Times New Roman"/>
          <w:b/>
          <w:sz w:val="28"/>
          <w:szCs w:val="28"/>
        </w:rPr>
        <w:t>Новосибирск</w:t>
      </w:r>
    </w:p>
    <w:p w:rsidR="00A3218F" w:rsidRPr="00A3218F" w:rsidRDefault="00A3218F" w:rsidP="00A32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18F">
        <w:rPr>
          <w:rFonts w:ascii="Times New Roman" w:hAnsi="Times New Roman" w:cs="Times New Roman"/>
          <w:b/>
          <w:sz w:val="28"/>
          <w:szCs w:val="28"/>
        </w:rPr>
        <w:t>2021</w:t>
      </w:r>
    </w:p>
    <w:p w:rsidR="00A3218F" w:rsidRDefault="00A3218F" w:rsidP="002D2B7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F24" w:rsidRDefault="00E91F24">
      <w:pPr>
        <w:rPr>
          <w:rFonts w:ascii="Times New Roman" w:hAnsi="Times New Roman" w:cs="Times New Roman"/>
          <w:b/>
          <w:sz w:val="28"/>
          <w:szCs w:val="28"/>
        </w:rPr>
      </w:pPr>
    </w:p>
    <w:sdt>
      <w:sdtPr>
        <w:id w:val="-172891586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E91F24" w:rsidRPr="00E91F24" w:rsidRDefault="00E91F24">
          <w:pPr>
            <w:pStyle w:val="ab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E91F2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E91F24" w:rsidRPr="00E91F24" w:rsidRDefault="00E91F2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91F2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91F2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91F2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2474241" w:history="1">
            <w:r w:rsidRPr="00E91F2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Цели и задачи контрольной работы</w: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_Toc62474241 \h </w:instrTex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91F24" w:rsidRPr="00E91F24" w:rsidRDefault="00E91F2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2474242" w:history="1">
            <w:r w:rsidRPr="00E91F24">
              <w:rPr>
                <w:rStyle w:val="a4"/>
                <w:rFonts w:ascii="Times New Roman" w:hAnsi="Times New Roman" w:cs="Times New Roman"/>
                <w:i/>
                <w:noProof/>
                <w:sz w:val="28"/>
                <w:szCs w:val="28"/>
              </w:rPr>
              <w:t>Оформление отчета о выполнении контрольной работы</w: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_Toc62474242 \h </w:instrTex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91F24" w:rsidRPr="00E91F24" w:rsidRDefault="00E91F2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2474243" w:history="1">
            <w:r w:rsidRPr="00E91F2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Задание и ход выполнения контрольной работы</w: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_Toc62474243 \h </w:instrTex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91F24" w:rsidRPr="00E91F24" w:rsidRDefault="00E91F2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2474244" w:history="1">
            <w:r w:rsidRPr="00E91F2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Рассчитать объем готового издания</w: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_Toc62474244 \h </w:instrTex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91F24" w:rsidRPr="00E91F24" w:rsidRDefault="00E91F2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2474245" w:history="1">
            <w:r w:rsidRPr="00E91F2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 Определение авторского знака по таблице авторских знаков</w: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_Toc62474245 \h </w:instrTex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91F24" w:rsidRPr="00E91F24" w:rsidRDefault="00E91F2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2474246" w:history="1">
            <w:r w:rsidRPr="00E91F2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_Toc62474246 \h </w:instrTex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E91F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91F24" w:rsidRDefault="00E91F24">
          <w:r w:rsidRPr="00E91F2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91F24" w:rsidRDefault="00E91F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A3218F" w:rsidRDefault="00A3218F">
      <w:pPr>
        <w:rPr>
          <w:rFonts w:ascii="Times New Roman" w:hAnsi="Times New Roman" w:cs="Times New Roman"/>
          <w:b/>
          <w:sz w:val="28"/>
          <w:szCs w:val="28"/>
        </w:rPr>
      </w:pPr>
    </w:p>
    <w:p w:rsidR="00234D28" w:rsidRPr="00555137" w:rsidRDefault="00EC2F4E" w:rsidP="00555137">
      <w:pPr>
        <w:pStyle w:val="2"/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</w:rPr>
      </w:pPr>
      <w:bookmarkStart w:id="1" w:name="10."/>
      <w:bookmarkStart w:id="2" w:name="i186"/>
      <w:bookmarkStart w:id="3" w:name="_Toc62474241"/>
      <w:bookmarkEnd w:id="1"/>
      <w:bookmarkEnd w:id="2"/>
      <w:r w:rsidRPr="00555137">
        <w:rPr>
          <w:rFonts w:ascii="Times New Roman" w:eastAsiaTheme="minorHAnsi" w:hAnsi="Times New Roman" w:cs="Times New Roman"/>
          <w:b/>
          <w:color w:val="auto"/>
          <w:sz w:val="32"/>
          <w:szCs w:val="32"/>
        </w:rPr>
        <w:t>Цели и з</w:t>
      </w:r>
      <w:r w:rsidR="00234D28" w:rsidRPr="00555137">
        <w:rPr>
          <w:rFonts w:ascii="Times New Roman" w:eastAsiaTheme="minorHAnsi" w:hAnsi="Times New Roman" w:cs="Times New Roman"/>
          <w:b/>
          <w:color w:val="auto"/>
          <w:sz w:val="32"/>
          <w:szCs w:val="32"/>
        </w:rPr>
        <w:t xml:space="preserve">адачи </w:t>
      </w:r>
      <w:r w:rsidRPr="00555137">
        <w:rPr>
          <w:rFonts w:ascii="Times New Roman" w:eastAsiaTheme="minorHAnsi" w:hAnsi="Times New Roman" w:cs="Times New Roman"/>
          <w:b/>
          <w:color w:val="auto"/>
          <w:sz w:val="32"/>
          <w:szCs w:val="32"/>
        </w:rPr>
        <w:t>контрольной работы</w:t>
      </w:r>
      <w:bookmarkEnd w:id="3"/>
    </w:p>
    <w:p w:rsidR="00EC2F4E" w:rsidRPr="00EC2F4E" w:rsidRDefault="00EC2F4E" w:rsidP="002D2B7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F4E">
        <w:rPr>
          <w:rFonts w:ascii="Times New Roman" w:hAnsi="Times New Roman" w:cs="Times New Roman"/>
          <w:sz w:val="28"/>
          <w:szCs w:val="28"/>
        </w:rPr>
        <w:t>Целью контрольной работы является углубление и закрепление теоретических знаний, полученных студентами на лекциях и лабораторных занятиях, а также в процессе самостоятельного изучения учебного материала, а, следовательно, формирование у них определенных умений и навыков.</w:t>
      </w:r>
    </w:p>
    <w:p w:rsidR="00234D28" w:rsidRPr="00234D28" w:rsidRDefault="00EC2F4E" w:rsidP="002D2B7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234D28" w:rsidRPr="00234D28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234D28">
        <w:rPr>
          <w:rFonts w:ascii="Times New Roman" w:hAnsi="Times New Roman" w:cs="Times New Roman"/>
          <w:sz w:val="28"/>
          <w:szCs w:val="28"/>
        </w:rPr>
        <w:t>Допечатная подготовка и графический дизайн</w:t>
      </w:r>
      <w:r w:rsidR="00234D28" w:rsidRPr="00234D28">
        <w:rPr>
          <w:rFonts w:ascii="Times New Roman" w:hAnsi="Times New Roman" w:cs="Times New Roman"/>
          <w:sz w:val="28"/>
          <w:szCs w:val="28"/>
        </w:rPr>
        <w:t>» дает возможность студентам:</w:t>
      </w:r>
    </w:p>
    <w:p w:rsidR="00234D28" w:rsidRPr="00081E7D" w:rsidRDefault="00234D28" w:rsidP="002D2B77">
      <w:pPr>
        <w:pStyle w:val="a3"/>
        <w:numPr>
          <w:ilvl w:val="0"/>
          <w:numId w:val="7"/>
        </w:numPr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81E7D">
        <w:rPr>
          <w:rFonts w:ascii="Times New Roman" w:eastAsiaTheme="minorHAnsi" w:hAnsi="Times New Roman" w:cs="Times New Roman"/>
          <w:sz w:val="28"/>
          <w:szCs w:val="28"/>
        </w:rPr>
        <w:t>закрепить и расширить знания, полученные студентами в рамках дисциплины;</w:t>
      </w:r>
    </w:p>
    <w:p w:rsidR="00234D28" w:rsidRPr="00081E7D" w:rsidRDefault="00234D28" w:rsidP="002D2B77">
      <w:pPr>
        <w:pStyle w:val="a3"/>
        <w:numPr>
          <w:ilvl w:val="0"/>
          <w:numId w:val="7"/>
        </w:numPr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81E7D">
        <w:rPr>
          <w:rFonts w:ascii="Times New Roman" w:eastAsiaTheme="minorHAnsi" w:hAnsi="Times New Roman" w:cs="Times New Roman"/>
          <w:sz w:val="28"/>
          <w:szCs w:val="28"/>
        </w:rPr>
        <w:t>приобрести навыки самостоятельного выполнения конкретных задач по технологии обработки изобразительной информации, а также работы с научно-технической литературой и электронными источниками информации;</w:t>
      </w:r>
    </w:p>
    <w:p w:rsidR="00234D28" w:rsidRPr="00081E7D" w:rsidRDefault="00234D28" w:rsidP="002D2B77">
      <w:pPr>
        <w:pStyle w:val="a3"/>
        <w:numPr>
          <w:ilvl w:val="0"/>
          <w:numId w:val="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E7D">
        <w:rPr>
          <w:rFonts w:ascii="Times New Roman" w:eastAsiaTheme="minorHAnsi" w:hAnsi="Times New Roman" w:cs="Times New Roman"/>
          <w:sz w:val="28"/>
          <w:szCs w:val="28"/>
        </w:rPr>
        <w:t>развить навыки пользования справочной и нормативно-технической документацией по полиграфической технике и технологии.</w:t>
      </w:r>
    </w:p>
    <w:p w:rsidR="00F8039F" w:rsidRPr="002D2B77" w:rsidRDefault="00FB14B0" w:rsidP="002D2B77">
      <w:pPr>
        <w:pStyle w:val="1"/>
        <w:spacing w:line="360" w:lineRule="auto"/>
        <w:ind w:firstLine="851"/>
        <w:jc w:val="both"/>
        <w:rPr>
          <w:rFonts w:eastAsiaTheme="minorHAnsi"/>
          <w:b w:val="0"/>
          <w:bCs w:val="0"/>
          <w:i/>
          <w:snapToGrid/>
          <w:color w:val="auto"/>
          <w:sz w:val="28"/>
          <w:szCs w:val="28"/>
          <w:lang w:eastAsia="en-US"/>
        </w:rPr>
      </w:pPr>
      <w:bookmarkStart w:id="4" w:name="10.1."/>
      <w:bookmarkStart w:id="5" w:name="i191"/>
      <w:bookmarkStart w:id="6" w:name="_Toc62474242"/>
      <w:bookmarkEnd w:id="4"/>
      <w:bookmarkEnd w:id="5"/>
      <w:r w:rsidRPr="00C63EFD">
        <w:rPr>
          <w:rFonts w:eastAsiaTheme="minorHAnsi"/>
          <w:b w:val="0"/>
          <w:bCs w:val="0"/>
          <w:i/>
          <w:snapToGrid/>
          <w:color w:val="auto"/>
          <w:sz w:val="28"/>
          <w:szCs w:val="28"/>
          <w:lang w:eastAsia="en-US"/>
        </w:rPr>
        <w:t xml:space="preserve">Оформление </w:t>
      </w:r>
      <w:r w:rsidR="00F261AF">
        <w:rPr>
          <w:rFonts w:eastAsiaTheme="minorHAnsi"/>
          <w:b w:val="0"/>
          <w:bCs w:val="0"/>
          <w:i/>
          <w:snapToGrid/>
          <w:color w:val="auto"/>
          <w:sz w:val="28"/>
          <w:szCs w:val="28"/>
          <w:lang w:eastAsia="en-US"/>
        </w:rPr>
        <w:t xml:space="preserve">отчета о выполнении </w:t>
      </w:r>
      <w:r w:rsidR="000E7ACF" w:rsidRPr="00C63EFD">
        <w:rPr>
          <w:rFonts w:eastAsiaTheme="minorHAnsi"/>
          <w:b w:val="0"/>
          <w:bCs w:val="0"/>
          <w:i/>
          <w:snapToGrid/>
          <w:color w:val="auto"/>
          <w:sz w:val="28"/>
          <w:szCs w:val="28"/>
          <w:lang w:eastAsia="en-US"/>
        </w:rPr>
        <w:t>контрольной</w:t>
      </w:r>
      <w:r w:rsidRPr="00C63EFD">
        <w:rPr>
          <w:rFonts w:eastAsiaTheme="minorHAnsi"/>
          <w:b w:val="0"/>
          <w:bCs w:val="0"/>
          <w:i/>
          <w:snapToGrid/>
          <w:color w:val="auto"/>
          <w:sz w:val="28"/>
          <w:szCs w:val="28"/>
          <w:lang w:eastAsia="en-US"/>
        </w:rPr>
        <w:t xml:space="preserve"> работы</w:t>
      </w:r>
      <w:bookmarkEnd w:id="6"/>
    </w:p>
    <w:p w:rsidR="00FB14B0" w:rsidRPr="00FB14B0" w:rsidRDefault="00F261AF" w:rsidP="002D2B77">
      <w:pPr>
        <w:pStyle w:val="a6"/>
        <w:spacing w:line="360" w:lineRule="auto"/>
        <w:ind w:firstLine="851"/>
        <w:rPr>
          <w:rFonts w:eastAsiaTheme="minorHAnsi"/>
          <w:snapToGrid/>
          <w:color w:val="auto"/>
          <w:sz w:val="28"/>
          <w:szCs w:val="28"/>
          <w:lang w:eastAsia="en-US"/>
        </w:rPr>
      </w:pPr>
      <w:r>
        <w:rPr>
          <w:rFonts w:eastAsiaTheme="minorHAnsi"/>
          <w:snapToGrid/>
          <w:color w:val="auto"/>
          <w:sz w:val="28"/>
          <w:szCs w:val="28"/>
          <w:lang w:eastAsia="en-US"/>
        </w:rPr>
        <w:t>Отчет о выполнении контрольной</w:t>
      </w:r>
      <w:r w:rsidR="00FB14B0" w:rsidRPr="00FB14B0">
        <w:rPr>
          <w:rFonts w:eastAsiaTheme="minorHAnsi"/>
          <w:snapToGrid/>
          <w:color w:val="auto"/>
          <w:sz w:val="28"/>
          <w:szCs w:val="28"/>
          <w:lang w:eastAsia="en-US"/>
        </w:rPr>
        <w:t xml:space="preserve"> работ</w:t>
      </w:r>
      <w:r>
        <w:rPr>
          <w:rFonts w:eastAsiaTheme="minorHAnsi"/>
          <w:snapToGrid/>
          <w:color w:val="auto"/>
          <w:sz w:val="28"/>
          <w:szCs w:val="28"/>
          <w:lang w:eastAsia="en-US"/>
        </w:rPr>
        <w:t>ы</w:t>
      </w:r>
      <w:r w:rsidR="00FB14B0" w:rsidRPr="00FB14B0">
        <w:rPr>
          <w:rFonts w:eastAsiaTheme="minorHAnsi"/>
          <w:snapToGrid/>
          <w:color w:val="auto"/>
          <w:sz w:val="28"/>
          <w:szCs w:val="28"/>
          <w:lang w:eastAsia="en-US"/>
        </w:rPr>
        <w:t xml:space="preserve"> включает </w:t>
      </w:r>
      <w:r w:rsidR="000E7ACF">
        <w:rPr>
          <w:rFonts w:eastAsiaTheme="minorHAnsi"/>
          <w:snapToGrid/>
          <w:color w:val="auto"/>
          <w:sz w:val="28"/>
          <w:szCs w:val="28"/>
          <w:lang w:eastAsia="en-US"/>
        </w:rPr>
        <w:t>в себя</w:t>
      </w:r>
      <w:r w:rsidR="00FB14B0" w:rsidRPr="00FB14B0">
        <w:rPr>
          <w:rFonts w:eastAsiaTheme="minorHAnsi"/>
          <w:snapToGrid/>
          <w:color w:val="auto"/>
          <w:sz w:val="28"/>
          <w:szCs w:val="28"/>
          <w:lang w:eastAsia="en-US"/>
        </w:rPr>
        <w:t>:</w:t>
      </w:r>
    </w:p>
    <w:p w:rsidR="00FB14B0" w:rsidRPr="000E7ACF" w:rsidRDefault="00F8039F" w:rsidP="002D2B77">
      <w:pPr>
        <w:pStyle w:val="a3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ACF"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 w:rsidR="0047603C" w:rsidRPr="000E7ACF">
        <w:rPr>
          <w:rFonts w:ascii="Times New Roman" w:hAnsi="Times New Roman" w:cs="Times New Roman"/>
          <w:sz w:val="28"/>
          <w:szCs w:val="28"/>
        </w:rPr>
        <w:t>(см. Приложение 1)</w:t>
      </w:r>
      <w:r w:rsidR="000E7ACF">
        <w:rPr>
          <w:rFonts w:ascii="Times New Roman" w:hAnsi="Times New Roman" w:cs="Times New Roman"/>
          <w:sz w:val="28"/>
          <w:szCs w:val="28"/>
        </w:rPr>
        <w:t>.</w:t>
      </w:r>
    </w:p>
    <w:p w:rsidR="00FB14B0" w:rsidRDefault="00C8787E" w:rsidP="002D2B77">
      <w:pPr>
        <w:pStyle w:val="a3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Подробный расчет, выполненный в текстовом редакторе</w:t>
      </w:r>
      <w:r w:rsidR="000E7ACF">
        <w:rPr>
          <w:rFonts w:ascii="Times New Roman" w:hAnsi="Times New Roman" w:cs="Times New Roman"/>
          <w:sz w:val="28"/>
          <w:szCs w:val="28"/>
        </w:rPr>
        <w:t>.</w:t>
      </w:r>
    </w:p>
    <w:p w:rsidR="005335FB" w:rsidRPr="000E7ACF" w:rsidRDefault="005335FB" w:rsidP="002D2B77">
      <w:pPr>
        <w:pStyle w:val="a3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Текст, взятый для выполнения работы или ссылка на интернет-источник.</w:t>
      </w:r>
    </w:p>
    <w:p w:rsidR="00FB14B0" w:rsidRPr="00FB14B0" w:rsidRDefault="00FB14B0" w:rsidP="002D2B77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4B0">
        <w:rPr>
          <w:rFonts w:ascii="Times New Roman" w:hAnsi="Times New Roman" w:cs="Times New Roman"/>
          <w:sz w:val="28"/>
          <w:szCs w:val="28"/>
        </w:rPr>
        <w:t>Работа выполняется лист</w:t>
      </w:r>
      <w:r w:rsidR="00563315">
        <w:rPr>
          <w:rFonts w:ascii="Times New Roman" w:hAnsi="Times New Roman" w:cs="Times New Roman"/>
          <w:sz w:val="28"/>
          <w:szCs w:val="28"/>
        </w:rPr>
        <w:t>е</w:t>
      </w:r>
      <w:r w:rsidRPr="00FB14B0">
        <w:rPr>
          <w:rFonts w:ascii="Times New Roman" w:hAnsi="Times New Roman" w:cs="Times New Roman"/>
          <w:sz w:val="28"/>
          <w:szCs w:val="28"/>
        </w:rPr>
        <w:t xml:space="preserve"> формата А4. </w:t>
      </w:r>
      <w:r w:rsidR="00563315">
        <w:rPr>
          <w:rFonts w:ascii="Times New Roman" w:hAnsi="Times New Roman" w:cs="Times New Roman"/>
          <w:sz w:val="28"/>
          <w:szCs w:val="28"/>
        </w:rPr>
        <w:t>П</w:t>
      </w:r>
      <w:r w:rsidRPr="00FB14B0">
        <w:rPr>
          <w:rFonts w:ascii="Times New Roman" w:hAnsi="Times New Roman" w:cs="Times New Roman"/>
          <w:sz w:val="28"/>
          <w:szCs w:val="28"/>
        </w:rPr>
        <w:t xml:space="preserve">о обеим сторонам листа остаются поля размером 35 мм слева и 10 мм справа Работа должна быть написана 14 кеглем, используемый шрифт </w:t>
      </w:r>
      <w:r w:rsidR="00F8039F">
        <w:rPr>
          <w:rFonts w:ascii="Times New Roman" w:hAnsi="Times New Roman" w:cs="Times New Roman"/>
          <w:sz w:val="28"/>
          <w:szCs w:val="28"/>
        </w:rPr>
        <w:t>–</w:t>
      </w:r>
      <w:r w:rsidRPr="00FB1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4B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B1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4B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B1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4B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B14B0">
        <w:rPr>
          <w:rFonts w:ascii="Times New Roman" w:hAnsi="Times New Roman" w:cs="Times New Roman"/>
          <w:sz w:val="28"/>
          <w:szCs w:val="28"/>
        </w:rPr>
        <w:t>, междустрочный интервал 1,5.</w:t>
      </w:r>
    </w:p>
    <w:p w:rsidR="00FB14B0" w:rsidRPr="00FB14B0" w:rsidRDefault="00FB14B0" w:rsidP="002D2B77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4B0">
        <w:rPr>
          <w:rFonts w:ascii="Times New Roman" w:hAnsi="Times New Roman" w:cs="Times New Roman"/>
          <w:sz w:val="28"/>
          <w:szCs w:val="28"/>
        </w:rPr>
        <w:t xml:space="preserve">Все листы </w:t>
      </w:r>
      <w:r w:rsidR="000E7ACF">
        <w:rPr>
          <w:rFonts w:ascii="Times New Roman" w:hAnsi="Times New Roman" w:cs="Times New Roman"/>
          <w:sz w:val="28"/>
          <w:szCs w:val="28"/>
        </w:rPr>
        <w:t>контрольной</w:t>
      </w:r>
      <w:r w:rsidRPr="00FB14B0">
        <w:rPr>
          <w:rFonts w:ascii="Times New Roman" w:hAnsi="Times New Roman" w:cs="Times New Roman"/>
          <w:sz w:val="28"/>
          <w:szCs w:val="28"/>
        </w:rPr>
        <w:t xml:space="preserve"> работы должны быть пронумерованы. </w:t>
      </w:r>
    </w:p>
    <w:p w:rsidR="00C8787E" w:rsidRPr="00555137" w:rsidRDefault="00C8787E" w:rsidP="00555137">
      <w:pPr>
        <w:pStyle w:val="2"/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</w:pPr>
      <w:bookmarkStart w:id="7" w:name="_Toc62474243"/>
      <w:r w:rsidRPr="00555137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Задание</w:t>
      </w:r>
      <w:r w:rsidR="00555137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и ход выполнения контрольной работы</w:t>
      </w:r>
      <w:bookmarkEnd w:id="7"/>
    </w:p>
    <w:p w:rsidR="00740DC6" w:rsidRPr="00555137" w:rsidRDefault="00555137" w:rsidP="00555137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62474244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 </w:t>
      </w:r>
      <w:r w:rsidR="00740DC6" w:rsidRPr="00555137">
        <w:rPr>
          <w:rFonts w:ascii="Times New Roman" w:hAnsi="Times New Roman" w:cs="Times New Roman"/>
          <w:b/>
          <w:color w:val="auto"/>
          <w:sz w:val="28"/>
          <w:szCs w:val="28"/>
        </w:rPr>
        <w:t>Рассчитать объем готового издания</w:t>
      </w:r>
      <w:bookmarkEnd w:id="8"/>
    </w:p>
    <w:p w:rsidR="00C8787E" w:rsidRDefault="00C8787E" w:rsidP="00740DC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подсчитать объем будущего издания понадобится открытый в текстовом редакторе файл, содержащий текст, и электронные файлы иллюстраций.</w:t>
      </w:r>
      <w:r w:rsidRPr="00C87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Желательно использовать файлы, которые использовались при выполнении лабораторных работ. </w:t>
      </w:r>
      <w:r w:rsidR="003856A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можно воспользоваться сайтом ЭБС «</w:t>
      </w:r>
      <w:proofErr w:type="spellStart"/>
      <w:r w:rsidRPr="00127E09">
        <w:rPr>
          <w:sz w:val="28"/>
          <w:szCs w:val="28"/>
        </w:rPr>
        <w:t>IPRbooks</w:t>
      </w:r>
      <w:proofErr w:type="spellEnd"/>
      <w:r>
        <w:rPr>
          <w:sz w:val="28"/>
          <w:szCs w:val="28"/>
        </w:rPr>
        <w:t>»</w:t>
      </w:r>
      <w:r w:rsidRPr="00127E09">
        <w:rPr>
          <w:sz w:val="28"/>
          <w:szCs w:val="28"/>
        </w:rPr>
        <w:t xml:space="preserve">, </w:t>
      </w:r>
      <w:r w:rsidR="003856AC">
        <w:rPr>
          <w:sz w:val="28"/>
          <w:szCs w:val="28"/>
        </w:rPr>
        <w:t>чтобы выбрать понравившийся текст.</w:t>
      </w:r>
    </w:p>
    <w:p w:rsidR="00C8787E" w:rsidRPr="005B5116" w:rsidRDefault="00C8787E" w:rsidP="00C878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начала </w:t>
      </w:r>
      <w:proofErr w:type="gramStart"/>
      <w:r>
        <w:rPr>
          <w:spacing w:val="-4"/>
          <w:sz w:val="28"/>
          <w:szCs w:val="28"/>
        </w:rPr>
        <w:t>р</w:t>
      </w:r>
      <w:r w:rsidRPr="005B5116">
        <w:rPr>
          <w:spacing w:val="-4"/>
          <w:sz w:val="28"/>
          <w:szCs w:val="28"/>
        </w:rPr>
        <w:t xml:space="preserve">ассчитаем </w:t>
      </w:r>
      <w:r>
        <w:rPr>
          <w:spacing w:val="-4"/>
          <w:sz w:val="28"/>
          <w:szCs w:val="28"/>
        </w:rPr>
        <w:t xml:space="preserve"> </w:t>
      </w:r>
      <w:r w:rsidRPr="00FE5626">
        <w:rPr>
          <w:i/>
          <w:spacing w:val="-4"/>
          <w:sz w:val="28"/>
          <w:szCs w:val="28"/>
        </w:rPr>
        <w:t>емкость</w:t>
      </w:r>
      <w:proofErr w:type="gramEnd"/>
      <w:r w:rsidRPr="00FE5626">
        <w:rPr>
          <w:i/>
          <w:spacing w:val="-4"/>
          <w:sz w:val="28"/>
          <w:szCs w:val="28"/>
        </w:rPr>
        <w:t xml:space="preserve"> полосы</w:t>
      </w:r>
      <w:r w:rsidRPr="005B5116">
        <w:rPr>
          <w:spacing w:val="-4"/>
          <w:sz w:val="28"/>
          <w:szCs w:val="28"/>
        </w:rPr>
        <w:t>, т. е. число знаков в одной наборной</w:t>
      </w:r>
      <w:r w:rsidRPr="005B5116">
        <w:rPr>
          <w:sz w:val="28"/>
          <w:szCs w:val="28"/>
        </w:rPr>
        <w:t xml:space="preserve"> полосе:</w:t>
      </w:r>
      <w:r>
        <w:rPr>
          <w:sz w:val="28"/>
          <w:szCs w:val="28"/>
        </w:rPr>
        <w:t xml:space="preserve"> </w:t>
      </w:r>
      <w:r w:rsidRPr="005B5116">
        <w:rPr>
          <w:sz w:val="28"/>
          <w:szCs w:val="28"/>
        </w:rPr>
        <w:t>42 строк × 58 знаков = 2436 знаков.</w:t>
      </w:r>
      <w:r>
        <w:rPr>
          <w:sz w:val="28"/>
          <w:szCs w:val="28"/>
        </w:rPr>
        <w:t xml:space="preserve"> Запишем в отчет.</w:t>
      </w:r>
    </w:p>
    <w:p w:rsidR="00C8787E" w:rsidRPr="00C8787E" w:rsidRDefault="00C8787E" w:rsidP="00C8787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87E">
        <w:rPr>
          <w:rFonts w:ascii="Times New Roman" w:hAnsi="Times New Roman" w:cs="Times New Roman"/>
          <w:b/>
          <w:sz w:val="28"/>
          <w:szCs w:val="28"/>
        </w:rPr>
        <w:t>Подсчет объема текстового материала</w:t>
      </w:r>
    </w:p>
    <w:p w:rsidR="00C8787E" w:rsidRPr="00C8787E" w:rsidRDefault="00C8787E" w:rsidP="00C878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7E">
        <w:rPr>
          <w:rFonts w:ascii="Times New Roman" w:hAnsi="Times New Roman" w:cs="Times New Roman"/>
          <w:sz w:val="28"/>
          <w:szCs w:val="28"/>
        </w:rPr>
        <w:t xml:space="preserve">Необходимо рассчитать количество </w:t>
      </w:r>
      <w:r w:rsidRPr="00C8787E">
        <w:rPr>
          <w:rFonts w:ascii="Times New Roman" w:hAnsi="Times New Roman" w:cs="Times New Roman"/>
          <w:i/>
          <w:sz w:val="28"/>
          <w:szCs w:val="28"/>
        </w:rPr>
        <w:t>авторских листов</w:t>
      </w:r>
      <w:r w:rsidRPr="00C8787E">
        <w:rPr>
          <w:rFonts w:ascii="Times New Roman" w:hAnsi="Times New Roman" w:cs="Times New Roman"/>
          <w:sz w:val="28"/>
          <w:szCs w:val="28"/>
        </w:rPr>
        <w:t xml:space="preserve">. Авторский лист равен 40 000 печатных знаков (включая </w:t>
      </w:r>
      <w:hyperlink r:id="rId6" w:tooltip="Пробел" w:history="1">
        <w:r w:rsidRPr="00C8787E">
          <w:rPr>
            <w:rFonts w:ascii="Times New Roman" w:hAnsi="Times New Roman" w:cs="Times New Roman"/>
            <w:sz w:val="28"/>
            <w:szCs w:val="28"/>
          </w:rPr>
          <w:t>пробелы</w:t>
        </w:r>
      </w:hyperlink>
      <w:r w:rsidRPr="00C8787E">
        <w:rPr>
          <w:rFonts w:ascii="Times New Roman" w:hAnsi="Times New Roman" w:cs="Times New Roman"/>
          <w:sz w:val="28"/>
          <w:szCs w:val="28"/>
        </w:rPr>
        <w:t xml:space="preserve"> между словами, </w:t>
      </w:r>
      <w:hyperlink r:id="rId7" w:tooltip="Знаки препинания" w:history="1">
        <w:r w:rsidRPr="00C8787E">
          <w:rPr>
            <w:rFonts w:ascii="Times New Roman" w:hAnsi="Times New Roman" w:cs="Times New Roman"/>
            <w:sz w:val="28"/>
            <w:szCs w:val="28"/>
          </w:rPr>
          <w:t>знаки препинания</w:t>
        </w:r>
      </w:hyperlink>
      <w:r w:rsidRPr="00C8787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Цифра" w:history="1">
        <w:r w:rsidRPr="00C8787E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C8787E">
        <w:rPr>
          <w:rFonts w:ascii="Times New Roman" w:hAnsi="Times New Roman" w:cs="Times New Roman"/>
          <w:sz w:val="28"/>
          <w:szCs w:val="28"/>
        </w:rPr>
        <w:t xml:space="preserve"> и пробелы до конца строк, которые заполнены знаками не полностью). </w:t>
      </w:r>
    </w:p>
    <w:p w:rsidR="00C8787E" w:rsidRPr="00C8787E" w:rsidRDefault="00C8787E" w:rsidP="00C878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7E">
        <w:rPr>
          <w:rFonts w:ascii="Times New Roman" w:hAnsi="Times New Roman" w:cs="Times New Roman"/>
          <w:sz w:val="28"/>
          <w:szCs w:val="28"/>
        </w:rPr>
        <w:t xml:space="preserve">Например, всего 452 189 знаков, тогда: 452 189:40 000 знаков = 11,3 а. л. </w:t>
      </w:r>
    </w:p>
    <w:p w:rsidR="00C8787E" w:rsidRPr="005B5116" w:rsidRDefault="00C8787E" w:rsidP="00C878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787E">
        <w:rPr>
          <w:sz w:val="28"/>
          <w:szCs w:val="28"/>
        </w:rPr>
        <w:t xml:space="preserve">Далее рассчитаем </w:t>
      </w:r>
      <w:r w:rsidRPr="00563315">
        <w:rPr>
          <w:b/>
          <w:sz w:val="28"/>
          <w:szCs w:val="28"/>
        </w:rPr>
        <w:t xml:space="preserve">объем </w:t>
      </w:r>
      <w:r w:rsidRPr="00563315">
        <w:rPr>
          <w:b/>
          <w:i/>
          <w:sz w:val="28"/>
          <w:szCs w:val="28"/>
        </w:rPr>
        <w:t>учетно-издательских листов</w:t>
      </w:r>
      <w:r w:rsidRPr="00C8787E">
        <w:rPr>
          <w:sz w:val="28"/>
          <w:szCs w:val="28"/>
        </w:rPr>
        <w:t xml:space="preserve">. </w:t>
      </w:r>
      <w:r w:rsidRPr="00C8787E">
        <w:rPr>
          <w:bCs/>
          <w:sz w:val="28"/>
          <w:szCs w:val="28"/>
        </w:rPr>
        <w:t>Учетно-издательский лист</w:t>
      </w:r>
      <w:r w:rsidRPr="00C8787E">
        <w:rPr>
          <w:sz w:val="28"/>
          <w:szCs w:val="28"/>
        </w:rPr>
        <w:t xml:space="preserve"> – это единица объема всего материала книги, кроме рекламного. По количественному значению учетно-издательский лист не отличается от </w:t>
      </w:r>
      <w:hyperlink r:id="rId9" w:tooltip="Авторский лист" w:history="1">
        <w:r w:rsidRPr="00C8787E">
          <w:rPr>
            <w:sz w:val="28"/>
            <w:szCs w:val="28"/>
          </w:rPr>
          <w:t>авторского листа</w:t>
        </w:r>
      </w:hyperlink>
      <w:r w:rsidRPr="005B5116">
        <w:rPr>
          <w:sz w:val="28"/>
          <w:szCs w:val="28"/>
        </w:rPr>
        <w:t xml:space="preserve"> и подсчитывается так же, включает дополнительные объекты подсчета: </w:t>
      </w:r>
      <w:hyperlink r:id="rId10" w:tooltip="Колонцифра" w:history="1">
        <w:r w:rsidRPr="00AB0D02">
          <w:rPr>
            <w:sz w:val="28"/>
            <w:szCs w:val="28"/>
          </w:rPr>
          <w:t>колонцифры</w:t>
        </w:r>
      </w:hyperlink>
      <w:r w:rsidRPr="005B5116">
        <w:rPr>
          <w:sz w:val="28"/>
          <w:szCs w:val="28"/>
        </w:rPr>
        <w:t xml:space="preserve">, издательскую аннотацию, оглавление или содержание с заголовками, выходные сведения на обложке, переплете, суперобложке, корешке, титульном листе, выпускные и т. д. Объем издания принято указывать в условных </w:t>
      </w:r>
      <w:hyperlink r:id="rId11" w:tooltip="Печатный лист" w:history="1">
        <w:r w:rsidRPr="00AB0D02">
          <w:rPr>
            <w:sz w:val="28"/>
            <w:szCs w:val="28"/>
          </w:rPr>
          <w:t>печатных листах</w:t>
        </w:r>
      </w:hyperlink>
      <w:r w:rsidRPr="005B5116">
        <w:rPr>
          <w:sz w:val="28"/>
          <w:szCs w:val="28"/>
        </w:rPr>
        <w:t xml:space="preserve"> и </w:t>
      </w:r>
      <w:r w:rsidRPr="00AB0D02">
        <w:rPr>
          <w:sz w:val="28"/>
          <w:szCs w:val="28"/>
        </w:rPr>
        <w:t>учетно-издательских листах</w:t>
      </w:r>
      <w:r w:rsidRPr="005B5116">
        <w:rPr>
          <w:sz w:val="28"/>
          <w:szCs w:val="28"/>
        </w:rPr>
        <w:t>.</w:t>
      </w:r>
    </w:p>
    <w:p w:rsidR="00C8787E" w:rsidRPr="005B5116" w:rsidRDefault="00C8787E" w:rsidP="00C878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5116">
        <w:rPr>
          <w:sz w:val="28"/>
          <w:szCs w:val="28"/>
        </w:rPr>
        <w:t>Титульные данные и выходные сведения принимаем за 1000 знаков.</w:t>
      </w:r>
    </w:p>
    <w:p w:rsidR="00C8787E" w:rsidRPr="005B5116" w:rsidRDefault="00C8787E" w:rsidP="00C878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0AE1">
        <w:rPr>
          <w:sz w:val="28"/>
          <w:szCs w:val="28"/>
          <w:u w:val="single"/>
        </w:rPr>
        <w:t>Аннотация</w:t>
      </w:r>
      <w:r w:rsidRPr="005B5116">
        <w:rPr>
          <w:sz w:val="28"/>
          <w:szCs w:val="28"/>
        </w:rPr>
        <w:t xml:space="preserve">: </w:t>
      </w:r>
    </w:p>
    <w:p w:rsidR="00C8787E" w:rsidRPr="005B5116" w:rsidRDefault="00C8787E" w:rsidP="00C878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5116">
        <w:rPr>
          <w:sz w:val="28"/>
          <w:szCs w:val="28"/>
        </w:rPr>
        <w:t>9 строк × 50 знаков = 450 знаков.</w:t>
      </w:r>
    </w:p>
    <w:p w:rsidR="00C8787E" w:rsidRPr="00D80AE1" w:rsidRDefault="00C8787E" w:rsidP="00C878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D80AE1">
        <w:rPr>
          <w:sz w:val="28"/>
          <w:szCs w:val="28"/>
          <w:u w:val="single"/>
        </w:rPr>
        <w:t>Оглавление:</w:t>
      </w:r>
    </w:p>
    <w:p w:rsidR="00C8787E" w:rsidRPr="005B5116" w:rsidRDefault="00C8787E" w:rsidP="00C878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5116">
        <w:rPr>
          <w:sz w:val="28"/>
          <w:szCs w:val="28"/>
        </w:rPr>
        <w:t>52 строки × 40 знаков = 2080 знаков.</w:t>
      </w:r>
    </w:p>
    <w:p w:rsidR="00C8787E" w:rsidRPr="00D80AE1" w:rsidRDefault="00C8787E" w:rsidP="00C878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Колонцифра:</w:t>
      </w:r>
    </w:p>
    <w:p w:rsidR="00C8787E" w:rsidRPr="005B5116" w:rsidRDefault="00C8787E" w:rsidP="00C878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5116">
        <w:rPr>
          <w:sz w:val="28"/>
          <w:szCs w:val="28"/>
        </w:rPr>
        <w:t>Всего в книге 218 страниц, значит: 4 × 1+ 87 × 2 + 105 × 3= 493 знака.</w:t>
      </w:r>
    </w:p>
    <w:p w:rsidR="00C8787E" w:rsidRPr="005B5116" w:rsidRDefault="00C8787E" w:rsidP="00C878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5116">
        <w:rPr>
          <w:sz w:val="28"/>
          <w:szCs w:val="28"/>
        </w:rPr>
        <w:t>Форзац: 1080 знаков.</w:t>
      </w:r>
    </w:p>
    <w:p w:rsidR="00C8787E" w:rsidRPr="005B5116" w:rsidRDefault="00C8787E" w:rsidP="00C8787E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B5116">
        <w:rPr>
          <w:i/>
          <w:sz w:val="28"/>
          <w:szCs w:val="28"/>
        </w:rPr>
        <w:t>Итого неоплачиваемая автору часть:</w:t>
      </w:r>
    </w:p>
    <w:p w:rsidR="00C8787E" w:rsidRPr="005B5116" w:rsidRDefault="00C8787E" w:rsidP="00C878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5116">
        <w:rPr>
          <w:sz w:val="28"/>
          <w:szCs w:val="28"/>
        </w:rPr>
        <w:t>1000 + 450 +2080 + 493 + 1080 = 5103</w:t>
      </w:r>
    </w:p>
    <w:p w:rsidR="00C8787E" w:rsidRDefault="00C8787E" w:rsidP="00C878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Разделим полученное число на 40 000, т.е.</w:t>
      </w:r>
    </w:p>
    <w:p w:rsidR="00C8787E" w:rsidRPr="005B5116" w:rsidRDefault="00C8787E" w:rsidP="00C878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B5116">
        <w:rPr>
          <w:sz w:val="28"/>
          <w:szCs w:val="28"/>
        </w:rPr>
        <w:t>5103 :</w:t>
      </w:r>
      <w:proofErr w:type="gramEnd"/>
      <w:r w:rsidRPr="005B5116">
        <w:rPr>
          <w:sz w:val="28"/>
          <w:szCs w:val="28"/>
        </w:rPr>
        <w:t xml:space="preserve"> 40 000 ≈ 0,1 а. л.</w:t>
      </w:r>
    </w:p>
    <w:p w:rsidR="00C8787E" w:rsidRPr="005B5116" w:rsidRDefault="00C8787E" w:rsidP="00C8787E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B5116">
        <w:rPr>
          <w:i/>
          <w:sz w:val="28"/>
          <w:szCs w:val="28"/>
        </w:rPr>
        <w:t>Всего в учетно-издательских листах</w:t>
      </w:r>
      <w:r>
        <w:rPr>
          <w:i/>
          <w:sz w:val="28"/>
          <w:szCs w:val="28"/>
        </w:rPr>
        <w:t xml:space="preserve"> (оплачиваемая и неоплачиваемая части)</w:t>
      </w:r>
      <w:r w:rsidRPr="005B5116">
        <w:rPr>
          <w:i/>
          <w:sz w:val="28"/>
          <w:szCs w:val="28"/>
        </w:rPr>
        <w:t xml:space="preserve">: </w:t>
      </w:r>
    </w:p>
    <w:p w:rsidR="00C8787E" w:rsidRPr="005B5116" w:rsidRDefault="00C8787E" w:rsidP="00C878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5116">
        <w:rPr>
          <w:sz w:val="28"/>
          <w:szCs w:val="28"/>
        </w:rPr>
        <w:t>11,3 + 0,1 = 11,4 уч.-изд. л.</w:t>
      </w:r>
    </w:p>
    <w:p w:rsidR="00C8787E" w:rsidRDefault="00C8787E" w:rsidP="00C8787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B51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Подсчет объема иллюстраций</w:t>
      </w:r>
    </w:p>
    <w:p w:rsidR="00C8787E" w:rsidRDefault="00C8787E" w:rsidP="00C8787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B51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определении объема иллюстраций (рисунков) в оригинале участвует художественный редактор. При приеме издательством авторского оригинала он проверяет качество представленного автором материала и измеряет площадь в кв. см. каждой иллюстрации.</w:t>
      </w:r>
    </w:p>
    <w:p w:rsidR="00C8787E" w:rsidRDefault="00C8787E" w:rsidP="00C8787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B51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Младший редактор суммирует данные, полученные от художественного редактора, и определяет объем иллюстраций.</w:t>
      </w:r>
    </w:p>
    <w:p w:rsidR="00C8787E" w:rsidRDefault="00C8787E" w:rsidP="00C8787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B51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Один авторский лист иллюстраций равен площади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B51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B51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см</w:t>
      </w:r>
      <w:r w:rsidRPr="005B5116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</w:rPr>
        <w:t>2</w:t>
      </w:r>
      <w:r w:rsidRPr="005B51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C8787E" w:rsidRDefault="00C8787E" w:rsidP="00C8787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 помощи графических программ или исходя из раскладки макета предполагаем количество изображений и их размеры. Например, п</w:t>
      </w:r>
      <w:r w:rsidRPr="005B51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лощадь рисунков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(умножим длину на ширину каждого рисунка) – </w:t>
      </w:r>
      <w:r w:rsidRPr="005B51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40 см</w:t>
      </w:r>
      <w:r w:rsidRPr="005B5116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</w:rPr>
        <w:t>2</w:t>
      </w:r>
      <w:r w:rsidRPr="005B51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70 см</w:t>
      </w:r>
      <w:r w:rsidRPr="005B5116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</w:rPr>
        <w:t>2</w:t>
      </w:r>
      <w:r w:rsidRPr="005B51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150 см</w:t>
      </w:r>
      <w:r w:rsidRPr="005B5116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</w:rPr>
        <w:t>2</w:t>
      </w:r>
      <w:r w:rsidRPr="005B51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 Один авторский лист вместит соответственно 75, 43, 20 рисунков.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нашем же случае авторский материал составит: </w:t>
      </w:r>
    </w:p>
    <w:p w:rsidR="00C8787E" w:rsidRPr="005B5116" w:rsidRDefault="00C8787E" w:rsidP="00C8787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(40+70+150)/3000=0,08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а.л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C8787E" w:rsidRPr="005B5116" w:rsidRDefault="00C8787E" w:rsidP="00C8787E">
      <w:pPr>
        <w:pStyle w:val="aa"/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B51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Условно-печатные листы: </w:t>
      </w:r>
    </w:p>
    <w:p w:rsidR="00C8787E" w:rsidRPr="00C8787E" w:rsidRDefault="00C8787E" w:rsidP="00C8787E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8787E">
        <w:rPr>
          <w:rFonts w:ascii="Times New Roman" w:hAnsi="Times New Roman" w:cs="Times New Roman"/>
          <w:bCs/>
          <w:sz w:val="28"/>
          <w:szCs w:val="28"/>
        </w:rPr>
        <w:t xml:space="preserve">S </w:t>
      </w:r>
      <w:proofErr w:type="spellStart"/>
      <w:r w:rsidRPr="00C8787E">
        <w:rPr>
          <w:rFonts w:ascii="Times New Roman" w:hAnsi="Times New Roman" w:cs="Times New Roman"/>
          <w:bCs/>
          <w:sz w:val="28"/>
          <w:szCs w:val="28"/>
        </w:rPr>
        <w:t>усл.п.л</w:t>
      </w:r>
      <w:proofErr w:type="spellEnd"/>
      <w:r w:rsidRPr="00C8787E">
        <w:rPr>
          <w:rFonts w:ascii="Times New Roman" w:hAnsi="Times New Roman" w:cs="Times New Roman"/>
          <w:bCs/>
          <w:sz w:val="28"/>
          <w:szCs w:val="28"/>
        </w:rPr>
        <w:t xml:space="preserve">. = S </w:t>
      </w:r>
      <w:proofErr w:type="spellStart"/>
      <w:r w:rsidRPr="00C8787E">
        <w:rPr>
          <w:rFonts w:ascii="Times New Roman" w:hAnsi="Times New Roman" w:cs="Times New Roman"/>
          <w:bCs/>
          <w:sz w:val="28"/>
          <w:szCs w:val="28"/>
        </w:rPr>
        <w:t>п.л</w:t>
      </w:r>
      <w:proofErr w:type="spellEnd"/>
      <w:r w:rsidRPr="00C8787E">
        <w:rPr>
          <w:rFonts w:ascii="Times New Roman" w:hAnsi="Times New Roman" w:cs="Times New Roman"/>
          <w:bCs/>
          <w:sz w:val="28"/>
          <w:szCs w:val="28"/>
        </w:rPr>
        <w:t xml:space="preserve">. х </w:t>
      </w:r>
      <w:proofErr w:type="spellStart"/>
      <w:r w:rsidRPr="00C8787E">
        <w:rPr>
          <w:rFonts w:ascii="Times New Roman" w:hAnsi="Times New Roman" w:cs="Times New Roman"/>
          <w:bCs/>
          <w:sz w:val="28"/>
          <w:szCs w:val="28"/>
        </w:rPr>
        <w:t>Кп</w:t>
      </w:r>
      <w:proofErr w:type="spellEnd"/>
      <w:r w:rsidRPr="00C8787E">
        <w:rPr>
          <w:rFonts w:ascii="Times New Roman" w:hAnsi="Times New Roman" w:cs="Times New Roman"/>
          <w:bCs/>
          <w:sz w:val="28"/>
          <w:szCs w:val="28"/>
        </w:rPr>
        <w:t>,</w:t>
      </w:r>
    </w:p>
    <w:p w:rsidR="00C8787E" w:rsidRPr="00C8787E" w:rsidRDefault="00C8787E" w:rsidP="00C8787E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8787E">
        <w:rPr>
          <w:rFonts w:ascii="Times New Roman" w:hAnsi="Times New Roman" w:cs="Times New Roman"/>
          <w:bCs/>
          <w:sz w:val="28"/>
          <w:szCs w:val="28"/>
        </w:rPr>
        <w:t xml:space="preserve">где S </w:t>
      </w:r>
      <w:proofErr w:type="spellStart"/>
      <w:r w:rsidRPr="00C8787E">
        <w:rPr>
          <w:rFonts w:ascii="Times New Roman" w:hAnsi="Times New Roman" w:cs="Times New Roman"/>
          <w:bCs/>
          <w:sz w:val="28"/>
          <w:szCs w:val="28"/>
        </w:rPr>
        <w:t>усл.п.л</w:t>
      </w:r>
      <w:proofErr w:type="spellEnd"/>
      <w:r w:rsidRPr="00C8787E">
        <w:rPr>
          <w:rFonts w:ascii="Times New Roman" w:hAnsi="Times New Roman" w:cs="Times New Roman"/>
          <w:bCs/>
          <w:sz w:val="28"/>
          <w:szCs w:val="28"/>
        </w:rPr>
        <w:t xml:space="preserve">.– количество условно-печатных листов; S </w:t>
      </w:r>
      <w:proofErr w:type="spellStart"/>
      <w:r w:rsidRPr="00C8787E">
        <w:rPr>
          <w:rFonts w:ascii="Times New Roman" w:hAnsi="Times New Roman" w:cs="Times New Roman"/>
          <w:bCs/>
          <w:sz w:val="28"/>
          <w:szCs w:val="28"/>
        </w:rPr>
        <w:t>п.л</w:t>
      </w:r>
      <w:proofErr w:type="spellEnd"/>
      <w:r w:rsidRPr="00C8787E">
        <w:rPr>
          <w:rFonts w:ascii="Times New Roman" w:hAnsi="Times New Roman" w:cs="Times New Roman"/>
          <w:bCs/>
          <w:sz w:val="28"/>
          <w:szCs w:val="28"/>
        </w:rPr>
        <w:t>. – количество физических печатных листов.</w:t>
      </w:r>
    </w:p>
    <w:p w:rsidR="00C8787E" w:rsidRPr="00C8787E" w:rsidRDefault="00C8787E" w:rsidP="00C8787E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8787E">
        <w:rPr>
          <w:rFonts w:ascii="Times New Roman" w:hAnsi="Times New Roman" w:cs="Times New Roman"/>
          <w:bCs/>
          <w:sz w:val="28"/>
          <w:szCs w:val="28"/>
        </w:rPr>
        <w:lastRenderedPageBreak/>
        <w:t>Формула в принципе проста: кол-во страниц разделить на долю листа, используемую в данном формате издания, и умножить на переводной коэффициент.</w:t>
      </w:r>
      <w:r w:rsidRPr="00C8787E">
        <w:rPr>
          <w:rFonts w:ascii="Times New Roman" w:hAnsi="Times New Roman" w:cs="Times New Roman"/>
          <w:bCs/>
          <w:sz w:val="28"/>
          <w:szCs w:val="28"/>
        </w:rPr>
        <w:br/>
        <w:t xml:space="preserve">К примеру, мы имеем книгу в 102 страницы, формата 70х100/16. Используя формулу, получаем: 102/16х1,3=8,29. Если знаков после запятой больше двух – округляем до сотых... </w:t>
      </w:r>
      <w:r w:rsidR="00563315">
        <w:rPr>
          <w:rFonts w:ascii="Times New Roman" w:hAnsi="Times New Roman" w:cs="Times New Roman"/>
          <w:bCs/>
          <w:sz w:val="28"/>
          <w:szCs w:val="28"/>
        </w:rPr>
        <w:t>В</w:t>
      </w:r>
      <w:r w:rsidRPr="00C8787E">
        <w:rPr>
          <w:rFonts w:ascii="Times New Roman" w:hAnsi="Times New Roman" w:cs="Times New Roman"/>
          <w:bCs/>
          <w:sz w:val="28"/>
          <w:szCs w:val="28"/>
        </w:rPr>
        <w:t xml:space="preserve"> данном случае пишем в выходных данных – «</w:t>
      </w:r>
      <w:proofErr w:type="spellStart"/>
      <w:r w:rsidRPr="00C8787E">
        <w:rPr>
          <w:rFonts w:ascii="Times New Roman" w:hAnsi="Times New Roman" w:cs="Times New Roman"/>
          <w:bCs/>
          <w:sz w:val="28"/>
          <w:szCs w:val="28"/>
        </w:rPr>
        <w:t>усл</w:t>
      </w:r>
      <w:proofErr w:type="spellEnd"/>
      <w:r w:rsidRPr="00C8787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8787E">
        <w:rPr>
          <w:rFonts w:ascii="Times New Roman" w:hAnsi="Times New Roman" w:cs="Times New Roman"/>
          <w:bCs/>
          <w:sz w:val="28"/>
          <w:szCs w:val="28"/>
        </w:rPr>
        <w:t>печ</w:t>
      </w:r>
      <w:proofErr w:type="spellEnd"/>
      <w:r w:rsidRPr="00C8787E">
        <w:rPr>
          <w:rFonts w:ascii="Times New Roman" w:hAnsi="Times New Roman" w:cs="Times New Roman"/>
          <w:bCs/>
          <w:sz w:val="28"/>
          <w:szCs w:val="28"/>
        </w:rPr>
        <w:t>. листов: 8,29»</w:t>
      </w:r>
      <w:r w:rsidRPr="00C8787E">
        <w:rPr>
          <w:rFonts w:ascii="Times New Roman" w:hAnsi="Times New Roman" w:cs="Times New Roman"/>
          <w:bCs/>
          <w:sz w:val="28"/>
          <w:szCs w:val="28"/>
        </w:rPr>
        <w:br/>
        <w:t>А теперь о переводном коэффициенте, упоминавшийся выше. Отражает он отношение площади физического печатного листа к листу размером 60х90 см. Для того чтобы его рассчитать нужно умножить ширину физического листа на его высоту (в сантиметрах) и разделить на 5400. Т.е. в нашем случае (70х100)/5400=1.3</w:t>
      </w:r>
    </w:p>
    <w:p w:rsidR="00740DC6" w:rsidRPr="00555137" w:rsidRDefault="00555137" w:rsidP="00555137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62474245"/>
      <w:r w:rsidRPr="005551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2 </w:t>
      </w:r>
      <w:r w:rsidR="00740DC6" w:rsidRPr="00555137">
        <w:rPr>
          <w:rFonts w:ascii="Times New Roman" w:hAnsi="Times New Roman" w:cs="Times New Roman"/>
          <w:b/>
          <w:color w:val="auto"/>
          <w:sz w:val="28"/>
          <w:szCs w:val="28"/>
        </w:rPr>
        <w:t>Определение авторского знака по таблице авторских знаков</w:t>
      </w:r>
      <w:bookmarkEnd w:id="9"/>
      <w:r w:rsidR="00740DC6" w:rsidRPr="005551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740DC6" w:rsidRPr="00740DC6" w:rsidRDefault="00740DC6" w:rsidP="00740DC6">
      <w:pPr>
        <w:shd w:val="clear" w:color="auto" w:fill="FFFFFF"/>
        <w:spacing w:after="90" w:line="36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DC6">
        <w:rPr>
          <w:rFonts w:ascii="Times New Roman" w:hAnsi="Times New Roman" w:cs="Times New Roman"/>
          <w:bCs/>
          <w:sz w:val="28"/>
          <w:szCs w:val="28"/>
        </w:rPr>
        <w:t xml:space="preserve">Авторский </w:t>
      </w:r>
      <w:proofErr w:type="gramStart"/>
      <w:r w:rsidRPr="00740DC6">
        <w:rPr>
          <w:rFonts w:ascii="Times New Roman" w:hAnsi="Times New Roman" w:cs="Times New Roman"/>
          <w:bCs/>
          <w:sz w:val="28"/>
          <w:szCs w:val="28"/>
        </w:rPr>
        <w:t xml:space="preserve">знак 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proofErr w:type="gramEnd"/>
      <w:r w:rsidRPr="00740DC6">
        <w:rPr>
          <w:rFonts w:ascii="Times New Roman" w:hAnsi="Times New Roman" w:cs="Times New Roman"/>
          <w:bCs/>
          <w:sz w:val="28"/>
          <w:szCs w:val="28"/>
        </w:rPr>
        <w:t xml:space="preserve"> это условное обозначение первого слова, с которого начинается первый элемент библиографического описания. Оно состоит из начальной буквы этого слова и числа, соответствующего первым, а иногда и последующим буквосочетаниям этого же слова. Иногда область действия авторского знака распространяется не на одно слово, а на два и более. В отдельных случаях после буквенно-числового обозначения допускается включение еще одной-двух букв или цифр, что служит более точной расстановке фонда.</w:t>
      </w:r>
    </w:p>
    <w:p w:rsidR="00740DC6" w:rsidRPr="00740DC6" w:rsidRDefault="00740DC6" w:rsidP="00740DC6">
      <w:pPr>
        <w:shd w:val="clear" w:color="auto" w:fill="FFFFFF"/>
        <w:spacing w:after="90" w:line="36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DC6">
        <w:rPr>
          <w:rFonts w:ascii="Times New Roman" w:hAnsi="Times New Roman" w:cs="Times New Roman"/>
          <w:bCs/>
          <w:sz w:val="28"/>
          <w:szCs w:val="28"/>
        </w:rPr>
        <w:t xml:space="preserve">Какие именно цифры требуются в каждом случае, помогает определить таблица авторских знаков. </w:t>
      </w:r>
      <w:r w:rsidRPr="00487D56">
        <w:rPr>
          <w:rFonts w:ascii="Times New Roman" w:hAnsi="Times New Roman" w:cs="Times New Roman"/>
          <w:b/>
          <w:bCs/>
          <w:sz w:val="28"/>
          <w:szCs w:val="28"/>
        </w:rPr>
        <w:t>По таблице</w:t>
      </w:r>
      <w:r w:rsidRPr="00740D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D56" w:rsidRPr="00740DC6">
        <w:rPr>
          <w:rFonts w:ascii="Times New Roman" w:hAnsi="Times New Roman" w:cs="Times New Roman"/>
          <w:bCs/>
          <w:sz w:val="28"/>
          <w:szCs w:val="28"/>
        </w:rPr>
        <w:t>(</w:t>
      </w:r>
      <w:hyperlink r:id="rId12" w:history="1">
        <w:r w:rsidR="00487D56" w:rsidRPr="00C736EF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http://lib.sportedu.ru/HAVkina1.idc</w:t>
        </w:r>
      </w:hyperlink>
      <w:r w:rsidR="00487D56" w:rsidRPr="00740DC6">
        <w:rPr>
          <w:rFonts w:ascii="Times New Roman" w:hAnsi="Times New Roman" w:cs="Times New Roman"/>
          <w:bCs/>
          <w:sz w:val="28"/>
          <w:szCs w:val="28"/>
        </w:rPr>
        <w:t>)</w:t>
      </w:r>
      <w:r w:rsidR="00487D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DC6">
        <w:rPr>
          <w:rFonts w:ascii="Times New Roman" w:hAnsi="Times New Roman" w:cs="Times New Roman"/>
          <w:bCs/>
          <w:sz w:val="28"/>
          <w:szCs w:val="28"/>
        </w:rPr>
        <w:t>для кириллицы можно присваивать как двоичные, так и троичные числа авторского знака.</w:t>
      </w:r>
    </w:p>
    <w:p w:rsidR="00740DC6" w:rsidRPr="00740DC6" w:rsidRDefault="00740DC6" w:rsidP="00740DC6">
      <w:pPr>
        <w:shd w:val="clear" w:color="auto" w:fill="FFFFFF"/>
        <w:spacing w:after="90" w:line="36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DC6">
        <w:rPr>
          <w:rFonts w:ascii="Times New Roman" w:hAnsi="Times New Roman" w:cs="Times New Roman"/>
          <w:bCs/>
          <w:sz w:val="28"/>
          <w:szCs w:val="28"/>
        </w:rPr>
        <w:t>Троичные числа получаются путем десятичного деления каждого двоичного числа. При этом троичные числа согласованы и соединены с двоичными.</w:t>
      </w:r>
    </w:p>
    <w:p w:rsidR="00740DC6" w:rsidRPr="00740DC6" w:rsidRDefault="00740DC6" w:rsidP="00740DC6">
      <w:pPr>
        <w:shd w:val="clear" w:color="auto" w:fill="FFFFFF"/>
        <w:spacing w:after="90" w:line="36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DC6">
        <w:rPr>
          <w:rFonts w:ascii="Times New Roman" w:hAnsi="Times New Roman" w:cs="Times New Roman"/>
          <w:bCs/>
          <w:sz w:val="28"/>
          <w:szCs w:val="28"/>
        </w:rPr>
        <w:t>Примеры:</w:t>
      </w:r>
    </w:p>
    <w:tbl>
      <w:tblPr>
        <w:tblW w:w="0" w:type="auto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8"/>
        <w:gridCol w:w="570"/>
      </w:tblGrid>
      <w:tr w:rsidR="00740DC6" w:rsidRPr="00740DC6" w:rsidTr="00740DC6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740DC6" w:rsidRPr="00740DC6" w:rsidTr="00740DC6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740DC6" w:rsidRPr="00740DC6" w:rsidTr="00740DC6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</w:tr>
      <w:tr w:rsidR="00740DC6" w:rsidRPr="00740DC6" w:rsidTr="00740DC6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</w:tr>
      <w:tr w:rsidR="00740DC6" w:rsidRPr="00740DC6" w:rsidTr="00740DC6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</w:tr>
      <w:tr w:rsidR="00740DC6" w:rsidRPr="00740DC6" w:rsidTr="00740DC6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</w:tbl>
    <w:p w:rsidR="00740DC6" w:rsidRPr="00740DC6" w:rsidRDefault="00740DC6" w:rsidP="00740DC6">
      <w:pPr>
        <w:shd w:val="clear" w:color="auto" w:fill="FFFFFF"/>
        <w:spacing w:after="90" w:line="36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DC6">
        <w:rPr>
          <w:rFonts w:ascii="Times New Roman" w:hAnsi="Times New Roman" w:cs="Times New Roman"/>
          <w:bCs/>
          <w:sz w:val="28"/>
          <w:szCs w:val="28"/>
        </w:rPr>
        <w:t xml:space="preserve">Аналогично из трехзначных чисел могут быть образованы четырехзначные и т. д. При этом каждый новый концентр будет в 10 раз обширнее предыдущего. Поэтому таблица эластична, растяжима, что позволяет пользоваться ею применительно к фонду или </w:t>
      </w:r>
      <w:proofErr w:type="spellStart"/>
      <w:r w:rsidRPr="00740DC6">
        <w:rPr>
          <w:rFonts w:ascii="Times New Roman" w:hAnsi="Times New Roman" w:cs="Times New Roman"/>
          <w:bCs/>
          <w:sz w:val="28"/>
          <w:szCs w:val="28"/>
        </w:rPr>
        <w:t>подфонду</w:t>
      </w:r>
      <w:proofErr w:type="spellEnd"/>
      <w:r w:rsidRPr="00740DC6">
        <w:rPr>
          <w:rFonts w:ascii="Times New Roman" w:hAnsi="Times New Roman" w:cs="Times New Roman"/>
          <w:bCs/>
          <w:sz w:val="28"/>
          <w:szCs w:val="28"/>
        </w:rPr>
        <w:t xml:space="preserve"> любого объема. Кроме того, при необходимости можно перейти с двоичных чисел на троичные и т. д. без радикальной перешифровки уже сформированного массива.</w:t>
      </w:r>
    </w:p>
    <w:p w:rsidR="00740DC6" w:rsidRPr="00740DC6" w:rsidRDefault="00740DC6" w:rsidP="00740DC6">
      <w:pPr>
        <w:shd w:val="clear" w:color="auto" w:fill="FFFFFF"/>
        <w:spacing w:after="90" w:line="36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DC6">
        <w:rPr>
          <w:rFonts w:ascii="Times New Roman" w:hAnsi="Times New Roman" w:cs="Times New Roman"/>
          <w:bCs/>
          <w:sz w:val="28"/>
          <w:szCs w:val="28"/>
        </w:rPr>
        <w:t>В целях удобства пользования и экономии места соседние</w:t>
      </w:r>
      <w:r w:rsidR="00D412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DC6">
        <w:rPr>
          <w:rFonts w:ascii="Times New Roman" w:hAnsi="Times New Roman" w:cs="Times New Roman"/>
          <w:bCs/>
          <w:sz w:val="28"/>
          <w:szCs w:val="28"/>
        </w:rPr>
        <w:t xml:space="preserve">буквы алфавита сгруппированы по две (А и Б, В и Г и т. д.), и столбец цифр равно относится к каждому образуемому ими буквосочетанию. </w:t>
      </w:r>
      <w:proofErr w:type="gramStart"/>
      <w:r w:rsidRPr="00740DC6"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gramEnd"/>
      <w:r w:rsidRPr="00740DC6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7"/>
        <w:gridCol w:w="540"/>
        <w:gridCol w:w="812"/>
      </w:tblGrid>
      <w:tr w:rsidR="00740DC6" w:rsidRPr="00740DC6" w:rsidTr="00740DC6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</w:p>
        </w:tc>
      </w:tr>
      <w:tr w:rsidR="00740DC6" w:rsidRPr="00740DC6" w:rsidTr="00740DC6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</w:t>
            </w:r>
            <w:proofErr w:type="spellEnd"/>
          </w:p>
        </w:tc>
      </w:tr>
    </w:tbl>
    <w:p w:rsidR="00740DC6" w:rsidRPr="00740DC6" w:rsidRDefault="00740DC6" w:rsidP="00740DC6">
      <w:pPr>
        <w:shd w:val="clear" w:color="auto" w:fill="FFFFFF"/>
        <w:spacing w:after="90" w:line="36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DC6">
        <w:rPr>
          <w:rFonts w:ascii="Times New Roman" w:hAnsi="Times New Roman" w:cs="Times New Roman"/>
          <w:bCs/>
          <w:sz w:val="28"/>
          <w:szCs w:val="28"/>
        </w:rPr>
        <w:t>Авторские знаки расположены в строго алфавитном порядке. Они обозначены соответствующей буквой и числами: двоичные — от 11 до 99, троичные — от 11 до 999.</w:t>
      </w:r>
    </w:p>
    <w:p w:rsidR="00740DC6" w:rsidRPr="00740DC6" w:rsidRDefault="00740DC6" w:rsidP="00740DC6">
      <w:pPr>
        <w:shd w:val="clear" w:color="auto" w:fill="FFFFFF"/>
        <w:spacing w:after="90" w:line="36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DC6">
        <w:rPr>
          <w:rFonts w:ascii="Times New Roman" w:hAnsi="Times New Roman" w:cs="Times New Roman"/>
          <w:bCs/>
          <w:sz w:val="28"/>
          <w:szCs w:val="28"/>
        </w:rPr>
        <w:t>Примеры:</w:t>
      </w:r>
    </w:p>
    <w:tbl>
      <w:tblPr>
        <w:tblW w:w="0" w:type="auto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2"/>
        <w:gridCol w:w="731"/>
      </w:tblGrid>
      <w:tr w:rsidR="00740DC6" w:rsidRPr="00740DC6" w:rsidTr="00740DC6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В191</w:t>
            </w:r>
          </w:p>
        </w:tc>
      </w:tr>
      <w:tr w:rsidR="00740DC6" w:rsidRPr="00740DC6" w:rsidTr="00740DC6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</w:t>
            </w:r>
          </w:p>
        </w:tc>
        <w:tc>
          <w:tcPr>
            <w:tcW w:w="0" w:type="auto"/>
            <w:vAlign w:val="center"/>
            <w:hideMark/>
          </w:tcPr>
          <w:p w:rsidR="00740DC6" w:rsidRPr="00740DC6" w:rsidRDefault="00740DC6" w:rsidP="00740D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В192</w:t>
            </w:r>
          </w:p>
        </w:tc>
      </w:tr>
    </w:tbl>
    <w:p w:rsidR="00740DC6" w:rsidRPr="00D41256" w:rsidRDefault="00D41256" w:rsidP="00D41256">
      <w:pPr>
        <w:pStyle w:val="a3"/>
        <w:spacing w:line="360" w:lineRule="auto"/>
        <w:ind w:left="0" w:firstLine="426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4125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Определяется авторский знак по фамилии первого автора. Если в книге больше трех авторов, то он определяется по названию книги. Так, у книги, </w:t>
      </w:r>
      <w:r w:rsidRPr="00D4125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автором которой является Васильев Анатолий Петрович, авторский знак будет «В 191». </w:t>
      </w:r>
    </w:p>
    <w:p w:rsidR="00C8787E" w:rsidRDefault="00C8787E" w:rsidP="00740DC6">
      <w:pPr>
        <w:spacing w:line="360" w:lineRule="auto"/>
      </w:pPr>
      <w:r>
        <w:br w:type="page"/>
      </w:r>
    </w:p>
    <w:p w:rsidR="00C8787E" w:rsidRPr="00555137" w:rsidRDefault="00C8787E" w:rsidP="00555137">
      <w:pPr>
        <w:pStyle w:val="2"/>
        <w:jc w:val="right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10" w:name="_Toc62474246"/>
      <w:r w:rsidRPr="00555137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lastRenderedPageBreak/>
        <w:t>Приложение 1</w:t>
      </w:r>
      <w:bookmarkEnd w:id="10"/>
    </w:p>
    <w:p w:rsidR="00C8787E" w:rsidRPr="00C8787E" w:rsidRDefault="00C8787E" w:rsidP="00C8787E">
      <w:pPr>
        <w:pStyle w:val="a8"/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8787E">
        <w:rPr>
          <w:rFonts w:ascii="Times New Roman" w:eastAsiaTheme="minorHAnsi" w:hAnsi="Times New Roman"/>
          <w:b/>
          <w:sz w:val="28"/>
          <w:szCs w:val="28"/>
        </w:rPr>
        <w:t>Федеральное агентство связи</w:t>
      </w:r>
    </w:p>
    <w:p w:rsidR="00C8787E" w:rsidRPr="00C8787E" w:rsidRDefault="00C8787E" w:rsidP="00C8787E">
      <w:pPr>
        <w:pStyle w:val="a8"/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8787E">
        <w:rPr>
          <w:rFonts w:ascii="Times New Roman" w:eastAsiaTheme="minorHAnsi" w:hAnsi="Times New Roman"/>
          <w:b/>
          <w:sz w:val="28"/>
          <w:szCs w:val="28"/>
        </w:rPr>
        <w:t xml:space="preserve"> «Сибирский государственный университет телекоммуникаций и информатики»</w:t>
      </w:r>
    </w:p>
    <w:p w:rsidR="00C8787E" w:rsidRPr="00C8787E" w:rsidRDefault="00C8787E" w:rsidP="00C8787E">
      <w:pPr>
        <w:pStyle w:val="a8"/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8787E" w:rsidRPr="00C8787E" w:rsidRDefault="00C8787E" w:rsidP="00C8787E">
      <w:pPr>
        <w:pStyle w:val="a8"/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8787E" w:rsidRPr="00C8787E" w:rsidRDefault="00C8787E" w:rsidP="00C878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87E" w:rsidRPr="00C8787E" w:rsidRDefault="00C8787E" w:rsidP="00C878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87E">
        <w:rPr>
          <w:rFonts w:ascii="Times New Roman" w:hAnsi="Times New Roman" w:cs="Times New Roman"/>
          <w:sz w:val="28"/>
          <w:szCs w:val="28"/>
        </w:rPr>
        <w:t xml:space="preserve">Кафедра систем </w:t>
      </w:r>
      <w:r w:rsidRPr="00C8787E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автоматизированного</w:t>
      </w:r>
      <w:r w:rsidRPr="00C8787E">
        <w:rPr>
          <w:rFonts w:ascii="Times New Roman" w:hAnsi="Times New Roman" w:cs="Times New Roman"/>
          <w:sz w:val="28"/>
          <w:szCs w:val="28"/>
        </w:rPr>
        <w:t xml:space="preserve"> проектирования (САПР)</w:t>
      </w:r>
    </w:p>
    <w:p w:rsidR="00C8787E" w:rsidRPr="00C8787E" w:rsidRDefault="00C8787E" w:rsidP="00C878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87E" w:rsidRPr="00C8787E" w:rsidRDefault="00C8787E" w:rsidP="00C878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87E" w:rsidRPr="00C8787E" w:rsidRDefault="00C8787E" w:rsidP="00C878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7E">
        <w:rPr>
          <w:rFonts w:ascii="Times New Roman" w:hAnsi="Times New Roman" w:cs="Times New Roman"/>
          <w:b/>
          <w:sz w:val="28"/>
          <w:szCs w:val="28"/>
        </w:rPr>
        <w:t>ОТЧЕТ О ВЫПОЛНЕНИИ ЛАБОРАТОРНОЙ РАБОТЫ</w:t>
      </w:r>
    </w:p>
    <w:p w:rsidR="00C8787E" w:rsidRPr="00C8787E" w:rsidRDefault="00C8787E" w:rsidP="00C878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7E">
        <w:rPr>
          <w:rFonts w:ascii="Times New Roman" w:hAnsi="Times New Roman" w:cs="Times New Roman"/>
          <w:b/>
          <w:sz w:val="28"/>
          <w:szCs w:val="28"/>
        </w:rPr>
        <w:t>Дисциплина: Допечатная подготовка и графический дизайн</w:t>
      </w:r>
    </w:p>
    <w:p w:rsidR="00C8787E" w:rsidRPr="00C8787E" w:rsidRDefault="00C8787E" w:rsidP="00C878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</w:t>
      </w:r>
      <w:r w:rsidRPr="00C8787E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</w:p>
    <w:p w:rsidR="00C8787E" w:rsidRPr="00C8787E" w:rsidRDefault="00C8787E" w:rsidP="00C878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87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C8787E">
        <w:rPr>
          <w:rFonts w:ascii="Times New Roman" w:hAnsi="Times New Roman" w:cs="Times New Roman"/>
          <w:b/>
          <w:sz w:val="28"/>
          <w:szCs w:val="28"/>
        </w:rPr>
        <w:t>: «Расчет объема готового издания»</w:t>
      </w:r>
    </w:p>
    <w:p w:rsidR="00C8787E" w:rsidRPr="00C8787E" w:rsidRDefault="00C8787E" w:rsidP="00C8787E">
      <w:pPr>
        <w:spacing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C8787E" w:rsidRPr="00C8787E" w:rsidRDefault="00C8787E" w:rsidP="00C8787E">
      <w:pPr>
        <w:spacing w:line="36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8787E" w:rsidRPr="00C8787E" w:rsidRDefault="00C8787E" w:rsidP="00C8787E">
      <w:pPr>
        <w:spacing w:line="360" w:lineRule="auto"/>
        <w:ind w:left="4248"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87E"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Pr="00C8787E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</w:p>
    <w:p w:rsidR="00C8787E" w:rsidRPr="00C8787E" w:rsidRDefault="00C8787E" w:rsidP="00C8787E">
      <w:pPr>
        <w:spacing w:line="360" w:lineRule="auto"/>
        <w:ind w:left="4248"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Группа: </w:t>
      </w:r>
    </w:p>
    <w:p w:rsidR="00C8787E" w:rsidRPr="00C8787E" w:rsidRDefault="00C8787E" w:rsidP="00C8787E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8787E">
        <w:rPr>
          <w:rFonts w:ascii="Times New Roman" w:hAnsi="Times New Roman" w:cs="Times New Roman"/>
          <w:sz w:val="28"/>
          <w:szCs w:val="28"/>
        </w:rPr>
        <w:t xml:space="preserve">Проверила: ст. преподаватель Соколова Е.А. </w:t>
      </w:r>
    </w:p>
    <w:p w:rsidR="00C8787E" w:rsidRPr="00C8787E" w:rsidRDefault="00C8787E" w:rsidP="00C878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87E" w:rsidRPr="00C8787E" w:rsidRDefault="00C8787E" w:rsidP="00C878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87E" w:rsidRPr="00C8787E" w:rsidRDefault="00C8787E" w:rsidP="00C878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87E">
        <w:rPr>
          <w:rFonts w:ascii="Times New Roman" w:hAnsi="Times New Roman" w:cs="Times New Roman"/>
          <w:sz w:val="28"/>
          <w:szCs w:val="28"/>
        </w:rPr>
        <w:t xml:space="preserve">Новосибирск </w:t>
      </w:r>
    </w:p>
    <w:p w:rsidR="00A67D5B" w:rsidRPr="005320C1" w:rsidRDefault="00C8787E" w:rsidP="005320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87E">
        <w:rPr>
          <w:rFonts w:ascii="Times New Roman" w:hAnsi="Times New Roman" w:cs="Times New Roman"/>
          <w:sz w:val="28"/>
          <w:szCs w:val="28"/>
        </w:rPr>
        <w:t xml:space="preserve">20_ </w:t>
      </w:r>
    </w:p>
    <w:sectPr w:rsidR="00A67D5B" w:rsidRPr="005320C1" w:rsidSect="00A6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OST type A">
    <w:charset w:val="CC"/>
    <w:family w:val="swiss"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B63"/>
    <w:multiLevelType w:val="multilevel"/>
    <w:tmpl w:val="FDA4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F182C"/>
    <w:multiLevelType w:val="hybridMultilevel"/>
    <w:tmpl w:val="2796F4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C048EE"/>
    <w:multiLevelType w:val="hybridMultilevel"/>
    <w:tmpl w:val="2E54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70B86"/>
    <w:multiLevelType w:val="multilevel"/>
    <w:tmpl w:val="6C76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13150"/>
    <w:multiLevelType w:val="multilevel"/>
    <w:tmpl w:val="B32AE4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90A281A"/>
    <w:multiLevelType w:val="hybridMultilevel"/>
    <w:tmpl w:val="40D6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D3EA3"/>
    <w:multiLevelType w:val="multilevel"/>
    <w:tmpl w:val="7C64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35EAE"/>
    <w:multiLevelType w:val="multilevel"/>
    <w:tmpl w:val="242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10E28"/>
    <w:multiLevelType w:val="hybridMultilevel"/>
    <w:tmpl w:val="F9283F5A"/>
    <w:lvl w:ilvl="0" w:tplc="693C9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790511"/>
    <w:multiLevelType w:val="hybridMultilevel"/>
    <w:tmpl w:val="74FE93D0"/>
    <w:lvl w:ilvl="0" w:tplc="962ED3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3B18FF"/>
    <w:multiLevelType w:val="hybridMultilevel"/>
    <w:tmpl w:val="4EB28E64"/>
    <w:lvl w:ilvl="0" w:tplc="1934207A">
      <w:start w:val="2"/>
      <w:numFmt w:val="decimal"/>
      <w:lvlText w:val="%1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C"/>
    <w:rsid w:val="00081E7D"/>
    <w:rsid w:val="000E7ACF"/>
    <w:rsid w:val="00117687"/>
    <w:rsid w:val="00234D28"/>
    <w:rsid w:val="002D2B77"/>
    <w:rsid w:val="003856AC"/>
    <w:rsid w:val="0047603C"/>
    <w:rsid w:val="00487D56"/>
    <w:rsid w:val="005320C1"/>
    <w:rsid w:val="005335FB"/>
    <w:rsid w:val="00555137"/>
    <w:rsid w:val="00563315"/>
    <w:rsid w:val="00740DC6"/>
    <w:rsid w:val="00747BEB"/>
    <w:rsid w:val="00981830"/>
    <w:rsid w:val="00A3218F"/>
    <w:rsid w:val="00A67D5B"/>
    <w:rsid w:val="00C63EFD"/>
    <w:rsid w:val="00C8787E"/>
    <w:rsid w:val="00CD722C"/>
    <w:rsid w:val="00CE58E5"/>
    <w:rsid w:val="00D41256"/>
    <w:rsid w:val="00E91F24"/>
    <w:rsid w:val="00EC2F4E"/>
    <w:rsid w:val="00F261AF"/>
    <w:rsid w:val="00F8039F"/>
    <w:rsid w:val="00F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0E44"/>
  <w15:docId w15:val="{44C54CE7-A503-4EDC-A4C8-681AC5B1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5B"/>
  </w:style>
  <w:style w:type="paragraph" w:styleId="1">
    <w:name w:val="heading 1"/>
    <w:basedOn w:val="a"/>
    <w:next w:val="a"/>
    <w:link w:val="10"/>
    <w:qFormat/>
    <w:rsid w:val="00FB14B0"/>
    <w:pPr>
      <w:keepNext/>
      <w:widowControl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5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51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22C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D72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3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B14B0"/>
    <w:rPr>
      <w:rFonts w:ascii="Times New Roman" w:eastAsia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FB14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FB14B0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a8">
    <w:name w:val="Штампы"/>
    <w:link w:val="a9"/>
    <w:rsid w:val="0047603C"/>
    <w:pPr>
      <w:spacing w:after="0" w:line="240" w:lineRule="auto"/>
      <w:ind w:left="28"/>
    </w:pPr>
    <w:rPr>
      <w:rFonts w:ascii="GOST type A" w:eastAsia="Times New Roman" w:hAnsi="GOST type A" w:cs="Times New Roman"/>
      <w:sz w:val="20"/>
      <w:szCs w:val="24"/>
      <w:lang w:eastAsia="ru-RU"/>
    </w:rPr>
  </w:style>
  <w:style w:type="character" w:customStyle="1" w:styleId="a9">
    <w:name w:val="Штампы Знак"/>
    <w:basedOn w:val="a0"/>
    <w:link w:val="a8"/>
    <w:rsid w:val="0047603C"/>
    <w:rPr>
      <w:rFonts w:ascii="GOST type A" w:eastAsia="Times New Roman" w:hAnsi="GOST type A" w:cs="Times New Roman"/>
      <w:sz w:val="20"/>
      <w:szCs w:val="24"/>
      <w:lang w:eastAsia="ru-RU"/>
    </w:rPr>
  </w:style>
  <w:style w:type="paragraph" w:customStyle="1" w:styleId="aa">
    <w:name w:val="[Основной абзац]"/>
    <w:basedOn w:val="a"/>
    <w:uiPriority w:val="99"/>
    <w:rsid w:val="00C8787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1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51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E91F24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snapToGrid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91F2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E91F2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E91F2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5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7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416">
          <w:marLeft w:val="2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6%D0%B8%D1%84%D1%80%D0%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7%D0%BD%D0%B0%D0%BA%D0%B8_%D0%BF%D1%80%D0%B5%D0%BF%D0%B8%D0%BD%D0%B0%D0%BD%D0%B8%D1%8F" TargetMode="External"/><Relationship Id="rId12" Type="http://schemas.openxmlformats.org/officeDocument/2006/relationships/hyperlink" Target="http://lib.sportedu.ru/HAVkina1.id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1%80%D0%BE%D0%B1%D0%B5%D0%BB" TargetMode="External"/><Relationship Id="rId11" Type="http://schemas.openxmlformats.org/officeDocument/2006/relationships/hyperlink" Target="http://ru.wikipedia.org/wiki/%D0%9F%D0%B5%D1%87%D0%B0%D1%82%D0%BD%D1%8B%D0%B9_%D0%BB%D0%B8%D1%81%D1%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A%D0%BE%D0%BB%D0%BE%D0%BD%D1%86%D0%B8%D1%84%D1%80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2%D1%82%D0%BE%D1%80%D1%81%D0%BA%D0%B8%D0%B9_%D0%BB%D0%B8%D1%81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E9C27-ED21-4835-AEC9-EDAB15C6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Меленцова Надежда Анатольевна</cp:lastModifiedBy>
  <cp:revision>14</cp:revision>
  <dcterms:created xsi:type="dcterms:W3CDTF">2021-01-10T09:50:00Z</dcterms:created>
  <dcterms:modified xsi:type="dcterms:W3CDTF">2021-01-25T06:38:00Z</dcterms:modified>
</cp:coreProperties>
</file>