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DC17D" w14:textId="4DD252B2" w:rsidR="00CC72DA" w:rsidRPr="00794F91" w:rsidRDefault="00794F9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рефератов по теме АСУ ТП</w:t>
      </w:r>
      <w:r w:rsidRPr="00794F91">
        <w:rPr>
          <w:rFonts w:ascii="Times New Roman" w:hAnsi="Times New Roman" w:cs="Times New Roman"/>
          <w:sz w:val="28"/>
          <w:szCs w:val="28"/>
        </w:rPr>
        <w:t>:</w:t>
      </w:r>
    </w:p>
    <w:p w14:paraId="3C609919" w14:textId="0092976E" w:rsidR="00CC72DA" w:rsidRDefault="00CC72DA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91">
        <w:rPr>
          <w:rFonts w:ascii="Times New Roman" w:hAnsi="Times New Roman" w:cs="Times New Roman"/>
          <w:sz w:val="28"/>
          <w:szCs w:val="28"/>
        </w:rPr>
        <w:t xml:space="preserve">1. </w:t>
      </w:r>
      <w:r w:rsidR="00E45FB6" w:rsidRPr="00794F91">
        <w:rPr>
          <w:rFonts w:ascii="Times New Roman" w:hAnsi="Times New Roman" w:cs="Times New Roman"/>
          <w:sz w:val="28"/>
          <w:szCs w:val="28"/>
        </w:rPr>
        <w:t>Автоматизированные</w:t>
      </w:r>
      <w:r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системы</w:t>
      </w:r>
      <w:r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управления</w:t>
      </w:r>
      <w:r w:rsidRPr="00794F91">
        <w:rPr>
          <w:rFonts w:ascii="Times New Roman" w:hAnsi="Times New Roman" w:cs="Times New Roman"/>
          <w:sz w:val="28"/>
          <w:szCs w:val="28"/>
        </w:rPr>
        <w:t xml:space="preserve"> и системы автоматического управления</w:t>
      </w:r>
      <w:r w:rsidR="002304B1" w:rsidRPr="002304B1">
        <w:rPr>
          <w:rFonts w:ascii="Times New Roman" w:hAnsi="Times New Roman" w:cs="Times New Roman"/>
          <w:sz w:val="28"/>
          <w:szCs w:val="28"/>
        </w:rPr>
        <w:t xml:space="preserve"> </w:t>
      </w:r>
      <w:r w:rsidRPr="00794F91">
        <w:rPr>
          <w:rFonts w:ascii="Times New Roman" w:hAnsi="Times New Roman" w:cs="Times New Roman"/>
          <w:sz w:val="28"/>
          <w:szCs w:val="28"/>
        </w:rPr>
        <w:t xml:space="preserve">(общая </w:t>
      </w:r>
      <w:r w:rsidR="00E45FB6" w:rsidRPr="00794F91">
        <w:rPr>
          <w:rFonts w:ascii="Times New Roman" w:hAnsi="Times New Roman" w:cs="Times New Roman"/>
          <w:sz w:val="28"/>
          <w:szCs w:val="28"/>
        </w:rPr>
        <w:t>классификация, классификация подсистем АСУ, разновидности, информационные системы);</w:t>
      </w:r>
    </w:p>
    <w:p w14:paraId="12C7FF0D" w14:textId="436A5CA3" w:rsidR="002304B1" w:rsidRPr="002304B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4B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Состав АСУ ТП</w:t>
      </w:r>
      <w:r w:rsidRPr="002304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основные компоненты, техническое обеспечение, математическое обеспечение, программное и информационное обеспечение)</w:t>
      </w:r>
      <w:r w:rsidRPr="002304B1">
        <w:rPr>
          <w:rFonts w:ascii="Times New Roman" w:hAnsi="Times New Roman" w:cs="Times New Roman"/>
          <w:sz w:val="28"/>
          <w:szCs w:val="28"/>
        </w:rPr>
        <w:t>;</w:t>
      </w:r>
    </w:p>
    <w:p w14:paraId="722FD68C" w14:textId="15C631F6" w:rsidR="00CC72DA" w:rsidRPr="00794F9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. Способы </w:t>
      </w:r>
      <w:r w:rsidR="00E45FB6" w:rsidRPr="00794F91">
        <w:rPr>
          <w:rFonts w:ascii="Times New Roman" w:hAnsi="Times New Roman" w:cs="Times New Roman"/>
          <w:sz w:val="28"/>
          <w:szCs w:val="28"/>
        </w:rPr>
        <w:t>представлений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информации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оператору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(информационные функции</w:t>
      </w:r>
      <w:r w:rsidRPr="002304B1">
        <w:rPr>
          <w:rFonts w:ascii="Times New Roman" w:hAnsi="Times New Roman" w:cs="Times New Roman"/>
          <w:sz w:val="28"/>
          <w:szCs w:val="28"/>
        </w:rPr>
        <w:t xml:space="preserve"> 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E45FB6" w:rsidRPr="00794F91">
        <w:rPr>
          <w:rFonts w:ascii="Times New Roman" w:hAnsi="Times New Roman" w:cs="Times New Roman"/>
          <w:sz w:val="28"/>
          <w:szCs w:val="28"/>
        </w:rPr>
        <w:t>средств,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дистанционный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в</w:t>
      </w:r>
      <w:r w:rsidR="00CC72DA" w:rsidRPr="00794F91">
        <w:rPr>
          <w:rFonts w:ascii="Times New Roman" w:hAnsi="Times New Roman" w:cs="Times New Roman"/>
          <w:sz w:val="28"/>
          <w:szCs w:val="28"/>
        </w:rPr>
        <w:t>вод</w:t>
      </w:r>
      <w:r w:rsidR="00E45FB6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CC72DA" w:rsidRPr="00794F91">
        <w:rPr>
          <w:rFonts w:ascii="Times New Roman" w:hAnsi="Times New Roman" w:cs="Times New Roman"/>
          <w:sz w:val="28"/>
          <w:szCs w:val="28"/>
        </w:rPr>
        <w:t>информации</w:t>
      </w:r>
      <w:r w:rsidR="00E45FB6" w:rsidRPr="00794F91">
        <w:rPr>
          <w:rFonts w:ascii="Times New Roman" w:hAnsi="Times New Roman" w:cs="Times New Roman"/>
          <w:sz w:val="28"/>
          <w:szCs w:val="28"/>
        </w:rPr>
        <w:t>,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Теплотехнический</w:t>
      </w:r>
      <w:r w:rsidR="00E45FB6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45FB6" w:rsidRPr="00794F91">
        <w:rPr>
          <w:rFonts w:ascii="Times New Roman" w:hAnsi="Times New Roman" w:cs="Times New Roman"/>
          <w:sz w:val="28"/>
          <w:szCs w:val="28"/>
        </w:rPr>
        <w:t>и сигнализация);</w:t>
      </w:r>
    </w:p>
    <w:p w14:paraId="1344B0ED" w14:textId="5593A862" w:rsidR="00CC72DA" w:rsidRPr="00794F9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FB6" w:rsidRPr="00794F91">
        <w:rPr>
          <w:rFonts w:ascii="Times New Roman" w:hAnsi="Times New Roman" w:cs="Times New Roman"/>
          <w:sz w:val="28"/>
          <w:szCs w:val="28"/>
        </w:rPr>
        <w:t xml:space="preserve">. </w:t>
      </w:r>
      <w:r w:rsidR="00CC72DA" w:rsidRPr="00794F91">
        <w:rPr>
          <w:rFonts w:ascii="Times New Roman" w:hAnsi="Times New Roman" w:cs="Times New Roman"/>
          <w:sz w:val="28"/>
          <w:szCs w:val="28"/>
        </w:rPr>
        <w:t>Рас</w:t>
      </w:r>
      <w:r w:rsidR="00E45FB6" w:rsidRPr="00794F91">
        <w:rPr>
          <w:rFonts w:ascii="Times New Roman" w:hAnsi="Times New Roman" w:cs="Times New Roman"/>
          <w:sz w:val="28"/>
          <w:szCs w:val="28"/>
        </w:rPr>
        <w:t>п</w:t>
      </w:r>
      <w:r w:rsidR="00CC72DA" w:rsidRPr="00794F91">
        <w:rPr>
          <w:rFonts w:ascii="Times New Roman" w:hAnsi="Times New Roman" w:cs="Times New Roman"/>
          <w:sz w:val="28"/>
          <w:szCs w:val="28"/>
        </w:rPr>
        <w:t>ределенны</w:t>
      </w:r>
      <w:r w:rsidR="00E45FB6" w:rsidRPr="00794F91">
        <w:rPr>
          <w:rFonts w:ascii="Times New Roman" w:hAnsi="Times New Roman" w:cs="Times New Roman"/>
          <w:sz w:val="28"/>
          <w:szCs w:val="28"/>
        </w:rPr>
        <w:t>е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системы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АСУ Т</w:t>
      </w:r>
      <w:r w:rsidR="00E45FB6" w:rsidRPr="00794F91">
        <w:rPr>
          <w:rFonts w:ascii="Times New Roman" w:hAnsi="Times New Roman" w:cs="Times New Roman"/>
          <w:sz w:val="28"/>
          <w:szCs w:val="28"/>
        </w:rPr>
        <w:t>П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(технические и </w:t>
      </w:r>
      <w:r w:rsidR="00E45FB6" w:rsidRPr="00794F91">
        <w:rPr>
          <w:rFonts w:ascii="Times New Roman" w:hAnsi="Times New Roman" w:cs="Times New Roman"/>
          <w:sz w:val="28"/>
          <w:szCs w:val="28"/>
        </w:rPr>
        <w:t>э</w:t>
      </w:r>
      <w:r w:rsidR="00CC72DA" w:rsidRPr="00794F91">
        <w:rPr>
          <w:rFonts w:ascii="Times New Roman" w:hAnsi="Times New Roman" w:cs="Times New Roman"/>
          <w:sz w:val="28"/>
          <w:szCs w:val="28"/>
        </w:rPr>
        <w:t>кономические особенности</w:t>
      </w:r>
      <w:r w:rsidR="00E45FB6" w:rsidRPr="00794F91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новки </w:t>
      </w:r>
      <w:r w:rsidR="00E45FB6" w:rsidRPr="00794F91">
        <w:rPr>
          <w:rFonts w:ascii="Times New Roman" w:hAnsi="Times New Roman" w:cs="Times New Roman"/>
          <w:sz w:val="28"/>
          <w:szCs w:val="28"/>
        </w:rPr>
        <w:t>за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дачи, </w:t>
      </w:r>
      <w:r w:rsidR="00E45FB6" w:rsidRPr="00794F91">
        <w:rPr>
          <w:rFonts w:ascii="Times New Roman" w:hAnsi="Times New Roman" w:cs="Times New Roman"/>
          <w:sz w:val="28"/>
          <w:szCs w:val="28"/>
        </w:rPr>
        <w:t>проектирования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и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внедрения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распределенных систем на</w:t>
      </w:r>
      <w:r w:rsidR="00E45FB6" w:rsidRPr="00794F91">
        <w:rPr>
          <w:rFonts w:ascii="Times New Roman" w:hAnsi="Times New Roman" w:cs="Times New Roman"/>
          <w:sz w:val="28"/>
          <w:szCs w:val="28"/>
        </w:rPr>
        <w:t xml:space="preserve"> энергетических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="00E45FB6" w:rsidRPr="00794F91">
        <w:rPr>
          <w:rFonts w:ascii="Times New Roman" w:hAnsi="Times New Roman" w:cs="Times New Roman"/>
          <w:sz w:val="28"/>
          <w:szCs w:val="28"/>
        </w:rPr>
        <w:t>);</w:t>
      </w:r>
    </w:p>
    <w:p w14:paraId="14DDE0CB" w14:textId="193FCD23" w:rsidR="00CC72DA" w:rsidRPr="00794F9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FB6" w:rsidRPr="00794F91">
        <w:rPr>
          <w:rFonts w:ascii="Times New Roman" w:hAnsi="Times New Roman" w:cs="Times New Roman"/>
          <w:sz w:val="28"/>
          <w:szCs w:val="28"/>
        </w:rPr>
        <w:t>. Аппаратные средства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АСУ ТИ (основные </w:t>
      </w:r>
      <w:r w:rsidR="00E45FB6" w:rsidRPr="00794F91">
        <w:rPr>
          <w:rFonts w:ascii="Times New Roman" w:hAnsi="Times New Roman" w:cs="Times New Roman"/>
          <w:sz w:val="28"/>
          <w:szCs w:val="28"/>
        </w:rPr>
        <w:t>характеристики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ПЛК</w:t>
      </w:r>
      <w:r w:rsidR="00E45FB6" w:rsidRPr="00794F91">
        <w:rPr>
          <w:rFonts w:ascii="Times New Roman" w:hAnsi="Times New Roman" w:cs="Times New Roman"/>
          <w:sz w:val="28"/>
          <w:szCs w:val="28"/>
        </w:rPr>
        <w:t>, коммуникационные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возможности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, эксплуатационные </w:t>
      </w:r>
      <w:r w:rsidR="00E45FB6" w:rsidRPr="00794F91">
        <w:rPr>
          <w:rFonts w:ascii="Times New Roman" w:hAnsi="Times New Roman" w:cs="Times New Roman"/>
          <w:sz w:val="28"/>
          <w:szCs w:val="28"/>
        </w:rPr>
        <w:t>х</w:t>
      </w:r>
      <w:r w:rsidR="00CC72DA" w:rsidRPr="00794F91">
        <w:rPr>
          <w:rFonts w:ascii="Times New Roman" w:hAnsi="Times New Roman" w:cs="Times New Roman"/>
          <w:sz w:val="28"/>
          <w:szCs w:val="28"/>
        </w:rPr>
        <w:t>арактеристики)</w:t>
      </w:r>
      <w:r w:rsidR="00E45FB6" w:rsidRPr="00794F91">
        <w:rPr>
          <w:rFonts w:ascii="Times New Roman" w:hAnsi="Times New Roman" w:cs="Times New Roman"/>
          <w:sz w:val="28"/>
          <w:szCs w:val="28"/>
        </w:rPr>
        <w:t>;</w:t>
      </w:r>
    </w:p>
    <w:p w14:paraId="1553A75E" w14:textId="7A7D4DE7" w:rsidR="00CC72DA" w:rsidRPr="00794F9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5FB6" w:rsidRPr="00794F91">
        <w:rPr>
          <w:rFonts w:ascii="Times New Roman" w:hAnsi="Times New Roman" w:cs="Times New Roman"/>
          <w:sz w:val="28"/>
          <w:szCs w:val="28"/>
        </w:rPr>
        <w:t>. Программное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обеспечение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систем управления (</w:t>
      </w:r>
      <w:r w:rsidR="00E45FB6" w:rsidRPr="00794F91">
        <w:rPr>
          <w:rFonts w:ascii="Times New Roman" w:hAnsi="Times New Roman" w:cs="Times New Roman"/>
          <w:sz w:val="28"/>
          <w:szCs w:val="28"/>
        </w:rPr>
        <w:t>классификация,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  <w:lang w:val="en-US"/>
        </w:rPr>
        <w:t>SCADA</w:t>
      </w:r>
      <w:r w:rsidR="00CC72DA" w:rsidRPr="00794F91">
        <w:rPr>
          <w:rFonts w:ascii="Times New Roman" w:hAnsi="Times New Roman" w:cs="Times New Roman"/>
          <w:sz w:val="28"/>
          <w:szCs w:val="28"/>
        </w:rPr>
        <w:t>-системы,</w:t>
      </w:r>
      <w:r w:rsidRPr="002304B1">
        <w:rPr>
          <w:rFonts w:ascii="Times New Roman" w:hAnsi="Times New Roman" w:cs="Times New Roman"/>
          <w:sz w:val="28"/>
          <w:szCs w:val="28"/>
        </w:rPr>
        <w:t xml:space="preserve"> </w:t>
      </w:r>
      <w:r w:rsidR="00CC72DA" w:rsidRPr="00794F91">
        <w:rPr>
          <w:rFonts w:ascii="Times New Roman" w:hAnsi="Times New Roman" w:cs="Times New Roman"/>
          <w:sz w:val="28"/>
          <w:szCs w:val="28"/>
        </w:rPr>
        <w:t>ОРС</w:t>
      </w:r>
      <w:r w:rsidR="00E45FB6" w:rsidRPr="00794F91">
        <w:rPr>
          <w:rFonts w:ascii="Times New Roman" w:hAnsi="Times New Roman" w:cs="Times New Roman"/>
          <w:sz w:val="28"/>
          <w:szCs w:val="28"/>
        </w:rPr>
        <w:t>-</w:t>
      </w:r>
      <w:r w:rsidR="00CC72DA" w:rsidRPr="00794F91">
        <w:rPr>
          <w:rFonts w:ascii="Times New Roman" w:hAnsi="Times New Roman" w:cs="Times New Roman"/>
          <w:sz w:val="28"/>
          <w:szCs w:val="28"/>
        </w:rPr>
        <w:t>про</w:t>
      </w:r>
      <w:r w:rsidR="00E45FB6" w:rsidRPr="00794F91">
        <w:rPr>
          <w:rFonts w:ascii="Times New Roman" w:hAnsi="Times New Roman" w:cs="Times New Roman"/>
          <w:sz w:val="28"/>
          <w:szCs w:val="28"/>
        </w:rPr>
        <w:t>токол</w:t>
      </w:r>
      <w:r w:rsidR="00CC72DA" w:rsidRPr="00794F91">
        <w:rPr>
          <w:rFonts w:ascii="Times New Roman" w:hAnsi="Times New Roman" w:cs="Times New Roman"/>
          <w:sz w:val="28"/>
          <w:szCs w:val="28"/>
        </w:rPr>
        <w:t>)</w:t>
      </w:r>
      <w:r w:rsidR="00E45FB6" w:rsidRPr="00794F91">
        <w:rPr>
          <w:rFonts w:ascii="Times New Roman" w:hAnsi="Times New Roman" w:cs="Times New Roman"/>
          <w:sz w:val="28"/>
          <w:szCs w:val="28"/>
        </w:rPr>
        <w:t>;</w:t>
      </w:r>
    </w:p>
    <w:p w14:paraId="6F810AD5" w14:textId="2B2C731E" w:rsidR="00CC72DA" w:rsidRPr="00794F9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5FB6" w:rsidRPr="00794F91">
        <w:rPr>
          <w:rFonts w:ascii="Times New Roman" w:hAnsi="Times New Roman" w:cs="Times New Roman"/>
          <w:sz w:val="28"/>
          <w:szCs w:val="28"/>
        </w:rPr>
        <w:t>. Интеграция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АСУТП и АСУ</w:t>
      </w:r>
      <w:r w:rsidR="00E45FB6" w:rsidRPr="00794F91">
        <w:rPr>
          <w:rFonts w:ascii="Times New Roman" w:hAnsi="Times New Roman" w:cs="Times New Roman"/>
          <w:sz w:val="28"/>
          <w:szCs w:val="28"/>
        </w:rPr>
        <w:t>П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(</w:t>
      </w:r>
      <w:r w:rsidR="00E45FB6" w:rsidRPr="00794F91">
        <w:rPr>
          <w:rFonts w:ascii="Times New Roman" w:hAnsi="Times New Roman" w:cs="Times New Roman"/>
          <w:sz w:val="28"/>
          <w:szCs w:val="28"/>
        </w:rPr>
        <w:t xml:space="preserve">актуальность, </w:t>
      </w:r>
      <w:r w:rsidR="00CC72DA" w:rsidRPr="00794F91">
        <w:rPr>
          <w:rFonts w:ascii="Times New Roman" w:hAnsi="Times New Roman" w:cs="Times New Roman"/>
          <w:sz w:val="28"/>
          <w:szCs w:val="28"/>
        </w:rPr>
        <w:t>системы управления предприятием)</w:t>
      </w:r>
      <w:r w:rsidR="00E45FB6" w:rsidRPr="00794F91">
        <w:rPr>
          <w:rFonts w:ascii="Times New Roman" w:hAnsi="Times New Roman" w:cs="Times New Roman"/>
          <w:sz w:val="28"/>
          <w:szCs w:val="28"/>
        </w:rPr>
        <w:t>;</w:t>
      </w:r>
    </w:p>
    <w:p w14:paraId="1B1385D8" w14:textId="056D9D31" w:rsidR="00CC72DA" w:rsidRPr="00794F9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5FB6" w:rsidRPr="00794F91">
        <w:rPr>
          <w:rFonts w:ascii="Times New Roman" w:hAnsi="Times New Roman" w:cs="Times New Roman"/>
          <w:sz w:val="28"/>
          <w:szCs w:val="28"/>
        </w:rPr>
        <w:t xml:space="preserve">. </w:t>
      </w:r>
      <w:r w:rsidR="00CC72DA" w:rsidRPr="00794F91">
        <w:rPr>
          <w:rFonts w:ascii="Times New Roman" w:hAnsi="Times New Roman" w:cs="Times New Roman"/>
          <w:sz w:val="28"/>
          <w:szCs w:val="28"/>
        </w:rPr>
        <w:t>Автоматические з</w:t>
      </w:r>
      <w:r w:rsidR="00E45FB6" w:rsidRPr="00794F91">
        <w:rPr>
          <w:rFonts w:ascii="Times New Roman" w:hAnsi="Times New Roman" w:cs="Times New Roman"/>
          <w:sz w:val="28"/>
          <w:szCs w:val="28"/>
        </w:rPr>
        <w:t>ащиты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E45FB6" w:rsidRPr="00794F91">
        <w:rPr>
          <w:rFonts w:ascii="Times New Roman" w:hAnsi="Times New Roman" w:cs="Times New Roman"/>
          <w:sz w:val="28"/>
          <w:szCs w:val="28"/>
        </w:rPr>
        <w:t>тепломеханическ</w:t>
      </w:r>
      <w:r w:rsidR="00CC72DA" w:rsidRPr="00794F91">
        <w:rPr>
          <w:rFonts w:ascii="Times New Roman" w:hAnsi="Times New Roman" w:cs="Times New Roman"/>
          <w:sz w:val="28"/>
          <w:szCs w:val="28"/>
        </w:rPr>
        <w:t>ого оборудования (общие вопросы</w:t>
      </w:r>
      <w:r w:rsidR="00E45FB6" w:rsidRPr="00794F91">
        <w:rPr>
          <w:rFonts w:ascii="Times New Roman" w:hAnsi="Times New Roman" w:cs="Times New Roman"/>
          <w:sz w:val="28"/>
          <w:szCs w:val="28"/>
        </w:rPr>
        <w:t>, элементы защит, надежность, виды);</w:t>
      </w:r>
    </w:p>
    <w:p w14:paraId="58AF83F6" w14:textId="3ECC9006" w:rsidR="00CC72DA" w:rsidRPr="00794F9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5FB6" w:rsidRPr="00794F91">
        <w:rPr>
          <w:rFonts w:ascii="Times New Roman" w:hAnsi="Times New Roman" w:cs="Times New Roman"/>
          <w:sz w:val="28"/>
          <w:szCs w:val="28"/>
        </w:rPr>
        <w:t xml:space="preserve">. 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Приборы </w:t>
      </w:r>
      <w:r w:rsidR="00E45FB6" w:rsidRPr="00794F91">
        <w:rPr>
          <w:rFonts w:ascii="Times New Roman" w:hAnsi="Times New Roman" w:cs="Times New Roman"/>
          <w:sz w:val="28"/>
          <w:szCs w:val="28"/>
        </w:rPr>
        <w:t>для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измерен</w:t>
      </w:r>
      <w:r w:rsidR="00E45FB6" w:rsidRPr="00794F91">
        <w:rPr>
          <w:rFonts w:ascii="Times New Roman" w:hAnsi="Times New Roman" w:cs="Times New Roman"/>
          <w:sz w:val="28"/>
          <w:szCs w:val="28"/>
        </w:rPr>
        <w:t>ия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</w:t>
      </w:r>
      <w:r w:rsidR="008B2A87" w:rsidRPr="00794F91">
        <w:rPr>
          <w:rFonts w:ascii="Times New Roman" w:hAnsi="Times New Roman" w:cs="Times New Roman"/>
          <w:sz w:val="28"/>
          <w:szCs w:val="28"/>
        </w:rPr>
        <w:t>температуры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давления, расхода</w:t>
      </w:r>
      <w:r w:rsidR="008B2A87" w:rsidRPr="00794F91">
        <w:rPr>
          <w:rFonts w:ascii="Times New Roman" w:hAnsi="Times New Roman" w:cs="Times New Roman"/>
          <w:sz w:val="28"/>
          <w:szCs w:val="28"/>
        </w:rPr>
        <w:t>,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уровня жидкости для</w:t>
      </w:r>
      <w:r w:rsidR="008B2A87" w:rsidRPr="00794F91">
        <w:rPr>
          <w:rFonts w:ascii="Times New Roman" w:hAnsi="Times New Roman" w:cs="Times New Roman"/>
          <w:sz w:val="28"/>
          <w:szCs w:val="28"/>
        </w:rPr>
        <w:t xml:space="preserve"> автоматизации газифицированных котельных;</w:t>
      </w:r>
    </w:p>
    <w:p w14:paraId="266C5ECD" w14:textId="203ED79A" w:rsidR="00CC72DA" w:rsidRPr="00794F9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B2A87" w:rsidRPr="00794F91">
        <w:rPr>
          <w:rFonts w:ascii="Times New Roman" w:hAnsi="Times New Roman" w:cs="Times New Roman"/>
          <w:sz w:val="28"/>
          <w:szCs w:val="28"/>
        </w:rPr>
        <w:t xml:space="preserve">. </w:t>
      </w:r>
      <w:r w:rsidR="00CC72DA" w:rsidRPr="00794F91">
        <w:rPr>
          <w:rFonts w:ascii="Times New Roman" w:hAnsi="Times New Roman" w:cs="Times New Roman"/>
          <w:sz w:val="28"/>
          <w:szCs w:val="28"/>
        </w:rPr>
        <w:t>А</w:t>
      </w:r>
      <w:r w:rsidR="008B2A87" w:rsidRPr="00794F91">
        <w:rPr>
          <w:rFonts w:ascii="Times New Roman" w:hAnsi="Times New Roman" w:cs="Times New Roman"/>
          <w:sz w:val="28"/>
          <w:szCs w:val="28"/>
        </w:rPr>
        <w:t>втомат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изация </w:t>
      </w:r>
      <w:r w:rsidR="008B2A87" w:rsidRPr="00794F91">
        <w:rPr>
          <w:rFonts w:ascii="Times New Roman" w:hAnsi="Times New Roman" w:cs="Times New Roman"/>
          <w:sz w:val="28"/>
          <w:szCs w:val="28"/>
        </w:rPr>
        <w:t>газифицированных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котельных </w:t>
      </w:r>
      <w:r w:rsidR="008B2A87" w:rsidRPr="00794F91">
        <w:rPr>
          <w:rFonts w:ascii="Times New Roman" w:hAnsi="Times New Roman" w:cs="Times New Roman"/>
          <w:sz w:val="28"/>
          <w:szCs w:val="28"/>
        </w:rPr>
        <w:t>(з</w:t>
      </w:r>
      <w:r w:rsidR="00CC72DA" w:rsidRPr="00794F91">
        <w:rPr>
          <w:rFonts w:ascii="Times New Roman" w:hAnsi="Times New Roman" w:cs="Times New Roman"/>
          <w:sz w:val="28"/>
          <w:szCs w:val="28"/>
        </w:rPr>
        <w:t>а</w:t>
      </w:r>
      <w:r w:rsidR="008B2A87" w:rsidRPr="00794F91">
        <w:rPr>
          <w:rFonts w:ascii="Times New Roman" w:hAnsi="Times New Roman" w:cs="Times New Roman"/>
          <w:sz w:val="28"/>
          <w:szCs w:val="28"/>
        </w:rPr>
        <w:t>щиты,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 сигнализация, контроль</w:t>
      </w:r>
      <w:r w:rsidR="008B2A87" w:rsidRPr="00794F91">
        <w:rPr>
          <w:rFonts w:ascii="Times New Roman" w:hAnsi="Times New Roman" w:cs="Times New Roman"/>
          <w:sz w:val="28"/>
          <w:szCs w:val="28"/>
        </w:rPr>
        <w:t xml:space="preserve"> и регулирование);</w:t>
      </w:r>
    </w:p>
    <w:p w14:paraId="287ED1CF" w14:textId="27700F9E" w:rsidR="00CC72DA" w:rsidRPr="00794F91" w:rsidRDefault="002304B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B2A87" w:rsidRPr="00794F91">
        <w:rPr>
          <w:rFonts w:ascii="Times New Roman" w:hAnsi="Times New Roman" w:cs="Times New Roman"/>
          <w:sz w:val="28"/>
          <w:szCs w:val="28"/>
        </w:rPr>
        <w:t xml:space="preserve">. Системы противоаварийной защиты теплоиспользующих </w:t>
      </w:r>
      <w:r w:rsidR="00CC72DA" w:rsidRPr="00794F91">
        <w:rPr>
          <w:rFonts w:ascii="Times New Roman" w:hAnsi="Times New Roman" w:cs="Times New Roman"/>
          <w:sz w:val="28"/>
          <w:szCs w:val="28"/>
        </w:rPr>
        <w:t xml:space="preserve">агрегатов (общие </w:t>
      </w:r>
      <w:r w:rsidR="008B2A87" w:rsidRPr="00794F91">
        <w:rPr>
          <w:rFonts w:ascii="Times New Roman" w:hAnsi="Times New Roman" w:cs="Times New Roman"/>
          <w:sz w:val="28"/>
          <w:szCs w:val="28"/>
        </w:rPr>
        <w:t>принципы, сосуды под давлением, теплообменная аппаратура);</w:t>
      </w:r>
    </w:p>
    <w:p w14:paraId="2443BD34" w14:textId="4590B20C" w:rsidR="00CC72DA" w:rsidRPr="00794F91" w:rsidRDefault="008B2A87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9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304B1">
        <w:rPr>
          <w:rFonts w:ascii="Times New Roman" w:hAnsi="Times New Roman" w:cs="Times New Roman"/>
          <w:sz w:val="28"/>
          <w:szCs w:val="28"/>
        </w:rPr>
        <w:t>2</w:t>
      </w:r>
      <w:r w:rsidRPr="00794F91">
        <w:rPr>
          <w:rFonts w:ascii="Times New Roman" w:hAnsi="Times New Roman" w:cs="Times New Roman"/>
          <w:sz w:val="28"/>
          <w:szCs w:val="28"/>
        </w:rPr>
        <w:t>. Автоматизация систем вентиляции и кондиционирования воздуха (общие положения, автоматизация);</w:t>
      </w:r>
    </w:p>
    <w:p w14:paraId="768D039D" w14:textId="5ECB06C5" w:rsidR="00CC72DA" w:rsidRPr="00794F91" w:rsidRDefault="008B2A87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91">
        <w:rPr>
          <w:rFonts w:ascii="Times New Roman" w:hAnsi="Times New Roman" w:cs="Times New Roman"/>
          <w:sz w:val="28"/>
          <w:szCs w:val="28"/>
        </w:rPr>
        <w:t>1</w:t>
      </w:r>
      <w:r w:rsidR="002304B1">
        <w:rPr>
          <w:rFonts w:ascii="Times New Roman" w:hAnsi="Times New Roman" w:cs="Times New Roman"/>
          <w:sz w:val="28"/>
          <w:szCs w:val="28"/>
        </w:rPr>
        <w:t>3</w:t>
      </w:r>
      <w:r w:rsidRPr="00794F91">
        <w:rPr>
          <w:rFonts w:ascii="Times New Roman" w:hAnsi="Times New Roman" w:cs="Times New Roman"/>
          <w:sz w:val="28"/>
          <w:szCs w:val="28"/>
        </w:rPr>
        <w:t>. Система контроля вибрационных измерений турбоагрегатов (виды, принципы, измерительные устройства, интеграция);</w:t>
      </w:r>
    </w:p>
    <w:p w14:paraId="1AD0891C" w14:textId="1386C5DF" w:rsidR="00CC72DA" w:rsidRPr="000734B0" w:rsidRDefault="008B2A87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91">
        <w:rPr>
          <w:rFonts w:ascii="Times New Roman" w:hAnsi="Times New Roman" w:cs="Times New Roman"/>
          <w:sz w:val="28"/>
          <w:szCs w:val="28"/>
        </w:rPr>
        <w:t>1</w:t>
      </w:r>
      <w:r w:rsidR="002304B1">
        <w:rPr>
          <w:rFonts w:ascii="Times New Roman" w:hAnsi="Times New Roman" w:cs="Times New Roman"/>
          <w:sz w:val="28"/>
          <w:szCs w:val="28"/>
        </w:rPr>
        <w:t>4</w:t>
      </w:r>
      <w:r w:rsidRPr="00794F91">
        <w:rPr>
          <w:rFonts w:ascii="Times New Roman" w:hAnsi="Times New Roman" w:cs="Times New Roman"/>
          <w:sz w:val="28"/>
          <w:szCs w:val="28"/>
        </w:rPr>
        <w:t>. АСУ ТП магистральных нефтепроводов для нефтехимических производств;</w:t>
      </w:r>
    </w:p>
    <w:p w14:paraId="0F0B7983" w14:textId="24762A7D" w:rsidR="008B2A87" w:rsidRPr="00794F91" w:rsidRDefault="008B2A87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91">
        <w:rPr>
          <w:rFonts w:ascii="Times New Roman" w:hAnsi="Times New Roman" w:cs="Times New Roman"/>
          <w:sz w:val="28"/>
          <w:szCs w:val="28"/>
        </w:rPr>
        <w:t>1</w:t>
      </w:r>
      <w:r w:rsidR="002304B1">
        <w:rPr>
          <w:rFonts w:ascii="Times New Roman" w:hAnsi="Times New Roman" w:cs="Times New Roman"/>
          <w:sz w:val="28"/>
          <w:szCs w:val="28"/>
        </w:rPr>
        <w:t>5</w:t>
      </w:r>
      <w:r w:rsidRPr="00794F91">
        <w:rPr>
          <w:rFonts w:ascii="Times New Roman" w:hAnsi="Times New Roman" w:cs="Times New Roman"/>
          <w:sz w:val="28"/>
          <w:szCs w:val="28"/>
        </w:rPr>
        <w:t>. Автоматизация компрессорных установок;</w:t>
      </w:r>
    </w:p>
    <w:p w14:paraId="287FED48" w14:textId="53FEA2E7" w:rsidR="00D26737" w:rsidRDefault="008B2A87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91">
        <w:rPr>
          <w:rFonts w:ascii="Times New Roman" w:hAnsi="Times New Roman" w:cs="Times New Roman"/>
          <w:sz w:val="28"/>
          <w:szCs w:val="28"/>
        </w:rPr>
        <w:t>1</w:t>
      </w:r>
      <w:r w:rsidR="002304B1">
        <w:rPr>
          <w:rFonts w:ascii="Times New Roman" w:hAnsi="Times New Roman" w:cs="Times New Roman"/>
          <w:sz w:val="28"/>
          <w:szCs w:val="28"/>
        </w:rPr>
        <w:t>6</w:t>
      </w:r>
      <w:r w:rsidRPr="00794F91">
        <w:rPr>
          <w:rFonts w:ascii="Times New Roman" w:hAnsi="Times New Roman" w:cs="Times New Roman"/>
          <w:sz w:val="28"/>
          <w:szCs w:val="28"/>
        </w:rPr>
        <w:t>. Вопросы безопасности АСУ ТП;</w:t>
      </w:r>
    </w:p>
    <w:p w14:paraId="6739DD72" w14:textId="5756DD1A" w:rsidR="00794F91" w:rsidRPr="002304B1" w:rsidRDefault="00794F9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4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Технико-экономическая эффективность АСУ ТП</w:t>
      </w:r>
      <w:r w:rsidR="002304B1" w:rsidRPr="002304B1">
        <w:rPr>
          <w:rFonts w:ascii="Times New Roman" w:hAnsi="Times New Roman" w:cs="Times New Roman"/>
          <w:sz w:val="28"/>
          <w:szCs w:val="28"/>
        </w:rPr>
        <w:t>;</w:t>
      </w:r>
    </w:p>
    <w:p w14:paraId="0B81C462" w14:textId="05D4F3D2" w:rsidR="00794F91" w:rsidRPr="00F40B48" w:rsidRDefault="00794F91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4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Ближайшие перспективы развития АСУ ТП</w:t>
      </w:r>
      <w:r w:rsidR="002304B1" w:rsidRPr="002304B1">
        <w:rPr>
          <w:rFonts w:ascii="Times New Roman" w:hAnsi="Times New Roman" w:cs="Times New Roman"/>
          <w:sz w:val="28"/>
          <w:szCs w:val="28"/>
        </w:rPr>
        <w:t>;</w:t>
      </w:r>
    </w:p>
    <w:p w14:paraId="0EE13A77" w14:textId="77777777" w:rsidR="00F40B48" w:rsidRPr="000734B0" w:rsidRDefault="00F40B48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994A0" w14:textId="04D904F1" w:rsidR="000734B0" w:rsidRDefault="00F40B48" w:rsidP="00794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</w:t>
      </w:r>
      <w:r w:rsidRPr="00F40B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каждой теме (кроме 1) отдельно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АСУ ТП, дать определение, классификацию, состав АСУ ТП. Кратко, на 2-4 страницы. Остальное по своей теме. Выбор темы по списку. Объем реферата 10-15 страниц в соответствии с ГОСТом. </w:t>
      </w:r>
    </w:p>
    <w:p w14:paraId="133A66F1" w14:textId="77777777" w:rsidR="000734B0" w:rsidRPr="000734B0" w:rsidRDefault="000734B0" w:rsidP="000734B0">
      <w:pPr>
        <w:rPr>
          <w:rFonts w:ascii="Times New Roman" w:hAnsi="Times New Roman" w:cs="Times New Roman"/>
          <w:sz w:val="28"/>
          <w:szCs w:val="28"/>
        </w:rPr>
      </w:pPr>
    </w:p>
    <w:p w14:paraId="0CD50BC0" w14:textId="77777777" w:rsidR="000734B0" w:rsidRPr="000734B0" w:rsidRDefault="000734B0" w:rsidP="000734B0">
      <w:pPr>
        <w:rPr>
          <w:rFonts w:ascii="Times New Roman" w:hAnsi="Times New Roman" w:cs="Times New Roman"/>
          <w:sz w:val="28"/>
          <w:szCs w:val="28"/>
        </w:rPr>
      </w:pPr>
    </w:p>
    <w:p w14:paraId="33671066" w14:textId="77777777" w:rsidR="000734B0" w:rsidRPr="000734B0" w:rsidRDefault="000734B0" w:rsidP="000734B0">
      <w:pPr>
        <w:rPr>
          <w:rFonts w:ascii="Times New Roman" w:hAnsi="Times New Roman" w:cs="Times New Roman"/>
          <w:sz w:val="28"/>
          <w:szCs w:val="28"/>
        </w:rPr>
      </w:pPr>
    </w:p>
    <w:p w14:paraId="00B3F4F5" w14:textId="77777777" w:rsidR="000734B0" w:rsidRPr="000734B0" w:rsidRDefault="000734B0" w:rsidP="000734B0">
      <w:pPr>
        <w:rPr>
          <w:rFonts w:ascii="Times New Roman" w:hAnsi="Times New Roman" w:cs="Times New Roman"/>
          <w:sz w:val="28"/>
          <w:szCs w:val="28"/>
        </w:rPr>
      </w:pPr>
    </w:p>
    <w:p w14:paraId="149F32D2" w14:textId="12C91992" w:rsidR="000734B0" w:rsidRDefault="000734B0" w:rsidP="000734B0">
      <w:pPr>
        <w:rPr>
          <w:rFonts w:ascii="Times New Roman" w:hAnsi="Times New Roman" w:cs="Times New Roman"/>
          <w:sz w:val="28"/>
          <w:szCs w:val="28"/>
        </w:rPr>
      </w:pPr>
    </w:p>
    <w:p w14:paraId="47E6C337" w14:textId="7EC41BD1" w:rsidR="00F40B48" w:rsidRDefault="000734B0" w:rsidP="000734B0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C00AD4">
          <w:rPr>
            <w:rStyle w:val="a4"/>
            <w:rFonts w:ascii="Times New Roman" w:hAnsi="Times New Roman" w:cs="Times New Roman"/>
            <w:sz w:val="28"/>
            <w:szCs w:val="28"/>
          </w:rPr>
          <w:t>https://asutplectures.blogspot.com/2010/10/8.html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лекции</w:t>
      </w:r>
    </w:p>
    <w:p w14:paraId="24342033" w14:textId="5C1B5C27" w:rsidR="00D20198" w:rsidRDefault="000B2387" w:rsidP="000734B0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0B2387">
        <w:rPr>
          <w:rFonts w:ascii="Times New Roman" w:hAnsi="Times New Roman" w:cs="Times New Roman"/>
          <w:sz w:val="28"/>
          <w:szCs w:val="28"/>
        </w:rPr>
        <w:t>https://stydopedia.ru/5x81b.html</w:t>
      </w:r>
    </w:p>
    <w:p w14:paraId="49FFB49D" w14:textId="77777777" w:rsidR="00D20198" w:rsidRPr="00D20198" w:rsidRDefault="00D20198" w:rsidP="00D20198">
      <w:pPr>
        <w:rPr>
          <w:rFonts w:ascii="Times New Roman" w:hAnsi="Times New Roman" w:cs="Times New Roman"/>
          <w:sz w:val="28"/>
          <w:szCs w:val="28"/>
        </w:rPr>
      </w:pPr>
    </w:p>
    <w:p w14:paraId="0BBDB202" w14:textId="1F4B2F39" w:rsidR="000734B0" w:rsidRDefault="00D20198" w:rsidP="00D2019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00AD4">
          <w:rPr>
            <w:rStyle w:val="a4"/>
            <w:rFonts w:ascii="Times New Roman" w:hAnsi="Times New Roman" w:cs="Times New Roman"/>
            <w:sz w:val="28"/>
            <w:szCs w:val="28"/>
          </w:rPr>
          <w:t>https://studfile.net/preview/2910673/page:3/</w:t>
        </w:r>
      </w:hyperlink>
      <w:r w:rsidR="00F346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лекции</w:t>
      </w:r>
    </w:p>
    <w:p w14:paraId="460B3803" w14:textId="77777777" w:rsidR="00D20198" w:rsidRDefault="00D20198" w:rsidP="00D20198">
      <w:pPr>
        <w:rPr>
          <w:rFonts w:ascii="Times New Roman" w:hAnsi="Times New Roman" w:cs="Times New Roman"/>
          <w:sz w:val="28"/>
          <w:szCs w:val="28"/>
        </w:rPr>
      </w:pPr>
    </w:p>
    <w:p w14:paraId="27248A67" w14:textId="3A3C5F79" w:rsidR="00D20198" w:rsidRPr="00D20198" w:rsidRDefault="00D20198" w:rsidP="00D201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0198">
        <w:rPr>
          <w:rFonts w:ascii="Times New Roman" w:hAnsi="Times New Roman" w:cs="Times New Roman"/>
          <w:sz w:val="28"/>
          <w:szCs w:val="28"/>
        </w:rPr>
        <w:lastRenderedPageBreak/>
        <w:t>https://moodle.kstu.ru/pluginfile.php/299010/mod_resource/content/1/ЛЕКЦИЯ%206%20Автоматизированные%20системы%20управления%20технологическими%20процессами.pdf</w:t>
      </w:r>
      <w:bookmarkEnd w:id="0"/>
    </w:p>
    <w:sectPr w:rsidR="00D20198" w:rsidRPr="00D2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3F"/>
    <w:rsid w:val="000734B0"/>
    <w:rsid w:val="000B2387"/>
    <w:rsid w:val="002304B1"/>
    <w:rsid w:val="00794F91"/>
    <w:rsid w:val="008B2A87"/>
    <w:rsid w:val="00BE063F"/>
    <w:rsid w:val="00CC72DA"/>
    <w:rsid w:val="00D20198"/>
    <w:rsid w:val="00D26737"/>
    <w:rsid w:val="00E45FB6"/>
    <w:rsid w:val="00F346AC"/>
    <w:rsid w:val="00F4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6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4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file.net/preview/2910673/page:3/" TargetMode="External"/><Relationship Id="rId5" Type="http://schemas.openxmlformats.org/officeDocument/2006/relationships/hyperlink" Target="https://asutplectures.blogspot.com/2010/10/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Abramov</dc:creator>
  <cp:keywords/>
  <dc:description/>
  <cp:lastModifiedBy>Ирина Махова</cp:lastModifiedBy>
  <cp:revision>7</cp:revision>
  <dcterms:created xsi:type="dcterms:W3CDTF">2020-12-13T20:01:00Z</dcterms:created>
  <dcterms:modified xsi:type="dcterms:W3CDTF">2024-01-22T09:01:00Z</dcterms:modified>
</cp:coreProperties>
</file>