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1A6" w:rsidRPr="00645673" w:rsidRDefault="009D0D28" w:rsidP="00B550F1">
      <w:pPr>
        <w:autoSpaceDE w:val="0"/>
        <w:autoSpaceDN w:val="0"/>
        <w:adjustRightInd w:val="0"/>
        <w:ind w:left="-993"/>
        <w:rPr>
          <w:rFonts w:eastAsia="FranklinGothicBook"/>
          <w:b/>
          <w:sz w:val="28"/>
          <w:szCs w:val="28"/>
        </w:rPr>
      </w:pPr>
      <w:r w:rsidRPr="0037666B">
        <w:rPr>
          <w:noProof/>
        </w:rPr>
        <w:drawing>
          <wp:inline distT="0" distB="0" distL="0" distR="0">
            <wp:extent cx="6908800" cy="112458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5A" w:rsidRDefault="007D7A5A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  <w:lang w:val="en-US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3A49D0" w:rsidRDefault="003A49D0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Default="00F75A08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  <w:r>
        <w:rPr>
          <w:rFonts w:eastAsia="FranklinGothicBook"/>
          <w:b/>
          <w:sz w:val="28"/>
          <w:szCs w:val="28"/>
        </w:rPr>
        <w:t>Кафедра финансового учета</w:t>
      </w: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B3427" w:rsidRPr="00B550F1" w:rsidRDefault="006B3427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P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P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rPr>
          <w:rFonts w:eastAsia="FranklinGothicBook"/>
          <w:b/>
          <w:sz w:val="28"/>
          <w:szCs w:val="28"/>
        </w:rPr>
      </w:pPr>
    </w:p>
    <w:p w:rsidR="00645673" w:rsidRP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645673" w:rsidRP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:rsidR="00F75A08" w:rsidRPr="00BC77E4" w:rsidRDefault="00F75A08" w:rsidP="00F75A08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  <w:r w:rsidRPr="00BC77E4">
        <w:rPr>
          <w:rFonts w:eastAsia="FranklinGothicBook"/>
          <w:b/>
          <w:bCs/>
          <w:sz w:val="28"/>
          <w:szCs w:val="28"/>
        </w:rPr>
        <w:t xml:space="preserve">МЕТОДИЧЕСКИЕ </w:t>
      </w:r>
      <w:r>
        <w:rPr>
          <w:rFonts w:eastAsia="FranklinGothicBook"/>
          <w:b/>
          <w:bCs/>
          <w:sz w:val="28"/>
          <w:szCs w:val="28"/>
        </w:rPr>
        <w:t>УКАЗАНИЯ</w:t>
      </w:r>
      <w:r w:rsidRPr="00BC77E4">
        <w:rPr>
          <w:rFonts w:eastAsia="FranklinGothicBook"/>
          <w:b/>
          <w:bCs/>
          <w:sz w:val="28"/>
          <w:szCs w:val="28"/>
        </w:rPr>
        <w:t xml:space="preserve"> </w:t>
      </w:r>
    </w:p>
    <w:p w:rsidR="00F75A08" w:rsidRPr="00BC77E4" w:rsidRDefault="00F75A08" w:rsidP="00F75A08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  <w:r w:rsidRPr="00BC77E4">
        <w:rPr>
          <w:rFonts w:eastAsia="FranklinGothicBook"/>
          <w:b/>
          <w:bCs/>
          <w:sz w:val="28"/>
          <w:szCs w:val="28"/>
        </w:rPr>
        <w:t xml:space="preserve">ПО </w:t>
      </w:r>
      <w:r>
        <w:rPr>
          <w:rFonts w:eastAsia="FranklinGothicBook"/>
          <w:b/>
          <w:bCs/>
          <w:sz w:val="28"/>
          <w:szCs w:val="28"/>
        </w:rPr>
        <w:t xml:space="preserve">ОРГАНИЗАЦИИ </w:t>
      </w:r>
      <w:r w:rsidRPr="00BC77E4">
        <w:rPr>
          <w:rFonts w:eastAsia="FranklinGothicBook"/>
          <w:b/>
          <w:bCs/>
          <w:sz w:val="28"/>
          <w:szCs w:val="28"/>
        </w:rPr>
        <w:t>ПОДГОТОВК</w:t>
      </w:r>
      <w:r>
        <w:rPr>
          <w:rFonts w:eastAsia="FranklinGothicBook"/>
          <w:b/>
          <w:bCs/>
          <w:sz w:val="28"/>
          <w:szCs w:val="28"/>
        </w:rPr>
        <w:t>И</w:t>
      </w:r>
      <w:r w:rsidRPr="00BC77E4">
        <w:rPr>
          <w:rFonts w:eastAsia="FranklinGothicBook"/>
          <w:b/>
          <w:bCs/>
          <w:sz w:val="28"/>
          <w:szCs w:val="28"/>
        </w:rPr>
        <w:t>, ВЫПОЛНЕНИ</w:t>
      </w:r>
      <w:r>
        <w:rPr>
          <w:rFonts w:eastAsia="FranklinGothicBook"/>
          <w:b/>
          <w:bCs/>
          <w:sz w:val="28"/>
          <w:szCs w:val="28"/>
        </w:rPr>
        <w:t>Ю</w:t>
      </w:r>
      <w:r w:rsidRPr="00BC77E4">
        <w:rPr>
          <w:rFonts w:eastAsia="FranklinGothicBook"/>
          <w:b/>
          <w:bCs/>
          <w:sz w:val="28"/>
          <w:szCs w:val="28"/>
        </w:rPr>
        <w:t xml:space="preserve"> И ЗАЩИТ</w:t>
      </w:r>
      <w:r>
        <w:rPr>
          <w:rFonts w:eastAsia="FranklinGothicBook"/>
          <w:b/>
          <w:bCs/>
          <w:sz w:val="28"/>
          <w:szCs w:val="28"/>
        </w:rPr>
        <w:t>Е</w:t>
      </w:r>
      <w:r w:rsidRPr="00BC77E4">
        <w:rPr>
          <w:rFonts w:eastAsia="FranklinGothicBook"/>
          <w:b/>
          <w:bCs/>
          <w:sz w:val="28"/>
          <w:szCs w:val="28"/>
        </w:rPr>
        <w:t xml:space="preserve"> </w:t>
      </w:r>
    </w:p>
    <w:p w:rsidR="002007E9" w:rsidRDefault="00F75A08" w:rsidP="00F75A08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  <w:r w:rsidRPr="00BC77E4">
        <w:rPr>
          <w:rFonts w:eastAsia="FranklinGothicBook"/>
          <w:b/>
          <w:bCs/>
          <w:sz w:val="28"/>
          <w:szCs w:val="28"/>
        </w:rPr>
        <w:t>КУРСОВ</w:t>
      </w:r>
      <w:r>
        <w:rPr>
          <w:rFonts w:eastAsia="FranklinGothicBook"/>
          <w:b/>
          <w:bCs/>
          <w:sz w:val="28"/>
          <w:szCs w:val="28"/>
        </w:rPr>
        <w:t>ОЙ</w:t>
      </w:r>
      <w:r w:rsidRPr="00BC77E4">
        <w:rPr>
          <w:rFonts w:eastAsia="FranklinGothicBook"/>
          <w:b/>
          <w:bCs/>
          <w:sz w:val="28"/>
          <w:szCs w:val="28"/>
        </w:rPr>
        <w:t xml:space="preserve"> Р</w:t>
      </w:r>
      <w:r w:rsidRPr="00BC77E4">
        <w:rPr>
          <w:rFonts w:eastAsia="FranklinGothicBook"/>
          <w:b/>
          <w:bCs/>
          <w:sz w:val="28"/>
          <w:szCs w:val="28"/>
        </w:rPr>
        <w:t>А</w:t>
      </w:r>
      <w:r w:rsidRPr="00BC77E4">
        <w:rPr>
          <w:rFonts w:eastAsia="FranklinGothicBook"/>
          <w:b/>
          <w:bCs/>
          <w:sz w:val="28"/>
          <w:szCs w:val="28"/>
        </w:rPr>
        <w:t>БОТ</w:t>
      </w:r>
      <w:r>
        <w:rPr>
          <w:rFonts w:eastAsia="FranklinGothicBook"/>
          <w:b/>
          <w:bCs/>
          <w:sz w:val="28"/>
          <w:szCs w:val="28"/>
        </w:rPr>
        <w:t>Ы</w:t>
      </w:r>
      <w:r w:rsidRPr="00BC77E4">
        <w:rPr>
          <w:rFonts w:eastAsia="FranklinGothicBook"/>
          <w:b/>
          <w:bCs/>
          <w:sz w:val="28"/>
          <w:szCs w:val="28"/>
        </w:rPr>
        <w:t xml:space="preserve"> </w:t>
      </w:r>
      <w:r w:rsidR="008550D6">
        <w:rPr>
          <w:rFonts w:eastAsia="FranklinGothicBook"/>
          <w:b/>
          <w:bCs/>
          <w:sz w:val="28"/>
          <w:szCs w:val="28"/>
        </w:rPr>
        <w:t>ПО ДИСЦИПЛИНЕ</w:t>
      </w:r>
    </w:p>
    <w:p w:rsidR="00F75A08" w:rsidRPr="00BC77E4" w:rsidRDefault="008550D6" w:rsidP="00F75A08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  <w:r>
        <w:rPr>
          <w:rFonts w:eastAsia="FranklinGothicBook"/>
          <w:b/>
          <w:bCs/>
          <w:sz w:val="28"/>
          <w:szCs w:val="28"/>
        </w:rPr>
        <w:t xml:space="preserve"> «</w:t>
      </w:r>
      <w:r w:rsidRPr="008550D6">
        <w:rPr>
          <w:rFonts w:eastAsia="FranklinGothicBook"/>
          <w:b/>
          <w:bCs/>
          <w:sz w:val="28"/>
          <w:szCs w:val="28"/>
        </w:rPr>
        <w:t>ФИНАНСОВЫЙ АНАЛИЗ</w:t>
      </w:r>
      <w:r>
        <w:rPr>
          <w:rFonts w:eastAsia="FranklinGothicBook"/>
          <w:b/>
          <w:bCs/>
          <w:sz w:val="28"/>
          <w:szCs w:val="28"/>
        </w:rPr>
        <w:t>»</w:t>
      </w:r>
    </w:p>
    <w:p w:rsidR="00645673" w:rsidRPr="009073A1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P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3A49D0" w:rsidRDefault="003A49D0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3A49D0" w:rsidRDefault="003A49D0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3A49D0" w:rsidRDefault="003A49D0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3A49D0" w:rsidRDefault="003A49D0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3A49D0" w:rsidRDefault="003A49D0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F75A08" w:rsidRDefault="00F75A08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F75A08" w:rsidRDefault="00F75A08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Pr="009073A1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B3427" w:rsidRPr="009073A1" w:rsidRDefault="006B3427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45673" w:rsidRDefault="00645673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C5189" w:rsidRPr="00645673" w:rsidRDefault="006C5189" w:rsidP="00645673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:rsidR="006C5189" w:rsidRPr="009073A1" w:rsidRDefault="00CF21A6" w:rsidP="006C5189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  <w:r w:rsidRPr="00645673">
        <w:rPr>
          <w:rFonts w:eastAsia="FranklinGothicBook"/>
          <w:b/>
          <w:sz w:val="28"/>
          <w:szCs w:val="28"/>
        </w:rPr>
        <w:t>Москва</w:t>
      </w:r>
    </w:p>
    <w:p w:rsidR="00324F3E" w:rsidRPr="00324F3E" w:rsidRDefault="00324F3E" w:rsidP="00324F3E">
      <w:pPr>
        <w:ind w:firstLine="709"/>
        <w:rPr>
          <w:i/>
          <w:sz w:val="28"/>
          <w:szCs w:val="28"/>
        </w:rPr>
      </w:pPr>
      <w:r>
        <w:br w:type="page"/>
      </w:r>
      <w:r w:rsidRPr="00324F3E">
        <w:rPr>
          <w:i/>
          <w:sz w:val="28"/>
          <w:szCs w:val="28"/>
        </w:rPr>
        <w:t>Автор-составитель:</w:t>
      </w: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  <w:r w:rsidRPr="00324F3E">
        <w:rPr>
          <w:sz w:val="28"/>
          <w:szCs w:val="28"/>
        </w:rPr>
        <w:t>Егорова Н.Н., к.э.н., доцент</w:t>
      </w: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</w:p>
    <w:p w:rsidR="00324F3E" w:rsidRPr="00324F3E" w:rsidRDefault="00324F3E" w:rsidP="00324F3E">
      <w:pPr>
        <w:ind w:firstLine="709"/>
        <w:jc w:val="both"/>
        <w:rPr>
          <w:i/>
          <w:sz w:val="28"/>
          <w:szCs w:val="28"/>
        </w:rPr>
      </w:pPr>
      <w:r w:rsidRPr="00324F3E">
        <w:rPr>
          <w:i/>
          <w:sz w:val="28"/>
          <w:szCs w:val="28"/>
        </w:rPr>
        <w:t>Рецензент:</w:t>
      </w: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  <w:r w:rsidRPr="00324F3E">
        <w:rPr>
          <w:sz w:val="28"/>
          <w:szCs w:val="28"/>
        </w:rPr>
        <w:t>Руденко Л.Г., декан факультета экономики и финансов, д.э.н., доцент</w:t>
      </w: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</w:p>
    <w:p w:rsidR="00324F3E" w:rsidRPr="00324F3E" w:rsidRDefault="00324F3E" w:rsidP="00324F3E">
      <w:pPr>
        <w:ind w:firstLine="709"/>
        <w:jc w:val="both"/>
        <w:rPr>
          <w:sz w:val="32"/>
        </w:rPr>
      </w:pP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  <w:r w:rsidRPr="00324F3E">
        <w:rPr>
          <w:b/>
          <w:sz w:val="28"/>
          <w:szCs w:val="28"/>
        </w:rPr>
        <w:t>Методические указания по организации подготовки, выполнению и защите курсовой работы: учебно-методические материалы</w:t>
      </w:r>
      <w:r w:rsidRPr="00324F3E">
        <w:rPr>
          <w:sz w:val="28"/>
          <w:szCs w:val="28"/>
        </w:rPr>
        <w:t xml:space="preserve"> // Н.Н. Егорова – М.: МУ им. С.Ю. Витте, 2021. </w:t>
      </w: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</w:p>
    <w:p w:rsidR="00324F3E" w:rsidRPr="00324F3E" w:rsidRDefault="00324F3E" w:rsidP="00324F3E">
      <w:pPr>
        <w:jc w:val="both"/>
        <w:rPr>
          <w:sz w:val="28"/>
          <w:szCs w:val="28"/>
        </w:rPr>
      </w:pPr>
    </w:p>
    <w:p w:rsidR="00324F3E" w:rsidRPr="00324F3E" w:rsidRDefault="00324F3E" w:rsidP="00324F3E">
      <w:pPr>
        <w:jc w:val="both"/>
        <w:rPr>
          <w:sz w:val="28"/>
          <w:szCs w:val="28"/>
        </w:rPr>
      </w:pPr>
    </w:p>
    <w:p w:rsidR="00324F3E" w:rsidRPr="00324F3E" w:rsidRDefault="00324F3E" w:rsidP="00324F3E">
      <w:pPr>
        <w:jc w:val="both"/>
        <w:rPr>
          <w:sz w:val="28"/>
          <w:szCs w:val="28"/>
        </w:rPr>
      </w:pPr>
    </w:p>
    <w:p w:rsidR="00324F3E" w:rsidRPr="00324F3E" w:rsidRDefault="00324F3E" w:rsidP="00324F3E">
      <w:pPr>
        <w:jc w:val="both"/>
        <w:rPr>
          <w:sz w:val="32"/>
        </w:rPr>
      </w:pPr>
    </w:p>
    <w:p w:rsidR="00324F3E" w:rsidRPr="00324F3E" w:rsidRDefault="00324F3E" w:rsidP="00324F3E">
      <w:pPr>
        <w:ind w:firstLine="709"/>
        <w:jc w:val="both"/>
        <w:rPr>
          <w:sz w:val="28"/>
          <w:szCs w:val="28"/>
        </w:rPr>
      </w:pPr>
      <w:r w:rsidRPr="00324F3E">
        <w:rPr>
          <w:sz w:val="28"/>
          <w:szCs w:val="28"/>
        </w:rPr>
        <w:t xml:space="preserve">В предлагаемых методических указаниях для студентов изложены основные подходы и принципы подготовки курсовой работы, рассматривается порядок аттестации, формулируются критерии оценки курсовой работы. Приведены основные требования к содержанию курсовой работы. Особое внимание обращается на самостоятельное изучение требований </w:t>
      </w:r>
      <w:r w:rsidRPr="00324F3E">
        <w:rPr>
          <w:color w:val="000000"/>
          <w:sz w:val="28"/>
          <w:szCs w:val="28"/>
        </w:rPr>
        <w:t>ГОСТ.</w:t>
      </w:r>
    </w:p>
    <w:p w:rsidR="00711782" w:rsidRDefault="00324F3E" w:rsidP="003D480E">
      <w:pPr>
        <w:pStyle w:val="ad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="003D480E" w:rsidRPr="003D480E">
        <w:rPr>
          <w:rFonts w:ascii="Times New Roman" w:hAnsi="Times New Roman"/>
          <w:color w:val="auto"/>
        </w:rPr>
        <w:t>СОДЕРЖАНИЕ</w:t>
      </w:r>
    </w:p>
    <w:p w:rsidR="003D480E" w:rsidRPr="003D480E" w:rsidRDefault="003D480E" w:rsidP="003D480E"/>
    <w:p w:rsidR="00711782" w:rsidRPr="003D480E" w:rsidRDefault="00711782" w:rsidP="003D480E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3D480E">
        <w:rPr>
          <w:sz w:val="28"/>
          <w:szCs w:val="28"/>
        </w:rPr>
        <w:fldChar w:fldCharType="begin"/>
      </w:r>
      <w:r w:rsidRPr="003D480E">
        <w:rPr>
          <w:sz w:val="28"/>
          <w:szCs w:val="28"/>
        </w:rPr>
        <w:instrText xml:space="preserve"> TOC \o "1-3" \h \z \u </w:instrText>
      </w:r>
      <w:r w:rsidRPr="003D480E">
        <w:rPr>
          <w:sz w:val="28"/>
          <w:szCs w:val="28"/>
        </w:rPr>
        <w:fldChar w:fldCharType="separate"/>
      </w:r>
      <w:hyperlink w:anchor="_Toc1405683" w:history="1">
        <w:r w:rsidRPr="003D480E">
          <w:rPr>
            <w:rStyle w:val="a9"/>
            <w:noProof/>
            <w:sz w:val="28"/>
            <w:szCs w:val="28"/>
          </w:rPr>
          <w:t xml:space="preserve">1. </w:t>
        </w:r>
        <w:r w:rsidRPr="003D480E">
          <w:rPr>
            <w:rStyle w:val="a9"/>
            <w:rFonts w:eastAsia="FranklinGothicMedium,Bold"/>
            <w:noProof/>
            <w:sz w:val="28"/>
            <w:szCs w:val="28"/>
          </w:rPr>
          <w:t>ОБЩИЕ ПОЛОЖЕНИЯ</w:t>
        </w:r>
        <w:r w:rsidRPr="003D480E">
          <w:rPr>
            <w:noProof/>
            <w:webHidden/>
            <w:sz w:val="28"/>
            <w:szCs w:val="28"/>
          </w:rPr>
          <w:tab/>
        </w:r>
        <w:r w:rsidR="00324F3E">
          <w:rPr>
            <w:noProof/>
            <w:webHidden/>
            <w:sz w:val="28"/>
            <w:szCs w:val="28"/>
          </w:rPr>
          <w:t>4</w:t>
        </w:r>
      </w:hyperlink>
    </w:p>
    <w:p w:rsidR="00711782" w:rsidRPr="003D480E" w:rsidRDefault="00711782" w:rsidP="003D480E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1405684" w:history="1">
        <w:r w:rsidRPr="003D480E">
          <w:rPr>
            <w:rStyle w:val="a9"/>
            <w:noProof/>
            <w:sz w:val="28"/>
            <w:szCs w:val="28"/>
          </w:rPr>
          <w:t>2. ВЫБОР ТЕМЫ КУРСОВОЙ РАБОТЫ И ПОДБОР ИСПОЛЬЗУЕМЫХ ИСТОЧНИКОВ</w:t>
        </w:r>
        <w:r w:rsidRPr="003D480E">
          <w:rPr>
            <w:noProof/>
            <w:webHidden/>
            <w:sz w:val="28"/>
            <w:szCs w:val="28"/>
          </w:rPr>
          <w:tab/>
        </w:r>
        <w:r w:rsidR="00324F3E">
          <w:rPr>
            <w:noProof/>
            <w:webHidden/>
            <w:sz w:val="28"/>
            <w:szCs w:val="28"/>
          </w:rPr>
          <w:t>5</w:t>
        </w:r>
      </w:hyperlink>
    </w:p>
    <w:p w:rsidR="00711782" w:rsidRPr="003D480E" w:rsidRDefault="00711782" w:rsidP="003D480E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1405685" w:history="1">
        <w:r w:rsidRPr="003D480E">
          <w:rPr>
            <w:rStyle w:val="a9"/>
            <w:noProof/>
            <w:sz w:val="28"/>
            <w:szCs w:val="28"/>
          </w:rPr>
          <w:t>3. СТРУКТУРА КУРСОВОЙ РАБОТЫ</w:t>
        </w:r>
        <w:r w:rsidRPr="003D480E">
          <w:rPr>
            <w:noProof/>
            <w:webHidden/>
            <w:sz w:val="28"/>
            <w:szCs w:val="28"/>
          </w:rPr>
          <w:tab/>
        </w:r>
        <w:r w:rsidR="00324F3E">
          <w:rPr>
            <w:noProof/>
            <w:webHidden/>
            <w:sz w:val="28"/>
            <w:szCs w:val="28"/>
          </w:rPr>
          <w:t>6</w:t>
        </w:r>
      </w:hyperlink>
    </w:p>
    <w:p w:rsidR="00711782" w:rsidRPr="003D480E" w:rsidRDefault="00711782" w:rsidP="003D480E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1405686" w:history="1">
        <w:r w:rsidRPr="003D480E">
          <w:rPr>
            <w:rStyle w:val="a9"/>
            <w:noProof/>
            <w:sz w:val="28"/>
            <w:szCs w:val="28"/>
          </w:rPr>
          <w:t>4. ТРЕБОВАНИЯ К ОФОРМЛЕНИЮ КУРСОВОЙ РАБОТЫ</w:t>
        </w:r>
        <w:r w:rsidRPr="003D480E">
          <w:rPr>
            <w:noProof/>
            <w:webHidden/>
            <w:sz w:val="28"/>
            <w:szCs w:val="28"/>
          </w:rPr>
          <w:tab/>
        </w:r>
        <w:r w:rsidR="00324F3E">
          <w:rPr>
            <w:noProof/>
            <w:webHidden/>
            <w:sz w:val="28"/>
            <w:szCs w:val="28"/>
          </w:rPr>
          <w:t>9</w:t>
        </w:r>
      </w:hyperlink>
    </w:p>
    <w:p w:rsidR="00711782" w:rsidRPr="003D480E" w:rsidRDefault="00711782" w:rsidP="003D480E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1405687" w:history="1">
        <w:r w:rsidRPr="003D480E">
          <w:rPr>
            <w:rStyle w:val="a9"/>
            <w:noProof/>
            <w:sz w:val="28"/>
            <w:szCs w:val="28"/>
          </w:rPr>
          <w:t xml:space="preserve">5. </w:t>
        </w:r>
        <w:r w:rsidRPr="003D480E">
          <w:rPr>
            <w:rStyle w:val="a9"/>
            <w:rFonts w:eastAsia="FranklinGothicMedium,Bold"/>
            <w:noProof/>
            <w:sz w:val="28"/>
            <w:szCs w:val="28"/>
          </w:rPr>
          <w:t>ПОРЯДОК АТТЕСТАЦИИ И ЗАЩИТЫ КУРСОВОЙ РАБОТЫ</w:t>
        </w:r>
        <w:r w:rsidRPr="003D480E">
          <w:rPr>
            <w:noProof/>
            <w:webHidden/>
            <w:sz w:val="28"/>
            <w:szCs w:val="28"/>
          </w:rPr>
          <w:tab/>
        </w:r>
        <w:r w:rsidRPr="003D480E">
          <w:rPr>
            <w:noProof/>
            <w:webHidden/>
            <w:sz w:val="28"/>
            <w:szCs w:val="28"/>
          </w:rPr>
          <w:fldChar w:fldCharType="begin"/>
        </w:r>
        <w:r w:rsidRPr="003D480E">
          <w:rPr>
            <w:noProof/>
            <w:webHidden/>
            <w:sz w:val="28"/>
            <w:szCs w:val="28"/>
          </w:rPr>
          <w:instrText xml:space="preserve"> PAGEREF _Toc1405687 \h </w:instrText>
        </w:r>
        <w:r w:rsidRPr="003D480E">
          <w:rPr>
            <w:noProof/>
            <w:webHidden/>
            <w:sz w:val="28"/>
            <w:szCs w:val="28"/>
          </w:rPr>
        </w:r>
        <w:r w:rsidRPr="003D480E">
          <w:rPr>
            <w:noProof/>
            <w:webHidden/>
            <w:sz w:val="28"/>
            <w:szCs w:val="28"/>
          </w:rPr>
          <w:fldChar w:fldCharType="separate"/>
        </w:r>
        <w:r w:rsidR="00660A2F">
          <w:rPr>
            <w:noProof/>
            <w:webHidden/>
            <w:sz w:val="28"/>
            <w:szCs w:val="28"/>
          </w:rPr>
          <w:t>1</w:t>
        </w:r>
        <w:r w:rsidR="00324F3E">
          <w:rPr>
            <w:noProof/>
            <w:webHidden/>
            <w:sz w:val="28"/>
            <w:szCs w:val="28"/>
          </w:rPr>
          <w:t>6</w:t>
        </w:r>
        <w:r w:rsidRPr="003D480E">
          <w:rPr>
            <w:noProof/>
            <w:webHidden/>
            <w:sz w:val="28"/>
            <w:szCs w:val="28"/>
          </w:rPr>
          <w:fldChar w:fldCharType="end"/>
        </w:r>
      </w:hyperlink>
    </w:p>
    <w:p w:rsidR="00711782" w:rsidRPr="003D480E" w:rsidRDefault="00711782" w:rsidP="003D480E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1405688" w:history="1">
        <w:r w:rsidRPr="003D480E">
          <w:rPr>
            <w:rStyle w:val="a9"/>
            <w:noProof/>
            <w:sz w:val="28"/>
            <w:szCs w:val="28"/>
          </w:rPr>
          <w:t>6. ПРИЛОЖЕНИЯ</w:t>
        </w:r>
        <w:r w:rsidRPr="003D480E">
          <w:rPr>
            <w:noProof/>
            <w:webHidden/>
            <w:sz w:val="28"/>
            <w:szCs w:val="28"/>
          </w:rPr>
          <w:tab/>
        </w:r>
        <w:r w:rsidRPr="003D480E">
          <w:rPr>
            <w:noProof/>
            <w:webHidden/>
            <w:sz w:val="28"/>
            <w:szCs w:val="28"/>
          </w:rPr>
          <w:fldChar w:fldCharType="begin"/>
        </w:r>
        <w:r w:rsidRPr="003D480E">
          <w:rPr>
            <w:noProof/>
            <w:webHidden/>
            <w:sz w:val="28"/>
            <w:szCs w:val="28"/>
          </w:rPr>
          <w:instrText xml:space="preserve"> PAGEREF _Toc1405688 \h </w:instrText>
        </w:r>
        <w:r w:rsidRPr="003D480E">
          <w:rPr>
            <w:noProof/>
            <w:webHidden/>
            <w:sz w:val="28"/>
            <w:szCs w:val="28"/>
          </w:rPr>
        </w:r>
        <w:r w:rsidRPr="003D480E">
          <w:rPr>
            <w:noProof/>
            <w:webHidden/>
            <w:sz w:val="28"/>
            <w:szCs w:val="28"/>
          </w:rPr>
          <w:fldChar w:fldCharType="separate"/>
        </w:r>
        <w:r w:rsidR="00660A2F">
          <w:rPr>
            <w:noProof/>
            <w:webHidden/>
            <w:sz w:val="28"/>
            <w:szCs w:val="28"/>
          </w:rPr>
          <w:t>1</w:t>
        </w:r>
        <w:r w:rsidR="00324F3E">
          <w:rPr>
            <w:noProof/>
            <w:webHidden/>
            <w:sz w:val="28"/>
            <w:szCs w:val="28"/>
          </w:rPr>
          <w:t>8</w:t>
        </w:r>
        <w:r w:rsidRPr="003D480E">
          <w:rPr>
            <w:noProof/>
            <w:webHidden/>
            <w:sz w:val="28"/>
            <w:szCs w:val="28"/>
          </w:rPr>
          <w:fldChar w:fldCharType="end"/>
        </w:r>
      </w:hyperlink>
    </w:p>
    <w:p w:rsidR="00711782" w:rsidRPr="003D480E" w:rsidRDefault="00711782" w:rsidP="003D480E">
      <w:pPr>
        <w:spacing w:line="360" w:lineRule="auto"/>
        <w:ind w:firstLine="709"/>
        <w:jc w:val="both"/>
        <w:rPr>
          <w:sz w:val="28"/>
          <w:szCs w:val="28"/>
        </w:rPr>
      </w:pPr>
      <w:r w:rsidRPr="003D480E">
        <w:rPr>
          <w:b/>
          <w:bCs/>
          <w:sz w:val="28"/>
          <w:szCs w:val="28"/>
        </w:rPr>
        <w:fldChar w:fldCharType="end"/>
      </w:r>
    </w:p>
    <w:p w:rsidR="00D55D98" w:rsidRPr="00D55D98" w:rsidRDefault="00D55D98" w:rsidP="00D55D98">
      <w:pPr>
        <w:autoSpaceDE w:val="0"/>
        <w:autoSpaceDN w:val="0"/>
        <w:adjustRightInd w:val="0"/>
        <w:rPr>
          <w:rFonts w:eastAsia="FranklinGothicMedium,Bold"/>
          <w:b/>
          <w:bCs/>
          <w:sz w:val="28"/>
          <w:szCs w:val="28"/>
        </w:rPr>
      </w:pPr>
    </w:p>
    <w:p w:rsidR="00286E02" w:rsidRDefault="00286E02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645673" w:rsidRDefault="00645673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Default="00D55D98" w:rsidP="00D55D98">
      <w:pPr>
        <w:rPr>
          <w:sz w:val="28"/>
          <w:szCs w:val="28"/>
        </w:rPr>
      </w:pPr>
    </w:p>
    <w:p w:rsidR="00D55D98" w:rsidRPr="006D1234" w:rsidRDefault="00D55D98" w:rsidP="006D1234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1405683"/>
      <w:r w:rsidRPr="006D123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D1234">
        <w:rPr>
          <w:rFonts w:ascii="Times New Roman" w:eastAsia="FranklinGothicMedium,Bold" w:hAnsi="Times New Roman"/>
          <w:bCs w:val="0"/>
          <w:color w:val="000000"/>
          <w:sz w:val="28"/>
          <w:szCs w:val="28"/>
        </w:rPr>
        <w:t>ОБЩИЕ ПОЛОЖЕНИЯ</w:t>
      </w:r>
      <w:bookmarkEnd w:id="0"/>
    </w:p>
    <w:p w:rsidR="00F75A08" w:rsidRPr="00196B95" w:rsidRDefault="00F75A08" w:rsidP="00F75A0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 xml:space="preserve">Курсовая работа является важным элементом учебного процесса и </w:t>
      </w:r>
      <w:r w:rsidRPr="00196B95">
        <w:rPr>
          <w:color w:val="000000"/>
          <w:sz w:val="28"/>
          <w:szCs w:val="28"/>
        </w:rPr>
        <w:t>предста</w:t>
      </w:r>
      <w:r w:rsidRPr="00196B95">
        <w:rPr>
          <w:color w:val="000000"/>
          <w:sz w:val="28"/>
          <w:szCs w:val="28"/>
        </w:rPr>
        <w:t>в</w:t>
      </w:r>
      <w:r w:rsidRPr="00196B95">
        <w:rPr>
          <w:color w:val="000000"/>
          <w:sz w:val="28"/>
          <w:szCs w:val="28"/>
        </w:rPr>
        <w:t>ляет собой итоговый предэкзаменационный этап в изучении дисци</w:t>
      </w:r>
      <w:r>
        <w:rPr>
          <w:color w:val="000000"/>
          <w:sz w:val="28"/>
          <w:szCs w:val="28"/>
        </w:rPr>
        <w:t>плины</w:t>
      </w:r>
      <w:r w:rsidRPr="00196B95">
        <w:rPr>
          <w:color w:val="000000"/>
          <w:sz w:val="28"/>
          <w:szCs w:val="28"/>
        </w:rPr>
        <w:t>; п</w:t>
      </w:r>
      <w:r w:rsidRPr="00196B95">
        <w:rPr>
          <w:rFonts w:eastAsia="TimesNewRoman"/>
          <w:color w:val="000000"/>
          <w:sz w:val="28"/>
          <w:szCs w:val="28"/>
        </w:rPr>
        <w:t>ре</w:t>
      </w:r>
      <w:r w:rsidRPr="00196B95">
        <w:rPr>
          <w:rFonts w:eastAsia="TimesNewRoman"/>
          <w:color w:val="000000"/>
          <w:sz w:val="28"/>
          <w:szCs w:val="28"/>
        </w:rPr>
        <w:t>д</w:t>
      </w:r>
      <w:r w:rsidRPr="00196B95">
        <w:rPr>
          <w:rFonts w:eastAsia="TimesNewRoman"/>
          <w:color w:val="000000"/>
          <w:sz w:val="28"/>
          <w:szCs w:val="28"/>
        </w:rPr>
        <w:t xml:space="preserve">ставляет собой логически завершенное и оформленное в виде текста изложение студентом содержания </w:t>
      </w:r>
      <w:r w:rsidRPr="00196B95">
        <w:rPr>
          <w:color w:val="000000"/>
          <w:sz w:val="28"/>
          <w:szCs w:val="28"/>
        </w:rPr>
        <w:t xml:space="preserve">исследованных </w:t>
      </w:r>
      <w:r w:rsidRPr="00196B95">
        <w:rPr>
          <w:rFonts w:eastAsia="TimesNewRoman"/>
          <w:color w:val="000000"/>
          <w:sz w:val="28"/>
          <w:szCs w:val="28"/>
        </w:rPr>
        <w:t>проблем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задач и методов их решения в о</w:t>
      </w:r>
      <w:r w:rsidRPr="00196B95">
        <w:rPr>
          <w:rFonts w:eastAsia="TimesNewRoman"/>
          <w:color w:val="000000"/>
          <w:sz w:val="28"/>
          <w:szCs w:val="28"/>
        </w:rPr>
        <w:t>б</w:t>
      </w:r>
      <w:r w:rsidRPr="00196B95">
        <w:rPr>
          <w:rFonts w:eastAsia="TimesNewRoman"/>
          <w:color w:val="000000"/>
          <w:sz w:val="28"/>
          <w:szCs w:val="28"/>
        </w:rPr>
        <w:t xml:space="preserve">ласти </w:t>
      </w:r>
      <w:r w:rsidR="00A945DE">
        <w:rPr>
          <w:rFonts w:eastAsia="TimesNewRoman"/>
          <w:color w:val="000000"/>
          <w:sz w:val="28"/>
          <w:szCs w:val="28"/>
        </w:rPr>
        <w:t>финансовой аналитики и финансовых решений</w:t>
      </w:r>
      <w:r w:rsidRPr="00196B95">
        <w:rPr>
          <w:color w:val="000000"/>
          <w:sz w:val="28"/>
          <w:szCs w:val="28"/>
        </w:rPr>
        <w:t>.</w:t>
      </w:r>
    </w:p>
    <w:p w:rsidR="00F75A08" w:rsidRPr="00196B95" w:rsidRDefault="00F75A08" w:rsidP="00F75A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color w:val="000000"/>
          <w:sz w:val="28"/>
          <w:szCs w:val="28"/>
        </w:rPr>
        <w:t xml:space="preserve">Значение курсовой работы заключается в том, что студент </w:t>
      </w:r>
      <w:r w:rsidRPr="00196B95">
        <w:rPr>
          <w:rFonts w:eastAsia="TimesNewRoman"/>
          <w:color w:val="000000"/>
          <w:sz w:val="28"/>
          <w:szCs w:val="28"/>
        </w:rPr>
        <w:t>самостоятельно выполняет ее в письменной форме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развивая тем самым навыки творческой де</w:t>
      </w:r>
      <w:r w:rsidRPr="00196B95">
        <w:rPr>
          <w:rFonts w:eastAsia="TimesNewRoman"/>
          <w:color w:val="000000"/>
          <w:sz w:val="28"/>
          <w:szCs w:val="28"/>
        </w:rPr>
        <w:t>я</w:t>
      </w:r>
      <w:r w:rsidRPr="00196B95">
        <w:rPr>
          <w:rFonts w:eastAsia="TimesNewRoman"/>
          <w:color w:val="000000"/>
          <w:sz w:val="28"/>
          <w:szCs w:val="28"/>
        </w:rPr>
        <w:t>тельности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овладевает методами современных научных исследов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ний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углублено изучает вопросы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темы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разделы учебной дисциплины и фо</w:t>
      </w:r>
      <w:r w:rsidRPr="00196B95">
        <w:rPr>
          <w:rFonts w:eastAsia="TimesNewRoman"/>
          <w:color w:val="000000"/>
          <w:sz w:val="28"/>
          <w:szCs w:val="28"/>
        </w:rPr>
        <w:t>р</w:t>
      </w:r>
      <w:r w:rsidRPr="00196B95">
        <w:rPr>
          <w:rFonts w:eastAsia="TimesNewRoman"/>
          <w:color w:val="000000"/>
          <w:sz w:val="28"/>
          <w:szCs w:val="28"/>
        </w:rPr>
        <w:t>мирует компетенции (см. перечень компетенций в учебном пособии по изучаемой дисциплине, а также в рабочей программе ди</w:t>
      </w:r>
      <w:r w:rsidRPr="00196B95">
        <w:rPr>
          <w:rFonts w:eastAsia="TimesNewRoman"/>
          <w:color w:val="000000"/>
          <w:sz w:val="28"/>
          <w:szCs w:val="28"/>
        </w:rPr>
        <w:t>с</w:t>
      </w:r>
      <w:r w:rsidRPr="00196B95">
        <w:rPr>
          <w:rFonts w:eastAsia="TimesNewRoman"/>
          <w:color w:val="000000"/>
          <w:sz w:val="28"/>
          <w:szCs w:val="28"/>
        </w:rPr>
        <w:t>циплины)</w:t>
      </w:r>
      <w:r w:rsidRPr="00196B95">
        <w:rPr>
          <w:color w:val="000000"/>
          <w:sz w:val="28"/>
          <w:szCs w:val="28"/>
        </w:rPr>
        <w:t>.</w:t>
      </w:r>
    </w:p>
    <w:p w:rsidR="00F75A08" w:rsidRPr="00196B95" w:rsidRDefault="00F75A08" w:rsidP="00F75A0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Написание курсовых работ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предусмотрено учебным планом и выступает об</w:t>
      </w:r>
      <w:r w:rsidRPr="00196B95">
        <w:rPr>
          <w:rFonts w:eastAsia="TimesNewRoman"/>
          <w:color w:val="000000"/>
          <w:sz w:val="28"/>
          <w:szCs w:val="28"/>
        </w:rPr>
        <w:t>я</w:t>
      </w:r>
      <w:r w:rsidRPr="00196B95">
        <w:rPr>
          <w:rFonts w:eastAsia="TimesNewRoman"/>
          <w:color w:val="000000"/>
          <w:sz w:val="28"/>
          <w:szCs w:val="28"/>
        </w:rPr>
        <w:t>зательным элементом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программы обучения по значимым дисциплинам направл</w:t>
      </w:r>
      <w:r w:rsidRPr="00196B95">
        <w:rPr>
          <w:rFonts w:eastAsia="TimesNewRoman"/>
          <w:color w:val="000000"/>
          <w:sz w:val="28"/>
          <w:szCs w:val="28"/>
        </w:rPr>
        <w:t>е</w:t>
      </w:r>
      <w:r w:rsidRPr="00196B95">
        <w:rPr>
          <w:rFonts w:eastAsia="TimesNewRoman"/>
          <w:color w:val="000000"/>
          <w:sz w:val="28"/>
          <w:szCs w:val="28"/>
        </w:rPr>
        <w:t>ния подготовки</w:t>
      </w:r>
      <w:r w:rsidRPr="00196B95">
        <w:rPr>
          <w:color w:val="000000"/>
          <w:sz w:val="28"/>
          <w:szCs w:val="28"/>
        </w:rPr>
        <w:t xml:space="preserve">. </w:t>
      </w:r>
    </w:p>
    <w:p w:rsidR="00F75A08" w:rsidRPr="00196B95" w:rsidRDefault="00F75A08" w:rsidP="00F75A0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Курсовая работа дает студенту возможность углубить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систематизировать и закрепить теоретические и практич</w:t>
      </w:r>
      <w:r w:rsidRPr="00196B95">
        <w:rPr>
          <w:rFonts w:eastAsia="TimesNewRoman"/>
          <w:color w:val="000000"/>
          <w:sz w:val="28"/>
          <w:szCs w:val="28"/>
        </w:rPr>
        <w:t>е</w:t>
      </w:r>
      <w:r w:rsidRPr="00196B95">
        <w:rPr>
          <w:rFonts w:eastAsia="TimesNewRoman"/>
          <w:color w:val="000000"/>
          <w:sz w:val="28"/>
          <w:szCs w:val="28"/>
        </w:rPr>
        <w:t>ские знания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приобрести навыки творческого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поиска и обработки информации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систематизированного и лог</w:t>
      </w:r>
      <w:r w:rsidRPr="00196B95">
        <w:rPr>
          <w:rFonts w:eastAsia="TimesNewRoman"/>
          <w:color w:val="000000"/>
          <w:sz w:val="28"/>
          <w:szCs w:val="28"/>
        </w:rPr>
        <w:t>и</w:t>
      </w:r>
      <w:r w:rsidRPr="00196B95">
        <w:rPr>
          <w:rFonts w:eastAsia="TimesNewRoman"/>
          <w:color w:val="000000"/>
          <w:sz w:val="28"/>
          <w:szCs w:val="28"/>
        </w:rPr>
        <w:t>ческого изложения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материала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 xml:space="preserve">работы с нормативными </w:t>
      </w:r>
      <w:r w:rsidRPr="00196B95">
        <w:rPr>
          <w:color w:val="000000"/>
          <w:sz w:val="28"/>
          <w:szCs w:val="28"/>
        </w:rPr>
        <w:t xml:space="preserve">актами, </w:t>
      </w:r>
      <w:r w:rsidRPr="00196B95">
        <w:rPr>
          <w:rFonts w:eastAsia="TimesNewRoman"/>
          <w:color w:val="000000"/>
          <w:sz w:val="28"/>
          <w:szCs w:val="28"/>
        </w:rPr>
        <w:t>статистическими материалами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литер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турой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справочным</w:t>
      </w:r>
      <w:r w:rsidRPr="00196B95">
        <w:rPr>
          <w:color w:val="000000"/>
          <w:sz w:val="28"/>
          <w:szCs w:val="28"/>
        </w:rPr>
        <w:t xml:space="preserve"> и </w:t>
      </w:r>
      <w:r w:rsidRPr="00196B95">
        <w:rPr>
          <w:rFonts w:eastAsia="TimesNewRoman"/>
          <w:color w:val="000000"/>
          <w:sz w:val="28"/>
          <w:szCs w:val="28"/>
        </w:rPr>
        <w:t>библиографическим материалом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интернет</w:t>
      </w:r>
      <w:r w:rsidRPr="00196B95">
        <w:rPr>
          <w:color w:val="000000"/>
          <w:sz w:val="28"/>
          <w:szCs w:val="28"/>
        </w:rPr>
        <w:t>-</w:t>
      </w:r>
      <w:r w:rsidRPr="00196B95">
        <w:rPr>
          <w:rFonts w:eastAsia="TimesNewRoman"/>
          <w:color w:val="000000"/>
          <w:sz w:val="28"/>
          <w:szCs w:val="28"/>
        </w:rPr>
        <w:t>ресурсами по т</w:t>
      </w:r>
      <w:r w:rsidRPr="00196B95">
        <w:rPr>
          <w:rFonts w:eastAsia="TimesNewRoman"/>
          <w:color w:val="000000"/>
          <w:sz w:val="28"/>
          <w:szCs w:val="28"/>
        </w:rPr>
        <w:t>е</w:t>
      </w:r>
      <w:r w:rsidRPr="00196B95">
        <w:rPr>
          <w:rFonts w:eastAsia="TimesNewRoman"/>
          <w:color w:val="000000"/>
          <w:sz w:val="28"/>
          <w:szCs w:val="28"/>
        </w:rPr>
        <w:t>ме</w:t>
      </w:r>
      <w:r w:rsidRPr="00196B95">
        <w:rPr>
          <w:color w:val="000000"/>
          <w:sz w:val="28"/>
          <w:szCs w:val="28"/>
        </w:rPr>
        <w:t>.</w:t>
      </w:r>
    </w:p>
    <w:p w:rsidR="00F75A08" w:rsidRPr="00196B95" w:rsidRDefault="00F75A08" w:rsidP="00F75A0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96B95">
        <w:rPr>
          <w:b/>
          <w:bCs/>
          <w:color w:val="000000"/>
          <w:sz w:val="28"/>
          <w:szCs w:val="28"/>
        </w:rPr>
        <w:t xml:space="preserve">Цель </w:t>
      </w:r>
      <w:r w:rsidRPr="00196B95">
        <w:rPr>
          <w:bCs/>
          <w:color w:val="000000"/>
          <w:sz w:val="28"/>
          <w:szCs w:val="28"/>
        </w:rPr>
        <w:t xml:space="preserve">курсовой работы состоит </w:t>
      </w:r>
      <w:r w:rsidRPr="00A945DE">
        <w:rPr>
          <w:bCs/>
          <w:color w:val="000000"/>
          <w:sz w:val="28"/>
          <w:szCs w:val="28"/>
        </w:rPr>
        <w:t>в:</w:t>
      </w:r>
    </w:p>
    <w:p w:rsidR="00F75A08" w:rsidRPr="00196B95" w:rsidRDefault="00F75A08" w:rsidP="00F75A08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систематизации и углублении теоретических и практических зн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ний</w:t>
      </w:r>
      <w:r w:rsidRPr="00196B95">
        <w:rPr>
          <w:color w:val="000000"/>
          <w:sz w:val="28"/>
          <w:szCs w:val="28"/>
        </w:rPr>
        <w:t>;</w:t>
      </w:r>
    </w:p>
    <w:p w:rsidR="00F75A08" w:rsidRPr="00196B95" w:rsidRDefault="00F75A08" w:rsidP="00F75A08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приобретении навыков самостоятельной работы с различными источн</w:t>
      </w:r>
      <w:r w:rsidRPr="00196B95">
        <w:rPr>
          <w:rFonts w:eastAsia="TimesNewRoman"/>
          <w:color w:val="000000"/>
          <w:sz w:val="28"/>
          <w:szCs w:val="28"/>
        </w:rPr>
        <w:t>и</w:t>
      </w:r>
      <w:r w:rsidRPr="00196B95">
        <w:rPr>
          <w:rFonts w:eastAsia="TimesNewRoman"/>
          <w:color w:val="000000"/>
          <w:sz w:val="28"/>
          <w:szCs w:val="28"/>
        </w:rPr>
        <w:t>ками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документами</w:t>
      </w:r>
      <w:r w:rsidRPr="00196B95">
        <w:rPr>
          <w:color w:val="000000"/>
          <w:sz w:val="28"/>
          <w:szCs w:val="28"/>
        </w:rPr>
        <w:t xml:space="preserve"> и т.п.;</w:t>
      </w:r>
    </w:p>
    <w:p w:rsidR="00F75A08" w:rsidRPr="00196B95" w:rsidRDefault="00F75A08" w:rsidP="00F75A08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овладении методами и способами аналитической и научно-исследовательской деятельности, исследований с</w:t>
      </w:r>
      <w:r w:rsidRPr="00196B95">
        <w:rPr>
          <w:rFonts w:eastAsia="TimesNewRoman"/>
          <w:color w:val="000000"/>
          <w:sz w:val="28"/>
          <w:szCs w:val="28"/>
        </w:rPr>
        <w:t>о</w:t>
      </w:r>
      <w:r w:rsidRPr="00196B95">
        <w:rPr>
          <w:rFonts w:eastAsia="TimesNewRoman"/>
          <w:color w:val="000000"/>
          <w:sz w:val="28"/>
          <w:szCs w:val="28"/>
        </w:rPr>
        <w:t>временных финансово</w:t>
      </w:r>
      <w:r w:rsidRPr="00196B95">
        <w:rPr>
          <w:color w:val="000000"/>
          <w:sz w:val="28"/>
          <w:szCs w:val="28"/>
        </w:rPr>
        <w:t>-</w:t>
      </w:r>
      <w:r w:rsidRPr="00196B95">
        <w:rPr>
          <w:rFonts w:eastAsia="TimesNewRoman"/>
          <w:color w:val="000000"/>
          <w:sz w:val="28"/>
          <w:szCs w:val="28"/>
        </w:rPr>
        <w:t>экономических процессов</w:t>
      </w:r>
      <w:r w:rsidRPr="00196B95">
        <w:rPr>
          <w:color w:val="000000"/>
          <w:sz w:val="28"/>
          <w:szCs w:val="28"/>
        </w:rPr>
        <w:t>;</w:t>
      </w:r>
    </w:p>
    <w:p w:rsidR="00F75A08" w:rsidRPr="00196B95" w:rsidRDefault="00F75A08" w:rsidP="00F75A08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умении выявлять проблемы и находить способы их решения</w:t>
      </w:r>
      <w:r w:rsidRPr="00196B95">
        <w:rPr>
          <w:color w:val="000000"/>
          <w:sz w:val="28"/>
          <w:szCs w:val="28"/>
        </w:rPr>
        <w:t>;</w:t>
      </w:r>
    </w:p>
    <w:p w:rsidR="00F75A08" w:rsidRPr="00196B95" w:rsidRDefault="00F75A08" w:rsidP="00F75A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В процессе выполнения курсовой работы формируются компетенции в соо</w:t>
      </w:r>
      <w:r w:rsidRPr="00196B95">
        <w:rPr>
          <w:rFonts w:eastAsia="TimesNewRoman"/>
          <w:color w:val="000000"/>
          <w:sz w:val="28"/>
          <w:szCs w:val="28"/>
        </w:rPr>
        <w:t>т</w:t>
      </w:r>
      <w:r w:rsidRPr="00196B95">
        <w:rPr>
          <w:rFonts w:eastAsia="TimesNewRoman"/>
          <w:color w:val="000000"/>
          <w:sz w:val="28"/>
          <w:szCs w:val="28"/>
        </w:rPr>
        <w:t>ветствии с направлением и профилем подготовки.</w:t>
      </w:r>
    </w:p>
    <w:p w:rsidR="00F75A08" w:rsidRPr="00196B95" w:rsidRDefault="00F75A08" w:rsidP="00F75A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Вопросы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рассматриваемые в курсовой работе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основываются на</w:t>
      </w:r>
      <w:r w:rsidRPr="00196B95">
        <w:rPr>
          <w:color w:val="000000"/>
          <w:sz w:val="28"/>
          <w:szCs w:val="28"/>
        </w:rPr>
        <w:t>:</w:t>
      </w:r>
    </w:p>
    <w:p w:rsidR="00F75A08" w:rsidRPr="00196B95" w:rsidRDefault="00F75A08" w:rsidP="00F75A0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существующей законодательной базе Российской Федерации</w:t>
      </w:r>
      <w:r w:rsidRPr="00196B95">
        <w:rPr>
          <w:color w:val="000000"/>
          <w:sz w:val="28"/>
          <w:szCs w:val="28"/>
        </w:rPr>
        <w:t>;</w:t>
      </w:r>
    </w:p>
    <w:p w:rsidR="00F75A08" w:rsidRPr="00196B95" w:rsidRDefault="00F75A08" w:rsidP="00F75A0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обобщении отечественного и зарубежного опыта</w:t>
      </w:r>
      <w:r w:rsidRPr="00196B95">
        <w:rPr>
          <w:color w:val="000000"/>
          <w:sz w:val="28"/>
          <w:szCs w:val="28"/>
        </w:rPr>
        <w:t>;</w:t>
      </w:r>
    </w:p>
    <w:p w:rsidR="00F75A08" w:rsidRPr="00196B95" w:rsidRDefault="00F75A08" w:rsidP="00F75A0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анализе статистического и фактического материала по выбранной проблематике и увязке его с микро- и макроэкономическими процесс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ми</w:t>
      </w:r>
      <w:r w:rsidRPr="00196B95">
        <w:rPr>
          <w:color w:val="000000"/>
          <w:sz w:val="28"/>
          <w:szCs w:val="28"/>
        </w:rPr>
        <w:t>;</w:t>
      </w:r>
    </w:p>
    <w:p w:rsidR="00F75A08" w:rsidRPr="00196B95" w:rsidRDefault="00F75A08" w:rsidP="00F75A0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формировании личной точки зрения и критического взгляда автора на рассматриваемые проблемы</w:t>
      </w:r>
      <w:r w:rsidRPr="00196B95">
        <w:rPr>
          <w:color w:val="000000"/>
          <w:sz w:val="28"/>
          <w:szCs w:val="28"/>
        </w:rPr>
        <w:t>.</w:t>
      </w:r>
    </w:p>
    <w:p w:rsidR="00F75A08" w:rsidRPr="00196B95" w:rsidRDefault="00F75A08" w:rsidP="00F75A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В ходе написания курсовой работы студент должен показать умение испол</w:t>
      </w:r>
      <w:r w:rsidRPr="00196B95">
        <w:rPr>
          <w:rFonts w:eastAsia="TimesNewRoman"/>
          <w:color w:val="000000"/>
          <w:sz w:val="28"/>
          <w:szCs w:val="28"/>
        </w:rPr>
        <w:t>ь</w:t>
      </w:r>
      <w:r w:rsidRPr="00196B95">
        <w:rPr>
          <w:rFonts w:eastAsia="TimesNewRoman"/>
          <w:color w:val="000000"/>
          <w:sz w:val="28"/>
          <w:szCs w:val="28"/>
        </w:rPr>
        <w:t>зовать общетеоретические и специальные знания по выбранной проблематике</w:t>
      </w:r>
      <w:r w:rsidRPr="00196B95">
        <w:rPr>
          <w:color w:val="000000"/>
          <w:sz w:val="28"/>
          <w:szCs w:val="28"/>
        </w:rPr>
        <w:t xml:space="preserve">. </w:t>
      </w:r>
      <w:r w:rsidRPr="00196B95">
        <w:rPr>
          <w:rFonts w:eastAsia="TimesNewRoman"/>
          <w:color w:val="000000"/>
          <w:sz w:val="28"/>
          <w:szCs w:val="28"/>
        </w:rPr>
        <w:t>Кроме того, необходимо стремиться к тому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чтобы собранный материал и получе</w:t>
      </w:r>
      <w:r w:rsidRPr="00196B95">
        <w:rPr>
          <w:rFonts w:eastAsia="TimesNewRoman"/>
          <w:color w:val="000000"/>
          <w:sz w:val="28"/>
          <w:szCs w:val="28"/>
        </w:rPr>
        <w:t>н</w:t>
      </w:r>
      <w:r w:rsidRPr="00196B95">
        <w:rPr>
          <w:rFonts w:eastAsia="TimesNewRoman"/>
          <w:color w:val="000000"/>
          <w:sz w:val="28"/>
          <w:szCs w:val="28"/>
        </w:rPr>
        <w:t>ные результаты могли быть использованы при подготовке к выполнению выпус</w:t>
      </w:r>
      <w:r w:rsidRPr="00196B95">
        <w:rPr>
          <w:rFonts w:eastAsia="TimesNewRoman"/>
          <w:color w:val="000000"/>
          <w:sz w:val="28"/>
          <w:szCs w:val="28"/>
        </w:rPr>
        <w:t>к</w:t>
      </w:r>
      <w:r w:rsidRPr="00196B95">
        <w:rPr>
          <w:rFonts w:eastAsia="TimesNewRoman"/>
          <w:color w:val="000000"/>
          <w:sz w:val="28"/>
          <w:szCs w:val="28"/>
        </w:rPr>
        <w:t>ной квалификационной работы</w:t>
      </w:r>
      <w:r w:rsidRPr="00196B95">
        <w:rPr>
          <w:color w:val="000000"/>
          <w:sz w:val="28"/>
          <w:szCs w:val="28"/>
        </w:rPr>
        <w:t>.</w:t>
      </w:r>
    </w:p>
    <w:p w:rsidR="00AB67B0" w:rsidRDefault="00AB67B0" w:rsidP="006D12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B67B0" w:rsidRPr="00711782" w:rsidRDefault="00AB67B0" w:rsidP="006D1234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Toc1405684"/>
      <w:r w:rsidRPr="006D123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11782">
        <w:rPr>
          <w:rFonts w:ascii="Times New Roman" w:hAnsi="Times New Roman"/>
          <w:color w:val="000000"/>
          <w:sz w:val="28"/>
          <w:szCs w:val="28"/>
        </w:rPr>
        <w:t>ВЫБОР ТЕМЫ КУРСОВОЙ РАБОТЫ</w:t>
      </w:r>
      <w:r w:rsidR="002D6A01" w:rsidRPr="00711782">
        <w:rPr>
          <w:rFonts w:ascii="Times New Roman" w:hAnsi="Times New Roman"/>
          <w:color w:val="000000"/>
          <w:sz w:val="28"/>
          <w:szCs w:val="28"/>
        </w:rPr>
        <w:t xml:space="preserve"> И ПОДБОР </w:t>
      </w:r>
      <w:r w:rsidR="00E22154" w:rsidRPr="00711782">
        <w:rPr>
          <w:rFonts w:ascii="Times New Roman" w:hAnsi="Times New Roman"/>
          <w:color w:val="000000"/>
          <w:sz w:val="28"/>
          <w:szCs w:val="28"/>
        </w:rPr>
        <w:t>ИСПОЛЬЗУЕМЫХ ИСТОЧНИКОВ</w:t>
      </w:r>
      <w:bookmarkEnd w:id="1"/>
    </w:p>
    <w:p w:rsidR="006D1234" w:rsidRDefault="006D123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F75A08" w:rsidRPr="00AB67B0" w:rsidRDefault="00F75A08" w:rsidP="00F75A08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Тематика курсовых работ должна быть актуальной и соответствовать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современному состоянию и перспективам развития науки,</w:t>
      </w:r>
      <w:r w:rsidRPr="00AB67B0">
        <w:rPr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а также задачам учебной дисциплины</w:t>
      </w:r>
      <w:r w:rsidRPr="00AB67B0">
        <w:rPr>
          <w:color w:val="000000"/>
          <w:sz w:val="28"/>
          <w:szCs w:val="28"/>
        </w:rPr>
        <w:t>.</w:t>
      </w:r>
    </w:p>
    <w:p w:rsidR="00AB67B0" w:rsidRPr="00C15A3F" w:rsidRDefault="00AB67B0" w:rsidP="006D123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Тематика курсовых работ</w:t>
      </w:r>
      <w:r w:rsidRPr="00AB67B0">
        <w:rPr>
          <w:color w:val="000000"/>
          <w:sz w:val="28"/>
          <w:szCs w:val="28"/>
        </w:rPr>
        <w:t xml:space="preserve">, </w:t>
      </w:r>
      <w:r w:rsidRPr="00AB67B0">
        <w:rPr>
          <w:rFonts w:eastAsia="TimesNewRoman"/>
          <w:color w:val="000000"/>
          <w:sz w:val="28"/>
          <w:szCs w:val="28"/>
        </w:rPr>
        <w:t>требования к ним и рекомендации по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их выполнению доводятся до сведения студентов в начале соответствующего семестра</w:t>
      </w:r>
      <w:r w:rsidRPr="00AB67B0">
        <w:rPr>
          <w:color w:val="000000"/>
          <w:sz w:val="28"/>
          <w:szCs w:val="28"/>
        </w:rPr>
        <w:t xml:space="preserve">. </w:t>
      </w:r>
      <w:r w:rsidRPr="00AB67B0">
        <w:rPr>
          <w:rFonts w:eastAsia="TimesNewRoman"/>
          <w:color w:val="000000"/>
          <w:sz w:val="28"/>
          <w:szCs w:val="28"/>
        </w:rPr>
        <w:t>Темы курсовых работ предлагаются студентам на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выбор</w:t>
      </w:r>
      <w:r w:rsidR="004F46B0">
        <w:rPr>
          <w:rFonts w:eastAsia="TimesNewRoman"/>
          <w:color w:val="000000"/>
          <w:sz w:val="28"/>
          <w:szCs w:val="28"/>
        </w:rPr>
        <w:t>.</w:t>
      </w:r>
      <w:r w:rsidRPr="00AB67B0">
        <w:rPr>
          <w:rFonts w:eastAsia="TimesNewRoman"/>
          <w:color w:val="000000"/>
          <w:sz w:val="28"/>
          <w:szCs w:val="28"/>
        </w:rPr>
        <w:t xml:space="preserve"> Студент имеет право выбрать одну из заявленных кафедрой тем</w:t>
      </w:r>
      <w:r w:rsidR="00F75A08">
        <w:rPr>
          <w:rFonts w:eastAsia="TimesNewRoman"/>
          <w:color w:val="000000"/>
          <w:sz w:val="28"/>
          <w:szCs w:val="28"/>
        </w:rPr>
        <w:t xml:space="preserve"> (</w:t>
      </w:r>
      <w:r w:rsidR="00F75A08" w:rsidRPr="00E72AEA">
        <w:rPr>
          <w:rFonts w:eastAsia="TimesNewRoman"/>
          <w:color w:val="000000"/>
          <w:sz w:val="28"/>
          <w:szCs w:val="28"/>
        </w:rPr>
        <w:t>см. приложение</w:t>
      </w:r>
      <w:r w:rsidR="00F75A08">
        <w:rPr>
          <w:rFonts w:eastAsia="TimesNewRoman"/>
          <w:color w:val="000000"/>
          <w:sz w:val="28"/>
          <w:szCs w:val="28"/>
        </w:rPr>
        <w:t xml:space="preserve"> </w:t>
      </w:r>
      <w:r w:rsidR="00E72AEA">
        <w:rPr>
          <w:rFonts w:eastAsia="TimesNewRoman"/>
          <w:color w:val="000000"/>
          <w:sz w:val="28"/>
          <w:szCs w:val="28"/>
        </w:rPr>
        <w:t>5</w:t>
      </w:r>
      <w:r w:rsidR="00F75A08">
        <w:rPr>
          <w:rFonts w:eastAsia="TimesNewRoman"/>
          <w:color w:val="000000"/>
          <w:sz w:val="28"/>
          <w:szCs w:val="28"/>
        </w:rPr>
        <w:t>)</w:t>
      </w:r>
      <w:r w:rsidRPr="00AB67B0">
        <w:rPr>
          <w:color w:val="000000"/>
          <w:sz w:val="28"/>
          <w:szCs w:val="28"/>
        </w:rPr>
        <w:t>.</w:t>
      </w:r>
      <w:r w:rsidR="00473B62">
        <w:rPr>
          <w:color w:val="000000"/>
          <w:sz w:val="28"/>
          <w:szCs w:val="28"/>
        </w:rPr>
        <w:t xml:space="preserve"> </w:t>
      </w:r>
      <w:r w:rsidR="00FE374B">
        <w:rPr>
          <w:color w:val="000000"/>
          <w:sz w:val="28"/>
          <w:szCs w:val="28"/>
        </w:rPr>
        <w:t>Тема назначается по письменному заявлению студента (Приложение 2),</w:t>
      </w:r>
      <w:r w:rsidR="00AD5D12">
        <w:rPr>
          <w:color w:val="000000"/>
          <w:sz w:val="28"/>
          <w:szCs w:val="28"/>
        </w:rPr>
        <w:t xml:space="preserve"> присла</w:t>
      </w:r>
      <w:r w:rsidR="00FE374B">
        <w:rPr>
          <w:color w:val="000000"/>
          <w:sz w:val="28"/>
          <w:szCs w:val="28"/>
        </w:rPr>
        <w:t>нному</w:t>
      </w:r>
      <w:r w:rsidR="00AD5D12">
        <w:rPr>
          <w:color w:val="000000"/>
          <w:sz w:val="28"/>
          <w:szCs w:val="28"/>
        </w:rPr>
        <w:t xml:space="preserve"> через Центр поддержки</w:t>
      </w:r>
      <w:r w:rsidR="00336EC9">
        <w:rPr>
          <w:color w:val="000000"/>
          <w:sz w:val="28"/>
          <w:szCs w:val="28"/>
        </w:rPr>
        <w:t xml:space="preserve"> </w:t>
      </w:r>
      <w:r w:rsidR="00FE374B">
        <w:rPr>
          <w:color w:val="000000"/>
          <w:sz w:val="28"/>
          <w:szCs w:val="28"/>
        </w:rPr>
        <w:t>(</w:t>
      </w:r>
      <w:r w:rsidR="00336EC9">
        <w:rPr>
          <w:color w:val="000000"/>
          <w:sz w:val="28"/>
          <w:szCs w:val="28"/>
        </w:rPr>
        <w:t>скан-копи</w:t>
      </w:r>
      <w:r w:rsidR="00FE374B">
        <w:rPr>
          <w:color w:val="000000"/>
          <w:sz w:val="28"/>
          <w:szCs w:val="28"/>
        </w:rPr>
        <w:t>я</w:t>
      </w:r>
      <w:r w:rsidR="00AD5D12">
        <w:rPr>
          <w:color w:val="000000"/>
          <w:sz w:val="28"/>
          <w:szCs w:val="28"/>
        </w:rPr>
        <w:t xml:space="preserve"> (</w:t>
      </w:r>
      <w:hyperlink r:id="rId9" w:history="1">
        <w:r w:rsidR="00AD5D12" w:rsidRPr="00364D3F">
          <w:rPr>
            <w:rStyle w:val="a9"/>
            <w:sz w:val="28"/>
            <w:szCs w:val="28"/>
          </w:rPr>
          <w:t>https://online.muiv.ru/hdesk/</w:t>
        </w:r>
      </w:hyperlink>
      <w:r w:rsidR="00AD5D12">
        <w:rPr>
          <w:color w:val="000000"/>
          <w:sz w:val="28"/>
          <w:szCs w:val="28"/>
        </w:rPr>
        <w:t>)</w:t>
      </w:r>
      <w:r w:rsidR="00FE374B">
        <w:rPr>
          <w:color w:val="000000"/>
          <w:sz w:val="28"/>
          <w:szCs w:val="28"/>
        </w:rPr>
        <w:t>)</w:t>
      </w:r>
      <w:r w:rsidR="00AD5D12">
        <w:rPr>
          <w:color w:val="000000"/>
          <w:sz w:val="28"/>
          <w:szCs w:val="28"/>
        </w:rPr>
        <w:t xml:space="preserve">. </w:t>
      </w:r>
      <w:r w:rsidR="00336EC9" w:rsidRPr="00C15A3F">
        <w:rPr>
          <w:b/>
          <w:color w:val="000000"/>
          <w:sz w:val="28"/>
          <w:szCs w:val="28"/>
        </w:rPr>
        <w:t xml:space="preserve">Заявление должно быть отправлено в течение </w:t>
      </w:r>
      <w:r w:rsidR="00C15A3F" w:rsidRPr="00C15A3F">
        <w:rPr>
          <w:b/>
          <w:color w:val="000000"/>
          <w:sz w:val="28"/>
          <w:szCs w:val="28"/>
        </w:rPr>
        <w:t>одного месяца</w:t>
      </w:r>
      <w:r w:rsidR="00336EC9" w:rsidRPr="00C15A3F">
        <w:rPr>
          <w:b/>
          <w:color w:val="000000"/>
          <w:sz w:val="28"/>
          <w:szCs w:val="28"/>
        </w:rPr>
        <w:t xml:space="preserve"> после начала семестра</w:t>
      </w:r>
      <w:r w:rsidR="00C15A3F" w:rsidRPr="00C15A3F">
        <w:rPr>
          <w:b/>
          <w:color w:val="000000"/>
          <w:sz w:val="28"/>
          <w:szCs w:val="28"/>
        </w:rPr>
        <w:t>, в конце первого месяца семестра формируется приказ о закреплении тем курсовых работ. Студенту, не отправившему заявление о выборе темы</w:t>
      </w:r>
      <w:r w:rsidR="00C15A3F">
        <w:rPr>
          <w:b/>
          <w:color w:val="000000"/>
          <w:sz w:val="28"/>
          <w:szCs w:val="28"/>
        </w:rPr>
        <w:t>,</w:t>
      </w:r>
      <w:r w:rsidR="00C15A3F" w:rsidRPr="00C15A3F">
        <w:rPr>
          <w:b/>
          <w:color w:val="000000"/>
          <w:sz w:val="28"/>
          <w:szCs w:val="28"/>
        </w:rPr>
        <w:t xml:space="preserve"> кафедра вправе назначить тему самостоятельно из утвержденного списка тем</w:t>
      </w:r>
      <w:r w:rsidR="00336EC9" w:rsidRPr="00C15A3F">
        <w:rPr>
          <w:b/>
          <w:color w:val="000000"/>
          <w:sz w:val="28"/>
          <w:szCs w:val="28"/>
        </w:rPr>
        <w:t>.</w:t>
      </w:r>
    </w:p>
    <w:p w:rsidR="004F46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Студент совместно с руков</w:t>
      </w:r>
      <w:r w:rsidRPr="00AB67B0">
        <w:rPr>
          <w:rFonts w:eastAsia="TimesNewRoman"/>
          <w:color w:val="000000"/>
          <w:sz w:val="28"/>
          <w:szCs w:val="28"/>
        </w:rPr>
        <w:t>о</w:t>
      </w:r>
      <w:r w:rsidRPr="00AB67B0">
        <w:rPr>
          <w:rFonts w:eastAsia="TimesNewRoman"/>
          <w:color w:val="000000"/>
          <w:sz w:val="28"/>
          <w:szCs w:val="28"/>
        </w:rPr>
        <w:t>дителем курсовой работы уточняет круг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вопросов, подлежащих изучению, составляет план и определяет структуру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работы. В плане должны быть пр</w:t>
      </w:r>
      <w:r w:rsidRPr="00AB67B0">
        <w:rPr>
          <w:rFonts w:eastAsia="TimesNewRoman"/>
          <w:color w:val="000000"/>
          <w:sz w:val="28"/>
          <w:szCs w:val="28"/>
        </w:rPr>
        <w:t>е</w:t>
      </w:r>
      <w:r w:rsidRPr="00AB67B0">
        <w:rPr>
          <w:rFonts w:eastAsia="TimesNewRoman"/>
          <w:color w:val="000000"/>
          <w:sz w:val="28"/>
          <w:szCs w:val="28"/>
        </w:rPr>
        <w:t>дусмотрены вопросы теории 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практики рассматриваемой области вопросов.</w:t>
      </w:r>
    </w:p>
    <w:p w:rsidR="00AB67B0" w:rsidRP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Подготовка к написанию курсовой работы во многом зав</w:t>
      </w:r>
      <w:r w:rsidRPr="00AB67B0">
        <w:rPr>
          <w:rFonts w:eastAsia="TimesNewRoman"/>
          <w:color w:val="000000"/>
          <w:sz w:val="28"/>
          <w:szCs w:val="28"/>
        </w:rPr>
        <w:t>и</w:t>
      </w:r>
      <w:r w:rsidRPr="00AB67B0">
        <w:rPr>
          <w:rFonts w:eastAsia="TimesNewRoman"/>
          <w:color w:val="000000"/>
          <w:sz w:val="28"/>
          <w:szCs w:val="28"/>
        </w:rPr>
        <w:t>сит от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правильной подготовки к выполнению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работы, которую можно усло</w:t>
      </w:r>
      <w:r w:rsidRPr="00AB67B0">
        <w:rPr>
          <w:rFonts w:eastAsia="TimesNewRoman"/>
          <w:color w:val="000000"/>
          <w:sz w:val="28"/>
          <w:szCs w:val="28"/>
        </w:rPr>
        <w:t>в</w:t>
      </w:r>
      <w:r w:rsidRPr="00AB67B0">
        <w:rPr>
          <w:rFonts w:eastAsia="TimesNewRoman"/>
          <w:color w:val="000000"/>
          <w:sz w:val="28"/>
          <w:szCs w:val="28"/>
        </w:rPr>
        <w:t>но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разделить на следующие этапы.</w:t>
      </w:r>
    </w:p>
    <w:p w:rsidR="00AB67B0" w:rsidRP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D16FE1">
        <w:rPr>
          <w:rFonts w:eastAsia="TimesNewRoman"/>
          <w:b/>
          <w:color w:val="000000"/>
          <w:sz w:val="28"/>
          <w:szCs w:val="28"/>
        </w:rPr>
        <w:t>1 этап</w:t>
      </w:r>
      <w:r w:rsidR="00D16FE1">
        <w:rPr>
          <w:rFonts w:eastAsia="TimesNewRoman"/>
          <w:b/>
          <w:color w:val="000000"/>
          <w:sz w:val="28"/>
          <w:szCs w:val="28"/>
        </w:rPr>
        <w:t>.</w:t>
      </w:r>
      <w:r w:rsidRPr="00AB67B0">
        <w:rPr>
          <w:rFonts w:eastAsia="TimesNewRoman"/>
          <w:color w:val="000000"/>
          <w:sz w:val="28"/>
          <w:szCs w:val="28"/>
        </w:rPr>
        <w:t xml:space="preserve"> </w:t>
      </w:r>
      <w:r w:rsidR="00D16FE1" w:rsidRPr="00AB67B0">
        <w:rPr>
          <w:rFonts w:eastAsia="TimesNewRoman"/>
          <w:color w:val="000000"/>
          <w:sz w:val="28"/>
          <w:szCs w:val="28"/>
        </w:rPr>
        <w:t xml:space="preserve">Предусматривает </w:t>
      </w:r>
      <w:r w:rsidRPr="00AB67B0">
        <w:rPr>
          <w:rFonts w:eastAsia="TimesNewRoman"/>
          <w:color w:val="000000"/>
          <w:sz w:val="28"/>
          <w:szCs w:val="28"/>
        </w:rPr>
        <w:t>осмысление темы и целевых установок, на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="00995BE6">
        <w:rPr>
          <w:rFonts w:eastAsia="TimesNewRoman"/>
          <w:color w:val="000000"/>
          <w:sz w:val="28"/>
          <w:szCs w:val="28"/>
        </w:rPr>
        <w:t>о</w:t>
      </w:r>
      <w:r w:rsidRPr="00AB67B0">
        <w:rPr>
          <w:rFonts w:eastAsia="TimesNewRoman"/>
          <w:color w:val="000000"/>
          <w:sz w:val="28"/>
          <w:szCs w:val="28"/>
        </w:rPr>
        <w:t>с</w:t>
      </w:r>
      <w:r w:rsidRPr="00AB67B0">
        <w:rPr>
          <w:rFonts w:eastAsia="TimesNewRoman"/>
          <w:color w:val="000000"/>
          <w:sz w:val="28"/>
          <w:szCs w:val="28"/>
        </w:rPr>
        <w:t>нове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чего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важно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наметить главные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вопросы, подлежащие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рассмотрению,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и их краткое содержание.</w:t>
      </w:r>
    </w:p>
    <w:p w:rsidR="00AB67B0" w:rsidRP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D16FE1">
        <w:rPr>
          <w:rFonts w:eastAsia="TimesNewRoman"/>
          <w:b/>
          <w:color w:val="000000"/>
          <w:sz w:val="28"/>
          <w:szCs w:val="28"/>
        </w:rPr>
        <w:t>2 этап</w:t>
      </w:r>
      <w:r w:rsidR="00D16FE1">
        <w:rPr>
          <w:rFonts w:eastAsia="TimesNewRoman"/>
          <w:b/>
          <w:color w:val="000000"/>
          <w:sz w:val="28"/>
          <w:szCs w:val="28"/>
        </w:rPr>
        <w:t>.</w:t>
      </w:r>
      <w:r w:rsidRPr="00AB67B0">
        <w:rPr>
          <w:rFonts w:eastAsia="TimesNewRoman"/>
          <w:color w:val="000000"/>
          <w:sz w:val="28"/>
          <w:szCs w:val="28"/>
        </w:rPr>
        <w:t xml:space="preserve"> </w:t>
      </w:r>
      <w:r w:rsidR="00D16FE1" w:rsidRPr="00AB67B0">
        <w:rPr>
          <w:rFonts w:eastAsia="TimesNewRoman"/>
          <w:color w:val="000000"/>
          <w:sz w:val="28"/>
          <w:szCs w:val="28"/>
        </w:rPr>
        <w:t xml:space="preserve">Включает </w:t>
      </w:r>
      <w:r w:rsidRPr="00AB67B0">
        <w:rPr>
          <w:rFonts w:eastAsia="TimesNewRoman"/>
          <w:color w:val="000000"/>
          <w:sz w:val="28"/>
          <w:szCs w:val="28"/>
        </w:rPr>
        <w:t>подбор литературы по теме курсовой работы, работу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 xml:space="preserve">с каталогами библиотек, библиографическими указателями. </w:t>
      </w:r>
    </w:p>
    <w:p w:rsidR="00AB67B0" w:rsidRP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При выборе литературы возникает множество трудностей, которые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 xml:space="preserve">можно избежать, если придерживаться нескольких </w:t>
      </w:r>
      <w:r w:rsidRPr="00D16FE1">
        <w:rPr>
          <w:rFonts w:eastAsia="TimesNewRoman"/>
          <w:i/>
          <w:color w:val="000000"/>
          <w:sz w:val="28"/>
          <w:szCs w:val="28"/>
        </w:rPr>
        <w:t>правил:</w:t>
      </w:r>
    </w:p>
    <w:p w:rsid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- обращать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внимание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на титульный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лист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оглавление, затем</w:t>
      </w:r>
      <w:r>
        <w:rPr>
          <w:rFonts w:eastAsia="TimesNewRoman"/>
          <w:color w:val="000000"/>
          <w:sz w:val="28"/>
          <w:szCs w:val="28"/>
        </w:rPr>
        <w:t xml:space="preserve"> ознак</w:t>
      </w:r>
      <w:r>
        <w:rPr>
          <w:rFonts w:eastAsia="TimesNewRoman"/>
          <w:color w:val="000000"/>
          <w:sz w:val="28"/>
          <w:szCs w:val="28"/>
        </w:rPr>
        <w:t>о</w:t>
      </w:r>
      <w:r>
        <w:rPr>
          <w:rFonts w:eastAsia="TimesNewRoman"/>
          <w:color w:val="000000"/>
          <w:sz w:val="28"/>
          <w:szCs w:val="28"/>
        </w:rPr>
        <w:t>мить</w:t>
      </w:r>
      <w:r w:rsidRPr="00AB67B0">
        <w:rPr>
          <w:rFonts w:eastAsia="TimesNewRoman"/>
          <w:color w:val="000000"/>
          <w:sz w:val="28"/>
          <w:szCs w:val="28"/>
        </w:rPr>
        <w:t>ся с предисловием,</w:t>
      </w:r>
      <w:r>
        <w:rPr>
          <w:rFonts w:eastAsia="TimesNewRoman"/>
          <w:color w:val="000000"/>
          <w:sz w:val="28"/>
          <w:szCs w:val="28"/>
        </w:rPr>
        <w:t xml:space="preserve"> введением, заключением книги. </w:t>
      </w:r>
      <w:r w:rsidR="00911B3A">
        <w:rPr>
          <w:rFonts w:eastAsia="TimesNewRoman"/>
          <w:color w:val="000000"/>
          <w:sz w:val="28"/>
          <w:szCs w:val="28"/>
        </w:rPr>
        <w:t>В о</w:t>
      </w:r>
      <w:r w:rsidRPr="00AB67B0">
        <w:rPr>
          <w:rFonts w:eastAsia="TimesNewRoman"/>
          <w:color w:val="000000"/>
          <w:sz w:val="28"/>
          <w:szCs w:val="28"/>
        </w:rPr>
        <w:t>главлении важно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отметить те разделы и параграфы, которые представляют интерес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для ра</w:t>
      </w:r>
      <w:r w:rsidRPr="00AB67B0">
        <w:rPr>
          <w:rFonts w:eastAsia="TimesNewRoman"/>
          <w:color w:val="000000"/>
          <w:sz w:val="28"/>
          <w:szCs w:val="28"/>
        </w:rPr>
        <w:t>с</w:t>
      </w:r>
      <w:r w:rsidRPr="00AB67B0">
        <w:rPr>
          <w:rFonts w:eastAsia="TimesNewRoman"/>
          <w:color w:val="000000"/>
          <w:sz w:val="28"/>
          <w:szCs w:val="28"/>
        </w:rPr>
        <w:t>крытия темы. В предисловии можно найти ответы на такие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вопросы, как цель написания книги,</w:t>
      </w:r>
      <w:r>
        <w:rPr>
          <w:rFonts w:eastAsia="TimesNewRoman"/>
          <w:color w:val="000000"/>
          <w:sz w:val="28"/>
          <w:szCs w:val="28"/>
        </w:rPr>
        <w:t xml:space="preserve"> основные направления исследова</w:t>
      </w:r>
      <w:r w:rsidRPr="00AB67B0">
        <w:rPr>
          <w:rFonts w:eastAsia="TimesNewRoman"/>
          <w:color w:val="000000"/>
          <w:sz w:val="28"/>
          <w:szCs w:val="28"/>
        </w:rPr>
        <w:t>ния, общий характер р</w:t>
      </w:r>
      <w:r w:rsidRPr="00AB67B0">
        <w:rPr>
          <w:rFonts w:eastAsia="TimesNewRoman"/>
          <w:color w:val="000000"/>
          <w:sz w:val="28"/>
          <w:szCs w:val="28"/>
        </w:rPr>
        <w:t>а</w:t>
      </w:r>
      <w:r w:rsidRPr="00AB67B0">
        <w:rPr>
          <w:rFonts w:eastAsia="TimesNewRoman"/>
          <w:color w:val="000000"/>
          <w:sz w:val="28"/>
          <w:szCs w:val="28"/>
        </w:rPr>
        <w:t>боты;</w:t>
      </w:r>
    </w:p>
    <w:p w:rsidR="00AB67B0" w:rsidRP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- приоритет при выборе учебной литературы отдавать той, которая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имеет гриф, т.е. допущена либо министерством образования и науки,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 xml:space="preserve">либо </w:t>
      </w:r>
      <w:r w:rsidR="00A27CEC">
        <w:rPr>
          <w:rFonts w:eastAsia="TimesNewRoman"/>
          <w:color w:val="000000"/>
          <w:sz w:val="28"/>
          <w:szCs w:val="28"/>
        </w:rPr>
        <w:t>учебно-методическим отделом (</w:t>
      </w:r>
      <w:r w:rsidRPr="00AB67B0">
        <w:rPr>
          <w:rFonts w:eastAsia="TimesNewRoman"/>
          <w:color w:val="000000"/>
          <w:sz w:val="28"/>
          <w:szCs w:val="28"/>
        </w:rPr>
        <w:t>УМО</w:t>
      </w:r>
      <w:r w:rsidR="00A27CEC">
        <w:rPr>
          <w:rFonts w:eastAsia="TimesNewRoman"/>
          <w:color w:val="000000"/>
          <w:sz w:val="28"/>
          <w:szCs w:val="28"/>
        </w:rPr>
        <w:t>)</w:t>
      </w:r>
      <w:r w:rsidRPr="00AB67B0">
        <w:rPr>
          <w:rFonts w:eastAsia="TimesNewRoman"/>
          <w:color w:val="000000"/>
          <w:sz w:val="28"/>
          <w:szCs w:val="28"/>
        </w:rPr>
        <w:t xml:space="preserve"> в качестве учебника или учебного п</w:t>
      </w:r>
      <w:r w:rsidRPr="00AB67B0">
        <w:rPr>
          <w:rFonts w:eastAsia="TimesNewRoman"/>
          <w:color w:val="000000"/>
          <w:sz w:val="28"/>
          <w:szCs w:val="28"/>
        </w:rPr>
        <w:t>о</w:t>
      </w:r>
      <w:r w:rsidRPr="00AB67B0">
        <w:rPr>
          <w:rFonts w:eastAsia="TimesNewRoman"/>
          <w:color w:val="000000"/>
          <w:sz w:val="28"/>
          <w:szCs w:val="28"/>
        </w:rPr>
        <w:t>собия;</w:t>
      </w:r>
    </w:p>
    <w:p w:rsidR="00AB67B0" w:rsidRPr="00D16FE1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- обращать внимание на год издания, т.к. требуется соблюсти условие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 xml:space="preserve">при использовании, ее актуальность. </w:t>
      </w:r>
      <w:r w:rsidR="00D16FE1" w:rsidRPr="00D16FE1">
        <w:rPr>
          <w:rFonts w:eastAsia="TimesNewRoman"/>
          <w:b/>
          <w:color w:val="000000"/>
          <w:sz w:val="28"/>
          <w:szCs w:val="28"/>
        </w:rPr>
        <w:t xml:space="preserve">Актуальной </w:t>
      </w:r>
      <w:r w:rsidRPr="00D16FE1">
        <w:rPr>
          <w:rFonts w:eastAsia="TimesNewRoman"/>
          <w:b/>
          <w:color w:val="000000"/>
          <w:sz w:val="28"/>
          <w:szCs w:val="28"/>
        </w:rPr>
        <w:t>счит</w:t>
      </w:r>
      <w:r w:rsidRPr="00D16FE1">
        <w:rPr>
          <w:rFonts w:eastAsia="TimesNewRoman"/>
          <w:b/>
          <w:color w:val="000000"/>
          <w:sz w:val="28"/>
          <w:szCs w:val="28"/>
        </w:rPr>
        <w:t>а</w:t>
      </w:r>
      <w:r w:rsidRPr="00D16FE1">
        <w:rPr>
          <w:rFonts w:eastAsia="TimesNewRoman"/>
          <w:b/>
          <w:color w:val="000000"/>
          <w:sz w:val="28"/>
          <w:szCs w:val="28"/>
        </w:rPr>
        <w:t>ется литература (за исключением словарей</w:t>
      </w:r>
      <w:r w:rsidR="00D16FE1" w:rsidRPr="00D16FE1">
        <w:rPr>
          <w:rFonts w:eastAsia="TimesNewRoman"/>
          <w:b/>
          <w:color w:val="000000"/>
          <w:sz w:val="28"/>
          <w:szCs w:val="28"/>
        </w:rPr>
        <w:t xml:space="preserve"> и фундаментальных первоисточников</w:t>
      </w:r>
      <w:r w:rsidRPr="00D16FE1">
        <w:rPr>
          <w:rFonts w:eastAsia="TimesNewRoman"/>
          <w:b/>
          <w:color w:val="000000"/>
          <w:sz w:val="28"/>
          <w:szCs w:val="28"/>
        </w:rPr>
        <w:t>) сроком после выхода не более 5 лет;</w:t>
      </w:r>
    </w:p>
    <w:p w:rsidR="00D16FE1" w:rsidRPr="004F46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D16FE1">
        <w:rPr>
          <w:rFonts w:eastAsia="TimesNewRoman"/>
          <w:color w:val="000000"/>
          <w:sz w:val="28"/>
          <w:szCs w:val="28"/>
        </w:rPr>
        <w:t xml:space="preserve">- целесообразно при ознакомлении делать выписки, обращая внимание на внешние признаки в тексте. Рекомендуется основные источники читать дважды. </w:t>
      </w:r>
      <w:r w:rsidRPr="004F46B0">
        <w:rPr>
          <w:rFonts w:eastAsia="TimesNewRoman"/>
          <w:color w:val="000000"/>
          <w:sz w:val="28"/>
          <w:szCs w:val="28"/>
        </w:rPr>
        <w:t>Первое чтение должно быть более глубоким, сплошным, а повто</w:t>
      </w:r>
      <w:r w:rsidRPr="004F46B0">
        <w:rPr>
          <w:rFonts w:eastAsia="TimesNewRoman"/>
          <w:color w:val="000000"/>
          <w:sz w:val="28"/>
          <w:szCs w:val="28"/>
        </w:rPr>
        <w:t>р</w:t>
      </w:r>
      <w:r w:rsidRPr="004F46B0">
        <w:rPr>
          <w:rFonts w:eastAsia="TimesNewRoman"/>
          <w:color w:val="000000"/>
          <w:sz w:val="28"/>
          <w:szCs w:val="28"/>
        </w:rPr>
        <w:t>ное</w:t>
      </w:r>
      <w:r w:rsidR="00A27CEC" w:rsidRPr="004F46B0">
        <w:rPr>
          <w:rFonts w:eastAsia="TimesNewRoman"/>
          <w:color w:val="000000"/>
          <w:sz w:val="28"/>
          <w:szCs w:val="28"/>
        </w:rPr>
        <w:t xml:space="preserve"> </w:t>
      </w:r>
      <w:r w:rsidRPr="004F46B0">
        <w:rPr>
          <w:rFonts w:eastAsia="TimesNewRoman"/>
          <w:color w:val="000000"/>
          <w:sz w:val="28"/>
          <w:szCs w:val="28"/>
        </w:rPr>
        <w:t>– просмотровым, выб</w:t>
      </w:r>
      <w:r w:rsidR="00D16FE1" w:rsidRPr="004F46B0">
        <w:rPr>
          <w:rFonts w:eastAsia="TimesNewRoman"/>
          <w:color w:val="000000"/>
          <w:sz w:val="28"/>
          <w:szCs w:val="28"/>
        </w:rPr>
        <w:t>орочным;</w:t>
      </w:r>
    </w:p>
    <w:p w:rsid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4F46B0">
        <w:rPr>
          <w:rFonts w:eastAsia="TimesNewRoman"/>
          <w:color w:val="000000"/>
          <w:sz w:val="28"/>
          <w:szCs w:val="28"/>
        </w:rPr>
        <w:t>- при использовани</w:t>
      </w:r>
      <w:r w:rsidR="00261722" w:rsidRPr="004F46B0">
        <w:rPr>
          <w:rFonts w:eastAsia="TimesNewRoman"/>
          <w:color w:val="000000"/>
          <w:sz w:val="28"/>
          <w:szCs w:val="28"/>
        </w:rPr>
        <w:t>и</w:t>
      </w:r>
      <w:r w:rsidRPr="004F46B0">
        <w:rPr>
          <w:rFonts w:eastAsia="TimesNewRoman"/>
          <w:color w:val="000000"/>
          <w:sz w:val="28"/>
          <w:szCs w:val="28"/>
        </w:rPr>
        <w:t xml:space="preserve"> в своей курсовой работе </w:t>
      </w:r>
      <w:r w:rsidR="00261722" w:rsidRPr="004F46B0">
        <w:rPr>
          <w:rFonts w:eastAsia="TimesNewRoman"/>
          <w:color w:val="000000"/>
          <w:sz w:val="28"/>
          <w:szCs w:val="28"/>
        </w:rPr>
        <w:t xml:space="preserve">литературы </w:t>
      </w:r>
      <w:r w:rsidR="00D16FE1" w:rsidRPr="004F46B0">
        <w:rPr>
          <w:rFonts w:eastAsia="TimesNewRoman"/>
          <w:color w:val="000000"/>
          <w:sz w:val="28"/>
          <w:szCs w:val="28"/>
        </w:rPr>
        <w:t>студенту</w:t>
      </w:r>
      <w:r w:rsidRPr="004F46B0">
        <w:rPr>
          <w:rFonts w:eastAsia="TimesNewRoman"/>
          <w:color w:val="000000"/>
          <w:sz w:val="28"/>
          <w:szCs w:val="28"/>
        </w:rPr>
        <w:t xml:space="preserve"> необходимо </w:t>
      </w:r>
      <w:r w:rsidR="00D16FE1" w:rsidRPr="004F46B0">
        <w:rPr>
          <w:rFonts w:eastAsia="TimesNewRoman"/>
          <w:color w:val="000000"/>
          <w:sz w:val="28"/>
          <w:szCs w:val="28"/>
        </w:rPr>
        <w:t>сформулировать</w:t>
      </w:r>
      <w:r w:rsidRPr="004F46B0">
        <w:rPr>
          <w:rFonts w:eastAsia="TimesNewRoman"/>
          <w:color w:val="000000"/>
          <w:sz w:val="28"/>
          <w:szCs w:val="28"/>
        </w:rPr>
        <w:t xml:space="preserve"> лично</w:t>
      </w:r>
      <w:r w:rsidR="00D16FE1" w:rsidRPr="004F46B0">
        <w:rPr>
          <w:rFonts w:eastAsia="TimesNewRoman"/>
          <w:color w:val="000000"/>
          <w:sz w:val="28"/>
          <w:szCs w:val="28"/>
        </w:rPr>
        <w:t>е</w:t>
      </w:r>
      <w:r w:rsidRPr="004F46B0">
        <w:rPr>
          <w:rFonts w:eastAsia="TimesNewRoman"/>
          <w:color w:val="000000"/>
          <w:sz w:val="28"/>
          <w:szCs w:val="28"/>
        </w:rPr>
        <w:t xml:space="preserve"> мнени</w:t>
      </w:r>
      <w:r w:rsidR="00D16FE1" w:rsidRPr="004F46B0">
        <w:rPr>
          <w:rFonts w:eastAsia="TimesNewRoman"/>
          <w:color w:val="000000"/>
          <w:sz w:val="28"/>
          <w:szCs w:val="28"/>
        </w:rPr>
        <w:t>е</w:t>
      </w:r>
      <w:r w:rsidRPr="004F46B0">
        <w:rPr>
          <w:rFonts w:eastAsia="TimesNewRoman"/>
          <w:color w:val="000000"/>
          <w:sz w:val="28"/>
          <w:szCs w:val="28"/>
        </w:rPr>
        <w:t xml:space="preserve"> по </w:t>
      </w:r>
      <w:r w:rsidR="00D16FE1" w:rsidRPr="004F46B0">
        <w:rPr>
          <w:rFonts w:eastAsia="TimesNewRoman"/>
          <w:color w:val="000000"/>
          <w:sz w:val="28"/>
          <w:szCs w:val="28"/>
        </w:rPr>
        <w:t>рассматриваемой</w:t>
      </w:r>
      <w:r w:rsidRPr="004F46B0">
        <w:rPr>
          <w:rFonts w:eastAsia="TimesNewRoman"/>
          <w:color w:val="000000"/>
          <w:sz w:val="28"/>
          <w:szCs w:val="28"/>
        </w:rPr>
        <w:t xml:space="preserve"> проблеме. В этом случае используется правило, когда автор выступает во множественном числе и вместо </w:t>
      </w:r>
      <w:r w:rsidR="00911B3A" w:rsidRPr="004F46B0">
        <w:rPr>
          <w:rFonts w:eastAsia="TimesNewRoman"/>
          <w:color w:val="000000"/>
          <w:sz w:val="28"/>
          <w:szCs w:val="28"/>
        </w:rPr>
        <w:t>«</w:t>
      </w:r>
      <w:r w:rsidRPr="004F46B0">
        <w:rPr>
          <w:rFonts w:eastAsia="TimesNewRoman"/>
          <w:b/>
          <w:color w:val="000000"/>
          <w:sz w:val="28"/>
          <w:szCs w:val="28"/>
        </w:rPr>
        <w:t>я</w:t>
      </w:r>
      <w:r w:rsidR="00911B3A" w:rsidRPr="004F46B0">
        <w:rPr>
          <w:rFonts w:eastAsia="TimesNewRoman"/>
          <w:color w:val="000000"/>
          <w:sz w:val="28"/>
          <w:szCs w:val="28"/>
        </w:rPr>
        <w:t>»</w:t>
      </w:r>
      <w:r w:rsidRPr="004F46B0">
        <w:rPr>
          <w:rFonts w:eastAsia="TimesNewRoman"/>
          <w:color w:val="000000"/>
          <w:sz w:val="28"/>
          <w:szCs w:val="28"/>
        </w:rPr>
        <w:t xml:space="preserve"> употребляет </w:t>
      </w:r>
      <w:r w:rsidR="00911B3A" w:rsidRPr="004F46B0">
        <w:rPr>
          <w:rFonts w:eastAsia="TimesNewRoman"/>
          <w:b/>
          <w:color w:val="000000"/>
          <w:sz w:val="28"/>
          <w:szCs w:val="28"/>
        </w:rPr>
        <w:t>«</w:t>
      </w:r>
      <w:r w:rsidRPr="004F46B0">
        <w:rPr>
          <w:rFonts w:eastAsia="TimesNewRoman"/>
          <w:b/>
          <w:color w:val="000000"/>
          <w:sz w:val="28"/>
          <w:szCs w:val="28"/>
        </w:rPr>
        <w:t>мы</w:t>
      </w:r>
      <w:r w:rsidR="00911B3A" w:rsidRPr="004F46B0">
        <w:rPr>
          <w:rFonts w:eastAsia="TimesNewRoman"/>
          <w:b/>
          <w:color w:val="000000"/>
          <w:sz w:val="28"/>
          <w:szCs w:val="28"/>
        </w:rPr>
        <w:t>»</w:t>
      </w:r>
      <w:r w:rsidRPr="004F46B0">
        <w:rPr>
          <w:rFonts w:eastAsia="TimesNewRoman"/>
          <w:color w:val="000000"/>
          <w:sz w:val="28"/>
          <w:szCs w:val="28"/>
        </w:rPr>
        <w:t xml:space="preserve"> или </w:t>
      </w:r>
      <w:r w:rsidR="00911B3A" w:rsidRPr="004F46B0">
        <w:rPr>
          <w:rFonts w:eastAsia="TimesNewRoman"/>
          <w:b/>
          <w:color w:val="000000"/>
          <w:sz w:val="28"/>
          <w:szCs w:val="28"/>
        </w:rPr>
        <w:t>«</w:t>
      </w:r>
      <w:r w:rsidRPr="004F46B0">
        <w:rPr>
          <w:rFonts w:eastAsia="TimesNewRoman"/>
          <w:b/>
          <w:color w:val="000000"/>
          <w:sz w:val="28"/>
          <w:szCs w:val="28"/>
        </w:rPr>
        <w:t>на наш взгляд</w:t>
      </w:r>
      <w:r w:rsidR="00911B3A" w:rsidRPr="004F46B0">
        <w:rPr>
          <w:rFonts w:eastAsia="TimesNewRoman"/>
          <w:b/>
          <w:color w:val="000000"/>
          <w:sz w:val="28"/>
          <w:szCs w:val="28"/>
        </w:rPr>
        <w:t>»</w:t>
      </w:r>
      <w:r w:rsidRPr="004F46B0">
        <w:rPr>
          <w:rFonts w:eastAsia="TimesNewRoman"/>
          <w:b/>
          <w:color w:val="000000"/>
          <w:sz w:val="28"/>
          <w:szCs w:val="28"/>
        </w:rPr>
        <w:t>,</w:t>
      </w:r>
      <w:r w:rsidRPr="004F46B0">
        <w:rPr>
          <w:rFonts w:eastAsia="TimesNewRoman"/>
          <w:color w:val="000000"/>
          <w:sz w:val="28"/>
          <w:szCs w:val="28"/>
        </w:rPr>
        <w:t xml:space="preserve"> </w:t>
      </w:r>
      <w:r w:rsidR="00911B3A" w:rsidRPr="004F46B0">
        <w:rPr>
          <w:rFonts w:eastAsia="TimesNewRoman"/>
          <w:b/>
          <w:color w:val="000000"/>
          <w:sz w:val="28"/>
          <w:szCs w:val="28"/>
        </w:rPr>
        <w:t>«</w:t>
      </w:r>
      <w:r w:rsidRPr="004F46B0">
        <w:rPr>
          <w:rFonts w:eastAsia="TimesNewRoman"/>
          <w:b/>
          <w:color w:val="000000"/>
          <w:sz w:val="28"/>
          <w:szCs w:val="28"/>
        </w:rPr>
        <w:t>по нашему мн</w:t>
      </w:r>
      <w:r w:rsidRPr="004F46B0">
        <w:rPr>
          <w:rFonts w:eastAsia="TimesNewRoman"/>
          <w:b/>
          <w:color w:val="000000"/>
          <w:sz w:val="28"/>
          <w:szCs w:val="28"/>
        </w:rPr>
        <w:t>е</w:t>
      </w:r>
      <w:r w:rsidRPr="004F46B0">
        <w:rPr>
          <w:rFonts w:eastAsia="TimesNewRoman"/>
          <w:b/>
          <w:color w:val="000000"/>
          <w:sz w:val="28"/>
          <w:szCs w:val="28"/>
        </w:rPr>
        <w:t>нию</w:t>
      </w:r>
      <w:r w:rsidR="00911B3A" w:rsidRPr="004F46B0">
        <w:rPr>
          <w:rFonts w:eastAsia="TimesNewRoman"/>
          <w:b/>
          <w:color w:val="000000"/>
          <w:sz w:val="28"/>
          <w:szCs w:val="28"/>
        </w:rPr>
        <w:t>»</w:t>
      </w:r>
      <w:r w:rsidRPr="004F46B0">
        <w:rPr>
          <w:rFonts w:eastAsia="TimesNewRoman"/>
          <w:color w:val="000000"/>
          <w:sz w:val="28"/>
          <w:szCs w:val="28"/>
        </w:rPr>
        <w:t>. Выражение авторства как формального коллектива с руководителем курсовой работы придает большой объек</w:t>
      </w:r>
      <w:r w:rsidR="00E22154" w:rsidRPr="004F46B0">
        <w:rPr>
          <w:rFonts w:eastAsia="TimesNewRoman"/>
          <w:color w:val="000000"/>
          <w:sz w:val="28"/>
          <w:szCs w:val="28"/>
        </w:rPr>
        <w:t>тивизм изложению материала;</w:t>
      </w:r>
    </w:p>
    <w:p w:rsidR="00E22154" w:rsidRPr="00AB67B0" w:rsidRDefault="00E2215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- при написании курсовой работы следует активно использовать</w:t>
      </w:r>
      <w:r w:rsidR="00DD6320">
        <w:rPr>
          <w:rFonts w:eastAsia="TimesNewRoman"/>
          <w:color w:val="000000"/>
          <w:sz w:val="28"/>
          <w:szCs w:val="28"/>
        </w:rPr>
        <w:t>, научные статьи, опубликованные в ведущих изданиях,</w:t>
      </w:r>
      <w:r>
        <w:rPr>
          <w:rFonts w:eastAsia="TimesNewRoman"/>
          <w:color w:val="000000"/>
          <w:sz w:val="28"/>
          <w:szCs w:val="28"/>
        </w:rPr>
        <w:t xml:space="preserve"> официальные образовательные Интернет порталы, а также официальные </w:t>
      </w:r>
      <w:r w:rsidR="00DD6320">
        <w:rPr>
          <w:rFonts w:eastAsia="TimesNewRoman"/>
          <w:color w:val="000000"/>
          <w:sz w:val="28"/>
          <w:szCs w:val="28"/>
        </w:rPr>
        <w:t>сайты государственных органов, аналитических агентств и других организаций, являющихся источниками необходимой информации для раскрытия темы курсовой работы.</w:t>
      </w:r>
    </w:p>
    <w:p w:rsidR="00AB67B0" w:rsidRPr="00AB67B0" w:rsidRDefault="00A27CEC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D16FE1">
        <w:rPr>
          <w:rFonts w:eastAsia="TimesNewRoman"/>
          <w:b/>
          <w:color w:val="000000"/>
          <w:sz w:val="28"/>
          <w:szCs w:val="28"/>
        </w:rPr>
        <w:t>3 этап.</w:t>
      </w:r>
      <w:r w:rsidR="00AB67B0" w:rsidRPr="00AB67B0">
        <w:rPr>
          <w:rFonts w:eastAsia="TimesNewRoman"/>
          <w:color w:val="000000"/>
          <w:sz w:val="28"/>
          <w:szCs w:val="28"/>
        </w:rPr>
        <w:t xml:space="preserve"> </w:t>
      </w:r>
      <w:r>
        <w:rPr>
          <w:rFonts w:eastAsia="TimesNewRoman"/>
          <w:color w:val="000000"/>
          <w:sz w:val="28"/>
          <w:szCs w:val="28"/>
        </w:rPr>
        <w:t>П</w:t>
      </w:r>
      <w:r w:rsidR="00AB67B0" w:rsidRPr="00AB67B0">
        <w:rPr>
          <w:rFonts w:eastAsia="TimesNewRoman"/>
          <w:color w:val="000000"/>
          <w:sz w:val="28"/>
          <w:szCs w:val="28"/>
        </w:rPr>
        <w:t>осле глубокой проработки литературы составляется план</w:t>
      </w:r>
      <w:r w:rsidR="00AB67B0">
        <w:rPr>
          <w:rFonts w:eastAsia="TimesNewRoman"/>
          <w:color w:val="000000"/>
          <w:sz w:val="28"/>
          <w:szCs w:val="28"/>
        </w:rPr>
        <w:t xml:space="preserve"> </w:t>
      </w:r>
      <w:r w:rsidR="00AB67B0" w:rsidRPr="00AB67B0">
        <w:rPr>
          <w:rFonts w:eastAsia="TimesNewRoman"/>
          <w:color w:val="000000"/>
          <w:sz w:val="28"/>
          <w:szCs w:val="28"/>
        </w:rPr>
        <w:t>курсовой работы, который нужен д</w:t>
      </w:r>
      <w:r w:rsidR="00AB67B0">
        <w:rPr>
          <w:rFonts w:eastAsia="TimesNewRoman"/>
          <w:color w:val="000000"/>
          <w:sz w:val="28"/>
          <w:szCs w:val="28"/>
        </w:rPr>
        <w:t>ля логичного, системного изложе</w:t>
      </w:r>
      <w:r w:rsidR="00AB67B0" w:rsidRPr="00AB67B0">
        <w:rPr>
          <w:rFonts w:eastAsia="TimesNewRoman"/>
          <w:color w:val="000000"/>
          <w:sz w:val="28"/>
          <w:szCs w:val="28"/>
        </w:rPr>
        <w:t>ния мат</w:t>
      </w:r>
      <w:r w:rsidR="00AB67B0" w:rsidRPr="00AB67B0">
        <w:rPr>
          <w:rFonts w:eastAsia="TimesNewRoman"/>
          <w:color w:val="000000"/>
          <w:sz w:val="28"/>
          <w:szCs w:val="28"/>
        </w:rPr>
        <w:t>е</w:t>
      </w:r>
      <w:r w:rsidR="00AB67B0" w:rsidRPr="00AB67B0">
        <w:rPr>
          <w:rFonts w:eastAsia="TimesNewRoman"/>
          <w:color w:val="000000"/>
          <w:sz w:val="28"/>
          <w:szCs w:val="28"/>
        </w:rPr>
        <w:t>риала.</w:t>
      </w:r>
    </w:p>
    <w:p w:rsidR="00AB67B0" w:rsidRDefault="00AB67B0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AB67B0">
        <w:rPr>
          <w:rFonts w:eastAsia="TimesNewRoman"/>
          <w:color w:val="000000"/>
          <w:sz w:val="28"/>
          <w:szCs w:val="28"/>
        </w:rPr>
        <w:t>План включает перечень и последовательность основных вопросов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(разделов), которые будут рассмотрены во введении, основной части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и заключении. Следует помнить, что если мы выделяем главы в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работе, то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их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п</w:t>
      </w:r>
      <w:r w:rsidRPr="00AB67B0">
        <w:rPr>
          <w:rFonts w:eastAsia="TimesNewRoman"/>
          <w:color w:val="000000"/>
          <w:sz w:val="28"/>
          <w:szCs w:val="28"/>
        </w:rPr>
        <w:t>е</w:t>
      </w:r>
      <w:r w:rsidRPr="00AB67B0">
        <w:rPr>
          <w:rFonts w:eastAsia="TimesNewRoman"/>
          <w:color w:val="000000"/>
          <w:sz w:val="28"/>
          <w:szCs w:val="28"/>
        </w:rPr>
        <w:t>речень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 xml:space="preserve">будет </w:t>
      </w:r>
      <w:r w:rsidR="00911B3A">
        <w:rPr>
          <w:rFonts w:eastAsia="TimesNewRoman"/>
          <w:color w:val="000000"/>
          <w:sz w:val="28"/>
          <w:szCs w:val="28"/>
        </w:rPr>
        <w:t>«</w:t>
      </w:r>
      <w:r w:rsidRPr="00AB67B0">
        <w:rPr>
          <w:rFonts w:eastAsia="TimesNewRoman"/>
          <w:color w:val="000000"/>
          <w:sz w:val="28"/>
          <w:szCs w:val="28"/>
        </w:rPr>
        <w:t>Оглавление</w:t>
      </w:r>
      <w:r w:rsidR="00911B3A">
        <w:rPr>
          <w:rFonts w:eastAsia="TimesNewRoman"/>
          <w:color w:val="000000"/>
          <w:sz w:val="28"/>
          <w:szCs w:val="28"/>
        </w:rPr>
        <w:t>»</w:t>
      </w:r>
      <w:r w:rsidRPr="00AB67B0">
        <w:rPr>
          <w:rFonts w:eastAsia="TimesNewRoman"/>
          <w:color w:val="000000"/>
          <w:sz w:val="28"/>
          <w:szCs w:val="28"/>
        </w:rPr>
        <w:t>, а если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разделы</w:t>
      </w:r>
      <w:r w:rsidR="00A27CEC"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 xml:space="preserve">– то </w:t>
      </w:r>
      <w:r w:rsidR="00911B3A">
        <w:rPr>
          <w:rFonts w:eastAsia="TimesNewRoman"/>
          <w:color w:val="000000"/>
          <w:sz w:val="28"/>
          <w:szCs w:val="28"/>
        </w:rPr>
        <w:t>«</w:t>
      </w:r>
      <w:r w:rsidRPr="00AB67B0">
        <w:rPr>
          <w:rFonts w:eastAsia="TimesNewRoman"/>
          <w:color w:val="000000"/>
          <w:sz w:val="28"/>
          <w:szCs w:val="28"/>
        </w:rPr>
        <w:t>Содержание</w:t>
      </w:r>
      <w:r w:rsidR="00911B3A">
        <w:rPr>
          <w:rFonts w:eastAsia="TimesNewRoman"/>
          <w:color w:val="000000"/>
          <w:sz w:val="28"/>
          <w:szCs w:val="28"/>
        </w:rPr>
        <w:t>»</w:t>
      </w:r>
      <w:r w:rsidRPr="00AB67B0">
        <w:rPr>
          <w:rFonts w:eastAsia="TimesNewRoman"/>
          <w:color w:val="000000"/>
          <w:sz w:val="28"/>
          <w:szCs w:val="28"/>
        </w:rPr>
        <w:t>.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После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того, как работа с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источниками завершена, необходимо</w:t>
      </w:r>
      <w:r>
        <w:rPr>
          <w:rFonts w:eastAsia="TimesNewRoman"/>
          <w:color w:val="000000"/>
          <w:sz w:val="28"/>
          <w:szCs w:val="28"/>
        </w:rPr>
        <w:t xml:space="preserve"> проанали</w:t>
      </w:r>
      <w:r w:rsidRPr="00AB67B0">
        <w:rPr>
          <w:rFonts w:eastAsia="TimesNewRoman"/>
          <w:color w:val="000000"/>
          <w:sz w:val="28"/>
          <w:szCs w:val="28"/>
        </w:rPr>
        <w:t>зировать и сист</w:t>
      </w:r>
      <w:r w:rsidRPr="00AB67B0">
        <w:rPr>
          <w:rFonts w:eastAsia="TimesNewRoman"/>
          <w:color w:val="000000"/>
          <w:sz w:val="28"/>
          <w:szCs w:val="28"/>
        </w:rPr>
        <w:t>е</w:t>
      </w:r>
      <w:r w:rsidRPr="00AB67B0">
        <w:rPr>
          <w:rFonts w:eastAsia="TimesNewRoman"/>
          <w:color w:val="000000"/>
          <w:sz w:val="28"/>
          <w:szCs w:val="28"/>
        </w:rPr>
        <w:t>матизировать весь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материал и расположить его согласно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AB67B0">
        <w:rPr>
          <w:rFonts w:eastAsia="TimesNewRoman"/>
          <w:color w:val="000000"/>
          <w:sz w:val="28"/>
          <w:szCs w:val="28"/>
        </w:rPr>
        <w:t>разработанному плану.</w:t>
      </w:r>
    </w:p>
    <w:p w:rsidR="00911B3A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11B3A" w:rsidRPr="00711782" w:rsidRDefault="00911B3A" w:rsidP="006D1234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Toc1405685"/>
      <w:r w:rsidRPr="006D123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11782">
        <w:rPr>
          <w:rFonts w:ascii="Times New Roman" w:hAnsi="Times New Roman"/>
          <w:color w:val="000000"/>
          <w:sz w:val="28"/>
          <w:szCs w:val="28"/>
        </w:rPr>
        <w:t>СТРУКТУРА КУРСОВОЙ РАБОТЫ</w:t>
      </w:r>
      <w:bookmarkEnd w:id="2"/>
    </w:p>
    <w:p w:rsidR="006D1234" w:rsidRDefault="006D123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iCs/>
          <w:color w:val="000000"/>
          <w:sz w:val="28"/>
          <w:szCs w:val="28"/>
        </w:rPr>
      </w:pPr>
    </w:p>
    <w:p w:rsidR="000A6F31" w:rsidRPr="000A6F31" w:rsidRDefault="000A6F31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iCs/>
          <w:color w:val="000000"/>
          <w:sz w:val="28"/>
          <w:szCs w:val="28"/>
        </w:rPr>
      </w:pPr>
      <w:r w:rsidRPr="000A6F31">
        <w:rPr>
          <w:rFonts w:eastAsia="TimesNewRoman"/>
          <w:bCs/>
          <w:iCs/>
          <w:color w:val="000000"/>
          <w:sz w:val="28"/>
          <w:szCs w:val="28"/>
        </w:rPr>
        <w:t>Работа должна содержать в себе научный стиль. Излагать материал следует с использованием научной терминологии, профессионального языка. Недопустимо применять обороты разговорной речи или публицистический стиль (за исключением коротких цитат из газетных, журнальных статей).</w:t>
      </w:r>
    </w:p>
    <w:p w:rsidR="000A6F31" w:rsidRPr="000A6F31" w:rsidRDefault="000A6F31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iCs/>
          <w:color w:val="000000"/>
          <w:sz w:val="28"/>
          <w:szCs w:val="28"/>
        </w:rPr>
      </w:pPr>
      <w:r w:rsidRPr="000A6F31">
        <w:rPr>
          <w:rFonts w:eastAsia="TimesNewRoman"/>
          <w:bCs/>
          <w:iCs/>
          <w:color w:val="000000"/>
          <w:sz w:val="28"/>
          <w:szCs w:val="28"/>
        </w:rPr>
        <w:t>Стиль письменной научной мысли – это обезличенный монолог. Поэтому изложение обычно ведется от третьего лица, так как внимание сосредоточено на содержании и логической последовательности сообщения, а не на субъекте. Материал также может излагаться с использованием безличных оборотов или от третьего лица. Например: «можно предположить, что…», «представляется важным…», «автор считает, что…», «по мнению автора…» и т. д.</w:t>
      </w:r>
    </w:p>
    <w:p w:rsidR="000A6F31" w:rsidRPr="000A6F31" w:rsidRDefault="000A6F31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iCs/>
          <w:color w:val="000000"/>
          <w:sz w:val="28"/>
          <w:szCs w:val="28"/>
        </w:rPr>
      </w:pPr>
      <w:r w:rsidRPr="000A6F31">
        <w:rPr>
          <w:rFonts w:eastAsia="TimesNewRoman"/>
          <w:bCs/>
          <w:iCs/>
          <w:color w:val="000000"/>
          <w:sz w:val="28"/>
          <w:szCs w:val="28"/>
        </w:rPr>
        <w:t xml:space="preserve">Типовую структуру работы определяют следующие, обязательные к применению, стандарты: </w:t>
      </w:r>
    </w:p>
    <w:p w:rsidR="00C15A3F" w:rsidRPr="002D7923" w:rsidRDefault="00C15A3F" w:rsidP="00C15A3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</w:rPr>
      </w:pPr>
      <w:r w:rsidRPr="002D7923">
        <w:rPr>
          <w:rFonts w:eastAsia="TimesNewRoman"/>
          <w:sz w:val="28"/>
          <w:szCs w:val="28"/>
        </w:rPr>
        <w:t xml:space="preserve">ГОСТ 7.32.-2017. Отчет о научно-исследовательской работе. Структура и правила оформления; </w:t>
      </w:r>
    </w:p>
    <w:p w:rsidR="00C15A3F" w:rsidRPr="002D7923" w:rsidRDefault="00C15A3F" w:rsidP="00C15A3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</w:rPr>
      </w:pPr>
      <w:r w:rsidRPr="002D7923">
        <w:rPr>
          <w:rFonts w:eastAsia="TimesNewRoman"/>
          <w:sz w:val="28"/>
          <w:szCs w:val="28"/>
        </w:rPr>
        <w:t>ГОСТ 7.0.100-2018. Библиографическая запись. Библиографическое описание. Общие требования и правила с</w:t>
      </w:r>
      <w:r w:rsidRPr="002D7923">
        <w:rPr>
          <w:rFonts w:eastAsia="TimesNewRoman"/>
          <w:sz w:val="28"/>
          <w:szCs w:val="28"/>
        </w:rPr>
        <w:t>о</w:t>
      </w:r>
      <w:r w:rsidRPr="002D7923">
        <w:rPr>
          <w:rFonts w:eastAsia="TimesNewRoman"/>
          <w:sz w:val="28"/>
          <w:szCs w:val="28"/>
        </w:rPr>
        <w:t xml:space="preserve">ставления; </w:t>
      </w:r>
    </w:p>
    <w:p w:rsidR="00C15A3F" w:rsidRPr="002D7923" w:rsidRDefault="00C15A3F" w:rsidP="00C15A3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</w:rPr>
      </w:pPr>
      <w:r w:rsidRPr="002D7923">
        <w:rPr>
          <w:rFonts w:eastAsia="TimesNewRoman"/>
          <w:sz w:val="28"/>
          <w:szCs w:val="28"/>
        </w:rPr>
        <w:t>ГОСТ Р 7.0.5-2008 Библиографическая ссылка. Общие т</w:t>
      </w:r>
      <w:r>
        <w:rPr>
          <w:rFonts w:eastAsia="TimesNewRoman"/>
          <w:sz w:val="28"/>
          <w:szCs w:val="28"/>
        </w:rPr>
        <w:t>ребования и правила составления.</w:t>
      </w:r>
    </w:p>
    <w:p w:rsidR="000A6F31" w:rsidRPr="000A6F31" w:rsidRDefault="000A6F31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0A6F31">
        <w:rPr>
          <w:rFonts w:eastAsia="TimesNewRoman"/>
          <w:color w:val="000000"/>
          <w:sz w:val="28"/>
          <w:szCs w:val="28"/>
        </w:rPr>
        <w:t xml:space="preserve">Основная часть </w:t>
      </w:r>
      <w:r>
        <w:rPr>
          <w:rFonts w:eastAsia="TimesNewRoman"/>
          <w:color w:val="000000"/>
          <w:sz w:val="28"/>
          <w:szCs w:val="28"/>
        </w:rPr>
        <w:t>курсовой</w:t>
      </w:r>
      <w:r w:rsidRPr="000A6F31">
        <w:rPr>
          <w:rFonts w:eastAsia="TimesNewRoman"/>
          <w:color w:val="000000"/>
          <w:sz w:val="28"/>
          <w:szCs w:val="28"/>
        </w:rPr>
        <w:t xml:space="preserve"> работы состоит из </w:t>
      </w:r>
      <w:r>
        <w:rPr>
          <w:rFonts w:eastAsia="TimesNewRoman"/>
          <w:color w:val="000000"/>
          <w:sz w:val="28"/>
          <w:szCs w:val="28"/>
        </w:rPr>
        <w:t>двух</w:t>
      </w:r>
      <w:r w:rsidRPr="000A6F31">
        <w:rPr>
          <w:rFonts w:eastAsia="TimesNewRoman"/>
          <w:color w:val="000000"/>
          <w:sz w:val="28"/>
          <w:szCs w:val="28"/>
        </w:rPr>
        <w:t xml:space="preserve"> глав: теоретико-методологической, аналитическо</w:t>
      </w:r>
      <w:r>
        <w:rPr>
          <w:rFonts w:eastAsia="TimesNewRoman"/>
          <w:color w:val="000000"/>
          <w:sz w:val="28"/>
          <w:szCs w:val="28"/>
        </w:rPr>
        <w:t>-</w:t>
      </w:r>
      <w:r w:rsidRPr="000A6F31">
        <w:rPr>
          <w:rFonts w:eastAsia="TimesNewRoman"/>
          <w:color w:val="000000"/>
          <w:sz w:val="28"/>
          <w:szCs w:val="28"/>
        </w:rPr>
        <w:t>практической (рекомендательной). Каждая глава включает 2-3 параграфа.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0A6F31">
        <w:rPr>
          <w:rFonts w:eastAsia="TimesNewRoman"/>
          <w:color w:val="000000"/>
          <w:sz w:val="28"/>
          <w:szCs w:val="28"/>
        </w:rPr>
        <w:t>Названия глав не должны дублировать название темы, а название параграфов – названия глав.</w:t>
      </w:r>
    </w:p>
    <w:p w:rsidR="000A6F31" w:rsidRPr="000A6F31" w:rsidRDefault="000A6F31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 w:rsidRPr="000A6F31">
        <w:rPr>
          <w:rFonts w:eastAsia="TimesNewRoman"/>
          <w:color w:val="000000"/>
          <w:sz w:val="28"/>
          <w:szCs w:val="28"/>
        </w:rPr>
        <w:t xml:space="preserve">Кроме того, обязательными структурными элементами </w:t>
      </w:r>
      <w:r>
        <w:rPr>
          <w:rFonts w:eastAsia="TimesNewRoman"/>
          <w:color w:val="000000"/>
          <w:sz w:val="28"/>
          <w:szCs w:val="28"/>
        </w:rPr>
        <w:t>курсовой</w:t>
      </w:r>
      <w:r w:rsidRPr="000A6F31">
        <w:rPr>
          <w:rFonts w:eastAsia="TimesNewRoman"/>
          <w:color w:val="000000"/>
          <w:sz w:val="28"/>
          <w:szCs w:val="28"/>
        </w:rPr>
        <w:t xml:space="preserve"> работы являются: </w:t>
      </w:r>
      <w:r w:rsidR="00996A39">
        <w:rPr>
          <w:rFonts w:eastAsia="TimesNewRoman"/>
          <w:b/>
          <w:color w:val="000000"/>
          <w:sz w:val="28"/>
          <w:szCs w:val="28"/>
        </w:rPr>
        <w:t>введение, заключение и список использованных источников.</w:t>
      </w:r>
    </w:p>
    <w:p w:rsidR="00364E2C" w:rsidRPr="00364E2C" w:rsidRDefault="00364E2C" w:rsidP="00364E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sz w:val="28"/>
          <w:szCs w:val="28"/>
        </w:rPr>
      </w:pPr>
      <w:r w:rsidRPr="00364E2C">
        <w:rPr>
          <w:rFonts w:eastAsia="TimesNewRoman"/>
          <w:b/>
          <w:sz w:val="28"/>
          <w:szCs w:val="28"/>
        </w:rPr>
        <w:t>При выполнении курсовой работы, обучающийся постоянно сверяет выполненные элементы работы с индикаторами оценивания курсовой раб</w:t>
      </w:r>
      <w:r w:rsidRPr="00364E2C">
        <w:rPr>
          <w:rFonts w:eastAsia="TimesNewRoman"/>
          <w:b/>
          <w:sz w:val="28"/>
          <w:szCs w:val="28"/>
        </w:rPr>
        <w:t>о</w:t>
      </w:r>
      <w:r w:rsidRPr="00364E2C">
        <w:rPr>
          <w:rFonts w:eastAsia="TimesNewRoman"/>
          <w:b/>
          <w:sz w:val="28"/>
          <w:szCs w:val="28"/>
        </w:rPr>
        <w:t>ты.</w:t>
      </w:r>
    </w:p>
    <w:p w:rsidR="002D6A01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11B3A">
        <w:rPr>
          <w:rFonts w:eastAsia="TimesNewRoman"/>
          <w:color w:val="000000"/>
          <w:sz w:val="28"/>
          <w:szCs w:val="28"/>
        </w:rPr>
        <w:t>Структура курсовой работы определяется ее исследовательскими зад</w:t>
      </w:r>
      <w:r w:rsidRPr="00911B3A">
        <w:rPr>
          <w:rFonts w:eastAsia="TimesNewRoman"/>
          <w:color w:val="000000"/>
          <w:sz w:val="28"/>
          <w:szCs w:val="28"/>
        </w:rPr>
        <w:t>а</w:t>
      </w:r>
      <w:r w:rsidRPr="00911B3A">
        <w:rPr>
          <w:rFonts w:eastAsia="TimesNewRoman"/>
          <w:color w:val="000000"/>
          <w:sz w:val="28"/>
          <w:szCs w:val="28"/>
        </w:rPr>
        <w:t>чами</w:t>
      </w:r>
      <w:r w:rsidRPr="00911B3A">
        <w:rPr>
          <w:color w:val="000000"/>
          <w:sz w:val="28"/>
          <w:szCs w:val="28"/>
        </w:rPr>
        <w:t xml:space="preserve">, </w:t>
      </w:r>
      <w:r w:rsidRPr="00911B3A">
        <w:rPr>
          <w:rFonts w:eastAsia="TimesNewRoman"/>
          <w:color w:val="000000"/>
          <w:sz w:val="28"/>
          <w:szCs w:val="28"/>
        </w:rPr>
        <w:t>т</w:t>
      </w:r>
      <w:r w:rsidRPr="00911B3A">
        <w:rPr>
          <w:color w:val="000000"/>
          <w:sz w:val="28"/>
          <w:szCs w:val="28"/>
        </w:rPr>
        <w:t>.</w:t>
      </w:r>
      <w:r w:rsidRPr="00911B3A">
        <w:rPr>
          <w:rFonts w:eastAsia="TimesNewRoman"/>
          <w:color w:val="000000"/>
          <w:sz w:val="28"/>
          <w:szCs w:val="28"/>
        </w:rPr>
        <w:t>е</w:t>
      </w:r>
      <w:r w:rsidRPr="00911B3A">
        <w:rPr>
          <w:color w:val="000000"/>
          <w:sz w:val="28"/>
          <w:szCs w:val="28"/>
        </w:rPr>
        <w:t xml:space="preserve">. </w:t>
      </w:r>
      <w:r w:rsidRPr="00911B3A">
        <w:rPr>
          <w:rFonts w:eastAsia="TimesNewRoman"/>
          <w:color w:val="000000"/>
          <w:sz w:val="28"/>
          <w:szCs w:val="28"/>
        </w:rPr>
        <w:t>каждый параграф в ней должен работать на решение одной задачи</w:t>
      </w:r>
      <w:r w:rsidRPr="00911B3A">
        <w:rPr>
          <w:color w:val="000000"/>
          <w:sz w:val="28"/>
          <w:szCs w:val="28"/>
        </w:rPr>
        <w:t>.</w:t>
      </w:r>
      <w:r w:rsidRPr="00911B3A">
        <w:rPr>
          <w:rFonts w:eastAsia="TimesNewRoman"/>
          <w:color w:val="000000"/>
          <w:sz w:val="28"/>
          <w:szCs w:val="28"/>
        </w:rPr>
        <w:t xml:space="preserve"> </w:t>
      </w:r>
    </w:p>
    <w:p w:rsidR="001C53E8" w:rsidRPr="001C53E8" w:rsidRDefault="001C53E8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 w:rsidRPr="001C53E8">
        <w:rPr>
          <w:rFonts w:eastAsia="TimesNewRoman"/>
          <w:b/>
          <w:color w:val="000000"/>
          <w:sz w:val="28"/>
          <w:szCs w:val="28"/>
        </w:rPr>
        <w:t>1. Введение</w:t>
      </w:r>
    </w:p>
    <w:p w:rsidR="002B7664" w:rsidRPr="004F46B0" w:rsidRDefault="00911B3A" w:rsidP="006D12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1B3A">
        <w:rPr>
          <w:rFonts w:eastAsia="TimesNewRoman"/>
          <w:color w:val="000000"/>
          <w:sz w:val="28"/>
          <w:szCs w:val="28"/>
        </w:rPr>
        <w:t>По введению судят о тщательности подхода</w:t>
      </w:r>
      <w:r w:rsidRPr="00911B3A">
        <w:rPr>
          <w:color w:val="000000"/>
          <w:sz w:val="28"/>
          <w:szCs w:val="28"/>
        </w:rPr>
        <w:t xml:space="preserve">, </w:t>
      </w:r>
      <w:r w:rsidRPr="00911B3A">
        <w:rPr>
          <w:rFonts w:eastAsia="TimesNewRoman"/>
          <w:color w:val="000000"/>
          <w:sz w:val="28"/>
          <w:szCs w:val="28"/>
        </w:rPr>
        <w:t>пр</w:t>
      </w:r>
      <w:r w:rsidRPr="00911B3A">
        <w:rPr>
          <w:rFonts w:eastAsia="TimesNewRoman"/>
          <w:color w:val="000000"/>
          <w:sz w:val="28"/>
          <w:szCs w:val="28"/>
        </w:rPr>
        <w:t>о</w:t>
      </w:r>
      <w:r w:rsidRPr="00911B3A">
        <w:rPr>
          <w:rFonts w:eastAsia="TimesNewRoman"/>
          <w:color w:val="000000"/>
          <w:sz w:val="28"/>
          <w:szCs w:val="28"/>
        </w:rPr>
        <w:t>думанности в выборе темы</w:t>
      </w:r>
      <w:r w:rsidRPr="00911B3A">
        <w:rPr>
          <w:color w:val="000000"/>
          <w:sz w:val="28"/>
          <w:szCs w:val="28"/>
        </w:rPr>
        <w:t xml:space="preserve">, </w:t>
      </w:r>
      <w:r w:rsidRPr="00911B3A">
        <w:rPr>
          <w:rFonts w:eastAsia="TimesNewRoman"/>
          <w:color w:val="000000"/>
          <w:sz w:val="28"/>
          <w:szCs w:val="28"/>
        </w:rPr>
        <w:t>об уровне курсовой работы в целом</w:t>
      </w:r>
      <w:r w:rsidRPr="00911B3A">
        <w:rPr>
          <w:color w:val="000000"/>
          <w:sz w:val="28"/>
          <w:szCs w:val="28"/>
        </w:rPr>
        <w:t xml:space="preserve">. </w:t>
      </w:r>
      <w:r w:rsidR="002D6A01">
        <w:rPr>
          <w:color w:val="000000"/>
          <w:sz w:val="28"/>
          <w:szCs w:val="28"/>
        </w:rPr>
        <w:t>Структура введения должн</w:t>
      </w:r>
      <w:r w:rsidR="001C53E8">
        <w:rPr>
          <w:color w:val="000000"/>
          <w:sz w:val="28"/>
          <w:szCs w:val="28"/>
        </w:rPr>
        <w:t>а</w:t>
      </w:r>
      <w:r w:rsidR="002D6A01">
        <w:rPr>
          <w:color w:val="000000"/>
          <w:sz w:val="28"/>
          <w:szCs w:val="28"/>
        </w:rPr>
        <w:t xml:space="preserve"> содержать ряд обязательных </w:t>
      </w:r>
      <w:r w:rsidR="002D6A01" w:rsidRPr="001C53E8">
        <w:rPr>
          <w:b/>
          <w:color w:val="000000"/>
          <w:sz w:val="28"/>
          <w:szCs w:val="28"/>
        </w:rPr>
        <w:t>элементов:</w:t>
      </w:r>
      <w:r w:rsidR="002D6A01">
        <w:rPr>
          <w:color w:val="000000"/>
          <w:sz w:val="28"/>
          <w:szCs w:val="28"/>
        </w:rPr>
        <w:t xml:space="preserve"> актуальность выбранной темы, цель написания курсовой работы, решаемые задачи</w:t>
      </w:r>
      <w:r w:rsidR="001C53E8">
        <w:rPr>
          <w:color w:val="000000"/>
          <w:sz w:val="28"/>
          <w:szCs w:val="28"/>
        </w:rPr>
        <w:t xml:space="preserve">, </w:t>
      </w:r>
      <w:r w:rsidR="001C53E8" w:rsidRPr="004F46B0">
        <w:rPr>
          <w:color w:val="000000"/>
          <w:sz w:val="28"/>
          <w:szCs w:val="28"/>
        </w:rPr>
        <w:t xml:space="preserve">объект и предмет курсовой работы. </w:t>
      </w:r>
    </w:p>
    <w:p w:rsidR="00911B3A" w:rsidRPr="004F46B0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4F46B0">
        <w:rPr>
          <w:rFonts w:eastAsia="TimesNewRoman"/>
          <w:color w:val="000000"/>
          <w:sz w:val="28"/>
          <w:szCs w:val="28"/>
        </w:rPr>
        <w:t>При обосновании темы вы должны объяснить</w:t>
      </w:r>
      <w:r w:rsidRPr="004F46B0">
        <w:rPr>
          <w:color w:val="000000"/>
          <w:sz w:val="28"/>
          <w:szCs w:val="28"/>
        </w:rPr>
        <w:t xml:space="preserve">, </w:t>
      </w:r>
      <w:r w:rsidRPr="004F46B0">
        <w:rPr>
          <w:rFonts w:eastAsia="TimesNewRoman"/>
          <w:color w:val="000000"/>
          <w:sz w:val="28"/>
          <w:szCs w:val="28"/>
        </w:rPr>
        <w:t xml:space="preserve">в чем </w:t>
      </w:r>
      <w:r w:rsidR="002D6A01" w:rsidRPr="004F46B0">
        <w:rPr>
          <w:rFonts w:eastAsia="TimesNewRoman"/>
          <w:b/>
          <w:color w:val="000000"/>
          <w:sz w:val="28"/>
          <w:szCs w:val="28"/>
        </w:rPr>
        <w:t>актуальность</w:t>
      </w:r>
      <w:r w:rsidRPr="004F46B0">
        <w:rPr>
          <w:rFonts w:eastAsia="TimesNewRoman"/>
          <w:color w:val="000000"/>
          <w:sz w:val="28"/>
          <w:szCs w:val="28"/>
        </w:rPr>
        <w:t xml:space="preserve"> вашей работы</w:t>
      </w:r>
      <w:r w:rsidRPr="004F46B0">
        <w:rPr>
          <w:color w:val="000000"/>
          <w:sz w:val="28"/>
          <w:szCs w:val="28"/>
        </w:rPr>
        <w:t xml:space="preserve">, </w:t>
      </w:r>
      <w:r w:rsidRPr="004F46B0">
        <w:rPr>
          <w:rFonts w:eastAsia="TimesNewRoman"/>
          <w:color w:val="000000"/>
          <w:sz w:val="28"/>
          <w:szCs w:val="28"/>
        </w:rPr>
        <w:t>как она связана с происходящим</w:t>
      </w:r>
      <w:r w:rsidR="00261722" w:rsidRPr="004F46B0">
        <w:rPr>
          <w:rFonts w:eastAsia="TimesNewRoman"/>
          <w:color w:val="000000"/>
          <w:sz w:val="28"/>
          <w:szCs w:val="28"/>
        </w:rPr>
        <w:t>и</w:t>
      </w:r>
      <w:r w:rsidRPr="004F46B0">
        <w:rPr>
          <w:rFonts w:eastAsia="TimesNewRoman"/>
          <w:color w:val="000000"/>
          <w:sz w:val="28"/>
          <w:szCs w:val="28"/>
        </w:rPr>
        <w:t xml:space="preserve"> процессами </w:t>
      </w:r>
      <w:r w:rsidR="00261722" w:rsidRPr="004F46B0">
        <w:rPr>
          <w:rFonts w:eastAsia="TimesNewRoman"/>
          <w:color w:val="000000"/>
          <w:sz w:val="28"/>
          <w:szCs w:val="28"/>
        </w:rPr>
        <w:t>в обществе.</w:t>
      </w:r>
    </w:p>
    <w:p w:rsidR="00911B3A" w:rsidRPr="00911B3A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4F46B0">
        <w:rPr>
          <w:rFonts w:eastAsia="TimesNewRoman"/>
          <w:b/>
          <w:color w:val="000000"/>
          <w:sz w:val="28"/>
          <w:szCs w:val="28"/>
        </w:rPr>
        <w:t>Цель</w:t>
      </w:r>
      <w:r w:rsidRPr="004F46B0">
        <w:rPr>
          <w:rFonts w:eastAsia="TimesNewRoman"/>
          <w:color w:val="000000"/>
          <w:sz w:val="28"/>
          <w:szCs w:val="28"/>
        </w:rPr>
        <w:t xml:space="preserve"> работы непосредственно должна быть связана с темой курсовой работы</w:t>
      </w:r>
      <w:r w:rsidRPr="004F46B0">
        <w:rPr>
          <w:color w:val="000000"/>
          <w:sz w:val="28"/>
          <w:szCs w:val="28"/>
        </w:rPr>
        <w:t xml:space="preserve">. </w:t>
      </w:r>
      <w:r w:rsidRPr="004F46B0">
        <w:rPr>
          <w:rFonts w:eastAsia="TimesNewRoman"/>
          <w:color w:val="000000"/>
          <w:sz w:val="28"/>
          <w:szCs w:val="28"/>
        </w:rPr>
        <w:t>Как правило</w:t>
      </w:r>
      <w:r w:rsidRPr="004F46B0">
        <w:rPr>
          <w:color w:val="000000"/>
          <w:sz w:val="28"/>
          <w:szCs w:val="28"/>
        </w:rPr>
        <w:t xml:space="preserve">, </w:t>
      </w:r>
      <w:r w:rsidRPr="004F46B0">
        <w:rPr>
          <w:rFonts w:eastAsia="TimesNewRoman"/>
          <w:color w:val="000000"/>
          <w:sz w:val="28"/>
          <w:szCs w:val="28"/>
        </w:rPr>
        <w:t>студент должен указать</w:t>
      </w:r>
      <w:r w:rsidRPr="004F46B0">
        <w:rPr>
          <w:color w:val="000000"/>
          <w:sz w:val="28"/>
          <w:szCs w:val="28"/>
        </w:rPr>
        <w:t xml:space="preserve">, </w:t>
      </w:r>
      <w:r w:rsidRPr="004F46B0">
        <w:rPr>
          <w:rFonts w:eastAsia="TimesNewRoman"/>
          <w:color w:val="000000"/>
          <w:sz w:val="28"/>
          <w:szCs w:val="28"/>
        </w:rPr>
        <w:t>что он собирается</w:t>
      </w:r>
      <w:r w:rsidRPr="00911B3A">
        <w:rPr>
          <w:rFonts w:eastAsia="TimesNewRoman"/>
          <w:color w:val="000000"/>
          <w:sz w:val="28"/>
          <w:szCs w:val="28"/>
        </w:rPr>
        <w:t xml:space="preserve"> сделать</w:t>
      </w:r>
      <w:r w:rsidRPr="00911B3A">
        <w:rPr>
          <w:color w:val="000000"/>
          <w:sz w:val="28"/>
          <w:szCs w:val="28"/>
        </w:rPr>
        <w:t>:</w:t>
      </w:r>
      <w:r w:rsidRPr="00911B3A">
        <w:rPr>
          <w:rFonts w:eastAsia="TimesNewRoman"/>
          <w:color w:val="000000"/>
          <w:sz w:val="28"/>
          <w:szCs w:val="28"/>
        </w:rPr>
        <w:t xml:space="preserve"> </w:t>
      </w:r>
      <w:r w:rsidRPr="001C53E8">
        <w:rPr>
          <w:rFonts w:eastAsia="TimesNewRoman"/>
          <w:i/>
          <w:color w:val="000000"/>
          <w:sz w:val="28"/>
          <w:szCs w:val="28"/>
        </w:rPr>
        <w:t>проанализировать</w:t>
      </w:r>
      <w:r w:rsidRPr="001C53E8">
        <w:rPr>
          <w:i/>
          <w:color w:val="000000"/>
          <w:sz w:val="28"/>
          <w:szCs w:val="28"/>
        </w:rPr>
        <w:t xml:space="preserve">, </w:t>
      </w:r>
      <w:r w:rsidRPr="001C53E8">
        <w:rPr>
          <w:rFonts w:eastAsia="TimesNewRoman"/>
          <w:i/>
          <w:color w:val="000000"/>
          <w:sz w:val="28"/>
          <w:szCs w:val="28"/>
        </w:rPr>
        <w:t>обосновать</w:t>
      </w:r>
      <w:r w:rsidRPr="001C53E8">
        <w:rPr>
          <w:i/>
          <w:color w:val="000000"/>
          <w:sz w:val="28"/>
          <w:szCs w:val="28"/>
        </w:rPr>
        <w:t xml:space="preserve">, </w:t>
      </w:r>
      <w:r w:rsidRPr="001C53E8">
        <w:rPr>
          <w:rFonts w:eastAsia="TimesNewRoman"/>
          <w:i/>
          <w:color w:val="000000"/>
          <w:sz w:val="28"/>
          <w:szCs w:val="28"/>
        </w:rPr>
        <w:t>раскрыть</w:t>
      </w:r>
      <w:r w:rsidRPr="001C53E8">
        <w:rPr>
          <w:i/>
          <w:color w:val="000000"/>
          <w:sz w:val="28"/>
          <w:szCs w:val="28"/>
        </w:rPr>
        <w:t xml:space="preserve">, </w:t>
      </w:r>
      <w:r w:rsidRPr="001C53E8">
        <w:rPr>
          <w:rFonts w:eastAsia="TimesNewRoman"/>
          <w:i/>
          <w:color w:val="000000"/>
          <w:sz w:val="28"/>
          <w:szCs w:val="28"/>
        </w:rPr>
        <w:t>выявить</w:t>
      </w:r>
      <w:r w:rsidRPr="001C53E8">
        <w:rPr>
          <w:i/>
          <w:color w:val="000000"/>
          <w:sz w:val="28"/>
          <w:szCs w:val="28"/>
        </w:rPr>
        <w:t xml:space="preserve">, </w:t>
      </w:r>
      <w:r w:rsidRPr="001C53E8">
        <w:rPr>
          <w:rFonts w:eastAsia="TimesNewRoman"/>
          <w:i/>
          <w:color w:val="000000"/>
          <w:sz w:val="28"/>
          <w:szCs w:val="28"/>
        </w:rPr>
        <w:t>охарактеризовать</w:t>
      </w:r>
      <w:r w:rsidRPr="001C53E8">
        <w:rPr>
          <w:i/>
          <w:color w:val="000000"/>
          <w:sz w:val="28"/>
          <w:szCs w:val="28"/>
        </w:rPr>
        <w:t>,</w:t>
      </w:r>
      <w:r w:rsidRPr="001C53E8">
        <w:rPr>
          <w:rFonts w:eastAsia="TimesNewRoman"/>
          <w:i/>
          <w:color w:val="000000"/>
          <w:sz w:val="28"/>
          <w:szCs w:val="28"/>
        </w:rPr>
        <w:t xml:space="preserve"> разр</w:t>
      </w:r>
      <w:r w:rsidRPr="001C53E8">
        <w:rPr>
          <w:rFonts w:eastAsia="TimesNewRoman"/>
          <w:i/>
          <w:color w:val="000000"/>
          <w:sz w:val="28"/>
          <w:szCs w:val="28"/>
        </w:rPr>
        <w:t>а</w:t>
      </w:r>
      <w:r w:rsidRPr="001C53E8">
        <w:rPr>
          <w:rFonts w:eastAsia="TimesNewRoman"/>
          <w:i/>
          <w:color w:val="000000"/>
          <w:sz w:val="28"/>
          <w:szCs w:val="28"/>
        </w:rPr>
        <w:t>ботать</w:t>
      </w:r>
      <w:r w:rsidRPr="00911B3A">
        <w:rPr>
          <w:color w:val="000000"/>
          <w:sz w:val="28"/>
          <w:szCs w:val="28"/>
        </w:rPr>
        <w:t xml:space="preserve">. </w:t>
      </w:r>
      <w:r w:rsidRPr="00911B3A">
        <w:rPr>
          <w:rFonts w:eastAsia="TimesNewRoman"/>
          <w:color w:val="000000"/>
          <w:sz w:val="28"/>
          <w:szCs w:val="28"/>
        </w:rPr>
        <w:t>Цель работы является наиболее масштабной конкретно</w:t>
      </w:r>
      <w:r w:rsidRPr="00911B3A">
        <w:rPr>
          <w:color w:val="000000"/>
          <w:sz w:val="28"/>
          <w:szCs w:val="28"/>
        </w:rPr>
        <w:t>-</w:t>
      </w:r>
      <w:r w:rsidRPr="00911B3A">
        <w:rPr>
          <w:rFonts w:eastAsia="TimesNewRoman"/>
          <w:color w:val="000000"/>
          <w:sz w:val="28"/>
          <w:szCs w:val="28"/>
        </w:rPr>
        <w:t>практической операцией</w:t>
      </w:r>
      <w:r w:rsidRPr="00911B3A">
        <w:rPr>
          <w:color w:val="000000"/>
          <w:sz w:val="28"/>
          <w:szCs w:val="28"/>
        </w:rPr>
        <w:t xml:space="preserve">, </w:t>
      </w:r>
      <w:r w:rsidRPr="00911B3A">
        <w:rPr>
          <w:rFonts w:eastAsia="TimesNewRoman"/>
          <w:color w:val="000000"/>
          <w:sz w:val="28"/>
          <w:szCs w:val="28"/>
        </w:rPr>
        <w:t>выполнению которой и будет посвящена курсовая работа</w:t>
      </w:r>
      <w:r w:rsidRPr="00911B3A">
        <w:rPr>
          <w:color w:val="000000"/>
          <w:sz w:val="28"/>
          <w:szCs w:val="28"/>
        </w:rPr>
        <w:t>.</w:t>
      </w:r>
    </w:p>
    <w:p w:rsidR="00911B3A" w:rsidRPr="00911B3A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C53E8">
        <w:rPr>
          <w:rFonts w:eastAsia="TimesNewRoman"/>
          <w:b/>
          <w:color w:val="000000"/>
          <w:sz w:val="28"/>
          <w:szCs w:val="28"/>
        </w:rPr>
        <w:t>Задачи</w:t>
      </w:r>
      <w:r w:rsidRPr="00911B3A">
        <w:rPr>
          <w:rFonts w:eastAsia="TimesNewRoman"/>
          <w:color w:val="000000"/>
          <w:sz w:val="28"/>
          <w:szCs w:val="28"/>
        </w:rPr>
        <w:t xml:space="preserve"> являются направлениями в достижении цели</w:t>
      </w:r>
      <w:r w:rsidRPr="00911B3A">
        <w:rPr>
          <w:color w:val="000000"/>
          <w:sz w:val="28"/>
          <w:szCs w:val="28"/>
        </w:rPr>
        <w:t xml:space="preserve">. </w:t>
      </w:r>
      <w:r w:rsidRPr="00911B3A">
        <w:rPr>
          <w:rFonts w:eastAsia="TimesNewRoman"/>
          <w:color w:val="000000"/>
          <w:sz w:val="28"/>
          <w:szCs w:val="28"/>
        </w:rPr>
        <w:t>Необходимо по</w:t>
      </w:r>
      <w:r w:rsidRPr="00911B3A">
        <w:rPr>
          <w:rFonts w:eastAsia="TimesNewRoman"/>
          <w:color w:val="000000"/>
          <w:sz w:val="28"/>
          <w:szCs w:val="28"/>
        </w:rPr>
        <w:t>м</w:t>
      </w:r>
      <w:r w:rsidRPr="00911B3A">
        <w:rPr>
          <w:rFonts w:eastAsia="TimesNewRoman"/>
          <w:color w:val="000000"/>
          <w:sz w:val="28"/>
          <w:szCs w:val="28"/>
        </w:rPr>
        <w:t>нить</w:t>
      </w:r>
      <w:r w:rsidRPr="00911B3A">
        <w:rPr>
          <w:color w:val="000000"/>
          <w:sz w:val="28"/>
          <w:szCs w:val="28"/>
        </w:rPr>
        <w:t xml:space="preserve">, </w:t>
      </w:r>
      <w:r w:rsidRPr="00911B3A">
        <w:rPr>
          <w:rFonts w:eastAsia="TimesNewRoman"/>
          <w:color w:val="000000"/>
          <w:sz w:val="28"/>
          <w:szCs w:val="28"/>
        </w:rPr>
        <w:t>что достижение цели в работе возможно через решение различного р</w:t>
      </w:r>
      <w:r w:rsidRPr="00911B3A">
        <w:rPr>
          <w:rFonts w:eastAsia="TimesNewRoman"/>
          <w:color w:val="000000"/>
          <w:sz w:val="28"/>
          <w:szCs w:val="28"/>
        </w:rPr>
        <w:t>о</w:t>
      </w:r>
      <w:r w:rsidRPr="00911B3A">
        <w:rPr>
          <w:rFonts w:eastAsia="TimesNewRoman"/>
          <w:color w:val="000000"/>
          <w:sz w:val="28"/>
          <w:szCs w:val="28"/>
        </w:rPr>
        <w:t>да комбинаций задач</w:t>
      </w:r>
      <w:r w:rsidRPr="00911B3A">
        <w:rPr>
          <w:color w:val="000000"/>
          <w:sz w:val="28"/>
          <w:szCs w:val="28"/>
        </w:rPr>
        <w:t>.</w:t>
      </w:r>
    </w:p>
    <w:p w:rsidR="00911B3A" w:rsidRPr="00911B3A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11B3A">
        <w:rPr>
          <w:rFonts w:eastAsia="TimesNewRoman"/>
          <w:color w:val="000000"/>
          <w:sz w:val="28"/>
          <w:szCs w:val="28"/>
        </w:rPr>
        <w:t xml:space="preserve">Во введении обязательно указывается </w:t>
      </w:r>
      <w:r w:rsidR="00A27CEC" w:rsidRPr="001C53E8">
        <w:rPr>
          <w:rFonts w:eastAsia="TimesNewRoman"/>
          <w:b/>
          <w:color w:val="000000"/>
          <w:sz w:val="28"/>
          <w:szCs w:val="28"/>
        </w:rPr>
        <w:t xml:space="preserve">объект </w:t>
      </w:r>
      <w:r w:rsidR="00A27CEC" w:rsidRPr="001C53E8">
        <w:rPr>
          <w:rFonts w:eastAsia="TimesNewRoman"/>
          <w:color w:val="000000"/>
          <w:sz w:val="28"/>
          <w:szCs w:val="28"/>
        </w:rPr>
        <w:t>и</w:t>
      </w:r>
      <w:r w:rsidR="00A27CEC" w:rsidRPr="001C53E8">
        <w:rPr>
          <w:rFonts w:eastAsia="TimesNewRoman"/>
          <w:b/>
          <w:color w:val="000000"/>
          <w:sz w:val="28"/>
          <w:szCs w:val="28"/>
        </w:rPr>
        <w:t xml:space="preserve"> </w:t>
      </w:r>
      <w:r w:rsidRPr="001C53E8">
        <w:rPr>
          <w:rFonts w:eastAsia="TimesNewRoman"/>
          <w:b/>
          <w:color w:val="000000"/>
          <w:sz w:val="28"/>
          <w:szCs w:val="28"/>
        </w:rPr>
        <w:t>предмет</w:t>
      </w:r>
      <w:r w:rsidRPr="00911B3A">
        <w:rPr>
          <w:rFonts w:eastAsia="TimesNewRoman"/>
          <w:color w:val="000000"/>
          <w:sz w:val="28"/>
          <w:szCs w:val="28"/>
        </w:rPr>
        <w:t xml:space="preserve"> исследования</w:t>
      </w:r>
      <w:r w:rsidRPr="00911B3A">
        <w:rPr>
          <w:color w:val="000000"/>
          <w:sz w:val="28"/>
          <w:szCs w:val="28"/>
        </w:rPr>
        <w:t xml:space="preserve">, </w:t>
      </w:r>
      <w:r w:rsidRPr="00911B3A">
        <w:rPr>
          <w:rFonts w:eastAsia="TimesNewRoman"/>
          <w:color w:val="000000"/>
          <w:sz w:val="28"/>
          <w:szCs w:val="28"/>
        </w:rPr>
        <w:t>которы</w:t>
      </w:r>
      <w:r w:rsidR="00A27CEC">
        <w:rPr>
          <w:rFonts w:eastAsia="TimesNewRoman"/>
          <w:color w:val="000000"/>
          <w:sz w:val="28"/>
          <w:szCs w:val="28"/>
        </w:rPr>
        <w:t>е</w:t>
      </w:r>
      <w:r w:rsidRPr="00911B3A">
        <w:rPr>
          <w:rFonts w:eastAsia="TimesNewRoman"/>
          <w:color w:val="000000"/>
          <w:sz w:val="28"/>
          <w:szCs w:val="28"/>
        </w:rPr>
        <w:t xml:space="preserve"> непосредственно связан</w:t>
      </w:r>
      <w:r w:rsidR="00A27CEC">
        <w:rPr>
          <w:rFonts w:eastAsia="TimesNewRoman"/>
          <w:color w:val="000000"/>
          <w:sz w:val="28"/>
          <w:szCs w:val="28"/>
        </w:rPr>
        <w:t>ы</w:t>
      </w:r>
      <w:r w:rsidRPr="00911B3A">
        <w:rPr>
          <w:rFonts w:eastAsia="TimesNewRoman"/>
          <w:color w:val="000000"/>
          <w:sz w:val="28"/>
          <w:szCs w:val="28"/>
        </w:rPr>
        <w:t xml:space="preserve"> с</w:t>
      </w:r>
      <w:r w:rsidR="004F46B0">
        <w:rPr>
          <w:rFonts w:eastAsia="TimesNewRoman"/>
          <w:color w:val="000000"/>
          <w:sz w:val="28"/>
          <w:szCs w:val="28"/>
        </w:rPr>
        <w:t xml:space="preserve"> сущностью темы.</w:t>
      </w:r>
    </w:p>
    <w:p w:rsidR="001C53E8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11B3A">
        <w:rPr>
          <w:rFonts w:eastAsia="TimesNewRoman"/>
          <w:color w:val="000000"/>
          <w:sz w:val="28"/>
          <w:szCs w:val="28"/>
        </w:rPr>
        <w:t>Иногда во введении включают методы работы, которые применялись при выполнении курсовой рабо</w:t>
      </w:r>
      <w:r w:rsidR="00A27CEC">
        <w:rPr>
          <w:rFonts w:eastAsia="TimesNewRoman"/>
          <w:color w:val="000000"/>
          <w:sz w:val="28"/>
          <w:szCs w:val="28"/>
        </w:rPr>
        <w:t>ты (сравнительный анализ, много</w:t>
      </w:r>
      <w:r w:rsidRPr="00911B3A">
        <w:rPr>
          <w:rFonts w:eastAsia="TimesNewRoman"/>
          <w:color w:val="000000"/>
          <w:sz w:val="28"/>
          <w:szCs w:val="28"/>
        </w:rPr>
        <w:t>факторный анализ, синтез, математическое моделирование и др.).</w:t>
      </w:r>
    </w:p>
    <w:p w:rsidR="007173F9" w:rsidRPr="0049415A" w:rsidRDefault="007173F9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  <w:highlight w:val="red"/>
        </w:rPr>
      </w:pPr>
      <w:r w:rsidRPr="00AA3243">
        <w:rPr>
          <w:rFonts w:eastAsia="TimesNewRoman"/>
          <w:sz w:val="28"/>
          <w:szCs w:val="28"/>
        </w:rPr>
        <w:t>Методологическ</w:t>
      </w:r>
      <w:r w:rsidR="00AA3243" w:rsidRPr="00AA3243">
        <w:rPr>
          <w:rFonts w:eastAsia="TimesNewRoman"/>
          <w:sz w:val="28"/>
          <w:szCs w:val="28"/>
        </w:rPr>
        <w:t>ой</w:t>
      </w:r>
      <w:r w:rsidRPr="00AA3243">
        <w:rPr>
          <w:rFonts w:eastAsia="TimesNewRoman"/>
          <w:sz w:val="28"/>
          <w:szCs w:val="28"/>
        </w:rPr>
        <w:t xml:space="preserve"> основ</w:t>
      </w:r>
      <w:r w:rsidR="00AA3243" w:rsidRPr="00AA3243">
        <w:rPr>
          <w:rFonts w:eastAsia="TimesNewRoman"/>
          <w:sz w:val="28"/>
          <w:szCs w:val="28"/>
        </w:rPr>
        <w:t>ой</w:t>
      </w:r>
      <w:r w:rsidRPr="00AA3243">
        <w:rPr>
          <w:rFonts w:eastAsia="TimesNewRoman"/>
          <w:sz w:val="28"/>
          <w:szCs w:val="28"/>
        </w:rPr>
        <w:t xml:space="preserve"> курсовой работы </w:t>
      </w:r>
      <w:r w:rsidR="00AA3243" w:rsidRPr="00AA3243">
        <w:rPr>
          <w:rFonts w:eastAsia="TimesNewRoman"/>
          <w:sz w:val="28"/>
          <w:szCs w:val="28"/>
        </w:rPr>
        <w:t xml:space="preserve">служат </w:t>
      </w:r>
      <w:r w:rsidRPr="00AA3243">
        <w:rPr>
          <w:rFonts w:eastAsia="TimesNewRoman"/>
          <w:sz w:val="28"/>
          <w:szCs w:val="28"/>
        </w:rPr>
        <w:t xml:space="preserve">труды известных </w:t>
      </w:r>
      <w:r w:rsidR="00AA3243" w:rsidRPr="00AA3243">
        <w:rPr>
          <w:rFonts w:eastAsia="TimesNewRoman"/>
          <w:sz w:val="28"/>
          <w:szCs w:val="28"/>
        </w:rPr>
        <w:t xml:space="preserve">российских и зарубежных авторов. </w:t>
      </w:r>
      <w:r w:rsidR="00AA3243">
        <w:rPr>
          <w:rFonts w:eastAsia="TimesNewRoman"/>
          <w:color w:val="000000"/>
          <w:sz w:val="28"/>
          <w:szCs w:val="28"/>
        </w:rPr>
        <w:t>З</w:t>
      </w:r>
      <w:r w:rsidR="005D2B5A">
        <w:rPr>
          <w:rFonts w:eastAsia="TimesNewRoman"/>
          <w:color w:val="000000"/>
          <w:sz w:val="28"/>
          <w:szCs w:val="28"/>
        </w:rPr>
        <w:t>десь опи</w:t>
      </w:r>
      <w:r w:rsidR="00AA3243">
        <w:rPr>
          <w:rFonts w:eastAsia="TimesNewRoman"/>
          <w:color w:val="000000"/>
          <w:sz w:val="28"/>
          <w:szCs w:val="28"/>
        </w:rPr>
        <w:t>сываются</w:t>
      </w:r>
      <w:r w:rsidR="00AA3243" w:rsidRPr="00AA3243">
        <w:rPr>
          <w:rFonts w:eastAsia="TimesNewRoman"/>
          <w:color w:val="000000"/>
          <w:sz w:val="28"/>
          <w:szCs w:val="28"/>
        </w:rPr>
        <w:t xml:space="preserve"> конкретные подходы и оправданные исследованием методы, которые были использованы для проведения исследования.</w:t>
      </w:r>
    </w:p>
    <w:p w:rsidR="007173F9" w:rsidRPr="00091E36" w:rsidRDefault="00FE374B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 xml:space="preserve">В конце введения описывается структура курсовой работы (например: </w:t>
      </w:r>
      <w:r w:rsidR="007173F9" w:rsidRPr="00AA3243">
        <w:rPr>
          <w:rFonts w:eastAsia="TimesNewRoman"/>
          <w:color w:val="000000"/>
          <w:sz w:val="28"/>
          <w:szCs w:val="28"/>
        </w:rPr>
        <w:t>работа состоит из введения, двух глав (теоретич</w:t>
      </w:r>
      <w:r w:rsidR="007173F9" w:rsidRPr="00AA3243">
        <w:rPr>
          <w:rFonts w:eastAsia="TimesNewRoman"/>
          <w:color w:val="000000"/>
          <w:sz w:val="28"/>
          <w:szCs w:val="28"/>
        </w:rPr>
        <w:t>е</w:t>
      </w:r>
      <w:r w:rsidR="007173F9" w:rsidRPr="00AA3243">
        <w:rPr>
          <w:rFonts w:eastAsia="TimesNewRoman"/>
          <w:color w:val="000000"/>
          <w:sz w:val="28"/>
          <w:szCs w:val="28"/>
        </w:rPr>
        <w:t>ской и практической), заключения, списка использованных источников и приложений</w:t>
      </w:r>
      <w:r>
        <w:rPr>
          <w:rFonts w:eastAsia="TimesNewRoman"/>
          <w:color w:val="000000"/>
          <w:sz w:val="28"/>
          <w:szCs w:val="28"/>
        </w:rPr>
        <w:t>)</w:t>
      </w:r>
      <w:r w:rsidR="007173F9" w:rsidRPr="00AA3243">
        <w:rPr>
          <w:rFonts w:eastAsia="TimesNewRoman"/>
          <w:color w:val="000000"/>
          <w:sz w:val="28"/>
          <w:szCs w:val="28"/>
        </w:rPr>
        <w:t>.</w:t>
      </w:r>
    </w:p>
    <w:p w:rsidR="001C53E8" w:rsidRDefault="001C53E8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>
        <w:rPr>
          <w:rFonts w:eastAsia="TimesNewRoman"/>
          <w:b/>
          <w:color w:val="000000"/>
          <w:sz w:val="28"/>
          <w:szCs w:val="28"/>
        </w:rPr>
        <w:t xml:space="preserve">2. </w:t>
      </w:r>
      <w:r w:rsidR="00911B3A" w:rsidRPr="00645673">
        <w:rPr>
          <w:rFonts w:eastAsia="TimesNewRoman"/>
          <w:b/>
          <w:color w:val="000000"/>
          <w:sz w:val="28"/>
          <w:szCs w:val="28"/>
        </w:rPr>
        <w:t xml:space="preserve">Теоретическая </w:t>
      </w:r>
      <w:r w:rsidR="002B7664">
        <w:rPr>
          <w:rFonts w:eastAsia="TimesNewRoman"/>
          <w:b/>
          <w:color w:val="000000"/>
          <w:sz w:val="28"/>
          <w:szCs w:val="28"/>
        </w:rPr>
        <w:t>глава</w:t>
      </w:r>
    </w:p>
    <w:p w:rsidR="004F46B0" w:rsidRDefault="001C53E8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C53E8">
        <w:rPr>
          <w:rFonts w:eastAsia="TimesNewRoman"/>
          <w:color w:val="000000"/>
          <w:sz w:val="28"/>
          <w:szCs w:val="28"/>
        </w:rPr>
        <w:t xml:space="preserve">Теоретическая </w:t>
      </w:r>
      <w:r w:rsidR="002B7664">
        <w:rPr>
          <w:rFonts w:eastAsia="TimesNewRoman"/>
          <w:color w:val="000000"/>
          <w:sz w:val="28"/>
          <w:szCs w:val="28"/>
        </w:rPr>
        <w:t>глава</w:t>
      </w:r>
      <w:r w:rsidR="00911B3A" w:rsidRPr="001C53E8">
        <w:rPr>
          <w:rFonts w:eastAsia="TimesNewRoman"/>
          <w:color w:val="000000"/>
          <w:sz w:val="28"/>
          <w:szCs w:val="28"/>
        </w:rPr>
        <w:t xml:space="preserve"> является обязательной для курсовых работ.</w:t>
      </w:r>
      <w:r>
        <w:rPr>
          <w:rFonts w:eastAsia="TimesNewRoman"/>
          <w:b/>
          <w:color w:val="000000"/>
          <w:sz w:val="28"/>
          <w:szCs w:val="28"/>
        </w:rPr>
        <w:t xml:space="preserve"> </w:t>
      </w:r>
      <w:r w:rsidR="00911B3A" w:rsidRPr="00911B3A">
        <w:rPr>
          <w:rFonts w:eastAsia="TimesNewRoman"/>
          <w:color w:val="000000"/>
          <w:sz w:val="28"/>
          <w:szCs w:val="28"/>
        </w:rPr>
        <w:t>Ее содержание должно целиком зависеть от выбранной темы.</w:t>
      </w:r>
      <w:r w:rsidR="004F46B0">
        <w:rPr>
          <w:rFonts w:eastAsia="TimesNewRoman"/>
          <w:color w:val="000000"/>
          <w:sz w:val="28"/>
          <w:szCs w:val="28"/>
        </w:rPr>
        <w:t xml:space="preserve"> </w:t>
      </w:r>
      <w:r w:rsidR="00911B3A" w:rsidRPr="00911B3A">
        <w:rPr>
          <w:rFonts w:eastAsia="TimesNewRoman"/>
          <w:color w:val="000000"/>
          <w:sz w:val="28"/>
          <w:szCs w:val="28"/>
        </w:rPr>
        <w:t>Необходимо помнить, что на источники при изложении материала необх</w:t>
      </w:r>
      <w:r w:rsidR="00911B3A" w:rsidRPr="00911B3A">
        <w:rPr>
          <w:rFonts w:eastAsia="TimesNewRoman"/>
          <w:color w:val="000000"/>
          <w:sz w:val="28"/>
          <w:szCs w:val="28"/>
        </w:rPr>
        <w:t>о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димо ссылаться, т.е. должны быть </w:t>
      </w:r>
      <w:r w:rsidR="00364E2C">
        <w:rPr>
          <w:rFonts w:eastAsia="TimesNewRoman"/>
          <w:color w:val="000000"/>
          <w:sz w:val="28"/>
          <w:szCs w:val="28"/>
        </w:rPr>
        <w:t xml:space="preserve">подстрочные 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ссылки. Они делаются в конце страницы, и их нумерация должна </w:t>
      </w:r>
      <w:r w:rsidR="00364E2C">
        <w:rPr>
          <w:rFonts w:eastAsia="TimesNewRoman"/>
          <w:color w:val="000000"/>
          <w:sz w:val="28"/>
          <w:szCs w:val="28"/>
        </w:rPr>
        <w:t>быть сквозной, то есть продолжаться по тексту до самого конца работы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. </w:t>
      </w:r>
    </w:p>
    <w:p w:rsidR="00364E2C" w:rsidRPr="00196B95" w:rsidRDefault="00364E2C" w:rsidP="00364E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Важно учесть, что содержание данной главы не должно быть компиляцией текстов учебников или различных курсовых работ из интернета. Т.е. ваше курсовое исследование предполагает рассмотрение и раскрытие отдельных теорет</w:t>
      </w:r>
      <w:r w:rsidRPr="00196B95">
        <w:rPr>
          <w:rFonts w:eastAsia="TimesNewRoman"/>
          <w:color w:val="000000"/>
          <w:sz w:val="28"/>
          <w:szCs w:val="28"/>
        </w:rPr>
        <w:t>и</w:t>
      </w:r>
      <w:r w:rsidRPr="00196B95">
        <w:rPr>
          <w:rFonts w:eastAsia="TimesNewRoman"/>
          <w:color w:val="000000"/>
          <w:sz w:val="28"/>
          <w:szCs w:val="28"/>
        </w:rPr>
        <w:t>ческих аспектов проблемы (проблематики) выбранной темы. Содержание глав</w:t>
      </w:r>
      <w:r>
        <w:rPr>
          <w:rFonts w:eastAsia="TimesNewRoman"/>
          <w:color w:val="000000"/>
          <w:sz w:val="28"/>
          <w:szCs w:val="28"/>
        </w:rPr>
        <w:t>ы должно</w:t>
      </w:r>
      <w:r w:rsidRPr="00196B95">
        <w:rPr>
          <w:rFonts w:eastAsia="TimesNewRoman"/>
          <w:color w:val="000000"/>
          <w:sz w:val="28"/>
          <w:szCs w:val="28"/>
        </w:rPr>
        <w:t xml:space="preserve"> представить </w:t>
      </w:r>
      <w:r>
        <w:rPr>
          <w:rFonts w:eastAsia="TimesNewRoman"/>
          <w:color w:val="000000"/>
          <w:sz w:val="28"/>
          <w:szCs w:val="28"/>
        </w:rPr>
        <w:t xml:space="preserve">рассмотрение </w:t>
      </w:r>
      <w:r w:rsidRPr="00196B95">
        <w:rPr>
          <w:rFonts w:eastAsia="TimesNewRoman"/>
          <w:color w:val="000000"/>
          <w:sz w:val="28"/>
          <w:szCs w:val="28"/>
        </w:rPr>
        <w:t>противоречи</w:t>
      </w:r>
      <w:r>
        <w:rPr>
          <w:rFonts w:eastAsia="TimesNewRoman"/>
          <w:color w:val="000000"/>
          <w:sz w:val="28"/>
          <w:szCs w:val="28"/>
        </w:rPr>
        <w:t>й</w:t>
      </w:r>
      <w:r w:rsidRPr="00196B95">
        <w:rPr>
          <w:rFonts w:eastAsia="TimesNewRoman"/>
          <w:color w:val="000000"/>
          <w:sz w:val="28"/>
          <w:szCs w:val="28"/>
        </w:rPr>
        <w:t xml:space="preserve"> во взглядах современных ученых на предмет курсовой работы, системный и/или критический взгляд на рассматрива</w:t>
      </w:r>
      <w:r w:rsidRPr="00196B95">
        <w:rPr>
          <w:rFonts w:eastAsia="TimesNewRoman"/>
          <w:color w:val="000000"/>
          <w:sz w:val="28"/>
          <w:szCs w:val="28"/>
        </w:rPr>
        <w:t>е</w:t>
      </w:r>
      <w:r w:rsidRPr="00196B95">
        <w:rPr>
          <w:rFonts w:eastAsia="TimesNewRoman"/>
          <w:color w:val="000000"/>
          <w:sz w:val="28"/>
          <w:szCs w:val="28"/>
        </w:rPr>
        <w:t>мые проблемы, процессы, з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дачи.</w:t>
      </w:r>
    </w:p>
    <w:p w:rsidR="00364E2C" w:rsidRPr="00196B95" w:rsidRDefault="00364E2C" w:rsidP="00364E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Обязательно воспользуйтесь</w:t>
      </w:r>
      <w:r w:rsidRPr="00196B95">
        <w:rPr>
          <w:rFonts w:eastAsia="TimesNewRoman"/>
          <w:color w:val="000000"/>
          <w:sz w:val="28"/>
          <w:szCs w:val="28"/>
        </w:rPr>
        <w:t xml:space="preserve"> </w:t>
      </w:r>
      <w:r>
        <w:rPr>
          <w:rFonts w:eastAsia="TimesNewRoman"/>
          <w:color w:val="000000"/>
          <w:sz w:val="28"/>
          <w:szCs w:val="28"/>
        </w:rPr>
        <w:t xml:space="preserve">электронной научной библиотекой – </w:t>
      </w:r>
      <w:r w:rsidRPr="00196B95">
        <w:rPr>
          <w:rFonts w:eastAsia="TimesNewRoman"/>
          <w:color w:val="000000"/>
          <w:sz w:val="28"/>
          <w:szCs w:val="28"/>
        </w:rPr>
        <w:t>электронн</w:t>
      </w:r>
      <w:r>
        <w:rPr>
          <w:rFonts w:eastAsia="TimesNewRoman"/>
          <w:color w:val="000000"/>
          <w:sz w:val="28"/>
          <w:szCs w:val="28"/>
        </w:rPr>
        <w:t>ый</w:t>
      </w:r>
      <w:r w:rsidRPr="00196B95">
        <w:rPr>
          <w:rFonts w:eastAsia="TimesNewRoman"/>
          <w:color w:val="000000"/>
          <w:sz w:val="28"/>
          <w:szCs w:val="28"/>
        </w:rPr>
        <w:t xml:space="preserve"> ресурс </w:t>
      </w:r>
      <w:hyperlink r:id="rId10" w:history="1">
        <w:r w:rsidRPr="00196B95">
          <w:rPr>
            <w:rStyle w:val="a9"/>
            <w:rFonts w:eastAsia="TimesNewRoman"/>
            <w:sz w:val="28"/>
            <w:szCs w:val="28"/>
          </w:rPr>
          <w:t>https://elibrary.ru/defaultx.asp</w:t>
        </w:r>
      </w:hyperlink>
      <w:r>
        <w:rPr>
          <w:rFonts w:eastAsia="TimesNewRoman"/>
          <w:color w:val="000000"/>
          <w:sz w:val="28"/>
          <w:szCs w:val="28"/>
        </w:rPr>
        <w:t xml:space="preserve"> (регистрация обяз</w:t>
      </w:r>
      <w:r>
        <w:rPr>
          <w:rFonts w:eastAsia="TimesNewRoman"/>
          <w:color w:val="000000"/>
          <w:sz w:val="28"/>
          <w:szCs w:val="28"/>
        </w:rPr>
        <w:t>а</w:t>
      </w:r>
      <w:r>
        <w:rPr>
          <w:rFonts w:eastAsia="TimesNewRoman"/>
          <w:color w:val="000000"/>
          <w:sz w:val="28"/>
          <w:szCs w:val="28"/>
        </w:rPr>
        <w:t>тельна).</w:t>
      </w:r>
    </w:p>
    <w:p w:rsidR="00364E2C" w:rsidRPr="00196B95" w:rsidRDefault="00364E2C" w:rsidP="00364E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Выбирайте тему, о которой уже имеете представление. Не откладывайте из</w:t>
      </w:r>
      <w:r w:rsidRPr="00196B95">
        <w:rPr>
          <w:rFonts w:eastAsia="TimesNewRoman"/>
          <w:color w:val="000000"/>
          <w:sz w:val="28"/>
          <w:szCs w:val="28"/>
        </w:rPr>
        <w:t>у</w:t>
      </w:r>
      <w:r w:rsidRPr="00196B95">
        <w:rPr>
          <w:rFonts w:eastAsia="TimesNewRoman"/>
          <w:color w:val="000000"/>
          <w:sz w:val="28"/>
          <w:szCs w:val="28"/>
        </w:rPr>
        <w:t>чение теории «на потом», т.к. сроки выполнения работы очень сж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тые.</w:t>
      </w:r>
    </w:p>
    <w:p w:rsidR="00364E2C" w:rsidRPr="00196B95" w:rsidRDefault="00364E2C" w:rsidP="00364E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Необходимо помнить, что на заимствованный материал из источников при изложении материала обязательно указывать ссылку на источник (сноску). Сноска на источник оформляется в с</w:t>
      </w:r>
      <w:r w:rsidRPr="00196B95">
        <w:rPr>
          <w:rFonts w:eastAsia="TimesNewRoman"/>
          <w:color w:val="000000"/>
          <w:sz w:val="28"/>
          <w:szCs w:val="28"/>
        </w:rPr>
        <w:t>о</w:t>
      </w:r>
      <w:r w:rsidRPr="00196B95">
        <w:rPr>
          <w:rFonts w:eastAsia="TimesNewRoman"/>
          <w:color w:val="000000"/>
          <w:sz w:val="28"/>
          <w:szCs w:val="28"/>
        </w:rPr>
        <w:t xml:space="preserve">ответствии </w:t>
      </w:r>
      <w:r w:rsidRPr="002D7923">
        <w:rPr>
          <w:rFonts w:eastAsia="TimesNewRoman"/>
          <w:sz w:val="28"/>
          <w:szCs w:val="28"/>
        </w:rPr>
        <w:t>с ГОСТ Р 7.0.5-2008.</w:t>
      </w:r>
    </w:p>
    <w:p w:rsidR="002B7664" w:rsidRDefault="002B766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>
        <w:rPr>
          <w:rFonts w:eastAsia="TimesNewRoman"/>
          <w:b/>
          <w:color w:val="000000"/>
          <w:sz w:val="28"/>
          <w:szCs w:val="28"/>
        </w:rPr>
        <w:t xml:space="preserve">3. </w:t>
      </w:r>
      <w:r w:rsidR="00B33748">
        <w:rPr>
          <w:rFonts w:eastAsia="TimesNewRoman"/>
          <w:b/>
          <w:color w:val="000000"/>
          <w:sz w:val="28"/>
          <w:szCs w:val="28"/>
        </w:rPr>
        <w:t>Аналитическая (</w:t>
      </w:r>
      <w:r>
        <w:rPr>
          <w:rFonts w:eastAsia="TimesNewRoman"/>
          <w:b/>
          <w:color w:val="000000"/>
          <w:sz w:val="28"/>
          <w:szCs w:val="28"/>
        </w:rPr>
        <w:t>практическая</w:t>
      </w:r>
      <w:r w:rsidR="00B33748">
        <w:rPr>
          <w:rFonts w:eastAsia="TimesNewRoman"/>
          <w:b/>
          <w:color w:val="000000"/>
          <w:sz w:val="28"/>
          <w:szCs w:val="28"/>
        </w:rPr>
        <w:t>)</w:t>
      </w:r>
      <w:r w:rsidR="002D30F7">
        <w:rPr>
          <w:rFonts w:eastAsia="TimesNewRoman"/>
          <w:b/>
          <w:color w:val="000000"/>
          <w:sz w:val="28"/>
          <w:szCs w:val="28"/>
        </w:rPr>
        <w:t xml:space="preserve"> глава</w:t>
      </w:r>
    </w:p>
    <w:p w:rsidR="00911B3A" w:rsidRPr="00911B3A" w:rsidRDefault="00DF7A5F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2B7664">
        <w:rPr>
          <w:rFonts w:eastAsia="TimesNewRoman"/>
          <w:color w:val="000000"/>
          <w:sz w:val="28"/>
          <w:szCs w:val="28"/>
        </w:rPr>
        <w:t>При х</w:t>
      </w:r>
      <w:r w:rsidR="00911B3A" w:rsidRPr="002B7664">
        <w:rPr>
          <w:rFonts w:eastAsia="TimesNewRoman"/>
          <w:color w:val="000000"/>
          <w:sz w:val="28"/>
          <w:szCs w:val="28"/>
        </w:rPr>
        <w:t>арактери</w:t>
      </w:r>
      <w:r w:rsidRPr="002B7664">
        <w:rPr>
          <w:rFonts w:eastAsia="TimesNewRoman"/>
          <w:color w:val="000000"/>
          <w:sz w:val="28"/>
          <w:szCs w:val="28"/>
        </w:rPr>
        <w:t>стике</w:t>
      </w:r>
      <w:r w:rsidR="00911B3A" w:rsidRPr="002B7664">
        <w:rPr>
          <w:rFonts w:eastAsia="TimesNewRoman"/>
          <w:color w:val="000000"/>
          <w:sz w:val="28"/>
          <w:szCs w:val="28"/>
        </w:rPr>
        <w:t xml:space="preserve"> исследовательск</w:t>
      </w:r>
      <w:r w:rsidRPr="002B7664">
        <w:rPr>
          <w:rFonts w:eastAsia="TimesNewRoman"/>
          <w:color w:val="000000"/>
          <w:sz w:val="28"/>
          <w:szCs w:val="28"/>
        </w:rPr>
        <w:t>ой</w:t>
      </w:r>
      <w:r w:rsidR="00911B3A" w:rsidRPr="002B7664">
        <w:rPr>
          <w:rFonts w:eastAsia="TimesNewRoman"/>
          <w:color w:val="000000"/>
          <w:sz w:val="28"/>
          <w:szCs w:val="28"/>
        </w:rPr>
        <w:t xml:space="preserve"> (</w:t>
      </w:r>
      <w:r w:rsidR="00492DB4">
        <w:rPr>
          <w:rFonts w:eastAsia="TimesNewRoman"/>
          <w:color w:val="000000"/>
          <w:sz w:val="28"/>
          <w:szCs w:val="28"/>
        </w:rPr>
        <w:t xml:space="preserve">аналитической, </w:t>
      </w:r>
      <w:r w:rsidR="00911B3A" w:rsidRPr="002B7664">
        <w:rPr>
          <w:rFonts w:eastAsia="TimesNewRoman"/>
          <w:color w:val="000000"/>
          <w:sz w:val="28"/>
          <w:szCs w:val="28"/>
        </w:rPr>
        <w:t>расчетно-практическ</w:t>
      </w:r>
      <w:r w:rsidRPr="002B7664">
        <w:rPr>
          <w:rFonts w:eastAsia="TimesNewRoman"/>
          <w:color w:val="000000"/>
          <w:sz w:val="28"/>
          <w:szCs w:val="28"/>
        </w:rPr>
        <w:t>ой</w:t>
      </w:r>
      <w:r w:rsidR="002B7664">
        <w:rPr>
          <w:rFonts w:eastAsia="TimesNewRoman"/>
          <w:color w:val="000000"/>
          <w:sz w:val="28"/>
          <w:szCs w:val="28"/>
        </w:rPr>
        <w:t xml:space="preserve">) главы </w:t>
      </w:r>
      <w:r w:rsidR="00911B3A" w:rsidRPr="002B7664">
        <w:rPr>
          <w:rFonts w:eastAsia="TimesNewRoman"/>
          <w:color w:val="000000"/>
          <w:sz w:val="28"/>
          <w:szCs w:val="28"/>
        </w:rPr>
        <w:t>курсовой работы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, </w:t>
      </w:r>
      <w:r w:rsidR="002B7664">
        <w:rPr>
          <w:rFonts w:eastAsia="TimesNewRoman"/>
          <w:color w:val="000000"/>
          <w:sz w:val="28"/>
          <w:szCs w:val="28"/>
        </w:rPr>
        <w:t xml:space="preserve">целесообразно учесть рекомендации </w:t>
      </w:r>
      <w:r w:rsidR="00911B3A" w:rsidRPr="00911B3A">
        <w:rPr>
          <w:rFonts w:eastAsia="TimesNewRoman"/>
          <w:color w:val="000000"/>
          <w:sz w:val="28"/>
          <w:szCs w:val="28"/>
        </w:rPr>
        <w:t>общего характ</w:t>
      </w:r>
      <w:r w:rsidR="00911B3A" w:rsidRPr="00911B3A">
        <w:rPr>
          <w:rFonts w:eastAsia="TimesNewRoman"/>
          <w:color w:val="000000"/>
          <w:sz w:val="28"/>
          <w:szCs w:val="28"/>
        </w:rPr>
        <w:t>е</w:t>
      </w:r>
      <w:r w:rsidR="00911B3A" w:rsidRPr="00911B3A">
        <w:rPr>
          <w:rFonts w:eastAsia="TimesNewRoman"/>
          <w:color w:val="000000"/>
          <w:sz w:val="28"/>
          <w:szCs w:val="28"/>
        </w:rPr>
        <w:t>ра, соблюдение которых поможет студенту избежать ошибок.</w:t>
      </w:r>
    </w:p>
    <w:p w:rsidR="00394686" w:rsidRPr="00196B95" w:rsidRDefault="00394686" w:rsidP="0039468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обязательно после расчетов делайте промежуточные выводы. Коммент</w:t>
      </w:r>
      <w:r w:rsidRPr="00196B95">
        <w:rPr>
          <w:rFonts w:eastAsia="TimesNewRoman"/>
          <w:color w:val="000000"/>
          <w:sz w:val="28"/>
          <w:szCs w:val="28"/>
        </w:rPr>
        <w:t>и</w:t>
      </w:r>
      <w:r w:rsidRPr="00196B95">
        <w:rPr>
          <w:rFonts w:eastAsia="TimesNewRoman"/>
          <w:color w:val="000000"/>
          <w:sz w:val="28"/>
          <w:szCs w:val="28"/>
        </w:rPr>
        <w:t xml:space="preserve">руйте результаты анализа, связывайте их с темой и </w:t>
      </w:r>
      <w:r>
        <w:rPr>
          <w:rFonts w:eastAsia="TimesNewRoman"/>
          <w:color w:val="000000"/>
          <w:sz w:val="28"/>
          <w:szCs w:val="28"/>
        </w:rPr>
        <w:t>обязательно</w:t>
      </w:r>
      <w:r w:rsidRPr="00196B95">
        <w:rPr>
          <w:rFonts w:eastAsia="TimesNewRoman"/>
          <w:color w:val="000000"/>
          <w:sz w:val="28"/>
          <w:szCs w:val="28"/>
        </w:rPr>
        <w:t xml:space="preserve"> констатир</w:t>
      </w:r>
      <w:r>
        <w:rPr>
          <w:rFonts w:eastAsia="TimesNewRoman"/>
          <w:color w:val="000000"/>
          <w:sz w:val="28"/>
          <w:szCs w:val="28"/>
        </w:rPr>
        <w:t>уйте</w:t>
      </w:r>
      <w:r w:rsidRPr="00196B95">
        <w:rPr>
          <w:rFonts w:eastAsia="TimesNewRoman"/>
          <w:color w:val="000000"/>
          <w:sz w:val="28"/>
          <w:szCs w:val="28"/>
        </w:rPr>
        <w:t xml:space="preserve"> несоответствия, противоречия. Все это и составляет часть любой курсовой р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боты.</w:t>
      </w:r>
    </w:p>
    <w:p w:rsidR="00394686" w:rsidRPr="00196B95" w:rsidRDefault="00394686" w:rsidP="0039468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итогом расчетно-практической главы станут выводы о положител</w:t>
      </w:r>
      <w:r w:rsidRPr="00196B95">
        <w:rPr>
          <w:rFonts w:eastAsia="TimesNewRoman"/>
          <w:color w:val="000000"/>
          <w:sz w:val="28"/>
          <w:szCs w:val="28"/>
        </w:rPr>
        <w:t>ь</w:t>
      </w:r>
      <w:r w:rsidRPr="00196B95">
        <w:rPr>
          <w:rFonts w:eastAsia="TimesNewRoman"/>
          <w:color w:val="000000"/>
          <w:sz w:val="28"/>
          <w:szCs w:val="28"/>
        </w:rPr>
        <w:t>ных или негативных моментах исследуемого предмета. Содержанием этой главы должны стать расчеты или анализ конкретных вопросов и в заключ</w:t>
      </w:r>
      <w:r w:rsidRPr="00196B95">
        <w:rPr>
          <w:rFonts w:eastAsia="TimesNewRoman"/>
          <w:color w:val="000000"/>
          <w:sz w:val="28"/>
          <w:szCs w:val="28"/>
        </w:rPr>
        <w:t>е</w:t>
      </w:r>
      <w:r w:rsidRPr="00196B95">
        <w:rPr>
          <w:rFonts w:eastAsia="TimesNewRoman"/>
          <w:color w:val="000000"/>
          <w:sz w:val="28"/>
          <w:szCs w:val="28"/>
        </w:rPr>
        <w:t>нии – ваша авторская интерпретация (например, предложения по улучш</w:t>
      </w:r>
      <w:r w:rsidRPr="00196B95">
        <w:rPr>
          <w:rFonts w:eastAsia="TimesNewRoman"/>
          <w:color w:val="000000"/>
          <w:sz w:val="28"/>
          <w:szCs w:val="28"/>
        </w:rPr>
        <w:t>е</w:t>
      </w:r>
      <w:r w:rsidRPr="00196B95">
        <w:rPr>
          <w:rFonts w:eastAsia="TimesNewRoman"/>
          <w:color w:val="000000"/>
          <w:sz w:val="28"/>
          <w:szCs w:val="28"/>
        </w:rPr>
        <w:t>нию) процессов (тех или иных показателей деятельности) основанная на результатах ан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лиза.</w:t>
      </w:r>
    </w:p>
    <w:p w:rsidR="00911B3A" w:rsidRDefault="00911B3A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11B3A">
        <w:rPr>
          <w:rFonts w:eastAsia="TimesNewRoman"/>
          <w:color w:val="000000"/>
          <w:sz w:val="28"/>
          <w:szCs w:val="28"/>
        </w:rPr>
        <w:t xml:space="preserve">Итогом вашей практической </w:t>
      </w:r>
      <w:r w:rsidR="002B7664">
        <w:rPr>
          <w:rFonts w:eastAsia="TimesNewRoman"/>
          <w:color w:val="000000"/>
          <w:sz w:val="28"/>
          <w:szCs w:val="28"/>
        </w:rPr>
        <w:t>главы</w:t>
      </w:r>
      <w:r w:rsidRPr="00911B3A">
        <w:rPr>
          <w:rFonts w:eastAsia="TimesNewRoman"/>
          <w:color w:val="000000"/>
          <w:sz w:val="28"/>
          <w:szCs w:val="28"/>
        </w:rPr>
        <w:t xml:space="preserve"> станут выводы о полож</w:t>
      </w:r>
      <w:r w:rsidRPr="00911B3A">
        <w:rPr>
          <w:rFonts w:eastAsia="TimesNewRoman"/>
          <w:color w:val="000000"/>
          <w:sz w:val="28"/>
          <w:szCs w:val="28"/>
        </w:rPr>
        <w:t>и</w:t>
      </w:r>
      <w:r w:rsidRPr="00911B3A">
        <w:rPr>
          <w:rFonts w:eastAsia="TimesNewRoman"/>
          <w:color w:val="000000"/>
          <w:sz w:val="28"/>
          <w:szCs w:val="28"/>
        </w:rPr>
        <w:t>тельных или негативных моментах в деятельности исследуемого объекта. Содерж</w:t>
      </w:r>
      <w:r w:rsidR="00261722">
        <w:rPr>
          <w:rFonts w:eastAsia="TimesNewRoman"/>
          <w:color w:val="000000"/>
          <w:sz w:val="28"/>
          <w:szCs w:val="28"/>
        </w:rPr>
        <w:t>анием этой главы станет</w:t>
      </w:r>
      <w:r w:rsidR="002B7664">
        <w:rPr>
          <w:rFonts w:eastAsia="TimesNewRoman"/>
          <w:color w:val="000000"/>
          <w:sz w:val="28"/>
          <w:szCs w:val="28"/>
        </w:rPr>
        <w:t xml:space="preserve"> </w:t>
      </w:r>
      <w:r w:rsidRPr="00911B3A">
        <w:rPr>
          <w:rFonts w:eastAsia="TimesNewRoman"/>
          <w:color w:val="000000"/>
          <w:sz w:val="28"/>
          <w:szCs w:val="28"/>
        </w:rPr>
        <w:t xml:space="preserve">анализ конкретных вопросов и в заключении – ваши предложения по улучшению тех или иных показателей деятельности, либо по внедрению результатов </w:t>
      </w:r>
      <w:r w:rsidR="00AD3567">
        <w:rPr>
          <w:rFonts w:eastAsia="TimesNewRoman"/>
          <w:color w:val="000000"/>
          <w:sz w:val="28"/>
          <w:szCs w:val="28"/>
        </w:rPr>
        <w:t>исследования</w:t>
      </w:r>
      <w:r w:rsidRPr="00911B3A">
        <w:rPr>
          <w:rFonts w:eastAsia="TimesNewRoman"/>
          <w:color w:val="000000"/>
          <w:sz w:val="28"/>
          <w:szCs w:val="28"/>
        </w:rPr>
        <w:t>.</w:t>
      </w:r>
    </w:p>
    <w:p w:rsidR="002B7664" w:rsidRPr="002B7664" w:rsidRDefault="002B766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 w:rsidRPr="002B7664">
        <w:rPr>
          <w:rFonts w:eastAsia="TimesNewRoman"/>
          <w:b/>
          <w:color w:val="000000"/>
          <w:sz w:val="28"/>
          <w:szCs w:val="28"/>
        </w:rPr>
        <w:t>4. Заключение</w:t>
      </w:r>
    </w:p>
    <w:p w:rsidR="002B7664" w:rsidRPr="00911B3A" w:rsidRDefault="002B766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DD6320">
        <w:rPr>
          <w:rFonts w:eastAsia="TimesNewRoman"/>
          <w:color w:val="000000"/>
          <w:sz w:val="28"/>
          <w:szCs w:val="28"/>
        </w:rPr>
        <w:t>Заключение следует тесно увязывать с введением</w:t>
      </w:r>
      <w:r w:rsidRPr="00DD6320">
        <w:rPr>
          <w:color w:val="000000"/>
          <w:sz w:val="28"/>
          <w:szCs w:val="28"/>
        </w:rPr>
        <w:t xml:space="preserve">, </w:t>
      </w:r>
      <w:r w:rsidRPr="00DD6320">
        <w:rPr>
          <w:rFonts w:eastAsia="TimesNewRoman"/>
          <w:color w:val="000000"/>
          <w:sz w:val="28"/>
          <w:szCs w:val="28"/>
        </w:rPr>
        <w:t>т</w:t>
      </w:r>
      <w:r w:rsidRPr="00DD6320">
        <w:rPr>
          <w:color w:val="000000"/>
          <w:sz w:val="28"/>
          <w:szCs w:val="28"/>
        </w:rPr>
        <w:t>.</w:t>
      </w:r>
      <w:r w:rsidRPr="00DD6320">
        <w:rPr>
          <w:rFonts w:eastAsia="TimesNewRoman"/>
          <w:color w:val="000000"/>
          <w:sz w:val="28"/>
          <w:szCs w:val="28"/>
        </w:rPr>
        <w:t>к</w:t>
      </w:r>
      <w:r w:rsidRPr="00DD6320">
        <w:rPr>
          <w:color w:val="000000"/>
          <w:sz w:val="28"/>
          <w:szCs w:val="28"/>
        </w:rPr>
        <w:t xml:space="preserve">. </w:t>
      </w:r>
      <w:r w:rsidRPr="00DD6320">
        <w:rPr>
          <w:rFonts w:eastAsia="TimesNewRoman"/>
          <w:color w:val="000000"/>
          <w:sz w:val="28"/>
          <w:szCs w:val="28"/>
        </w:rPr>
        <w:t>во введении вы будете обосн</w:t>
      </w:r>
      <w:r w:rsidRPr="00DD6320">
        <w:rPr>
          <w:rFonts w:eastAsia="TimesNewRoman"/>
          <w:color w:val="000000"/>
          <w:sz w:val="28"/>
          <w:szCs w:val="28"/>
        </w:rPr>
        <w:t>о</w:t>
      </w:r>
      <w:r w:rsidRPr="00DD6320">
        <w:rPr>
          <w:rFonts w:eastAsia="TimesNewRoman"/>
          <w:color w:val="000000"/>
          <w:sz w:val="28"/>
          <w:szCs w:val="28"/>
        </w:rPr>
        <w:t>вывать задачи работы</w:t>
      </w:r>
      <w:r w:rsidRPr="00DD6320">
        <w:rPr>
          <w:color w:val="000000"/>
          <w:sz w:val="28"/>
          <w:szCs w:val="28"/>
        </w:rPr>
        <w:t xml:space="preserve">, </w:t>
      </w:r>
      <w:r w:rsidRPr="00DD6320">
        <w:rPr>
          <w:rFonts w:eastAsia="TimesNewRoman"/>
          <w:color w:val="000000"/>
          <w:sz w:val="28"/>
          <w:szCs w:val="28"/>
        </w:rPr>
        <w:t xml:space="preserve">а в заключении описывать </w:t>
      </w:r>
      <w:r w:rsidRPr="00DD6320">
        <w:rPr>
          <w:color w:val="000000"/>
          <w:sz w:val="28"/>
          <w:szCs w:val="28"/>
        </w:rPr>
        <w:t xml:space="preserve">– </w:t>
      </w:r>
      <w:r w:rsidRPr="00DD6320">
        <w:rPr>
          <w:rFonts w:eastAsia="TimesNewRoman"/>
          <w:color w:val="000000"/>
          <w:sz w:val="28"/>
          <w:szCs w:val="28"/>
        </w:rPr>
        <w:t>как вы их решили</w:t>
      </w:r>
      <w:r w:rsidRPr="00DD6320">
        <w:rPr>
          <w:color w:val="000000"/>
          <w:sz w:val="28"/>
          <w:szCs w:val="28"/>
        </w:rPr>
        <w:t>.</w:t>
      </w:r>
    </w:p>
    <w:p w:rsidR="00911B3A" w:rsidRDefault="001225A8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 xml:space="preserve">При этом </w:t>
      </w:r>
      <w:r w:rsidR="00911B3A" w:rsidRPr="00911B3A">
        <w:rPr>
          <w:rFonts w:eastAsia="TimesNewRoman"/>
          <w:color w:val="000000"/>
          <w:sz w:val="28"/>
          <w:szCs w:val="28"/>
        </w:rPr>
        <w:t>студент</w:t>
      </w:r>
      <w:r>
        <w:rPr>
          <w:rFonts w:eastAsia="TimesNewRoman"/>
          <w:color w:val="000000"/>
          <w:sz w:val="28"/>
          <w:szCs w:val="28"/>
        </w:rPr>
        <w:t xml:space="preserve"> вновь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 обра</w:t>
      </w:r>
      <w:r>
        <w:rPr>
          <w:rFonts w:eastAsia="TimesNewRoman"/>
          <w:color w:val="000000"/>
          <w:sz w:val="28"/>
          <w:szCs w:val="28"/>
        </w:rPr>
        <w:t>щается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 к актуальности темы, но в отличие от введения, характеристика актуальности должна быть на ином, более высоком уровне. Далее в заключении описывается: как решены задачи курсовой работы с промежуточными и конечными итогами. </w:t>
      </w:r>
    </w:p>
    <w:p w:rsidR="00996A39" w:rsidRPr="00996A39" w:rsidRDefault="00996A39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96A39">
        <w:rPr>
          <w:rFonts w:eastAsia="TimesNewRoman"/>
          <w:b/>
          <w:bCs/>
          <w:color w:val="000000"/>
          <w:sz w:val="28"/>
          <w:szCs w:val="28"/>
        </w:rPr>
        <w:t xml:space="preserve">5. Список использованных источников </w:t>
      </w:r>
      <w:r w:rsidRPr="00996A39">
        <w:rPr>
          <w:rFonts w:eastAsia="TimesNewRoman"/>
          <w:color w:val="000000"/>
          <w:sz w:val="28"/>
          <w:szCs w:val="28"/>
        </w:rPr>
        <w:t xml:space="preserve">включает перечень источников, которые были использованы при подготовке </w:t>
      </w:r>
      <w:r>
        <w:rPr>
          <w:rFonts w:eastAsia="TimesNewRoman"/>
          <w:color w:val="000000"/>
          <w:sz w:val="28"/>
          <w:szCs w:val="28"/>
        </w:rPr>
        <w:t xml:space="preserve">курсовой </w:t>
      </w:r>
      <w:r w:rsidRPr="00996A39">
        <w:rPr>
          <w:rFonts w:eastAsia="TimesNewRoman"/>
          <w:color w:val="000000"/>
          <w:sz w:val="28"/>
          <w:szCs w:val="28"/>
        </w:rPr>
        <w:t>работы и на которые есть ссылки в основном тексте. Список должен быть организован в соответствии с едиными требованиями библиографического описания произведений печати.</w:t>
      </w:r>
    </w:p>
    <w:p w:rsidR="00996A39" w:rsidRPr="00394686" w:rsidRDefault="00996A39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 w:rsidRPr="00394686">
        <w:rPr>
          <w:rFonts w:eastAsia="TimesNewRoman"/>
          <w:b/>
          <w:color w:val="000000"/>
          <w:sz w:val="28"/>
          <w:szCs w:val="28"/>
        </w:rPr>
        <w:t xml:space="preserve">Список </w:t>
      </w:r>
      <w:r w:rsidRPr="00394686">
        <w:rPr>
          <w:rFonts w:eastAsia="TimesNewRoman"/>
          <w:b/>
          <w:bCs/>
          <w:color w:val="000000"/>
          <w:sz w:val="28"/>
          <w:szCs w:val="28"/>
        </w:rPr>
        <w:t>использованных источников</w:t>
      </w:r>
      <w:r w:rsidRPr="00394686">
        <w:rPr>
          <w:rFonts w:eastAsia="TimesNewRoman"/>
          <w:b/>
          <w:color w:val="000000"/>
          <w:sz w:val="28"/>
          <w:szCs w:val="28"/>
        </w:rPr>
        <w:t xml:space="preserve"> курсовой работы должен включать не менее </w:t>
      </w:r>
      <w:r w:rsidR="00394686" w:rsidRPr="00394686">
        <w:rPr>
          <w:rFonts w:eastAsia="TimesNewRoman"/>
          <w:b/>
          <w:color w:val="000000"/>
          <w:sz w:val="28"/>
          <w:szCs w:val="28"/>
        </w:rPr>
        <w:t>20</w:t>
      </w:r>
      <w:r w:rsidRPr="00394686">
        <w:rPr>
          <w:rFonts w:eastAsia="TimesNewRoman"/>
          <w:b/>
          <w:color w:val="000000"/>
          <w:sz w:val="28"/>
          <w:szCs w:val="28"/>
        </w:rPr>
        <w:t xml:space="preserve"> источников</w:t>
      </w:r>
      <w:r w:rsidR="00394686" w:rsidRPr="00394686">
        <w:rPr>
          <w:rFonts w:eastAsia="TimesNewRoman"/>
          <w:b/>
          <w:color w:val="000000"/>
          <w:sz w:val="28"/>
          <w:szCs w:val="28"/>
        </w:rPr>
        <w:t>, 30% из которых должны быть взяты из ЭБС университета</w:t>
      </w:r>
      <w:r w:rsidRPr="00394686">
        <w:rPr>
          <w:rFonts w:eastAsia="TimesNewRoman"/>
          <w:b/>
          <w:color w:val="000000"/>
          <w:sz w:val="28"/>
          <w:szCs w:val="28"/>
        </w:rPr>
        <w:t>.</w:t>
      </w:r>
    </w:p>
    <w:p w:rsidR="00996A39" w:rsidRPr="00996A39" w:rsidRDefault="00996A39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96A39">
        <w:rPr>
          <w:rFonts w:eastAsia="TimesNewRoman"/>
          <w:color w:val="000000"/>
          <w:sz w:val="28"/>
          <w:szCs w:val="28"/>
        </w:rPr>
        <w:t xml:space="preserve">В список </w:t>
      </w:r>
      <w:r>
        <w:rPr>
          <w:rFonts w:eastAsia="TimesNewRoman"/>
          <w:color w:val="000000"/>
          <w:sz w:val="28"/>
          <w:szCs w:val="28"/>
        </w:rPr>
        <w:t>источников</w:t>
      </w:r>
      <w:r w:rsidRPr="00996A39">
        <w:rPr>
          <w:rFonts w:eastAsia="TimesNewRoman"/>
          <w:color w:val="000000"/>
          <w:sz w:val="28"/>
          <w:szCs w:val="28"/>
        </w:rPr>
        <w:t xml:space="preserve"> следует включать ссылки на научную литературу (статьи, монографии и т. п.). Список должен быть сбалансирован по видам изданий, годам опубликования, источникам и пр. </w:t>
      </w:r>
      <w:r w:rsidRPr="00996A39">
        <w:rPr>
          <w:rFonts w:eastAsia="TimesNewRoman"/>
          <w:b/>
          <w:bCs/>
          <w:color w:val="000000"/>
          <w:sz w:val="28"/>
          <w:szCs w:val="28"/>
        </w:rPr>
        <w:t xml:space="preserve">В списке </w:t>
      </w:r>
      <w:r>
        <w:rPr>
          <w:rFonts w:eastAsia="TimesNewRoman"/>
          <w:b/>
          <w:bCs/>
          <w:color w:val="000000"/>
          <w:sz w:val="28"/>
          <w:szCs w:val="28"/>
        </w:rPr>
        <w:t xml:space="preserve">источников </w:t>
      </w:r>
      <w:r w:rsidRPr="00996A39">
        <w:rPr>
          <w:rFonts w:eastAsia="TimesNewRoman"/>
          <w:b/>
          <w:bCs/>
          <w:color w:val="000000"/>
          <w:sz w:val="28"/>
          <w:szCs w:val="28"/>
        </w:rPr>
        <w:t xml:space="preserve">обязательно должны присутствовать издания за последние два года. </w:t>
      </w:r>
    </w:p>
    <w:p w:rsidR="00996A39" w:rsidRPr="00996A39" w:rsidRDefault="00996A39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96A39">
        <w:rPr>
          <w:rFonts w:eastAsia="TimesNewRoman"/>
          <w:b/>
          <w:color w:val="000000"/>
          <w:sz w:val="28"/>
          <w:szCs w:val="28"/>
        </w:rPr>
        <w:t>6.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996A39">
        <w:rPr>
          <w:rFonts w:eastAsia="TimesNewRoman"/>
          <w:color w:val="000000"/>
          <w:sz w:val="28"/>
          <w:szCs w:val="28"/>
        </w:rPr>
        <w:t xml:space="preserve">В </w:t>
      </w:r>
      <w:r w:rsidRPr="00996A39">
        <w:rPr>
          <w:rFonts w:eastAsia="TimesNewRoman"/>
          <w:b/>
          <w:bCs/>
          <w:color w:val="000000"/>
          <w:sz w:val="28"/>
          <w:szCs w:val="28"/>
        </w:rPr>
        <w:t xml:space="preserve">Приложения </w:t>
      </w:r>
      <w:r w:rsidRPr="00996A39">
        <w:rPr>
          <w:rFonts w:eastAsia="TimesNewRoman"/>
          <w:color w:val="000000"/>
          <w:sz w:val="28"/>
          <w:szCs w:val="28"/>
        </w:rPr>
        <w:t>следует включать вспомогательный материал, на который имеются ссылки в основной части работы (схемы, сметы, калькуляции, положения, инструкции, первичные документы, финансовая отчетность и т. п.).</w:t>
      </w:r>
    </w:p>
    <w:p w:rsidR="00996A39" w:rsidRDefault="00996A39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996A39">
        <w:rPr>
          <w:rFonts w:eastAsia="TimesNewRoman"/>
          <w:color w:val="000000"/>
          <w:sz w:val="28"/>
          <w:szCs w:val="28"/>
        </w:rPr>
        <w:t>Приложения необходимо располагать в порядке появления ссылок в тексте работы.</w:t>
      </w:r>
    </w:p>
    <w:p w:rsidR="006D1234" w:rsidRPr="00996A39" w:rsidRDefault="006D123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11B3A" w:rsidRPr="00711782" w:rsidRDefault="00911B3A" w:rsidP="006D1234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Toc1405686"/>
      <w:r w:rsidRPr="006D1234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96A39" w:rsidRPr="006D1234">
        <w:rPr>
          <w:rFonts w:ascii="Times New Roman" w:hAnsi="Times New Roman"/>
          <w:color w:val="000000"/>
          <w:sz w:val="28"/>
          <w:szCs w:val="28"/>
        </w:rPr>
        <w:t xml:space="preserve">ТРЕБОВАНИЯ К </w:t>
      </w:r>
      <w:r w:rsidRPr="00711782">
        <w:rPr>
          <w:rFonts w:ascii="Times New Roman" w:hAnsi="Times New Roman"/>
          <w:color w:val="000000"/>
          <w:sz w:val="28"/>
          <w:szCs w:val="28"/>
        </w:rPr>
        <w:t>ОФОРМЛЕНИ</w:t>
      </w:r>
      <w:r w:rsidR="00996A39" w:rsidRPr="00711782">
        <w:rPr>
          <w:rFonts w:ascii="Times New Roman" w:hAnsi="Times New Roman"/>
          <w:color w:val="000000"/>
          <w:sz w:val="28"/>
          <w:szCs w:val="28"/>
        </w:rPr>
        <w:t>Ю</w:t>
      </w:r>
      <w:r w:rsidRPr="00711782">
        <w:rPr>
          <w:rFonts w:ascii="Times New Roman" w:hAnsi="Times New Roman"/>
          <w:color w:val="000000"/>
          <w:sz w:val="28"/>
          <w:szCs w:val="28"/>
        </w:rPr>
        <w:t xml:space="preserve"> КУРСОВОЙ РАБОТЫ</w:t>
      </w:r>
      <w:bookmarkEnd w:id="3"/>
    </w:p>
    <w:p w:rsidR="006D1234" w:rsidRDefault="006D1234" w:rsidP="006D1234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11B3A" w:rsidRDefault="00911B3A" w:rsidP="006D12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46B0">
        <w:rPr>
          <w:rFonts w:eastAsia="TimesNewRoman"/>
          <w:color w:val="000000"/>
          <w:sz w:val="28"/>
          <w:szCs w:val="28"/>
        </w:rPr>
        <w:t>Курсовая работа должна быть оформлена в соответствии с требовани</w:t>
      </w:r>
      <w:r w:rsidRPr="004F46B0">
        <w:rPr>
          <w:rFonts w:eastAsia="TimesNewRoman"/>
          <w:color w:val="000000"/>
          <w:sz w:val="28"/>
          <w:szCs w:val="28"/>
        </w:rPr>
        <w:t>я</w:t>
      </w:r>
      <w:r w:rsidRPr="004F46B0">
        <w:rPr>
          <w:rFonts w:eastAsia="TimesNewRoman"/>
          <w:color w:val="000000"/>
          <w:sz w:val="28"/>
          <w:szCs w:val="28"/>
        </w:rPr>
        <w:t>ми</w:t>
      </w:r>
      <w:r w:rsidRPr="004F46B0">
        <w:rPr>
          <w:color w:val="000000"/>
          <w:sz w:val="28"/>
          <w:szCs w:val="28"/>
        </w:rPr>
        <w:t xml:space="preserve">, </w:t>
      </w:r>
      <w:r w:rsidRPr="004F46B0">
        <w:rPr>
          <w:rFonts w:eastAsia="TimesNewRoman"/>
          <w:color w:val="000000"/>
          <w:sz w:val="28"/>
          <w:szCs w:val="28"/>
        </w:rPr>
        <w:t>предъявляемыми к подобному виду работ</w:t>
      </w:r>
      <w:r w:rsidRPr="004F46B0">
        <w:rPr>
          <w:color w:val="000000"/>
          <w:sz w:val="28"/>
          <w:szCs w:val="28"/>
        </w:rPr>
        <w:t xml:space="preserve">, </w:t>
      </w:r>
      <w:r w:rsidRPr="004F46B0">
        <w:rPr>
          <w:rFonts w:eastAsia="TimesNewRoman"/>
          <w:color w:val="000000"/>
          <w:sz w:val="28"/>
          <w:szCs w:val="28"/>
        </w:rPr>
        <w:t xml:space="preserve">и </w:t>
      </w:r>
      <w:r w:rsidR="002A1351" w:rsidRPr="004F46B0">
        <w:rPr>
          <w:rFonts w:eastAsia="TimesNewRoman"/>
          <w:color w:val="000000"/>
          <w:sz w:val="28"/>
          <w:szCs w:val="28"/>
        </w:rPr>
        <w:t xml:space="preserve">загружена в </w:t>
      </w:r>
      <w:r w:rsidR="00492DB4">
        <w:rPr>
          <w:rFonts w:eastAsia="TimesNewRoman"/>
          <w:color w:val="000000"/>
          <w:sz w:val="28"/>
          <w:szCs w:val="28"/>
        </w:rPr>
        <w:t xml:space="preserve">Электронный университет или </w:t>
      </w:r>
      <w:r w:rsidR="003B6E72" w:rsidRPr="004F46B0">
        <w:rPr>
          <w:rFonts w:eastAsia="TimesNewRoman"/>
          <w:color w:val="000000"/>
          <w:sz w:val="28"/>
          <w:szCs w:val="28"/>
        </w:rPr>
        <w:t>систему дистанционного обучения (далее СДО)</w:t>
      </w:r>
      <w:r w:rsidR="002A1351" w:rsidRPr="004F46B0">
        <w:rPr>
          <w:rFonts w:eastAsia="TimesNewRoman"/>
          <w:color w:val="000000"/>
          <w:sz w:val="28"/>
          <w:szCs w:val="28"/>
        </w:rPr>
        <w:t xml:space="preserve"> в электронном виде</w:t>
      </w:r>
      <w:r w:rsidRPr="004F46B0">
        <w:rPr>
          <w:color w:val="000000"/>
          <w:sz w:val="28"/>
          <w:szCs w:val="28"/>
        </w:rPr>
        <w:t>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Курсовая работа</w:t>
      </w:r>
      <w:r w:rsidRPr="002D30F7">
        <w:rPr>
          <w:rFonts w:eastAsia="Calibri"/>
          <w:sz w:val="28"/>
          <w:szCs w:val="28"/>
        </w:rPr>
        <w:t xml:space="preserve"> оформляется в электронном виде в формате Microsoft Word. Поля: «</w:t>
      </w:r>
      <w:r w:rsidRPr="002D30F7">
        <w:rPr>
          <w:rFonts w:eastAsia="Calibri"/>
          <w:b/>
          <w:i/>
          <w:sz w:val="28"/>
          <w:szCs w:val="28"/>
        </w:rPr>
        <w:t>Обычные</w:t>
      </w:r>
      <w:r w:rsidRPr="002D30F7">
        <w:rPr>
          <w:rFonts w:eastAsia="Calibri"/>
          <w:sz w:val="28"/>
          <w:szCs w:val="28"/>
        </w:rPr>
        <w:t>». Шрифт Times New Roman – 14, межстрочный интервал 1,5, отступ (красная строка) – 1,25. Цвет текста – черный.</w:t>
      </w:r>
      <w:r w:rsidRPr="002D30F7">
        <w:rPr>
          <w:rFonts w:eastAsia="TimesNewRoman"/>
          <w:color w:val="000000"/>
          <w:sz w:val="28"/>
          <w:szCs w:val="28"/>
        </w:rPr>
        <w:t xml:space="preserve"> </w:t>
      </w:r>
      <w:r w:rsidRPr="002D30F7">
        <w:rPr>
          <w:rFonts w:eastAsia="Calibri"/>
          <w:sz w:val="28"/>
          <w:szCs w:val="28"/>
        </w:rPr>
        <w:t>Общий объем курсовой работы не должен превышать 3</w:t>
      </w:r>
      <w:r w:rsidR="00394686">
        <w:rPr>
          <w:rFonts w:eastAsia="Calibri"/>
          <w:sz w:val="28"/>
          <w:szCs w:val="28"/>
        </w:rPr>
        <w:t>5</w:t>
      </w:r>
      <w:r w:rsidRPr="002D30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страниц без приложений.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</w:rPr>
      </w:pPr>
      <w:r w:rsidRPr="002D30F7">
        <w:rPr>
          <w:rFonts w:eastAsia="Calibri"/>
          <w:sz w:val="28"/>
          <w:szCs w:val="28"/>
        </w:rPr>
        <w:t xml:space="preserve">Каждая глава начинается с новой страницы; это же правило относится к другим основным структурным частям работы (введению, заключению, списку </w:t>
      </w:r>
      <w:r>
        <w:rPr>
          <w:rFonts w:eastAsia="Calibri"/>
          <w:sz w:val="28"/>
          <w:szCs w:val="28"/>
        </w:rPr>
        <w:t>источников</w:t>
      </w:r>
      <w:r w:rsidRPr="002D30F7">
        <w:rPr>
          <w:rFonts w:eastAsia="Calibri"/>
          <w:sz w:val="28"/>
          <w:szCs w:val="28"/>
        </w:rPr>
        <w:t>, приложениям и т.д.),</w:t>
      </w:r>
      <w:r w:rsidRPr="002D30F7">
        <w:rPr>
          <w:rFonts w:eastAsia="Calibri"/>
          <w:sz w:val="28"/>
          <w:szCs w:val="28"/>
          <w:lang w:eastAsia="en-US"/>
        </w:rPr>
        <w:t xml:space="preserve"> </w:t>
      </w:r>
      <w:r w:rsidRPr="002D30F7">
        <w:rPr>
          <w:rFonts w:eastAsia="Calibri"/>
          <w:sz w:val="28"/>
          <w:szCs w:val="28"/>
        </w:rPr>
        <w:t xml:space="preserve">параграфы располагаются друг за другом. </w:t>
      </w:r>
      <w:r w:rsidRPr="002D30F7">
        <w:rPr>
          <w:rFonts w:eastAsia="Calibri"/>
          <w:sz w:val="28"/>
          <w:szCs w:val="28"/>
          <w:lang w:eastAsia="en-US"/>
        </w:rPr>
        <w:t xml:space="preserve">Главы должны иметь порядковые номера в пределах текста всей </w:t>
      </w:r>
      <w:r>
        <w:rPr>
          <w:rFonts w:eastAsia="Calibri"/>
          <w:sz w:val="28"/>
          <w:szCs w:val="28"/>
          <w:lang w:eastAsia="en-US"/>
        </w:rPr>
        <w:t>курсовой</w:t>
      </w:r>
      <w:r w:rsidRPr="002D30F7">
        <w:rPr>
          <w:rFonts w:eastAsia="Calibri"/>
          <w:sz w:val="28"/>
          <w:szCs w:val="28"/>
          <w:lang w:eastAsia="en-US"/>
        </w:rPr>
        <w:t xml:space="preserve"> работы, обозначенные арабскими цифрами с точкой на конце. Параграфы должны иметь нумерацию в пределах главы. Первой цифрой параграфа является номер главы, второй – номер параграфа в данной главе.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Расстояние между названием главы и последующим текстом должно быть равно одному интервалу. Такое же расстояние выдерживается между заголовками главы и параграфа. Расстояния между основаниями строк заголовка те же, что и в основном тексте.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b/>
          <w:i/>
          <w:sz w:val="28"/>
          <w:szCs w:val="28"/>
          <w:lang w:eastAsia="en-US"/>
        </w:rPr>
        <w:t>Заголовки глав</w:t>
      </w:r>
      <w:r w:rsidRPr="002D30F7">
        <w:rPr>
          <w:rFonts w:eastAsia="Calibri"/>
          <w:i/>
          <w:sz w:val="28"/>
          <w:szCs w:val="28"/>
          <w:lang w:eastAsia="en-US"/>
        </w:rPr>
        <w:t xml:space="preserve"> </w:t>
      </w:r>
      <w:r w:rsidRPr="002D30F7">
        <w:rPr>
          <w:rFonts w:eastAsia="Calibri"/>
          <w:sz w:val="28"/>
          <w:szCs w:val="28"/>
          <w:lang w:eastAsia="en-US"/>
        </w:rPr>
        <w:t xml:space="preserve">следует записывать с абзаца (красная строка) </w:t>
      </w:r>
      <w:r w:rsidRPr="002D30F7">
        <w:rPr>
          <w:rFonts w:eastAsia="Calibri"/>
          <w:b/>
          <w:bCs/>
          <w:sz w:val="28"/>
          <w:szCs w:val="28"/>
          <w:lang w:eastAsia="en-US"/>
        </w:rPr>
        <w:t xml:space="preserve">ПРОПИСНЫМИ </w:t>
      </w:r>
      <w:r w:rsidRPr="002D30F7">
        <w:rPr>
          <w:rFonts w:eastAsia="Calibri"/>
          <w:sz w:val="28"/>
          <w:szCs w:val="28"/>
          <w:lang w:eastAsia="en-US"/>
        </w:rPr>
        <w:t xml:space="preserve">буквами жирным шрифтом без точки в конце, не подчеркивая. Заголовки параграфов следует записывать с абзаца (красная строка) </w:t>
      </w:r>
      <w:r w:rsidRPr="002D30F7">
        <w:rPr>
          <w:rFonts w:eastAsia="Calibri"/>
          <w:b/>
          <w:sz w:val="28"/>
          <w:szCs w:val="28"/>
          <w:lang w:eastAsia="en-US"/>
        </w:rPr>
        <w:t xml:space="preserve">строчными </w:t>
      </w:r>
      <w:r w:rsidRPr="002D30F7">
        <w:rPr>
          <w:rFonts w:eastAsia="Calibri"/>
          <w:sz w:val="28"/>
          <w:szCs w:val="28"/>
          <w:lang w:eastAsia="en-US"/>
        </w:rPr>
        <w:t xml:space="preserve">буквами </w:t>
      </w:r>
      <w:r w:rsidRPr="002D30F7">
        <w:rPr>
          <w:rFonts w:eastAsia="Calibri"/>
          <w:bCs/>
          <w:sz w:val="28"/>
          <w:szCs w:val="28"/>
          <w:lang w:eastAsia="en-US"/>
        </w:rPr>
        <w:t>жирным</w:t>
      </w:r>
      <w:r w:rsidRPr="002D30F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D30F7">
        <w:rPr>
          <w:rFonts w:eastAsia="Calibri"/>
          <w:sz w:val="28"/>
          <w:szCs w:val="28"/>
          <w:lang w:eastAsia="en-US"/>
        </w:rPr>
        <w:t>шрифтом без точки в конце, не подчеркивая.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В тексте необходимо чаще применять красную строку, выделяя законченную мысль в самостоятельный абзац.</w:t>
      </w:r>
    </w:p>
    <w:p w:rsidR="002D30F7" w:rsidRPr="002D30F7" w:rsidRDefault="002D30F7" w:rsidP="002D30F7">
      <w:pPr>
        <w:tabs>
          <w:tab w:val="num" w:pos="720"/>
        </w:tabs>
        <w:snapToGrid w:val="0"/>
        <w:ind w:firstLine="680"/>
        <w:jc w:val="both"/>
        <w:rPr>
          <w:color w:val="000000"/>
          <w:sz w:val="28"/>
          <w:szCs w:val="28"/>
        </w:rPr>
      </w:pPr>
      <w:r w:rsidRPr="002D30F7">
        <w:rPr>
          <w:color w:val="000000"/>
          <w:sz w:val="28"/>
          <w:szCs w:val="28"/>
        </w:rPr>
        <w:t xml:space="preserve">Страницы </w:t>
      </w:r>
      <w:r>
        <w:rPr>
          <w:color w:val="000000"/>
          <w:sz w:val="28"/>
          <w:szCs w:val="28"/>
        </w:rPr>
        <w:t>курсовой</w:t>
      </w:r>
      <w:r w:rsidRPr="002D30F7">
        <w:rPr>
          <w:color w:val="000000"/>
          <w:sz w:val="28"/>
          <w:szCs w:val="28"/>
        </w:rPr>
        <w:t xml:space="preserve"> работы должны быть пронумерованы сквозной нумерацией </w:t>
      </w:r>
      <w:r w:rsidRPr="002D30F7">
        <w:rPr>
          <w:b/>
          <w:color w:val="000000"/>
          <w:sz w:val="28"/>
          <w:szCs w:val="28"/>
        </w:rPr>
        <w:t>в правом нижнем углу</w:t>
      </w:r>
      <w:r w:rsidRPr="002D30F7">
        <w:rPr>
          <w:color w:val="000000"/>
          <w:sz w:val="28"/>
          <w:szCs w:val="28"/>
        </w:rPr>
        <w:t>. Первой страницей является титульный лист, на котором номер страницы не проставляется.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</w:rPr>
      </w:pPr>
      <w:r w:rsidRPr="002D30F7">
        <w:rPr>
          <w:rFonts w:eastAsia="Calibri"/>
          <w:sz w:val="28"/>
          <w:szCs w:val="28"/>
        </w:rPr>
        <w:t xml:space="preserve">После титульного листа помещается </w:t>
      </w:r>
      <w:r w:rsidRPr="002D30F7">
        <w:rPr>
          <w:rFonts w:eastAsia="Calibri"/>
          <w:b/>
          <w:sz w:val="28"/>
          <w:szCs w:val="28"/>
        </w:rPr>
        <w:t>автособираемое</w:t>
      </w:r>
      <w:r w:rsidRPr="002D30F7">
        <w:rPr>
          <w:rFonts w:eastAsia="Calibri"/>
          <w:sz w:val="28"/>
          <w:szCs w:val="28"/>
        </w:rPr>
        <w:t xml:space="preserve"> </w:t>
      </w:r>
      <w:r w:rsidRPr="002D30F7">
        <w:rPr>
          <w:rFonts w:eastAsia="Calibri"/>
          <w:b/>
          <w:sz w:val="28"/>
          <w:szCs w:val="28"/>
        </w:rPr>
        <w:t xml:space="preserve">оглавление </w:t>
      </w:r>
      <w:r w:rsidRPr="002D30F7">
        <w:rPr>
          <w:rFonts w:eastAsia="Calibri"/>
          <w:sz w:val="28"/>
          <w:szCs w:val="28"/>
        </w:rPr>
        <w:t>с указанием номеров страниц.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Если в тексте работы используются перечисления, то они оформляются следующими способами: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2D30F7">
        <w:rPr>
          <w:rFonts w:eastAsia="Calibri"/>
          <w:b/>
          <w:bCs/>
          <w:i/>
          <w:sz w:val="28"/>
          <w:szCs w:val="28"/>
          <w:lang w:eastAsia="en-US"/>
        </w:rPr>
        <w:t>Пример: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Особое внимание следует уделить следующим критериям:</w:t>
      </w:r>
    </w:p>
    <w:p w:rsidR="002D30F7" w:rsidRPr="002D30F7" w:rsidRDefault="002D30F7" w:rsidP="002D30F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полноте и глубине рассмотрения проблемы;</w:t>
      </w:r>
    </w:p>
    <w:p w:rsidR="002D30F7" w:rsidRPr="002D30F7" w:rsidRDefault="002D30F7" w:rsidP="002D30F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использованию отечественной и зарубежной литературы;</w:t>
      </w:r>
    </w:p>
    <w:p w:rsidR="002D30F7" w:rsidRPr="002D30F7" w:rsidRDefault="002D30F7" w:rsidP="002D30F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обоснованности позиции автора;</w:t>
      </w:r>
    </w:p>
    <w:p w:rsidR="002D30F7" w:rsidRPr="002D30F7" w:rsidRDefault="002D30F7" w:rsidP="002D30F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соответствию используемых методов анализа существу проблемы;</w:t>
      </w:r>
    </w:p>
    <w:p w:rsidR="002D30F7" w:rsidRPr="002D30F7" w:rsidRDefault="002D30F7" w:rsidP="002D30F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степени решения поставленных задач;</w:t>
      </w:r>
    </w:p>
    <w:p w:rsidR="002D30F7" w:rsidRPr="002D30F7" w:rsidRDefault="002D30F7" w:rsidP="002D30F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качеству оформления.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При использовании в перечислении развернутых описаний может использоваться нумерованный и алфавитный список. В данном случае после цифры или заглавной буквы ставится точка. Перечисление начинается с заглавной буквы и заканчивается точкой.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2D30F7">
        <w:rPr>
          <w:rFonts w:eastAsia="Calibri"/>
          <w:b/>
          <w:bCs/>
          <w:i/>
          <w:sz w:val="28"/>
          <w:szCs w:val="28"/>
          <w:lang w:eastAsia="en-US"/>
        </w:rPr>
        <w:t>Пример: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Закрепление теоретических знаний и приобретение более глубоких практических навыков работы по специальности включает следующие виды работ: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1. Ознакомление с организацией, её историей, видами и направлениями деятельности, организационно–экономической структурой, системой управления, целями владельцев и руководителей бизнеса, стратегиями компании.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2. Изучение специальной литературы и нормативной документации по рассматриваемой теме.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Аналогично список оформляется при использовании заглавных букв и точки после них в перечислении явлений, процессов, событий и т.п.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Сокращение слов в тексте не допускается, за исключением условно-буквенных и графических обозначений.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2D30F7">
        <w:rPr>
          <w:rFonts w:eastAsia="Calibri"/>
          <w:bCs/>
          <w:sz w:val="28"/>
          <w:szCs w:val="28"/>
          <w:lang w:eastAsia="en-US"/>
        </w:rPr>
        <w:t xml:space="preserve">Цитирование используется как прием аргументации, поэтому слишком много цитат в работе приводить не следует. В случае необходимости можно излагать чужие мысли своими словами, но и в этом варианте надо делать </w:t>
      </w:r>
      <w:r w:rsidRPr="002D30F7">
        <w:rPr>
          <w:rFonts w:eastAsia="Calibri"/>
          <w:b/>
          <w:bCs/>
          <w:i/>
          <w:sz w:val="28"/>
          <w:szCs w:val="28"/>
          <w:lang w:eastAsia="en-US"/>
        </w:rPr>
        <w:t>ссылку</w:t>
      </w:r>
      <w:r w:rsidRPr="002D30F7">
        <w:rPr>
          <w:rFonts w:eastAsia="Calibri"/>
          <w:bCs/>
          <w:sz w:val="28"/>
          <w:szCs w:val="28"/>
          <w:lang w:eastAsia="en-US"/>
        </w:rPr>
        <w:t xml:space="preserve"> на первоисточник. </w:t>
      </w:r>
      <w:r w:rsidRPr="002D30F7">
        <w:rPr>
          <w:rFonts w:eastAsia="Calibri"/>
          <w:b/>
          <w:bCs/>
          <w:i/>
          <w:sz w:val="28"/>
          <w:szCs w:val="28"/>
          <w:lang w:eastAsia="en-US"/>
        </w:rPr>
        <w:t>Ссылка</w:t>
      </w:r>
      <w:r w:rsidRPr="002D30F7">
        <w:rPr>
          <w:rFonts w:eastAsia="Calibri"/>
          <w:bCs/>
          <w:sz w:val="28"/>
          <w:szCs w:val="28"/>
          <w:lang w:eastAsia="en-US"/>
        </w:rPr>
        <w:t xml:space="preserve"> на первоисточник делается под чертой внизу той страницы, где заканчивается цитата или изложение чужой мысли. В ссылке указываются фамилия, инициалы автора, название работы, издательство, место и год издания, страница.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D30F7">
        <w:rPr>
          <w:rFonts w:eastAsia="Calibri"/>
          <w:b/>
          <w:i/>
          <w:sz w:val="28"/>
          <w:szCs w:val="28"/>
          <w:lang w:eastAsia="en-US"/>
        </w:rPr>
        <w:t>Пример: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Современная экономическая теория содержит концепцию капитала, которую находим в западной литературе и можем обобщить следующим образом: капитал – это совокупный термин для товаров и денег, от использования которых может быть получен доход. Такая интерпретация капитала является приближенной к его политэкономическому пониманию, когда капитал воспринимается, прежде всего, как аккумулированные средства производства, которые могут быть использованы для производства товаров, услуг</w:t>
      </w:r>
      <w:r w:rsidRPr="002D30F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D30F7">
        <w:rPr>
          <w:rFonts w:eastAsia="Calibri"/>
          <w:sz w:val="28"/>
          <w:szCs w:val="28"/>
          <w:lang w:eastAsia="en-US"/>
        </w:rPr>
        <w:t>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__________________________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0"/>
          <w:szCs w:val="20"/>
          <w:lang w:eastAsia="en-US"/>
        </w:rPr>
      </w:pPr>
      <w:r w:rsidRPr="002D30F7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2D30F7">
        <w:rPr>
          <w:rFonts w:eastAsia="Calibri"/>
          <w:sz w:val="20"/>
          <w:szCs w:val="20"/>
          <w:lang w:eastAsia="en-US"/>
        </w:rPr>
        <w:t>Бурмистрова Л. М. Финансы организаций (предприятий) : учеб. пособие / Л. М. Бурмистрова. - Москва : ИНФРА-М, 2015. – С. 76.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Так как первая глава пишется преимущественно по литературным источникам и документам, то в ней сосредотачивается наибольшее количество ссылок на первоисточники.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2D30F7">
        <w:rPr>
          <w:rFonts w:eastAsia="Calibri"/>
          <w:b/>
          <w:bCs/>
          <w:i/>
          <w:sz w:val="28"/>
          <w:szCs w:val="28"/>
          <w:lang w:eastAsia="en-US"/>
        </w:rPr>
        <w:t xml:space="preserve">Список </w:t>
      </w:r>
      <w:r w:rsidR="001D1876">
        <w:rPr>
          <w:rFonts w:eastAsia="Calibri"/>
          <w:b/>
          <w:bCs/>
          <w:i/>
          <w:sz w:val="28"/>
          <w:szCs w:val="28"/>
          <w:lang w:eastAsia="en-US"/>
        </w:rPr>
        <w:t>использованных источников</w:t>
      </w:r>
      <w:r w:rsidRPr="002D30F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D30F7">
        <w:rPr>
          <w:rFonts w:eastAsia="Calibri"/>
          <w:bCs/>
          <w:sz w:val="28"/>
          <w:szCs w:val="28"/>
          <w:lang w:eastAsia="en-US"/>
        </w:rPr>
        <w:t>должен соответствовать</w:t>
      </w:r>
      <w:r w:rsidRPr="002D30F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D30F7">
        <w:rPr>
          <w:rFonts w:eastAsia="Calibri"/>
          <w:bCs/>
          <w:sz w:val="28"/>
          <w:szCs w:val="28"/>
          <w:lang w:eastAsia="en-US"/>
        </w:rPr>
        <w:t>следующей структуре:</w:t>
      </w:r>
    </w:p>
    <w:p w:rsidR="002D30F7" w:rsidRPr="002D30F7" w:rsidRDefault="002D30F7" w:rsidP="002D30F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D30F7">
        <w:rPr>
          <w:rFonts w:eastAsia="Calibri"/>
          <w:bCs/>
          <w:sz w:val="28"/>
          <w:szCs w:val="28"/>
          <w:lang w:eastAsia="en-US"/>
        </w:rPr>
        <w:t>нормативно-правовые акты (в порядке иерархии: федеральные законы, указы Президента, постановления Правительства, нормативные акты, инструкции);</w:t>
      </w:r>
    </w:p>
    <w:p w:rsidR="002D30F7" w:rsidRPr="002D30F7" w:rsidRDefault="002D30F7" w:rsidP="002D30F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D30F7">
        <w:rPr>
          <w:rFonts w:eastAsia="Calibri"/>
          <w:bCs/>
          <w:sz w:val="28"/>
          <w:szCs w:val="28"/>
          <w:lang w:eastAsia="en-US"/>
        </w:rPr>
        <w:t>монографии, учебники, учебные пособия (в алфавитном порядке);</w:t>
      </w:r>
    </w:p>
    <w:p w:rsidR="002D30F7" w:rsidRPr="002D30F7" w:rsidRDefault="002D30F7" w:rsidP="002D30F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D30F7">
        <w:rPr>
          <w:rFonts w:eastAsia="Calibri"/>
          <w:bCs/>
          <w:sz w:val="28"/>
          <w:szCs w:val="28"/>
          <w:lang w:eastAsia="en-US"/>
        </w:rPr>
        <w:t>статьи (в алфавитном порядке);</w:t>
      </w:r>
    </w:p>
    <w:p w:rsidR="002D30F7" w:rsidRPr="002D30F7" w:rsidRDefault="002D30F7" w:rsidP="002D30F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D30F7">
        <w:rPr>
          <w:rFonts w:eastAsia="Calibri"/>
          <w:bCs/>
          <w:sz w:val="28"/>
          <w:szCs w:val="28"/>
          <w:lang w:eastAsia="en-US"/>
        </w:rPr>
        <w:t>интернет-материалы;</w:t>
      </w:r>
    </w:p>
    <w:p w:rsidR="002D30F7" w:rsidRPr="002D30F7" w:rsidRDefault="002D30F7" w:rsidP="002D30F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D30F7">
        <w:rPr>
          <w:rFonts w:eastAsia="Calibri"/>
          <w:bCs/>
          <w:sz w:val="28"/>
          <w:szCs w:val="28"/>
          <w:lang w:eastAsia="en-US"/>
        </w:rPr>
        <w:t>иностранная литература.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Алфавитный порядок </w:t>
      </w:r>
      <w:r w:rsidRPr="002D30F7">
        <w:rPr>
          <w:rFonts w:eastAsia="Calibri"/>
          <w:b/>
          <w:i/>
          <w:sz w:val="28"/>
          <w:szCs w:val="28"/>
          <w:lang w:eastAsia="en-US"/>
        </w:rPr>
        <w:t>группировки литературных источников</w:t>
      </w:r>
      <w:r w:rsidRPr="002D30F7">
        <w:rPr>
          <w:rFonts w:eastAsia="Calibri"/>
          <w:b/>
          <w:sz w:val="28"/>
          <w:szCs w:val="28"/>
          <w:lang w:eastAsia="en-US"/>
        </w:rPr>
        <w:t>:</w:t>
      </w:r>
      <w:r w:rsidRPr="002D30F7">
        <w:rPr>
          <w:rFonts w:eastAsia="Calibri"/>
          <w:sz w:val="28"/>
          <w:szCs w:val="28"/>
          <w:lang w:eastAsia="en-US"/>
        </w:rPr>
        <w:t xml:space="preserve"> фамилии авторов и заглавий (если автор не указан) размещаются по алфавиту. Иностранные источники размещают после перечня всех источников на русском языке.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Список литературы обязательно нумеруется вне зависимости от того, какой тип ссылок используется автором в работе.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Список должен включать книги не позднее 5- летнего срока давности, статьи – не позднее 2-летнего срока давности. 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Допускается использовать в списке литературы только те источники, ссылка на которые начинается с протоколов http:// и ftp://. Нельзя использовать протоколы wap:// или mailto://. После указания протокола требуется привести адрес сайта в сети по форме www, имя сайта/домена (например, www.socpol.ru, www.zarplata.com и др.) и далее через косую черту – адрес источника на сайте (например, http://www.zarplata.com/za010103.htm).</w:t>
      </w:r>
    </w:p>
    <w:p w:rsidR="002D30F7" w:rsidRPr="002D30F7" w:rsidRDefault="002D30F7" w:rsidP="002D30F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Не разрешается использовать ссылки к ресурсам (сайтами), которые: </w:t>
      </w:r>
    </w:p>
    <w:p w:rsidR="002D30F7" w:rsidRPr="002D30F7" w:rsidRDefault="002D30F7" w:rsidP="002D30F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не имеют публичного доступа, то есть защищены паролем или являются внутрикорпоративными (недоступными из общей сети); </w:t>
      </w:r>
    </w:p>
    <w:p w:rsidR="002D30F7" w:rsidRPr="002D30F7" w:rsidRDefault="002D30F7" w:rsidP="002D30F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не являются добросовестными правообладателями, то есть сайты рефератов, курсовых работ, сайты частных лиц, публикующих материалы без согласия авторов.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Рекомендуется использовать ресурсы, зарегистрированные как средства массовой информации (электронные библиотеки, электронные версии журналов, сайты всех издательств), сайты органов статистики, официальных органов и организаций, личные авторские сайты, в том числе публикующие материалы иных авторов с их согласия.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В некоторых случаях следует обязательно указывать дату публикации.</w:t>
      </w:r>
    </w:p>
    <w:p w:rsidR="002D30F7" w:rsidRPr="002D30F7" w:rsidRDefault="002D30F7" w:rsidP="002D30F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Это правило относится к ситуациям, когда используются: </w:t>
      </w:r>
    </w:p>
    <w:p w:rsidR="002D30F7" w:rsidRPr="002D30F7" w:rsidRDefault="002D30F7" w:rsidP="002D30F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электронные версии журналов; </w:t>
      </w:r>
    </w:p>
    <w:p w:rsidR="002D30F7" w:rsidRPr="002D30F7" w:rsidRDefault="002D30F7" w:rsidP="002D30F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электронные версии изданий с сайтов издательств.</w:t>
      </w:r>
    </w:p>
    <w:p w:rsidR="002D30F7" w:rsidRPr="002D30F7" w:rsidRDefault="002D30F7" w:rsidP="002D30F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В остальных случаях указание на дату публикации не является обязательным, но если дата известна, ее рекомендуется приводить в библиографическом описании источника.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2D30F7">
        <w:rPr>
          <w:rFonts w:eastAsia="Calibri"/>
          <w:b/>
          <w:bCs/>
          <w:i/>
          <w:sz w:val="28"/>
          <w:szCs w:val="28"/>
          <w:lang w:eastAsia="en-US"/>
        </w:rPr>
        <w:t>Пример оформления списка: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Batang"/>
          <w:color w:val="000000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1. </w:t>
      </w:r>
      <w:r w:rsidRPr="002D30F7">
        <w:rPr>
          <w:rFonts w:eastAsia="Batang"/>
          <w:color w:val="000000"/>
          <w:sz w:val="28"/>
          <w:szCs w:val="28"/>
          <w:lang w:eastAsia="en-US"/>
        </w:rPr>
        <w:t>Алехин Б.И., Маренков Н.Л., Жуков Е.Ф. и др. Рынок ценных бумаг. 2-е изд., перераб. и доп. М.: ЮНИТИ-ДАНА, 2015. – 463с.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2. Зуб А. Т. Антикризисное управление: учеб. пособие. – М.: АспектПресс, 2014. – 341 с.</w:t>
      </w:r>
    </w:p>
    <w:p w:rsidR="002D30F7" w:rsidRPr="002D30F7" w:rsidRDefault="002D30F7" w:rsidP="002D30F7">
      <w:pPr>
        <w:ind w:firstLine="680"/>
        <w:contextualSpacing/>
        <w:jc w:val="both"/>
        <w:rPr>
          <w:rFonts w:eastAsia="Batang"/>
          <w:color w:val="000000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3. </w:t>
      </w:r>
      <w:r w:rsidRPr="002D30F7">
        <w:rPr>
          <w:rFonts w:eastAsia="Batang"/>
          <w:color w:val="000000"/>
          <w:sz w:val="28"/>
          <w:szCs w:val="28"/>
          <w:lang w:eastAsia="en-US"/>
        </w:rPr>
        <w:t xml:space="preserve">Грязнова, А.Г., Федотова М.А., Оценка стоимости предприятия (бизнеса). – М.: Инфра-М, 2015. – 544 с. 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4. Методологические проблемы теории бухгалтерского учета / сост. А. Т. Коротков. – М.: Финансы, 2014. – 183 с. 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i/>
          <w:sz w:val="28"/>
          <w:szCs w:val="28"/>
          <w:lang w:eastAsia="en-US"/>
        </w:rPr>
      </w:pPr>
      <w:r w:rsidRPr="002D30F7">
        <w:rPr>
          <w:rFonts w:eastAsia="Calibri"/>
          <w:i/>
          <w:sz w:val="28"/>
          <w:szCs w:val="28"/>
          <w:lang w:eastAsia="en-US"/>
        </w:rPr>
        <w:t>Источников (учебников и учебных пособий) из ЭБС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2D30F7">
        <w:rPr>
          <w:rFonts w:eastAsia="Calibri"/>
          <w:i/>
          <w:iCs/>
          <w:sz w:val="28"/>
          <w:szCs w:val="28"/>
          <w:lang w:eastAsia="en-US"/>
        </w:rPr>
        <w:t>…</w:t>
      </w:r>
    </w:p>
    <w:p w:rsidR="002D30F7" w:rsidRPr="002D30F7" w:rsidRDefault="002D30F7" w:rsidP="002D30F7">
      <w:pPr>
        <w:ind w:firstLine="680"/>
        <w:jc w:val="both"/>
        <w:rPr>
          <w:color w:val="000000"/>
          <w:sz w:val="28"/>
          <w:szCs w:val="28"/>
        </w:rPr>
      </w:pPr>
      <w:r w:rsidRPr="002D30F7">
        <w:rPr>
          <w:rFonts w:eastAsia="Calibri"/>
          <w:sz w:val="28"/>
          <w:szCs w:val="28"/>
          <w:lang w:eastAsia="en-US"/>
        </w:rPr>
        <w:t xml:space="preserve">5. </w:t>
      </w:r>
      <w:r w:rsidRPr="002D30F7">
        <w:rPr>
          <w:color w:val="000000"/>
          <w:spacing w:val="-2"/>
          <w:sz w:val="28"/>
          <w:szCs w:val="28"/>
        </w:rPr>
        <w:t xml:space="preserve">Финансовый менеджмент: учебник / под. ред. В.В Ильина. – М.: Омега-Л, 2014 </w:t>
      </w:r>
      <w:r w:rsidRPr="002D30F7">
        <w:rPr>
          <w:color w:val="000000"/>
          <w:sz w:val="28"/>
          <w:szCs w:val="28"/>
        </w:rPr>
        <w:t xml:space="preserve">[Электронный ресурс]. – Режим доступа: </w:t>
      </w:r>
      <w:r w:rsidRPr="002D30F7">
        <w:rPr>
          <w:color w:val="000000"/>
          <w:spacing w:val="-2"/>
          <w:sz w:val="28"/>
          <w:szCs w:val="28"/>
        </w:rPr>
        <w:t xml:space="preserve">- </w:t>
      </w:r>
      <w:hyperlink r:id="rId11" w:history="1">
        <w:r w:rsidRPr="002D30F7">
          <w:rPr>
            <w:color w:val="000000"/>
            <w:sz w:val="28"/>
            <w:szCs w:val="28"/>
          </w:rPr>
          <w:t>https://online.muiv.ru/lib/books/5/</w:t>
        </w:r>
      </w:hyperlink>
      <w:r w:rsidRPr="002D30F7">
        <w:rPr>
          <w:color w:val="000000"/>
          <w:sz w:val="28"/>
          <w:szCs w:val="28"/>
        </w:rPr>
        <w:t>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2D30F7">
        <w:rPr>
          <w:rFonts w:eastAsia="Calibri"/>
          <w:sz w:val="28"/>
          <w:szCs w:val="28"/>
          <w:lang w:eastAsia="en-US"/>
        </w:rPr>
        <w:t xml:space="preserve">6. </w:t>
      </w:r>
      <w:r w:rsidRPr="002D30F7">
        <w:rPr>
          <w:color w:val="000000"/>
          <w:sz w:val="28"/>
          <w:szCs w:val="28"/>
        </w:rPr>
        <w:t xml:space="preserve">Казакова Н.А. Управленческий анализ и диагностика предпринимательской деятельности. Учебник – М.: Финансы и статистика, 2013 [Электронный ресурс]. – Режим доступа: - </w:t>
      </w:r>
      <w:hyperlink r:id="rId12" w:history="1">
        <w:r w:rsidRPr="002D30F7">
          <w:rPr>
            <w:color w:val="000000"/>
            <w:sz w:val="28"/>
            <w:szCs w:val="28"/>
          </w:rPr>
          <w:t>https://online.muiv.ru/lib/books/39079/</w:t>
        </w:r>
      </w:hyperlink>
      <w:r w:rsidRPr="002D30F7">
        <w:rPr>
          <w:color w:val="000000"/>
          <w:sz w:val="28"/>
          <w:szCs w:val="28"/>
        </w:rPr>
        <w:t>.</w:t>
      </w:r>
    </w:p>
    <w:p w:rsidR="002D30F7" w:rsidRPr="002D30F7" w:rsidRDefault="002D30F7" w:rsidP="002D30F7">
      <w:pPr>
        <w:widowControl w:val="0"/>
        <w:autoSpaceDE w:val="0"/>
        <w:autoSpaceDN w:val="0"/>
        <w:adjustRightInd w:val="0"/>
        <w:ind w:firstLine="680"/>
        <w:jc w:val="both"/>
        <w:rPr>
          <w:i/>
          <w:color w:val="000000"/>
          <w:sz w:val="28"/>
          <w:szCs w:val="28"/>
        </w:rPr>
      </w:pPr>
      <w:r w:rsidRPr="002D30F7">
        <w:rPr>
          <w:i/>
          <w:color w:val="000000"/>
          <w:sz w:val="28"/>
          <w:szCs w:val="28"/>
        </w:rPr>
        <w:t>Научных статей:</w:t>
      </w:r>
    </w:p>
    <w:p w:rsidR="002D30F7" w:rsidRPr="002D30F7" w:rsidRDefault="002D30F7" w:rsidP="002D30F7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2D30F7">
        <w:rPr>
          <w:color w:val="000000"/>
          <w:sz w:val="28"/>
          <w:szCs w:val="28"/>
        </w:rPr>
        <w:t>…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7. Бреусова А. Г. Управленческие технологии в финансах // Вестник Омского университета, серия «Экономика». – 2015. – № 2.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i/>
          <w:sz w:val="28"/>
          <w:szCs w:val="28"/>
          <w:lang w:eastAsia="en-US"/>
        </w:rPr>
      </w:pPr>
      <w:r w:rsidRPr="002D30F7">
        <w:rPr>
          <w:rFonts w:eastAsia="Calibri"/>
          <w:i/>
          <w:sz w:val="28"/>
          <w:szCs w:val="28"/>
          <w:lang w:eastAsia="en-US"/>
        </w:rPr>
        <w:t>Официальных интернет ресурсов: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>…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eastAsia="en-US"/>
        </w:rPr>
        <w:t xml:space="preserve">8. Официальный сайт Росстата. [Электронный ресурс]. – Режим доступа: // www.gks.ru. </w:t>
      </w:r>
    </w:p>
    <w:p w:rsidR="002D30F7" w:rsidRPr="002D30F7" w:rsidRDefault="002D30F7" w:rsidP="002D30F7">
      <w:pPr>
        <w:ind w:firstLine="680"/>
        <w:jc w:val="both"/>
        <w:rPr>
          <w:color w:val="000000"/>
          <w:sz w:val="28"/>
          <w:szCs w:val="28"/>
        </w:rPr>
      </w:pPr>
      <w:r w:rsidRPr="002D30F7">
        <w:rPr>
          <w:color w:val="000000"/>
          <w:sz w:val="28"/>
          <w:szCs w:val="28"/>
        </w:rPr>
        <w:t>9. Журнал «Экономист» [Электронный ресурс]. – Режим доступа: -</w:t>
      </w:r>
      <w:hyperlink r:id="rId13" w:history="1">
        <w:r w:rsidRPr="002D30F7">
          <w:rPr>
            <w:color w:val="000000"/>
            <w:sz w:val="28"/>
            <w:szCs w:val="28"/>
            <w:u w:val="single"/>
          </w:rPr>
          <w:t>http://www.economist.com.ru/</w:t>
        </w:r>
      </w:hyperlink>
    </w:p>
    <w:p w:rsidR="002D30F7" w:rsidRPr="002D30F7" w:rsidRDefault="002D30F7" w:rsidP="002D30F7">
      <w:pPr>
        <w:ind w:firstLine="680"/>
        <w:jc w:val="both"/>
        <w:rPr>
          <w:i/>
          <w:color w:val="000000"/>
          <w:sz w:val="28"/>
          <w:szCs w:val="28"/>
          <w:lang w:val="en-US"/>
        </w:rPr>
      </w:pPr>
      <w:r w:rsidRPr="002D30F7">
        <w:rPr>
          <w:i/>
          <w:color w:val="000000"/>
          <w:sz w:val="28"/>
          <w:szCs w:val="28"/>
        </w:rPr>
        <w:t>Иностранной</w:t>
      </w:r>
      <w:r w:rsidRPr="002D30F7">
        <w:rPr>
          <w:i/>
          <w:color w:val="000000"/>
          <w:sz w:val="28"/>
          <w:szCs w:val="28"/>
          <w:lang w:val="en-US"/>
        </w:rPr>
        <w:t xml:space="preserve"> </w:t>
      </w:r>
      <w:r w:rsidRPr="002D30F7">
        <w:rPr>
          <w:i/>
          <w:color w:val="000000"/>
          <w:sz w:val="28"/>
          <w:szCs w:val="28"/>
        </w:rPr>
        <w:t>литературы</w:t>
      </w:r>
    </w:p>
    <w:p w:rsidR="002D30F7" w:rsidRPr="002D30F7" w:rsidRDefault="002D30F7" w:rsidP="002D30F7">
      <w:pPr>
        <w:ind w:firstLine="680"/>
        <w:jc w:val="both"/>
        <w:rPr>
          <w:color w:val="000000"/>
          <w:sz w:val="28"/>
          <w:szCs w:val="28"/>
          <w:lang w:val="en-US"/>
        </w:rPr>
      </w:pPr>
      <w:r w:rsidRPr="002D30F7">
        <w:rPr>
          <w:color w:val="000000"/>
          <w:sz w:val="28"/>
          <w:szCs w:val="28"/>
          <w:lang w:val="en-US"/>
        </w:rPr>
        <w:t>….</w:t>
      </w:r>
    </w:p>
    <w:p w:rsidR="002D30F7" w:rsidRPr="002D30F7" w:rsidRDefault="002D30F7" w:rsidP="002D30F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D30F7">
        <w:rPr>
          <w:rFonts w:eastAsia="Calibri"/>
          <w:sz w:val="28"/>
          <w:szCs w:val="28"/>
          <w:lang w:val="en-US" w:eastAsia="en-US"/>
        </w:rPr>
        <w:t xml:space="preserve">10. Gray, </w:t>
      </w:r>
      <w:r w:rsidRPr="002D30F7">
        <w:rPr>
          <w:rFonts w:eastAsia="Calibri"/>
          <w:sz w:val="28"/>
          <w:szCs w:val="28"/>
          <w:lang w:eastAsia="en-US"/>
        </w:rPr>
        <w:t>С</w:t>
      </w:r>
      <w:r w:rsidRPr="002D30F7">
        <w:rPr>
          <w:rFonts w:eastAsia="Calibri"/>
          <w:sz w:val="28"/>
          <w:szCs w:val="28"/>
          <w:lang w:val="en-US" w:eastAsia="en-US"/>
        </w:rPr>
        <w:t xml:space="preserve">. F. W Project Management: The Managerial Process / </w:t>
      </w:r>
      <w:r w:rsidRPr="002D30F7">
        <w:rPr>
          <w:rFonts w:eastAsia="Calibri"/>
          <w:sz w:val="28"/>
          <w:szCs w:val="28"/>
          <w:lang w:eastAsia="en-US"/>
        </w:rPr>
        <w:t>С</w:t>
      </w:r>
      <w:r w:rsidRPr="002D30F7">
        <w:rPr>
          <w:rFonts w:eastAsia="Calibri"/>
          <w:sz w:val="28"/>
          <w:szCs w:val="28"/>
          <w:lang w:val="en-US" w:eastAsia="en-US"/>
        </w:rPr>
        <w:t xml:space="preserve">. F. Gray, </w:t>
      </w:r>
      <w:r w:rsidRPr="002D30F7">
        <w:rPr>
          <w:rFonts w:eastAsia="Calibri"/>
          <w:sz w:val="28"/>
          <w:szCs w:val="28"/>
          <w:lang w:eastAsia="en-US"/>
        </w:rPr>
        <w:t>Е</w:t>
      </w:r>
      <w:r w:rsidRPr="002D30F7">
        <w:rPr>
          <w:rFonts w:eastAsia="Calibri"/>
          <w:sz w:val="28"/>
          <w:szCs w:val="28"/>
          <w:lang w:val="en-US" w:eastAsia="en-US"/>
        </w:rPr>
        <w:t>. W. Larson.− NY</w:t>
      </w:r>
      <w:r w:rsidRPr="002D30F7">
        <w:rPr>
          <w:rFonts w:eastAsia="Calibri"/>
          <w:sz w:val="28"/>
          <w:szCs w:val="28"/>
          <w:lang w:eastAsia="en-US"/>
        </w:rPr>
        <w:t xml:space="preserve">: </w:t>
      </w:r>
      <w:r w:rsidRPr="002D30F7">
        <w:rPr>
          <w:rFonts w:eastAsia="Calibri"/>
          <w:sz w:val="28"/>
          <w:szCs w:val="28"/>
          <w:lang w:val="en-US" w:eastAsia="en-US"/>
        </w:rPr>
        <w:t>McGraw</w:t>
      </w:r>
      <w:r w:rsidRPr="002D30F7">
        <w:rPr>
          <w:rFonts w:eastAsia="Calibri"/>
          <w:sz w:val="28"/>
          <w:szCs w:val="28"/>
          <w:lang w:eastAsia="en-US"/>
        </w:rPr>
        <w:t>-Н</w:t>
      </w:r>
      <w:r w:rsidRPr="002D30F7">
        <w:rPr>
          <w:rFonts w:eastAsia="Calibri"/>
          <w:sz w:val="28"/>
          <w:szCs w:val="28"/>
          <w:lang w:val="en-US" w:eastAsia="en-US"/>
        </w:rPr>
        <w:t>ill</w:t>
      </w:r>
      <w:r w:rsidRPr="002D30F7">
        <w:rPr>
          <w:rFonts w:eastAsia="Calibri"/>
          <w:sz w:val="28"/>
          <w:szCs w:val="28"/>
          <w:lang w:eastAsia="en-US"/>
        </w:rPr>
        <w:t>, 2014.</w:t>
      </w:r>
    </w:p>
    <w:p w:rsidR="002D30F7" w:rsidRDefault="002D30F7" w:rsidP="009832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241C" w:rsidRPr="002D30F7" w:rsidRDefault="0081241C" w:rsidP="008124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b/>
          <w:bCs/>
          <w:iCs/>
          <w:color w:val="000000"/>
          <w:sz w:val="28"/>
          <w:szCs w:val="28"/>
        </w:rPr>
      </w:pPr>
      <w:r w:rsidRPr="002D30F7">
        <w:rPr>
          <w:rFonts w:eastAsia="TimesNewRoman"/>
          <w:b/>
          <w:bCs/>
          <w:iCs/>
          <w:color w:val="000000"/>
          <w:sz w:val="28"/>
          <w:szCs w:val="28"/>
        </w:rPr>
        <w:t>Требования к оформлению графического и табличного материала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 xml:space="preserve">Цифровой материал в работе может оформляться в виде </w:t>
      </w:r>
      <w:r w:rsidRPr="0081241C">
        <w:rPr>
          <w:rFonts w:eastAsia="TimesNewRoman"/>
          <w:b/>
          <w:bCs/>
          <w:i/>
          <w:color w:val="000000"/>
          <w:sz w:val="28"/>
          <w:szCs w:val="28"/>
        </w:rPr>
        <w:t>таблиц</w:t>
      </w:r>
      <w:r w:rsidRPr="0081241C">
        <w:rPr>
          <w:rFonts w:eastAsia="TimesNewRoman"/>
          <w:b/>
          <w:bCs/>
          <w:color w:val="000000"/>
          <w:sz w:val="28"/>
          <w:szCs w:val="28"/>
        </w:rPr>
        <w:t xml:space="preserve">. </w:t>
      </w:r>
      <w:r w:rsidRPr="0081241C">
        <w:rPr>
          <w:rFonts w:eastAsia="TimesNewRoman"/>
          <w:color w:val="000000"/>
          <w:sz w:val="28"/>
          <w:szCs w:val="28"/>
        </w:rPr>
        <w:t>В тексте на них должна быть ссылка. Ссылки на таблицы дают с сокращением слова «таблица» - табл.</w:t>
      </w:r>
    </w:p>
    <w:p w:rsidR="0081241C" w:rsidRPr="00CB2093" w:rsidRDefault="0081241C" w:rsidP="008A3BC6">
      <w:pPr>
        <w:spacing w:line="360" w:lineRule="auto"/>
        <w:ind w:firstLine="709"/>
        <w:jc w:val="both"/>
        <w:rPr>
          <w:sz w:val="28"/>
          <w:szCs w:val="28"/>
        </w:rPr>
      </w:pPr>
      <w:r w:rsidRPr="00E76A4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1 - </w:t>
      </w:r>
      <w:r w:rsidRPr="00CB2093">
        <w:rPr>
          <w:sz w:val="28"/>
          <w:szCs w:val="28"/>
        </w:rPr>
        <w:t>Прогнозные показатели расходов в 201</w:t>
      </w:r>
      <w:r>
        <w:rPr>
          <w:sz w:val="28"/>
          <w:szCs w:val="28"/>
        </w:rPr>
        <w:t>4</w:t>
      </w:r>
      <w:r w:rsidRPr="00CB2093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CB2093">
        <w:rPr>
          <w:sz w:val="28"/>
          <w:szCs w:val="28"/>
        </w:rPr>
        <w:t xml:space="preserve"> гг.</w:t>
      </w:r>
      <w:r>
        <w:rPr>
          <w:sz w:val="28"/>
          <w:szCs w:val="28"/>
        </w:rPr>
        <w:t>, тыс. руб.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340"/>
        <w:gridCol w:w="2160"/>
      </w:tblGrid>
      <w:tr w:rsidR="0081241C" w:rsidRPr="0081241C" w:rsidTr="00246F50">
        <w:trPr>
          <w:tblHeader/>
          <w:jc w:val="center"/>
        </w:trPr>
        <w:tc>
          <w:tcPr>
            <w:tcW w:w="2700" w:type="dxa"/>
            <w:shd w:val="clear" w:color="auto" w:fill="D9D9D9"/>
          </w:tcPr>
          <w:p w:rsidR="0081241C" w:rsidRPr="0081241C" w:rsidRDefault="0081241C" w:rsidP="00246F50">
            <w:pPr>
              <w:jc w:val="center"/>
              <w:rPr>
                <w:b/>
                <w:color w:val="000000"/>
              </w:rPr>
            </w:pPr>
            <w:r w:rsidRPr="0081241C">
              <w:rPr>
                <w:b/>
                <w:color w:val="000000"/>
              </w:rPr>
              <w:t>Показатель</w:t>
            </w:r>
          </w:p>
        </w:tc>
        <w:tc>
          <w:tcPr>
            <w:tcW w:w="2160" w:type="dxa"/>
            <w:shd w:val="clear" w:color="auto" w:fill="D9D9D9"/>
          </w:tcPr>
          <w:p w:rsidR="0081241C" w:rsidRPr="0081241C" w:rsidRDefault="0081241C" w:rsidP="00246F50">
            <w:pPr>
              <w:jc w:val="center"/>
              <w:rPr>
                <w:b/>
                <w:color w:val="000000"/>
              </w:rPr>
            </w:pPr>
            <w:r w:rsidRPr="0081241C">
              <w:rPr>
                <w:b/>
                <w:color w:val="000000"/>
              </w:rPr>
              <w:t>2014 г.</w:t>
            </w:r>
          </w:p>
        </w:tc>
        <w:tc>
          <w:tcPr>
            <w:tcW w:w="2340" w:type="dxa"/>
            <w:shd w:val="clear" w:color="auto" w:fill="D9D9D9"/>
          </w:tcPr>
          <w:p w:rsidR="0081241C" w:rsidRPr="0081241C" w:rsidRDefault="0081241C" w:rsidP="00246F50">
            <w:pPr>
              <w:jc w:val="center"/>
              <w:rPr>
                <w:b/>
                <w:color w:val="000000"/>
              </w:rPr>
            </w:pPr>
            <w:r w:rsidRPr="0081241C">
              <w:rPr>
                <w:b/>
                <w:color w:val="000000"/>
              </w:rPr>
              <w:t>2015 г.</w:t>
            </w:r>
          </w:p>
        </w:tc>
        <w:tc>
          <w:tcPr>
            <w:tcW w:w="2160" w:type="dxa"/>
            <w:shd w:val="clear" w:color="auto" w:fill="D9D9D9"/>
          </w:tcPr>
          <w:p w:rsidR="0081241C" w:rsidRPr="0081241C" w:rsidRDefault="0081241C" w:rsidP="00246F50">
            <w:pPr>
              <w:jc w:val="center"/>
              <w:rPr>
                <w:b/>
                <w:color w:val="000000"/>
              </w:rPr>
            </w:pPr>
            <w:r w:rsidRPr="0081241C">
              <w:rPr>
                <w:b/>
                <w:color w:val="000000"/>
              </w:rPr>
              <w:t>2016 г.</w:t>
            </w:r>
          </w:p>
        </w:tc>
      </w:tr>
      <w:tr w:rsidR="0081241C" w:rsidRPr="0081241C" w:rsidTr="00246F50">
        <w:trPr>
          <w:jc w:val="center"/>
        </w:trPr>
        <w:tc>
          <w:tcPr>
            <w:tcW w:w="2700" w:type="dxa"/>
          </w:tcPr>
          <w:p w:rsidR="0081241C" w:rsidRPr="0081241C" w:rsidRDefault="0081241C" w:rsidP="00B33748">
            <w:pPr>
              <w:jc w:val="both"/>
              <w:rPr>
                <w:color w:val="000000"/>
              </w:rPr>
            </w:pPr>
            <w:r w:rsidRPr="0081241C">
              <w:rPr>
                <w:color w:val="000000"/>
              </w:rPr>
              <w:t>Переменные расходы (тыс. руб.)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711 893</w:t>
            </w:r>
          </w:p>
        </w:tc>
        <w:tc>
          <w:tcPr>
            <w:tcW w:w="234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889 867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1 156 827</w:t>
            </w:r>
          </w:p>
        </w:tc>
      </w:tr>
      <w:tr w:rsidR="0081241C" w:rsidRPr="0081241C" w:rsidTr="00246F50">
        <w:trPr>
          <w:jc w:val="center"/>
        </w:trPr>
        <w:tc>
          <w:tcPr>
            <w:tcW w:w="2700" w:type="dxa"/>
          </w:tcPr>
          <w:p w:rsidR="0081241C" w:rsidRPr="0081241C" w:rsidRDefault="0081241C" w:rsidP="00B33748">
            <w:pPr>
              <w:jc w:val="both"/>
              <w:rPr>
                <w:color w:val="000000"/>
              </w:rPr>
            </w:pPr>
            <w:r w:rsidRPr="0081241C">
              <w:rPr>
                <w:color w:val="000000"/>
              </w:rPr>
              <w:t>Просроченная ссудная з</w:t>
            </w:r>
            <w:r w:rsidRPr="0081241C">
              <w:rPr>
                <w:color w:val="000000"/>
              </w:rPr>
              <w:t>а</w:t>
            </w:r>
            <w:r w:rsidRPr="0081241C">
              <w:rPr>
                <w:color w:val="000000"/>
              </w:rPr>
              <w:t>долженность, тыс. руб. (2%)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113 157</w:t>
            </w:r>
          </w:p>
        </w:tc>
        <w:tc>
          <w:tcPr>
            <w:tcW w:w="234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141 446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183 880</w:t>
            </w:r>
          </w:p>
        </w:tc>
      </w:tr>
      <w:tr w:rsidR="0081241C" w:rsidRPr="0081241C" w:rsidTr="00246F50">
        <w:trPr>
          <w:jc w:val="center"/>
        </w:trPr>
        <w:tc>
          <w:tcPr>
            <w:tcW w:w="2700" w:type="dxa"/>
          </w:tcPr>
          <w:p w:rsidR="0081241C" w:rsidRPr="0081241C" w:rsidRDefault="0081241C" w:rsidP="00B33748">
            <w:pPr>
              <w:jc w:val="both"/>
              <w:rPr>
                <w:color w:val="000000"/>
              </w:rPr>
            </w:pPr>
            <w:r w:rsidRPr="0081241C">
              <w:rPr>
                <w:color w:val="000000"/>
              </w:rPr>
              <w:t>Резервы, тыс. руб. (11%)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622 363</w:t>
            </w:r>
          </w:p>
        </w:tc>
        <w:tc>
          <w:tcPr>
            <w:tcW w:w="234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777 954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1 011 340</w:t>
            </w:r>
          </w:p>
        </w:tc>
      </w:tr>
      <w:tr w:rsidR="0081241C" w:rsidRPr="0081241C" w:rsidTr="00246F50">
        <w:trPr>
          <w:jc w:val="center"/>
        </w:trPr>
        <w:tc>
          <w:tcPr>
            <w:tcW w:w="2700" w:type="dxa"/>
          </w:tcPr>
          <w:p w:rsidR="0081241C" w:rsidRPr="0081241C" w:rsidRDefault="0081241C" w:rsidP="00B33748">
            <w:pPr>
              <w:jc w:val="both"/>
              <w:rPr>
                <w:color w:val="000000"/>
              </w:rPr>
            </w:pPr>
            <w:r w:rsidRPr="0081241C">
              <w:rPr>
                <w:color w:val="000000"/>
              </w:rPr>
              <w:t>Итого расходы, тыс. руб.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1 447 413</w:t>
            </w:r>
          </w:p>
        </w:tc>
        <w:tc>
          <w:tcPr>
            <w:tcW w:w="234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1 809 267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2 352 047</w:t>
            </w:r>
          </w:p>
        </w:tc>
      </w:tr>
      <w:tr w:rsidR="0081241C" w:rsidRPr="0081241C" w:rsidTr="00246F50">
        <w:trPr>
          <w:jc w:val="center"/>
        </w:trPr>
        <w:tc>
          <w:tcPr>
            <w:tcW w:w="2700" w:type="dxa"/>
          </w:tcPr>
          <w:p w:rsidR="0081241C" w:rsidRPr="0081241C" w:rsidRDefault="0081241C" w:rsidP="00B33748">
            <w:pPr>
              <w:jc w:val="both"/>
              <w:rPr>
                <w:color w:val="000000"/>
              </w:rPr>
            </w:pPr>
            <w:r w:rsidRPr="0081241C">
              <w:rPr>
                <w:color w:val="000000"/>
              </w:rPr>
              <w:t>Дисконтированный расход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1 130 791</w:t>
            </w:r>
          </w:p>
        </w:tc>
        <w:tc>
          <w:tcPr>
            <w:tcW w:w="234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1 677  733</w:t>
            </w:r>
          </w:p>
        </w:tc>
        <w:tc>
          <w:tcPr>
            <w:tcW w:w="2160" w:type="dxa"/>
            <w:vAlign w:val="center"/>
          </w:tcPr>
          <w:p w:rsidR="0081241C" w:rsidRPr="0081241C" w:rsidRDefault="0081241C" w:rsidP="00246F50">
            <w:pPr>
              <w:jc w:val="center"/>
              <w:rPr>
                <w:color w:val="000000"/>
              </w:rPr>
            </w:pPr>
            <w:r w:rsidRPr="0081241C">
              <w:rPr>
                <w:color w:val="000000"/>
              </w:rPr>
              <w:t>2 301 524</w:t>
            </w:r>
          </w:p>
        </w:tc>
      </w:tr>
    </w:tbl>
    <w:p w:rsidR="0081241C" w:rsidRPr="0081241C" w:rsidRDefault="0081241C" w:rsidP="008124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 xml:space="preserve">Все таблицы и рисунки, если их несколько, имеют </w:t>
      </w:r>
      <w:r w:rsidRPr="0081241C">
        <w:rPr>
          <w:rFonts w:eastAsia="TimesNewRoman"/>
          <w:iCs/>
          <w:color w:val="000000"/>
          <w:sz w:val="28"/>
          <w:szCs w:val="28"/>
        </w:rPr>
        <w:t xml:space="preserve">сквозную нумерацию </w:t>
      </w:r>
      <w:r w:rsidRPr="0081241C">
        <w:rPr>
          <w:rFonts w:eastAsia="TimesNewRoman"/>
          <w:color w:val="000000"/>
          <w:sz w:val="28"/>
          <w:szCs w:val="28"/>
        </w:rPr>
        <w:t xml:space="preserve">в пределах всего текста, номер таблицы (рисунка) указывается </w:t>
      </w:r>
      <w:r w:rsidRPr="0081241C">
        <w:rPr>
          <w:rFonts w:eastAsia="TimesNewRoman"/>
          <w:iCs/>
          <w:color w:val="000000"/>
          <w:sz w:val="28"/>
          <w:szCs w:val="28"/>
        </w:rPr>
        <w:t>арабскими цифрами</w:t>
      </w:r>
      <w:r w:rsidRPr="0081241C">
        <w:rPr>
          <w:rFonts w:eastAsia="TimesNewRoman"/>
          <w:color w:val="000000"/>
          <w:sz w:val="28"/>
          <w:szCs w:val="28"/>
        </w:rPr>
        <w:t xml:space="preserve">. Над таблицей помещают надпись, выровненную по </w:t>
      </w:r>
      <w:r w:rsidR="008A3BC6">
        <w:rPr>
          <w:rFonts w:eastAsia="TimesNewRoman"/>
          <w:color w:val="000000"/>
          <w:sz w:val="28"/>
          <w:szCs w:val="28"/>
        </w:rPr>
        <w:t>ширине страницы</w:t>
      </w:r>
      <w:r w:rsidRPr="0081241C">
        <w:rPr>
          <w:rFonts w:eastAsia="TimesNewRoman"/>
          <w:color w:val="000000"/>
          <w:sz w:val="28"/>
          <w:szCs w:val="28"/>
        </w:rPr>
        <w:t xml:space="preserve">: «Таблица…» с указанием порядкового номера таблицы (например, «Таблица 5 – Динамика экономического роста, %») без знака № перед цифрой и без точки после нее. Рисунки подписываются снизу,  выравнивая по </w:t>
      </w:r>
      <w:r w:rsidR="00AB64CF">
        <w:rPr>
          <w:rFonts w:eastAsia="TimesNewRoman"/>
          <w:color w:val="000000"/>
          <w:sz w:val="28"/>
          <w:szCs w:val="28"/>
        </w:rPr>
        <w:t>центру</w:t>
      </w:r>
      <w:r w:rsidRPr="0081241C">
        <w:rPr>
          <w:rFonts w:eastAsia="TimesNewRoman"/>
          <w:color w:val="000000"/>
          <w:sz w:val="28"/>
          <w:szCs w:val="28"/>
        </w:rPr>
        <w:t>: «Рисунок…» с указанием порядкового номера (например, «Рисунок 5 – Схема инвестирования предприятия») без знака № перед цифрой и без точки после нее.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Если информация, приводимая в таблице, заимствована из каких-либо источников, то после названия таблицы необходимо поставить ссылку.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Данные в таблице должны быть представлены шрифтом 12 размера и одинарным межстрочным интервалом без отступа (красной строки).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Если таблица имеет большой размер, то ее лучше поместить в приложение. Если все же размещение таблицы в тексте признано более целесообразным, то она переносится на следующие страницы с авто переносом шапки таблицы с использование команды «</w:t>
      </w:r>
      <w:r w:rsidRPr="0081241C">
        <w:rPr>
          <w:rFonts w:eastAsia="TimesNewRoman"/>
          <w:i/>
          <w:color w:val="000000"/>
          <w:sz w:val="28"/>
          <w:szCs w:val="28"/>
        </w:rPr>
        <w:t>Повторять как заголовок на каждой странице»</w:t>
      </w:r>
      <w:r w:rsidRPr="0081241C">
        <w:rPr>
          <w:rFonts w:eastAsia="TimesNewRoman"/>
          <w:color w:val="000000"/>
          <w:sz w:val="28"/>
          <w:szCs w:val="28"/>
        </w:rPr>
        <w:t xml:space="preserve"> с использованием функции </w:t>
      </w:r>
      <w:r w:rsidRPr="0081241C">
        <w:rPr>
          <w:rFonts w:eastAsia="TimesNewRoman"/>
          <w:color w:val="000000"/>
          <w:sz w:val="28"/>
          <w:szCs w:val="28"/>
          <w:lang w:val="en-US"/>
        </w:rPr>
        <w:t>MC</w:t>
      </w:r>
      <w:r w:rsidRPr="0081241C">
        <w:rPr>
          <w:rFonts w:eastAsia="TimesNewRoman"/>
          <w:color w:val="000000"/>
          <w:sz w:val="28"/>
          <w:szCs w:val="28"/>
        </w:rPr>
        <w:t xml:space="preserve"> </w:t>
      </w:r>
      <w:r w:rsidRPr="0081241C">
        <w:rPr>
          <w:rFonts w:eastAsia="TimesNewRoman"/>
          <w:color w:val="000000"/>
          <w:sz w:val="28"/>
          <w:szCs w:val="28"/>
          <w:lang w:val="en-US"/>
        </w:rPr>
        <w:t>Word</w:t>
      </w:r>
      <w:r w:rsidRPr="0081241C">
        <w:rPr>
          <w:rFonts w:eastAsia="TimesNewRoman"/>
          <w:color w:val="000000"/>
          <w:sz w:val="28"/>
          <w:szCs w:val="28"/>
        </w:rPr>
        <w:t xml:space="preserve"> «</w:t>
      </w:r>
      <w:r w:rsidRPr="0081241C">
        <w:rPr>
          <w:rFonts w:eastAsia="TimesNewRoman"/>
          <w:b/>
          <w:color w:val="000000"/>
          <w:sz w:val="28"/>
          <w:szCs w:val="28"/>
        </w:rPr>
        <w:t xml:space="preserve">Свойства таблицы». 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В названии таблицы или в строке, содержащей наименование показателей, должны быть указаны единицы измерения приводимых значений (например, тыс. руб., млн руб.).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b/>
          <w:bCs/>
          <w:i/>
          <w:color w:val="000000"/>
          <w:sz w:val="28"/>
          <w:szCs w:val="28"/>
        </w:rPr>
        <w:t>Формулы,</w:t>
      </w:r>
      <w:r w:rsidRPr="0081241C">
        <w:rPr>
          <w:rFonts w:eastAsia="TimesNewRoman"/>
          <w:b/>
          <w:bCs/>
          <w:color w:val="000000"/>
          <w:sz w:val="28"/>
          <w:szCs w:val="28"/>
        </w:rPr>
        <w:t xml:space="preserve"> </w:t>
      </w:r>
      <w:r w:rsidRPr="0081241C">
        <w:rPr>
          <w:rFonts w:eastAsia="TimesNewRoman"/>
          <w:color w:val="000000"/>
          <w:sz w:val="28"/>
          <w:szCs w:val="28"/>
        </w:rPr>
        <w:t xml:space="preserve">используемые для расчетов, располагают на отдельных строках и нумеруют. Порядковые номера формул обозначают </w:t>
      </w:r>
      <w:r w:rsidRPr="0081241C">
        <w:rPr>
          <w:rFonts w:eastAsia="TimesNewRoman"/>
          <w:iCs/>
          <w:color w:val="000000"/>
          <w:sz w:val="28"/>
          <w:szCs w:val="28"/>
        </w:rPr>
        <w:t xml:space="preserve">арабскими цифрами, </w:t>
      </w:r>
      <w:r w:rsidRPr="0081241C">
        <w:rPr>
          <w:rFonts w:eastAsia="TimesNewRoman"/>
          <w:color w:val="000000"/>
          <w:sz w:val="28"/>
          <w:szCs w:val="28"/>
        </w:rPr>
        <w:t>которые записывают на уровне формулы справа в круглых скобках.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Выравнивание формулы осуществляется по правому краю.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 xml:space="preserve">Если формул используется немного, то допускается </w:t>
      </w:r>
      <w:r w:rsidRPr="0081241C">
        <w:rPr>
          <w:rFonts w:eastAsia="TimesNewRoman"/>
          <w:iCs/>
          <w:color w:val="000000"/>
          <w:sz w:val="28"/>
          <w:szCs w:val="28"/>
        </w:rPr>
        <w:t xml:space="preserve">сквозная нумерация </w:t>
      </w:r>
      <w:r w:rsidRPr="0081241C">
        <w:rPr>
          <w:rFonts w:eastAsia="TimesNewRoman"/>
          <w:color w:val="000000"/>
          <w:sz w:val="28"/>
          <w:szCs w:val="28"/>
        </w:rPr>
        <w:t xml:space="preserve">по всей работе. Если в тексте используется большое количество формул, то нумерация указывается двойная: первая цифра отражает номер главы, вторая – ее порядковое положение в главе. 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iCs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 xml:space="preserve">Оформление формул осуществляется с использованием </w:t>
      </w:r>
      <w:r w:rsidRPr="0081241C">
        <w:rPr>
          <w:rFonts w:eastAsia="TimesNewRoman"/>
          <w:iCs/>
          <w:color w:val="000000"/>
          <w:sz w:val="28"/>
          <w:szCs w:val="28"/>
        </w:rPr>
        <w:t xml:space="preserve">функции  «Формула» в программном комплексе Microsoft </w:t>
      </w:r>
      <w:r w:rsidRPr="0081241C">
        <w:rPr>
          <w:rFonts w:eastAsia="TimesNewRoman"/>
          <w:iCs/>
          <w:color w:val="000000"/>
          <w:sz w:val="28"/>
          <w:szCs w:val="28"/>
          <w:lang w:val="en-US"/>
        </w:rPr>
        <w:t>Word</w:t>
      </w:r>
      <w:r w:rsidRPr="0081241C">
        <w:rPr>
          <w:rFonts w:eastAsia="TimesNewRoman"/>
          <w:color w:val="000000"/>
          <w:sz w:val="28"/>
          <w:szCs w:val="28"/>
        </w:rPr>
        <w:t>. Непосредственно под формулой приводится расшифровка смысла и значений символов.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color w:val="000000"/>
          <w:sz w:val="28"/>
          <w:szCs w:val="28"/>
        </w:rPr>
      </w:pPr>
      <w:r w:rsidRPr="0081241C">
        <w:rPr>
          <w:rFonts w:eastAsia="TimesNewRoman"/>
          <w:b/>
          <w:bCs/>
          <w:i/>
          <w:color w:val="000000"/>
          <w:sz w:val="28"/>
          <w:szCs w:val="28"/>
        </w:rPr>
        <w:t>Пример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bCs/>
          <w:color w:val="000000"/>
          <w:sz w:val="28"/>
          <w:szCs w:val="28"/>
        </w:rPr>
        <w:t>Форвардная цена актива, по которому не выплачиваются доходы, рассчитывается по формуле:</w:t>
      </w:r>
    </w:p>
    <w:p w:rsidR="0081241C" w:rsidRPr="0081241C" w:rsidRDefault="0081241C" w:rsidP="00B33748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="TimesNewRoman"/>
          <w:bCs/>
          <w:color w:val="000000"/>
          <w:sz w:val="28"/>
          <w:szCs w:val="28"/>
        </w:rPr>
      </w:pPr>
      <w:r w:rsidRPr="0081241C">
        <w:rPr>
          <w:rFonts w:eastAsia="TimesNewRoman"/>
          <w:bCs/>
          <w:color w:val="000000"/>
          <w:sz w:val="28"/>
          <w:szCs w:val="28"/>
        </w:rPr>
        <w:fldChar w:fldCharType="begin"/>
      </w:r>
      <w:r w:rsidRPr="0081241C">
        <w:rPr>
          <w:rFonts w:eastAsia="TimesNewRoman"/>
          <w:bCs/>
          <w:color w:val="000000"/>
          <w:sz w:val="28"/>
          <w:szCs w:val="28"/>
        </w:rPr>
        <w:instrText xml:space="preserve"> QUOTE </w:instrText>
      </w:r>
      <w:r w:rsidR="009D0D28" w:rsidRPr="0081241C">
        <w:rPr>
          <w:rFonts w:eastAsia="TimesNewRoman"/>
          <w:noProof/>
          <w:color w:val="000000"/>
          <w:sz w:val="28"/>
          <w:szCs w:val="28"/>
        </w:rPr>
      </w:r>
      <w:r w:rsidR="009D0D28" w:rsidRPr="0081241C">
        <w:rPr>
          <w:rFonts w:eastAsia="TimesNew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5.15pt;height:25.7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55D98&quot;/&gt;&lt;wsp:rsid wsp:val=&quot;00005944&quot;/&gt;&lt;wsp:rsid wsp:val=&quot;00072BE5&quot;/&gt;&lt;wsp:rsid wsp:val=&quot;00084ABF&quot;/&gt;&lt;wsp:rsid wsp:val=&quot;00091E36&quot;/&gt;&lt;wsp:rsid wsp:val=&quot;000D20A4&quot;/&gt;&lt;wsp:rsid wsp:val=&quot;001225A8&quot;/&gt;&lt;wsp:rsid wsp:val=&quot;00151C54&quot;/&gt;&lt;wsp:rsid wsp:val=&quot;00176B2E&quot;/&gt;&lt;wsp:rsid wsp:val=&quot;001B4E55&quot;/&gt;&lt;wsp:rsid wsp:val=&quot;001C12E5&quot;/&gt;&lt;wsp:rsid wsp:val=&quot;001C1318&quot;/&gt;&lt;wsp:rsid wsp:val=&quot;001C53E8&quot;/&gt;&lt;wsp:rsid wsp:val=&quot;00200DF7&quot;/&gt;&lt;wsp:rsid wsp:val=&quot;002121DD&quot;/&gt;&lt;wsp:rsid wsp:val=&quot;00261722&quot;/&gt;&lt;wsp:rsid wsp:val=&quot;00284F82&quot;/&gt;&lt;wsp:rsid wsp:val=&quot;00286E02&quot;/&gt;&lt;wsp:rsid wsp:val=&quot;002A1351&quot;/&gt;&lt;wsp:rsid wsp:val=&quot;002A3569&quot;/&gt;&lt;wsp:rsid wsp:val=&quot;002A3746&quot;/&gt;&lt;wsp:rsid wsp:val=&quot;002B7664&quot;/&gt;&lt;wsp:rsid wsp:val=&quot;002D6A01&quot;/&gt;&lt;wsp:rsid wsp:val=&quot;002E73C6&quot;/&gt;&lt;wsp:rsid wsp:val=&quot;00336EC9&quot;/&gt;&lt;wsp:rsid wsp:val=&quot;00347D82&quot;/&gt;&lt;wsp:rsid wsp:val=&quot;003531DE&quot;/&gt;&lt;wsp:rsid wsp:val=&quot;00357F0C&quot;/&gt;&lt;wsp:rsid wsp:val=&quot;003703B7&quot;/&gt;&lt;wsp:rsid wsp:val=&quot;0039033B&quot;/&gt;&lt;wsp:rsid wsp:val=&quot;0039585A&quot;/&gt;&lt;wsp:rsid wsp:val=&quot;003A1768&quot;/&gt;&lt;wsp:rsid wsp:val=&quot;003A49D0&quot;/&gt;&lt;wsp:rsid wsp:val=&quot;003B6E72&quot;/&gt;&lt;wsp:rsid wsp:val=&quot;00422031&quot;/&gt;&lt;wsp:rsid wsp:val=&quot;00473B62&quot;/&gt;&lt;wsp:rsid wsp:val=&quot;00492DB4&quot;/&gt;&lt;wsp:rsid wsp:val=&quot;00493EA8&quot;/&gt;&lt;wsp:rsid wsp:val=&quot;0049415A&quot;/&gt;&lt;wsp:rsid wsp:val=&quot;004A10BD&quot;/&gt;&lt;wsp:rsid wsp:val=&quot;004A1B7B&quot;/&gt;&lt;wsp:rsid wsp:val=&quot;004A6427&quot;/&gt;&lt;wsp:rsid wsp:val=&quot;004D4277&quot;/&gt;&lt;wsp:rsid wsp:val=&quot;004F46B0&quot;/&gt;&lt;wsp:rsid wsp:val=&quot;00514AC6&quot;/&gt;&lt;wsp:rsid wsp:val=&quot;005443CC&quot;/&gt;&lt;wsp:rsid wsp:val=&quot;005447F6&quot;/&gt;&lt;wsp:rsid wsp:val=&quot;005708A7&quot;/&gt;&lt;wsp:rsid wsp:val=&quot;005820BE&quot;/&gt;&lt;wsp:rsid wsp:val=&quot;00594DC5&quot;/&gt;&lt;wsp:rsid wsp:val=&quot;005979E8&quot;/&gt;&lt;wsp:rsid wsp:val=&quot;005D2B5A&quot;/&gt;&lt;wsp:rsid wsp:val=&quot;005E1F8A&quot;/&gt;&lt;wsp:rsid wsp:val=&quot;005F64D9&quot;/&gt;&lt;wsp:rsid wsp:val=&quot;005F7C2A&quot;/&gt;&lt;wsp:rsid wsp:val=&quot;00623310&quot;/&gt;&lt;wsp:rsid wsp:val=&quot;00645673&quot;/&gt;&lt;wsp:rsid wsp:val=&quot;006B3427&quot;/&gt;&lt;wsp:rsid wsp:val=&quot;006C7A3A&quot;/&gt;&lt;wsp:rsid wsp:val=&quot;006E1673&quot;/&gt;&lt;wsp:rsid wsp:val=&quot;006F5B01&quot;/&gt;&lt;wsp:rsid wsp:val=&quot;007173F9&quot;/&gt;&lt;wsp:rsid wsp:val=&quot;0073229F&quot;/&gt;&lt;wsp:rsid wsp:val=&quot;00746A98&quot;/&gt;&lt;wsp:rsid wsp:val=&quot;007C41EF&quot;/&gt;&lt;wsp:rsid wsp:val=&quot;007D7A5A&quot;/&gt;&lt;wsp:rsid wsp:val=&quot;0081241C&quot;/&gt;&lt;wsp:rsid wsp:val=&quot;00821DB8&quot;/&gt;&lt;wsp:rsid wsp:val=&quot;00831DB8&quot;/&gt;&lt;wsp:rsid wsp:val=&quot;00834A63&quot;/&gt;&lt;wsp:rsid wsp:val=&quot;008B18DF&quot;/&gt;&lt;wsp:rsid wsp:val=&quot;008D43F2&quot;/&gt;&lt;wsp:rsid wsp:val=&quot;00911B3A&quot;/&gt;&lt;wsp:rsid wsp:val=&quot;0093201B&quot;/&gt;&lt;wsp:rsid wsp:val=&quot;00965FD0&quot;/&gt;&lt;wsp:rsid wsp:val=&quot;00983225&quot;/&gt;&lt;wsp:rsid wsp:val=&quot;00995BE6&quot;/&gt;&lt;wsp:rsid wsp:val=&quot;009B15E2&quot;/&gt;&lt;wsp:rsid wsp:val=&quot;00A226CA&quot;/&gt;&lt;wsp:rsid wsp:val=&quot;00A26AE5&quot;/&gt;&lt;wsp:rsid wsp:val=&quot;00A27CEC&quot;/&gt;&lt;wsp:rsid wsp:val=&quot;00A971F5&quot;/&gt;&lt;wsp:rsid wsp:val=&quot;00AA00B8&quot;/&gt;&lt;wsp:rsid wsp:val=&quot;00AA3243&quot;/&gt;&lt;wsp:rsid wsp:val=&quot;00AB67B0&quot;/&gt;&lt;wsp:rsid wsp:val=&quot;00AD3567&quot;/&gt;&lt;wsp:rsid wsp:val=&quot;00AD416E&quot;/&gt;&lt;wsp:rsid wsp:val=&quot;00AD5D12&quot;/&gt;&lt;wsp:rsid wsp:val=&quot;00AE5D42&quot;/&gt;&lt;wsp:rsid wsp:val=&quot;00AF439A&quot;/&gt;&lt;wsp:rsid wsp:val=&quot;00B550F1&quot;/&gt;&lt;wsp:rsid wsp:val=&quot;00B668A9&quot;/&gt;&lt;wsp:rsid wsp:val=&quot;00BC2646&quot;/&gt;&lt;wsp:rsid wsp:val=&quot;00BD5619&quot;/&gt;&lt;wsp:rsid wsp:val=&quot;00BE012C&quot;/&gt;&lt;wsp:rsid wsp:val=&quot;00BE3BC6&quot;/&gt;&lt;wsp:rsid wsp:val=&quot;00C00BEA&quot;/&gt;&lt;wsp:rsid wsp:val=&quot;00C56029&quot;/&gt;&lt;wsp:rsid wsp:val=&quot;00C65FE9&quot;/&gt;&lt;wsp:rsid wsp:val=&quot;00C66694&quot;/&gt;&lt;wsp:rsid wsp:val=&quot;00C91694&quot;/&gt;&lt;wsp:rsid wsp:val=&quot;00CF21A6&quot;/&gt;&lt;wsp:rsid wsp:val=&quot;00D074D1&quot;/&gt;&lt;wsp:rsid wsp:val=&quot;00D16FE1&quot;/&gt;&lt;wsp:rsid wsp:val=&quot;00D55D98&quot;/&gt;&lt;wsp:rsid wsp:val=&quot;00D75F9E&quot;/&gt;&lt;wsp:rsid wsp:val=&quot;00D77AE7&quot;/&gt;&lt;wsp:rsid wsp:val=&quot;00D87AD7&quot;/&gt;&lt;wsp:rsid wsp:val=&quot;00DA4B43&quot;/&gt;&lt;wsp:rsid wsp:val=&quot;00DD6320&quot;/&gt;&lt;wsp:rsid wsp:val=&quot;00DE1280&quot;/&gt;&lt;wsp:rsid wsp:val=&quot;00DF7A5F&quot;/&gt;&lt;wsp:rsid wsp:val=&quot;00E22154&quot;/&gt;&lt;wsp:rsid wsp:val=&quot;00E231B9&quot;/&gt;&lt;wsp:rsid wsp:val=&quot;00E2516D&quot;/&gt;&lt;wsp:rsid wsp:val=&quot;00E50927&quot;/&gt;&lt;wsp:rsid wsp:val=&quot;00E73AAA&quot;/&gt;&lt;wsp:rsid wsp:val=&quot;00E82796&quot;/&gt;&lt;wsp:rsid wsp:val=&quot;00ED4635&quot;/&gt;&lt;wsp:rsid wsp:val=&quot;00F205BF&quot;/&gt;&lt;wsp:rsid wsp:val=&quot;00F60FE1&quot;/&gt;&lt;wsp:rsid wsp:val=&quot;00F66ECA&quot;/&gt;&lt;wsp:rsid wsp:val=&quot;00F722D1&quot;/&gt;&lt;wsp:rsid wsp:val=&quot;00F95A2E&quot;/&gt;&lt;wsp:rsid wsp:val=&quot;00FE374B&quot;/&gt;&lt;/wsp:rsids&gt;&lt;/w:docPr&gt;&lt;w:body&gt;&lt;wx:sect&gt;&lt;w:p wsp:rsidR=&quot;00000000&quot; wsp:rsidRDefault=&quot;00965FD0&quot; wsp:rsidP=&quot;00965FD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F=S&lt;/m:t&gt;&lt;/m:r&gt;&lt;m:d&gt;&lt;m:dPr&gt;&lt;m:ctrlPr&gt;&lt;w:rPr&gt;&lt;w:rFonts w:ascii=&quot;Cambria Math&quot; w:h-ansi=&quot;Cambria Math&quot;/&gt;&lt;wx:font wx:val=&quot;Cambria Math&quot;/&gt;&lt;w:b-cs/&gt;&lt;w:sz w:val=&quot;28&quot;/&gt;&lt;w:sz-cs w:val=&quot;28&quot;/&gt;&lt;w:lang w:fareast=&quot;AR-SA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1+&lt;/m:t&gt;&lt;/m:r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w:lang w:fareast=&quot;AR-S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f &lt;/m:t&gt;&lt;/m:r&gt;&lt;/m:sub&gt;&lt;/m:sSub&gt;&lt;m:f&gt;&lt;m:fPr&gt;&lt;m:ctrlPr&gt;&lt;w:rPr&gt;&lt;w:rFonts w:ascii=&quot;Cambria Math&quot; w:h-ansi=&quot;Cambria Math&quot;/&gt;&lt;wx:font wx:val=&quot;Cambria Math&quot;/&gt;&lt;w:b-cs/&gt;&lt;w:sz w:val=&quot;28&quot;/&gt;&lt;w:sz-cs w:val=&quot;28&quot;/&gt;&lt;w:lang w:fareast=&quot;AR-SA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365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1241C">
        <w:rPr>
          <w:rFonts w:eastAsia="TimesNewRoman"/>
          <w:bCs/>
          <w:color w:val="000000"/>
          <w:sz w:val="28"/>
          <w:szCs w:val="28"/>
        </w:rPr>
        <w:instrText xml:space="preserve"> </w:instrText>
      </w:r>
      <w:r w:rsidRPr="0081241C">
        <w:rPr>
          <w:rFonts w:eastAsia="TimesNewRoman"/>
          <w:bCs/>
          <w:color w:val="000000"/>
          <w:sz w:val="28"/>
          <w:szCs w:val="28"/>
        </w:rPr>
        <w:fldChar w:fldCharType="separate"/>
      </w:r>
      <w:r w:rsidR="009D0D28" w:rsidRPr="0081241C">
        <w:rPr>
          <w:rFonts w:eastAsia="TimesNewRoman"/>
          <w:noProof/>
          <w:color w:val="000000"/>
          <w:sz w:val="28"/>
          <w:szCs w:val="28"/>
        </w:rPr>
      </w:r>
      <w:r w:rsidR="009D0D28" w:rsidRPr="0081241C">
        <w:rPr>
          <w:rFonts w:eastAsia="TimesNewRoman"/>
          <w:noProof/>
          <w:color w:val="000000"/>
          <w:sz w:val="28"/>
          <w:szCs w:val="28"/>
        </w:rPr>
        <w:pict>
          <v:shape id="_x0000_i1027" type="#_x0000_t75" style="width:105.15pt;height:25.7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55D98&quot;/&gt;&lt;wsp:rsid wsp:val=&quot;00005944&quot;/&gt;&lt;wsp:rsid wsp:val=&quot;00072BE5&quot;/&gt;&lt;wsp:rsid wsp:val=&quot;00084ABF&quot;/&gt;&lt;wsp:rsid wsp:val=&quot;00091E36&quot;/&gt;&lt;wsp:rsid wsp:val=&quot;000D20A4&quot;/&gt;&lt;wsp:rsid wsp:val=&quot;001225A8&quot;/&gt;&lt;wsp:rsid wsp:val=&quot;00151C54&quot;/&gt;&lt;wsp:rsid wsp:val=&quot;00176B2E&quot;/&gt;&lt;wsp:rsid wsp:val=&quot;001B4E55&quot;/&gt;&lt;wsp:rsid wsp:val=&quot;001C12E5&quot;/&gt;&lt;wsp:rsid wsp:val=&quot;001C1318&quot;/&gt;&lt;wsp:rsid wsp:val=&quot;001C53E8&quot;/&gt;&lt;wsp:rsid wsp:val=&quot;00200DF7&quot;/&gt;&lt;wsp:rsid wsp:val=&quot;002121DD&quot;/&gt;&lt;wsp:rsid wsp:val=&quot;00261722&quot;/&gt;&lt;wsp:rsid wsp:val=&quot;00284F82&quot;/&gt;&lt;wsp:rsid wsp:val=&quot;00286E02&quot;/&gt;&lt;wsp:rsid wsp:val=&quot;002A1351&quot;/&gt;&lt;wsp:rsid wsp:val=&quot;002A3569&quot;/&gt;&lt;wsp:rsid wsp:val=&quot;002A3746&quot;/&gt;&lt;wsp:rsid wsp:val=&quot;002B7664&quot;/&gt;&lt;wsp:rsid wsp:val=&quot;002D6A01&quot;/&gt;&lt;wsp:rsid wsp:val=&quot;002E73C6&quot;/&gt;&lt;wsp:rsid wsp:val=&quot;00336EC9&quot;/&gt;&lt;wsp:rsid wsp:val=&quot;00347D82&quot;/&gt;&lt;wsp:rsid wsp:val=&quot;003531DE&quot;/&gt;&lt;wsp:rsid wsp:val=&quot;00357F0C&quot;/&gt;&lt;wsp:rsid wsp:val=&quot;003703B7&quot;/&gt;&lt;wsp:rsid wsp:val=&quot;0039033B&quot;/&gt;&lt;wsp:rsid wsp:val=&quot;0039585A&quot;/&gt;&lt;wsp:rsid wsp:val=&quot;003A1768&quot;/&gt;&lt;wsp:rsid wsp:val=&quot;003A49D0&quot;/&gt;&lt;wsp:rsid wsp:val=&quot;003B6E72&quot;/&gt;&lt;wsp:rsid wsp:val=&quot;00422031&quot;/&gt;&lt;wsp:rsid wsp:val=&quot;00473B62&quot;/&gt;&lt;wsp:rsid wsp:val=&quot;00492DB4&quot;/&gt;&lt;wsp:rsid wsp:val=&quot;00493EA8&quot;/&gt;&lt;wsp:rsid wsp:val=&quot;0049415A&quot;/&gt;&lt;wsp:rsid wsp:val=&quot;004A10BD&quot;/&gt;&lt;wsp:rsid wsp:val=&quot;004A1B7B&quot;/&gt;&lt;wsp:rsid wsp:val=&quot;004A6427&quot;/&gt;&lt;wsp:rsid wsp:val=&quot;004D4277&quot;/&gt;&lt;wsp:rsid wsp:val=&quot;004F46B0&quot;/&gt;&lt;wsp:rsid wsp:val=&quot;00514AC6&quot;/&gt;&lt;wsp:rsid wsp:val=&quot;005443CC&quot;/&gt;&lt;wsp:rsid wsp:val=&quot;005447F6&quot;/&gt;&lt;wsp:rsid wsp:val=&quot;005708A7&quot;/&gt;&lt;wsp:rsid wsp:val=&quot;005820BE&quot;/&gt;&lt;wsp:rsid wsp:val=&quot;00594DC5&quot;/&gt;&lt;wsp:rsid wsp:val=&quot;005979E8&quot;/&gt;&lt;wsp:rsid wsp:val=&quot;005D2B5A&quot;/&gt;&lt;wsp:rsid wsp:val=&quot;005E1F8A&quot;/&gt;&lt;wsp:rsid wsp:val=&quot;005F64D9&quot;/&gt;&lt;wsp:rsid wsp:val=&quot;005F7C2A&quot;/&gt;&lt;wsp:rsid wsp:val=&quot;00623310&quot;/&gt;&lt;wsp:rsid wsp:val=&quot;00645673&quot;/&gt;&lt;wsp:rsid wsp:val=&quot;006B3427&quot;/&gt;&lt;wsp:rsid wsp:val=&quot;006C7A3A&quot;/&gt;&lt;wsp:rsid wsp:val=&quot;006E1673&quot;/&gt;&lt;wsp:rsid wsp:val=&quot;006F5B01&quot;/&gt;&lt;wsp:rsid wsp:val=&quot;007173F9&quot;/&gt;&lt;wsp:rsid wsp:val=&quot;0073229F&quot;/&gt;&lt;wsp:rsid wsp:val=&quot;00746A98&quot;/&gt;&lt;wsp:rsid wsp:val=&quot;007C41EF&quot;/&gt;&lt;wsp:rsid wsp:val=&quot;007D7A5A&quot;/&gt;&lt;wsp:rsid wsp:val=&quot;0081241C&quot;/&gt;&lt;wsp:rsid wsp:val=&quot;00821DB8&quot;/&gt;&lt;wsp:rsid wsp:val=&quot;00831DB8&quot;/&gt;&lt;wsp:rsid wsp:val=&quot;00834A63&quot;/&gt;&lt;wsp:rsid wsp:val=&quot;008B18DF&quot;/&gt;&lt;wsp:rsid wsp:val=&quot;008D43F2&quot;/&gt;&lt;wsp:rsid wsp:val=&quot;00911B3A&quot;/&gt;&lt;wsp:rsid wsp:val=&quot;0093201B&quot;/&gt;&lt;wsp:rsid wsp:val=&quot;00965FD0&quot;/&gt;&lt;wsp:rsid wsp:val=&quot;00983225&quot;/&gt;&lt;wsp:rsid wsp:val=&quot;00995BE6&quot;/&gt;&lt;wsp:rsid wsp:val=&quot;009B15E2&quot;/&gt;&lt;wsp:rsid wsp:val=&quot;00A226CA&quot;/&gt;&lt;wsp:rsid wsp:val=&quot;00A26AE5&quot;/&gt;&lt;wsp:rsid wsp:val=&quot;00A27CEC&quot;/&gt;&lt;wsp:rsid wsp:val=&quot;00A971F5&quot;/&gt;&lt;wsp:rsid wsp:val=&quot;00AA00B8&quot;/&gt;&lt;wsp:rsid wsp:val=&quot;00AA3243&quot;/&gt;&lt;wsp:rsid wsp:val=&quot;00AB67B0&quot;/&gt;&lt;wsp:rsid wsp:val=&quot;00AD3567&quot;/&gt;&lt;wsp:rsid wsp:val=&quot;00AD416E&quot;/&gt;&lt;wsp:rsid wsp:val=&quot;00AD5D12&quot;/&gt;&lt;wsp:rsid wsp:val=&quot;00AE5D42&quot;/&gt;&lt;wsp:rsid wsp:val=&quot;00AF439A&quot;/&gt;&lt;wsp:rsid wsp:val=&quot;00B550F1&quot;/&gt;&lt;wsp:rsid wsp:val=&quot;00B668A9&quot;/&gt;&lt;wsp:rsid wsp:val=&quot;00BC2646&quot;/&gt;&lt;wsp:rsid wsp:val=&quot;00BD5619&quot;/&gt;&lt;wsp:rsid wsp:val=&quot;00BE012C&quot;/&gt;&lt;wsp:rsid wsp:val=&quot;00BE3BC6&quot;/&gt;&lt;wsp:rsid wsp:val=&quot;00C00BEA&quot;/&gt;&lt;wsp:rsid wsp:val=&quot;00C56029&quot;/&gt;&lt;wsp:rsid wsp:val=&quot;00C65FE9&quot;/&gt;&lt;wsp:rsid wsp:val=&quot;00C66694&quot;/&gt;&lt;wsp:rsid wsp:val=&quot;00C91694&quot;/&gt;&lt;wsp:rsid wsp:val=&quot;00CF21A6&quot;/&gt;&lt;wsp:rsid wsp:val=&quot;00D074D1&quot;/&gt;&lt;wsp:rsid wsp:val=&quot;00D16FE1&quot;/&gt;&lt;wsp:rsid wsp:val=&quot;00D55D98&quot;/&gt;&lt;wsp:rsid wsp:val=&quot;00D75F9E&quot;/&gt;&lt;wsp:rsid wsp:val=&quot;00D77AE7&quot;/&gt;&lt;wsp:rsid wsp:val=&quot;00D87AD7&quot;/&gt;&lt;wsp:rsid wsp:val=&quot;00DA4B43&quot;/&gt;&lt;wsp:rsid wsp:val=&quot;00DD6320&quot;/&gt;&lt;wsp:rsid wsp:val=&quot;00DE1280&quot;/&gt;&lt;wsp:rsid wsp:val=&quot;00DF7A5F&quot;/&gt;&lt;wsp:rsid wsp:val=&quot;00E22154&quot;/&gt;&lt;wsp:rsid wsp:val=&quot;00E231B9&quot;/&gt;&lt;wsp:rsid wsp:val=&quot;00E2516D&quot;/&gt;&lt;wsp:rsid wsp:val=&quot;00E50927&quot;/&gt;&lt;wsp:rsid wsp:val=&quot;00E73AAA&quot;/&gt;&lt;wsp:rsid wsp:val=&quot;00E82796&quot;/&gt;&lt;wsp:rsid wsp:val=&quot;00ED4635&quot;/&gt;&lt;wsp:rsid wsp:val=&quot;00F205BF&quot;/&gt;&lt;wsp:rsid wsp:val=&quot;00F60FE1&quot;/&gt;&lt;wsp:rsid wsp:val=&quot;00F66ECA&quot;/&gt;&lt;wsp:rsid wsp:val=&quot;00F722D1&quot;/&gt;&lt;wsp:rsid wsp:val=&quot;00F95A2E&quot;/&gt;&lt;wsp:rsid wsp:val=&quot;00FE374B&quot;/&gt;&lt;/wsp:rsids&gt;&lt;/w:docPr&gt;&lt;w:body&gt;&lt;wx:sect&gt;&lt;w:p wsp:rsidR=&quot;00000000&quot; wsp:rsidRDefault=&quot;00965FD0&quot; wsp:rsidP=&quot;00965FD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F=S&lt;/m:t&gt;&lt;/m:r&gt;&lt;m:d&gt;&lt;m:dPr&gt;&lt;m:ctrlPr&gt;&lt;w:rPr&gt;&lt;w:rFonts w:ascii=&quot;Cambria Math&quot; w:h-ansi=&quot;Cambria Math&quot;/&gt;&lt;wx:font wx:val=&quot;Cambria Math&quot;/&gt;&lt;w:b-cs/&gt;&lt;w:sz w:val=&quot;28&quot;/&gt;&lt;w:sz-cs w:val=&quot;28&quot;/&gt;&lt;w:lang w:fareast=&quot;AR-SA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1+&lt;/m:t&gt;&lt;/m:r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w:lang w:fareast=&quot;AR-S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f &lt;/m:t&gt;&lt;/m:r&gt;&lt;/m:sub&gt;&lt;/m:sSub&gt;&lt;m:f&gt;&lt;m:fPr&gt;&lt;m:ctrlPr&gt;&lt;w:rPr&gt;&lt;w:rFonts w:ascii=&quot;Cambria Math&quot; w:h-ansi=&quot;Cambria Math&quot;/&gt;&lt;wx:font wx:val=&quot;Cambria Math&quot;/&gt;&lt;w:b-cs/&gt;&lt;w:sz w:val=&quot;28&quot;/&gt;&lt;w:sz-cs w:val=&quot;28&quot;/&gt;&lt;w:lang w:fareast=&quot;AR-SA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AR-SA&quot;/&gt;&lt;/w:rPr&gt;&lt;m:t&gt;365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1241C">
        <w:rPr>
          <w:rFonts w:eastAsia="TimesNewRoman"/>
          <w:color w:val="000000"/>
          <w:sz w:val="28"/>
          <w:szCs w:val="28"/>
        </w:rPr>
        <w:fldChar w:fldCharType="end"/>
      </w:r>
      <w:r w:rsidRPr="0081241C">
        <w:rPr>
          <w:rFonts w:eastAsia="TimesNewRoman"/>
          <w:bCs/>
          <w:color w:val="000000"/>
          <w:sz w:val="28"/>
          <w:szCs w:val="28"/>
        </w:rPr>
        <w:t xml:space="preserve"> ,                                           (1)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где: F – форвардная цена;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S – спотовая цена;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r</w:t>
      </w:r>
      <w:r w:rsidRPr="0081241C">
        <w:rPr>
          <w:rFonts w:eastAsia="TimesNewRoman"/>
          <w:color w:val="000000"/>
          <w:sz w:val="28"/>
          <w:szCs w:val="28"/>
          <w:vertAlign w:val="subscript"/>
        </w:rPr>
        <w:t>f</w:t>
      </w:r>
      <w:r w:rsidRPr="0081241C">
        <w:rPr>
          <w:rFonts w:eastAsia="TimesNewRoman"/>
          <w:color w:val="000000"/>
          <w:sz w:val="28"/>
          <w:szCs w:val="28"/>
        </w:rPr>
        <w:t xml:space="preserve">  – ставка без риска;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t – период времени до истечения форвардного контракта.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b/>
          <w:bCs/>
          <w:i/>
          <w:color w:val="000000"/>
          <w:sz w:val="28"/>
          <w:szCs w:val="28"/>
        </w:rPr>
        <w:t xml:space="preserve">Иллюстрации </w:t>
      </w:r>
      <w:r w:rsidRPr="0081241C">
        <w:rPr>
          <w:rFonts w:eastAsia="TimesNewRoman"/>
          <w:color w:val="000000"/>
          <w:sz w:val="28"/>
          <w:szCs w:val="28"/>
        </w:rPr>
        <w:t xml:space="preserve">– схемы и графики, именуемые </w:t>
      </w:r>
      <w:r w:rsidRPr="0081241C">
        <w:rPr>
          <w:rFonts w:eastAsia="TimesNewRoman"/>
          <w:b/>
          <w:bCs/>
          <w:i/>
          <w:color w:val="000000"/>
          <w:sz w:val="28"/>
          <w:szCs w:val="28"/>
        </w:rPr>
        <w:t>рисунками</w:t>
      </w:r>
      <w:r w:rsidRPr="0081241C">
        <w:rPr>
          <w:rFonts w:eastAsia="TimesNewRoman"/>
          <w:i/>
          <w:color w:val="000000"/>
          <w:sz w:val="28"/>
          <w:szCs w:val="28"/>
        </w:rPr>
        <w:t>,</w:t>
      </w:r>
      <w:r w:rsidRPr="0081241C">
        <w:rPr>
          <w:rFonts w:eastAsia="TimesNewRoman"/>
          <w:color w:val="000000"/>
          <w:sz w:val="28"/>
          <w:szCs w:val="28"/>
        </w:rPr>
        <w:t xml:space="preserve"> нумеруются </w:t>
      </w:r>
      <w:r w:rsidRPr="0081241C">
        <w:rPr>
          <w:rFonts w:eastAsia="TimesNewRoman"/>
          <w:iCs/>
          <w:color w:val="000000"/>
          <w:sz w:val="28"/>
          <w:szCs w:val="28"/>
        </w:rPr>
        <w:t xml:space="preserve">сквозной нумерацией </w:t>
      </w:r>
      <w:r w:rsidRPr="0081241C">
        <w:rPr>
          <w:rFonts w:eastAsia="TimesNewRoman"/>
          <w:color w:val="000000"/>
          <w:sz w:val="28"/>
          <w:szCs w:val="28"/>
        </w:rPr>
        <w:t xml:space="preserve">по всей работе, обозначаются </w:t>
      </w:r>
      <w:r w:rsidRPr="0081241C">
        <w:rPr>
          <w:rFonts w:eastAsia="TimesNewRoman"/>
          <w:iCs/>
          <w:color w:val="000000"/>
          <w:sz w:val="28"/>
          <w:szCs w:val="28"/>
        </w:rPr>
        <w:t>арабскими цифрами</w:t>
      </w:r>
      <w:r w:rsidRPr="0081241C">
        <w:rPr>
          <w:rFonts w:eastAsia="TimesNewRoman"/>
          <w:color w:val="000000"/>
          <w:sz w:val="28"/>
          <w:szCs w:val="28"/>
        </w:rPr>
        <w:t>. Если иллюстрация в работе единственная, то она не нумеруется.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Схемы в работе должны быть сгруппированы в единый объект. Иллюстрации следует располагать непосредственно после текстов, в которых они упоминаются впервые, или на следующей странице.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iCs/>
          <w:color w:val="000000"/>
          <w:sz w:val="28"/>
          <w:szCs w:val="28"/>
        </w:rPr>
        <w:t xml:space="preserve">Ссылки на иллюстрации </w:t>
      </w:r>
      <w:r w:rsidRPr="0081241C">
        <w:rPr>
          <w:rFonts w:eastAsia="TimesNewRoman"/>
          <w:color w:val="000000"/>
          <w:sz w:val="28"/>
          <w:szCs w:val="28"/>
        </w:rPr>
        <w:t>не следует оформлять как самостоятельные фразы, в которых лишь повторяется то, что содержится в подписи. В том месте, где речь идет о теме, связанной с иллюстрацией, помещают ссылку либо в виде заключенного в скобки выражения «(Рис. 3)», либо в виде оборота типа: «…как это показано на рис. 3» или «… как это следует из рис. 3».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 xml:space="preserve">Каждую иллюстрацию необходимо снабжать </w:t>
      </w:r>
      <w:r w:rsidRPr="0081241C">
        <w:rPr>
          <w:rFonts w:eastAsia="TimesNewRoman"/>
          <w:b/>
          <w:i/>
          <w:iCs/>
          <w:color w:val="000000"/>
          <w:sz w:val="28"/>
          <w:szCs w:val="28"/>
        </w:rPr>
        <w:t>подрисуночной подписью</w:t>
      </w:r>
      <w:r w:rsidRPr="0081241C">
        <w:rPr>
          <w:rFonts w:eastAsia="TimesNewRoman"/>
          <w:color w:val="000000"/>
          <w:sz w:val="28"/>
          <w:szCs w:val="28"/>
        </w:rPr>
        <w:t>, которая должна соответствовать основному тексту и самой иллюстрации. Подпись под иллюстрацией имеет следующие основные элементы:</w:t>
      </w:r>
    </w:p>
    <w:p w:rsidR="0081241C" w:rsidRPr="0081241C" w:rsidRDefault="0081241C" w:rsidP="002D30F7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наименование графического сюжета, обозначаемого словом «Рисунок»: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Рисунок _______ - ______________________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 xml:space="preserve">                 </w:t>
      </w:r>
      <w:r w:rsidRPr="0081241C">
        <w:rPr>
          <w:rFonts w:eastAsia="TimesNewRoman"/>
          <w:color w:val="000000"/>
          <w:sz w:val="28"/>
          <w:szCs w:val="28"/>
        </w:rPr>
        <w:t>(номер)   (наименование рисунка)</w:t>
      </w:r>
    </w:p>
    <w:p w:rsidR="0081241C" w:rsidRPr="0081241C" w:rsidRDefault="0081241C" w:rsidP="002D30F7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тематический заголовок иллюстрации, содержащий текст с характеристикой изображаемого объекта в наиболее краткой форме;</w:t>
      </w:r>
    </w:p>
    <w:p w:rsidR="0081241C" w:rsidRPr="0081241C" w:rsidRDefault="0081241C" w:rsidP="002D30F7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ссылка на источник, откуда взят рисунок, если это необходимо.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Техническое оформление подрисуночной подписи такое же, как и у основного текста.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color w:val="000000"/>
          <w:sz w:val="28"/>
          <w:szCs w:val="28"/>
        </w:rPr>
      </w:pPr>
      <w:r w:rsidRPr="0081241C">
        <w:rPr>
          <w:rFonts w:eastAsia="TimesNewRoman"/>
          <w:b/>
          <w:i/>
          <w:color w:val="000000"/>
          <w:sz w:val="28"/>
          <w:szCs w:val="28"/>
        </w:rPr>
        <w:t>Пример оформления рисунка</w:t>
      </w:r>
    </w:p>
    <w:p w:rsidR="0081241C" w:rsidRPr="0081241C" w:rsidRDefault="009D0D28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color w:val="000000"/>
          <w:sz w:val="28"/>
          <w:szCs w:val="28"/>
        </w:rPr>
      </w:pPr>
      <w:r w:rsidRPr="0081241C">
        <w:rPr>
          <w:rFonts w:eastAsia="TimesNewRoman"/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4912995" cy="2366010"/>
            <wp:effectExtent l="0" t="0" r="0" b="0"/>
            <wp:docPr id="4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1C" w:rsidRPr="0081241C" w:rsidRDefault="0081241C" w:rsidP="00AB64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Рисунок 1 – Средняя доходность индексов ММВБ в период с 2009 по 2016 гг.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От текста рисунок отделяется пропуском строки. Данные в рисунке могут быть представлены шрифтом 10-12 размера и одинарным межстрочным интервалом.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  <w:color w:val="000000"/>
          <w:sz w:val="28"/>
          <w:szCs w:val="28"/>
        </w:rPr>
      </w:pPr>
      <w:r w:rsidRPr="0081241C">
        <w:rPr>
          <w:rFonts w:eastAsia="TimesNewRoman"/>
          <w:b/>
          <w:bCs/>
          <w:i/>
          <w:iCs/>
          <w:color w:val="000000"/>
          <w:sz w:val="28"/>
          <w:szCs w:val="28"/>
        </w:rPr>
        <w:t>Требования к оформлению приложений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Каждое приложение следует начинать с новой страницы с указанием наверху посередине страницы слова «Приложение», его обозначения.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Приложения обозначают заглавными буквами русского алфавита, начиная с А, за исключением букв Ё, З, Й, О, Ч, Ъ, Ы, Ь. После слова «Приложение» следует буква, обозначающая его последовательность.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 xml:space="preserve">В основном тексте </w:t>
      </w:r>
      <w:r w:rsidR="00063145">
        <w:rPr>
          <w:rFonts w:eastAsia="TimesNewRoman"/>
          <w:color w:val="000000"/>
          <w:sz w:val="28"/>
          <w:szCs w:val="28"/>
        </w:rPr>
        <w:t>курсовой</w:t>
      </w:r>
      <w:r w:rsidRPr="0081241C">
        <w:rPr>
          <w:rFonts w:eastAsia="TimesNewRoman"/>
          <w:color w:val="000000"/>
          <w:sz w:val="28"/>
          <w:szCs w:val="28"/>
        </w:rPr>
        <w:t xml:space="preserve"> работы обязательно должны быть ссылки на приложения и их пояснения. Например, (см. Приложения А и Б) или «Как представлено в Приложении А …». Приложения располагаются в порядке ссылок на них в тексте работы.</w:t>
      </w:r>
    </w:p>
    <w:p w:rsidR="0081241C" w:rsidRPr="0081241C" w:rsidRDefault="0081241C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241C">
        <w:rPr>
          <w:rFonts w:eastAsia="TimesNewRoman"/>
          <w:color w:val="000000"/>
          <w:sz w:val="28"/>
          <w:szCs w:val="28"/>
        </w:rPr>
        <w:t>Если приложение располагается на нескольких листах, то на каждом последующем листе пишется «Продолжение приложения …», а на последнем листе пишется «Окончание приложения …». В случаях, когда приложение представляет один документ с общим заголовком, то «Продолжение приложения …» не пишется, просто нумеруются страницы документа.</w:t>
      </w:r>
    </w:p>
    <w:p w:rsidR="002D30F7" w:rsidRDefault="002E73C6" w:rsidP="002D30F7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После «Заключения» в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 курсовой работ</w:t>
      </w:r>
      <w:r>
        <w:rPr>
          <w:rFonts w:eastAsia="TimesNewRoman"/>
          <w:color w:val="000000"/>
          <w:sz w:val="28"/>
          <w:szCs w:val="28"/>
        </w:rPr>
        <w:t>е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 приводится список используем</w:t>
      </w:r>
      <w:r>
        <w:rPr>
          <w:rFonts w:eastAsia="TimesNewRoman"/>
          <w:color w:val="000000"/>
          <w:sz w:val="28"/>
          <w:szCs w:val="28"/>
        </w:rPr>
        <w:t>ых источников</w:t>
      </w:r>
      <w:r w:rsidR="00911B3A" w:rsidRPr="00911B3A">
        <w:rPr>
          <w:rFonts w:eastAsia="TimesNewRoman"/>
          <w:color w:val="000000"/>
          <w:sz w:val="28"/>
          <w:szCs w:val="28"/>
        </w:rPr>
        <w:t xml:space="preserve">. </w:t>
      </w:r>
    </w:p>
    <w:p w:rsidR="00551317" w:rsidRDefault="00551317" w:rsidP="00AB64CF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color w:val="000000"/>
          <w:sz w:val="28"/>
          <w:szCs w:val="28"/>
        </w:rPr>
      </w:pPr>
    </w:p>
    <w:p w:rsidR="00E82796" w:rsidRPr="00060F51" w:rsidRDefault="00E82796" w:rsidP="00060F51">
      <w:pPr>
        <w:pStyle w:val="1"/>
        <w:spacing w:before="0" w:after="0"/>
        <w:ind w:firstLine="709"/>
        <w:jc w:val="center"/>
        <w:rPr>
          <w:rFonts w:ascii="Times New Roman" w:eastAsia="FranklinGothicMedium,Bold" w:hAnsi="Times New Roman"/>
          <w:bCs w:val="0"/>
          <w:color w:val="000000"/>
          <w:sz w:val="28"/>
          <w:szCs w:val="28"/>
        </w:rPr>
      </w:pPr>
      <w:bookmarkStart w:id="4" w:name="_Toc1405687"/>
      <w:r w:rsidRPr="00060F5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60F51">
        <w:rPr>
          <w:rFonts w:ascii="Times New Roman" w:eastAsia="FranklinGothicMedium,Bold" w:hAnsi="Times New Roman"/>
          <w:bCs w:val="0"/>
          <w:color w:val="000000"/>
          <w:sz w:val="28"/>
          <w:szCs w:val="28"/>
        </w:rPr>
        <w:t>ПОРЯДОК АТТЕСТАЦИИ И ЗАЩИТ</w:t>
      </w:r>
      <w:r w:rsidR="009B15E2" w:rsidRPr="00060F51">
        <w:rPr>
          <w:rFonts w:ascii="Times New Roman" w:eastAsia="FranklinGothicMedium,Bold" w:hAnsi="Times New Roman"/>
          <w:bCs w:val="0"/>
          <w:color w:val="000000"/>
          <w:sz w:val="28"/>
          <w:szCs w:val="28"/>
        </w:rPr>
        <w:t>Ы</w:t>
      </w:r>
      <w:r w:rsidRPr="00060F51">
        <w:rPr>
          <w:rFonts w:ascii="Times New Roman" w:eastAsia="FranklinGothicMedium,Bold" w:hAnsi="Times New Roman"/>
          <w:bCs w:val="0"/>
          <w:color w:val="000000"/>
          <w:sz w:val="28"/>
          <w:szCs w:val="28"/>
        </w:rPr>
        <w:t xml:space="preserve"> КУРСОВОЙ РАБОТЫ</w:t>
      </w:r>
      <w:bookmarkEnd w:id="4"/>
    </w:p>
    <w:p w:rsidR="00060F51" w:rsidRDefault="00060F51" w:rsidP="00060F51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AB64CF" w:rsidRPr="00196B95" w:rsidRDefault="00AB64CF" w:rsidP="00AB64C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Законченная и полностью оформленная курсовая работа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не позднее</w:t>
      </w:r>
      <w:r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чем за две недели до начала экзаменационной сессии</w:t>
      </w:r>
      <w:r w:rsidRPr="00196B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загружается в Электронный 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верситет </w:t>
      </w:r>
      <w:r w:rsidRPr="00196B95">
        <w:rPr>
          <w:rFonts w:eastAsia="TimesNewRoman"/>
          <w:color w:val="000000"/>
          <w:sz w:val="28"/>
          <w:szCs w:val="28"/>
        </w:rPr>
        <w:t>для проверки</w:t>
      </w:r>
      <w:r>
        <w:rPr>
          <w:rFonts w:eastAsia="TimesNewRoman"/>
          <w:color w:val="000000"/>
          <w:sz w:val="28"/>
          <w:szCs w:val="28"/>
        </w:rPr>
        <w:t xml:space="preserve"> руководителем </w:t>
      </w:r>
      <w:r w:rsidRPr="00196B95">
        <w:rPr>
          <w:rFonts w:eastAsia="TimesNewRoman"/>
          <w:color w:val="000000"/>
          <w:sz w:val="28"/>
          <w:szCs w:val="28"/>
        </w:rPr>
        <w:t xml:space="preserve"> и предварительной оценки</w:t>
      </w:r>
      <w:r w:rsidRPr="00196B95">
        <w:rPr>
          <w:color w:val="000000"/>
          <w:sz w:val="28"/>
          <w:szCs w:val="28"/>
        </w:rPr>
        <w:t xml:space="preserve">. </w:t>
      </w:r>
      <w:r w:rsidRPr="00196B95">
        <w:rPr>
          <w:rFonts w:eastAsia="TimesNewRoman"/>
          <w:color w:val="000000"/>
          <w:sz w:val="28"/>
          <w:szCs w:val="28"/>
        </w:rPr>
        <w:t>Студенты зао</w:t>
      </w:r>
      <w:r w:rsidRPr="00196B95">
        <w:rPr>
          <w:rFonts w:eastAsia="TimesNewRoman"/>
          <w:color w:val="000000"/>
          <w:sz w:val="28"/>
          <w:szCs w:val="28"/>
        </w:rPr>
        <w:t>ч</w:t>
      </w:r>
      <w:r w:rsidRPr="00196B95">
        <w:rPr>
          <w:rFonts w:eastAsia="TimesNewRoman"/>
          <w:color w:val="000000"/>
          <w:sz w:val="28"/>
          <w:szCs w:val="28"/>
        </w:rPr>
        <w:t xml:space="preserve">ной формы обучения </w:t>
      </w:r>
      <w:r w:rsidRPr="00196B95">
        <w:rPr>
          <w:color w:val="000000"/>
          <w:sz w:val="28"/>
          <w:szCs w:val="28"/>
        </w:rPr>
        <w:t>(</w:t>
      </w:r>
      <w:r w:rsidRPr="00196B95">
        <w:rPr>
          <w:rFonts w:eastAsia="TimesNewRoman"/>
          <w:color w:val="000000"/>
          <w:sz w:val="28"/>
          <w:szCs w:val="28"/>
        </w:rPr>
        <w:t>кроме групп выходного дня</w:t>
      </w:r>
      <w:r w:rsidRPr="00196B95">
        <w:rPr>
          <w:color w:val="000000"/>
          <w:sz w:val="28"/>
          <w:szCs w:val="28"/>
        </w:rPr>
        <w:t xml:space="preserve">) </w:t>
      </w:r>
      <w:r w:rsidRPr="00196B95">
        <w:rPr>
          <w:rFonts w:eastAsia="TimesNewRoman"/>
          <w:color w:val="000000"/>
          <w:sz w:val="28"/>
          <w:szCs w:val="28"/>
        </w:rPr>
        <w:t>представляют курсовую работу не позднее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дня начала очередной се</w:t>
      </w:r>
      <w:r w:rsidRPr="00196B95">
        <w:rPr>
          <w:rFonts w:eastAsia="TimesNewRoman"/>
          <w:color w:val="000000"/>
          <w:sz w:val="28"/>
          <w:szCs w:val="28"/>
        </w:rPr>
        <w:t>с</w:t>
      </w:r>
      <w:r w:rsidRPr="00196B95">
        <w:rPr>
          <w:rFonts w:eastAsia="TimesNewRoman"/>
          <w:color w:val="000000"/>
          <w:sz w:val="28"/>
          <w:szCs w:val="28"/>
        </w:rPr>
        <w:t>сии</w:t>
      </w:r>
      <w:r w:rsidRPr="00196B95">
        <w:rPr>
          <w:color w:val="000000"/>
          <w:sz w:val="28"/>
          <w:szCs w:val="28"/>
        </w:rPr>
        <w:t>.</w:t>
      </w:r>
    </w:p>
    <w:p w:rsidR="00AB64CF" w:rsidRPr="00196B95" w:rsidRDefault="00AB64CF" w:rsidP="00AB64C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color w:val="000000"/>
          <w:sz w:val="28"/>
          <w:szCs w:val="28"/>
        </w:rPr>
        <w:t xml:space="preserve">Руководитель </w:t>
      </w:r>
      <w:r w:rsidRPr="00196B95">
        <w:rPr>
          <w:rFonts w:eastAsia="TimesNewRoman"/>
          <w:color w:val="000000"/>
          <w:sz w:val="28"/>
          <w:szCs w:val="28"/>
        </w:rPr>
        <w:t>проверяет работу на объем заимствований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и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при условии з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конченного правильного оформления и положительной оценки содержания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допу</w:t>
      </w:r>
      <w:r w:rsidRPr="00196B95">
        <w:rPr>
          <w:rFonts w:eastAsia="TimesNewRoman"/>
          <w:color w:val="000000"/>
          <w:sz w:val="28"/>
          <w:szCs w:val="28"/>
        </w:rPr>
        <w:t>с</w:t>
      </w:r>
      <w:r w:rsidRPr="00196B95">
        <w:rPr>
          <w:rFonts w:eastAsia="TimesNewRoman"/>
          <w:color w:val="000000"/>
          <w:sz w:val="28"/>
          <w:szCs w:val="28"/>
        </w:rPr>
        <w:t>кает работу к защите</w:t>
      </w:r>
      <w:r w:rsidRPr="00196B95">
        <w:rPr>
          <w:color w:val="000000"/>
          <w:sz w:val="28"/>
          <w:szCs w:val="28"/>
        </w:rPr>
        <w:t xml:space="preserve">. </w:t>
      </w:r>
      <w:r w:rsidRPr="00196B95">
        <w:rPr>
          <w:rFonts w:eastAsia="TimesNewRoman"/>
          <w:color w:val="000000"/>
          <w:sz w:val="28"/>
          <w:szCs w:val="28"/>
        </w:rPr>
        <w:t>Работа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не отвечающая установленным требованиям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во</w:t>
      </w:r>
      <w:r w:rsidRPr="00196B95">
        <w:rPr>
          <w:rFonts w:eastAsia="TimesNewRoman"/>
          <w:color w:val="000000"/>
          <w:sz w:val="28"/>
          <w:szCs w:val="28"/>
        </w:rPr>
        <w:t>з</w:t>
      </w:r>
      <w:r w:rsidRPr="00196B95">
        <w:rPr>
          <w:rFonts w:eastAsia="TimesNewRoman"/>
          <w:color w:val="000000"/>
          <w:sz w:val="28"/>
          <w:szCs w:val="28"/>
        </w:rPr>
        <w:t>вращается для доработки с учетом сделанных замечаний и п</w:t>
      </w:r>
      <w:r w:rsidRPr="00196B95">
        <w:rPr>
          <w:rFonts w:eastAsia="TimesNewRoman"/>
          <w:color w:val="000000"/>
          <w:sz w:val="28"/>
          <w:szCs w:val="28"/>
        </w:rPr>
        <w:t>о</w:t>
      </w:r>
      <w:r w:rsidRPr="00196B95">
        <w:rPr>
          <w:rFonts w:eastAsia="TimesNewRoman"/>
          <w:color w:val="000000"/>
          <w:sz w:val="28"/>
          <w:szCs w:val="28"/>
        </w:rPr>
        <w:t>вторно предъявляется на кафедру в срок</w:t>
      </w:r>
      <w:r w:rsidRPr="00196B95">
        <w:rPr>
          <w:color w:val="000000"/>
          <w:sz w:val="28"/>
          <w:szCs w:val="28"/>
        </w:rPr>
        <w:t>,</w:t>
      </w:r>
      <w:r w:rsidRPr="00196B95">
        <w:rPr>
          <w:rFonts w:eastAsia="TimesNewRoman"/>
          <w:color w:val="000000"/>
          <w:sz w:val="28"/>
          <w:szCs w:val="28"/>
        </w:rPr>
        <w:t xml:space="preserve"> указанный руководителем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но до начала экзаменационной се</w:t>
      </w:r>
      <w:r w:rsidRPr="00196B95">
        <w:rPr>
          <w:rFonts w:eastAsia="TimesNewRoman"/>
          <w:color w:val="000000"/>
          <w:sz w:val="28"/>
          <w:szCs w:val="28"/>
        </w:rPr>
        <w:t>с</w:t>
      </w:r>
      <w:r w:rsidRPr="00196B95">
        <w:rPr>
          <w:rFonts w:eastAsia="TimesNewRoman"/>
          <w:color w:val="000000"/>
          <w:sz w:val="28"/>
          <w:szCs w:val="28"/>
        </w:rPr>
        <w:t xml:space="preserve">сии </w:t>
      </w:r>
      <w:r w:rsidRPr="00196B95">
        <w:rPr>
          <w:color w:val="000000"/>
          <w:sz w:val="28"/>
          <w:szCs w:val="28"/>
        </w:rPr>
        <w:t>(</w:t>
      </w:r>
      <w:r w:rsidRPr="00196B95">
        <w:rPr>
          <w:rFonts w:eastAsia="TimesNewRoman"/>
          <w:color w:val="000000"/>
          <w:sz w:val="28"/>
          <w:szCs w:val="28"/>
        </w:rPr>
        <w:t xml:space="preserve">по заочной форме </w:t>
      </w:r>
      <w:r w:rsidRPr="00196B95">
        <w:rPr>
          <w:color w:val="000000"/>
          <w:sz w:val="28"/>
          <w:szCs w:val="28"/>
        </w:rPr>
        <w:t xml:space="preserve">– </w:t>
      </w:r>
      <w:r w:rsidRPr="00196B95">
        <w:rPr>
          <w:rFonts w:eastAsia="TimesNewRoman"/>
          <w:color w:val="000000"/>
          <w:sz w:val="28"/>
          <w:szCs w:val="28"/>
        </w:rPr>
        <w:t>до зачета</w:t>
      </w:r>
      <w:r w:rsidRPr="00196B95">
        <w:rPr>
          <w:color w:val="000000"/>
          <w:sz w:val="28"/>
          <w:szCs w:val="28"/>
        </w:rPr>
        <w:t>/</w:t>
      </w:r>
      <w:r w:rsidRPr="00196B95">
        <w:rPr>
          <w:rFonts w:eastAsia="TimesNewRoman"/>
          <w:color w:val="000000"/>
          <w:sz w:val="28"/>
          <w:szCs w:val="28"/>
        </w:rPr>
        <w:t>экзамена по соответствующей дисц</w:t>
      </w:r>
      <w:r w:rsidRPr="00196B95">
        <w:rPr>
          <w:rFonts w:eastAsia="TimesNewRoman"/>
          <w:color w:val="000000"/>
          <w:sz w:val="28"/>
          <w:szCs w:val="28"/>
        </w:rPr>
        <w:t>и</w:t>
      </w:r>
      <w:r w:rsidRPr="00196B95">
        <w:rPr>
          <w:rFonts w:eastAsia="TimesNewRoman"/>
          <w:color w:val="000000"/>
          <w:sz w:val="28"/>
          <w:szCs w:val="28"/>
        </w:rPr>
        <w:t>плине</w:t>
      </w:r>
      <w:r w:rsidRPr="00196B95">
        <w:rPr>
          <w:color w:val="000000"/>
          <w:sz w:val="28"/>
          <w:szCs w:val="28"/>
        </w:rPr>
        <w:t>).</w:t>
      </w:r>
    </w:p>
    <w:p w:rsidR="00AB64CF" w:rsidRPr="00196B95" w:rsidRDefault="00AB64CF" w:rsidP="00AB64C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Курсовая работа подлежит проверке на наличие заимствований в устано</w:t>
      </w:r>
      <w:r w:rsidRPr="00196B95">
        <w:rPr>
          <w:rFonts w:eastAsia="TimesNewRoman"/>
          <w:color w:val="000000"/>
          <w:sz w:val="28"/>
          <w:szCs w:val="28"/>
        </w:rPr>
        <w:t>в</w:t>
      </w:r>
      <w:r w:rsidRPr="00196B95">
        <w:rPr>
          <w:rFonts w:eastAsia="TimesNewRoman"/>
          <w:color w:val="000000"/>
          <w:sz w:val="28"/>
          <w:szCs w:val="28"/>
        </w:rPr>
        <w:t>ленном порядке.</w:t>
      </w:r>
      <w:r w:rsidRPr="00196B95">
        <w:rPr>
          <w:color w:val="000000"/>
          <w:sz w:val="28"/>
          <w:szCs w:val="28"/>
        </w:rPr>
        <w:t xml:space="preserve"> Также </w:t>
      </w:r>
      <w:r w:rsidRPr="00196B95">
        <w:rPr>
          <w:rFonts w:eastAsia="TimesNewRoman"/>
          <w:color w:val="000000"/>
          <w:sz w:val="28"/>
          <w:szCs w:val="28"/>
        </w:rPr>
        <w:t>студент должен сделать запись на последней странице р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боты</w:t>
      </w:r>
      <w:r w:rsidRPr="00196B95">
        <w:rPr>
          <w:color w:val="000000"/>
          <w:sz w:val="28"/>
          <w:szCs w:val="28"/>
        </w:rPr>
        <w:t>:</w:t>
      </w:r>
      <w:r w:rsidRPr="00196B95">
        <w:rPr>
          <w:rFonts w:eastAsia="TimesNewRoman"/>
          <w:color w:val="000000"/>
          <w:sz w:val="28"/>
          <w:szCs w:val="28"/>
        </w:rPr>
        <w:t xml:space="preserve"> </w:t>
      </w:r>
      <w:r w:rsidRPr="00196B95">
        <w:rPr>
          <w:color w:val="000000"/>
          <w:sz w:val="28"/>
          <w:szCs w:val="28"/>
        </w:rPr>
        <w:t>«</w:t>
      </w:r>
      <w:r w:rsidRPr="00196B95">
        <w:rPr>
          <w:rFonts w:eastAsia="TimesNewRoman"/>
          <w:color w:val="000000"/>
          <w:sz w:val="28"/>
          <w:szCs w:val="28"/>
        </w:rPr>
        <w:t>Настоящим подтверждаю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что курсовая работа выполнена мною самостоятельно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заимствования нах</w:t>
      </w:r>
      <w:r w:rsidRPr="00196B95">
        <w:rPr>
          <w:rFonts w:eastAsia="TimesNewRoman"/>
          <w:color w:val="000000"/>
          <w:sz w:val="28"/>
          <w:szCs w:val="28"/>
        </w:rPr>
        <w:t>о</w:t>
      </w:r>
      <w:r w:rsidRPr="00196B95">
        <w:rPr>
          <w:rFonts w:eastAsia="TimesNewRoman"/>
          <w:color w:val="000000"/>
          <w:sz w:val="28"/>
          <w:szCs w:val="28"/>
        </w:rPr>
        <w:t>дятся в допустимых пределах</w:t>
      </w:r>
      <w:r w:rsidRPr="00196B95">
        <w:rPr>
          <w:color w:val="000000"/>
          <w:sz w:val="28"/>
          <w:szCs w:val="28"/>
        </w:rPr>
        <w:t xml:space="preserve">», </w:t>
      </w:r>
      <w:r w:rsidRPr="00196B95">
        <w:rPr>
          <w:rFonts w:eastAsia="TimesNewRoman"/>
          <w:color w:val="000000"/>
          <w:sz w:val="28"/>
          <w:szCs w:val="28"/>
        </w:rPr>
        <w:t>а затем подписаться</w:t>
      </w:r>
      <w:r w:rsidRPr="00196B95">
        <w:rPr>
          <w:color w:val="000000"/>
          <w:sz w:val="28"/>
          <w:szCs w:val="28"/>
        </w:rPr>
        <w:t>.</w:t>
      </w:r>
      <w:r w:rsidRPr="00487515">
        <w:t xml:space="preserve"> </w:t>
      </w:r>
      <w:r w:rsidRPr="00487515">
        <w:rPr>
          <w:color w:val="000000"/>
          <w:sz w:val="28"/>
          <w:szCs w:val="28"/>
        </w:rPr>
        <w:t>В представленной курсовой работе допускается заимствование в объеме не более 40%. Оригинальность текста курсовой работы должна составлять не менее 50%. При уменьшении объема заимствования, ниже установленного, допускается увел</w:t>
      </w:r>
      <w:r w:rsidRPr="00487515">
        <w:rPr>
          <w:color w:val="000000"/>
          <w:sz w:val="28"/>
          <w:szCs w:val="28"/>
        </w:rPr>
        <w:t>и</w:t>
      </w:r>
      <w:r w:rsidRPr="00487515">
        <w:rPr>
          <w:color w:val="000000"/>
          <w:sz w:val="28"/>
          <w:szCs w:val="28"/>
        </w:rPr>
        <w:t>чение объема цитирования. При этом оригинальность курсовой работы должна соответствовать установле</w:t>
      </w:r>
      <w:r w:rsidRPr="0048751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требованиям.</w:t>
      </w:r>
    </w:p>
    <w:p w:rsidR="00AB64CF" w:rsidRPr="00196B95" w:rsidRDefault="00AB64CF" w:rsidP="00AB64C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Защита курсовых работ может проводиться как на учебных занятиях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так и в ходе консультаций или специально отведенное в расписании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время</w:t>
      </w:r>
      <w:r w:rsidRPr="00196B95">
        <w:rPr>
          <w:color w:val="000000"/>
          <w:sz w:val="28"/>
          <w:szCs w:val="28"/>
        </w:rPr>
        <w:t>.</w:t>
      </w:r>
      <w:r w:rsidRPr="00487515">
        <w:rPr>
          <w:rFonts w:eastAsia="TimesNewRoman"/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 xml:space="preserve">На </w:t>
      </w:r>
      <w:r>
        <w:rPr>
          <w:rFonts w:eastAsia="TimesNewRoman"/>
          <w:color w:val="000000"/>
          <w:sz w:val="28"/>
          <w:szCs w:val="28"/>
        </w:rPr>
        <w:t xml:space="preserve">публичной </w:t>
      </w:r>
      <w:r w:rsidRPr="00196B95">
        <w:rPr>
          <w:rFonts w:eastAsia="TimesNewRoman"/>
          <w:color w:val="000000"/>
          <w:sz w:val="28"/>
          <w:szCs w:val="28"/>
        </w:rPr>
        <w:t>защите необходимо показать не только знание темы</w:t>
      </w:r>
      <w:r>
        <w:rPr>
          <w:rFonts w:eastAsia="TimesNewRoman"/>
          <w:color w:val="000000"/>
          <w:sz w:val="28"/>
          <w:szCs w:val="28"/>
        </w:rPr>
        <w:t xml:space="preserve"> и наличие презентации</w:t>
      </w:r>
      <w:r w:rsidRPr="00196B95">
        <w:rPr>
          <w:rFonts w:eastAsia="TimesNewRoman"/>
          <w:color w:val="000000"/>
          <w:sz w:val="28"/>
          <w:szCs w:val="28"/>
        </w:rPr>
        <w:t>, но и степень овладения научным методом мышления, логическим, динамичным, стру</w:t>
      </w:r>
      <w:r w:rsidRPr="00196B95">
        <w:rPr>
          <w:rFonts w:eastAsia="TimesNewRoman"/>
          <w:color w:val="000000"/>
          <w:sz w:val="28"/>
          <w:szCs w:val="28"/>
        </w:rPr>
        <w:t>к</w:t>
      </w:r>
      <w:r w:rsidRPr="00196B95">
        <w:rPr>
          <w:rFonts w:eastAsia="TimesNewRoman"/>
          <w:color w:val="000000"/>
          <w:sz w:val="28"/>
          <w:szCs w:val="28"/>
        </w:rPr>
        <w:t>турным и/или статистическим анализом исследуемых проблем, способность к с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мостоятельному научному труду, умение четко и яс</w:t>
      </w:r>
      <w:r>
        <w:rPr>
          <w:rFonts w:eastAsia="TimesNewRoman"/>
          <w:color w:val="000000"/>
          <w:sz w:val="28"/>
          <w:szCs w:val="28"/>
        </w:rPr>
        <w:t>но излагать свои мысли и в</w:t>
      </w:r>
      <w:r>
        <w:rPr>
          <w:rFonts w:eastAsia="TimesNewRoman"/>
          <w:color w:val="000000"/>
          <w:sz w:val="28"/>
          <w:szCs w:val="28"/>
        </w:rPr>
        <w:t>ы</w:t>
      </w:r>
      <w:r>
        <w:rPr>
          <w:rFonts w:eastAsia="TimesNewRoman"/>
          <w:color w:val="000000"/>
          <w:sz w:val="28"/>
          <w:szCs w:val="28"/>
        </w:rPr>
        <w:t>воды. Также важна с</w:t>
      </w:r>
      <w:r w:rsidRPr="00196B95">
        <w:rPr>
          <w:rFonts w:eastAsia="TimesNewRoman"/>
          <w:color w:val="000000"/>
          <w:sz w:val="28"/>
          <w:szCs w:val="28"/>
        </w:rPr>
        <w:t>пособность показать сформированное и обоснованное личное мнение как результат проведенного авторского исследов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ния.</w:t>
      </w:r>
    </w:p>
    <w:p w:rsidR="00AB64CF" w:rsidRDefault="00AB64CF" w:rsidP="00AB64C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Формой аттестации студента по курсовой работе является дифференцир</w:t>
      </w:r>
      <w:r w:rsidRPr="00196B95">
        <w:rPr>
          <w:rFonts w:eastAsia="TimesNewRoman"/>
          <w:color w:val="000000"/>
          <w:sz w:val="28"/>
          <w:szCs w:val="28"/>
        </w:rPr>
        <w:t>о</w:t>
      </w:r>
      <w:r w:rsidRPr="00196B95">
        <w:rPr>
          <w:rFonts w:eastAsia="TimesNewRoman"/>
          <w:color w:val="000000"/>
          <w:sz w:val="28"/>
          <w:szCs w:val="28"/>
        </w:rPr>
        <w:t xml:space="preserve">ванный зачет </w:t>
      </w:r>
      <w:r w:rsidRPr="00196B95">
        <w:rPr>
          <w:color w:val="000000"/>
          <w:sz w:val="28"/>
          <w:szCs w:val="28"/>
        </w:rPr>
        <w:t>(«</w:t>
      </w:r>
      <w:r w:rsidRPr="00196B95">
        <w:rPr>
          <w:rFonts w:eastAsia="TimesNewRoman"/>
          <w:color w:val="000000"/>
          <w:sz w:val="28"/>
          <w:szCs w:val="28"/>
        </w:rPr>
        <w:t>отлично</w:t>
      </w:r>
      <w:r w:rsidRPr="00196B95">
        <w:rPr>
          <w:color w:val="000000"/>
          <w:sz w:val="28"/>
          <w:szCs w:val="28"/>
        </w:rPr>
        <w:t>», «</w:t>
      </w:r>
      <w:r w:rsidRPr="00196B95">
        <w:rPr>
          <w:rFonts w:eastAsia="TimesNewRoman"/>
          <w:color w:val="000000"/>
          <w:sz w:val="28"/>
          <w:szCs w:val="28"/>
        </w:rPr>
        <w:t>хорошо</w:t>
      </w:r>
      <w:r w:rsidRPr="00196B95">
        <w:rPr>
          <w:color w:val="000000"/>
          <w:sz w:val="28"/>
          <w:szCs w:val="28"/>
        </w:rPr>
        <w:t>», «</w:t>
      </w:r>
      <w:r w:rsidRPr="00196B95">
        <w:rPr>
          <w:rFonts w:eastAsia="TimesNewRoman"/>
          <w:color w:val="000000"/>
          <w:sz w:val="28"/>
          <w:szCs w:val="28"/>
        </w:rPr>
        <w:t>удовлетворительно</w:t>
      </w:r>
      <w:r w:rsidRPr="00196B95">
        <w:rPr>
          <w:color w:val="000000"/>
          <w:sz w:val="28"/>
          <w:szCs w:val="28"/>
        </w:rPr>
        <w:t>», «</w:t>
      </w:r>
      <w:r w:rsidRPr="00196B95">
        <w:rPr>
          <w:rFonts w:eastAsia="TimesNewRoman"/>
          <w:color w:val="000000"/>
          <w:sz w:val="28"/>
          <w:szCs w:val="28"/>
        </w:rPr>
        <w:t>неудовлетворител</w:t>
      </w:r>
      <w:r w:rsidRPr="00196B95">
        <w:rPr>
          <w:rFonts w:eastAsia="TimesNewRoman"/>
          <w:color w:val="000000"/>
          <w:sz w:val="28"/>
          <w:szCs w:val="28"/>
        </w:rPr>
        <w:t>ь</w:t>
      </w:r>
      <w:r w:rsidRPr="00196B95">
        <w:rPr>
          <w:rFonts w:eastAsia="TimesNewRoman"/>
          <w:color w:val="000000"/>
          <w:sz w:val="28"/>
          <w:szCs w:val="28"/>
        </w:rPr>
        <w:t>но</w:t>
      </w:r>
      <w:r w:rsidRPr="00196B95">
        <w:rPr>
          <w:color w:val="000000"/>
          <w:sz w:val="28"/>
          <w:szCs w:val="28"/>
        </w:rPr>
        <w:t xml:space="preserve">»). </w:t>
      </w:r>
      <w:r w:rsidRPr="00196B95">
        <w:rPr>
          <w:rFonts w:eastAsia="TimesNewRoman"/>
          <w:color w:val="000000"/>
          <w:sz w:val="28"/>
          <w:szCs w:val="28"/>
        </w:rPr>
        <w:t>Оценка за курсовую работу выставляется руководителем</w:t>
      </w:r>
      <w:r w:rsidRPr="00196B95">
        <w:rPr>
          <w:color w:val="000000"/>
          <w:sz w:val="28"/>
          <w:szCs w:val="28"/>
        </w:rPr>
        <w:t xml:space="preserve"> </w:t>
      </w:r>
      <w:r w:rsidRPr="00196B95">
        <w:rPr>
          <w:rFonts w:eastAsia="TimesNewRoman"/>
          <w:color w:val="000000"/>
          <w:sz w:val="28"/>
          <w:szCs w:val="28"/>
        </w:rPr>
        <w:t>по результатам з</w:t>
      </w:r>
      <w:r w:rsidRPr="00196B95">
        <w:rPr>
          <w:rFonts w:eastAsia="TimesNewRoman"/>
          <w:color w:val="000000"/>
          <w:sz w:val="28"/>
          <w:szCs w:val="28"/>
        </w:rPr>
        <w:t>а</w:t>
      </w:r>
      <w:r w:rsidRPr="00196B95">
        <w:rPr>
          <w:rFonts w:eastAsia="TimesNewRoman"/>
          <w:color w:val="000000"/>
          <w:sz w:val="28"/>
          <w:szCs w:val="28"/>
        </w:rPr>
        <w:t>щиты в ведомость</w:t>
      </w:r>
      <w:r w:rsidRPr="00196B95">
        <w:rPr>
          <w:color w:val="000000"/>
          <w:sz w:val="28"/>
          <w:szCs w:val="28"/>
        </w:rPr>
        <w:t>.</w:t>
      </w:r>
    </w:p>
    <w:p w:rsidR="00AB64CF" w:rsidRDefault="00AB64CF" w:rsidP="00AB64C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При оценке курсовой работы учитываются:</w:t>
      </w:r>
    </w:p>
    <w:p w:rsidR="00AB64CF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содержание устного доклада студента</w:t>
      </w:r>
      <w:r w:rsidRPr="00196B95">
        <w:rPr>
          <w:rFonts w:eastAsia="TimesNewRoman"/>
          <w:color w:val="000000"/>
          <w:sz w:val="28"/>
          <w:szCs w:val="28"/>
        </w:rPr>
        <w:t>;</w:t>
      </w:r>
    </w:p>
    <w:p w:rsidR="00AB64CF" w:rsidRPr="00196B95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актуальность темы</w:t>
      </w:r>
    </w:p>
    <w:p w:rsidR="00AB64CF" w:rsidRPr="00196B95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теоретический уровень и самостоятельность в постановке в</w:t>
      </w:r>
      <w:r w:rsidRPr="00196B95">
        <w:rPr>
          <w:rFonts w:eastAsia="TimesNewRoman"/>
          <w:color w:val="000000"/>
          <w:sz w:val="28"/>
          <w:szCs w:val="28"/>
        </w:rPr>
        <w:t>о</w:t>
      </w:r>
      <w:r w:rsidRPr="00196B95">
        <w:rPr>
          <w:rFonts w:eastAsia="TimesNewRoman"/>
          <w:color w:val="000000"/>
          <w:sz w:val="28"/>
          <w:szCs w:val="28"/>
        </w:rPr>
        <w:t>проса;</w:t>
      </w:r>
    </w:p>
    <w:p w:rsidR="00AB64CF" w:rsidRPr="00196B95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связь вопросов теории с практикой;</w:t>
      </w:r>
    </w:p>
    <w:p w:rsidR="00AB64CF" w:rsidRPr="00196B95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использование в работе новейшей литературы, зарубежного опыта;</w:t>
      </w:r>
    </w:p>
    <w:p w:rsidR="00AB64CF" w:rsidRPr="00196B95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наличие цифрового материала, расчетов таблиц, иллюстраций и т.п.;</w:t>
      </w:r>
    </w:p>
    <w:p w:rsidR="00AB64CF" w:rsidRPr="00196B95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обоснование выводов, рекомендаций, предложений и т.п.;</w:t>
      </w:r>
    </w:p>
    <w:p w:rsidR="00AB64CF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кач</w:t>
      </w:r>
      <w:r>
        <w:rPr>
          <w:rFonts w:eastAsia="TimesNewRoman"/>
          <w:color w:val="000000"/>
          <w:sz w:val="28"/>
          <w:szCs w:val="28"/>
        </w:rPr>
        <w:t>ество оформления работы;</w:t>
      </w:r>
    </w:p>
    <w:p w:rsidR="00AB64CF" w:rsidRPr="00196B95" w:rsidRDefault="00AB64CF" w:rsidP="00AB64CF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обоснованность ответов на вопросы преподавателя.</w:t>
      </w:r>
    </w:p>
    <w:p w:rsidR="00AB64CF" w:rsidRPr="00196B95" w:rsidRDefault="00AB64CF" w:rsidP="00AB64C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96B95">
        <w:rPr>
          <w:rFonts w:eastAsia="TimesNewRoman"/>
          <w:color w:val="000000"/>
          <w:sz w:val="28"/>
          <w:szCs w:val="28"/>
        </w:rPr>
        <w:t>Студент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не представивший в установленный срок курсовую работу или не защитивший ее по неуважительной причине</w:t>
      </w:r>
      <w:r w:rsidRPr="00196B95">
        <w:rPr>
          <w:color w:val="000000"/>
          <w:sz w:val="28"/>
          <w:szCs w:val="28"/>
        </w:rPr>
        <w:t xml:space="preserve">, </w:t>
      </w:r>
      <w:r w:rsidRPr="00196B95">
        <w:rPr>
          <w:rFonts w:eastAsia="TimesNewRoman"/>
          <w:color w:val="000000"/>
          <w:sz w:val="28"/>
          <w:szCs w:val="28"/>
        </w:rPr>
        <w:t>считается имеющим академ</w:t>
      </w:r>
      <w:r w:rsidRPr="00196B95">
        <w:rPr>
          <w:rFonts w:eastAsia="TimesNewRoman"/>
          <w:color w:val="000000"/>
          <w:sz w:val="28"/>
          <w:szCs w:val="28"/>
        </w:rPr>
        <w:t>и</w:t>
      </w:r>
      <w:r w:rsidRPr="00196B95">
        <w:rPr>
          <w:rFonts w:eastAsia="TimesNewRoman"/>
          <w:color w:val="000000"/>
          <w:sz w:val="28"/>
          <w:szCs w:val="28"/>
        </w:rPr>
        <w:t>ческую задолженность</w:t>
      </w:r>
      <w:r w:rsidRPr="00196B95">
        <w:rPr>
          <w:color w:val="000000"/>
          <w:sz w:val="28"/>
          <w:szCs w:val="28"/>
        </w:rPr>
        <w:t>.</w:t>
      </w:r>
    </w:p>
    <w:p w:rsidR="00E82796" w:rsidRPr="00711782" w:rsidRDefault="00AB64CF" w:rsidP="00711782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" w:name="_Toc1405688"/>
      <w:r>
        <w:rPr>
          <w:rFonts w:ascii="Times New Roman" w:eastAsia="TimesNewRoman" w:hAnsi="Times New Roman"/>
          <w:b w:val="0"/>
          <w:bCs w:val="0"/>
          <w:color w:val="000000"/>
          <w:kern w:val="0"/>
          <w:sz w:val="28"/>
          <w:szCs w:val="28"/>
          <w:lang w:val="ru-RU" w:eastAsia="ru-RU"/>
        </w:rPr>
        <w:br w:type="page"/>
      </w:r>
      <w:r w:rsidR="00711782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711782" w:rsidRPr="00711782">
        <w:rPr>
          <w:rFonts w:ascii="Times New Roman" w:hAnsi="Times New Roman"/>
          <w:color w:val="000000"/>
          <w:sz w:val="28"/>
          <w:szCs w:val="28"/>
        </w:rPr>
        <w:t>ПРИЛОЖЕНИЯ</w:t>
      </w:r>
      <w:bookmarkEnd w:id="5"/>
    </w:p>
    <w:p w:rsidR="00E82796" w:rsidRDefault="00E82796" w:rsidP="00E82796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 xml:space="preserve">Приложение </w:t>
      </w:r>
      <w:r w:rsidR="00AB64CF">
        <w:rPr>
          <w:rFonts w:eastAsia="TimesNewRoman"/>
          <w:color w:val="000000"/>
          <w:sz w:val="28"/>
          <w:szCs w:val="28"/>
        </w:rPr>
        <w:t>1</w:t>
      </w:r>
    </w:p>
    <w:p w:rsidR="00AB64CF" w:rsidRDefault="009D0D28" w:rsidP="00B550F1">
      <w:pPr>
        <w:autoSpaceDE w:val="0"/>
        <w:autoSpaceDN w:val="0"/>
        <w:adjustRightInd w:val="0"/>
        <w:spacing w:line="360" w:lineRule="auto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5936615" cy="841121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6D" w:rsidRDefault="00AB64CF" w:rsidP="00B550F1">
      <w:pPr>
        <w:autoSpaceDE w:val="0"/>
        <w:autoSpaceDN w:val="0"/>
        <w:adjustRightInd w:val="0"/>
        <w:spacing w:line="360" w:lineRule="auto"/>
        <w:jc w:val="right"/>
        <w:rPr>
          <w:rFonts w:eastAsia="TimesNewRoman"/>
          <w:color w:val="000000"/>
          <w:sz w:val="28"/>
          <w:szCs w:val="28"/>
        </w:rPr>
      </w:pPr>
      <w:r>
        <w:rPr>
          <w:noProof/>
        </w:rPr>
        <w:br w:type="page"/>
      </w:r>
      <w:r w:rsidR="00E2516D" w:rsidRPr="003B6E72">
        <w:rPr>
          <w:rFonts w:eastAsia="TimesNewRoman"/>
          <w:color w:val="000000"/>
          <w:sz w:val="28"/>
          <w:szCs w:val="28"/>
        </w:rPr>
        <w:t xml:space="preserve">Приложение </w:t>
      </w:r>
      <w:r>
        <w:rPr>
          <w:rFonts w:eastAsia="TimesNewRoman"/>
          <w:color w:val="000000"/>
          <w:sz w:val="28"/>
          <w:szCs w:val="28"/>
        </w:rPr>
        <w:t>2</w:t>
      </w:r>
    </w:p>
    <w:p w:rsidR="00AB64CF" w:rsidRPr="00256837" w:rsidRDefault="009D0D28" w:rsidP="00AB64CF">
      <w:pPr>
        <w:jc w:val="right"/>
        <w:rPr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45720</wp:posOffset>
            </wp:positionV>
            <wp:extent cx="6743700" cy="1143000"/>
            <wp:effectExtent l="0" t="0" r="0" b="0"/>
            <wp:wrapTight wrapText="bothSides">
              <wp:wrapPolygon edited="0">
                <wp:start x="0" y="0"/>
                <wp:lineTo x="0" y="21091"/>
                <wp:lineTo x="21512" y="21091"/>
                <wp:lineTo x="21512" y="0"/>
                <wp:lineTo x="0" y="0"/>
              </wp:wrapPolygon>
            </wp:wrapTight>
            <wp:docPr id="7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4CF">
        <w:rPr>
          <w:i/>
          <w:sz w:val="26"/>
          <w:szCs w:val="26"/>
        </w:rPr>
        <w:t>З</w:t>
      </w:r>
      <w:r w:rsidR="00AB64CF" w:rsidRPr="00256837">
        <w:rPr>
          <w:i/>
          <w:sz w:val="26"/>
          <w:szCs w:val="26"/>
        </w:rPr>
        <w:t>аведующе</w:t>
      </w:r>
      <w:r w:rsidR="00AB64CF">
        <w:rPr>
          <w:i/>
          <w:sz w:val="26"/>
          <w:szCs w:val="26"/>
        </w:rPr>
        <w:t>му</w:t>
      </w:r>
      <w:r w:rsidR="00AB64CF" w:rsidRPr="00256837">
        <w:rPr>
          <w:i/>
          <w:sz w:val="26"/>
          <w:szCs w:val="26"/>
        </w:rPr>
        <w:t xml:space="preserve"> кафедрой </w:t>
      </w:r>
    </w:p>
    <w:p w:rsidR="00AB64CF" w:rsidRDefault="00AB64CF" w:rsidP="00AB64CF">
      <w:pPr>
        <w:jc w:val="right"/>
        <w:rPr>
          <w:i/>
          <w:sz w:val="26"/>
          <w:szCs w:val="26"/>
        </w:rPr>
      </w:pPr>
      <w:r w:rsidRPr="00256837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Финансового учета»</w:t>
      </w:r>
    </w:p>
    <w:p w:rsidR="00AB64CF" w:rsidRDefault="00AB64CF" w:rsidP="00AB64CF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Егоровой Н.Н </w:t>
      </w:r>
    </w:p>
    <w:p w:rsidR="00AB64CF" w:rsidRPr="00256837" w:rsidRDefault="00AB64CF" w:rsidP="00AB64CF">
      <w:pPr>
        <w:jc w:val="right"/>
        <w:rPr>
          <w:i/>
          <w:sz w:val="26"/>
          <w:szCs w:val="26"/>
        </w:rPr>
      </w:pPr>
    </w:p>
    <w:p w:rsidR="00AB64CF" w:rsidRPr="00256837" w:rsidRDefault="00AB64CF" w:rsidP="00AB64CF">
      <w:pPr>
        <w:spacing w:line="360" w:lineRule="auto"/>
        <w:ind w:left="5220"/>
        <w:jc w:val="both"/>
        <w:rPr>
          <w:sz w:val="26"/>
          <w:szCs w:val="26"/>
        </w:rPr>
      </w:pPr>
      <w:r w:rsidRPr="00256837">
        <w:rPr>
          <w:sz w:val="26"/>
          <w:szCs w:val="26"/>
        </w:rPr>
        <w:t>От студента (ки) ___________ курса</w:t>
      </w:r>
    </w:p>
    <w:p w:rsidR="00AB64CF" w:rsidRPr="00256837" w:rsidRDefault="00AB64CF" w:rsidP="00AB64CF">
      <w:pPr>
        <w:spacing w:line="360" w:lineRule="auto"/>
        <w:ind w:left="5220"/>
        <w:jc w:val="both"/>
        <w:rPr>
          <w:sz w:val="26"/>
          <w:szCs w:val="26"/>
        </w:rPr>
      </w:pPr>
      <w:r w:rsidRPr="00256837">
        <w:rPr>
          <w:sz w:val="26"/>
          <w:szCs w:val="26"/>
        </w:rPr>
        <w:t>________________</w:t>
      </w:r>
      <w:r>
        <w:rPr>
          <w:sz w:val="26"/>
          <w:szCs w:val="26"/>
        </w:rPr>
        <w:t xml:space="preserve"> </w:t>
      </w:r>
      <w:r w:rsidRPr="00256837">
        <w:rPr>
          <w:sz w:val="26"/>
          <w:szCs w:val="26"/>
        </w:rPr>
        <w:t>формы обучения</w:t>
      </w:r>
    </w:p>
    <w:p w:rsidR="00AB64CF" w:rsidRPr="00256837" w:rsidRDefault="00AB64CF" w:rsidP="00AB64CF">
      <w:pPr>
        <w:spacing w:line="360" w:lineRule="auto"/>
        <w:ind w:left="5220"/>
        <w:rPr>
          <w:sz w:val="26"/>
          <w:szCs w:val="26"/>
        </w:rPr>
      </w:pPr>
      <w:r w:rsidRPr="00256837">
        <w:rPr>
          <w:sz w:val="26"/>
          <w:szCs w:val="26"/>
        </w:rPr>
        <w:t>Факультета Экономики и финансов</w:t>
      </w:r>
    </w:p>
    <w:p w:rsidR="00AB64CF" w:rsidRPr="00256837" w:rsidRDefault="00AB64CF" w:rsidP="00AB64CF">
      <w:pPr>
        <w:spacing w:line="360" w:lineRule="auto"/>
        <w:ind w:left="5220"/>
        <w:jc w:val="both"/>
        <w:rPr>
          <w:sz w:val="26"/>
          <w:szCs w:val="26"/>
        </w:rPr>
      </w:pPr>
      <w:r w:rsidRPr="00256837">
        <w:rPr>
          <w:sz w:val="26"/>
          <w:szCs w:val="26"/>
        </w:rPr>
        <w:t>Группа № ______________________</w:t>
      </w:r>
    </w:p>
    <w:p w:rsidR="00AB64CF" w:rsidRPr="00256837" w:rsidRDefault="00AB64CF" w:rsidP="00AB64CF">
      <w:pPr>
        <w:spacing w:line="360" w:lineRule="auto"/>
        <w:ind w:left="5220"/>
        <w:jc w:val="both"/>
        <w:rPr>
          <w:sz w:val="26"/>
          <w:szCs w:val="26"/>
        </w:rPr>
      </w:pPr>
      <w:r w:rsidRPr="00256837">
        <w:rPr>
          <w:sz w:val="26"/>
          <w:szCs w:val="26"/>
        </w:rPr>
        <w:t>Фамилия_______________________</w:t>
      </w:r>
    </w:p>
    <w:p w:rsidR="00AB64CF" w:rsidRPr="00256837" w:rsidRDefault="00AB64CF" w:rsidP="00AB64CF">
      <w:pPr>
        <w:spacing w:line="360" w:lineRule="auto"/>
        <w:ind w:left="5220"/>
        <w:jc w:val="both"/>
        <w:rPr>
          <w:sz w:val="26"/>
          <w:szCs w:val="26"/>
        </w:rPr>
      </w:pPr>
      <w:r w:rsidRPr="00256837">
        <w:rPr>
          <w:sz w:val="26"/>
          <w:szCs w:val="26"/>
        </w:rPr>
        <w:t>Имя___________________________</w:t>
      </w:r>
    </w:p>
    <w:p w:rsidR="00AB64CF" w:rsidRPr="00256837" w:rsidRDefault="00AB64CF" w:rsidP="00AB64CF">
      <w:pPr>
        <w:spacing w:line="360" w:lineRule="auto"/>
        <w:ind w:left="5220"/>
        <w:jc w:val="both"/>
        <w:rPr>
          <w:sz w:val="28"/>
          <w:szCs w:val="28"/>
        </w:rPr>
      </w:pPr>
      <w:r w:rsidRPr="00256837">
        <w:rPr>
          <w:sz w:val="26"/>
          <w:szCs w:val="26"/>
        </w:rPr>
        <w:t>Отчество_______________________</w:t>
      </w:r>
    </w:p>
    <w:p w:rsidR="00AB64CF" w:rsidRDefault="00AB64CF" w:rsidP="00AB64CF">
      <w:pPr>
        <w:ind w:left="5580"/>
        <w:jc w:val="both"/>
      </w:pPr>
    </w:p>
    <w:p w:rsidR="00AB64CF" w:rsidRDefault="00AB64CF" w:rsidP="00AB64CF">
      <w:pPr>
        <w:jc w:val="center"/>
        <w:rPr>
          <w:sz w:val="36"/>
          <w:szCs w:val="36"/>
        </w:rPr>
      </w:pPr>
      <w:r w:rsidRPr="00256837">
        <w:rPr>
          <w:sz w:val="36"/>
          <w:szCs w:val="36"/>
        </w:rPr>
        <w:t>ЗАЯВЛЕНИЕ</w:t>
      </w:r>
    </w:p>
    <w:p w:rsidR="00AB64CF" w:rsidRDefault="00AB64CF" w:rsidP="00AB64CF">
      <w:pPr>
        <w:jc w:val="center"/>
        <w:rPr>
          <w:sz w:val="36"/>
          <w:szCs w:val="36"/>
        </w:rPr>
      </w:pPr>
    </w:p>
    <w:p w:rsidR="00AB64CF" w:rsidRPr="007A0BC6" w:rsidRDefault="00AB64CF" w:rsidP="00AB64CF">
      <w:pPr>
        <w:spacing w:line="360" w:lineRule="auto"/>
        <w:jc w:val="both"/>
        <w:rPr>
          <w:sz w:val="26"/>
          <w:szCs w:val="26"/>
        </w:rPr>
      </w:pPr>
      <w:r w:rsidRPr="007A0BC6">
        <w:rPr>
          <w:sz w:val="26"/>
          <w:szCs w:val="26"/>
        </w:rPr>
        <w:t>Прошу Вас утвердить мне тему курсовой работы ___________________________</w:t>
      </w:r>
    </w:p>
    <w:p w:rsidR="00AB64CF" w:rsidRPr="007A0BC6" w:rsidRDefault="00AB64CF" w:rsidP="00AB64CF">
      <w:pPr>
        <w:keepNext/>
        <w:keepLines/>
        <w:spacing w:after="100" w:afterAutospacing="1"/>
        <w:jc w:val="center"/>
        <w:rPr>
          <w:position w:val="6"/>
          <w:sz w:val="28"/>
          <w:szCs w:val="28"/>
          <w:vertAlign w:val="superscript"/>
        </w:rPr>
      </w:pPr>
      <w:r w:rsidRPr="007A0BC6">
        <w:rPr>
          <w:position w:val="18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0BC6">
        <w:rPr>
          <w:position w:val="6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</w:t>
      </w:r>
      <w:r w:rsidRPr="007A0BC6">
        <w:rPr>
          <w:position w:val="6"/>
          <w:sz w:val="28"/>
          <w:szCs w:val="28"/>
          <w:vertAlign w:val="superscript"/>
        </w:rPr>
        <w:t xml:space="preserve"> (Название темы)</w:t>
      </w:r>
    </w:p>
    <w:p w:rsidR="00AB64CF" w:rsidRPr="007A0BC6" w:rsidRDefault="00AB64CF" w:rsidP="00AB64CF">
      <w:pPr>
        <w:spacing w:line="360" w:lineRule="auto"/>
        <w:jc w:val="center"/>
        <w:rPr>
          <w:sz w:val="26"/>
          <w:szCs w:val="26"/>
        </w:rPr>
      </w:pPr>
      <w:r w:rsidRPr="007A0BC6">
        <w:rPr>
          <w:sz w:val="26"/>
          <w:szCs w:val="26"/>
        </w:rPr>
        <w:t>по дисциплине___________________________________________________________</w:t>
      </w:r>
    </w:p>
    <w:p w:rsidR="00AB64CF" w:rsidRPr="007A0BC6" w:rsidRDefault="00AB64CF" w:rsidP="00AB64CF">
      <w:pPr>
        <w:keepNext/>
        <w:keepLines/>
        <w:spacing w:line="360" w:lineRule="auto"/>
        <w:jc w:val="both"/>
        <w:rPr>
          <w:sz w:val="26"/>
          <w:szCs w:val="26"/>
        </w:rPr>
      </w:pPr>
      <w:r w:rsidRPr="007A0BC6">
        <w:rPr>
          <w:sz w:val="26"/>
          <w:szCs w:val="26"/>
        </w:rPr>
        <w:t>_______________________________________________________________________</w:t>
      </w:r>
    </w:p>
    <w:p w:rsidR="00AB64CF" w:rsidRPr="007A0BC6" w:rsidRDefault="00AB64CF" w:rsidP="00AB64CF">
      <w:pPr>
        <w:spacing w:line="360" w:lineRule="auto"/>
        <w:jc w:val="both"/>
        <w:rPr>
          <w:sz w:val="26"/>
          <w:szCs w:val="26"/>
        </w:rPr>
      </w:pPr>
    </w:p>
    <w:p w:rsidR="00AB64CF" w:rsidRDefault="00AB64CF" w:rsidP="00AB64CF">
      <w:pPr>
        <w:spacing w:line="360" w:lineRule="auto"/>
        <w:jc w:val="both"/>
        <w:rPr>
          <w:sz w:val="26"/>
          <w:szCs w:val="26"/>
        </w:rPr>
      </w:pPr>
      <w:r w:rsidRPr="007A0BC6">
        <w:rPr>
          <w:sz w:val="26"/>
          <w:szCs w:val="26"/>
        </w:rPr>
        <w:t>Контактный телефон: ____________________________________________________</w:t>
      </w:r>
    </w:p>
    <w:p w:rsidR="00AB64CF" w:rsidRDefault="00AB64CF" w:rsidP="00AB64CF">
      <w:pPr>
        <w:spacing w:line="360" w:lineRule="auto"/>
        <w:ind w:left="5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Дата  _____________________</w:t>
      </w:r>
    </w:p>
    <w:p w:rsidR="00AB64CF" w:rsidRDefault="00AB64CF" w:rsidP="00AB64CF">
      <w:pPr>
        <w:spacing w:line="360" w:lineRule="auto"/>
        <w:ind w:left="5580"/>
        <w:jc w:val="both"/>
        <w:rPr>
          <w:sz w:val="26"/>
          <w:szCs w:val="26"/>
        </w:rPr>
      </w:pPr>
      <w:r>
        <w:rPr>
          <w:sz w:val="26"/>
          <w:szCs w:val="26"/>
        </w:rPr>
        <w:t>Подпись _____________________</w:t>
      </w:r>
    </w:p>
    <w:p w:rsidR="00AB64CF" w:rsidRDefault="00AB64CF" w:rsidP="00AB64CF">
      <w:r>
        <w:rPr>
          <w:sz w:val="26"/>
          <w:szCs w:val="26"/>
          <w:u w:val="dotDash"/>
        </w:rPr>
        <w:t>_______________________________________________________________________</w:t>
      </w:r>
    </w:p>
    <w:p w:rsidR="00AB64CF" w:rsidRDefault="00AB64CF" w:rsidP="00AB64CF">
      <w:pPr>
        <w:jc w:val="both"/>
        <w:rPr>
          <w:sz w:val="26"/>
          <w:szCs w:val="26"/>
        </w:rPr>
      </w:pPr>
    </w:p>
    <w:p w:rsidR="00AB64CF" w:rsidRPr="00256837" w:rsidRDefault="00AB64CF" w:rsidP="00AB64CF">
      <w:pPr>
        <w:spacing w:line="360" w:lineRule="auto"/>
        <w:rPr>
          <w:i/>
          <w:sz w:val="26"/>
          <w:szCs w:val="26"/>
        </w:rPr>
      </w:pPr>
      <w:r w:rsidRPr="0044755A">
        <w:rPr>
          <w:sz w:val="26"/>
          <w:szCs w:val="26"/>
        </w:rPr>
        <w:t>«</w:t>
      </w:r>
      <w:r>
        <w:rPr>
          <w:sz w:val="26"/>
          <w:szCs w:val="26"/>
        </w:rPr>
        <w:t>СОГЛАСЕН</w:t>
      </w:r>
      <w:r w:rsidRPr="0044755A">
        <w:rPr>
          <w:sz w:val="26"/>
          <w:szCs w:val="26"/>
        </w:rPr>
        <w:t>»</w:t>
      </w:r>
      <w:r>
        <w:rPr>
          <w:sz w:val="26"/>
          <w:szCs w:val="26"/>
        </w:rPr>
        <w:t>__________________________</w:t>
      </w:r>
      <w:r w:rsidRPr="00AF4C1A">
        <w:rPr>
          <w:sz w:val="26"/>
          <w:szCs w:val="26"/>
        </w:rPr>
        <w:t xml:space="preserve"> </w:t>
      </w:r>
      <w:r w:rsidRPr="00501C94">
        <w:rPr>
          <w:i/>
          <w:sz w:val="26"/>
          <w:szCs w:val="26"/>
        </w:rPr>
        <w:t xml:space="preserve">Зав. кафедрой </w:t>
      </w:r>
      <w:r>
        <w:rPr>
          <w:i/>
          <w:sz w:val="26"/>
          <w:szCs w:val="26"/>
        </w:rPr>
        <w:t>Финансового учета</w:t>
      </w:r>
    </w:p>
    <w:p w:rsidR="00AB64CF" w:rsidRPr="00154B65" w:rsidRDefault="00AB64CF" w:rsidP="00AB64C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54B65">
        <w:rPr>
          <w:sz w:val="28"/>
          <w:szCs w:val="28"/>
        </w:rPr>
        <w:t>«___</w:t>
      </w:r>
      <w:r>
        <w:rPr>
          <w:sz w:val="28"/>
          <w:szCs w:val="28"/>
        </w:rPr>
        <w:t>___</w:t>
      </w:r>
      <w:r w:rsidRPr="00154B65">
        <w:rPr>
          <w:sz w:val="28"/>
          <w:szCs w:val="28"/>
        </w:rPr>
        <w:t>»__________________20</w:t>
      </w:r>
      <w:r>
        <w:rPr>
          <w:sz w:val="28"/>
          <w:szCs w:val="28"/>
        </w:rPr>
        <w:t>_</w:t>
      </w:r>
      <w:r w:rsidRPr="00154B65">
        <w:rPr>
          <w:sz w:val="28"/>
          <w:szCs w:val="28"/>
        </w:rPr>
        <w:t>__г.</w:t>
      </w:r>
    </w:p>
    <w:p w:rsidR="00AD5D12" w:rsidRDefault="00AB64CF" w:rsidP="00365C4E">
      <w:pPr>
        <w:spacing w:line="360" w:lineRule="auto"/>
        <w:jc w:val="right"/>
        <w:rPr>
          <w:rFonts w:eastAsia="TimesNewRoman"/>
          <w:b/>
          <w:bCs/>
          <w:color w:val="000000"/>
          <w:sz w:val="28"/>
          <w:szCs w:val="28"/>
        </w:rPr>
      </w:pPr>
      <w:r>
        <w:rPr>
          <w:sz w:val="26"/>
          <w:szCs w:val="26"/>
          <w:vertAlign w:val="subscript"/>
        </w:rPr>
        <w:br w:type="page"/>
      </w:r>
      <w:r w:rsidR="00AD5D12" w:rsidRPr="003B6E72">
        <w:rPr>
          <w:rFonts w:eastAsia="TimesNewRoman"/>
          <w:color w:val="000000"/>
          <w:sz w:val="28"/>
          <w:szCs w:val="28"/>
        </w:rPr>
        <w:t xml:space="preserve">Приложение </w:t>
      </w:r>
      <w:r w:rsidR="008A3BC6">
        <w:rPr>
          <w:rFonts w:eastAsia="TimesNewRoman"/>
          <w:color w:val="000000"/>
          <w:sz w:val="28"/>
          <w:szCs w:val="28"/>
        </w:rPr>
        <w:t>3</w:t>
      </w:r>
    </w:p>
    <w:p w:rsidR="00091E36" w:rsidRPr="003B6E72" w:rsidRDefault="00091E36" w:rsidP="00091E36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bCs/>
          <w:color w:val="000000"/>
          <w:sz w:val="28"/>
          <w:szCs w:val="28"/>
        </w:rPr>
      </w:pPr>
      <w:r w:rsidRPr="003B6E72">
        <w:rPr>
          <w:rFonts w:eastAsia="TimesNewRoman"/>
          <w:b/>
          <w:bCs/>
          <w:color w:val="000000"/>
          <w:sz w:val="28"/>
          <w:szCs w:val="28"/>
        </w:rPr>
        <w:t>Образец введения курсовой работы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Важным звеном кругооборота ресурсов выступают денежные средства и обеспечивают основу роста платежеспособности субъектов хозяйствования. Любое предприятие ежедневно совершает большое количество расчетных операций со своими контрагентами, бюджетом, работниками, собственниками. Благодаря денежным средствам деятельность хозяйствующего субъекта активизируется к самофинансированию. Поскольку они присутствуют на всех этапах кругооборота капитала – в процессе снабжения, производства и сбыта. Повышение качества принятых решений руководством предприятия, улучшение его финансового положения зависит от достоверности и полноты данных о движении денежных средств в процессе его деятельности. Денежные средства являются объектом повышенного внимания контролирующих органов, поэтому от надлежащей организации учета этих высоколиквидных активов зависит успешное функционирование на рынке субъектов бизнеса. Значимость денежных средств в деятельности предприятий требует их детального изучения, установления стратегических и тактических направлений формирования и использования денежных потоков, данные о которых оказывают существенное влияние на обеспечение эффективности управленческого процесса хозяйствующих субъектов.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эффективность управления наиболее ликвидными ресурсами, зависит от своевременного и оптимального контроля использования средств, определяет уровень финансовой стабильности и возможность дальнейшего развития предприятия.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– усвоить методику анализа формы 3 «Отчет о движении денежных средств».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8550D6" w:rsidRDefault="008550D6" w:rsidP="008550D6">
      <w:pPr>
        <w:pStyle w:val="aa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Охарактеризовать сущность, методика анализа и управления денежным оборотом предприятия;</w:t>
      </w:r>
    </w:p>
    <w:p w:rsidR="008550D6" w:rsidRDefault="008550D6" w:rsidP="008550D6">
      <w:pPr>
        <w:pStyle w:val="aa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Охарактеризовать информационную базу анализа денежных средств;</w:t>
      </w:r>
    </w:p>
    <w:p w:rsidR="008550D6" w:rsidRDefault="008550D6" w:rsidP="008550D6">
      <w:pPr>
        <w:pStyle w:val="aa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краткую организационно-экономическую характеристику предприятия;</w:t>
      </w:r>
    </w:p>
    <w:p w:rsidR="008550D6" w:rsidRDefault="008550D6" w:rsidP="008550D6">
      <w:pPr>
        <w:pStyle w:val="aa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динамику и уровень эффективности денежных потоков;</w:t>
      </w:r>
    </w:p>
    <w:p w:rsidR="008550D6" w:rsidRDefault="008550D6" w:rsidP="008550D6">
      <w:pPr>
        <w:pStyle w:val="aa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проблемы и направления оптимизации денежных потоков предприятия;</w:t>
      </w:r>
    </w:p>
    <w:p w:rsidR="008550D6" w:rsidRP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курсовой работы – АО «Горизонт».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курсовой работы – подходы к оптимизации денежных потоков предприятия.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Теоретико-информационную базу исследования составляют монографические работы и статьи отечественных и зарубежных экономистов в профессиональных экономических изданиях и Интернет-ресурсы.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с применением общенаучных методов познания: наблюдения, сравнительного анализа, табличного, графического, системного, синтеза теоретического и практического материала.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включает введение, двух глав, заключение, списка литературы и приложения.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Библиографический список состоит из 15 наименований.</w:t>
      </w:r>
    </w:p>
    <w:p w:rsidR="00091E36" w:rsidRDefault="00091E36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F46B0" w:rsidRDefault="004F46B0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8550D6" w:rsidRDefault="008550D6" w:rsidP="00091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8D43F2" w:rsidRPr="003B6E72" w:rsidRDefault="008D43F2" w:rsidP="008D43F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B6E72">
        <w:rPr>
          <w:b/>
          <w:bCs/>
          <w:color w:val="000000"/>
          <w:sz w:val="28"/>
          <w:szCs w:val="28"/>
        </w:rPr>
        <w:t xml:space="preserve">Образец оформления </w:t>
      </w:r>
      <w:r w:rsidR="00AD416E" w:rsidRPr="003B6E72">
        <w:rPr>
          <w:b/>
          <w:bCs/>
          <w:color w:val="000000"/>
          <w:sz w:val="28"/>
          <w:szCs w:val="28"/>
        </w:rPr>
        <w:t>структуры</w:t>
      </w:r>
      <w:r w:rsidRPr="003B6E72">
        <w:rPr>
          <w:b/>
          <w:bCs/>
          <w:color w:val="000000"/>
          <w:sz w:val="28"/>
          <w:szCs w:val="28"/>
        </w:rPr>
        <w:t xml:space="preserve"> курсовой работы</w:t>
      </w:r>
    </w:p>
    <w:p w:rsidR="008D43F2" w:rsidRPr="003B6E72" w:rsidRDefault="008D43F2" w:rsidP="008D43F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B6E72">
        <w:rPr>
          <w:b/>
          <w:bCs/>
          <w:color w:val="000000"/>
          <w:sz w:val="28"/>
          <w:szCs w:val="28"/>
        </w:rPr>
        <w:t>Оглавление</w:t>
      </w:r>
    </w:p>
    <w:p w:rsidR="008D43F2" w:rsidRDefault="008D43F2" w:rsidP="008D43F2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rFonts w:eastAsia="TimesNewRoman"/>
          <w:color w:val="000000"/>
          <w:sz w:val="28"/>
          <w:szCs w:val="28"/>
        </w:rPr>
        <w:t>Введение</w:t>
      </w:r>
      <w:r w:rsidRPr="00AD5D12">
        <w:rPr>
          <w:color w:val="000000"/>
          <w:sz w:val="28"/>
          <w:szCs w:val="28"/>
        </w:rPr>
        <w:t>.........................................................................................................3</w:t>
      </w: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color w:val="000000"/>
          <w:sz w:val="28"/>
          <w:szCs w:val="28"/>
        </w:rPr>
        <w:t xml:space="preserve">Глава </w:t>
      </w:r>
      <w:r w:rsidRPr="00AD5D12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.…………………………………………………………………….</w:t>
      </w:r>
      <w:r w:rsidR="00634C13">
        <w:rPr>
          <w:color w:val="000000"/>
          <w:sz w:val="28"/>
          <w:szCs w:val="28"/>
        </w:rPr>
        <w:t>..</w:t>
      </w:r>
      <w:r w:rsidRPr="00AD5D12">
        <w:rPr>
          <w:color w:val="000000"/>
          <w:sz w:val="28"/>
          <w:szCs w:val="28"/>
        </w:rPr>
        <w:t>5</w:t>
      </w: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color w:val="000000"/>
          <w:sz w:val="28"/>
          <w:szCs w:val="28"/>
        </w:rPr>
        <w:t xml:space="preserve">1.1. </w:t>
      </w:r>
      <w:r>
        <w:rPr>
          <w:rFonts w:eastAsia="TimesNewRoman"/>
          <w:color w:val="000000"/>
          <w:sz w:val="28"/>
          <w:szCs w:val="28"/>
        </w:rPr>
        <w:t>…………………………………………………………………</w:t>
      </w:r>
      <w:r w:rsidRPr="00AD5D12">
        <w:rPr>
          <w:color w:val="000000"/>
          <w:sz w:val="28"/>
          <w:szCs w:val="28"/>
        </w:rPr>
        <w:t>.........</w:t>
      </w:r>
      <w:r w:rsidR="00634C13">
        <w:rPr>
          <w:color w:val="000000"/>
          <w:sz w:val="28"/>
          <w:szCs w:val="28"/>
        </w:rPr>
        <w:t>..</w:t>
      </w:r>
      <w:r w:rsidRPr="00AD5D12">
        <w:rPr>
          <w:color w:val="000000"/>
          <w:sz w:val="28"/>
          <w:szCs w:val="28"/>
        </w:rPr>
        <w:t>...5</w:t>
      </w: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color w:val="000000"/>
          <w:sz w:val="28"/>
          <w:szCs w:val="28"/>
        </w:rPr>
        <w:t xml:space="preserve">1.2. </w:t>
      </w:r>
      <w:r>
        <w:rPr>
          <w:rFonts w:eastAsia="TimesNewRoman"/>
          <w:color w:val="000000"/>
          <w:sz w:val="28"/>
          <w:szCs w:val="28"/>
        </w:rPr>
        <w:t>……………………………………………………………</w:t>
      </w:r>
      <w:r w:rsidRPr="00AD5D12">
        <w:rPr>
          <w:color w:val="000000"/>
          <w:sz w:val="28"/>
          <w:szCs w:val="28"/>
        </w:rPr>
        <w:t>...............</w:t>
      </w:r>
      <w:r w:rsidR="00634C13">
        <w:rPr>
          <w:color w:val="000000"/>
          <w:sz w:val="28"/>
          <w:szCs w:val="28"/>
        </w:rPr>
        <w:t>...</w:t>
      </w:r>
      <w:r w:rsidRPr="00AD5D12">
        <w:rPr>
          <w:color w:val="000000"/>
          <w:sz w:val="28"/>
          <w:szCs w:val="28"/>
        </w:rPr>
        <w:t>..10</w:t>
      </w: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color w:val="000000"/>
          <w:sz w:val="28"/>
          <w:szCs w:val="28"/>
        </w:rPr>
        <w:t xml:space="preserve">Глава </w:t>
      </w:r>
      <w:r w:rsidRPr="00AD5D12">
        <w:rPr>
          <w:color w:val="000000"/>
          <w:sz w:val="28"/>
          <w:szCs w:val="28"/>
          <w:lang w:val="en-US"/>
        </w:rPr>
        <w:t>II</w:t>
      </w:r>
      <w:r w:rsidRPr="00AD5D12">
        <w:rPr>
          <w:color w:val="000000"/>
          <w:sz w:val="28"/>
          <w:szCs w:val="28"/>
        </w:rPr>
        <w:t xml:space="preserve">. </w:t>
      </w:r>
      <w:r>
        <w:rPr>
          <w:rFonts w:eastAsia="TimesNewRoman"/>
          <w:color w:val="000000"/>
          <w:sz w:val="28"/>
          <w:szCs w:val="28"/>
        </w:rPr>
        <w:t>…………………………………………………………………</w:t>
      </w:r>
      <w:r w:rsidR="00634C13">
        <w:rPr>
          <w:rFonts w:eastAsia="TimesNewRoman"/>
          <w:color w:val="000000"/>
          <w:sz w:val="28"/>
          <w:szCs w:val="28"/>
        </w:rPr>
        <w:t>...</w:t>
      </w:r>
      <w:r>
        <w:rPr>
          <w:rFonts w:eastAsia="TimesNewRoman"/>
          <w:color w:val="000000"/>
          <w:sz w:val="28"/>
          <w:szCs w:val="28"/>
        </w:rPr>
        <w:t>.</w:t>
      </w:r>
      <w:r w:rsidRPr="00AD5D12">
        <w:rPr>
          <w:color w:val="000000"/>
          <w:sz w:val="28"/>
          <w:szCs w:val="28"/>
        </w:rPr>
        <w:t>15</w:t>
      </w: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color w:val="000000"/>
          <w:sz w:val="28"/>
          <w:szCs w:val="28"/>
        </w:rPr>
        <w:t xml:space="preserve">2.1. </w:t>
      </w:r>
      <w:r>
        <w:rPr>
          <w:rFonts w:eastAsia="TimesNewRoman"/>
          <w:color w:val="000000"/>
          <w:sz w:val="28"/>
          <w:szCs w:val="28"/>
        </w:rPr>
        <w:t>………………………………………………………………………</w:t>
      </w:r>
      <w:r w:rsidR="00634C13">
        <w:rPr>
          <w:rFonts w:eastAsia="TimesNewRoman"/>
          <w:color w:val="000000"/>
          <w:sz w:val="28"/>
          <w:szCs w:val="28"/>
        </w:rPr>
        <w:t>..</w:t>
      </w:r>
      <w:r>
        <w:rPr>
          <w:rFonts w:eastAsia="TimesNewRoman"/>
          <w:color w:val="000000"/>
          <w:sz w:val="28"/>
          <w:szCs w:val="28"/>
        </w:rPr>
        <w:t>..</w:t>
      </w:r>
      <w:r w:rsidRPr="00AD5D12">
        <w:rPr>
          <w:color w:val="000000"/>
          <w:sz w:val="28"/>
          <w:szCs w:val="28"/>
        </w:rPr>
        <w:t>15</w:t>
      </w:r>
    </w:p>
    <w:p w:rsid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color w:val="000000"/>
          <w:sz w:val="28"/>
          <w:szCs w:val="28"/>
        </w:rPr>
        <w:t xml:space="preserve">2.2. </w:t>
      </w:r>
      <w:r>
        <w:rPr>
          <w:rFonts w:eastAsia="TimesNewRoman"/>
          <w:color w:val="000000"/>
          <w:sz w:val="28"/>
          <w:szCs w:val="28"/>
        </w:rPr>
        <w:t>………………………………………………………………………</w:t>
      </w:r>
      <w:r w:rsidR="00634C13">
        <w:rPr>
          <w:rFonts w:eastAsia="TimesNewRoman"/>
          <w:color w:val="000000"/>
          <w:sz w:val="28"/>
          <w:szCs w:val="28"/>
        </w:rPr>
        <w:t>...</w:t>
      </w:r>
      <w:r>
        <w:rPr>
          <w:rFonts w:eastAsia="TimesNewRoman"/>
          <w:color w:val="000000"/>
          <w:sz w:val="28"/>
          <w:szCs w:val="28"/>
        </w:rPr>
        <w:t>.</w:t>
      </w:r>
      <w:r w:rsidRPr="00AD5D12">
        <w:rPr>
          <w:color w:val="000000"/>
          <w:sz w:val="28"/>
          <w:szCs w:val="28"/>
        </w:rPr>
        <w:t>20</w:t>
      </w:r>
    </w:p>
    <w:p w:rsidR="00634C13" w:rsidRPr="00AD5D12" w:rsidRDefault="00634C13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…………………………………………………………………………24</w:t>
      </w: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rFonts w:eastAsia="TimesNewRoman"/>
          <w:color w:val="000000"/>
          <w:sz w:val="28"/>
          <w:szCs w:val="28"/>
        </w:rPr>
        <w:t xml:space="preserve">Заключение </w:t>
      </w:r>
      <w:r w:rsidRPr="00AD5D12">
        <w:rPr>
          <w:color w:val="000000"/>
          <w:sz w:val="28"/>
          <w:szCs w:val="28"/>
        </w:rPr>
        <w:t>.................................................................................................2</w:t>
      </w:r>
      <w:r w:rsidR="00634C13">
        <w:rPr>
          <w:color w:val="000000"/>
          <w:sz w:val="28"/>
          <w:szCs w:val="28"/>
        </w:rPr>
        <w:t>8</w:t>
      </w:r>
    </w:p>
    <w:p w:rsidR="00AD5D12" w:rsidRPr="00AD5D1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rFonts w:eastAsia="TimesNewRoman"/>
          <w:color w:val="000000"/>
          <w:sz w:val="28"/>
          <w:szCs w:val="28"/>
        </w:rPr>
        <w:t>Список использованных источников………………</w:t>
      </w:r>
      <w:r w:rsidRPr="00AD5D12">
        <w:rPr>
          <w:color w:val="000000"/>
          <w:sz w:val="28"/>
          <w:szCs w:val="28"/>
        </w:rPr>
        <w:t>................................</w:t>
      </w:r>
      <w:r w:rsidR="00634C13">
        <w:rPr>
          <w:color w:val="000000"/>
          <w:sz w:val="28"/>
          <w:szCs w:val="28"/>
        </w:rPr>
        <w:t>30</w:t>
      </w:r>
    </w:p>
    <w:p w:rsidR="00AD5D12" w:rsidRPr="008D43F2" w:rsidRDefault="00AD5D12" w:rsidP="00AD5D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5D12">
        <w:rPr>
          <w:rFonts w:eastAsia="TimesNewRoman"/>
          <w:color w:val="000000"/>
          <w:sz w:val="28"/>
          <w:szCs w:val="28"/>
        </w:rPr>
        <w:t>Приложения</w:t>
      </w:r>
      <w:r w:rsidRPr="00AD5D12">
        <w:rPr>
          <w:color w:val="000000"/>
          <w:sz w:val="28"/>
          <w:szCs w:val="28"/>
        </w:rPr>
        <w:t>.................................................................................................3</w:t>
      </w:r>
      <w:r w:rsidR="00634C13">
        <w:rPr>
          <w:color w:val="000000"/>
          <w:sz w:val="28"/>
          <w:szCs w:val="28"/>
        </w:rPr>
        <w:t>3</w:t>
      </w:r>
    </w:p>
    <w:p w:rsidR="00E2516D" w:rsidRPr="00E2516D" w:rsidRDefault="008A3BC6" w:rsidP="00E25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br w:type="page"/>
      </w:r>
      <w:r w:rsidR="004D4277">
        <w:rPr>
          <w:b/>
          <w:bCs/>
          <w:sz w:val="28"/>
          <w:szCs w:val="28"/>
        </w:rPr>
        <w:t>Образец оформления таблиц и рисунков</w:t>
      </w:r>
    </w:p>
    <w:p w:rsidR="00711782" w:rsidRDefault="00711782" w:rsidP="007117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</w:p>
    <w:p w:rsidR="00B550F1" w:rsidRPr="00711782" w:rsidRDefault="004D4277" w:rsidP="00711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768">
        <w:rPr>
          <w:rFonts w:eastAsia="TimesNewRoman"/>
          <w:sz w:val="28"/>
          <w:szCs w:val="28"/>
        </w:rPr>
        <w:t xml:space="preserve">Таблица </w:t>
      </w:r>
      <w:r w:rsidR="00B550F1" w:rsidRPr="003A1768">
        <w:rPr>
          <w:sz w:val="28"/>
          <w:szCs w:val="28"/>
        </w:rPr>
        <w:t>1</w:t>
      </w:r>
      <w:r w:rsidR="00711782">
        <w:rPr>
          <w:sz w:val="28"/>
          <w:szCs w:val="28"/>
        </w:rPr>
        <w:t xml:space="preserve"> - </w:t>
      </w:r>
      <w:r w:rsidR="00E2516D" w:rsidRPr="004D4277">
        <w:rPr>
          <w:bCs/>
          <w:sz w:val="28"/>
          <w:szCs w:val="28"/>
        </w:rPr>
        <w:t>Расчет потребности в краткосро</w:t>
      </w:r>
      <w:r w:rsidR="00B550F1">
        <w:rPr>
          <w:bCs/>
          <w:sz w:val="28"/>
          <w:szCs w:val="28"/>
        </w:rPr>
        <w:t>чном финансировании на 201</w:t>
      </w:r>
      <w:r w:rsidR="00711782">
        <w:rPr>
          <w:bCs/>
          <w:sz w:val="28"/>
          <w:szCs w:val="28"/>
        </w:rPr>
        <w:t>8</w:t>
      </w:r>
      <w:r w:rsidR="00B550F1">
        <w:rPr>
          <w:bCs/>
          <w:sz w:val="28"/>
          <w:szCs w:val="28"/>
        </w:rPr>
        <w:t xml:space="preserve"> год</w:t>
      </w:r>
      <w:r w:rsidR="00711782">
        <w:rPr>
          <w:bCs/>
          <w:sz w:val="28"/>
          <w:szCs w:val="28"/>
        </w:rPr>
        <w:t xml:space="preserve">, </w:t>
      </w:r>
      <w:r w:rsidR="005F64D9">
        <w:rPr>
          <w:bCs/>
          <w:sz w:val="28"/>
          <w:szCs w:val="28"/>
        </w:rPr>
        <w:t>тыс.</w:t>
      </w:r>
      <w:r w:rsidR="005F64D9" w:rsidRPr="005F64D9">
        <w:rPr>
          <w:bCs/>
          <w:sz w:val="28"/>
          <w:szCs w:val="28"/>
        </w:rPr>
        <w:t xml:space="preserve"> </w:t>
      </w:r>
      <w:r w:rsidR="00711782">
        <w:rPr>
          <w:bCs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1"/>
        <w:gridCol w:w="1208"/>
        <w:gridCol w:w="1356"/>
        <w:gridCol w:w="1160"/>
      </w:tblGrid>
      <w:tr w:rsidR="00E2516D" w:rsidRPr="006F5B01" w:rsidTr="006F5B01">
        <w:trPr>
          <w:trHeight w:val="370"/>
        </w:trPr>
        <w:tc>
          <w:tcPr>
            <w:tcW w:w="5815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5B01">
              <w:rPr>
                <w:rFonts w:eastAsia="TimesNewRoman"/>
                <w:b/>
              </w:rPr>
              <w:t>Наименование</w:t>
            </w:r>
          </w:p>
        </w:tc>
        <w:tc>
          <w:tcPr>
            <w:tcW w:w="1217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5B01">
              <w:rPr>
                <w:rFonts w:eastAsia="TimesNewRoman"/>
                <w:b/>
              </w:rPr>
              <w:t>Январь</w:t>
            </w:r>
          </w:p>
        </w:tc>
        <w:tc>
          <w:tcPr>
            <w:tcW w:w="1366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5B01">
              <w:rPr>
                <w:rFonts w:eastAsia="TimesNewRoman"/>
                <w:b/>
              </w:rPr>
              <w:t>Февраль</w:t>
            </w:r>
          </w:p>
        </w:tc>
        <w:tc>
          <w:tcPr>
            <w:tcW w:w="1173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</w:rPr>
            </w:pPr>
            <w:r w:rsidRPr="006F5B01">
              <w:rPr>
                <w:rFonts w:eastAsia="TimesNewRoman"/>
                <w:b/>
              </w:rPr>
              <w:t>Март</w:t>
            </w:r>
          </w:p>
        </w:tc>
      </w:tr>
      <w:tr w:rsidR="00E2516D" w:rsidRPr="006F5B01" w:rsidTr="006F5B01">
        <w:tc>
          <w:tcPr>
            <w:tcW w:w="5815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F5B01">
              <w:rPr>
                <w:rFonts w:eastAsia="TimesNewRoman"/>
              </w:rPr>
              <w:t>Остатки денежных средств на начало периода без финансирования</w:t>
            </w:r>
          </w:p>
        </w:tc>
        <w:tc>
          <w:tcPr>
            <w:tcW w:w="1217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25,7</w:t>
            </w:r>
          </w:p>
        </w:tc>
        <w:tc>
          <w:tcPr>
            <w:tcW w:w="1366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(500,7)</w:t>
            </w:r>
          </w:p>
        </w:tc>
        <w:tc>
          <w:tcPr>
            <w:tcW w:w="1173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335,9</w:t>
            </w:r>
          </w:p>
        </w:tc>
      </w:tr>
      <w:tr w:rsidR="00E2516D" w:rsidRPr="006F5B01" w:rsidTr="006F5B01">
        <w:tc>
          <w:tcPr>
            <w:tcW w:w="5815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both"/>
            </w:pPr>
            <w:r w:rsidRPr="006F5B01">
              <w:rPr>
                <w:rFonts w:eastAsia="TimesNewRoman"/>
              </w:rPr>
              <w:t>Остатки денежных средств на конец периода без финансирования</w:t>
            </w:r>
          </w:p>
        </w:tc>
        <w:tc>
          <w:tcPr>
            <w:tcW w:w="1217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(500,7)</w:t>
            </w:r>
          </w:p>
        </w:tc>
        <w:tc>
          <w:tcPr>
            <w:tcW w:w="1366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335,9</w:t>
            </w:r>
          </w:p>
        </w:tc>
        <w:tc>
          <w:tcPr>
            <w:tcW w:w="1173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(290,0)</w:t>
            </w:r>
          </w:p>
        </w:tc>
      </w:tr>
      <w:tr w:rsidR="00E2516D" w:rsidRPr="006F5B01" w:rsidTr="006F5B01">
        <w:tc>
          <w:tcPr>
            <w:tcW w:w="5815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both"/>
            </w:pPr>
            <w:r w:rsidRPr="006F5B01">
              <w:rPr>
                <w:rFonts w:eastAsia="TimesNewRoman"/>
              </w:rPr>
              <w:t>Потребность в краткосрочном финансиров</w:t>
            </w:r>
            <w:r w:rsidRPr="006F5B01">
              <w:rPr>
                <w:rFonts w:eastAsia="TimesNewRoman"/>
              </w:rPr>
              <w:t>а</w:t>
            </w:r>
            <w:r w:rsidRPr="006F5B01">
              <w:rPr>
                <w:rFonts w:eastAsia="TimesNewRoman"/>
              </w:rPr>
              <w:t>нии</w:t>
            </w:r>
          </w:p>
        </w:tc>
        <w:tc>
          <w:tcPr>
            <w:tcW w:w="1217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650,7</w:t>
            </w:r>
          </w:p>
        </w:tc>
        <w:tc>
          <w:tcPr>
            <w:tcW w:w="1366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3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both"/>
            </w:pPr>
            <w:r w:rsidRPr="004D4277">
              <w:t>436,9</w:t>
            </w:r>
          </w:p>
        </w:tc>
      </w:tr>
      <w:tr w:rsidR="00E2516D" w:rsidRPr="006F5B01" w:rsidTr="006F5B01">
        <w:tc>
          <w:tcPr>
            <w:tcW w:w="5815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F5B01">
              <w:rPr>
                <w:rFonts w:eastAsia="TimesNewRoman"/>
              </w:rPr>
              <w:t>Погашение краткосрочных займов</w:t>
            </w:r>
          </w:p>
        </w:tc>
        <w:tc>
          <w:tcPr>
            <w:tcW w:w="1217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center"/>
            </w:pPr>
            <w:r w:rsidRPr="004D4277">
              <w:t>650,7</w:t>
            </w:r>
          </w:p>
        </w:tc>
        <w:tc>
          <w:tcPr>
            <w:tcW w:w="1173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516D" w:rsidRPr="006F5B01" w:rsidTr="006F5B01">
        <w:tc>
          <w:tcPr>
            <w:tcW w:w="5815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F5B01">
              <w:rPr>
                <w:rFonts w:eastAsia="TimesNewRoman"/>
              </w:rPr>
              <w:t>Краткосрочные вложения</w:t>
            </w:r>
          </w:p>
        </w:tc>
        <w:tc>
          <w:tcPr>
            <w:tcW w:w="1217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185,9</w:t>
            </w:r>
          </w:p>
        </w:tc>
        <w:tc>
          <w:tcPr>
            <w:tcW w:w="1173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(189,0)</w:t>
            </w:r>
          </w:p>
        </w:tc>
      </w:tr>
      <w:tr w:rsidR="00E2516D" w:rsidRPr="006F5B01" w:rsidTr="006F5B01">
        <w:tc>
          <w:tcPr>
            <w:tcW w:w="5815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F5B01">
              <w:rPr>
                <w:rFonts w:eastAsia="TimesNewRoman"/>
              </w:rPr>
              <w:t>Остатки денежных средств на начало</w:t>
            </w:r>
            <w:r w:rsidR="004D4277" w:rsidRPr="006F5B01">
              <w:rPr>
                <w:rFonts w:eastAsia="TimesNewRoman"/>
              </w:rPr>
              <w:t xml:space="preserve"> </w:t>
            </w:r>
            <w:r w:rsidRPr="006F5B01">
              <w:rPr>
                <w:rFonts w:eastAsia="TimesNewRoman"/>
              </w:rPr>
              <w:t xml:space="preserve">периода с учетом </w:t>
            </w:r>
            <w:r w:rsidR="004D4277" w:rsidRPr="006F5B01">
              <w:rPr>
                <w:rFonts w:eastAsia="TimesNewRoman"/>
              </w:rPr>
              <w:t>фин</w:t>
            </w:r>
            <w:r w:rsidR="004D4277">
              <w:t>ансирования</w:t>
            </w:r>
          </w:p>
        </w:tc>
        <w:tc>
          <w:tcPr>
            <w:tcW w:w="1217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25,7</w:t>
            </w:r>
          </w:p>
        </w:tc>
        <w:tc>
          <w:tcPr>
            <w:tcW w:w="1366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277">
              <w:t>150,0</w:t>
            </w:r>
          </w:p>
        </w:tc>
        <w:tc>
          <w:tcPr>
            <w:tcW w:w="1173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both"/>
            </w:pPr>
            <w:r w:rsidRPr="004D4277">
              <w:t>150,0</w:t>
            </w:r>
          </w:p>
        </w:tc>
      </w:tr>
      <w:tr w:rsidR="00E2516D" w:rsidRPr="006F5B01" w:rsidTr="006F5B01">
        <w:tc>
          <w:tcPr>
            <w:tcW w:w="5815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both"/>
            </w:pPr>
            <w:r w:rsidRPr="006F5B01">
              <w:rPr>
                <w:rFonts w:eastAsia="TimesNewRoman"/>
              </w:rPr>
              <w:t>Остатки денежных средств на конец периода с учетом фин</w:t>
            </w:r>
            <w:r w:rsidR="004D4277">
              <w:t>ансирования.</w:t>
            </w:r>
          </w:p>
        </w:tc>
        <w:tc>
          <w:tcPr>
            <w:tcW w:w="1217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center"/>
            </w:pPr>
            <w:r w:rsidRPr="004D4277">
              <w:t>150,0</w:t>
            </w:r>
          </w:p>
        </w:tc>
        <w:tc>
          <w:tcPr>
            <w:tcW w:w="1366" w:type="dxa"/>
          </w:tcPr>
          <w:p w:rsidR="00E2516D" w:rsidRPr="004D4277" w:rsidRDefault="00E2516D" w:rsidP="006F5B01">
            <w:pPr>
              <w:autoSpaceDE w:val="0"/>
              <w:autoSpaceDN w:val="0"/>
              <w:adjustRightInd w:val="0"/>
              <w:jc w:val="center"/>
            </w:pPr>
            <w:r w:rsidRPr="004D4277">
              <w:t>150,0</w:t>
            </w:r>
          </w:p>
        </w:tc>
        <w:tc>
          <w:tcPr>
            <w:tcW w:w="1173" w:type="dxa"/>
          </w:tcPr>
          <w:p w:rsidR="00E2516D" w:rsidRPr="006F5B01" w:rsidRDefault="00E2516D" w:rsidP="006F5B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color w:val="000000"/>
              </w:rPr>
            </w:pPr>
            <w:r w:rsidRPr="004D4277">
              <w:t>150,0</w:t>
            </w:r>
          </w:p>
        </w:tc>
      </w:tr>
    </w:tbl>
    <w:p w:rsidR="00E2516D" w:rsidRDefault="00E2516D" w:rsidP="00E25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1673" w:rsidRDefault="006E1673" w:rsidP="00E25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1673" w:rsidRDefault="006E1673" w:rsidP="00E25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1768" w:rsidRPr="000441E1" w:rsidRDefault="009D0D28" w:rsidP="003A1768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A1768">
        <w:rPr>
          <w:rFonts w:ascii="Calibri" w:eastAsia="Calibri" w:hAnsi="Calibri"/>
          <w:noProof/>
          <w:sz w:val="32"/>
          <w:szCs w:val="32"/>
        </w:rPr>
      </w:r>
      <w:r w:rsidR="00F64DEF" w:rsidRPr="003A1768">
        <w:rPr>
          <w:rFonts w:ascii="Calibri" w:eastAsia="Calibri" w:hAnsi="Calibri"/>
          <w:noProof/>
          <w:sz w:val="32"/>
          <w:szCs w:val="32"/>
        </w:rPr>
        <w:object w:dxaOrig="7037" w:dyaOrig="4368">
          <v:shape id="Объект 1" o:spid="_x0000_i1030" type="#_x0000_t75" style="width:458.3pt;height:252.55pt;visibility:visible" o:ole="">
            <v:imagedata r:id="rId18" o:title="" croptop="-3601f" cropbottom="-6707f" cropleft="-6082f" cropright="-13737f"/>
          </v:shape>
          <o:OLEObject Type="Embed" ProgID="Excel.Chart.8" ShapeID="Объект 1" DrawAspect="Content" ObjectID="_1770121885" r:id="rId19">
            <o:FieldCodes>\s</o:FieldCodes>
          </o:OLEObject>
        </w:object>
      </w:r>
    </w:p>
    <w:p w:rsidR="003A1768" w:rsidRDefault="003A1768" w:rsidP="003A17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1768" w:rsidRPr="000441E1" w:rsidRDefault="00711782" w:rsidP="008A3BC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Рисунок 1 -</w:t>
      </w:r>
      <w:r w:rsidR="003A1768" w:rsidRPr="000441E1">
        <w:rPr>
          <w:rFonts w:eastAsia="Calibri"/>
          <w:sz w:val="28"/>
          <w:szCs w:val="28"/>
          <w:lang w:eastAsia="en-US"/>
        </w:rPr>
        <w:t xml:space="preserve"> Структура доходов ООО «ХХХ» в 201</w:t>
      </w:r>
      <w:r>
        <w:rPr>
          <w:rFonts w:eastAsia="Calibri"/>
          <w:sz w:val="28"/>
          <w:szCs w:val="28"/>
          <w:lang w:eastAsia="en-US"/>
        </w:rPr>
        <w:t>8</w:t>
      </w:r>
      <w:r w:rsidR="003A1768" w:rsidRPr="000441E1">
        <w:rPr>
          <w:rFonts w:eastAsia="Calibri"/>
          <w:sz w:val="28"/>
          <w:szCs w:val="28"/>
          <w:lang w:eastAsia="en-US"/>
        </w:rPr>
        <w:t xml:space="preserve"> г.</w:t>
      </w:r>
    </w:p>
    <w:p w:rsidR="00E2516D" w:rsidRPr="002C0DE9" w:rsidRDefault="002C0DE9" w:rsidP="002C0DE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C0DE9">
        <w:rPr>
          <w:b/>
          <w:sz w:val="28"/>
          <w:szCs w:val="28"/>
        </w:rPr>
        <w:t>Образец списка литературы</w:t>
      </w:r>
    </w:p>
    <w:p w:rsidR="002C0DE9" w:rsidRPr="002C0DE9" w:rsidRDefault="002C0DE9" w:rsidP="002C0DE9">
      <w:pPr>
        <w:spacing w:line="360" w:lineRule="auto"/>
        <w:jc w:val="center"/>
        <w:rPr>
          <w:b/>
        </w:rPr>
      </w:pPr>
      <w:r w:rsidRPr="002C0DE9">
        <w:rPr>
          <w:rFonts w:eastAsia="TimesNewRoman"/>
          <w:b/>
          <w:color w:val="000000"/>
          <w:sz w:val="28"/>
          <w:szCs w:val="28"/>
        </w:rPr>
        <w:t>СПИСОК ИСПОЛЬЗОВАННЫХ ИСТОЧНИКОВ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Приказ Минфина РФ «Об утверждении Порядка определения стоимости ч</w:t>
      </w:r>
      <w:r w:rsidRPr="001A1AD1">
        <w:rPr>
          <w:sz w:val="28"/>
          <w:szCs w:val="28"/>
        </w:rPr>
        <w:t>и</w:t>
      </w:r>
      <w:r w:rsidRPr="001A1AD1">
        <w:rPr>
          <w:sz w:val="28"/>
          <w:szCs w:val="28"/>
        </w:rPr>
        <w:t>стых активов» от 28 августа 2014 г. № 84н. (ред. от 21.02.2018) // Инфо</w:t>
      </w:r>
      <w:r w:rsidRPr="001A1AD1">
        <w:rPr>
          <w:sz w:val="28"/>
          <w:szCs w:val="28"/>
        </w:rPr>
        <w:t>р</w:t>
      </w:r>
      <w:r w:rsidRPr="001A1AD1">
        <w:rPr>
          <w:sz w:val="28"/>
          <w:szCs w:val="28"/>
        </w:rPr>
        <w:t xml:space="preserve">мационно-правовой портал Консультант Плюс // [Электронный ресурс]. –  Режим доступа: </w:t>
      </w:r>
      <w:hyperlink r:id="rId20" w:history="1">
        <w:r w:rsidRPr="001A1AD1">
          <w:rPr>
            <w:color w:val="0000FF"/>
            <w:sz w:val="28"/>
            <w:szCs w:val="28"/>
            <w:u w:val="single"/>
          </w:rPr>
          <w:t>http://www.consultant.ru/document/cons_doc_LAW_169895/</w:t>
        </w:r>
      </w:hyperlink>
      <w:r w:rsidRPr="001A1AD1">
        <w:rPr>
          <w:sz w:val="28"/>
          <w:szCs w:val="28"/>
        </w:rPr>
        <w:t xml:space="preserve"> (дата обращения: 17.03.2020)</w:t>
      </w:r>
    </w:p>
    <w:p w:rsidR="002C0DE9" w:rsidRDefault="002C0DE9" w:rsidP="002C0DE9">
      <w:pPr>
        <w:pStyle w:val="ae"/>
        <w:numPr>
          <w:ilvl w:val="0"/>
          <w:numId w:val="25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1EE">
        <w:rPr>
          <w:sz w:val="28"/>
          <w:szCs w:val="28"/>
        </w:rPr>
        <w:t>Алексеева А.И. Комплексный экономический анализ хозяйственной деятельности: учеб. пособие / А.И. Алексеева, Ю.В. Васильев. — M.: Финансы и статистика. 2016. – 529 с.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Баканов М. И., Мельник М. В., Шеремет А. Д. Теория экономического анализа: учебник. – М.: Финансы и стат</w:t>
      </w:r>
      <w:r w:rsidRPr="001A1AD1">
        <w:rPr>
          <w:sz w:val="28"/>
          <w:szCs w:val="28"/>
        </w:rPr>
        <w:t>и</w:t>
      </w:r>
      <w:r w:rsidRPr="001A1AD1">
        <w:rPr>
          <w:sz w:val="28"/>
          <w:szCs w:val="28"/>
        </w:rPr>
        <w:t>стика, 2016. – 536 с.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color w:val="000000"/>
          <w:sz w:val="28"/>
          <w:szCs w:val="28"/>
        </w:rPr>
        <w:t xml:space="preserve">Бродунов А.Н. Финансовый анализ (продвинутый уровень): учебник – М.: Московский Университет им. С.Ю. Витте, 2015. [Электронный ресурс]. – Режим доступа: </w:t>
      </w:r>
      <w:hyperlink r:id="rId21" w:history="1">
        <w:r w:rsidRPr="001A1AD1">
          <w:rPr>
            <w:color w:val="0000FF"/>
            <w:sz w:val="28"/>
            <w:szCs w:val="28"/>
            <w:u w:val="single"/>
          </w:rPr>
          <w:t>https://online.muiv.ru/lib/</w:t>
        </w:r>
      </w:hyperlink>
      <w:r w:rsidRPr="001A1AD1">
        <w:rPr>
          <w:color w:val="0000FF"/>
          <w:sz w:val="28"/>
          <w:szCs w:val="28"/>
          <w:u w:val="single"/>
        </w:rPr>
        <w:t xml:space="preserve"> </w:t>
      </w:r>
      <w:r w:rsidRPr="001A1AD1">
        <w:rPr>
          <w:sz w:val="28"/>
          <w:szCs w:val="28"/>
        </w:rPr>
        <w:t>(дата обращения 17.02.2020)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Быкова Н. Н. Сущность понятия финансового состояния предприятия в тра</w:t>
      </w:r>
      <w:r w:rsidRPr="001A1AD1">
        <w:rPr>
          <w:sz w:val="28"/>
          <w:szCs w:val="28"/>
        </w:rPr>
        <w:t>к</w:t>
      </w:r>
      <w:r w:rsidRPr="001A1AD1">
        <w:rPr>
          <w:sz w:val="28"/>
          <w:szCs w:val="28"/>
        </w:rPr>
        <w:t xml:space="preserve">товке разных авторов [Электронный ресурс] // Молодой ученый. – 2016. –  №29 (133). — С. 369-372. Режим доступа: </w:t>
      </w:r>
      <w:hyperlink r:id="rId22" w:history="1">
        <w:r w:rsidRPr="001A1AD1">
          <w:rPr>
            <w:color w:val="0000FF"/>
            <w:sz w:val="28"/>
            <w:szCs w:val="28"/>
            <w:u w:val="single"/>
          </w:rPr>
          <w:t>https://moluch.ru/archive/133/37226/</w:t>
        </w:r>
      </w:hyperlink>
      <w:r w:rsidRPr="001A1AD1">
        <w:rPr>
          <w:sz w:val="28"/>
          <w:szCs w:val="28"/>
        </w:rPr>
        <w:t xml:space="preserve"> (дата обращения: 1.03.2020)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Взгляд в будущее: миссия и стратегия [Электронный ресурс] // ПАО «Магн</w:t>
      </w:r>
      <w:r w:rsidRPr="001A1AD1">
        <w:rPr>
          <w:sz w:val="28"/>
          <w:szCs w:val="28"/>
        </w:rPr>
        <w:t>и</w:t>
      </w:r>
      <w:r w:rsidRPr="001A1AD1">
        <w:rPr>
          <w:sz w:val="28"/>
          <w:szCs w:val="28"/>
        </w:rPr>
        <w:t xml:space="preserve">тогорский металлургический комбинат»: Официальный сайт // Режим доступа: </w:t>
      </w:r>
      <w:hyperlink r:id="rId23" w:history="1">
        <w:r w:rsidRPr="001A1AD1">
          <w:rPr>
            <w:color w:val="0000FF"/>
            <w:sz w:val="28"/>
            <w:szCs w:val="28"/>
            <w:u w:val="single"/>
          </w:rPr>
          <w:t>http://www.mmk.ru/about/about_the_company/looking_into_the_future/</w:t>
        </w:r>
      </w:hyperlink>
      <w:r w:rsidRPr="001A1AD1">
        <w:rPr>
          <w:sz w:val="28"/>
          <w:szCs w:val="28"/>
        </w:rPr>
        <w:t xml:space="preserve"> (дата обр</w:t>
      </w:r>
      <w:r w:rsidRPr="001A1AD1">
        <w:rPr>
          <w:sz w:val="28"/>
          <w:szCs w:val="28"/>
        </w:rPr>
        <w:t>а</w:t>
      </w:r>
      <w:r w:rsidRPr="001A1AD1">
        <w:rPr>
          <w:sz w:val="28"/>
          <w:szCs w:val="28"/>
        </w:rPr>
        <w:t>щения 18.02.2020)</w:t>
      </w:r>
    </w:p>
    <w:p w:rsidR="002C0DE9" w:rsidRDefault="002C0DE9" w:rsidP="002C0DE9">
      <w:pPr>
        <w:pStyle w:val="aa"/>
        <w:numPr>
          <w:ilvl w:val="0"/>
          <w:numId w:val="25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7DE">
        <w:rPr>
          <w:rFonts w:ascii="Times New Roman" w:hAnsi="Times New Roman"/>
          <w:sz w:val="28"/>
          <w:szCs w:val="28"/>
        </w:rPr>
        <w:t xml:space="preserve">Внешние и внутренние факторы, влияющие на финансово-экономическое состояние предприятия / [Электронный ресурс]: StudFiles. Режим доступа: </w:t>
      </w:r>
      <w:hyperlink r:id="rId24" w:history="1">
        <w:r w:rsidRPr="00823AFA">
          <w:rPr>
            <w:rStyle w:val="a9"/>
            <w:rFonts w:ascii="Times New Roman" w:hAnsi="Times New Roman"/>
            <w:sz w:val="28"/>
            <w:szCs w:val="28"/>
          </w:rPr>
          <w:t>https://studfiles.net/preview/4169061/page:17/</w:t>
        </w:r>
      </w:hyperlink>
      <w:r w:rsidRPr="007907DE">
        <w:rPr>
          <w:rFonts w:ascii="Times New Roman" w:hAnsi="Times New Roman"/>
          <w:sz w:val="28"/>
          <w:szCs w:val="28"/>
        </w:rPr>
        <w:t>;</w:t>
      </w:r>
    </w:p>
    <w:p w:rsidR="002C0DE9" w:rsidRPr="00A914CE" w:rsidRDefault="002C0DE9" w:rsidP="002C0DE9">
      <w:pPr>
        <w:pStyle w:val="aa"/>
        <w:numPr>
          <w:ilvl w:val="0"/>
          <w:numId w:val="25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7DE">
        <w:rPr>
          <w:rFonts w:ascii="Times New Roman" w:hAnsi="Times New Roman"/>
          <w:sz w:val="28"/>
          <w:szCs w:val="28"/>
        </w:rPr>
        <w:t xml:space="preserve">Гогина Г.Н. Комплексный анализ хозяйственной деятельности: конспект лекций / Г.Н. Гогина. – Самара: Самар. гуманит. акад., 2013. – </w:t>
      </w:r>
      <w:r>
        <w:rPr>
          <w:rFonts w:ascii="Times New Roman" w:hAnsi="Times New Roman"/>
          <w:sz w:val="28"/>
          <w:szCs w:val="28"/>
        </w:rPr>
        <w:t>[Электронный ресурс]:</w:t>
      </w:r>
      <w:r w:rsidRPr="00EF0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Электронная библиотека МУИВ.</w:t>
      </w:r>
      <w:r w:rsidRPr="00EF0C6F">
        <w:rPr>
          <w:rFonts w:ascii="Times New Roman" w:hAnsi="Times New Roman"/>
          <w:sz w:val="28"/>
          <w:szCs w:val="28"/>
        </w:rPr>
        <w:t xml:space="preserve"> - URL: </w:t>
      </w:r>
      <w:hyperlink r:id="rId25" w:history="1">
        <w:r w:rsidRPr="00823AFA">
          <w:rPr>
            <w:rStyle w:val="a9"/>
            <w:rFonts w:ascii="Times New Roman" w:hAnsi="Times New Roman"/>
            <w:sz w:val="28"/>
            <w:szCs w:val="28"/>
          </w:rPr>
          <w:t>http://biblioclub.ru/index.php?page=book&amp;id=375366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C0DE9" w:rsidRPr="00A914CE" w:rsidRDefault="002C0DE9" w:rsidP="002C0DE9">
      <w:pPr>
        <w:pStyle w:val="ae"/>
        <w:numPr>
          <w:ilvl w:val="0"/>
          <w:numId w:val="25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B5F">
        <w:rPr>
          <w:iCs/>
          <w:sz w:val="28"/>
          <w:szCs w:val="28"/>
          <w:shd w:val="clear" w:color="auto" w:fill="FFFFFF"/>
        </w:rPr>
        <w:t>Доронина Ф. Х.  Бухгалтерский учет и анализ. Часть 2</w:t>
      </w:r>
      <w:r w:rsidRPr="00042B5F">
        <w:rPr>
          <w:iCs/>
          <w:sz w:val="28"/>
          <w:szCs w:val="28"/>
        </w:rPr>
        <w:t xml:space="preserve"> / </w:t>
      </w:r>
      <w:r w:rsidRPr="00042B5F">
        <w:rPr>
          <w:iCs/>
          <w:sz w:val="28"/>
          <w:szCs w:val="28"/>
          <w:shd w:val="clear" w:color="auto" w:fill="FFFFFF"/>
        </w:rPr>
        <w:t xml:space="preserve">Издательство: Московский университет им. С.Ю. Витте, 2017. </w:t>
      </w:r>
      <w:r w:rsidRPr="00042B5F">
        <w:rPr>
          <w:sz w:val="28"/>
          <w:szCs w:val="28"/>
        </w:rPr>
        <w:t>– [Электронный ресурс]</w:t>
      </w:r>
      <w:r>
        <w:rPr>
          <w:sz w:val="28"/>
          <w:szCs w:val="28"/>
        </w:rPr>
        <w:t>:</w:t>
      </w:r>
      <w:r w:rsidRPr="00AB50EC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Электронная библиотека МУИВ.</w:t>
      </w:r>
      <w:r w:rsidRPr="00042B5F">
        <w:rPr>
          <w:sz w:val="28"/>
          <w:szCs w:val="28"/>
        </w:rPr>
        <w:t xml:space="preserve"> – URL: </w:t>
      </w:r>
      <w:hyperlink r:id="rId26" w:history="1">
        <w:r w:rsidRPr="00042B5F">
          <w:rPr>
            <w:rStyle w:val="a9"/>
            <w:iCs/>
            <w:sz w:val="28"/>
            <w:szCs w:val="28"/>
            <w:shd w:val="clear" w:color="auto" w:fill="FFFFFF"/>
          </w:rPr>
          <w:t>https://online.muiv.ru/lib/pdf/116936.pdf</w:t>
        </w:r>
      </w:hyperlink>
      <w:r w:rsidRPr="00042B5F">
        <w:rPr>
          <w:iCs/>
          <w:sz w:val="28"/>
          <w:szCs w:val="28"/>
          <w:shd w:val="clear" w:color="auto" w:fill="FFFFFF"/>
        </w:rPr>
        <w:t>;</w:t>
      </w:r>
    </w:p>
    <w:p w:rsidR="002C0DE9" w:rsidRPr="00042B5F" w:rsidRDefault="002C0DE9" w:rsidP="002C0DE9">
      <w:pPr>
        <w:pStyle w:val="ae"/>
        <w:numPr>
          <w:ilvl w:val="0"/>
          <w:numId w:val="25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B5F">
        <w:rPr>
          <w:iCs/>
          <w:sz w:val="28"/>
          <w:szCs w:val="28"/>
          <w:shd w:val="clear" w:color="auto" w:fill="FFFFFF"/>
        </w:rPr>
        <w:t>Доронина Ф. Х.  Учет и анализ: финансовый анализ</w:t>
      </w:r>
      <w:r w:rsidRPr="00042B5F">
        <w:rPr>
          <w:iCs/>
          <w:sz w:val="28"/>
          <w:szCs w:val="28"/>
        </w:rPr>
        <w:t xml:space="preserve">. / </w:t>
      </w:r>
      <w:r w:rsidRPr="00042B5F">
        <w:rPr>
          <w:iCs/>
          <w:sz w:val="28"/>
          <w:szCs w:val="28"/>
          <w:shd w:val="clear" w:color="auto" w:fill="FFFFFF"/>
        </w:rPr>
        <w:t xml:space="preserve">Издательство: Московский университет им. С.Ю. Витте, 2016. </w:t>
      </w:r>
      <w:r w:rsidRPr="00042B5F">
        <w:rPr>
          <w:sz w:val="28"/>
          <w:szCs w:val="28"/>
        </w:rPr>
        <w:t xml:space="preserve"> – [Электронный ресурс]</w:t>
      </w:r>
      <w:r>
        <w:rPr>
          <w:sz w:val="28"/>
          <w:szCs w:val="28"/>
        </w:rPr>
        <w:t>:</w:t>
      </w:r>
      <w:r w:rsidRPr="00AB5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библиотека МУИВ. </w:t>
      </w:r>
      <w:r w:rsidRPr="00042B5F">
        <w:rPr>
          <w:sz w:val="28"/>
          <w:szCs w:val="28"/>
        </w:rPr>
        <w:t>– URL: </w:t>
      </w:r>
      <w:hyperlink r:id="rId27" w:history="1">
        <w:r w:rsidRPr="00042B5F">
          <w:rPr>
            <w:rStyle w:val="a9"/>
            <w:sz w:val="28"/>
            <w:szCs w:val="28"/>
          </w:rPr>
          <w:t>https://online.muiv.ru/lib/pdf/114706.pdf</w:t>
        </w:r>
      </w:hyperlink>
      <w:r w:rsidRPr="00042B5F">
        <w:rPr>
          <w:sz w:val="28"/>
          <w:szCs w:val="28"/>
        </w:rPr>
        <w:t>;</w:t>
      </w:r>
    </w:p>
    <w:p w:rsidR="002C0DE9" w:rsidRDefault="002C0DE9" w:rsidP="002C0DE9">
      <w:pPr>
        <w:pStyle w:val="ae"/>
        <w:numPr>
          <w:ilvl w:val="0"/>
          <w:numId w:val="25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B5F">
        <w:rPr>
          <w:sz w:val="28"/>
          <w:szCs w:val="28"/>
        </w:rPr>
        <w:t>Косолапова, М.В. Комплексный экономический анализ хозяйственной деятельности: учебник / М.В. Косолапова, В.А. Свободин. – Москва: Дашков и Ко, 2016. – [Электронный ресурс]</w:t>
      </w:r>
      <w:r>
        <w:rPr>
          <w:sz w:val="28"/>
          <w:szCs w:val="28"/>
        </w:rPr>
        <w:t>:</w:t>
      </w:r>
      <w:r w:rsidRPr="00AB50EC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Электронная библиотека МУИВ.</w:t>
      </w:r>
      <w:r w:rsidRPr="00042B5F">
        <w:rPr>
          <w:sz w:val="28"/>
          <w:szCs w:val="28"/>
        </w:rPr>
        <w:t xml:space="preserve"> – URL: </w:t>
      </w:r>
      <w:hyperlink r:id="rId28" w:history="1">
        <w:r w:rsidRPr="00042B5F">
          <w:rPr>
            <w:rStyle w:val="a9"/>
            <w:sz w:val="28"/>
            <w:szCs w:val="28"/>
          </w:rPr>
          <w:t>http://biblioclub.ru/index.php?page=book&amp;id=116052</w:t>
        </w:r>
      </w:hyperlink>
      <w:r w:rsidRPr="00042B5F">
        <w:rPr>
          <w:sz w:val="28"/>
          <w:szCs w:val="28"/>
        </w:rPr>
        <w:t>;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 xml:space="preserve">Коэффициент </w:t>
      </w:r>
      <w:r w:rsidRPr="001A1AD1">
        <w:rPr>
          <w:sz w:val="28"/>
          <w:szCs w:val="28"/>
          <w:lang w:val="en-US"/>
        </w:rPr>
        <w:t>P</w:t>
      </w:r>
      <w:r w:rsidRPr="001A1AD1">
        <w:rPr>
          <w:sz w:val="28"/>
          <w:szCs w:val="28"/>
        </w:rPr>
        <w:t>/</w:t>
      </w:r>
      <w:r w:rsidRPr="001A1AD1">
        <w:rPr>
          <w:sz w:val="28"/>
          <w:szCs w:val="28"/>
          <w:lang w:val="en-US"/>
        </w:rPr>
        <w:t>BV</w:t>
      </w:r>
      <w:r w:rsidRPr="001A1AD1">
        <w:rPr>
          <w:sz w:val="28"/>
          <w:szCs w:val="28"/>
        </w:rPr>
        <w:t xml:space="preserve"> [Электронный ресурс] // Управляющая компания Альс</w:t>
      </w:r>
      <w:r w:rsidRPr="001A1AD1">
        <w:rPr>
          <w:sz w:val="28"/>
          <w:szCs w:val="28"/>
        </w:rPr>
        <w:t>а</w:t>
      </w:r>
      <w:r w:rsidRPr="001A1AD1">
        <w:rPr>
          <w:sz w:val="28"/>
          <w:szCs w:val="28"/>
        </w:rPr>
        <w:t xml:space="preserve">гера: Официальный сайт // Режим доступа: </w:t>
      </w:r>
      <w:hyperlink r:id="rId29" w:history="1">
        <w:r w:rsidRPr="001A1AD1">
          <w:rPr>
            <w:color w:val="0000FF"/>
            <w:sz w:val="28"/>
            <w:szCs w:val="28"/>
            <w:u w:val="single"/>
          </w:rPr>
          <w:t>https://arsagera.ru/kuda_i_kak_investirovat/fundament_analiz/koefficient_pbv_pb/</w:t>
        </w:r>
      </w:hyperlink>
      <w:r w:rsidRPr="001A1AD1">
        <w:rPr>
          <w:sz w:val="28"/>
          <w:szCs w:val="28"/>
        </w:rPr>
        <w:t xml:space="preserve"> (дата обращ</w:t>
      </w:r>
      <w:r w:rsidRPr="001A1AD1">
        <w:rPr>
          <w:sz w:val="28"/>
          <w:szCs w:val="28"/>
        </w:rPr>
        <w:t>е</w:t>
      </w:r>
      <w:r w:rsidRPr="001A1AD1">
        <w:rPr>
          <w:sz w:val="28"/>
          <w:szCs w:val="28"/>
        </w:rPr>
        <w:t>ния: 1.03.2020)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 xml:space="preserve">Курс акций ПАО «ММК» [Электронный ресурc] // TestFirm: Официальный сайт // URL: </w:t>
      </w:r>
      <w:hyperlink r:id="rId30" w:history="1">
        <w:r w:rsidRPr="001A1AD1">
          <w:rPr>
            <w:color w:val="0000FF"/>
            <w:sz w:val="28"/>
            <w:szCs w:val="28"/>
            <w:u w:val="single"/>
          </w:rPr>
          <w:t>https://www.testfirm.ru/otrasli/24/</w:t>
        </w:r>
      </w:hyperlink>
      <w:r w:rsidRPr="001A1AD1">
        <w:rPr>
          <w:sz w:val="28"/>
          <w:szCs w:val="28"/>
        </w:rPr>
        <w:t xml:space="preserve"> (дата обращения: 10.03.2020)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 xml:space="preserve">Лупей Н.А., Соболев В.И., Финансы: Учебное пособие – 3-е изд., исправ. и доп. – М.: Магистр, НИЦ ИНФРА-М, 2018. - 448 с.: - (Бакалавриат) [Электронный ресурс]. - Режим доступа: </w:t>
      </w:r>
      <w:hyperlink r:id="rId31" w:history="1">
        <w:r w:rsidRPr="001A1AD1">
          <w:rPr>
            <w:color w:val="0000FF"/>
            <w:sz w:val="28"/>
            <w:szCs w:val="28"/>
            <w:u w:val="single"/>
          </w:rPr>
          <w:t>http://znanium.com/bookread2.php?book=917623</w:t>
        </w:r>
      </w:hyperlink>
      <w:r w:rsidRPr="001A1AD1">
        <w:rPr>
          <w:sz w:val="28"/>
          <w:szCs w:val="28"/>
        </w:rPr>
        <w:t xml:space="preserve"> (дата обр</w:t>
      </w:r>
      <w:r w:rsidRPr="001A1AD1">
        <w:rPr>
          <w:sz w:val="28"/>
          <w:szCs w:val="28"/>
        </w:rPr>
        <w:t>а</w:t>
      </w:r>
      <w:r w:rsidRPr="001A1AD1">
        <w:rPr>
          <w:sz w:val="28"/>
          <w:szCs w:val="28"/>
        </w:rPr>
        <w:t>щения: 15.03.2020)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Любушин Н.П. Экономический анализ: учебник для вузов. – 3-е изд., пер</w:t>
      </w:r>
      <w:r w:rsidRPr="001A1AD1">
        <w:rPr>
          <w:sz w:val="28"/>
          <w:szCs w:val="28"/>
        </w:rPr>
        <w:t>е</w:t>
      </w:r>
      <w:r w:rsidRPr="001A1AD1">
        <w:rPr>
          <w:sz w:val="28"/>
          <w:szCs w:val="28"/>
        </w:rPr>
        <w:t>раб. и доп. – М.: ЮНИТИ-ДАНА, 2017. – 575 с. [Электронный ресурс]. – Режим д</w:t>
      </w:r>
      <w:r w:rsidRPr="001A1AD1">
        <w:rPr>
          <w:sz w:val="28"/>
          <w:szCs w:val="28"/>
        </w:rPr>
        <w:t>о</w:t>
      </w:r>
      <w:r w:rsidRPr="001A1AD1">
        <w:rPr>
          <w:sz w:val="28"/>
          <w:szCs w:val="28"/>
        </w:rPr>
        <w:t xml:space="preserve">ступа: </w:t>
      </w:r>
      <w:hyperlink r:id="rId32" w:history="1">
        <w:r w:rsidRPr="001A1AD1">
          <w:rPr>
            <w:color w:val="0000FF"/>
            <w:sz w:val="28"/>
            <w:szCs w:val="28"/>
            <w:u w:val="single"/>
          </w:rPr>
          <w:t>http://znanium.com/bookread2.php?book=1028921&amp;spec=1</w:t>
        </w:r>
      </w:hyperlink>
      <w:r w:rsidRPr="001A1AD1">
        <w:rPr>
          <w:sz w:val="28"/>
          <w:szCs w:val="28"/>
        </w:rPr>
        <w:t>(дата обращ</w:t>
      </w:r>
      <w:r w:rsidRPr="001A1AD1">
        <w:rPr>
          <w:sz w:val="28"/>
          <w:szCs w:val="28"/>
        </w:rPr>
        <w:t>е</w:t>
      </w:r>
      <w:r w:rsidRPr="001A1AD1">
        <w:rPr>
          <w:sz w:val="28"/>
          <w:szCs w:val="28"/>
        </w:rPr>
        <w:t>ния: 11.02.2020)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Маркарьян Э. А. Финансовый анализ: учебник. – М.: КноРус, 2015. – 192 с.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Модель Дюпона (</w:t>
      </w:r>
      <w:r w:rsidRPr="001A1AD1">
        <w:rPr>
          <w:sz w:val="28"/>
          <w:szCs w:val="28"/>
          <w:lang w:val="en-US"/>
        </w:rPr>
        <w:t>D</w:t>
      </w:r>
      <w:r w:rsidRPr="001A1AD1">
        <w:rPr>
          <w:sz w:val="28"/>
          <w:szCs w:val="28"/>
        </w:rPr>
        <w:t>upont): формулы, примеры, применение [Электронный р</w:t>
      </w:r>
      <w:r w:rsidRPr="001A1AD1">
        <w:rPr>
          <w:sz w:val="28"/>
          <w:szCs w:val="28"/>
        </w:rPr>
        <w:t>е</w:t>
      </w:r>
      <w:r w:rsidRPr="001A1AD1">
        <w:rPr>
          <w:sz w:val="28"/>
          <w:szCs w:val="28"/>
        </w:rPr>
        <w:t xml:space="preserve">сурс] // </w:t>
      </w:r>
      <w:r w:rsidRPr="001A1AD1">
        <w:rPr>
          <w:sz w:val="28"/>
          <w:szCs w:val="28"/>
          <w:lang w:val="en-US"/>
        </w:rPr>
        <w:t>Finopedia</w:t>
      </w:r>
      <w:r w:rsidRPr="001A1AD1">
        <w:rPr>
          <w:sz w:val="28"/>
          <w:szCs w:val="28"/>
        </w:rPr>
        <w:t xml:space="preserve">: Официальный сайт // Режим доступа: </w:t>
      </w:r>
      <w:hyperlink r:id="rId33" w:history="1">
        <w:r w:rsidRPr="001A1AD1">
          <w:rPr>
            <w:color w:val="0000FF"/>
            <w:sz w:val="28"/>
            <w:szCs w:val="28"/>
            <w:u w:val="single"/>
          </w:rPr>
          <w:t>https://finopedia.ru/model-dyupona</w:t>
        </w:r>
      </w:hyperlink>
      <w:r w:rsidRPr="001A1AD1">
        <w:rPr>
          <w:color w:val="0000FF"/>
          <w:sz w:val="28"/>
          <w:szCs w:val="28"/>
          <w:u w:val="single"/>
        </w:rPr>
        <w:t xml:space="preserve"> </w:t>
      </w:r>
      <w:r w:rsidRPr="001A1AD1">
        <w:rPr>
          <w:sz w:val="28"/>
          <w:szCs w:val="28"/>
        </w:rPr>
        <w:t>(дата обращения 19.02.2020)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Мультипликатор P/</w:t>
      </w:r>
      <w:r w:rsidRPr="001A1AD1">
        <w:rPr>
          <w:sz w:val="28"/>
          <w:szCs w:val="28"/>
          <w:lang w:val="en-US"/>
        </w:rPr>
        <w:t>BV</w:t>
      </w:r>
      <w:r w:rsidRPr="001A1AD1">
        <w:rPr>
          <w:sz w:val="28"/>
          <w:szCs w:val="28"/>
        </w:rPr>
        <w:t xml:space="preserve"> [Электронный ресурс] // Открытие брокер: Офиц</w:t>
      </w:r>
      <w:r w:rsidRPr="001A1AD1">
        <w:rPr>
          <w:sz w:val="28"/>
          <w:szCs w:val="28"/>
        </w:rPr>
        <w:t>и</w:t>
      </w:r>
      <w:r w:rsidRPr="001A1AD1">
        <w:rPr>
          <w:sz w:val="28"/>
          <w:szCs w:val="28"/>
        </w:rPr>
        <w:t xml:space="preserve">альный сайт // Режим доступа: </w:t>
      </w:r>
      <w:hyperlink r:id="rId34" w:history="1">
        <w:r w:rsidRPr="001A1AD1">
          <w:rPr>
            <w:color w:val="0000FF"/>
            <w:sz w:val="28"/>
            <w:szCs w:val="28"/>
            <w:u w:val="single"/>
          </w:rPr>
          <w:t>https://www.opentrainer.ru/articles/multiplikator-r-v-price-to-book/</w:t>
        </w:r>
      </w:hyperlink>
      <w:r w:rsidRPr="001A1AD1">
        <w:rPr>
          <w:sz w:val="28"/>
          <w:szCs w:val="28"/>
        </w:rPr>
        <w:t xml:space="preserve"> (дата обращения: 17.03.2020)</w:t>
      </w:r>
    </w:p>
    <w:p w:rsidR="002C0DE9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 xml:space="preserve">Обзор сектора металлургии – 4 квартал 2019 года [Электронный ресурс] // Управляющая компания «Доход»: Официальный сайт // Режим доступа: </w:t>
      </w:r>
      <w:hyperlink r:id="rId35" w:history="1">
        <w:r w:rsidRPr="001A1AD1">
          <w:rPr>
            <w:color w:val="0000FF"/>
            <w:sz w:val="28"/>
            <w:szCs w:val="28"/>
            <w:u w:val="single"/>
          </w:rPr>
          <w:t>https://www.dohod.ru/analytic/obzor-sektora-metallurgii-4-kvartal-2019-goda/</w:t>
        </w:r>
      </w:hyperlink>
      <w:r w:rsidRPr="001A1AD1">
        <w:rPr>
          <w:sz w:val="28"/>
          <w:szCs w:val="28"/>
        </w:rPr>
        <w:t xml:space="preserve"> (дата обр</w:t>
      </w:r>
      <w:r w:rsidRPr="001A1AD1">
        <w:rPr>
          <w:sz w:val="28"/>
          <w:szCs w:val="28"/>
        </w:rPr>
        <w:t>а</w:t>
      </w:r>
      <w:r w:rsidRPr="001A1AD1">
        <w:rPr>
          <w:sz w:val="28"/>
          <w:szCs w:val="28"/>
        </w:rPr>
        <w:t>щения: 15.02.2020)</w:t>
      </w:r>
    </w:p>
    <w:p w:rsidR="002C0DE9" w:rsidRPr="00A914CE" w:rsidRDefault="002C0DE9" w:rsidP="002C0DE9">
      <w:pPr>
        <w:pStyle w:val="aa"/>
        <w:numPr>
          <w:ilvl w:val="0"/>
          <w:numId w:val="25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05D7">
        <w:rPr>
          <w:rFonts w:ascii="Times New Roman" w:hAnsi="Times New Roman"/>
          <w:sz w:val="28"/>
          <w:szCs w:val="28"/>
        </w:rPr>
        <w:t>Прыкина, Л.В. Экономический анализ предприятия : учебник / Л.В. Прыкина. - 2-е изд., перераб. и доп. - Москва : Юни</w:t>
      </w:r>
      <w:r>
        <w:rPr>
          <w:rFonts w:ascii="Times New Roman" w:hAnsi="Times New Roman"/>
          <w:sz w:val="28"/>
          <w:szCs w:val="28"/>
        </w:rPr>
        <w:t>ти-Дана, 2012. – 253 с. - [Электронный ресурс]:</w:t>
      </w:r>
      <w:r w:rsidRPr="002C1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Электронная библиотека МУИВ.</w:t>
      </w:r>
      <w:r w:rsidRPr="009505D7">
        <w:rPr>
          <w:rFonts w:ascii="Times New Roman" w:hAnsi="Times New Roman"/>
          <w:sz w:val="28"/>
          <w:szCs w:val="28"/>
        </w:rPr>
        <w:t xml:space="preserve"> - URL: </w:t>
      </w:r>
      <w:hyperlink r:id="rId36" w:history="1">
        <w:r w:rsidRPr="00823AFA">
          <w:rPr>
            <w:rStyle w:val="a9"/>
            <w:rFonts w:ascii="Times New Roman" w:hAnsi="Times New Roman"/>
            <w:sz w:val="28"/>
            <w:szCs w:val="28"/>
          </w:rPr>
          <w:t>http://biblioclub.ru/index.php?page=book&amp;id=118994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 xml:space="preserve">Савицкая Г.В. Анализ хозяйственной деятельности предприятия: Учебник – 6-е изд., исправ. и доп. – М.: ИНФРА-М, 2017. – 378 с. [Электронный ресурс]. – Режим доступа: </w:t>
      </w:r>
      <w:hyperlink r:id="rId37" w:history="1">
        <w:r w:rsidRPr="001A1AD1">
          <w:rPr>
            <w:color w:val="0000FF"/>
            <w:sz w:val="28"/>
            <w:szCs w:val="28"/>
            <w:u w:val="single"/>
          </w:rPr>
          <w:t>http://znanium.com/bookread2.php?book=752455&amp;spec=1</w:t>
        </w:r>
      </w:hyperlink>
      <w:r w:rsidRPr="001A1AD1">
        <w:rPr>
          <w:sz w:val="28"/>
          <w:szCs w:val="28"/>
        </w:rPr>
        <w:t xml:space="preserve"> (дата обращения: 19.02.2020)</w:t>
      </w:r>
    </w:p>
    <w:p w:rsidR="002C0DE9" w:rsidRPr="00DD57AB" w:rsidRDefault="002C0DE9" w:rsidP="002C0DE9">
      <w:pPr>
        <w:pStyle w:val="aa"/>
        <w:numPr>
          <w:ilvl w:val="0"/>
          <w:numId w:val="25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7DE">
        <w:rPr>
          <w:rFonts w:ascii="Times New Roman" w:hAnsi="Times New Roman"/>
          <w:sz w:val="28"/>
          <w:szCs w:val="28"/>
        </w:rPr>
        <w:t>Савицкая Г.В. Анализ хозяйственной деятельности: учеб. / Г.В. Савицкая. – 4-е изд., испр. – Минск: РИПО, 2016. – 374с.;</w:t>
      </w:r>
    </w:p>
    <w:p w:rsidR="002C0DE9" w:rsidRPr="001A1AD1" w:rsidRDefault="002C0DE9" w:rsidP="002C0DE9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1AD1">
        <w:rPr>
          <w:sz w:val="28"/>
          <w:szCs w:val="28"/>
        </w:rPr>
        <w:t>Теплова Т.В., Рассказова А.Н. Инновации в финансовой аналитике [Эле</w:t>
      </w:r>
      <w:r w:rsidRPr="001A1AD1">
        <w:rPr>
          <w:sz w:val="28"/>
          <w:szCs w:val="28"/>
        </w:rPr>
        <w:t>к</w:t>
      </w:r>
      <w:r w:rsidRPr="001A1AD1">
        <w:rPr>
          <w:sz w:val="28"/>
          <w:szCs w:val="28"/>
        </w:rPr>
        <w:t xml:space="preserve">тронный ресурс] // МИР (Модернизация. Инновации. Развитие) – 2016. - № 7 (80). – С. 54-60. Режим доступа: </w:t>
      </w:r>
      <w:hyperlink r:id="rId38" w:history="1">
        <w:r w:rsidRPr="001A1AD1">
          <w:rPr>
            <w:color w:val="0000FF"/>
            <w:sz w:val="28"/>
            <w:szCs w:val="28"/>
            <w:u w:val="single"/>
          </w:rPr>
          <w:t>https://cyberleninka.ru/article/n/innovatsii-v-finansovoy-analitike</w:t>
        </w:r>
      </w:hyperlink>
      <w:r w:rsidRPr="001A1AD1">
        <w:rPr>
          <w:sz w:val="28"/>
          <w:szCs w:val="28"/>
        </w:rPr>
        <w:t xml:space="preserve"> (дата обращения 21.02.2020)</w:t>
      </w:r>
    </w:p>
    <w:p w:rsidR="002C0DE9" w:rsidRPr="00A914CE" w:rsidRDefault="002C0DE9" w:rsidP="002C0DE9">
      <w:pPr>
        <w:pStyle w:val="ae"/>
        <w:numPr>
          <w:ilvl w:val="0"/>
          <w:numId w:val="25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B5F">
        <w:rPr>
          <w:iCs/>
          <w:sz w:val="28"/>
          <w:szCs w:val="28"/>
          <w:shd w:val="clear" w:color="auto" w:fill="FFFFFF"/>
        </w:rPr>
        <w:t>Толпегина Н.А., Толпегина О. А.</w:t>
      </w:r>
      <w:r w:rsidRPr="00042B5F">
        <w:rPr>
          <w:i/>
          <w:iCs/>
          <w:sz w:val="28"/>
          <w:szCs w:val="28"/>
          <w:shd w:val="clear" w:color="auto" w:fill="FFFFFF"/>
        </w:rPr>
        <w:t xml:space="preserve"> </w:t>
      </w:r>
      <w:r w:rsidRPr="00042B5F">
        <w:rPr>
          <w:sz w:val="28"/>
          <w:szCs w:val="28"/>
        </w:rPr>
        <w:t xml:space="preserve">Комплексный экономический анализ хозяйственной деятельности – </w:t>
      </w:r>
      <w:r w:rsidRPr="00042B5F">
        <w:rPr>
          <w:iCs/>
          <w:sz w:val="28"/>
          <w:szCs w:val="28"/>
          <w:shd w:val="clear" w:color="auto" w:fill="FFFFFF"/>
        </w:rPr>
        <w:t>Издательство: ЮРАЙТ, 2013</w:t>
      </w:r>
      <w:r w:rsidRPr="00042B5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[Электронный ресурс]: Электронная библиотека МУИВ. </w:t>
      </w:r>
      <w:r w:rsidRPr="00042B5F">
        <w:rPr>
          <w:sz w:val="28"/>
          <w:szCs w:val="28"/>
        </w:rPr>
        <w:t>– URL:</w:t>
      </w:r>
      <w:r w:rsidRPr="00042B5F">
        <w:rPr>
          <w:i/>
          <w:iCs/>
          <w:sz w:val="28"/>
          <w:szCs w:val="28"/>
          <w:shd w:val="clear" w:color="auto" w:fill="FFFFFF"/>
        </w:rPr>
        <w:t xml:space="preserve"> </w:t>
      </w:r>
      <w:hyperlink r:id="rId39" w:history="1">
        <w:r w:rsidRPr="00042B5F">
          <w:rPr>
            <w:rStyle w:val="a9"/>
            <w:sz w:val="28"/>
            <w:szCs w:val="28"/>
          </w:rPr>
          <w:t>https://online.muiv.ru/lib/pdf/91006.pdf</w:t>
        </w:r>
      </w:hyperlink>
      <w:r w:rsidRPr="00042B5F">
        <w:rPr>
          <w:sz w:val="28"/>
          <w:szCs w:val="28"/>
          <w:u w:val="single"/>
        </w:rPr>
        <w:t>;</w:t>
      </w:r>
    </w:p>
    <w:p w:rsidR="002C0DE9" w:rsidRDefault="002C0DE9" w:rsidP="002C0DE9">
      <w:pPr>
        <w:pStyle w:val="ae"/>
        <w:numPr>
          <w:ilvl w:val="0"/>
          <w:numId w:val="25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B5F">
        <w:rPr>
          <w:iCs/>
          <w:sz w:val="28"/>
          <w:szCs w:val="28"/>
          <w:shd w:val="clear" w:color="auto" w:fill="FFFFFF"/>
        </w:rPr>
        <w:t>Тришкина Н. А. Комплексный анализ. Часть 2</w:t>
      </w:r>
      <w:r w:rsidRPr="00042B5F">
        <w:rPr>
          <w:iCs/>
          <w:sz w:val="28"/>
          <w:szCs w:val="28"/>
        </w:rPr>
        <w:t xml:space="preserve">. / </w:t>
      </w:r>
      <w:r w:rsidRPr="00042B5F">
        <w:rPr>
          <w:iCs/>
          <w:sz w:val="28"/>
          <w:szCs w:val="28"/>
          <w:shd w:val="clear" w:color="auto" w:fill="FFFFFF"/>
        </w:rPr>
        <w:t xml:space="preserve">Издательство: Московский университет им. С.Ю. Витте, 2013. </w:t>
      </w:r>
      <w:r w:rsidRPr="00042B5F">
        <w:rPr>
          <w:sz w:val="28"/>
          <w:szCs w:val="28"/>
        </w:rPr>
        <w:t>– [Электронный ресурс]</w:t>
      </w:r>
      <w:r>
        <w:rPr>
          <w:sz w:val="28"/>
          <w:szCs w:val="28"/>
        </w:rPr>
        <w:t>:</w:t>
      </w:r>
      <w:r w:rsidRPr="00AB50EC">
        <w:rPr>
          <w:sz w:val="28"/>
          <w:szCs w:val="28"/>
        </w:rPr>
        <w:t xml:space="preserve"> </w:t>
      </w:r>
      <w:r w:rsidRPr="007C578B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Электронная библиотека МУИВ</w:t>
      </w:r>
      <w:r w:rsidRPr="00042B5F">
        <w:rPr>
          <w:sz w:val="28"/>
          <w:szCs w:val="28"/>
        </w:rPr>
        <w:t xml:space="preserve"> – URL: </w:t>
      </w:r>
      <w:hyperlink r:id="rId40" w:history="1">
        <w:r w:rsidRPr="00042B5F">
          <w:rPr>
            <w:rStyle w:val="a9"/>
            <w:sz w:val="28"/>
            <w:szCs w:val="28"/>
          </w:rPr>
          <w:t>https://online.muiv.ru/media/lib/books/kompleksnyij-analiz-chast-2/xbook162/book/index/index.html</w:t>
        </w:r>
      </w:hyperlink>
      <w:r w:rsidRPr="00042B5F">
        <w:rPr>
          <w:sz w:val="28"/>
          <w:szCs w:val="28"/>
        </w:rPr>
        <w:t>;</w:t>
      </w:r>
    </w:p>
    <w:p w:rsidR="00365C4E" w:rsidRDefault="002C0DE9" w:rsidP="00365C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C4E">
        <w:rPr>
          <w:sz w:val="28"/>
          <w:szCs w:val="28"/>
        </w:rPr>
        <w:t>Приложение 4</w:t>
      </w:r>
    </w:p>
    <w:p w:rsidR="002C0DE9" w:rsidRDefault="002C0DE9" w:rsidP="002C0DE9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ИНДИКАТОРЫ ОЦЕНИВАНИЯ КУРСОВОЙ РАБОТЫ:</w:t>
      </w:r>
    </w:p>
    <w:p w:rsidR="002C0DE9" w:rsidRPr="00E32A86" w:rsidRDefault="002C0DE9" w:rsidP="002C0DE9">
      <w:pPr>
        <w:jc w:val="center"/>
        <w:rPr>
          <w:b/>
          <w:noProof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134"/>
        <w:gridCol w:w="1099"/>
      </w:tblGrid>
      <w:tr w:rsidR="002C0DE9" w:rsidRPr="007879E3" w:rsidTr="005E011A">
        <w:tc>
          <w:tcPr>
            <w:tcW w:w="3227" w:type="dxa"/>
            <w:shd w:val="clear" w:color="auto" w:fill="D9D9D9"/>
            <w:vAlign w:val="center"/>
          </w:tcPr>
          <w:p w:rsidR="002C0DE9" w:rsidRPr="007879E3" w:rsidRDefault="002C0DE9" w:rsidP="005E01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9E3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2C0DE9" w:rsidRPr="007879E3" w:rsidRDefault="002C0DE9" w:rsidP="005E01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9E3">
              <w:rPr>
                <w:b/>
                <w:sz w:val="22"/>
                <w:szCs w:val="22"/>
                <w:lang w:eastAsia="en-US"/>
              </w:rPr>
              <w:t>Показатель соответствия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0DE9" w:rsidRPr="007879E3" w:rsidRDefault="002C0DE9" w:rsidP="005E01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9E3">
              <w:rPr>
                <w:b/>
                <w:sz w:val="22"/>
                <w:szCs w:val="22"/>
                <w:lang w:eastAsia="en-US"/>
              </w:rPr>
              <w:t>Норм</w:t>
            </w:r>
            <w:r w:rsidRPr="007879E3">
              <w:rPr>
                <w:b/>
                <w:sz w:val="22"/>
                <w:szCs w:val="22"/>
                <w:lang w:eastAsia="en-US"/>
              </w:rPr>
              <w:t>а</w:t>
            </w:r>
            <w:r w:rsidRPr="007879E3">
              <w:rPr>
                <w:b/>
                <w:sz w:val="22"/>
                <w:szCs w:val="22"/>
                <w:lang w:eastAsia="en-US"/>
              </w:rPr>
              <w:t>тивные знач</w:t>
            </w:r>
            <w:r w:rsidRPr="007879E3">
              <w:rPr>
                <w:b/>
                <w:sz w:val="22"/>
                <w:szCs w:val="22"/>
                <w:lang w:eastAsia="en-US"/>
              </w:rPr>
              <w:t>е</w:t>
            </w:r>
            <w:r w:rsidRPr="007879E3">
              <w:rPr>
                <w:b/>
                <w:sz w:val="22"/>
                <w:szCs w:val="22"/>
                <w:lang w:eastAsia="en-US"/>
              </w:rPr>
              <w:t>ния (баллы)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2C0DE9" w:rsidRPr="007879E3" w:rsidRDefault="002C0DE9" w:rsidP="005E01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9E3">
              <w:rPr>
                <w:b/>
                <w:sz w:val="22"/>
                <w:szCs w:val="22"/>
                <w:lang w:eastAsia="en-US"/>
              </w:rPr>
              <w:t>Оценка руков</w:t>
            </w:r>
            <w:r w:rsidRPr="007879E3">
              <w:rPr>
                <w:b/>
                <w:sz w:val="22"/>
                <w:szCs w:val="22"/>
                <w:lang w:eastAsia="en-US"/>
              </w:rPr>
              <w:t>о</w:t>
            </w:r>
            <w:r w:rsidRPr="007879E3">
              <w:rPr>
                <w:b/>
                <w:sz w:val="22"/>
                <w:szCs w:val="22"/>
                <w:lang w:eastAsia="en-US"/>
              </w:rPr>
              <w:t>дителя (ба</w:t>
            </w:r>
            <w:r w:rsidRPr="007879E3">
              <w:rPr>
                <w:b/>
                <w:sz w:val="22"/>
                <w:szCs w:val="22"/>
                <w:lang w:eastAsia="en-US"/>
              </w:rPr>
              <w:t>л</w:t>
            </w:r>
            <w:r w:rsidRPr="007879E3">
              <w:rPr>
                <w:b/>
                <w:sz w:val="22"/>
                <w:szCs w:val="22"/>
                <w:lang w:eastAsia="en-US"/>
              </w:rPr>
              <w:t>лы)</w:t>
            </w:r>
          </w:p>
        </w:tc>
      </w:tr>
      <w:tr w:rsidR="002C0DE9" w:rsidRPr="007879E3" w:rsidTr="005E011A">
        <w:tc>
          <w:tcPr>
            <w:tcW w:w="3227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оформления ку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совой работы ГОСТ</w:t>
            </w:r>
            <w:r w:rsidRPr="007879E3">
              <w:rPr>
                <w:sz w:val="22"/>
                <w:szCs w:val="22"/>
                <w:lang w:eastAsia="en-US"/>
              </w:rPr>
              <w:t xml:space="preserve"> </w:t>
            </w:r>
            <w:r w:rsidRPr="00691064">
              <w:rPr>
                <w:sz w:val="22"/>
                <w:szCs w:val="22"/>
                <w:lang w:eastAsia="en-US"/>
              </w:rPr>
              <w:t>7.32.-2017</w:t>
            </w: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 xml:space="preserve">полностью соответствует 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9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незначительными отклонени</w:t>
            </w:r>
            <w:r w:rsidRPr="007879E3">
              <w:rPr>
                <w:sz w:val="22"/>
                <w:szCs w:val="22"/>
                <w:lang w:eastAsia="en-US"/>
              </w:rPr>
              <w:t>я</w:t>
            </w:r>
            <w:r w:rsidRPr="007879E3">
              <w:rPr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rPr>
          <w:trHeight w:val="410"/>
        </w:trPr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существенными откл</w:t>
            </w:r>
            <w:r w:rsidRPr="007879E3">
              <w:rPr>
                <w:sz w:val="22"/>
                <w:szCs w:val="22"/>
                <w:lang w:eastAsia="en-US"/>
              </w:rPr>
              <w:t>о</w:t>
            </w:r>
            <w:r w:rsidRPr="007879E3">
              <w:rPr>
                <w:sz w:val="22"/>
                <w:szCs w:val="22"/>
                <w:lang w:eastAsia="en-US"/>
              </w:rPr>
              <w:t>нениями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Анализ источников информ</w:t>
            </w:r>
            <w:r w:rsidRPr="007879E3">
              <w:rPr>
                <w:sz w:val="22"/>
                <w:szCs w:val="22"/>
                <w:lang w:eastAsia="en-US"/>
              </w:rPr>
              <w:t>а</w:t>
            </w:r>
            <w:r w:rsidRPr="007879E3">
              <w:rPr>
                <w:sz w:val="22"/>
                <w:szCs w:val="22"/>
                <w:lang w:eastAsia="en-US"/>
              </w:rPr>
              <w:t>ции и теоретического материала в соответствии с т</w:t>
            </w:r>
            <w:r w:rsidRPr="007879E3">
              <w:rPr>
                <w:sz w:val="22"/>
                <w:szCs w:val="22"/>
                <w:lang w:eastAsia="en-US"/>
              </w:rPr>
              <w:t>е</w:t>
            </w:r>
            <w:r w:rsidRPr="007879E3">
              <w:rPr>
                <w:sz w:val="22"/>
                <w:szCs w:val="22"/>
                <w:lang w:eastAsia="en-US"/>
              </w:rPr>
              <w:t xml:space="preserve">мой и целью КР </w:t>
            </w: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 xml:space="preserve">полностью соответствует 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9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незначительными отклонени</w:t>
            </w:r>
            <w:r w:rsidRPr="007879E3">
              <w:rPr>
                <w:sz w:val="22"/>
                <w:szCs w:val="22"/>
                <w:lang w:eastAsia="en-US"/>
              </w:rPr>
              <w:t>я</w:t>
            </w:r>
            <w:r w:rsidRPr="007879E3">
              <w:rPr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существенными откл</w:t>
            </w:r>
            <w:r w:rsidRPr="007879E3">
              <w:rPr>
                <w:sz w:val="22"/>
                <w:szCs w:val="22"/>
                <w:lang w:eastAsia="en-US"/>
              </w:rPr>
              <w:t>о</w:t>
            </w:r>
            <w:r w:rsidRPr="007879E3">
              <w:rPr>
                <w:sz w:val="22"/>
                <w:szCs w:val="22"/>
                <w:lang w:eastAsia="en-US"/>
              </w:rPr>
              <w:t>нениями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Аргументация и обоснова</w:t>
            </w:r>
            <w:r w:rsidRPr="007879E3">
              <w:rPr>
                <w:sz w:val="22"/>
                <w:szCs w:val="22"/>
                <w:lang w:eastAsia="en-US"/>
              </w:rPr>
              <w:t>н</w:t>
            </w:r>
            <w:r w:rsidRPr="007879E3">
              <w:rPr>
                <w:sz w:val="22"/>
                <w:szCs w:val="22"/>
                <w:lang w:eastAsia="en-US"/>
              </w:rPr>
              <w:t>ность выводов по парагр</w:t>
            </w:r>
            <w:r w:rsidRPr="007879E3">
              <w:rPr>
                <w:sz w:val="22"/>
                <w:szCs w:val="22"/>
                <w:lang w:eastAsia="en-US"/>
              </w:rPr>
              <w:t>а</w:t>
            </w:r>
            <w:r w:rsidRPr="007879E3">
              <w:rPr>
                <w:sz w:val="22"/>
                <w:szCs w:val="22"/>
                <w:lang w:eastAsia="en-US"/>
              </w:rPr>
              <w:t>фам и главам в соответствии с предметом и зад</w:t>
            </w:r>
            <w:r w:rsidRPr="007879E3">
              <w:rPr>
                <w:sz w:val="22"/>
                <w:szCs w:val="22"/>
                <w:lang w:eastAsia="en-US"/>
              </w:rPr>
              <w:t>а</w:t>
            </w:r>
            <w:r w:rsidRPr="007879E3">
              <w:rPr>
                <w:sz w:val="22"/>
                <w:szCs w:val="22"/>
                <w:lang w:eastAsia="en-US"/>
              </w:rPr>
              <w:t>чами КР</w:t>
            </w: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 xml:space="preserve">полностью соответствует 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99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незначительными отклонени</w:t>
            </w:r>
            <w:r w:rsidRPr="007879E3">
              <w:rPr>
                <w:sz w:val="22"/>
                <w:szCs w:val="22"/>
                <w:lang w:eastAsia="en-US"/>
              </w:rPr>
              <w:t>я</w:t>
            </w:r>
            <w:r w:rsidRPr="007879E3">
              <w:rPr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существенными откл</w:t>
            </w:r>
            <w:r w:rsidRPr="007879E3">
              <w:rPr>
                <w:sz w:val="22"/>
                <w:szCs w:val="22"/>
                <w:lang w:eastAsia="en-US"/>
              </w:rPr>
              <w:t>о</w:t>
            </w:r>
            <w:r w:rsidRPr="007879E3">
              <w:rPr>
                <w:sz w:val="22"/>
                <w:szCs w:val="22"/>
                <w:lang w:eastAsia="en-US"/>
              </w:rPr>
              <w:t>нениями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 w:val="restart"/>
          </w:tcPr>
          <w:p w:rsidR="002C0DE9" w:rsidRPr="007879E3" w:rsidRDefault="002C0DE9" w:rsidP="005E011A">
            <w:pPr>
              <w:jc w:val="both"/>
              <w:rPr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татам освоения дисциплины  в соответствии компетенциям, описанными в рабочей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грамме дисциплины</w:t>
            </w: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 xml:space="preserve">полностью соответствует 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9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незначительными отклонени</w:t>
            </w:r>
            <w:r w:rsidRPr="007879E3">
              <w:rPr>
                <w:sz w:val="22"/>
                <w:szCs w:val="22"/>
                <w:lang w:eastAsia="en-US"/>
              </w:rPr>
              <w:t>я</w:t>
            </w:r>
            <w:r w:rsidRPr="007879E3">
              <w:rPr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существенными откл</w:t>
            </w:r>
            <w:r w:rsidRPr="007879E3">
              <w:rPr>
                <w:sz w:val="22"/>
                <w:szCs w:val="22"/>
                <w:lang w:eastAsia="en-US"/>
              </w:rPr>
              <w:t>о</w:t>
            </w:r>
            <w:r w:rsidRPr="007879E3">
              <w:rPr>
                <w:sz w:val="22"/>
                <w:szCs w:val="22"/>
                <w:lang w:eastAsia="en-US"/>
              </w:rPr>
              <w:t>нениями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Цель работы в заключении КР достигнута и подтве</w:t>
            </w:r>
            <w:r w:rsidRPr="007879E3">
              <w:rPr>
                <w:sz w:val="22"/>
                <w:szCs w:val="22"/>
                <w:lang w:eastAsia="en-US"/>
              </w:rPr>
              <w:t>р</w:t>
            </w:r>
            <w:r w:rsidRPr="007879E3">
              <w:rPr>
                <w:sz w:val="22"/>
                <w:szCs w:val="22"/>
                <w:lang w:eastAsia="en-US"/>
              </w:rPr>
              <w:t>ждена</w:t>
            </w: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 xml:space="preserve">полностью соответствует 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9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rPr>
          <w:trHeight w:val="232"/>
        </w:trPr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незначительными отклонени</w:t>
            </w:r>
            <w:r w:rsidRPr="007879E3">
              <w:rPr>
                <w:sz w:val="22"/>
                <w:szCs w:val="22"/>
                <w:lang w:eastAsia="en-US"/>
              </w:rPr>
              <w:t>я</w:t>
            </w:r>
            <w:r w:rsidRPr="007879E3">
              <w:rPr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существенными откл</w:t>
            </w:r>
            <w:r w:rsidRPr="007879E3">
              <w:rPr>
                <w:sz w:val="22"/>
                <w:szCs w:val="22"/>
                <w:lang w:eastAsia="en-US"/>
              </w:rPr>
              <w:t>о</w:t>
            </w:r>
            <w:r w:rsidRPr="007879E3">
              <w:rPr>
                <w:sz w:val="22"/>
                <w:szCs w:val="22"/>
                <w:lang w:eastAsia="en-US"/>
              </w:rPr>
              <w:t>нениями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Теоретический уровень и самостоятельность в пост</w:t>
            </w:r>
            <w:r w:rsidRPr="007879E3">
              <w:rPr>
                <w:sz w:val="22"/>
                <w:szCs w:val="22"/>
                <w:lang w:eastAsia="en-US"/>
              </w:rPr>
              <w:t>а</w:t>
            </w:r>
            <w:r w:rsidRPr="007879E3">
              <w:rPr>
                <w:sz w:val="22"/>
                <w:szCs w:val="22"/>
                <w:lang w:eastAsia="en-US"/>
              </w:rPr>
              <w:t>новке вопросов, наличие цифрового материала, расчетов, таблиц соо</w:t>
            </w:r>
            <w:r w:rsidRPr="007879E3">
              <w:rPr>
                <w:sz w:val="22"/>
                <w:szCs w:val="22"/>
                <w:lang w:eastAsia="en-US"/>
              </w:rPr>
              <w:t>т</w:t>
            </w:r>
            <w:r w:rsidRPr="007879E3">
              <w:rPr>
                <w:sz w:val="22"/>
                <w:szCs w:val="22"/>
                <w:lang w:eastAsia="en-US"/>
              </w:rPr>
              <w:t xml:space="preserve">ветствуют требованиям </w:t>
            </w: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 xml:space="preserve">полностью соответствует 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9" w:type="dxa"/>
            <w:vMerge w:val="restart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незначительными отклонени</w:t>
            </w:r>
            <w:r w:rsidRPr="007879E3">
              <w:rPr>
                <w:sz w:val="22"/>
                <w:szCs w:val="22"/>
                <w:lang w:eastAsia="en-US"/>
              </w:rPr>
              <w:t>я</w:t>
            </w:r>
            <w:r w:rsidRPr="007879E3">
              <w:rPr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соответствует с существенными откл</w:t>
            </w:r>
            <w:r w:rsidRPr="007879E3">
              <w:rPr>
                <w:sz w:val="22"/>
                <w:szCs w:val="22"/>
                <w:lang w:eastAsia="en-US"/>
              </w:rPr>
              <w:t>о</w:t>
            </w:r>
            <w:r w:rsidRPr="007879E3">
              <w:rPr>
                <w:sz w:val="22"/>
                <w:szCs w:val="22"/>
                <w:lang w:eastAsia="en-US"/>
              </w:rPr>
              <w:t>нениями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0DE9" w:rsidRPr="007879E3" w:rsidTr="005E011A">
        <w:tc>
          <w:tcPr>
            <w:tcW w:w="3227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  <w:tc>
          <w:tcPr>
            <w:tcW w:w="1134" w:type="dxa"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  <w:r w:rsidRPr="007879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9" w:type="dxa"/>
            <w:vMerge/>
          </w:tcPr>
          <w:p w:rsidR="002C0DE9" w:rsidRPr="007879E3" w:rsidRDefault="002C0DE9" w:rsidP="005E01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C563D9" w:rsidRDefault="00C563D9" w:rsidP="002C0DE9">
      <w:pPr>
        <w:widowControl w:val="0"/>
        <w:ind w:firstLine="680"/>
        <w:jc w:val="center"/>
        <w:rPr>
          <w:b/>
          <w:color w:val="000000"/>
          <w:lang w:eastAsia="en-US"/>
        </w:rPr>
      </w:pPr>
    </w:p>
    <w:p w:rsidR="00C563D9" w:rsidRDefault="00C563D9" w:rsidP="002C0DE9">
      <w:pPr>
        <w:widowControl w:val="0"/>
        <w:ind w:firstLine="680"/>
        <w:jc w:val="center"/>
        <w:rPr>
          <w:b/>
          <w:color w:val="000000"/>
          <w:lang w:eastAsia="en-US"/>
        </w:rPr>
      </w:pPr>
    </w:p>
    <w:p w:rsidR="002C0DE9" w:rsidRPr="009A620E" w:rsidRDefault="002C0DE9" w:rsidP="002C0DE9">
      <w:pPr>
        <w:widowControl w:val="0"/>
        <w:ind w:firstLine="680"/>
        <w:jc w:val="center"/>
        <w:rPr>
          <w:b/>
          <w:color w:val="000000"/>
          <w:lang w:eastAsia="en-US"/>
        </w:rPr>
      </w:pPr>
      <w:r w:rsidRPr="009A620E">
        <w:rPr>
          <w:b/>
          <w:color w:val="000000"/>
          <w:lang w:eastAsia="en-US"/>
        </w:rPr>
        <w:t>Критерии оценивания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811"/>
      </w:tblGrid>
      <w:tr w:rsidR="002C0DE9" w:rsidRPr="009A620E" w:rsidTr="005E011A">
        <w:tc>
          <w:tcPr>
            <w:tcW w:w="2426" w:type="pct"/>
            <w:shd w:val="clear" w:color="auto" w:fill="D9D9D9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b/>
                <w:color w:val="000000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2574" w:type="pct"/>
            <w:shd w:val="clear" w:color="auto" w:fill="D9D9D9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b/>
                <w:color w:val="000000"/>
                <w:sz w:val="22"/>
                <w:szCs w:val="22"/>
                <w:lang w:eastAsia="en-US"/>
              </w:rPr>
              <w:t>Диапазон критерия оценивания</w:t>
            </w:r>
          </w:p>
        </w:tc>
      </w:tr>
      <w:tr w:rsidR="002C0DE9" w:rsidRPr="009A620E" w:rsidTr="005E011A">
        <w:trPr>
          <w:trHeight w:val="305"/>
        </w:trPr>
        <w:tc>
          <w:tcPr>
            <w:tcW w:w="2426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Отлично</w:t>
            </w:r>
          </w:p>
        </w:tc>
        <w:tc>
          <w:tcPr>
            <w:tcW w:w="2574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от 85 до 100 баллов.</w:t>
            </w:r>
          </w:p>
        </w:tc>
      </w:tr>
      <w:tr w:rsidR="002C0DE9" w:rsidRPr="009A620E" w:rsidTr="005E011A">
        <w:trPr>
          <w:trHeight w:val="276"/>
        </w:trPr>
        <w:tc>
          <w:tcPr>
            <w:tcW w:w="2426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Хорошо</w:t>
            </w:r>
          </w:p>
        </w:tc>
        <w:tc>
          <w:tcPr>
            <w:tcW w:w="2574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от 66 до 84 баллов;</w:t>
            </w:r>
          </w:p>
        </w:tc>
      </w:tr>
      <w:tr w:rsidR="002C0DE9" w:rsidRPr="009A620E" w:rsidTr="005E011A">
        <w:trPr>
          <w:trHeight w:val="211"/>
        </w:trPr>
        <w:tc>
          <w:tcPr>
            <w:tcW w:w="2426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Удовлетворительно</w:t>
            </w:r>
          </w:p>
        </w:tc>
        <w:tc>
          <w:tcPr>
            <w:tcW w:w="2574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от 50 до 65 баллов;</w:t>
            </w:r>
          </w:p>
        </w:tc>
      </w:tr>
      <w:tr w:rsidR="002C0DE9" w:rsidRPr="009A620E" w:rsidTr="005E011A">
        <w:trPr>
          <w:trHeight w:val="270"/>
        </w:trPr>
        <w:tc>
          <w:tcPr>
            <w:tcW w:w="2426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Неудовлетворительно</w:t>
            </w:r>
          </w:p>
        </w:tc>
        <w:tc>
          <w:tcPr>
            <w:tcW w:w="2574" w:type="pct"/>
            <w:vAlign w:val="center"/>
            <w:hideMark/>
          </w:tcPr>
          <w:p w:rsidR="002C0DE9" w:rsidRPr="009A620E" w:rsidRDefault="002C0DE9" w:rsidP="005E011A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A620E">
              <w:rPr>
                <w:color w:val="000000"/>
                <w:sz w:val="22"/>
                <w:szCs w:val="22"/>
                <w:lang w:eastAsia="en-US"/>
              </w:rPr>
              <w:t>49 балов и менее</w:t>
            </w:r>
          </w:p>
        </w:tc>
      </w:tr>
    </w:tbl>
    <w:p w:rsidR="00551317" w:rsidRDefault="00551317" w:rsidP="002C0DE9">
      <w:pPr>
        <w:autoSpaceDE w:val="0"/>
        <w:autoSpaceDN w:val="0"/>
        <w:adjustRightInd w:val="0"/>
        <w:spacing w:line="360" w:lineRule="auto"/>
        <w:jc w:val="center"/>
      </w:pPr>
    </w:p>
    <w:p w:rsidR="00365C4E" w:rsidRPr="00365C4E" w:rsidRDefault="002C0DE9" w:rsidP="00365C4E">
      <w:pPr>
        <w:spacing w:line="360" w:lineRule="auto"/>
        <w:jc w:val="right"/>
        <w:rPr>
          <w:sz w:val="28"/>
        </w:rPr>
      </w:pPr>
      <w:r>
        <w:br w:type="page"/>
      </w:r>
      <w:r w:rsidR="00365C4E" w:rsidRPr="00365C4E">
        <w:rPr>
          <w:sz w:val="28"/>
        </w:rPr>
        <w:t>Приложение 5</w:t>
      </w:r>
    </w:p>
    <w:p w:rsidR="002C0DE9" w:rsidRDefault="002C0DE9" w:rsidP="002C0DE9">
      <w:pPr>
        <w:jc w:val="center"/>
        <w:rPr>
          <w:b/>
          <w:bCs/>
          <w:sz w:val="28"/>
          <w:szCs w:val="28"/>
        </w:rPr>
      </w:pPr>
      <w:r w:rsidRPr="006F128A">
        <w:rPr>
          <w:b/>
          <w:bCs/>
          <w:sz w:val="28"/>
          <w:szCs w:val="28"/>
        </w:rPr>
        <w:t>ПРИМЕРНАЯ ТЕМАТИКА КУРСОВЫХ РАБОТ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Анализ инвестиционной деятельности организации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Анализ использования инвестированного капитала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Анализ источников финансирования деятельности организации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Анализ качества структуры капитала корпорации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Анализ операционных и финансовых решений корпорации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Анализ платежеспособности и финансовой устойчивости организации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Обеспечение платежеспособно</w:t>
      </w:r>
      <w:r>
        <w:rPr>
          <w:sz w:val="28"/>
          <w:szCs w:val="28"/>
        </w:rPr>
        <w:t>сти и кредитоспособности органи</w:t>
      </w:r>
      <w:r w:rsidRPr="00C563D9">
        <w:rPr>
          <w:sz w:val="28"/>
          <w:szCs w:val="28"/>
        </w:rPr>
        <w:t>зации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Оценка рисков и доходности финансовых вложений организации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Система финансового планирования деятельности организации</w:t>
      </w:r>
    </w:p>
    <w:p w:rsidR="00C563D9" w:rsidRPr="00C563D9" w:rsidRDefault="00C563D9" w:rsidP="00C563D9">
      <w:pPr>
        <w:numPr>
          <w:ilvl w:val="0"/>
          <w:numId w:val="37"/>
        </w:numPr>
        <w:rPr>
          <w:sz w:val="28"/>
          <w:szCs w:val="28"/>
        </w:rPr>
      </w:pPr>
      <w:r w:rsidRPr="00C563D9">
        <w:rPr>
          <w:sz w:val="28"/>
          <w:szCs w:val="28"/>
        </w:rPr>
        <w:t>Эмиссия ценных бумаг как способ финансирования деятельности организации</w:t>
      </w:r>
    </w:p>
    <w:p w:rsidR="00C563D9" w:rsidRPr="00C563D9" w:rsidRDefault="00C563D9" w:rsidP="00C563D9">
      <w:pPr>
        <w:numPr>
          <w:ilvl w:val="0"/>
          <w:numId w:val="37"/>
        </w:numPr>
        <w:rPr>
          <w:b/>
          <w:bCs/>
          <w:sz w:val="28"/>
          <w:szCs w:val="28"/>
        </w:rPr>
      </w:pPr>
      <w:r w:rsidRPr="00C563D9">
        <w:rPr>
          <w:sz w:val="28"/>
          <w:szCs w:val="28"/>
        </w:rPr>
        <w:t>Анализ денежных потоков организации</w:t>
      </w:r>
    </w:p>
    <w:p w:rsidR="002C0DE9" w:rsidRDefault="002C0DE9" w:rsidP="002C0DE9">
      <w:pPr>
        <w:jc w:val="center"/>
        <w:rPr>
          <w:b/>
          <w:bCs/>
        </w:rPr>
      </w:pPr>
    </w:p>
    <w:p w:rsidR="00C563D9" w:rsidRDefault="00C563D9" w:rsidP="0071178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550D6" w:rsidRDefault="008550D6" w:rsidP="00C563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курсовой работы </w:t>
      </w:r>
    </w:p>
    <w:p w:rsidR="008550D6" w:rsidRPr="002007E9" w:rsidRDefault="008550D6" w:rsidP="008550D6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_Toc86434981"/>
      <w:bookmarkStart w:id="7" w:name="_Toc531577053"/>
      <w:r w:rsidRPr="002007E9">
        <w:rPr>
          <w:rFonts w:ascii="Times New Roman" w:hAnsi="Times New Roman"/>
          <w:bCs w:val="0"/>
          <w:sz w:val="28"/>
          <w:szCs w:val="28"/>
          <w:lang w:val="ru-RU"/>
        </w:rPr>
        <w:t xml:space="preserve">ГЛАВА </w:t>
      </w:r>
      <w:r w:rsidRPr="002007E9">
        <w:rPr>
          <w:rFonts w:ascii="Times New Roman" w:hAnsi="Times New Roman"/>
          <w:bCs w:val="0"/>
          <w:sz w:val="28"/>
          <w:szCs w:val="28"/>
        </w:rPr>
        <w:t>I</w:t>
      </w:r>
      <w:r w:rsidRPr="002007E9">
        <w:rPr>
          <w:rFonts w:ascii="Times New Roman" w:hAnsi="Times New Roman"/>
          <w:bCs w:val="0"/>
          <w:sz w:val="28"/>
          <w:szCs w:val="28"/>
          <w:lang w:val="ru-RU"/>
        </w:rPr>
        <w:t xml:space="preserve"> МЕТОДОЛОГИЧЕСКИЕ ОСНОВЫ ОРГАНИЗАЦИИ И УПРАВЛЕНИЯ ДЕНЕЖНЫМИ ПОТОКАМИ</w:t>
      </w:r>
      <w:bookmarkEnd w:id="6"/>
      <w:bookmarkEnd w:id="7"/>
    </w:p>
    <w:p w:rsidR="008550D6" w:rsidRPr="002007E9" w:rsidRDefault="008550D6" w:rsidP="008550D6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Toc86434982"/>
      <w:bookmarkStart w:id="9" w:name="_Toc531577055"/>
      <w:r w:rsidRPr="002007E9">
        <w:rPr>
          <w:rFonts w:ascii="Times New Roman" w:hAnsi="Times New Roman"/>
          <w:bCs w:val="0"/>
          <w:sz w:val="28"/>
          <w:szCs w:val="28"/>
          <w:lang w:val="ru-RU"/>
        </w:rPr>
        <w:t>1.1</w:t>
      </w:r>
      <w:r w:rsidRPr="002007E9">
        <w:rPr>
          <w:rFonts w:ascii="Times New Roman" w:hAnsi="Times New Roman"/>
          <w:bCs w:val="0"/>
          <w:sz w:val="28"/>
          <w:szCs w:val="28"/>
          <w:lang w:val="ru-RU"/>
        </w:rPr>
        <w:tab/>
        <w:t>Сущность, методика анализа денежным оборотом предприятия</w:t>
      </w:r>
      <w:bookmarkEnd w:id="8"/>
      <w:bookmarkEnd w:id="9"/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Денежные потоки предприятия являются важным объектом финансового менеджмента, от которого зависит развитие предприятия и конечный результат его хозяйственной деятельности.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специальной литературы позволяет утверждать, что проблемы организации управления денежными потоками и обеспечения его эффективности не решена, так как недостаточен уровень теоретической и методологической разработки вопросов формирования модели управления движением денежных средств предприятия и обеспечения ее эффективности.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подчеркнуть, что существуют различные подходы к определению трактовки понятия «денежный поток».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термина «денежные потоки», что имеет англо-саксонское происхождение, связывают с исследованиями В. Уивера в области движения денежных средств для определения вероятности угрозы банкротства.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французской научной литературе денежный поток определяется как разница между поступлением в кассу денежных средств и их выплатой в результате или одной, или всех операций.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Английские исследователи Бирман Г., Шмидт С. отмечают, что величина финансового потока равна изменению остатка на банковском счете компании без учета всех долговых и других финансовых денежных потоков [1, c.205].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заслуживает трактовка категории денежных потоков, что и предлагает. А. Бланк [4].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Толкование денежных потоков, приводится известным отечественным ученым-экономистом, содержит в себе более глубокое видение сущности данного понятия. Так, И. А. Бланк под денежным потоком предприятия понимают совокупность распределенных по отдельным интервалам рассматриваемого периода времени поступлений и расходов денежных средств, генерируемых его хозяйственной деятельностью, движение которых связано с факторами времени, риска и ликвидности [4, с. 32].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Итак, сторонники первого трактовка понятия денежного потока определяют его как чистый денежный поток, то есть статическую величину; сторонники второго трактовка – через валовой денежный поток, образуемый за определенный период времени. Вообще акцент делается только на одну классификационный признак денежных потоков – способ определения объема. Однако денежные потоки можно классифицировать по целому ряду признаков, что подтверждают многочисленные публикации.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известные определения денежных потоков не отражают агрерированность данного экономического понятия, поэтому не в полной мере передают всю сущность.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учитывая то, что денежный поток согласно существующих представлений о его сущности, является категорией динамичной, агрегированной, является основой и результатом хозяйствования, без которого невозможно функционирование предприятия, произведено уточнение такой категории.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по нашему мнению, денежный поток предприятия – процесс, связанный с постоянным движением денежных средств, которые возникают в процессе хозяйственной деятельности на протяжении всего жизненного цикла функционирования предприятия, движение связан с факторами времени, пространства, структуры, риска и ликвидности и таким образом определяет состояние текущей платежеспособности предприятия, финансовой устойчивости и деловой активности.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Задачами анализа является денежных потоков является [11, c. 216]: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тенденций и закономерностей развития денежных потоков предприятия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постоянное исследование путей формирования денежных потоков и оценка степени рационального их использования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выявление и предотвращение возможности возникновения причин ухудшения платежеспособности предприятия и его банкротства</w:t>
      </w:r>
    </w:p>
    <w:p w:rsidR="008550D6" w:rsidRDefault="008550D6" w:rsidP="00A945D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исследования денежного потока являются прямой и косвенный метод и метод коэффициентов.</w:t>
      </w:r>
    </w:p>
    <w:p w:rsidR="008550D6" w:rsidRPr="002007E9" w:rsidRDefault="008550D6" w:rsidP="00A945D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0" w:name="_Toc86434983"/>
      <w:r w:rsidRPr="002007E9">
        <w:rPr>
          <w:rFonts w:ascii="Times New Roman" w:hAnsi="Times New Roman"/>
          <w:bCs w:val="0"/>
          <w:sz w:val="28"/>
          <w:szCs w:val="28"/>
          <w:lang w:val="ru-RU"/>
        </w:rPr>
        <w:t>1.2</w:t>
      </w:r>
      <w:r w:rsidRPr="002007E9">
        <w:rPr>
          <w:rFonts w:ascii="Times New Roman" w:hAnsi="Times New Roman"/>
          <w:bCs w:val="0"/>
          <w:sz w:val="28"/>
          <w:szCs w:val="28"/>
          <w:lang w:val="ru-RU"/>
        </w:rPr>
        <w:tab/>
      </w:r>
      <w:bookmarkEnd w:id="10"/>
      <w:r w:rsidRPr="002007E9">
        <w:rPr>
          <w:rFonts w:ascii="Times New Roman" w:hAnsi="Times New Roman"/>
          <w:bCs w:val="0"/>
          <w:sz w:val="28"/>
          <w:szCs w:val="28"/>
          <w:lang w:val="ru-RU"/>
        </w:rPr>
        <w:t>Механизм управления денежным оборотом предприятия</w:t>
      </w:r>
    </w:p>
    <w:p w:rsidR="008550D6" w:rsidRPr="008550D6" w:rsidRDefault="008550D6" w:rsidP="008550D6">
      <w:pPr>
        <w:spacing w:line="360" w:lineRule="auto"/>
        <w:ind w:firstLine="720"/>
        <w:contextualSpacing/>
        <w:jc w:val="both"/>
        <w:rPr>
          <w:rFonts w:ascii="Calibri" w:hAnsi="Calibri"/>
          <w:sz w:val="22"/>
          <w:szCs w:val="22"/>
        </w:rPr>
      </w:pPr>
    </w:p>
    <w:p w:rsid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bookmarkStart w:id="11" w:name="_Toc86434984"/>
      <w:r>
        <w:rPr>
          <w:sz w:val="28"/>
          <w:szCs w:val="28"/>
        </w:rPr>
        <w:t>Для любого предприятия определяющую роль в улучшении финансового результата его деятельности играет эффективное управление денежными потоками, то есть распределенными во времени, по виду деятельности и направлению движения денежными средствами. Ведь оптимизация процесса их движения для осуществления денежных отношений или объема поступлений и расходов в определенный момент времени, необходимого для осуществления производственного процесса, поддержки хозяйственных связей и выполнения обязательств позволяют обеспечить предприятию длительное функционирование на рынке, укрепить рыночные позиции и нивелировать нарушения финансовой. дисциплины. В то же время эффективное управление денежными потоками предполагает исследование факторов влияния на формирование денежных потоков предприятия и должно основываться на определенных принципах, основными из которых, по нашему мнению, являются принципы информативной достоверности и обеспечения сбалансированности, ликвидности, рациональности и эффективности (табл. 1).</w:t>
      </w:r>
    </w:p>
    <w:p w:rsidR="008550D6" w:rsidRDefault="008550D6" w:rsidP="008550D6">
      <w:pPr>
        <w:spacing w:line="360" w:lineRule="auto"/>
        <w:ind w:firstLine="680"/>
        <w:jc w:val="right"/>
        <w:rPr>
          <w:sz w:val="28"/>
          <w:szCs w:val="28"/>
        </w:rPr>
      </w:pPr>
    </w:p>
    <w:p w:rsidR="008550D6" w:rsidRDefault="008550D6" w:rsidP="002007E9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2007E9">
        <w:rPr>
          <w:sz w:val="28"/>
          <w:szCs w:val="28"/>
        </w:rPr>
        <w:t xml:space="preserve"> - </w:t>
      </w:r>
      <w:r>
        <w:rPr>
          <w:sz w:val="28"/>
          <w:szCs w:val="28"/>
        </w:rPr>
        <w:t>Основные принципы управления денежными потоками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974"/>
      </w:tblGrid>
      <w:tr w:rsidR="008550D6" w:rsidRPr="00193597" w:rsidTr="00193597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Принципы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Цели</w:t>
            </w:r>
          </w:p>
        </w:tc>
      </w:tr>
      <w:tr w:rsidR="008550D6" w:rsidRPr="00193597" w:rsidTr="00193597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Информативной достоверности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системы управления денежными потоками предприятия необходимой информационной базой, содержащей полную, правдивую и беспристрастную информацию об изменениях и движении денежных средств в результате различных видов деятельности.</w:t>
            </w:r>
          </w:p>
        </w:tc>
      </w:tr>
      <w:tr w:rsidR="008550D6" w:rsidRPr="00193597" w:rsidTr="00193597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Сбалансированности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оптимизация денежных потоков предприятия в процессе управления ими средств, что способствует формированию дополнительных инвестиционных ресурсов для осуществления финансовых инвестиций</w:t>
            </w:r>
          </w:p>
        </w:tc>
      </w:tr>
      <w:tr w:rsidR="008550D6" w:rsidRPr="00193597" w:rsidTr="00193597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Ликвидности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синхронизация положительного и отрицательного денежных потоков исследуемого периода</w:t>
            </w:r>
          </w:p>
        </w:tc>
      </w:tr>
      <w:tr w:rsidR="008550D6" w:rsidRPr="00193597" w:rsidTr="00193597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Рациональности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повышение ритмичности осуществления операционного процесса предприятия</w:t>
            </w:r>
          </w:p>
        </w:tc>
      </w:tr>
    </w:tbl>
    <w:p w:rsidR="008550D6" w:rsidRDefault="008550D6" w:rsidP="008550D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>Система управления денежными потоками индивидуальна для каждого отдельного предприятия, поскольку необходимо учитывать отраслевые особенности его организационного, экономического и правового механизма, специфические условия внешней и внутренней среды ее реализации. Наличие указанной системы управления позволяет обеспечить эффективный механизм действий, адаптированность и быстрое реагирование на изменчивость экономической среды. От объемов и скорости движения денежного обращения, эффективности управления им напрямую зависят платежеспособность и ликвидность предприятия. Поэтому анализ денежных потоков является основой оценки и прогнозирования платежеспособности предприятия, позволяет более объективно оценить его финансовое состояние. Такой анализ производят по предприятию в целом, а также в разрезе основных видов хозяйственной деятельности.</w:t>
      </w:r>
    </w:p>
    <w:p w:rsidR="008550D6" w:rsidRPr="008550D6" w:rsidRDefault="008550D6" w:rsidP="008550D6">
      <w:pPr>
        <w:spacing w:line="360" w:lineRule="auto"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Методика анализа денежных потоков позволил выделить шесть этапов: анализ положительного и отрицательного потока, чистого по видам деятельности, отклонения остатка от чистого финансового результата, достаточности поступления и эффективности использования денежных средств.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>Чистый денежный поток является одним из важнейших результатов финансовой деятельности предприятия, во многом определяет финансовое равновесие и темпы роста его рыночной стоимости, характеризует разницу между положительными и отрицательными денежными потоками (в рамках поступлений и расходов денежных средств) в исследуемом периоде времени и в разрезе отдельных временных интервалов.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>Факторами формирования показателя чистого движения средств от каждого из трех видов деятельности являются элементы поступления денежных средств и их расходование по каждому виду деятельности. Качество чистого денежного потока можно оценить как высокое, если по результатам отчетного периода наблюдается положительное чистое движение средств от операционной деятельности и отрицательное – вследствие инвестиционной и финансовой деятельности. Это означает, что операционная деятельность предприятия обеспечивает достаточное количество средств для осуществления операционных расходов, финансирования инвестиционных потребностей предприятия и платежей по финансовой деятельности. При этом желательно иметь положительное значение чистого движения денежных средств вследствие всех видов деятельности за период.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 xml:space="preserve">В целях оптимизации структуры денежного потока и повышения эффективности управления целесообразно способствовать увеличению входящего денежного потока в краткосрочном и долгосрочном периодах. 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 xml:space="preserve">В первом случае это достигается установлением предоплаты за всю или часть предоставленных услуг и ценовые скидки. Такие инструменты оперативного управления уже апробированы на исследуемом предприятии, однако необходимо их диверсифицировать путем использования разнообразных финансовых инструментов, позволяющих увеличить размер собственного капитала, в частности акций, или дополнительных учредительных взносов. 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 xml:space="preserve">В этом контексте действенным и актуальным было бы привлечение дополнительных финансовых кредитов и займов путем выпуска корпоративных облигаций или использования долгосрочного банковского кредита. Их можно совместить с ликвидацией и продажей части имущества, прежде всего основных фондов, или сдачи их в аренду в случае недостаточно эффективного использования и капитализации большей суммы чистой прибыли. 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 xml:space="preserve">Внедрение в практику совокупности работ по ежедневному мониторингу состояния денежных потоков хозяйствующих субъектов и мер оптимизации их структуры значительно рационализирует работу руководителей предприятия, позволяет финансовым менеджерам своевременно принимать эффективные управленческие решения. </w:t>
      </w:r>
    </w:p>
    <w:p w:rsidR="008550D6" w:rsidRP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 w:rsidRPr="008550D6">
        <w:rPr>
          <w:sz w:val="28"/>
          <w:szCs w:val="28"/>
        </w:rPr>
        <w:t xml:space="preserve">В эпоху роста роли информационных технологий и диджитализации предприятиям необходимо осуществлять поиск новых возможностей удовлетворения потребностей потребителей посредством разработки новых видов услуг и технологий их продвижения, а также внедрения новейший нетрадиционный подходов к работе с потребителями. Это будет сохранять конкурентные преимущества на рынке информационных услуг, диверсификации деятельности путем проникновения на новые рынки. </w:t>
      </w:r>
    </w:p>
    <w:p w:rsidR="008550D6" w:rsidRPr="008550D6" w:rsidRDefault="008550D6" w:rsidP="002007E9">
      <w:pPr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 xml:space="preserve">ГЛАВА II. Управление денежными потоками </w:t>
      </w:r>
      <w:bookmarkEnd w:id="11"/>
      <w:r>
        <w:rPr>
          <w:b/>
          <w:bCs/>
          <w:caps/>
          <w:sz w:val="28"/>
          <w:szCs w:val="28"/>
        </w:rPr>
        <w:t>АО «Горизонт»</w:t>
      </w:r>
    </w:p>
    <w:p w:rsidR="008550D6" w:rsidRPr="002007E9" w:rsidRDefault="008550D6" w:rsidP="008550D6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_Toc86434985"/>
      <w:bookmarkStart w:id="13" w:name="_Toc70777644"/>
      <w:r w:rsidRPr="002007E9">
        <w:rPr>
          <w:rFonts w:ascii="Times New Roman" w:hAnsi="Times New Roman"/>
          <w:sz w:val="28"/>
          <w:szCs w:val="28"/>
          <w:lang w:val="ru-RU"/>
        </w:rPr>
        <w:t>2.1 Краткая организационно-экономическая характеристика предприятия</w:t>
      </w:r>
      <w:bookmarkEnd w:id="12"/>
      <w:bookmarkEnd w:id="13"/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«Горизонт» </w:t>
      </w:r>
      <w:r w:rsidRPr="008550D6">
        <w:rPr>
          <w:sz w:val="28"/>
          <w:szCs w:val="28"/>
        </w:rPr>
        <w:fldChar w:fldCharType="begin"/>
      </w:r>
      <w:r w:rsidRPr="008550D6">
        <w:rPr>
          <w:sz w:val="28"/>
          <w:szCs w:val="28"/>
        </w:rPr>
        <w:instrText xml:space="preserve"> QUOTE </w:instrText>
      </w:r>
      <w:r w:rsidR="009D0D28" w:rsidRPr="008550D6">
        <w:rPr>
          <w:noProof/>
          <w:position w:val="-6"/>
        </w:rPr>
      </w:r>
      <w:r w:rsidR="009D0D28" w:rsidRPr="008550D6">
        <w:rPr>
          <w:noProof/>
          <w:position w:val="-6"/>
        </w:rPr>
        <w:pict>
          <v:shape id="_x0000_i1031" type="#_x0000_t75" style="width:10.3pt;height:16.55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55D98&quot;/&gt;&lt;wsp:rsid wsp:val=&quot;00005944&quot;/&gt;&lt;wsp:rsid wsp:val=&quot;00053042&quot;/&gt;&lt;wsp:rsid wsp:val=&quot;00060F51&quot;/&gt;&lt;wsp:rsid wsp:val=&quot;00063145&quot;/&gt;&lt;wsp:rsid wsp:val=&quot;00072BE5&quot;/&gt;&lt;wsp:rsid wsp:val=&quot;00084ABF&quot;/&gt;&lt;wsp:rsid wsp:val=&quot;00091E36&quot;/&gt;&lt;wsp:rsid wsp:val=&quot;000A5B90&quot;/&gt;&lt;wsp:rsid wsp:val=&quot;000A6F31&quot;/&gt;&lt;wsp:rsid wsp:val=&quot;000D20A4&quot;/&gt;&lt;wsp:rsid wsp:val=&quot;001225A8&quot;/&gt;&lt;wsp:rsid wsp:val=&quot;00134C78&quot;/&gt;&lt;wsp:rsid wsp:val=&quot;00135D6F&quot;/&gt;&lt;wsp:rsid wsp:val=&quot;00146300&quot;/&gt;&lt;wsp:rsid wsp:val=&quot;00151C54&quot;/&gt;&lt;wsp:rsid wsp:val=&quot;00172DA3&quot;/&gt;&lt;wsp:rsid wsp:val=&quot;00176B2E&quot;/&gt;&lt;wsp:rsid wsp:val=&quot;001B4E55&quot;/&gt;&lt;wsp:rsid wsp:val=&quot;001C12E5&quot;/&gt;&lt;wsp:rsid wsp:val=&quot;001C1318&quot;/&gt;&lt;wsp:rsid wsp:val=&quot;001C53E8&quot;/&gt;&lt;wsp:rsid wsp:val=&quot;001D1876&quot;/&gt;&lt;wsp:rsid wsp:val=&quot;00200DF7&quot;/&gt;&lt;wsp:rsid wsp:val=&quot;002121DD&quot;/&gt;&lt;wsp:rsid wsp:val=&quot;00246F50&quot;/&gt;&lt;wsp:rsid wsp:val=&quot;00261722&quot;/&gt;&lt;wsp:rsid wsp:val=&quot;00276482&quot;/&gt;&lt;wsp:rsid wsp:val=&quot;00284F82&quot;/&gt;&lt;wsp:rsid wsp:val=&quot;00286E02&quot;/&gt;&lt;wsp:rsid wsp:val=&quot;002A1351&quot;/&gt;&lt;wsp:rsid wsp:val=&quot;002A3569&quot;/&gt;&lt;wsp:rsid wsp:val=&quot;002A3746&quot;/&gt;&lt;wsp:rsid wsp:val=&quot;002B7664&quot;/&gt;&lt;wsp:rsid wsp:val=&quot;002C0DE9&quot;/&gt;&lt;wsp:rsid wsp:val=&quot;002D30F7&quot;/&gt;&lt;wsp:rsid wsp:val=&quot;002D6A01&quot;/&gt;&lt;wsp:rsid wsp:val=&quot;002D7FE3&quot;/&gt;&lt;wsp:rsid wsp:val=&quot;002E73C6&quot;/&gt;&lt;wsp:rsid wsp:val=&quot;002F0791&quot;/&gt;&lt;wsp:rsid wsp:val=&quot;00305B48&quot;/&gt;&lt;wsp:rsid wsp:val=&quot;00336EC9&quot;/&gt;&lt;wsp:rsid wsp:val=&quot;00347D82&quot;/&gt;&lt;wsp:rsid wsp:val=&quot;003531DE&quot;/&gt;&lt;wsp:rsid wsp:val=&quot;00357F0C&quot;/&gt;&lt;wsp:rsid wsp:val=&quot;00364E2C&quot;/&gt;&lt;wsp:rsid wsp:val=&quot;00365C4E&quot;/&gt;&lt;wsp:rsid wsp:val=&quot;003703B7&quot;/&gt;&lt;wsp:rsid wsp:val=&quot;003901E5&quot;/&gt;&lt;wsp:rsid wsp:val=&quot;0039033B&quot;/&gt;&lt;wsp:rsid wsp:val=&quot;00394686&quot;/&gt;&lt;wsp:rsid wsp:val=&quot;0039585A&quot;/&gt;&lt;wsp:rsid wsp:val=&quot;003A07AB&quot;/&gt;&lt;wsp:rsid wsp:val=&quot;003A1768&quot;/&gt;&lt;wsp:rsid wsp:val=&quot;003A49D0&quot;/&gt;&lt;wsp:rsid wsp:val=&quot;003B6E72&quot;/&gt;&lt;wsp:rsid wsp:val=&quot;003D480E&quot;/&gt;&lt;wsp:rsid wsp:val=&quot;003E004C&quot;/&gt;&lt;wsp:rsid wsp:val=&quot;003F008D&quot;/&gt;&lt;wsp:rsid wsp:val=&quot;00422031&quot;/&gt;&lt;wsp:rsid wsp:val=&quot;00426CD3&quot;/&gt;&lt;wsp:rsid wsp:val=&quot;00473B62&quot;/&gt;&lt;wsp:rsid wsp:val=&quot;0047745B&quot;/&gt;&lt;wsp:rsid wsp:val=&quot;00492DB4&quot;/&gt;&lt;wsp:rsid wsp:val=&quot;00493EA8&quot;/&gt;&lt;wsp:rsid wsp:val=&quot;0049415A&quot;/&gt;&lt;wsp:rsid wsp:val=&quot;004A10BD&quot;/&gt;&lt;wsp:rsid wsp:val=&quot;004A1B7B&quot;/&gt;&lt;wsp:rsid wsp:val=&quot;004A6427&quot;/&gt;&lt;wsp:rsid wsp:val=&quot;004C035C&quot;/&gt;&lt;wsp:rsid wsp:val=&quot;004D4277&quot;/&gt;&lt;wsp:rsid wsp:val=&quot;004F46B0&quot;/&gt;&lt;wsp:rsid wsp:val=&quot;004F6263&quot;/&gt;&lt;wsp:rsid wsp:val=&quot;00514AC6&quot;/&gt;&lt;wsp:rsid wsp:val=&quot;005443CC&quot;/&gt;&lt;wsp:rsid wsp:val=&quot;005447F6&quot;/&gt;&lt;wsp:rsid wsp:val=&quot;00551317&quot;/&gt;&lt;wsp:rsid wsp:val=&quot;005708A7&quot;/&gt;&lt;wsp:rsid wsp:val=&quot;005820BE&quot;/&gt;&lt;wsp:rsid wsp:val=&quot;00594DC5&quot;/&gt;&lt;wsp:rsid wsp:val=&quot;005979E8&quot;/&gt;&lt;wsp:rsid wsp:val=&quot;005C7221&quot;/&gt;&lt;wsp:rsid wsp:val=&quot;005D2B5A&quot;/&gt;&lt;wsp:rsid wsp:val=&quot;005E011A&quot;/&gt;&lt;wsp:rsid wsp:val=&quot;005E1F8A&quot;/&gt;&lt;wsp:rsid wsp:val=&quot;005F64D9&quot;/&gt;&lt;wsp:rsid wsp:val=&quot;005F7C2A&quot;/&gt;&lt;wsp:rsid wsp:val=&quot;00623310&quot;/&gt;&lt;wsp:rsid wsp:val=&quot;00634C13&quot;/&gt;&lt;wsp:rsid wsp:val=&quot;00645673&quot;/&gt;&lt;wsp:rsid wsp:val=&quot;00660A2F&quot;/&gt;&lt;wsp:rsid wsp:val=&quot;00667338&quot;/&gt;&lt;wsp:rsid wsp:val=&quot;00681C32&quot;/&gt;&lt;wsp:rsid wsp:val=&quot;006B3427&quot;/&gt;&lt;wsp:rsid wsp:val=&quot;006C5189&quot;/&gt;&lt;wsp:rsid wsp:val=&quot;006C7A3A&quot;/&gt;&lt;wsp:rsid wsp:val=&quot;006D1234&quot;/&gt;&lt;wsp:rsid wsp:val=&quot;006E1673&quot;/&gt;&lt;wsp:rsid wsp:val=&quot;006F5B01&quot;/&gt;&lt;wsp:rsid wsp:val=&quot;00711782&quot;/&gt;&lt;wsp:rsid wsp:val=&quot;007173F9&quot;/&gt;&lt;wsp:rsid wsp:val=&quot;0073229F&quot;/&gt;&lt;wsp:rsid wsp:val=&quot;00746A98&quot;/&gt;&lt;wsp:rsid wsp:val=&quot;007C41EF&quot;/&gt;&lt;wsp:rsid wsp:val=&quot;007D7A5A&quot;/&gt;&lt;wsp:rsid wsp:val=&quot;0081241C&quot;/&gt;&lt;wsp:rsid wsp:val=&quot;00821DB8&quot;/&gt;&lt;wsp:rsid wsp:val=&quot;00831DB8&quot;/&gt;&lt;wsp:rsid wsp:val=&quot;00834A63&quot;/&gt;&lt;wsp:rsid wsp:val=&quot;00852327&quot;/&gt;&lt;wsp:rsid wsp:val=&quot;008550D6&quot;/&gt;&lt;wsp:rsid wsp:val=&quot;008A0EB9&quot;/&gt;&lt;wsp:rsid wsp:val=&quot;008A3BC6&quot;/&gt;&lt;wsp:rsid wsp:val=&quot;008B18DF&quot;/&gt;&lt;wsp:rsid wsp:val=&quot;008D43F2&quot;/&gt;&lt;wsp:rsid wsp:val=&quot;009073A1&quot;/&gt;&lt;wsp:rsid wsp:val=&quot;00911B3A&quot;/&gt;&lt;wsp:rsid wsp:val=&quot;0093201B&quot;/&gt;&lt;wsp:rsid wsp:val=&quot;00957EAA&quot;/&gt;&lt;wsp:rsid wsp:val=&quot;009734A5&quot;/&gt;&lt;wsp:rsid wsp:val=&quot;00983225&quot;/&gt;&lt;wsp:rsid wsp:val=&quot;00995BE6&quot;/&gt;&lt;wsp:rsid wsp:val=&quot;00996A39&quot;/&gt;&lt;wsp:rsid wsp:val=&quot;009B15E2&quot;/&gt;&lt;wsp:rsid wsp:val=&quot;00A226CA&quot;/&gt;&lt;wsp:rsid wsp:val=&quot;00A26AE5&quot;/&gt;&lt;wsp:rsid wsp:val=&quot;00A27CEC&quot;/&gt;&lt;wsp:rsid wsp:val=&quot;00A53651&quot;/&gt;&lt;wsp:rsid wsp:val=&quot;00A87A28&quot;/&gt;&lt;wsp:rsid wsp:val=&quot;00A971F5&quot;/&gt;&lt;wsp:rsid wsp:val=&quot;00AA00B8&quot;/&gt;&lt;wsp:rsid wsp:val=&quot;00AA00C4&quot;/&gt;&lt;wsp:rsid wsp:val=&quot;00AA3243&quot;/&gt;&lt;wsp:rsid wsp:val=&quot;00AB64CF&quot;/&gt;&lt;wsp:rsid wsp:val=&quot;00AB67B0&quot;/&gt;&lt;wsp:rsid wsp:val=&quot;00AD3567&quot;/&gt;&lt;wsp:rsid wsp:val=&quot;00AD416E&quot;/&gt;&lt;wsp:rsid wsp:val=&quot;00AD5D12&quot;/&gt;&lt;wsp:rsid wsp:val=&quot;00AE5D42&quot;/&gt;&lt;wsp:rsid wsp:val=&quot;00AF439A&quot;/&gt;&lt;wsp:rsid wsp:val=&quot;00B33748&quot;/&gt;&lt;wsp:rsid wsp:val=&quot;00B5259B&quot;/&gt;&lt;wsp:rsid wsp:val=&quot;00B550F1&quot;/&gt;&lt;wsp:rsid wsp:val=&quot;00B668A9&quot;/&gt;&lt;wsp:rsid wsp:val=&quot;00BC1F4F&quot;/&gt;&lt;wsp:rsid wsp:val=&quot;00BC2646&quot;/&gt;&lt;wsp:rsid wsp:val=&quot;00BD5619&quot;/&gt;&lt;wsp:rsid wsp:val=&quot;00BE012C&quot;/&gt;&lt;wsp:rsid wsp:val=&quot;00BE3BC6&quot;/&gt;&lt;wsp:rsid wsp:val=&quot;00C00BEA&quot;/&gt;&lt;wsp:rsid wsp:val=&quot;00C15A3F&quot;/&gt;&lt;wsp:rsid wsp:val=&quot;00C56029&quot;/&gt;&lt;wsp:rsid wsp:val=&quot;00C56AD9&quot;/&gt;&lt;wsp:rsid wsp:val=&quot;00C65FE9&quot;/&gt;&lt;wsp:rsid wsp:val=&quot;00C66694&quot;/&gt;&lt;wsp:rsid wsp:val=&quot;00C91694&quot;/&gt;&lt;wsp:rsid wsp:val=&quot;00CE14C4&quot;/&gt;&lt;wsp:rsid wsp:val=&quot;00CF21A6&quot;/&gt;&lt;wsp:rsid wsp:val=&quot;00D074D1&quot;/&gt;&lt;wsp:rsid wsp:val=&quot;00D16FE1&quot;/&gt;&lt;wsp:rsid wsp:val=&quot;00D55D98&quot;/&gt;&lt;wsp:rsid wsp:val=&quot;00D75F9E&quot;/&gt;&lt;wsp:rsid wsp:val=&quot;00D77AE7&quot;/&gt;&lt;wsp:rsid wsp:val=&quot;00D87AD7&quot;/&gt;&lt;wsp:rsid wsp:val=&quot;00D87B6C&quot;/&gt;&lt;wsp:rsid wsp:val=&quot;00DA4B43&quot;/&gt;&lt;wsp:rsid wsp:val=&quot;00DD6320&quot;/&gt;&lt;wsp:rsid wsp:val=&quot;00DE1280&quot;/&gt;&lt;wsp:rsid wsp:val=&quot;00DF7A5F&quot;/&gt;&lt;wsp:rsid wsp:val=&quot;00E22154&quot;/&gt;&lt;wsp:rsid wsp:val=&quot;00E231B9&quot;/&gt;&lt;wsp:rsid wsp:val=&quot;00E2516D&quot;/&gt;&lt;wsp:rsid wsp:val=&quot;00E50927&quot;/&gt;&lt;wsp:rsid wsp:val=&quot;00E72AEA&quot;/&gt;&lt;wsp:rsid wsp:val=&quot;00E73AAA&quot;/&gt;&lt;wsp:rsid wsp:val=&quot;00E82796&quot;/&gt;&lt;wsp:rsid wsp:val=&quot;00EA1B01&quot;/&gt;&lt;wsp:rsid wsp:val=&quot;00ED4635&quot;/&gt;&lt;wsp:rsid wsp:val=&quot;00EE1705&quot;/&gt;&lt;wsp:rsid wsp:val=&quot;00EF1820&quot;/&gt;&lt;wsp:rsid wsp:val=&quot;00F10DF9&quot;/&gt;&lt;wsp:rsid wsp:val=&quot;00F205BF&quot;/&gt;&lt;wsp:rsid wsp:val=&quot;00F5591B&quot;/&gt;&lt;wsp:rsid wsp:val=&quot;00F60FE1&quot;/&gt;&lt;wsp:rsid wsp:val=&quot;00F66ECA&quot;/&gt;&lt;wsp:rsid wsp:val=&quot;00F722D1&quot;/&gt;&lt;wsp:rsid wsp:val=&quot;00F75A08&quot;/&gt;&lt;wsp:rsid wsp:val=&quot;00F82E4A&quot;/&gt;&lt;wsp:rsid wsp:val=&quot;00F95A2E&quot;/&gt;&lt;wsp:rsid wsp:val=&quot;00FE374B&quot;/&gt;&lt;/wsp:rsids&gt;&lt;/w:docPr&gt;&lt;w:body&gt;&lt;wx:sect&gt;&lt;w:p wsp:rsidR=&quot;00000000&quot; wsp:rsidRDefault=&quot;00B5259B&quot; wsp:rsidP=&quot;00B525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8550D6">
        <w:rPr>
          <w:sz w:val="28"/>
          <w:szCs w:val="28"/>
        </w:rPr>
        <w:instrText xml:space="preserve"> </w:instrText>
      </w:r>
      <w:r w:rsidRPr="008550D6">
        <w:rPr>
          <w:sz w:val="28"/>
          <w:szCs w:val="28"/>
        </w:rPr>
        <w:fldChar w:fldCharType="separate"/>
      </w:r>
      <w:r w:rsidR="009D0D28" w:rsidRPr="008550D6">
        <w:rPr>
          <w:noProof/>
          <w:position w:val="-6"/>
        </w:rPr>
      </w:r>
      <w:r w:rsidR="009D0D28" w:rsidRPr="008550D6">
        <w:rPr>
          <w:noProof/>
          <w:position w:val="-6"/>
        </w:rPr>
        <w:pict>
          <v:shape id="_x0000_i1032" type="#_x0000_t75" style="width:10.3pt;height:16.55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55D98&quot;/&gt;&lt;wsp:rsid wsp:val=&quot;00005944&quot;/&gt;&lt;wsp:rsid wsp:val=&quot;00053042&quot;/&gt;&lt;wsp:rsid wsp:val=&quot;00060F51&quot;/&gt;&lt;wsp:rsid wsp:val=&quot;00063145&quot;/&gt;&lt;wsp:rsid wsp:val=&quot;00072BE5&quot;/&gt;&lt;wsp:rsid wsp:val=&quot;00084ABF&quot;/&gt;&lt;wsp:rsid wsp:val=&quot;00091E36&quot;/&gt;&lt;wsp:rsid wsp:val=&quot;000A5B90&quot;/&gt;&lt;wsp:rsid wsp:val=&quot;000A6F31&quot;/&gt;&lt;wsp:rsid wsp:val=&quot;000D20A4&quot;/&gt;&lt;wsp:rsid wsp:val=&quot;001225A8&quot;/&gt;&lt;wsp:rsid wsp:val=&quot;00134C78&quot;/&gt;&lt;wsp:rsid wsp:val=&quot;00135D6F&quot;/&gt;&lt;wsp:rsid wsp:val=&quot;00146300&quot;/&gt;&lt;wsp:rsid wsp:val=&quot;00151C54&quot;/&gt;&lt;wsp:rsid wsp:val=&quot;00172DA3&quot;/&gt;&lt;wsp:rsid wsp:val=&quot;00176B2E&quot;/&gt;&lt;wsp:rsid wsp:val=&quot;001B4E55&quot;/&gt;&lt;wsp:rsid wsp:val=&quot;001C12E5&quot;/&gt;&lt;wsp:rsid wsp:val=&quot;001C1318&quot;/&gt;&lt;wsp:rsid wsp:val=&quot;001C53E8&quot;/&gt;&lt;wsp:rsid wsp:val=&quot;001D1876&quot;/&gt;&lt;wsp:rsid wsp:val=&quot;00200DF7&quot;/&gt;&lt;wsp:rsid wsp:val=&quot;002121DD&quot;/&gt;&lt;wsp:rsid wsp:val=&quot;00246F50&quot;/&gt;&lt;wsp:rsid wsp:val=&quot;00261722&quot;/&gt;&lt;wsp:rsid wsp:val=&quot;00276482&quot;/&gt;&lt;wsp:rsid wsp:val=&quot;00284F82&quot;/&gt;&lt;wsp:rsid wsp:val=&quot;00286E02&quot;/&gt;&lt;wsp:rsid wsp:val=&quot;002A1351&quot;/&gt;&lt;wsp:rsid wsp:val=&quot;002A3569&quot;/&gt;&lt;wsp:rsid wsp:val=&quot;002A3746&quot;/&gt;&lt;wsp:rsid wsp:val=&quot;002B7664&quot;/&gt;&lt;wsp:rsid wsp:val=&quot;002C0DE9&quot;/&gt;&lt;wsp:rsid wsp:val=&quot;002D30F7&quot;/&gt;&lt;wsp:rsid wsp:val=&quot;002D6A01&quot;/&gt;&lt;wsp:rsid wsp:val=&quot;002D7FE3&quot;/&gt;&lt;wsp:rsid wsp:val=&quot;002E73C6&quot;/&gt;&lt;wsp:rsid wsp:val=&quot;002F0791&quot;/&gt;&lt;wsp:rsid wsp:val=&quot;00305B48&quot;/&gt;&lt;wsp:rsid wsp:val=&quot;00336EC9&quot;/&gt;&lt;wsp:rsid wsp:val=&quot;00347D82&quot;/&gt;&lt;wsp:rsid wsp:val=&quot;003531DE&quot;/&gt;&lt;wsp:rsid wsp:val=&quot;00357F0C&quot;/&gt;&lt;wsp:rsid wsp:val=&quot;00364E2C&quot;/&gt;&lt;wsp:rsid wsp:val=&quot;00365C4E&quot;/&gt;&lt;wsp:rsid wsp:val=&quot;003703B7&quot;/&gt;&lt;wsp:rsid wsp:val=&quot;003901E5&quot;/&gt;&lt;wsp:rsid wsp:val=&quot;0039033B&quot;/&gt;&lt;wsp:rsid wsp:val=&quot;00394686&quot;/&gt;&lt;wsp:rsid wsp:val=&quot;0039585A&quot;/&gt;&lt;wsp:rsid wsp:val=&quot;003A07AB&quot;/&gt;&lt;wsp:rsid wsp:val=&quot;003A1768&quot;/&gt;&lt;wsp:rsid wsp:val=&quot;003A49D0&quot;/&gt;&lt;wsp:rsid wsp:val=&quot;003B6E72&quot;/&gt;&lt;wsp:rsid wsp:val=&quot;003D480E&quot;/&gt;&lt;wsp:rsid wsp:val=&quot;003E004C&quot;/&gt;&lt;wsp:rsid wsp:val=&quot;003F008D&quot;/&gt;&lt;wsp:rsid wsp:val=&quot;00422031&quot;/&gt;&lt;wsp:rsid wsp:val=&quot;00426CD3&quot;/&gt;&lt;wsp:rsid wsp:val=&quot;00473B62&quot;/&gt;&lt;wsp:rsid wsp:val=&quot;0047745B&quot;/&gt;&lt;wsp:rsid wsp:val=&quot;00492DB4&quot;/&gt;&lt;wsp:rsid wsp:val=&quot;00493EA8&quot;/&gt;&lt;wsp:rsid wsp:val=&quot;0049415A&quot;/&gt;&lt;wsp:rsid wsp:val=&quot;004A10BD&quot;/&gt;&lt;wsp:rsid wsp:val=&quot;004A1B7B&quot;/&gt;&lt;wsp:rsid wsp:val=&quot;004A6427&quot;/&gt;&lt;wsp:rsid wsp:val=&quot;004C035C&quot;/&gt;&lt;wsp:rsid wsp:val=&quot;004D4277&quot;/&gt;&lt;wsp:rsid wsp:val=&quot;004F46B0&quot;/&gt;&lt;wsp:rsid wsp:val=&quot;004F6263&quot;/&gt;&lt;wsp:rsid wsp:val=&quot;00514AC6&quot;/&gt;&lt;wsp:rsid wsp:val=&quot;005443CC&quot;/&gt;&lt;wsp:rsid wsp:val=&quot;005447F6&quot;/&gt;&lt;wsp:rsid wsp:val=&quot;00551317&quot;/&gt;&lt;wsp:rsid wsp:val=&quot;005708A7&quot;/&gt;&lt;wsp:rsid wsp:val=&quot;005820BE&quot;/&gt;&lt;wsp:rsid wsp:val=&quot;00594DC5&quot;/&gt;&lt;wsp:rsid wsp:val=&quot;005979E8&quot;/&gt;&lt;wsp:rsid wsp:val=&quot;005C7221&quot;/&gt;&lt;wsp:rsid wsp:val=&quot;005D2B5A&quot;/&gt;&lt;wsp:rsid wsp:val=&quot;005E011A&quot;/&gt;&lt;wsp:rsid wsp:val=&quot;005E1F8A&quot;/&gt;&lt;wsp:rsid wsp:val=&quot;005F64D9&quot;/&gt;&lt;wsp:rsid wsp:val=&quot;005F7C2A&quot;/&gt;&lt;wsp:rsid wsp:val=&quot;00623310&quot;/&gt;&lt;wsp:rsid wsp:val=&quot;00634C13&quot;/&gt;&lt;wsp:rsid wsp:val=&quot;00645673&quot;/&gt;&lt;wsp:rsid wsp:val=&quot;00660A2F&quot;/&gt;&lt;wsp:rsid wsp:val=&quot;00667338&quot;/&gt;&lt;wsp:rsid wsp:val=&quot;00681C32&quot;/&gt;&lt;wsp:rsid wsp:val=&quot;006B3427&quot;/&gt;&lt;wsp:rsid wsp:val=&quot;006C5189&quot;/&gt;&lt;wsp:rsid wsp:val=&quot;006C7A3A&quot;/&gt;&lt;wsp:rsid wsp:val=&quot;006D1234&quot;/&gt;&lt;wsp:rsid wsp:val=&quot;006E1673&quot;/&gt;&lt;wsp:rsid wsp:val=&quot;006F5B01&quot;/&gt;&lt;wsp:rsid wsp:val=&quot;00711782&quot;/&gt;&lt;wsp:rsid wsp:val=&quot;007173F9&quot;/&gt;&lt;wsp:rsid wsp:val=&quot;0073229F&quot;/&gt;&lt;wsp:rsid wsp:val=&quot;00746A98&quot;/&gt;&lt;wsp:rsid wsp:val=&quot;007C41EF&quot;/&gt;&lt;wsp:rsid wsp:val=&quot;007D7A5A&quot;/&gt;&lt;wsp:rsid wsp:val=&quot;0081241C&quot;/&gt;&lt;wsp:rsid wsp:val=&quot;00821DB8&quot;/&gt;&lt;wsp:rsid wsp:val=&quot;00831DB8&quot;/&gt;&lt;wsp:rsid wsp:val=&quot;00834A63&quot;/&gt;&lt;wsp:rsid wsp:val=&quot;00852327&quot;/&gt;&lt;wsp:rsid wsp:val=&quot;008550D6&quot;/&gt;&lt;wsp:rsid wsp:val=&quot;008A0EB9&quot;/&gt;&lt;wsp:rsid wsp:val=&quot;008A3BC6&quot;/&gt;&lt;wsp:rsid wsp:val=&quot;008B18DF&quot;/&gt;&lt;wsp:rsid wsp:val=&quot;008D43F2&quot;/&gt;&lt;wsp:rsid wsp:val=&quot;009073A1&quot;/&gt;&lt;wsp:rsid wsp:val=&quot;00911B3A&quot;/&gt;&lt;wsp:rsid wsp:val=&quot;0093201B&quot;/&gt;&lt;wsp:rsid wsp:val=&quot;00957EAA&quot;/&gt;&lt;wsp:rsid wsp:val=&quot;009734A5&quot;/&gt;&lt;wsp:rsid wsp:val=&quot;00983225&quot;/&gt;&lt;wsp:rsid wsp:val=&quot;00995BE6&quot;/&gt;&lt;wsp:rsid wsp:val=&quot;00996A39&quot;/&gt;&lt;wsp:rsid wsp:val=&quot;009B15E2&quot;/&gt;&lt;wsp:rsid wsp:val=&quot;00A226CA&quot;/&gt;&lt;wsp:rsid wsp:val=&quot;00A26AE5&quot;/&gt;&lt;wsp:rsid wsp:val=&quot;00A27CEC&quot;/&gt;&lt;wsp:rsid wsp:val=&quot;00A53651&quot;/&gt;&lt;wsp:rsid wsp:val=&quot;00A87A28&quot;/&gt;&lt;wsp:rsid wsp:val=&quot;00A971F5&quot;/&gt;&lt;wsp:rsid wsp:val=&quot;00AA00B8&quot;/&gt;&lt;wsp:rsid wsp:val=&quot;00AA00C4&quot;/&gt;&lt;wsp:rsid wsp:val=&quot;00AA3243&quot;/&gt;&lt;wsp:rsid wsp:val=&quot;00AB64CF&quot;/&gt;&lt;wsp:rsid wsp:val=&quot;00AB67B0&quot;/&gt;&lt;wsp:rsid wsp:val=&quot;00AD3567&quot;/&gt;&lt;wsp:rsid wsp:val=&quot;00AD416E&quot;/&gt;&lt;wsp:rsid wsp:val=&quot;00AD5D12&quot;/&gt;&lt;wsp:rsid wsp:val=&quot;00AE5D42&quot;/&gt;&lt;wsp:rsid wsp:val=&quot;00AF439A&quot;/&gt;&lt;wsp:rsid wsp:val=&quot;00B33748&quot;/&gt;&lt;wsp:rsid wsp:val=&quot;00B5259B&quot;/&gt;&lt;wsp:rsid wsp:val=&quot;00B550F1&quot;/&gt;&lt;wsp:rsid wsp:val=&quot;00B668A9&quot;/&gt;&lt;wsp:rsid wsp:val=&quot;00BC1F4F&quot;/&gt;&lt;wsp:rsid wsp:val=&quot;00BC2646&quot;/&gt;&lt;wsp:rsid wsp:val=&quot;00BD5619&quot;/&gt;&lt;wsp:rsid wsp:val=&quot;00BE012C&quot;/&gt;&lt;wsp:rsid wsp:val=&quot;00BE3BC6&quot;/&gt;&lt;wsp:rsid wsp:val=&quot;00C00BEA&quot;/&gt;&lt;wsp:rsid wsp:val=&quot;00C15A3F&quot;/&gt;&lt;wsp:rsid wsp:val=&quot;00C56029&quot;/&gt;&lt;wsp:rsid wsp:val=&quot;00C56AD9&quot;/&gt;&lt;wsp:rsid wsp:val=&quot;00C65FE9&quot;/&gt;&lt;wsp:rsid wsp:val=&quot;00C66694&quot;/&gt;&lt;wsp:rsid wsp:val=&quot;00C91694&quot;/&gt;&lt;wsp:rsid wsp:val=&quot;00CE14C4&quot;/&gt;&lt;wsp:rsid wsp:val=&quot;00CF21A6&quot;/&gt;&lt;wsp:rsid wsp:val=&quot;00D074D1&quot;/&gt;&lt;wsp:rsid wsp:val=&quot;00D16FE1&quot;/&gt;&lt;wsp:rsid wsp:val=&quot;00D55D98&quot;/&gt;&lt;wsp:rsid wsp:val=&quot;00D75F9E&quot;/&gt;&lt;wsp:rsid wsp:val=&quot;00D77AE7&quot;/&gt;&lt;wsp:rsid wsp:val=&quot;00D87AD7&quot;/&gt;&lt;wsp:rsid wsp:val=&quot;00D87B6C&quot;/&gt;&lt;wsp:rsid wsp:val=&quot;00DA4B43&quot;/&gt;&lt;wsp:rsid wsp:val=&quot;00DD6320&quot;/&gt;&lt;wsp:rsid wsp:val=&quot;00DE1280&quot;/&gt;&lt;wsp:rsid wsp:val=&quot;00DF7A5F&quot;/&gt;&lt;wsp:rsid wsp:val=&quot;00E22154&quot;/&gt;&lt;wsp:rsid wsp:val=&quot;00E231B9&quot;/&gt;&lt;wsp:rsid wsp:val=&quot;00E2516D&quot;/&gt;&lt;wsp:rsid wsp:val=&quot;00E50927&quot;/&gt;&lt;wsp:rsid wsp:val=&quot;00E72AEA&quot;/&gt;&lt;wsp:rsid wsp:val=&quot;00E73AAA&quot;/&gt;&lt;wsp:rsid wsp:val=&quot;00E82796&quot;/&gt;&lt;wsp:rsid wsp:val=&quot;00EA1B01&quot;/&gt;&lt;wsp:rsid wsp:val=&quot;00ED4635&quot;/&gt;&lt;wsp:rsid wsp:val=&quot;00EE1705&quot;/&gt;&lt;wsp:rsid wsp:val=&quot;00EF1820&quot;/&gt;&lt;wsp:rsid wsp:val=&quot;00F10DF9&quot;/&gt;&lt;wsp:rsid wsp:val=&quot;00F205BF&quot;/&gt;&lt;wsp:rsid wsp:val=&quot;00F5591B&quot;/&gt;&lt;wsp:rsid wsp:val=&quot;00F60FE1&quot;/&gt;&lt;wsp:rsid wsp:val=&quot;00F66ECA&quot;/&gt;&lt;wsp:rsid wsp:val=&quot;00F722D1&quot;/&gt;&lt;wsp:rsid wsp:val=&quot;00F75A08&quot;/&gt;&lt;wsp:rsid wsp:val=&quot;00F82E4A&quot;/&gt;&lt;wsp:rsid wsp:val=&quot;00F95A2E&quot;/&gt;&lt;wsp:rsid wsp:val=&quot;00FE374B&quot;/&gt;&lt;/wsp:rsids&gt;&lt;/w:docPr&gt;&lt;w:body&gt;&lt;wx:sect&gt;&lt;w:p wsp:rsidR=&quot;00000000&quot; wsp:rsidRDefault=&quot;00B5259B&quot; wsp:rsidP=&quot;00B525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8550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ростовское предприятие по производству приборов и аппаратуры для измерения электрических величин или ионизирующих излучений.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странами экспорта являются Бразилия, Китай, Алжир, Греция, Индия, Южная Корея, Украина, Вьетнам, Казахстан, Туркменистан, Куба. 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Организационная структура рассматриваемого </w:t>
      </w:r>
      <w:r>
        <w:rPr>
          <w:sz w:val="28"/>
          <w:szCs w:val="28"/>
        </w:rPr>
        <w:t>АО «Горизонт»</w:t>
      </w:r>
      <w:r>
        <w:rPr>
          <w:bCs/>
          <w:sz w:val="28"/>
          <w:szCs w:val="28"/>
        </w:rPr>
        <w:t xml:space="preserve"> имеет линейно-функциональный характер (рисунок 2). 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Основными видами экспортной продукции являются:</w:t>
      </w:r>
      <w:r>
        <w:t xml:space="preserve"> </w:t>
      </w:r>
      <w:r>
        <w:rPr>
          <w:sz w:val="28"/>
          <w:szCs w:val="28"/>
        </w:rPr>
        <w:t>навигационные, радиолокационные судовые средства и системы (НРЛС), навигационные системы, ЭКНИС, антенны, отображение информации, оптико-электронные комплексы, система управления движением судов, РТК летного поля, мостиковая система, корабельные кресла, беспилотный авиационный комплекс.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 своем производственном составе предприятие имеет дочернее предприятие «Горизонт-Радио-Сервис», создание в 1997 году на базе цеха внешних работ ОАО «Горизонт» для выполнения всех видов сервисной поддержки судовой и корабельной радиолокационной аппаратуры, выпускаемой АО «Горизонт» и НПО «Горизонт». Фирма имеет своих постоянных представителей на Дальнем Востоке, в Санкт-Петербурге, Калининграде и других городах. При необходимости, для выполнения пуско-наладочных и ремонтных работ специалисты фирмы командируются в любые регионы России, ближнего и дальнего зарубежья.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динамику основных экономических показателей деятельности АО «Горизонт» (табл.1).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50D6" w:rsidRPr="008550D6" w:rsidRDefault="009D0D28" w:rsidP="008550D6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8550D6">
        <w:rPr>
          <w:rFonts w:ascii="Calibri" w:hAnsi="Calibri"/>
          <w:noProof/>
          <w:sz w:val="22"/>
          <w:szCs w:val="22"/>
          <w:lang w:val="en-US"/>
        </w:rPr>
        <mc:AlternateContent>
          <mc:Choice Requires="wpc">
            <w:drawing>
              <wp:inline distT="0" distB="0" distL="0" distR="0">
                <wp:extent cx="6117590" cy="6930390"/>
                <wp:effectExtent l="0" t="0" r="0" b="3810"/>
                <wp:docPr id="69" name="Полотно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Rectangle 4"/>
                        <wps:cNvSpPr>
                          <a:spLocks/>
                        </wps:cNvSpPr>
                        <wps:spPr bwMode="auto">
                          <a:xfrm>
                            <a:off x="1147417" y="1077914"/>
                            <a:ext cx="2977544" cy="320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jc w:val="center"/>
                              </w:pPr>
                              <w: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CnPr>
                          <a:cxnSpLocks/>
                        </wps:cNvCnPr>
                        <wps:spPr bwMode="auto">
                          <a:xfrm flipV="1">
                            <a:off x="4124961" y="1245416"/>
                            <a:ext cx="190603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"/>
                        <wps:cNvSpPr>
                          <a:spLocks/>
                        </wps:cNvSpPr>
                        <wps:spPr bwMode="auto">
                          <a:xfrm>
                            <a:off x="4315563" y="932412"/>
                            <a:ext cx="1802027" cy="514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jc w:val="center"/>
                              </w:pPr>
                              <w:r>
                                <w:rPr>
                                  <w:bCs/>
                                </w:rPr>
                                <w:t>Помощник генерального директора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/>
                        </wps:cNvCnPr>
                        <wps:spPr bwMode="auto">
                          <a:xfrm flipV="1">
                            <a:off x="47401" y="3671248"/>
                            <a:ext cx="144802" cy="1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"/>
                        <wps:cNvCnPr>
                          <a:cxnSpLocks/>
                        </wps:cNvCnPr>
                        <wps:spPr bwMode="auto">
                          <a:xfrm>
                            <a:off x="42301" y="3289643"/>
                            <a:ext cx="1700" cy="33903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9"/>
                        <wps:cNvSpPr>
                          <a:spLocks/>
                        </wps:cNvSpPr>
                        <wps:spPr bwMode="auto">
                          <a:xfrm>
                            <a:off x="0" y="2468932"/>
                            <a:ext cx="1809727" cy="318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jc w:val="center"/>
                              </w:pPr>
                              <w:r>
                                <w:t>Технический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71903" y="4014752"/>
                            <a:ext cx="1586123" cy="470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rPr>
                                  <w:b/>
                                </w:rPr>
                              </w:pPr>
                              <w:r>
                                <w:t>Цеха основного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/>
                        </wps:cNvSpPr>
                        <wps:spPr bwMode="auto">
                          <a:xfrm>
                            <a:off x="182003" y="3465645"/>
                            <a:ext cx="1543023" cy="442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rPr>
                                  <w:b/>
                                </w:rPr>
                              </w:pPr>
                              <w:r>
                                <w:t>Подготовительные цеха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CnPr>
                          <a:cxnSpLocks/>
                        </wps:cNvCnPr>
                        <wps:spPr bwMode="auto">
                          <a:xfrm flipV="1">
                            <a:off x="37201" y="4782162"/>
                            <a:ext cx="144802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3"/>
                        <wps:cNvSpPr>
                          <a:spLocks/>
                        </wps:cNvSpPr>
                        <wps:spPr bwMode="auto">
                          <a:xfrm>
                            <a:off x="2322034" y="3008739"/>
                            <a:ext cx="1449821" cy="290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rPr>
                                  <w:b/>
                                </w:rPr>
                              </w:pPr>
                              <w:r>
                                <w:t>Отдел бухгалтерии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/>
                        </wps:cNvSpPr>
                        <wps:spPr bwMode="auto">
                          <a:xfrm>
                            <a:off x="169302" y="5083366"/>
                            <a:ext cx="1598924" cy="429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Отдел технического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/>
                        </wps:cNvSpPr>
                        <wps:spPr bwMode="auto">
                          <a:xfrm>
                            <a:off x="2322034" y="3402144"/>
                            <a:ext cx="1449821" cy="79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r>
                                <w:t>Отдел экономического анализа и планирования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CnPr>
                          <a:cxnSpLocks/>
                        </wps:cNvCnPr>
                        <wps:spPr bwMode="auto">
                          <a:xfrm flipV="1">
                            <a:off x="2177232" y="3144941"/>
                            <a:ext cx="144802" cy="1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7"/>
                        <wps:cNvCnPr>
                          <a:cxnSpLocks/>
                        </wps:cNvCnPr>
                        <wps:spPr bwMode="auto">
                          <a:xfrm>
                            <a:off x="2174632" y="2889438"/>
                            <a:ext cx="900" cy="800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8"/>
                        <wps:cNvSpPr>
                          <a:spLocks/>
                        </wps:cNvSpPr>
                        <wps:spPr bwMode="auto">
                          <a:xfrm>
                            <a:off x="2095931" y="2548433"/>
                            <a:ext cx="1765726" cy="343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r>
                                <w:rPr>
                                  <w:bCs/>
                                </w:rPr>
                                <w:t>Экономическая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/>
                        </wps:cNvSpPr>
                        <wps:spPr bwMode="auto">
                          <a:xfrm>
                            <a:off x="2183132" y="4255055"/>
                            <a:ext cx="1752126" cy="292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r>
                                <w:t>Отдел кадров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/>
                        </wps:cNvSpPr>
                        <wps:spPr bwMode="auto">
                          <a:xfrm>
                            <a:off x="2183132" y="4653560"/>
                            <a:ext cx="1752126" cy="35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ind w:right="-102"/>
                              </w:pPr>
                              <w:r>
                                <w:t>Отдел маркетинга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CnPr>
                          <a:cxnSpLocks/>
                        </wps:cNvCnPr>
                        <wps:spPr bwMode="auto">
                          <a:xfrm>
                            <a:off x="1963829" y="2254029"/>
                            <a:ext cx="800" cy="3459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"/>
                        <wps:cNvCnPr>
                          <a:cxnSpLocks/>
                        </wps:cNvCnPr>
                        <wps:spPr bwMode="auto">
                          <a:xfrm flipV="1">
                            <a:off x="1984129" y="5321969"/>
                            <a:ext cx="204103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"/>
                        <wps:cNvCnPr>
                          <a:cxnSpLocks/>
                        </wps:cNvCnPr>
                        <wps:spPr bwMode="auto">
                          <a:xfrm flipV="1">
                            <a:off x="2175532" y="3687248"/>
                            <a:ext cx="144802" cy="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"/>
                        <wps:cNvCnPr>
                          <a:cxnSpLocks/>
                        </wps:cNvCnPr>
                        <wps:spPr bwMode="auto">
                          <a:xfrm flipV="1">
                            <a:off x="37201" y="4199155"/>
                            <a:ext cx="144802" cy="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5"/>
                        <wps:cNvCnPr>
                          <a:cxnSpLocks/>
                        </wps:cNvCnPr>
                        <wps:spPr bwMode="auto">
                          <a:xfrm>
                            <a:off x="2771741" y="1398618"/>
                            <a:ext cx="1700" cy="2157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6"/>
                        <wps:cNvSpPr>
                          <a:spLocks/>
                        </wps:cNvSpPr>
                        <wps:spPr bwMode="auto">
                          <a:xfrm>
                            <a:off x="27000" y="2976539"/>
                            <a:ext cx="1782726" cy="425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jc w:val="center"/>
                              </w:pPr>
                              <w:r>
                                <w:t>Начальник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7"/>
                        <wps:cNvSpPr>
                          <a:spLocks/>
                        </wps:cNvSpPr>
                        <wps:spPr bwMode="auto">
                          <a:xfrm>
                            <a:off x="1900328" y="1616821"/>
                            <a:ext cx="1961329" cy="634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 xml:space="preserve">Заместитель генерального директора по </w:t>
                              </w:r>
                            </w:p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>экономическим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8"/>
                        <wps:cNvCnPr>
                          <a:cxnSpLocks/>
                        </wps:cNvCnPr>
                        <wps:spPr bwMode="auto">
                          <a:xfrm>
                            <a:off x="915413" y="2787036"/>
                            <a:ext cx="1700" cy="189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9"/>
                        <wps:cNvCnPr>
                          <a:cxnSpLocks/>
                        </wps:cNvCnPr>
                        <wps:spPr bwMode="auto">
                          <a:xfrm>
                            <a:off x="1469222" y="1398618"/>
                            <a:ext cx="2600" cy="2157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0"/>
                        <wps:cNvSpPr>
                          <a:spLocks/>
                        </wps:cNvSpPr>
                        <wps:spPr bwMode="auto">
                          <a:xfrm>
                            <a:off x="174403" y="4560459"/>
                            <a:ext cx="1586123" cy="457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r>
                                <w:t>Технологическая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/>
                        </wps:cNvSpPr>
                        <wps:spPr bwMode="auto">
                          <a:xfrm>
                            <a:off x="169302" y="5560572"/>
                            <a:ext cx="1588723" cy="333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r>
                                <w:t>Лаборатория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/>
                        </wps:cNvSpPr>
                        <wps:spPr bwMode="auto">
                          <a:xfrm>
                            <a:off x="171903" y="5941377"/>
                            <a:ext cx="1588623" cy="457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ind w:right="-258"/>
                              </w:pPr>
                              <w:r>
                                <w:t>Энергомеханическая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/>
                        </wps:cNvSpPr>
                        <wps:spPr bwMode="auto">
                          <a:xfrm>
                            <a:off x="2178032" y="5083366"/>
                            <a:ext cx="1757226" cy="35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ind w:right="-102"/>
                              </w:pPr>
                              <w:r>
                                <w:t>Отдел охраны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/>
                        </wps:cNvSpPr>
                        <wps:spPr bwMode="auto">
                          <a:xfrm>
                            <a:off x="2183132" y="5542772"/>
                            <a:ext cx="1752126" cy="464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r>
                                <w:t>Отдел конъюнктуры рынка и реализации продукции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5"/>
                        <wps:cNvCnPr>
                          <a:cxnSpLocks/>
                        </wps:cNvCnPr>
                        <wps:spPr bwMode="auto">
                          <a:xfrm flipV="1">
                            <a:off x="1986629" y="5711174"/>
                            <a:ext cx="204103" cy="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6"/>
                        <wps:cNvCnPr>
                          <a:cxnSpLocks/>
                        </wps:cNvCnPr>
                        <wps:spPr bwMode="auto">
                          <a:xfrm flipV="1">
                            <a:off x="1973929" y="4805862"/>
                            <a:ext cx="204103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7"/>
                        <wps:cNvCnPr>
                          <a:cxnSpLocks/>
                        </wps:cNvCnPr>
                        <wps:spPr bwMode="auto">
                          <a:xfrm flipV="1">
                            <a:off x="1976529" y="4433558"/>
                            <a:ext cx="204103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8"/>
                        <wps:cNvSpPr>
                          <a:spLocks/>
                        </wps:cNvSpPr>
                        <wps:spPr bwMode="auto">
                          <a:xfrm>
                            <a:off x="1018715" y="0"/>
                            <a:ext cx="3722755" cy="320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jc w:val="center"/>
                              </w:pPr>
                              <w:r>
                                <w:t>Общее собрание акционеров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/>
                        </wps:cNvSpPr>
                        <wps:spPr bwMode="auto">
                          <a:xfrm>
                            <a:off x="1018715" y="542307"/>
                            <a:ext cx="3722755" cy="319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jc w:val="center"/>
                              </w:pPr>
                              <w:r>
                                <w:t>Совет директоров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0"/>
                        <wps:cNvCnPr>
                          <a:cxnSpLocks/>
                        </wps:cNvCnPr>
                        <wps:spPr bwMode="auto">
                          <a:xfrm>
                            <a:off x="2924143" y="325704"/>
                            <a:ext cx="2500" cy="216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1"/>
                        <wps:cNvCnPr>
                          <a:cxnSpLocks/>
                        </wps:cNvCnPr>
                        <wps:spPr bwMode="auto">
                          <a:xfrm>
                            <a:off x="2929243" y="861311"/>
                            <a:ext cx="2500" cy="216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2"/>
                        <wps:cNvSpPr>
                          <a:spLocks/>
                        </wps:cNvSpPr>
                        <wps:spPr bwMode="auto">
                          <a:xfrm>
                            <a:off x="0" y="1616821"/>
                            <a:ext cx="1809727" cy="637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jc w:val="center"/>
                              </w:pPr>
                              <w:r>
                                <w:t>Главный инженер - первый заместитель генерального директора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3"/>
                        <wps:cNvSpPr>
                          <a:spLocks/>
                        </wps:cNvSpPr>
                        <wps:spPr bwMode="auto">
                          <a:xfrm>
                            <a:off x="4315563" y="4560459"/>
                            <a:ext cx="1735126" cy="64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ind w:right="-102"/>
                                <w:jc w:val="center"/>
                              </w:pPr>
                              <w:r>
                                <w:t>Департамент информационных технологий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/>
                        </wps:cNvSpPr>
                        <wps:spPr bwMode="auto">
                          <a:xfrm>
                            <a:off x="169302" y="6472684"/>
                            <a:ext cx="1588723" cy="457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ind w:right="-258"/>
                              </w:pPr>
                              <w:r>
                                <w:t xml:space="preserve">Инструментальный </w:t>
                              </w:r>
                            </w:p>
                            <w:p w:rsidR="008550D6" w:rsidRDefault="008550D6" w:rsidP="008550D6">
                              <w:pPr>
                                <w:ind w:right="-258"/>
                              </w:pPr>
                              <w:r>
                                <w:t>цех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5"/>
                        <wps:cNvCnPr>
                          <a:cxnSpLocks/>
                        </wps:cNvCnPr>
                        <wps:spPr bwMode="auto">
                          <a:xfrm>
                            <a:off x="912813" y="2278530"/>
                            <a:ext cx="1700" cy="190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6"/>
                        <wps:cNvCnPr>
                          <a:cxnSpLocks/>
                        </wps:cNvCnPr>
                        <wps:spPr bwMode="auto">
                          <a:xfrm flipV="1">
                            <a:off x="27000" y="5347369"/>
                            <a:ext cx="144902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7"/>
                        <wps:cNvCnPr>
                          <a:cxnSpLocks/>
                        </wps:cNvCnPr>
                        <wps:spPr bwMode="auto">
                          <a:xfrm flipV="1">
                            <a:off x="47401" y="5701874"/>
                            <a:ext cx="144802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8"/>
                        <wps:cNvCnPr>
                          <a:cxnSpLocks/>
                        </wps:cNvCnPr>
                        <wps:spPr bwMode="auto">
                          <a:xfrm flipV="1">
                            <a:off x="27000" y="6167280"/>
                            <a:ext cx="144902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9"/>
                        <wps:cNvCnPr>
                          <a:cxnSpLocks/>
                        </wps:cNvCnPr>
                        <wps:spPr bwMode="auto">
                          <a:xfrm flipV="1">
                            <a:off x="47401" y="6679987"/>
                            <a:ext cx="144802" cy="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0"/>
                        <wps:cNvCnPr>
                          <a:cxnSpLocks/>
                        </wps:cNvCnPr>
                        <wps:spPr bwMode="auto">
                          <a:xfrm flipV="1">
                            <a:off x="1951129" y="2683835"/>
                            <a:ext cx="144802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1"/>
                        <wps:cNvCnPr>
                          <a:cxnSpLocks/>
                        </wps:cNvCnPr>
                        <wps:spPr bwMode="auto">
                          <a:xfrm>
                            <a:off x="4040259" y="1398618"/>
                            <a:ext cx="900" cy="414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2"/>
                        <wps:cNvSpPr>
                          <a:spLocks/>
                        </wps:cNvSpPr>
                        <wps:spPr bwMode="auto">
                          <a:xfrm>
                            <a:off x="4185962" y="1619421"/>
                            <a:ext cx="1931628" cy="634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 xml:space="preserve">Заместитель генерального директора по </w:t>
                              </w:r>
                            </w:p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>производству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3"/>
                        <wps:cNvCnPr>
                          <a:cxnSpLocks/>
                        </wps:cNvCnPr>
                        <wps:spPr bwMode="auto">
                          <a:xfrm flipV="1">
                            <a:off x="4041159" y="1922325"/>
                            <a:ext cx="144802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4"/>
                        <wps:cNvSpPr>
                          <a:spLocks/>
                        </wps:cNvSpPr>
                        <wps:spPr bwMode="auto">
                          <a:xfrm>
                            <a:off x="4246962" y="2444332"/>
                            <a:ext cx="1803727" cy="997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ind w:right="-102"/>
                                <w:jc w:val="center"/>
                              </w:pPr>
                              <w:r>
                                <w:t>Департамент внешней кооперации, комплектации и материально- технического снабжения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5"/>
                        <wps:cNvCnPr>
                          <a:cxnSpLocks/>
                        </wps:cNvCnPr>
                        <wps:spPr bwMode="auto">
                          <a:xfrm>
                            <a:off x="5143776" y="2254029"/>
                            <a:ext cx="800" cy="190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6"/>
                        <wps:cNvSpPr>
                          <a:spLocks/>
                        </wps:cNvSpPr>
                        <wps:spPr bwMode="auto">
                          <a:xfrm>
                            <a:off x="4185062" y="3528246"/>
                            <a:ext cx="1931728" cy="841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 xml:space="preserve">Заместитель генерального директора по </w:t>
                              </w:r>
                            </w:p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>информационным технологиям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7"/>
                        <wps:cNvCnPr>
                          <a:cxnSpLocks/>
                        </wps:cNvCnPr>
                        <wps:spPr bwMode="auto">
                          <a:xfrm flipV="1">
                            <a:off x="4040259" y="3830250"/>
                            <a:ext cx="144802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8"/>
                        <wps:cNvSpPr>
                          <a:spLocks/>
                        </wps:cNvSpPr>
                        <wps:spPr bwMode="auto">
                          <a:xfrm>
                            <a:off x="4246962" y="6007278"/>
                            <a:ext cx="1803727" cy="350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ind w:right="-102"/>
                                <w:jc w:val="center"/>
                              </w:pPr>
                              <w:r>
                                <w:t>Отдел логистики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9"/>
                        <wps:cNvCnPr>
                          <a:cxnSpLocks/>
                        </wps:cNvCnPr>
                        <wps:spPr bwMode="auto">
                          <a:xfrm>
                            <a:off x="5142076" y="4370057"/>
                            <a:ext cx="1700" cy="190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0"/>
                        <wps:cNvSpPr>
                          <a:spLocks/>
                        </wps:cNvSpPr>
                        <wps:spPr bwMode="auto">
                          <a:xfrm>
                            <a:off x="4185062" y="5321969"/>
                            <a:ext cx="1931728" cy="498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 xml:space="preserve">Директор по </w:t>
                              </w:r>
                            </w:p>
                            <w:p w:rsidR="008550D6" w:rsidRDefault="008550D6" w:rsidP="008550D6">
                              <w:pPr>
                                <w:suppressAutoHyphens/>
                                <w:ind w:left="-142" w:right="-174"/>
                                <w:jc w:val="center"/>
                              </w:pPr>
                              <w:r>
                                <w:t>логистике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1"/>
                        <wps:cNvCnPr>
                          <a:cxnSpLocks/>
                        </wps:cNvCnPr>
                        <wps:spPr bwMode="auto">
                          <a:xfrm>
                            <a:off x="5144576" y="5820376"/>
                            <a:ext cx="1700" cy="190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2"/>
                        <wps:cNvCnPr>
                          <a:cxnSpLocks/>
                        </wps:cNvCnPr>
                        <wps:spPr bwMode="auto">
                          <a:xfrm flipV="1">
                            <a:off x="4041159" y="5541972"/>
                            <a:ext cx="144802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0" o:spid="_x0000_s1026" editas="canvas" style="width:481.7pt;height:545.7pt;mso-position-horizontal-relative:char;mso-position-vertical-relative:line" coordsize="61175,6930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">
                <v:shape id="_x0000_s1027" type="#_x0000_t75" style="position:absolute;width:61175;height:69303;visibility:visible;mso-wrap-style:square">
                  <v:fill o:detectmouseclick="t"/>
                  <v:path o:connecttype="none"/>
                </v:shape>
                <v:rect id="Rectangle 4" o:spid="_x0000_s1028" style="position:absolute;left:11474;top:10779;width:29775;height:320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jc w:val="center"/>
                        </w:pPr>
                        <w:r>
                          <w:t>Генеральный директор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41249;top:12454;width:1906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">
                  <v:stroke endarrow="block"/>
                  <o:lock v:ext="edit" shapetype="f"/>
                </v:shape>
                <v:rect id="Rectangle 6" o:spid="_x0000_s1030" style="position:absolute;left:43155;top:9324;width:18020;height:51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jc w:val="center"/>
                        </w:pPr>
                        <w:r>
                          <w:rPr>
                            <w:bCs/>
                          </w:rPr>
                          <w:t>Помощник генерального директора</w:t>
                        </w:r>
                      </w:p>
                    </w:txbxContent>
                  </v:textbox>
                </v:rect>
                <v:shape id="AutoShape 7" o:spid="_x0000_s1031" type="#_x0000_t32" style="position:absolute;left:474;top:36712;width:1448;height:17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">
                  <v:stroke endarrow="block"/>
                  <o:lock v:ext="edit" shapetype="f"/>
                </v:shape>
                <v:shape id="AutoShape 8" o:spid="_x0000_s1032" type="#_x0000_t32" style="position:absolute;left:423;top:32896;width:17;height:33903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">
                  <o:lock v:ext="edit" shapetype="f"/>
                </v:shape>
                <v:rect id="Rectangle 9" o:spid="_x0000_s1033" style="position:absolute;top:24689;width:18097;height:31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jc w:val="center"/>
                        </w:pPr>
                        <w:r>
                          <w:t>Технический директор</w:t>
                        </w:r>
                      </w:p>
                    </w:txbxContent>
                  </v:textbox>
                </v:rect>
                <v:rect id="Rectangle 10" o:spid="_x0000_s1034" style="position:absolute;left:1719;top:40147;width:15861;height:470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rPr>
                            <w:b/>
                          </w:rPr>
                        </w:pPr>
                        <w:r>
                          <w:t>Цеха основного производства</w:t>
                        </w:r>
                      </w:p>
                    </w:txbxContent>
                  </v:textbox>
                </v:rect>
                <v:rect id="Rectangle 11" o:spid="_x0000_s1035" style="position:absolute;left:1820;top:34656;width:15430;height:44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rPr>
                            <w:b/>
                          </w:rPr>
                        </w:pPr>
                        <w:r>
                          <w:t>Подготовительные цеха</w:t>
                        </w:r>
                      </w:p>
                    </w:txbxContent>
                  </v:textbox>
                </v:rect>
                <v:shape id="AutoShape 12" o:spid="_x0000_s1036" type="#_x0000_t32" style="position:absolute;left:372;top:47821;width:1448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">
                  <v:stroke endarrow="block"/>
                  <o:lock v:ext="edit" shapetype="f"/>
                </v:shape>
                <v:rect id="Rectangle 13" o:spid="_x0000_s1037" style="position:absolute;left:23220;top:30087;width:14498;height:29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rPr>
                            <w:b/>
                          </w:rPr>
                        </w:pPr>
                        <w:r>
                          <w:t>Отдел бухгалтерии</w:t>
                        </w:r>
                      </w:p>
                    </w:txbxContent>
                  </v:textbox>
                </v:rect>
                <v:rect id="Rectangle 14" o:spid="_x0000_s1038" style="position:absolute;left:1693;top:50833;width:15989;height:42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Отдел технического контроля</w:t>
                        </w:r>
                      </w:p>
                    </w:txbxContent>
                  </v:textbox>
                </v:rect>
                <v:rect id="Rectangle 15" o:spid="_x0000_s1039" style="position:absolute;left:23220;top:34021;width:14498;height:7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r>
                          <w:t>Отдел экономического анализа и планирования</w:t>
                        </w:r>
                      </w:p>
                    </w:txbxContent>
                  </v:textbox>
                </v:rect>
                <v:shape id="AutoShape 16" o:spid="_x0000_s1040" type="#_x0000_t32" style="position:absolute;left:21772;top:31449;width:1448;height:17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">
                  <v:stroke endarrow="block"/>
                  <o:lock v:ext="edit" shapetype="f"/>
                </v:shape>
                <v:shape id="AutoShape 17" o:spid="_x0000_s1041" type="#_x0000_t32" style="position:absolute;left:21746;top:28894;width:9;height:800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">
                  <o:lock v:ext="edit" shapetype="f"/>
                </v:shape>
                <v:rect id="Rectangle 18" o:spid="_x0000_s1042" style="position:absolute;left:20959;top:25484;width:17657;height:343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">
                  <v:path arrowok="t"/>
                  <v:textbox>
                    <w:txbxContent>
                      <w:p w:rsidR="008550D6" w:rsidRDefault="008550D6" w:rsidP="008550D6">
                        <w:r>
                          <w:rPr>
                            <w:bCs/>
                          </w:rPr>
                          <w:t>Экономическая служба</w:t>
                        </w:r>
                      </w:p>
                    </w:txbxContent>
                  </v:textbox>
                </v:rect>
                <v:rect id="Rectangle 19" o:spid="_x0000_s1043" style="position:absolute;left:21831;top:42550;width:17521;height:29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r>
                          <w:t>Отдел кадров</w:t>
                        </w:r>
                      </w:p>
                    </w:txbxContent>
                  </v:textbox>
                </v:rect>
                <v:rect id="Rectangle 20" o:spid="_x0000_s1044" style="position:absolute;left:21831;top:46535;width:17521;height:35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ind w:right="-102"/>
                        </w:pPr>
                        <w:r>
                          <w:t>Отдел маркетинга</w:t>
                        </w:r>
                      </w:p>
                    </w:txbxContent>
                  </v:textbox>
                </v:rect>
                <v:shape id="AutoShape 21" o:spid="_x0000_s1045" type="#_x0000_t32" style="position:absolute;left:19638;top:22540;width:8;height:34597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">
                  <o:lock v:ext="edit" shapetype="f"/>
                </v:shape>
                <v:shape id="AutoShape 22" o:spid="_x0000_s1046" type="#_x0000_t32" style="position:absolute;left:19841;top:53219;width:2041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">
                  <v:stroke endarrow="block"/>
                  <o:lock v:ext="edit" shapetype="f"/>
                </v:shape>
                <v:shape id="AutoShape 23" o:spid="_x0000_s1047" type="#_x0000_t32" style="position:absolute;left:21755;top:36872;width:1448;height:26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">
                  <v:stroke endarrow="block"/>
                  <o:lock v:ext="edit" shapetype="f"/>
                </v:shape>
                <v:shape id="AutoShape 24" o:spid="_x0000_s1048" type="#_x0000_t32" style="position:absolute;left:372;top:41991;width:1448;height:26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">
                  <v:stroke endarrow="block"/>
                  <o:lock v:ext="edit" shapetype="f"/>
                </v:shape>
                <v:shape id="AutoShape 25" o:spid="_x0000_s1049" type="#_x0000_t32" style="position:absolute;left:27717;top:13986;width:17;height:2157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">
                  <v:stroke endarrow="block"/>
                  <o:lock v:ext="edit" shapetype="f"/>
                </v:shape>
                <v:rect id="Rectangle 26" o:spid="_x0000_s1050" style="position:absolute;left:270;top:29765;width:17827;height:425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jc w:val="center"/>
                        </w:pPr>
                        <w:r>
                          <w:t>Начальник производства</w:t>
                        </w:r>
                      </w:p>
                    </w:txbxContent>
                  </v:textbox>
                </v:rect>
                <v:rect id="Rectangle 27" o:spid="_x0000_s1051" style="position:absolute;left:19003;top:16168;width:19613;height:6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 xml:space="preserve">Заместитель генерального директора по </w:t>
                        </w:r>
                      </w:p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>экономическим вопросам</w:t>
                        </w:r>
                      </w:p>
                    </w:txbxContent>
                  </v:textbox>
                </v:rect>
                <v:shape id="AutoShape 28" o:spid="_x0000_s1052" type="#_x0000_t32" style="position:absolute;left:9154;top:27870;width:17;height:1895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">
                  <v:stroke endarrow="block"/>
                  <o:lock v:ext="edit" shapetype="f"/>
                </v:shape>
                <v:shape id="AutoShape 29" o:spid="_x0000_s1053" type="#_x0000_t32" style="position:absolute;left:14692;top:13986;width:26;height:2157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">
                  <v:stroke endarrow="block"/>
                  <o:lock v:ext="edit" shapetype="f"/>
                </v:shape>
                <v:rect id="Rectangle 30" o:spid="_x0000_s1054" style="position:absolute;left:1744;top:45604;width:15861;height:45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r>
                          <w:t>Технологическая служба</w:t>
                        </w:r>
                      </w:p>
                    </w:txbxContent>
                  </v:textbox>
                </v:rect>
                <v:rect id="Rectangle 31" o:spid="_x0000_s1055" style="position:absolute;left:1693;top:55605;width:15887;height:33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r>
                          <w:t>Лаборатория</w:t>
                        </w:r>
                      </w:p>
                    </w:txbxContent>
                  </v:textbox>
                </v:rect>
                <v:rect id="Rectangle 32" o:spid="_x0000_s1056" style="position:absolute;left:1719;top:59413;width:15886;height:4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ind w:right="-258"/>
                        </w:pPr>
                        <w:r>
                          <w:t>Энергомеханическая служба</w:t>
                        </w:r>
                      </w:p>
                    </w:txbxContent>
                  </v:textbox>
                </v:rect>
                <v:rect id="Rectangle 33" o:spid="_x0000_s1057" style="position:absolute;left:21780;top:50833;width:17572;height:35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ind w:right="-102"/>
                        </w:pPr>
                        <w:r>
                          <w:t>Отдел охраны труда</w:t>
                        </w:r>
                      </w:p>
                    </w:txbxContent>
                  </v:textbox>
                </v:rect>
                <v:rect id="Rectangle 34" o:spid="_x0000_s1058" style="position:absolute;left:21831;top:55427;width:17521;height:46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r>
                          <w:t>Отдел конъюнктуры рынка и реализации продукции</w:t>
                        </w:r>
                      </w:p>
                    </w:txbxContent>
                  </v:textbox>
                </v:rect>
                <v:shape id="AutoShape 35" o:spid="_x0000_s1059" type="#_x0000_t32" style="position:absolute;left:19866;top:57111;width:2041;height:26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">
                  <v:stroke endarrow="block"/>
                  <o:lock v:ext="edit" shapetype="f"/>
                </v:shape>
                <v:shape id="AutoShape 36" o:spid="_x0000_s1060" type="#_x0000_t32" style="position:absolute;left:19739;top:48058;width:2041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">
                  <v:stroke endarrow="block"/>
                  <o:lock v:ext="edit" shapetype="f"/>
                </v:shape>
                <v:shape id="AutoShape 37" o:spid="_x0000_s1061" type="#_x0000_t32" style="position:absolute;left:19765;top:44335;width:2041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">
                  <v:stroke endarrow="block"/>
                  <o:lock v:ext="edit" shapetype="f"/>
                </v:shape>
                <v:rect id="Rectangle 38" o:spid="_x0000_s1062" style="position:absolute;left:10187;width:37227;height:32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jc w:val="center"/>
                        </w:pPr>
                        <w:r>
                          <w:t>Общее собрание акционеров</w:t>
                        </w:r>
                      </w:p>
                    </w:txbxContent>
                  </v:textbox>
                </v:rect>
                <v:rect id="Rectangle 39" o:spid="_x0000_s1063" style="position:absolute;left:10187;top:5423;width:37227;height:31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jc w:val="center"/>
                        </w:pPr>
                        <w:r>
                          <w:t>Совет директоров</w:t>
                        </w:r>
                      </w:p>
                    </w:txbxContent>
                  </v:textbox>
                </v:rect>
                <v:shape id="AutoShape 40" o:spid="_x0000_s1064" type="#_x0000_t32" style="position:absolute;left:29241;top:3257;width:25;height:2166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">
                  <v:stroke endarrow="block"/>
                  <o:lock v:ext="edit" shapetype="f"/>
                </v:shape>
                <v:shape id="AutoShape 41" o:spid="_x0000_s1065" type="#_x0000_t32" style="position:absolute;left:29292;top:8613;width:25;height:2166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">
                  <v:stroke endarrow="block"/>
                  <o:lock v:ext="edit" shapetype="f"/>
                </v:shape>
                <v:rect id="Rectangle 42" o:spid="_x0000_s1066" style="position:absolute;top:16168;width:18097;height:63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jc w:val="center"/>
                        </w:pPr>
                        <w:r>
                          <w:t>Главный инженер - первый заместитель генерального директора</w:t>
                        </w:r>
                      </w:p>
                    </w:txbxContent>
                  </v:textbox>
                </v:rect>
                <v:rect id="Rectangle 43" o:spid="_x0000_s1067" style="position:absolute;left:43155;top:45604;width:17351;height:64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ind w:right="-102"/>
                          <w:jc w:val="center"/>
                        </w:pPr>
                        <w:r>
                          <w:t>Департамент информационных технологий</w:t>
                        </w:r>
                      </w:p>
                    </w:txbxContent>
                  </v:textbox>
                </v:rect>
                <v:rect id="Rectangle 44" o:spid="_x0000_s1068" style="position:absolute;left:1693;top:64726;width:15887;height:4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ind w:right="-258"/>
                        </w:pPr>
                        <w:r>
                          <w:t xml:space="preserve">Инструментальный </w:t>
                        </w:r>
                      </w:p>
                      <w:p w:rsidR="008550D6" w:rsidRDefault="008550D6" w:rsidP="008550D6">
                        <w:pPr>
                          <w:ind w:right="-258"/>
                        </w:pPr>
                        <w:r>
                          <w:t>цех</w:t>
                        </w:r>
                      </w:p>
                    </w:txbxContent>
                  </v:textbox>
                </v:rect>
                <v:shape id="AutoShape 45" o:spid="_x0000_s1069" type="#_x0000_t32" style="position:absolute;left:9128;top:22785;width:17;height:190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">
                  <v:stroke endarrow="block"/>
                  <o:lock v:ext="edit" shapetype="f"/>
                </v:shape>
                <v:shape id="AutoShape 46" o:spid="_x0000_s1070" type="#_x0000_t32" style="position:absolute;left:270;top:53473;width:1449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">
                  <v:stroke endarrow="block"/>
                  <o:lock v:ext="edit" shapetype="f"/>
                </v:shape>
                <v:shape id="AutoShape 47" o:spid="_x0000_s1071" type="#_x0000_t32" style="position:absolute;left:474;top:57018;width:1448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">
                  <v:stroke endarrow="block"/>
                  <o:lock v:ext="edit" shapetype="f"/>
                </v:shape>
                <v:shape id="AutoShape 48" o:spid="_x0000_s1072" type="#_x0000_t32" style="position:absolute;left:270;top:61672;width:1449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">
                  <v:stroke endarrow="block"/>
                  <o:lock v:ext="edit" shapetype="f"/>
                </v:shape>
                <v:shape id="AutoShape 49" o:spid="_x0000_s1073" type="#_x0000_t32" style="position:absolute;left:474;top:66799;width:1448;height:2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">
                  <v:stroke endarrow="block"/>
                  <o:lock v:ext="edit" shapetype="f"/>
                </v:shape>
                <v:shape id="AutoShape 50" o:spid="_x0000_s1074" type="#_x0000_t32" style="position:absolute;left:19511;top:26838;width:1448;height:8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">
                  <v:stroke endarrow="block"/>
                  <o:lock v:ext="edit" shapetype="f"/>
                </v:shape>
                <v:shape id="AutoShape 51" o:spid="_x0000_s1075" type="#_x0000_t32" style="position:absolute;left:40402;top:13986;width:9;height:41433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">
                  <o:lock v:ext="edit" shapetype="f"/>
                </v:shape>
                <v:rect id="Rectangle 52" o:spid="_x0000_s1076" style="position:absolute;left:41859;top:16194;width:19316;height:6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 xml:space="preserve">Заместитель генерального директора по </w:t>
                        </w:r>
                      </w:p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>производству</w:t>
                        </w:r>
                      </w:p>
                    </w:txbxContent>
                  </v:textbox>
                </v:rect>
                <v:shape id="AutoShape 53" o:spid="_x0000_s1077" type="#_x0000_t32" style="position:absolute;left:40411;top:19223;width:1448;height:8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">
                  <v:stroke endarrow="block"/>
                  <o:lock v:ext="edit" shapetype="f"/>
                </v:shape>
                <v:rect id="Rectangle 54" o:spid="_x0000_s1078" style="position:absolute;left:42469;top:24443;width:18037;height:99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ind w:right="-102"/>
                          <w:jc w:val="center"/>
                        </w:pPr>
                        <w:r>
                          <w:t>Департамент внешней кооперации, комплектации и материально- технического снабжения</w:t>
                        </w:r>
                      </w:p>
                    </w:txbxContent>
                  </v:textbox>
                </v:rect>
                <v:shape id="AutoShape 55" o:spid="_x0000_s1079" type="#_x0000_t32" style="position:absolute;left:51437;top:22540;width:8;height:1903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">
                  <v:stroke endarrow="block"/>
                  <o:lock v:ext="edit" shapetype="f"/>
                </v:shape>
                <v:rect id="Rectangle 56" o:spid="_x0000_s1080" style="position:absolute;left:41850;top:35282;width:19317;height:84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 xml:space="preserve">Заместитель генерального директора по </w:t>
                        </w:r>
                      </w:p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>информационным технологиям</w:t>
                        </w:r>
                      </w:p>
                    </w:txbxContent>
                  </v:textbox>
                </v:rect>
                <v:shape id="AutoShape 57" o:spid="_x0000_s1081" type="#_x0000_t32" style="position:absolute;left:40402;top:38302;width:1448;height:9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">
                  <v:stroke endarrow="block"/>
                  <o:lock v:ext="edit" shapetype="f"/>
                </v:shape>
                <v:rect id="Rectangle 58" o:spid="_x0000_s1082" style="position:absolute;left:42469;top:60072;width:18037;height:35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ind w:right="-102"/>
                          <w:jc w:val="center"/>
                        </w:pPr>
                        <w:r>
                          <w:t>Отдел логистики</w:t>
                        </w:r>
                      </w:p>
                    </w:txbxContent>
                  </v:textbox>
                </v:rect>
                <v:shape id="AutoShape 59" o:spid="_x0000_s1083" type="#_x0000_t32" style="position:absolute;left:51420;top:43700;width:17;height:190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">
                  <v:stroke endarrow="block"/>
                  <o:lock v:ext="edit" shapetype="f"/>
                </v:shape>
                <v:rect id="Rectangle 60" o:spid="_x0000_s1084" style="position:absolute;left:41850;top:53219;width:19317;height:49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">
                  <v:path arrowok="t"/>
                  <v:textbox>
                    <w:txbxContent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 xml:space="preserve">Директор по </w:t>
                        </w:r>
                      </w:p>
                      <w:p w:rsidR="008550D6" w:rsidRDefault="008550D6" w:rsidP="008550D6">
                        <w:pPr>
                          <w:suppressAutoHyphens/>
                          <w:ind w:left="-142" w:right="-174"/>
                          <w:jc w:val="center"/>
                        </w:pPr>
                        <w:r>
                          <w:t>логистике</w:t>
                        </w:r>
                      </w:p>
                    </w:txbxContent>
                  </v:textbox>
                </v:rect>
                <v:shape id="AutoShape 61" o:spid="_x0000_s1085" type="#_x0000_t32" style="position:absolute;left:51445;top:58203;width:17;height:1903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">
                  <v:stroke endarrow="block"/>
                  <o:lock v:ext="edit" shapetype="f"/>
                </v:shape>
                <v:shape id="AutoShape 62" o:spid="_x0000_s1086" type="#_x0000_t32" style="position:absolute;left:40411;top:55419;width:1448;height:8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">
                  <v:stroke endarrow="block"/>
                  <o:lock v:ext="edit" shapetype="f"/>
                </v:shape>
                <w10:anchorlock/>
              </v:group>
            </w:pict>
          </mc:Fallback>
        </mc:AlternateContent>
      </w:r>
    </w:p>
    <w:p w:rsidR="008550D6" w:rsidRDefault="008550D6" w:rsidP="008550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Организационная структура управления АО «Горизонт»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Таблица 1– Основные технико-экономические показатели АО «Горизонт»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48"/>
        <w:gridCol w:w="851"/>
        <w:gridCol w:w="850"/>
        <w:gridCol w:w="1134"/>
        <w:gridCol w:w="992"/>
        <w:gridCol w:w="846"/>
        <w:gridCol w:w="935"/>
        <w:gridCol w:w="935"/>
      </w:tblGrid>
      <w:tr w:rsidR="008550D6" w:rsidTr="008550D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Абсолютный прирост (отклонение),+,–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Относительный прирост (отклонение), %</w:t>
            </w:r>
          </w:p>
        </w:tc>
      </w:tr>
      <w:tr w:rsidR="008550D6" w:rsidTr="008550D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2019/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2020/ 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2019/ 2018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2020/ 2019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2020/ 2018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0D6" w:rsidRPr="00F77B52" w:rsidRDefault="008550D6">
            <w:pPr>
              <w:pStyle w:val="af1"/>
              <w:ind w:firstLine="680"/>
              <w:jc w:val="both"/>
              <w:rPr>
                <w:color w:val="000000"/>
                <w:lang w:val="ru-RU" w:eastAsia="en-US"/>
              </w:rPr>
            </w:pPr>
            <w:r w:rsidRPr="00F77B52">
              <w:rPr>
                <w:color w:val="000000"/>
                <w:lang w:val="ru-RU" w:eastAsia="ru-RU"/>
              </w:rPr>
              <w:t>Выручка, 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815416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849502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869380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34086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19878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6,62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0D6" w:rsidRPr="00F77B52" w:rsidRDefault="008550D6">
            <w:pPr>
              <w:pStyle w:val="af1"/>
              <w:ind w:firstLine="680"/>
              <w:jc w:val="both"/>
              <w:rPr>
                <w:color w:val="000000"/>
                <w:lang w:val="ru-RU" w:eastAsia="en-US"/>
              </w:rPr>
            </w:pPr>
            <w:r w:rsidRPr="00F77B52">
              <w:rPr>
                <w:color w:val="000000"/>
                <w:lang w:val="ru-RU" w:eastAsia="ru-RU"/>
              </w:rPr>
              <w:t>Себестоимость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784375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829443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885646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56203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12,91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0D6" w:rsidRPr="00F77B52" w:rsidRDefault="008550D6">
            <w:pPr>
              <w:pStyle w:val="af1"/>
              <w:ind w:firstLine="680"/>
              <w:jc w:val="both"/>
              <w:rPr>
                <w:color w:val="000000"/>
                <w:lang w:val="ru-RU" w:eastAsia="en-US"/>
              </w:rPr>
            </w:pPr>
            <w:r w:rsidRPr="00F77B52">
              <w:rPr>
                <w:color w:val="000000"/>
                <w:lang w:val="ru-RU" w:eastAsia="ru-RU"/>
              </w:rPr>
              <w:t>Валовая прибыль (убыток), 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-16266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-10982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-36325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-35,38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-181,09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-152,4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Рентабельность продукции, 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-5,79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-38,89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-175,94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-146,41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Рентабельность продаж, 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-5,68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-37,97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-179,24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-149,15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Затраты на рубль продаж,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5,9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0D6" w:rsidRPr="00F77B52" w:rsidRDefault="008550D6">
            <w:pPr>
              <w:pStyle w:val="af1"/>
              <w:ind w:firstLine="680"/>
              <w:jc w:val="both"/>
              <w:rPr>
                <w:color w:val="000000"/>
                <w:lang w:val="ru-RU" w:eastAsia="en-US"/>
              </w:rPr>
            </w:pPr>
            <w:r w:rsidRPr="00F77B52">
              <w:rPr>
                <w:color w:val="000000"/>
                <w:lang w:val="ru-RU" w:eastAsia="ru-RU"/>
              </w:rPr>
              <w:t>Фондоотдача, 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</w:tr>
      <w:tr w:rsidR="008550D6" w:rsidTr="008550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0D6" w:rsidRPr="00F77B52" w:rsidRDefault="008550D6">
            <w:pPr>
              <w:pStyle w:val="af1"/>
              <w:ind w:firstLine="680"/>
              <w:jc w:val="both"/>
              <w:rPr>
                <w:color w:val="000000"/>
                <w:lang w:val="ru-RU" w:eastAsia="en-US"/>
              </w:rPr>
            </w:pPr>
            <w:r w:rsidRPr="00F77B52">
              <w:rPr>
                <w:color w:val="000000"/>
                <w:lang w:val="ru-RU" w:eastAsia="ru-RU"/>
              </w:rPr>
              <w:t>Фондоемкость,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left="-109"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 w:rsidP="00A945DE">
            <w:pPr>
              <w:ind w:right="-13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550D6" w:rsidRP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2018-2020 гг. объем выручки увеличился на 6,62% составив на конец 2020 г. 869 380 тыс. руб. Так как динамика затрат была выше динамики выручки на 50% (12,91% против 6,62%), предприятия лишилось значительной части средств покрытия коммерческих и управленческих расходов в следствие чего в 2020 г. был сформирован валовый убыток в размере – 16 266 тыс. руб.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Убыточная деятельность привела к отрицательной рентабельности продукции и продаж, а уровень затратности увеличился на 5,9% до 1,02 руб/руб. </w:t>
      </w:r>
    </w:p>
    <w:p w:rsidR="008550D6" w:rsidRPr="002007E9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07E9">
        <w:rPr>
          <w:sz w:val="28"/>
          <w:szCs w:val="28"/>
        </w:rPr>
        <w:t>Текущая деятельность приводит к обесцениванию активов и</w:t>
      </w:r>
      <w:r w:rsidRPr="002007E9">
        <w:rPr>
          <w:rFonts w:hint="eastAsia"/>
          <w:sz w:val="28"/>
          <w:szCs w:val="28"/>
        </w:rPr>
        <w:br/>
      </w:r>
      <w:r w:rsidRPr="002007E9">
        <w:rPr>
          <w:sz w:val="28"/>
          <w:szCs w:val="28"/>
        </w:rPr>
        <w:t>снижению благосостояния собственников.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месте с этим незначительно повысился уровень интенсивности использования основных средств – на 1,97 руб. Уровень вовлеченности денежных средств в основные средства составил 12,21 руб. продаж. </w:t>
      </w:r>
    </w:p>
    <w:p w:rsidR="008550D6" w:rsidRDefault="008550D6" w:rsidP="008550D6">
      <w:pPr>
        <w:pStyle w:val="2"/>
        <w:rPr>
          <w:b/>
          <w:bCs/>
        </w:rPr>
      </w:pPr>
      <w:bookmarkStart w:id="14" w:name="_Toc86434986"/>
    </w:p>
    <w:p w:rsidR="008550D6" w:rsidRDefault="008550D6" w:rsidP="002007E9">
      <w:pPr>
        <w:pStyle w:val="2"/>
        <w:ind w:left="0" w:firstLine="0"/>
        <w:rPr>
          <w:b/>
          <w:bCs/>
        </w:rPr>
      </w:pPr>
      <w:r>
        <w:rPr>
          <w:b/>
          <w:bCs/>
        </w:rPr>
        <w:t>2.2</w:t>
      </w:r>
      <w:r>
        <w:rPr>
          <w:b/>
          <w:bCs/>
        </w:rPr>
        <w:tab/>
        <w:t>Анализ динамики и эффективности денежных потоков</w:t>
      </w:r>
      <w:bookmarkEnd w:id="14"/>
      <w:r>
        <w:rPr>
          <w:b/>
          <w:bCs/>
        </w:rPr>
        <w:t xml:space="preserve"> 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рассмотреть интенсивность денежного потока за несколько периодов (приложение В)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текущих денежных потоков составляет 74 068 тыс. Руб. 2018-2020 гг. Положительное значение показателя отражает основные эффективные направления деятельности компании, а это означает, что компания способна достигать целей, поставленных собственниками. Сальдо денежного потока инвестиций было незначительным. Увеличение потенциала для производства большего количества продуктов и предоставления большего количества услуг подчеркивается показателем денежного потока излишка денежных потоков от основных средств. ОАО «Горизонт» продало больше капитальных вложений, чем купило, вероятно, из-за необходимости перераспределения денег в других направлениях. Незначительный денежный поток от финансовой деятельности препятствует более активному развитию ОАО «Горизонт», что может указывать на проблемы с привлечением средств для активизации текущей или инвестиционной деятельности.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2018-2020 гг. наблюдается снижение выручки, что свидетельствует о снижении деловой активности. Дальнейшее снижение показателя приведет к снижению финансового потенциала ОАО «Горизонт». (Приложение Г)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</w:p>
    <w:p w:rsidR="008550D6" w:rsidRDefault="009D0D28" w:rsidP="008550D6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50205" cy="2946400"/>
            <wp:effectExtent l="0" t="0" r="0" b="0"/>
            <wp:docPr id="10" name="Рисунок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D6" w:rsidRDefault="008550D6" w:rsidP="008550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6 – Структура поступлений денежных средств АО «Горизонт», %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Основный положительный денежный поток АО "Горизонт" связан с текущей деятельностью (96,67 %). На текущие операции приходится ощутимая доля - 99,15 % в общей сумме платежей.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Сравнивая показатель дохода по форме № 2, а также средства, полученные от клиентов по форме № 4 можно сделать вывод - текущая политика управления потоками оказывает положительное влияние на ликвидность организации, так как ее доля денежной массы в выручке, что свидетельствует о способности компании выполнять свои обязательства в соответствии со средствами клиентов. Кроме того, большая часть средств указывает на хороший уровень конкурентоспособности продукции, АО "Горизонт" реализует товары и услуги на выгодных условиях, без необходимости предоставления коммерческих кредитов необеспеченным клиентам, что указывает на прозрачность деятельности предприятия.</w:t>
      </w:r>
    </w:p>
    <w:p w:rsidR="008550D6" w:rsidRP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чистом денежном потоке и соотношении изменения денежных средств, которое является текущим на конец отчетного периода, и общей суммы прибыли, которую должна получить компания, целесообразно проанализировать денежные средства косвенным методом (таб. 2).</w:t>
      </w:r>
    </w:p>
    <w:p w:rsidR="008550D6" w:rsidRDefault="008550D6" w:rsidP="008550D6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Таблица 2 – Косвенный метод анализа денежного потока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2"/>
        <w:gridCol w:w="1277"/>
        <w:gridCol w:w="1276"/>
      </w:tblGrid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contextualSpacing/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contextualSpacing/>
              <w:jc w:val="center"/>
              <w:rPr>
                <w:lang w:eastAsia="en-US"/>
              </w:rPr>
            </w:pPr>
            <w: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contextualSpacing/>
              <w:jc w:val="center"/>
              <w:rPr>
                <w:lang w:eastAsia="en-US"/>
              </w:rPr>
            </w:pPr>
            <w:r>
              <w:t>2020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Чистая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-10221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-22021</w:t>
            </w:r>
          </w:p>
        </w:tc>
      </w:tr>
      <w:tr w:rsidR="008550D6" w:rsidTr="008550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Корректировки чистой прибыли:</w:t>
            </w:r>
          </w:p>
        </w:tc>
      </w:tr>
      <w:tr w:rsidR="008550D6" w:rsidTr="008550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1. Операционная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амортизация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остатки ДЗ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59454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26427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запасов 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-41506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114593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-116569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-72357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КФВ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накопленного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-2109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12977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2. Инвестиционная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остатки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13600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остатки НМА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305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ДФВ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 другое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32190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-10187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18285</w:t>
            </w:r>
          </w:p>
        </w:tc>
      </w:tr>
      <w:tr w:rsidR="008550D6" w:rsidTr="008550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6" w:rsidRPr="008550D6" w:rsidRDefault="008550D6">
            <w:pPr>
              <w:ind w:firstLine="680"/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</w:rPr>
              <w:t>3. Финансовая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-3569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-12745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84370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-57086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 КЗК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50000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-19831</w:t>
            </w:r>
          </w:p>
        </w:tc>
      </w:tr>
      <w:tr w:rsidR="008550D6" w:rsidTr="008550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Итого сумма корректировок чистой прибыли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-80337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58073</w:t>
            </w:r>
          </w:p>
        </w:tc>
      </w:tr>
    </w:tbl>
    <w:p w:rsidR="008550D6" w:rsidRP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текущего потока АО «Горизонт» равна 59619 тыс. руб., от инвестиционной деятельности – 18285 тыс. руб., а от финансовой деятельности – -19831 тыс. руб.</w:t>
      </w:r>
    </w:p>
    <w:p w:rsidR="008550D6" w:rsidRDefault="008550D6" w:rsidP="00855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 произведем анализ достаточности и эффективности использования денежных потоков (табл. 3, 4)</w:t>
      </w:r>
    </w:p>
    <w:p w:rsid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3 – Относительные показатели достаточности денежных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838"/>
        <w:gridCol w:w="725"/>
        <w:gridCol w:w="1832"/>
      </w:tblGrid>
      <w:tr w:rsidR="008550D6" w:rsidRPr="00193597" w:rsidTr="00193597">
        <w:tc>
          <w:tcPr>
            <w:tcW w:w="2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прирост (отклонение),+,–</w:t>
            </w:r>
          </w:p>
        </w:tc>
      </w:tr>
      <w:tr w:rsidR="008550D6" w:rsidRPr="00193597" w:rsidTr="001935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D6" w:rsidRDefault="008550D6">
            <w:pPr>
              <w:rPr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2020/ 2019</w:t>
            </w:r>
          </w:p>
        </w:tc>
      </w:tr>
      <w:tr w:rsidR="008550D6" w:rsidRPr="00193597" w:rsidTr="00193597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D6" w:rsidRPr="00193597" w:rsidRDefault="008550D6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Среднедневный расход по текущей деятельности, тыс. 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2 123,79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2 152,1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28,31</w:t>
            </w:r>
          </w:p>
        </w:tc>
      </w:tr>
      <w:tr w:rsidR="008550D6" w:rsidRPr="00193597" w:rsidTr="00193597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D6" w:rsidRPr="00193597" w:rsidRDefault="008550D6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Обеспеченность денежными средствами, дни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47,38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38,47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-8,91</w:t>
            </w:r>
          </w:p>
        </w:tc>
      </w:tr>
      <w:tr w:rsidR="008550D6" w:rsidRPr="00193597" w:rsidTr="00193597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0D6" w:rsidRPr="00193597" w:rsidRDefault="008550D6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Интервал самофинансирования, дни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108,01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78,35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D6" w:rsidRPr="00193597" w:rsidRDefault="008550D6" w:rsidP="0019359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97">
              <w:rPr>
                <w:rFonts w:ascii="Times New Roman" w:hAnsi="Times New Roman"/>
                <w:sz w:val="24"/>
                <w:szCs w:val="24"/>
                <w:lang w:val="ru-RU"/>
              </w:rPr>
              <w:t>-29,66</w:t>
            </w:r>
          </w:p>
        </w:tc>
      </w:tr>
    </w:tbl>
    <w:p w:rsidR="008550D6" w:rsidRDefault="008550D6" w:rsidP="008550D6">
      <w:pPr>
        <w:spacing w:line="360" w:lineRule="auto"/>
        <w:jc w:val="both"/>
        <w:rPr>
          <w:sz w:val="28"/>
          <w:szCs w:val="28"/>
          <w:lang w:eastAsia="en-US"/>
        </w:rPr>
      </w:pPr>
    </w:p>
    <w:p w:rsidR="008550D6" w:rsidRDefault="008550D6" w:rsidP="00855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2020 г. предприятие нуждается в 2 152,1 тыс. руб/день для проведения операционной деятельности - уровень самофинансирования свободными средства составляет 38,47 дн. Предприятие за счет запасов ликвидности свободно покрывать потребность в денежных средства на протяжении 78,35 дн. Следовательно, предприятие имеет возможность своевременно выполнять свои обязательства даже при возникновении непредвиденных издержек.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– Относительные показатели эффективности денежных средств АО "Горизонт"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5211"/>
        <w:gridCol w:w="1436"/>
        <w:gridCol w:w="1376"/>
        <w:gridCol w:w="1436"/>
        <w:gridCol w:w="2241"/>
      </w:tblGrid>
      <w:tr w:rsidR="008550D6" w:rsidTr="00A945DE">
        <w:trPr>
          <w:trHeight w:val="60"/>
        </w:trPr>
        <w:tc>
          <w:tcPr>
            <w:tcW w:w="5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Показатели</w:t>
            </w:r>
          </w:p>
        </w:tc>
        <w:tc>
          <w:tcPr>
            <w:tcW w:w="3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Год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Абсолютный прирост (отклонение),+,–</w:t>
            </w:r>
          </w:p>
        </w:tc>
      </w:tr>
      <w:tr w:rsidR="008550D6" w:rsidTr="00A945DE">
        <w:trPr>
          <w:trHeight w:val="645"/>
        </w:trPr>
        <w:tc>
          <w:tcPr>
            <w:tcW w:w="5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D6" w:rsidRDefault="008550D6"/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2018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2020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2020/ 2018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Достаточность для самофинансирования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83,28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-46,64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17,64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-65,63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Достаточность для погашения обязательств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0,93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6,08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5,15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К. ликвидности совокупного потока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0,91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1,07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-0,03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 xml:space="preserve">К. ликвидности операционного денежного потока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1,14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1,04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-0,11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К. эффективности совокупного денежного потока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0,07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-0,03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К. достаточности чистого денежного потока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-1,08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-0,94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К. реинвестирования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-15,97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-5,66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К. рентабельности притока денежных средств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-0,02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К. рентабельности оттока денежных средств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-0,02</w:t>
            </w:r>
          </w:p>
        </w:tc>
      </w:tr>
      <w:tr w:rsidR="008550D6" w:rsidTr="00A945D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550D6" w:rsidRDefault="008550D6">
            <w:pPr>
              <w:ind w:firstLine="680"/>
              <w:jc w:val="both"/>
            </w:pPr>
            <w:r>
              <w:t>К. рентабельности денежного потока по операционной деятельности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0,01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D6" w:rsidRDefault="008550D6">
            <w:pPr>
              <w:ind w:firstLine="680"/>
              <w:jc w:val="center"/>
            </w:pPr>
            <w:r>
              <w:t>-0,03</w:t>
            </w:r>
          </w:p>
        </w:tc>
      </w:tr>
    </w:tbl>
    <w:p w:rsidR="008550D6" w:rsidRDefault="008550D6" w:rsidP="008550D6">
      <w:pPr>
        <w:spacing w:line="360" w:lineRule="auto"/>
        <w:jc w:val="both"/>
        <w:rPr>
          <w:sz w:val="28"/>
          <w:szCs w:val="28"/>
          <w:lang w:eastAsia="en-US"/>
        </w:rPr>
      </w:pP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величина потока самофинансируемой операционной деятельности больше единицы - предприятие способно финансировать инвестиции собственными ресурсами. 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способно исполнять финансовые обязательства по операционной деятельности - размер коэффициента достаточности операционного потока для компенсации обязательств составляет 6,08.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способна покрыть непредвиденные расходы - коэффициент ликвидности совокупного потока больше единицы в конце 2020 г. 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уровень коэффициента эффективности совокупного потока выше нуля указывает на способность синхронизации денежных потоков, а отрицательное значение рентабельности - на неспособность эффективного управления в конкурентной среде. Если такая ситуация наблюдается в течение длительного времени, то положительный остаток денежных средств уничтожается. При долгосрочной данной тенденции будет приводить к вымыванию положительного денежного остатка.</w:t>
      </w:r>
    </w:p>
    <w:p w:rsidR="008550D6" w:rsidRDefault="008550D6" w:rsidP="008550D6">
      <w:pPr>
        <w:spacing w:line="360" w:lineRule="auto"/>
        <w:jc w:val="both"/>
        <w:rPr>
          <w:sz w:val="28"/>
          <w:szCs w:val="28"/>
        </w:rPr>
      </w:pPr>
    </w:p>
    <w:p w:rsidR="008550D6" w:rsidRDefault="008550D6" w:rsidP="002007E9">
      <w:pPr>
        <w:pStyle w:val="2"/>
        <w:spacing w:line="360" w:lineRule="auto"/>
        <w:ind w:left="0" w:firstLine="0"/>
        <w:rPr>
          <w:b/>
          <w:bCs/>
        </w:rPr>
      </w:pPr>
      <w:bookmarkStart w:id="15" w:name="_Toc86434987"/>
      <w:r>
        <w:rPr>
          <w:b/>
          <w:bCs/>
        </w:rPr>
        <w:t>2.3</w:t>
      </w:r>
      <w:r>
        <w:rPr>
          <w:b/>
          <w:bCs/>
        </w:rPr>
        <w:tab/>
        <w:t>Проблемы и направления оптимизации денежных потоков предприятия</w:t>
      </w:r>
      <w:bookmarkEnd w:id="15"/>
      <w:r>
        <w:rPr>
          <w:b/>
          <w:bCs/>
        </w:rPr>
        <w:t xml:space="preserve"> </w:t>
      </w:r>
    </w:p>
    <w:p w:rsidR="008550D6" w:rsidRDefault="008550D6" w:rsidP="008550D6">
      <w:pPr>
        <w:spacing w:line="360" w:lineRule="auto"/>
        <w:ind w:firstLine="720"/>
        <w:jc w:val="both"/>
        <w:rPr>
          <w:sz w:val="28"/>
          <w:szCs w:val="28"/>
        </w:rPr>
      </w:pPr>
    </w:p>
    <w:p w:rsidR="008550D6" w:rsidRPr="008550D6" w:rsidRDefault="008550D6" w:rsidP="008550D6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процессе проведенного анализа возможно выделить главную проблему - </w:t>
      </w:r>
      <w:r>
        <w:rPr>
          <w:bCs/>
          <w:sz w:val="28"/>
          <w:szCs w:val="28"/>
        </w:rPr>
        <w:t xml:space="preserve">у </w:t>
      </w:r>
      <w:r>
        <w:rPr>
          <w:sz w:val="28"/>
          <w:szCs w:val="28"/>
        </w:rPr>
        <w:t xml:space="preserve">АО "Горизонт" </w:t>
      </w:r>
      <w:r>
        <w:rPr>
          <w:bCs/>
          <w:sz w:val="28"/>
          <w:szCs w:val="28"/>
        </w:rPr>
        <w:t>огромный объем денежных средств, при этом компания использует банковское кредитование, которое приводит к финансовым расходам.</w:t>
      </w:r>
    </w:p>
    <w:p w:rsidR="008550D6" w:rsidRDefault="008550D6" w:rsidP="008550D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уменьшить объем остатков денежных средств, а чрезмерную часть следует направить на досрочное погашение краткосрочных кредитов. Мероприятие окажет положительное воздействие на платежеспособность с точки зрения долговой нагрузки на предприятие. Также улучшиться финансовый результат (чистая прибыль). </w:t>
      </w:r>
    </w:p>
    <w:p w:rsidR="008550D6" w:rsidRDefault="008550D6" w:rsidP="008550D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Необходимо, прежде всего, оценить объем денежных потоков из квартала в квартал. Как можно судить по данным таблицы 27, наблюдается чрезвычайно высокая волатильность оттока денежных средств, а именно самый большой объем расходов происходит в четвертым квартале, а также значимый, но менее существенный, в третьем квартале. В течение первого квартала деловая активность находится на крайне низком уровне. Такое сезонные проявление характерно как для 2019-го, так и 2020 г.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– Отток денежных средств АО «Горизонт» в 2019-2020 гг. поквартально,  тыс. руб.</w:t>
      </w: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2174"/>
        <w:gridCol w:w="1496"/>
        <w:gridCol w:w="1136"/>
        <w:gridCol w:w="1256"/>
        <w:gridCol w:w="1256"/>
        <w:gridCol w:w="1496"/>
        <w:gridCol w:w="1256"/>
        <w:gridCol w:w="1256"/>
        <w:gridCol w:w="1256"/>
      </w:tblGrid>
      <w:tr w:rsidR="008550D6" w:rsidTr="008550D6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Показатель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2019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2020</w:t>
            </w:r>
          </w:p>
        </w:tc>
      </w:tr>
      <w:tr w:rsidR="008550D6" w:rsidTr="008550D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rPr>
                <w:lang w:eastAsia="uk-U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 квар-тал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 квар-тал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 квар-тал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 квар-тал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 квар-тал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 квар-тал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 квар-тал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 квар-тал</w:t>
            </w:r>
          </w:p>
        </w:tc>
      </w:tr>
      <w:tr w:rsidR="008550D6" w:rsidTr="008550D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Произ-водственные расходы (себес-тоимость)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12004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63 486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258 147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495 806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17115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170 942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262 554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435 035</w:t>
            </w:r>
          </w:p>
        </w:tc>
      </w:tr>
      <w:tr w:rsidR="008550D6" w:rsidTr="008550D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Процентные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1225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2 260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2 368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2 103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1039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996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1 380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1 375</w:t>
            </w:r>
          </w:p>
        </w:tc>
      </w:tr>
      <w:tr w:rsidR="008550D6" w:rsidTr="008550D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Прочие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7006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6 433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9 547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13 670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2084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1 263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4 021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3 986</w:t>
            </w:r>
          </w:p>
        </w:tc>
      </w:tr>
      <w:tr w:rsidR="008550D6" w:rsidTr="008550D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20235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72 179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270 062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511 579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20238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173 201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267 955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t>440 396</w:t>
            </w:r>
          </w:p>
        </w:tc>
      </w:tr>
    </w:tbl>
    <w:p w:rsidR="008550D6" w:rsidRPr="008550D6" w:rsidRDefault="008550D6" w:rsidP="008550D6">
      <w:pPr>
        <w:rPr>
          <w:rFonts w:ascii="Calibri" w:hAnsi="Calibri"/>
          <w:sz w:val="22"/>
          <w:szCs w:val="22"/>
          <w:lang w:val="en-US" w:eastAsia="en-US"/>
        </w:rPr>
      </w:pPr>
    </w:p>
    <w:p w:rsidR="008550D6" w:rsidRDefault="008550D6" w:rsidP="008550D6">
      <w:pPr>
        <w:pStyle w:val="140"/>
      </w:pPr>
      <w:r>
        <w:t>Соответственно, оценить потребность в денежных средствах необходимо с точки зрения отдельно взятого квартала, так как результативный показатель будет существенно отличаться в зависимости от времени года. В качестве потребности ликвидности используется значение показателя за 2020 г. из таблицы 5, разделенное на 3.</w:t>
      </w:r>
    </w:p>
    <w:p w:rsidR="008550D6" w:rsidRDefault="008550D6" w:rsidP="008550D6">
      <w:pPr>
        <w:pStyle w:val="140"/>
      </w:pPr>
      <w:r>
        <w:t>Что же касается комиссии за операционные с ценными бумагами, то какой показатель рассчитывается исходя из данных о стоимости услуг дилера, действующего на фондовом рынке. Индекс Московской биржи является довольно высоким, что связано с увеличением ликвидности российской экономики фондового рынка в течение кризисного периода. Хотя и ранее такой показатель был довольно высоким. Соответственно, оптимальный остаток на первый квартал составит 783,4 тыс. руб., а на четвертый квартал – 17047,4 тыс. руб. (табл. 6).</w:t>
      </w:r>
    </w:p>
    <w:p w:rsidR="008550D6" w:rsidRPr="002007E9" w:rsidRDefault="008550D6" w:rsidP="008550D6">
      <w:pPr>
        <w:pStyle w:val="140"/>
        <w:rPr>
          <w:sz w:val="28"/>
          <w:szCs w:val="28"/>
        </w:rPr>
      </w:pPr>
    </w:p>
    <w:p w:rsidR="008550D6" w:rsidRPr="002007E9" w:rsidRDefault="008550D6" w:rsidP="008550D6">
      <w:pPr>
        <w:pStyle w:val="140"/>
        <w:rPr>
          <w:sz w:val="28"/>
          <w:szCs w:val="28"/>
        </w:rPr>
      </w:pPr>
      <w:r w:rsidRPr="002007E9">
        <w:rPr>
          <w:sz w:val="28"/>
          <w:szCs w:val="28"/>
        </w:rPr>
        <w:t xml:space="preserve">Таблица 6 – Расчет оптимального остатка денежных средств АО «Горизонт», основываясь на данных за 2020 г. поквартально по методу Баумоля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524"/>
        <w:gridCol w:w="1436"/>
        <w:gridCol w:w="1676"/>
        <w:gridCol w:w="1676"/>
        <w:gridCol w:w="1676"/>
      </w:tblGrid>
      <w:tr w:rsidR="008550D6" w:rsidTr="008550D6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 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 квартал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Потребность в ликвидности в месяц, 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57733,7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89318,3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146799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en-US"/>
              </w:rPr>
            </w:pPr>
            <w:r>
              <w:rPr>
                <w:lang w:eastAsia="uk-UA"/>
              </w:rPr>
              <w:t>Комиссия за операции с ценными бумагами (0,07552% от суммы сделки), тыс. руб. [55]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43,6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110,9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Индекс МосБиржи полной доходности «нетто» (по налоговым ставкам российских организаций), % [56]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Оптимальный остаток, 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783,4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6704,5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10372,4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17047,4</w:t>
            </w:r>
          </w:p>
        </w:tc>
      </w:tr>
    </w:tbl>
    <w:p w:rsidR="008550D6" w:rsidRPr="008550D6" w:rsidRDefault="008550D6" w:rsidP="008550D6">
      <w:pPr>
        <w:spacing w:line="360" w:lineRule="auto"/>
        <w:rPr>
          <w:sz w:val="28"/>
          <w:szCs w:val="28"/>
          <w:lang w:val="en-US" w:eastAsia="en-US"/>
        </w:rPr>
      </w:pP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подходе в качестве нижнего предела учитывается минимальный объем денежных средств, который наблюдался в течение исследуемого периода. Самым низким было значение 7163 тыс. руб. Однако такой уровень выше, чем сумма расходов в первом периоде, то есть за весь первый месяц. Поэтому нижний предел для первого квартала уменьшен до необходимого уровня для обеспечения месяца бесперебойных расходов. В качестве стандартного отклонения используется объем расхода в день (табл.7).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 – Расчет оптимального остатка денежных средств АО «Горизонт», основываясь на данных за 2020 г. поквартально по методу Миллера-Орра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524"/>
        <w:gridCol w:w="1676"/>
        <w:gridCol w:w="1556"/>
        <w:gridCol w:w="1556"/>
        <w:gridCol w:w="1556"/>
      </w:tblGrid>
      <w:tr w:rsidR="008550D6" w:rsidTr="008550D6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 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 квартал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Нижний предел остатка денежных средств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2248,67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7163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Стандартное отклонение ежедневных денежных остатков, 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269,8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2309,3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3572,7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5871,9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Комиссия за операции с ценными бумагами (0,07552% от суммы сделки), 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43,6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110,9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Индекс МосБиржи полной доходности «нетто» (по налоговым ставкам российских организаций),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11,2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Верхний предел остатка денежных средств, 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2343,1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7970,9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8412,9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9217,3</w:t>
            </w:r>
          </w:p>
        </w:tc>
      </w:tr>
      <w:tr w:rsidR="008550D6" w:rsidTr="008550D6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Оптимальный остаток, 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2280,1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7432,3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7579,6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7847,8</w:t>
            </w:r>
          </w:p>
        </w:tc>
      </w:tr>
    </w:tbl>
    <w:p w:rsidR="008550D6" w:rsidRPr="002007E9" w:rsidRDefault="008550D6" w:rsidP="008550D6">
      <w:pPr>
        <w:pStyle w:val="140"/>
        <w:rPr>
          <w:sz w:val="28"/>
          <w:szCs w:val="28"/>
        </w:rPr>
      </w:pPr>
    </w:p>
    <w:p w:rsidR="008550D6" w:rsidRPr="002007E9" w:rsidRDefault="008550D6" w:rsidP="008550D6">
      <w:pPr>
        <w:pStyle w:val="140"/>
        <w:ind w:firstLine="720"/>
        <w:rPr>
          <w:sz w:val="28"/>
          <w:szCs w:val="28"/>
        </w:rPr>
      </w:pPr>
      <w:r w:rsidRPr="002007E9">
        <w:rPr>
          <w:sz w:val="28"/>
          <w:szCs w:val="28"/>
        </w:rPr>
        <w:t>Таблица  8 – Расчет оптимального остатка денежных средств АО «Горизонт», основываясь на данных за 2020 г. поквартально по методу Стоуна, тыс. руб.</w:t>
      </w:r>
    </w:p>
    <w:tbl>
      <w:tblPr>
        <w:tblW w:w="9686" w:type="dxa"/>
        <w:tblInd w:w="108" w:type="dxa"/>
        <w:tblLook w:val="04A0" w:firstRow="1" w:lastRow="0" w:firstColumn="1" w:lastColumn="0" w:noHBand="0" w:noVBand="1"/>
      </w:tblPr>
      <w:tblGrid>
        <w:gridCol w:w="5670"/>
        <w:gridCol w:w="1556"/>
        <w:gridCol w:w="1556"/>
        <w:gridCol w:w="1556"/>
        <w:gridCol w:w="1556"/>
      </w:tblGrid>
      <w:tr w:rsidR="008550D6" w:rsidTr="008550D6">
        <w:trPr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 квартал</w:t>
            </w:r>
          </w:p>
        </w:tc>
      </w:tr>
      <w:tr w:rsidR="008550D6" w:rsidTr="008550D6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Нижний предел остатка денежных средств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2248,7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7163,0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7163,0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7163,0</w:t>
            </w:r>
          </w:p>
        </w:tc>
      </w:tr>
      <w:tr w:rsidR="008550D6" w:rsidTr="008550D6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Верхний предел остатка денежных средств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2343,1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7970,9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8412,9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9217,3</w:t>
            </w:r>
          </w:p>
        </w:tc>
      </w:tr>
      <w:tr w:rsidR="008550D6" w:rsidTr="008550D6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Оптимальный остаток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2280,1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7432,3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7579,6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7847,8</w:t>
            </w:r>
          </w:p>
        </w:tc>
      </w:tr>
      <w:tr w:rsidR="008550D6" w:rsidTr="008550D6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208,3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342,4</w:t>
            </w:r>
          </w:p>
        </w:tc>
      </w:tr>
      <w:tr w:rsidR="008550D6" w:rsidTr="008550D6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Нижний промежуточный предел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2264,4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7297,7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7371,3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7505,4</w:t>
            </w:r>
          </w:p>
        </w:tc>
      </w:tr>
      <w:tr w:rsidR="008550D6" w:rsidTr="008550D6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Верхний промежуточный предел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2327,3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7836,3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8204,6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8874,9</w:t>
            </w:r>
          </w:p>
        </w:tc>
      </w:tr>
    </w:tbl>
    <w:p w:rsidR="008550D6" w:rsidRDefault="008550D6" w:rsidP="008550D6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</w:p>
    <w:p w:rsidR="008550D6" w:rsidRPr="002007E9" w:rsidRDefault="008550D6" w:rsidP="008550D6">
      <w:pPr>
        <w:pStyle w:val="140"/>
        <w:rPr>
          <w:sz w:val="28"/>
          <w:szCs w:val="28"/>
        </w:rPr>
      </w:pPr>
      <w:r w:rsidRPr="002007E9">
        <w:rPr>
          <w:sz w:val="28"/>
          <w:szCs w:val="28"/>
        </w:rPr>
        <w:t>Значение показателя икс в таблице 8 рассчитывается как точка, находящаяся посередине между оптимальным остатком и нижним или верхним пределом.</w:t>
      </w:r>
    </w:p>
    <w:p w:rsidR="008550D6" w:rsidRPr="002007E9" w:rsidRDefault="008550D6" w:rsidP="008550D6">
      <w:pPr>
        <w:spacing w:line="360" w:lineRule="auto"/>
        <w:ind w:firstLine="720"/>
        <w:jc w:val="both"/>
        <w:rPr>
          <w:sz w:val="28"/>
          <w:szCs w:val="28"/>
        </w:rPr>
      </w:pPr>
      <w:r w:rsidRPr="002007E9">
        <w:rPr>
          <w:sz w:val="28"/>
          <w:szCs w:val="28"/>
        </w:rPr>
        <w:t>Проведем оценку экономической эффективности предложенных мероприятий</w:t>
      </w:r>
    </w:p>
    <w:p w:rsidR="008550D6" w:rsidRPr="002007E9" w:rsidRDefault="008550D6" w:rsidP="008550D6">
      <w:pPr>
        <w:pStyle w:val="140"/>
        <w:rPr>
          <w:sz w:val="28"/>
          <w:szCs w:val="28"/>
        </w:rPr>
      </w:pPr>
      <w:r w:rsidRPr="002007E9">
        <w:rPr>
          <w:sz w:val="28"/>
          <w:szCs w:val="28"/>
        </w:rPr>
        <w:t>Оптимизация денежных средств позволит высвободить значительную часть ресурсов для формирования дополнительных инвестиций (табл. 9).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 – Объем чрезмерного остатка денежных средств АО «Горизонт», тыс. руб.</w:t>
      </w:r>
    </w:p>
    <w:tbl>
      <w:tblPr>
        <w:tblW w:w="9634" w:type="dxa"/>
        <w:tblInd w:w="108" w:type="dxa"/>
        <w:tblLook w:val="04A0" w:firstRow="1" w:lastRow="0" w:firstColumn="1" w:lastColumn="0" w:noHBand="0" w:noVBand="1"/>
      </w:tblPr>
      <w:tblGrid>
        <w:gridCol w:w="4390"/>
        <w:gridCol w:w="1616"/>
        <w:gridCol w:w="1616"/>
        <w:gridCol w:w="1616"/>
        <w:gridCol w:w="1616"/>
      </w:tblGrid>
      <w:tr w:rsidR="008550D6" w:rsidTr="008550D6">
        <w:trPr>
          <w:trHeight w:val="3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Показатель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 квартал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 квартал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 квартал</w:t>
            </w:r>
          </w:p>
        </w:tc>
      </w:tr>
      <w:tr w:rsidR="008550D6" w:rsidTr="008550D6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Текущий объем доступной ликвидности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108 926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108 926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108 926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108 926</w:t>
            </w:r>
          </w:p>
        </w:tc>
      </w:tr>
      <w:tr w:rsidR="008550D6" w:rsidTr="008550D6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Оптимальная сумма остатка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2280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7432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7580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7848</w:t>
            </w:r>
          </w:p>
        </w:tc>
      </w:tr>
      <w:tr w:rsidR="008550D6" w:rsidTr="008550D6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Доступная для финансирования ликвидность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106646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101494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101078</w:t>
            </w:r>
          </w:p>
        </w:tc>
      </w:tr>
    </w:tbl>
    <w:p w:rsidR="008550D6" w:rsidRDefault="008550D6" w:rsidP="008550D6">
      <w:pPr>
        <w:pStyle w:val="140"/>
        <w:ind w:firstLine="0"/>
        <w:rPr>
          <w:sz w:val="28"/>
          <w:szCs w:val="28"/>
        </w:rPr>
      </w:pPr>
    </w:p>
    <w:p w:rsidR="008550D6" w:rsidRDefault="008550D6" w:rsidP="008550D6">
      <w:pPr>
        <w:pStyle w:val="140"/>
      </w:pPr>
      <w:r>
        <w:t>Соответственно, улучшение политики управления денежными средствами обеспечит экономический эффект в размере 11 496 тыс. руб. (табл. 10).</w:t>
      </w:r>
    </w:p>
    <w:p w:rsidR="008550D6" w:rsidRDefault="008550D6" w:rsidP="008550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 – Экономический эффект от оптимизации суммы остатков денежных средств на расчетном счете АО «Горизонт»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3"/>
        <w:gridCol w:w="1616"/>
        <w:gridCol w:w="1616"/>
        <w:gridCol w:w="1616"/>
        <w:gridCol w:w="1616"/>
        <w:gridCol w:w="1496"/>
      </w:tblGrid>
      <w:tr w:rsidR="008550D6" w:rsidTr="008550D6">
        <w:trPr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 квартал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Всего</w:t>
            </w:r>
          </w:p>
        </w:tc>
      </w:tr>
      <w:tr w:rsidR="008550D6" w:rsidTr="008550D6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Индекс МосБиржи полной доходности «нетто» (по налоговым ставкам российских организаций), % (11,2 годовых или 2,8% в квартал)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8550D6" w:rsidTr="008550D6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Сумма инвестиций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106646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101494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101346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101078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8550D6" w:rsidTr="008550D6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D6" w:rsidRPr="008550D6" w:rsidRDefault="008550D6">
            <w:pPr>
              <w:ind w:firstLine="680"/>
              <w:jc w:val="both"/>
              <w:rPr>
                <w:lang w:eastAsia="uk-UA"/>
              </w:rPr>
            </w:pPr>
            <w:r>
              <w:rPr>
                <w:lang w:eastAsia="uk-UA"/>
              </w:rPr>
              <w:t>Экономический эффект от оптимизации суммы остатков денежных средств на расчетном счете, 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D6" w:rsidRPr="008550D6" w:rsidRDefault="008550D6">
            <w:pPr>
              <w:ind w:firstLine="68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11496</w:t>
            </w:r>
          </w:p>
        </w:tc>
      </w:tr>
    </w:tbl>
    <w:p w:rsidR="008550D6" w:rsidRPr="002007E9" w:rsidRDefault="008550D6" w:rsidP="008550D6">
      <w:pPr>
        <w:pStyle w:val="140"/>
        <w:rPr>
          <w:sz w:val="28"/>
          <w:szCs w:val="28"/>
        </w:rPr>
      </w:pPr>
    </w:p>
    <w:p w:rsidR="008550D6" w:rsidRPr="002007E9" w:rsidRDefault="008550D6" w:rsidP="008550D6">
      <w:pPr>
        <w:pStyle w:val="140"/>
        <w:rPr>
          <w:sz w:val="28"/>
          <w:szCs w:val="28"/>
        </w:rPr>
      </w:pPr>
      <w:r w:rsidRPr="002007E9">
        <w:rPr>
          <w:sz w:val="28"/>
          <w:szCs w:val="28"/>
        </w:rPr>
        <w:t>Таким образом, положительное воздействие окажет оптимизация остатков денежных средств, так как высвобожденная часть капитала может быть направлена в различные краткосрочные и долгосрочные инвестиции, что принесет предприятию 11 496 тыс. руб. благодаря вложению средств в инструменты фондового рынка. Также положительное воздействие окажет нормализация экономической ситуации, чего следует ожидать во второй половине 2021-го, в течение 2022-го годов.</w:t>
      </w:r>
    </w:p>
    <w:p w:rsidR="008550D6" w:rsidRPr="002007E9" w:rsidRDefault="008550D6" w:rsidP="002007E9">
      <w:pPr>
        <w:spacing w:line="360" w:lineRule="auto"/>
        <w:ind w:firstLine="680"/>
        <w:jc w:val="center"/>
        <w:rPr>
          <w:b/>
          <w:sz w:val="28"/>
          <w:szCs w:val="28"/>
        </w:rPr>
      </w:pPr>
      <w:r w:rsidRPr="002007E9">
        <w:rPr>
          <w:sz w:val="28"/>
          <w:szCs w:val="28"/>
        </w:rPr>
        <w:br w:type="page"/>
      </w:r>
      <w:bookmarkStart w:id="16" w:name="_Toc86434988"/>
      <w:r w:rsidRPr="002007E9">
        <w:rPr>
          <w:b/>
          <w:sz w:val="28"/>
          <w:szCs w:val="28"/>
        </w:rPr>
        <w:t>ЗАКЛЮЧЕНИЕ</w:t>
      </w:r>
      <w:bookmarkEnd w:id="16"/>
    </w:p>
    <w:p w:rsidR="008550D6" w:rsidRP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разработке мероприятий укрепления платежеспособности мною были взяты две проблемы: объем долгосрочных финансовых вложений составляет 3707 тыс. руб. при нулевых процентах к получению, использование банковского кредитования при значительном объеме денежных средств, низкая текущая ликвидность.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Мной было предложено два решения: реализация долгосрочных финансовых вложений, а также уменьшение объема остатков денежных средств с направлением чрезмерной части на досрочное погашение краткосрочных кредитов. В результате проведенных расчетов первого мероприятия выявлен размер оптимального остатка на основе двух подходов: первый -  1 кв.- 783,4 тыс. руб., 4 кв.- 17047,4 тыс. руб., второй - 1 кв. 2248,7 тыс. руб., 4 кв. 7163,0. Для решения третьей проблемы предложено заменить краткосрочные кредиты на долгосрочные. </w:t>
      </w:r>
    </w:p>
    <w:p w:rsidR="008550D6" w:rsidRDefault="008550D6" w:rsidP="008550D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уровня экономической эффективности установлено что направление средств в более диверсифицированный инвестиционный портфель способно обеспечить 415 тыс. руб., а улучшение политики управления денежными средствами обеспечит экономический эффект в размере 11 496 тыс. руб. Экономический эффект от перекредитования составит 75 тыс. руб. В результате данных мероприятий показатель текущей ликвидности увеличится с 1,11 доли единицы, а повышение быстрой ликвидности на 0,04 доли единицы.</w:t>
      </w:r>
    </w:p>
    <w:p w:rsidR="008550D6" w:rsidRDefault="008550D6" w:rsidP="008550D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0D6" w:rsidRDefault="008550D6" w:rsidP="008550D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7" w:name="_Toc86434989"/>
      <w:r>
        <w:rPr>
          <w:rFonts w:ascii="Times New Roman" w:hAnsi="Times New Roman"/>
          <w:sz w:val="28"/>
          <w:szCs w:val="28"/>
          <w:lang w:val="ru-RU"/>
        </w:rPr>
        <w:t>СПИСОК ЛИТЕРАТУРЫ</w:t>
      </w:r>
      <w:bookmarkEnd w:id="17"/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Н.Г. Методологические основы комплексной оценки финансового состояния предприятия/Алексеева Н.Г., Кагарманова А.И..// Монография. – М.: НИИ ИЭП,2018. – 109с.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Н.Г. Методологические основы комплексной оценки финансового состояния предприятия. Монография. - М.: НИИ ИЭП, 2018. – 109 с.</w:t>
      </w:r>
    </w:p>
    <w:p w:rsidR="008550D6" w:rsidRDefault="008550D6" w:rsidP="008550D6">
      <w:pPr>
        <w:pStyle w:val="aa"/>
        <w:numPr>
          <w:ilvl w:val="0"/>
          <w:numId w:val="36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Байгулова О.В. Сущность и содержание проведения анализа финансово - хозяйственной деятельности организации//Новая наука: Проблемы и перспективы. 2017. № 1-1. С. 103-105.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Бариленко В.И. Экономический анализ// Бариленко В.И., Ермакова М.Н., Ефимова О.В., Керимова Ч.В. Москва, 2017. 455 с.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Глазов, М. М. Анализ и диагностика финансово-хозяйственной деятельности предприятия / М.М. Глазов. - М.: Андреевский Издательский дом, 2017. - 448 c.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Головачев А.С. Управление формированием выручки и прибыли от текущей деятельности предприятия /Головачев А.С., Гедронович Б.А. Шинкевич Н.В.// Экономика. Управление. Инновации. - 2017. - №1/2. - С. 32-41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Губертов Е.А. Финансовый менеджмент//Губертов Е.А., Провоторов И.А.//Старый Оскол, 2016. 216 с.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Ерина, Е. С. Основы анализа и диагностики финансового состояния предприятия. Учебное пособие / Е.С. Ерина. - М.: МГСУ, 2017. - 114 c.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Ермилова М.И. Финансовый менеджмент: Учебник/М: ФГБОУ ВО "Российский экономический университет им. Г. В. Плеханова" 2018. - 200 с.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Жеребцов В.М. Анализ финансовой деятельности предприятия на основе статистики показателей прибыли и рентабельности /Жеребцов В.М., Кундакова Л.Р.// Международный журнал прикладных и фундаментальных исследований. - 2015. - № 2/2. - С. 275- 280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Жеребцов В.М. Анализ финансовой деятельности предприятия на основе статистики показателей прибыли и рентабельности /Жеребцов В.М., Кундакова Л.Р.// Международный журнал прикладных и фундаментальных исследований. - 2015. - № 2/2. - С. 275- 280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Кириченко Т.В. Финансовый менеджмент: учебник. М.: Издательскоторговая корпорация «Дашков и Ко», 2016. – 484с.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Косолапова М.В. Комплексный экономический анализ хозяйственной деятельности: Учебник. М.: Издательско-торговая корпорация «Дашков и Ко», 2018. – 274с.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Крылов, С. И. Финансовый анализ : учебное пособие / С. И. Крылов. – Екатеринбург : Изд-во Урал. ун-та, 2016. – С. 160</w:t>
      </w:r>
    </w:p>
    <w:p w:rsidR="008550D6" w:rsidRDefault="008550D6" w:rsidP="008550D6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 Е.С. Направления повышения финансовых результатов коммерческой организации//Studium. 2016. № 4-2 (41). С. 23.</w:t>
      </w:r>
    </w:p>
    <w:p w:rsidR="008550D6" w:rsidRPr="00365C4E" w:rsidRDefault="008550D6" w:rsidP="00711782">
      <w:pPr>
        <w:autoSpaceDE w:val="0"/>
        <w:autoSpaceDN w:val="0"/>
        <w:adjustRightInd w:val="0"/>
        <w:rPr>
          <w:rFonts w:ascii="Arial" w:eastAsia="TimesNewRoman" w:hAnsi="Arial" w:cs="Arial"/>
          <w:color w:val="000000"/>
          <w:sz w:val="28"/>
          <w:szCs w:val="28"/>
        </w:rPr>
      </w:pPr>
    </w:p>
    <w:sectPr w:rsidR="008550D6" w:rsidRPr="00365C4E" w:rsidSect="00645673">
      <w:footerReference w:type="even" r:id="rId43"/>
      <w:footerReference w:type="default" r:id="rId4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B52" w:rsidRDefault="00F77B52">
      <w:r>
        <w:separator/>
      </w:r>
    </w:p>
  </w:endnote>
  <w:endnote w:type="continuationSeparator" w:id="0">
    <w:p w:rsidR="00F77B52" w:rsidRDefault="00F7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charset w:val="80"/>
    <w:family w:val="auto"/>
    <w:notTrueType/>
    <w:pitch w:val="default"/>
    <w:sig w:usb0="00000003" w:usb1="08070000" w:usb2="00000010" w:usb3="00000000" w:csb0="00020001" w:csb1="00000000"/>
  </w:font>
  <w:font w:name="FranklinGothicBook">
    <w:altName w:val="Arial Unicode MS"/>
    <w:charset w:val="80"/>
    <w:family w:val="auto"/>
    <w:notTrueType/>
    <w:pitch w:val="default"/>
    <w:sig w:usb0="00000003" w:usb1="08070000" w:usb2="00000010" w:usb3="00000000" w:csb0="00020001" w:csb1="00000000"/>
  </w:font>
  <w:font w:name="FranklinGothicMedium,Bold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0D6" w:rsidRDefault="008550D6" w:rsidP="006456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0D6" w:rsidRDefault="008550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0D6" w:rsidRDefault="008550D6" w:rsidP="006456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00EF">
      <w:rPr>
        <w:rStyle w:val="a8"/>
        <w:noProof/>
      </w:rPr>
      <w:t>46</w:t>
    </w:r>
    <w:r>
      <w:rPr>
        <w:rStyle w:val="a8"/>
      </w:rPr>
      <w:fldChar w:fldCharType="end"/>
    </w:r>
  </w:p>
  <w:p w:rsidR="008550D6" w:rsidRDefault="008550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B52" w:rsidRDefault="00F77B52">
      <w:r>
        <w:separator/>
      </w:r>
    </w:p>
  </w:footnote>
  <w:footnote w:type="continuationSeparator" w:id="0">
    <w:p w:rsidR="00F77B52" w:rsidRDefault="00F7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091"/>
    <w:multiLevelType w:val="hybridMultilevel"/>
    <w:tmpl w:val="4FEA2D26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470B5"/>
    <w:multiLevelType w:val="hybridMultilevel"/>
    <w:tmpl w:val="466AE120"/>
    <w:lvl w:ilvl="0" w:tplc="0419000D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276AD"/>
    <w:multiLevelType w:val="hybridMultilevel"/>
    <w:tmpl w:val="44F6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C01BF"/>
    <w:multiLevelType w:val="hybridMultilevel"/>
    <w:tmpl w:val="62F6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311"/>
    <w:multiLevelType w:val="hybridMultilevel"/>
    <w:tmpl w:val="714AB8D8"/>
    <w:lvl w:ilvl="0" w:tplc="D3B66D2A">
      <w:start w:val="1"/>
      <w:numFmt w:val="decimal"/>
      <w:lvlText w:val="%1.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78F04DB"/>
    <w:multiLevelType w:val="hybridMultilevel"/>
    <w:tmpl w:val="F2E2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8D7"/>
    <w:multiLevelType w:val="hybridMultilevel"/>
    <w:tmpl w:val="7016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E82A05"/>
    <w:multiLevelType w:val="hybridMultilevel"/>
    <w:tmpl w:val="978E980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9792E"/>
    <w:multiLevelType w:val="hybridMultilevel"/>
    <w:tmpl w:val="74FE8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41A7C"/>
    <w:multiLevelType w:val="hybridMultilevel"/>
    <w:tmpl w:val="F34A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55C46"/>
    <w:multiLevelType w:val="hybridMultilevel"/>
    <w:tmpl w:val="8CB0B12E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0857C7"/>
    <w:multiLevelType w:val="hybridMultilevel"/>
    <w:tmpl w:val="0B1C8830"/>
    <w:lvl w:ilvl="0" w:tplc="183C2D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CC3749"/>
    <w:multiLevelType w:val="hybridMultilevel"/>
    <w:tmpl w:val="18945D34"/>
    <w:lvl w:ilvl="0" w:tplc="D6EA91B8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64E1F"/>
    <w:multiLevelType w:val="hybridMultilevel"/>
    <w:tmpl w:val="72301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6285E"/>
    <w:multiLevelType w:val="hybridMultilevel"/>
    <w:tmpl w:val="C152EBC6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152C61"/>
    <w:multiLevelType w:val="hybridMultilevel"/>
    <w:tmpl w:val="5ED69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C253D"/>
    <w:multiLevelType w:val="hybridMultilevel"/>
    <w:tmpl w:val="833C2990"/>
    <w:lvl w:ilvl="0" w:tplc="8AA45B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B5E38"/>
    <w:multiLevelType w:val="hybridMultilevel"/>
    <w:tmpl w:val="A3CE8E4C"/>
    <w:lvl w:ilvl="0" w:tplc="EEB2E8E8">
      <w:start w:val="1"/>
      <w:numFmt w:val="decimal"/>
      <w:lvlText w:val="%1."/>
      <w:lvlJc w:val="left"/>
      <w:pPr>
        <w:tabs>
          <w:tab w:val="num" w:pos="108"/>
        </w:tabs>
        <w:ind w:left="392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8" w15:restartNumberingAfterBreak="0">
    <w:nsid w:val="49700343"/>
    <w:multiLevelType w:val="hybridMultilevel"/>
    <w:tmpl w:val="A9605EC0"/>
    <w:lvl w:ilvl="0" w:tplc="0419000D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812AA8"/>
    <w:multiLevelType w:val="hybridMultilevel"/>
    <w:tmpl w:val="49FA7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B34750"/>
    <w:multiLevelType w:val="hybridMultilevel"/>
    <w:tmpl w:val="14BA64BE"/>
    <w:lvl w:ilvl="0" w:tplc="EEB2E8E8">
      <w:start w:val="1"/>
      <w:numFmt w:val="decimal"/>
      <w:lvlText w:val="%1."/>
      <w:lvlJc w:val="left"/>
      <w:pPr>
        <w:tabs>
          <w:tab w:val="num" w:pos="108"/>
        </w:tabs>
        <w:ind w:left="392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 w15:restartNumberingAfterBreak="0">
    <w:nsid w:val="52CC3112"/>
    <w:multiLevelType w:val="hybridMultilevel"/>
    <w:tmpl w:val="5A9EF68A"/>
    <w:lvl w:ilvl="0" w:tplc="DAD25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074E74"/>
    <w:multiLevelType w:val="hybridMultilevel"/>
    <w:tmpl w:val="16D8D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AD4982"/>
    <w:multiLevelType w:val="hybridMultilevel"/>
    <w:tmpl w:val="7E96DDB8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9D41BB"/>
    <w:multiLevelType w:val="hybridMultilevel"/>
    <w:tmpl w:val="714AB8D8"/>
    <w:lvl w:ilvl="0" w:tplc="D3B66D2A">
      <w:start w:val="1"/>
      <w:numFmt w:val="decimal"/>
      <w:lvlText w:val="%1.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92B0F3C"/>
    <w:multiLevelType w:val="hybridMultilevel"/>
    <w:tmpl w:val="3F782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810F59"/>
    <w:multiLevelType w:val="hybridMultilevel"/>
    <w:tmpl w:val="DA046DDC"/>
    <w:lvl w:ilvl="0" w:tplc="C16E38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C14056"/>
    <w:multiLevelType w:val="hybridMultilevel"/>
    <w:tmpl w:val="C674D306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F33ED"/>
    <w:multiLevelType w:val="hybridMultilevel"/>
    <w:tmpl w:val="F5DA6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B74F43"/>
    <w:multiLevelType w:val="hybridMultilevel"/>
    <w:tmpl w:val="C03E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51411"/>
    <w:multiLevelType w:val="hybridMultilevel"/>
    <w:tmpl w:val="1D165B98"/>
    <w:lvl w:ilvl="0" w:tplc="83168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4E48A6"/>
    <w:multiLevelType w:val="hybridMultilevel"/>
    <w:tmpl w:val="A6720628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4C385B"/>
    <w:multiLevelType w:val="hybridMultilevel"/>
    <w:tmpl w:val="56DE0A7A"/>
    <w:lvl w:ilvl="0" w:tplc="EEB2E8E8">
      <w:start w:val="1"/>
      <w:numFmt w:val="decimal"/>
      <w:lvlText w:val="%1."/>
      <w:lvlJc w:val="left"/>
      <w:pPr>
        <w:tabs>
          <w:tab w:val="num" w:pos="108"/>
        </w:tabs>
        <w:ind w:left="392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3" w15:restartNumberingAfterBreak="0">
    <w:nsid w:val="76C07621"/>
    <w:multiLevelType w:val="hybridMultilevel"/>
    <w:tmpl w:val="5E820140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AA2EDA"/>
    <w:multiLevelType w:val="hybridMultilevel"/>
    <w:tmpl w:val="5B426DBA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471DF4"/>
    <w:multiLevelType w:val="hybridMultilevel"/>
    <w:tmpl w:val="8E06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507955">
    <w:abstractNumId w:val="9"/>
  </w:num>
  <w:num w:numId="2" w16cid:durableId="178131341">
    <w:abstractNumId w:val="15"/>
  </w:num>
  <w:num w:numId="3" w16cid:durableId="178012221">
    <w:abstractNumId w:val="32"/>
  </w:num>
  <w:num w:numId="4" w16cid:durableId="656613002">
    <w:abstractNumId w:val="17"/>
  </w:num>
  <w:num w:numId="5" w16cid:durableId="1068384600">
    <w:abstractNumId w:val="20"/>
  </w:num>
  <w:num w:numId="6" w16cid:durableId="4583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635273">
    <w:abstractNumId w:val="25"/>
  </w:num>
  <w:num w:numId="8" w16cid:durableId="1770999866">
    <w:abstractNumId w:val="5"/>
  </w:num>
  <w:num w:numId="9" w16cid:durableId="30501729">
    <w:abstractNumId w:val="3"/>
  </w:num>
  <w:num w:numId="10" w16cid:durableId="1023823083">
    <w:abstractNumId w:val="28"/>
  </w:num>
  <w:num w:numId="11" w16cid:durableId="304431231">
    <w:abstractNumId w:val="2"/>
  </w:num>
  <w:num w:numId="12" w16cid:durableId="2011980997">
    <w:abstractNumId w:val="13"/>
  </w:num>
  <w:num w:numId="13" w16cid:durableId="742680943">
    <w:abstractNumId w:val="16"/>
  </w:num>
  <w:num w:numId="14" w16cid:durableId="673071447">
    <w:abstractNumId w:val="33"/>
  </w:num>
  <w:num w:numId="15" w16cid:durableId="1925331766">
    <w:abstractNumId w:val="34"/>
  </w:num>
  <w:num w:numId="16" w16cid:durableId="1205948341">
    <w:abstractNumId w:val="1"/>
  </w:num>
  <w:num w:numId="17" w16cid:durableId="454570248">
    <w:abstractNumId w:val="18"/>
  </w:num>
  <w:num w:numId="18" w16cid:durableId="833103978">
    <w:abstractNumId w:val="31"/>
  </w:num>
  <w:num w:numId="19" w16cid:durableId="726683054">
    <w:abstractNumId w:val="10"/>
  </w:num>
  <w:num w:numId="20" w16cid:durableId="1690135988">
    <w:abstractNumId w:val="0"/>
  </w:num>
  <w:num w:numId="21" w16cid:durableId="1675719963">
    <w:abstractNumId w:val="27"/>
  </w:num>
  <w:num w:numId="22" w16cid:durableId="1597636956">
    <w:abstractNumId w:val="14"/>
  </w:num>
  <w:num w:numId="23" w16cid:durableId="1400863522">
    <w:abstractNumId w:val="21"/>
  </w:num>
  <w:num w:numId="24" w16cid:durableId="657465692">
    <w:abstractNumId w:val="23"/>
  </w:num>
  <w:num w:numId="25" w16cid:durableId="1910574358">
    <w:abstractNumId w:val="19"/>
  </w:num>
  <w:num w:numId="26" w16cid:durableId="711073810">
    <w:abstractNumId w:val="22"/>
  </w:num>
  <w:num w:numId="27" w16cid:durableId="31930505">
    <w:abstractNumId w:val="30"/>
  </w:num>
  <w:num w:numId="28" w16cid:durableId="6415470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2029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4626999">
    <w:abstractNumId w:val="7"/>
  </w:num>
  <w:num w:numId="31" w16cid:durableId="999239716">
    <w:abstractNumId w:val="12"/>
  </w:num>
  <w:num w:numId="32" w16cid:durableId="264655931">
    <w:abstractNumId w:val="35"/>
  </w:num>
  <w:num w:numId="33" w16cid:durableId="656809378">
    <w:abstractNumId w:val="24"/>
  </w:num>
  <w:num w:numId="34" w16cid:durableId="2011332123">
    <w:abstractNumId w:val="4"/>
  </w:num>
  <w:num w:numId="35" w16cid:durableId="5979799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1651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2246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98"/>
    <w:rsid w:val="00005944"/>
    <w:rsid w:val="00053042"/>
    <w:rsid w:val="000600EF"/>
    <w:rsid w:val="00060F51"/>
    <w:rsid w:val="00063145"/>
    <w:rsid w:val="00072BE5"/>
    <w:rsid w:val="00084ABF"/>
    <w:rsid w:val="00091E36"/>
    <w:rsid w:val="000A5B90"/>
    <w:rsid w:val="000A6F31"/>
    <w:rsid w:val="000D20A4"/>
    <w:rsid w:val="001225A8"/>
    <w:rsid w:val="00134C78"/>
    <w:rsid w:val="00135D6F"/>
    <w:rsid w:val="00146300"/>
    <w:rsid w:val="00151C54"/>
    <w:rsid w:val="00172DA3"/>
    <w:rsid w:val="00176B2E"/>
    <w:rsid w:val="00193597"/>
    <w:rsid w:val="001B4E55"/>
    <w:rsid w:val="001C12E5"/>
    <w:rsid w:val="001C1318"/>
    <w:rsid w:val="001C53E8"/>
    <w:rsid w:val="001D1876"/>
    <w:rsid w:val="002007E9"/>
    <w:rsid w:val="00200DF7"/>
    <w:rsid w:val="002121DD"/>
    <w:rsid w:val="00214D96"/>
    <w:rsid w:val="00246F50"/>
    <w:rsid w:val="00261722"/>
    <w:rsid w:val="00276482"/>
    <w:rsid w:val="00284F82"/>
    <w:rsid w:val="00286E02"/>
    <w:rsid w:val="002A1351"/>
    <w:rsid w:val="002A3569"/>
    <w:rsid w:val="002A3746"/>
    <w:rsid w:val="002B7664"/>
    <w:rsid w:val="002C0DE9"/>
    <w:rsid w:val="002D30F7"/>
    <w:rsid w:val="002D6A01"/>
    <w:rsid w:val="002D7FE3"/>
    <w:rsid w:val="002E73C6"/>
    <w:rsid w:val="002F0791"/>
    <w:rsid w:val="00305B48"/>
    <w:rsid w:val="00324F3E"/>
    <w:rsid w:val="00336EC9"/>
    <w:rsid w:val="00347D82"/>
    <w:rsid w:val="003531DE"/>
    <w:rsid w:val="00357F0C"/>
    <w:rsid w:val="00364E2C"/>
    <w:rsid w:val="00365C4E"/>
    <w:rsid w:val="003703B7"/>
    <w:rsid w:val="003901E5"/>
    <w:rsid w:val="0039033B"/>
    <w:rsid w:val="00394686"/>
    <w:rsid w:val="0039585A"/>
    <w:rsid w:val="003A07AB"/>
    <w:rsid w:val="003A1768"/>
    <w:rsid w:val="003A49D0"/>
    <w:rsid w:val="003B6E72"/>
    <w:rsid w:val="003D480E"/>
    <w:rsid w:val="003E004C"/>
    <w:rsid w:val="003F008D"/>
    <w:rsid w:val="003F7361"/>
    <w:rsid w:val="00422031"/>
    <w:rsid w:val="00426CD3"/>
    <w:rsid w:val="00473B62"/>
    <w:rsid w:val="0047745B"/>
    <w:rsid w:val="00492DB4"/>
    <w:rsid w:val="00493EA8"/>
    <w:rsid w:val="0049415A"/>
    <w:rsid w:val="004A10BD"/>
    <w:rsid w:val="004A1B7B"/>
    <w:rsid w:val="004A6427"/>
    <w:rsid w:val="004C035C"/>
    <w:rsid w:val="004D4277"/>
    <w:rsid w:val="004F46B0"/>
    <w:rsid w:val="004F6263"/>
    <w:rsid w:val="00514AC6"/>
    <w:rsid w:val="005443CC"/>
    <w:rsid w:val="005447F6"/>
    <w:rsid w:val="00551317"/>
    <w:rsid w:val="005708A7"/>
    <w:rsid w:val="005820BE"/>
    <w:rsid w:val="00594DC5"/>
    <w:rsid w:val="005979E8"/>
    <w:rsid w:val="005C7221"/>
    <w:rsid w:val="005D2B5A"/>
    <w:rsid w:val="005E011A"/>
    <w:rsid w:val="005E1F8A"/>
    <w:rsid w:val="005F64D9"/>
    <w:rsid w:val="005F7C2A"/>
    <w:rsid w:val="00623310"/>
    <w:rsid w:val="00634C13"/>
    <w:rsid w:val="00645673"/>
    <w:rsid w:val="00660A2F"/>
    <w:rsid w:val="00667338"/>
    <w:rsid w:val="00681C32"/>
    <w:rsid w:val="006B3427"/>
    <w:rsid w:val="006C5189"/>
    <w:rsid w:val="006C7A3A"/>
    <w:rsid w:val="006D1234"/>
    <w:rsid w:val="006E1673"/>
    <w:rsid w:val="006F5B01"/>
    <w:rsid w:val="00711782"/>
    <w:rsid w:val="007173F9"/>
    <w:rsid w:val="0073229F"/>
    <w:rsid w:val="00746A98"/>
    <w:rsid w:val="007C41EF"/>
    <w:rsid w:val="007D7A5A"/>
    <w:rsid w:val="0081241C"/>
    <w:rsid w:val="00821DB8"/>
    <w:rsid w:val="00831DB8"/>
    <w:rsid w:val="00834A63"/>
    <w:rsid w:val="00852327"/>
    <w:rsid w:val="008550D6"/>
    <w:rsid w:val="008A0EB9"/>
    <w:rsid w:val="008A3BC6"/>
    <w:rsid w:val="008B18DF"/>
    <w:rsid w:val="008D43F2"/>
    <w:rsid w:val="009073A1"/>
    <w:rsid w:val="00911B3A"/>
    <w:rsid w:val="0093201B"/>
    <w:rsid w:val="00957EAA"/>
    <w:rsid w:val="009734A5"/>
    <w:rsid w:val="00983225"/>
    <w:rsid w:val="00995BE6"/>
    <w:rsid w:val="00996A39"/>
    <w:rsid w:val="009B15E2"/>
    <w:rsid w:val="009D0D28"/>
    <w:rsid w:val="00A226CA"/>
    <w:rsid w:val="00A26AE5"/>
    <w:rsid w:val="00A27CEC"/>
    <w:rsid w:val="00A53651"/>
    <w:rsid w:val="00A87A28"/>
    <w:rsid w:val="00A945DE"/>
    <w:rsid w:val="00A971F5"/>
    <w:rsid w:val="00AA00B8"/>
    <w:rsid w:val="00AA00C4"/>
    <w:rsid w:val="00AA3243"/>
    <w:rsid w:val="00AB64CF"/>
    <w:rsid w:val="00AB67B0"/>
    <w:rsid w:val="00AD3567"/>
    <w:rsid w:val="00AD416E"/>
    <w:rsid w:val="00AD5D12"/>
    <w:rsid w:val="00AE5D42"/>
    <w:rsid w:val="00AF439A"/>
    <w:rsid w:val="00B33748"/>
    <w:rsid w:val="00B550F1"/>
    <w:rsid w:val="00B668A9"/>
    <w:rsid w:val="00BA66AC"/>
    <w:rsid w:val="00BC1F4F"/>
    <w:rsid w:val="00BC2646"/>
    <w:rsid w:val="00BD5619"/>
    <w:rsid w:val="00BE012C"/>
    <w:rsid w:val="00BE3BC6"/>
    <w:rsid w:val="00C00BEA"/>
    <w:rsid w:val="00C15A3F"/>
    <w:rsid w:val="00C1756F"/>
    <w:rsid w:val="00C56029"/>
    <w:rsid w:val="00C563D9"/>
    <w:rsid w:val="00C56AD9"/>
    <w:rsid w:val="00C65FE9"/>
    <w:rsid w:val="00C66694"/>
    <w:rsid w:val="00C91694"/>
    <w:rsid w:val="00CE14C4"/>
    <w:rsid w:val="00CF21A6"/>
    <w:rsid w:val="00D074D1"/>
    <w:rsid w:val="00D16FE1"/>
    <w:rsid w:val="00D55D98"/>
    <w:rsid w:val="00D75F9E"/>
    <w:rsid w:val="00D77AE7"/>
    <w:rsid w:val="00D87AD7"/>
    <w:rsid w:val="00D87B6C"/>
    <w:rsid w:val="00DA4B43"/>
    <w:rsid w:val="00DD6320"/>
    <w:rsid w:val="00DE1280"/>
    <w:rsid w:val="00DF7A5F"/>
    <w:rsid w:val="00E22154"/>
    <w:rsid w:val="00E231B9"/>
    <w:rsid w:val="00E2516D"/>
    <w:rsid w:val="00E50927"/>
    <w:rsid w:val="00E72AEA"/>
    <w:rsid w:val="00E73AAA"/>
    <w:rsid w:val="00E82796"/>
    <w:rsid w:val="00EA1B01"/>
    <w:rsid w:val="00ED4635"/>
    <w:rsid w:val="00EE1705"/>
    <w:rsid w:val="00EF1820"/>
    <w:rsid w:val="00F10DF9"/>
    <w:rsid w:val="00F205BF"/>
    <w:rsid w:val="00F5591B"/>
    <w:rsid w:val="00F60FE1"/>
    <w:rsid w:val="00F66ECA"/>
    <w:rsid w:val="00F722D1"/>
    <w:rsid w:val="00F75A08"/>
    <w:rsid w:val="00F77B52"/>
    <w:rsid w:val="00F82E4A"/>
    <w:rsid w:val="00F95A2E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61"/>
        <o:r id="V:Rule3" type="connector" idref="#AutoShape 8"/>
        <o:r id="V:Rule4" type="connector" idref="#AutoShape 62"/>
        <o:r id="V:Rule5" type="connector" idref="#AutoShape 7"/>
        <o:r id="V:Rule6" type="connector" idref="#AutoShape 59"/>
        <o:r id="V:Rule7" type="connector" idref="#AutoShape 21"/>
        <o:r id="V:Rule8" type="connector" idref="#AutoShape 41"/>
        <o:r id="V:Rule9" type="connector" idref="#AutoShape 17"/>
        <o:r id="V:Rule10" type="connector" idref="#AutoShape 45"/>
        <o:r id="V:Rule11" type="connector" idref="#AutoShape 57"/>
        <o:r id="V:Rule12" type="connector" idref="#AutoShape 12"/>
        <o:r id="V:Rule13" type="connector" idref="#AutoShape 16"/>
        <o:r id="V:Rule14" type="connector" idref="#AutoShape 24"/>
        <o:r id="V:Rule15" type="connector" idref="#AutoShape 47"/>
        <o:r id="V:Rule16" type="connector" idref="#AutoShape 46"/>
        <o:r id="V:Rule17" type="connector" idref="#AutoShape 25"/>
        <o:r id="V:Rule18" type="connector" idref="#AutoShape 48"/>
        <o:r id="V:Rule19" type="connector" idref="#AutoShape 29"/>
        <o:r id="V:Rule20" type="connector" idref="#AutoShape 28"/>
        <o:r id="V:Rule21" type="connector" idref="#AutoShape 49"/>
        <o:r id="V:Rule22" type="connector" idref="#AutoShape 53"/>
        <o:r id="V:Rule23" type="connector" idref="#AutoShape 40"/>
        <o:r id="V:Rule24" type="connector" idref="#AutoShape 22"/>
        <o:r id="V:Rule25" type="connector" idref="#AutoShape 37"/>
        <o:r id="V:Rule26" type="connector" idref="#AutoShape 23"/>
        <o:r id="V:Rule27" type="connector" idref="#AutoShape 55"/>
        <o:r id="V:Rule28" type="connector" idref="#AutoShape 35"/>
        <o:r id="V:Rule29" type="connector" idref="#AutoShape 51"/>
        <o:r id="V:Rule30" type="connector" idref="#AutoShape 50"/>
        <o:r id="V:Rule31" type="connector" idref="#AutoShape 36"/>
      </o:rules>
    </o:shapelayout>
  </w:shapeDefaults>
  <w:decimalSymbol w:val=","/>
  <w:listSeparator w:val=";"/>
  <w15:chartTrackingRefBased/>
  <w15:docId w15:val="{5EE5BD19-6673-1B44-AFA6-6405725D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2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6C7A3A"/>
    <w:pPr>
      <w:keepNext/>
      <w:autoSpaceDE w:val="0"/>
      <w:autoSpaceDN w:val="0"/>
      <w:adjustRightInd w:val="0"/>
      <w:ind w:left="2880" w:firstLine="720"/>
      <w:jc w:val="both"/>
      <w:outlineLvl w:val="1"/>
    </w:pPr>
    <w:rPr>
      <w:noProof/>
      <w:sz w:val="28"/>
      <w:szCs w:val="28"/>
    </w:rPr>
  </w:style>
  <w:style w:type="paragraph" w:styleId="5">
    <w:name w:val="heading 5"/>
    <w:basedOn w:val="a"/>
    <w:next w:val="a"/>
    <w:qFormat/>
    <w:rsid w:val="001B4E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5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6029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C56029"/>
    <w:rPr>
      <w:sz w:val="28"/>
      <w:lang w:val="ru-RU" w:eastAsia="ru-RU" w:bidi="ar-SA"/>
    </w:rPr>
  </w:style>
  <w:style w:type="paragraph" w:styleId="a6">
    <w:name w:val="Название"/>
    <w:basedOn w:val="a"/>
    <w:qFormat/>
    <w:rsid w:val="006C7A3A"/>
    <w:pPr>
      <w:autoSpaceDE w:val="0"/>
      <w:autoSpaceDN w:val="0"/>
      <w:adjustRightInd w:val="0"/>
      <w:spacing w:before="180"/>
      <w:ind w:left="40"/>
      <w:jc w:val="center"/>
    </w:pPr>
    <w:rPr>
      <w:rFonts w:ascii="Arial" w:hAnsi="Arial" w:cs="Arial"/>
    </w:rPr>
  </w:style>
  <w:style w:type="paragraph" w:styleId="a7">
    <w:name w:val="footer"/>
    <w:basedOn w:val="a"/>
    <w:rsid w:val="006456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5673"/>
  </w:style>
  <w:style w:type="paragraph" w:customStyle="1" w:styleId="Default">
    <w:name w:val="Default"/>
    <w:rsid w:val="00F66E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1B4E55"/>
    <w:pPr>
      <w:spacing w:after="120" w:line="480" w:lineRule="auto"/>
    </w:pPr>
  </w:style>
  <w:style w:type="character" w:styleId="a9">
    <w:name w:val="Hyperlink"/>
    <w:uiPriority w:val="99"/>
    <w:rsid w:val="001B4E55"/>
    <w:rPr>
      <w:color w:val="004B99"/>
      <w:u w:val="single"/>
    </w:rPr>
  </w:style>
  <w:style w:type="paragraph" w:customStyle="1" w:styleId="ConsPlusNormal">
    <w:name w:val="ConsPlusNormal"/>
    <w:rsid w:val="001B4E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B4E5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">
    <w:name w:val="Body Text"/>
    <w:basedOn w:val="a"/>
    <w:rsid w:val="001B4E55"/>
    <w:pPr>
      <w:suppressAutoHyphens/>
      <w:jc w:val="both"/>
    </w:pPr>
    <w:rPr>
      <w:szCs w:val="20"/>
      <w:lang w:eastAsia="ar-SA"/>
    </w:rPr>
  </w:style>
  <w:style w:type="paragraph" w:styleId="aa">
    <w:name w:val="List Paragraph"/>
    <w:basedOn w:val="a"/>
    <w:link w:val="ab"/>
    <w:uiPriority w:val="1"/>
    <w:qFormat/>
    <w:rsid w:val="001B4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Обычный (веб)"/>
    <w:basedOn w:val="a"/>
    <w:unhideWhenUsed/>
    <w:rsid w:val="003A176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6D12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7117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711782"/>
  </w:style>
  <w:style w:type="paragraph" w:styleId="ae">
    <w:name w:val="footnote text"/>
    <w:basedOn w:val="a"/>
    <w:link w:val="af"/>
    <w:uiPriority w:val="99"/>
    <w:unhideWhenUsed/>
    <w:rsid w:val="002C0DE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C0DE9"/>
  </w:style>
  <w:style w:type="character" w:customStyle="1" w:styleId="ab">
    <w:name w:val="Абзац списка Знак"/>
    <w:link w:val="aa"/>
    <w:uiPriority w:val="1"/>
    <w:locked/>
    <w:rsid w:val="008550D6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8550D6"/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Обычный (веб) Знак1"/>
    <w:aliases w:val="Обычный (Web) Знак,Обычный (веб)2 Знак,Знак Знак,Знак1 Знак"/>
    <w:link w:val="af1"/>
    <w:uiPriority w:val="99"/>
    <w:semiHidden/>
    <w:locked/>
    <w:rsid w:val="008550D6"/>
    <w:rPr>
      <w:sz w:val="24"/>
      <w:szCs w:val="24"/>
    </w:rPr>
  </w:style>
  <w:style w:type="paragraph" w:customStyle="1" w:styleId="af1">
    <w:name w:val="Обычный (веб) Знак"/>
    <w:aliases w:val="Обычный (веб) Знак Знак,Обычный (веб)2,Знак,Знак1"/>
    <w:basedOn w:val="a"/>
    <w:next w:val="ac"/>
    <w:link w:val="12"/>
    <w:uiPriority w:val="99"/>
    <w:semiHidden/>
    <w:rsid w:val="008550D6"/>
    <w:pPr>
      <w:spacing w:before="100" w:beforeAutospacing="1" w:after="100" w:afterAutospacing="1"/>
    </w:pPr>
    <w:rPr>
      <w:lang w:val="x-none" w:eastAsia="x-none"/>
    </w:rPr>
  </w:style>
  <w:style w:type="character" w:customStyle="1" w:styleId="14">
    <w:name w:val="14 Знак"/>
    <w:link w:val="140"/>
    <w:semiHidden/>
    <w:locked/>
    <w:rsid w:val="008550D6"/>
  </w:style>
  <w:style w:type="paragraph" w:customStyle="1" w:styleId="140">
    <w:name w:val="14"/>
    <w:basedOn w:val="a"/>
    <w:link w:val="14"/>
    <w:semiHidden/>
    <w:qFormat/>
    <w:rsid w:val="008550D6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fontstyle01">
    <w:name w:val="fontstyle01"/>
    <w:rsid w:val="008550D6"/>
    <w:rPr>
      <w:rFonts w:ascii="TimesNewRoman" w:eastAsia="TimesNewRoman" w:hAnsi="TimesNewRoman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://www.economist.com.ru/" TargetMode="External" /><Relationship Id="rId18" Type="http://schemas.openxmlformats.org/officeDocument/2006/relationships/image" Target="media/image6.png" /><Relationship Id="rId26" Type="http://schemas.openxmlformats.org/officeDocument/2006/relationships/hyperlink" Target="https://online.muiv.ru/lib/pdf/116936.pdf" TargetMode="External" /><Relationship Id="rId39" Type="http://schemas.openxmlformats.org/officeDocument/2006/relationships/hyperlink" Target="https://online.muiv.ru/lib/pdf/91006.pdf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online.muiv.ru/lib/" TargetMode="External" /><Relationship Id="rId34" Type="http://schemas.openxmlformats.org/officeDocument/2006/relationships/hyperlink" Target="https://www.opentrainer.ru/articles/multiplikator-r-v-price-to-book/" TargetMode="External" /><Relationship Id="rId42" Type="http://schemas.openxmlformats.org/officeDocument/2006/relationships/image" Target="media/image8.png" /><Relationship Id="rId7" Type="http://schemas.openxmlformats.org/officeDocument/2006/relationships/endnotes" Target="endnotes.xml" /><Relationship Id="rId12" Type="http://schemas.openxmlformats.org/officeDocument/2006/relationships/hyperlink" Target="https://online.muiv.ru/lib/books/39079/" TargetMode="External" /><Relationship Id="rId17" Type="http://schemas.openxmlformats.org/officeDocument/2006/relationships/image" Target="media/image5.png" /><Relationship Id="rId25" Type="http://schemas.openxmlformats.org/officeDocument/2006/relationships/hyperlink" Target="http://biblioclub.ru/index.php?page=book&amp;id=375366" TargetMode="External" /><Relationship Id="rId33" Type="http://schemas.openxmlformats.org/officeDocument/2006/relationships/hyperlink" Target="https://finopedia.ru/model-dyupona" TargetMode="External" /><Relationship Id="rId38" Type="http://schemas.openxmlformats.org/officeDocument/2006/relationships/hyperlink" Target="https://cyberleninka.ru/article/n/innovatsii-v-finansovoy-analitike" TargetMode="External" /><Relationship Id="rId46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4.png" /><Relationship Id="rId20" Type="http://schemas.openxmlformats.org/officeDocument/2006/relationships/hyperlink" Target="http://www.consultant.ru/document/cons_doc_LAW_169895/" TargetMode="External" /><Relationship Id="rId29" Type="http://schemas.openxmlformats.org/officeDocument/2006/relationships/hyperlink" Target="https://arsagera.ru/kuda_i_kak_investirovat/fundament_analiz/koefficient_pbv_pb/" TargetMode="External" /><Relationship Id="rId41" Type="http://schemas.openxmlformats.org/officeDocument/2006/relationships/image" Target="media/image7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online.muiv.ru/lib/books/5/" TargetMode="External" /><Relationship Id="rId24" Type="http://schemas.openxmlformats.org/officeDocument/2006/relationships/hyperlink" Target="https://studfiles.net/preview/4169061/page:17/" TargetMode="External" /><Relationship Id="rId32" Type="http://schemas.openxmlformats.org/officeDocument/2006/relationships/hyperlink" Target="http://znanium.com/bookread2.php?book=1028921&amp;spec=1" TargetMode="External" /><Relationship Id="rId37" Type="http://schemas.openxmlformats.org/officeDocument/2006/relationships/hyperlink" Target="http://znanium.com/bookread2.php?book=752455&amp;spec=1" TargetMode="External" /><Relationship Id="rId40" Type="http://schemas.openxmlformats.org/officeDocument/2006/relationships/hyperlink" Target="https://online.muiv.ru/media/lib/books/kompleksnyij-analiz-chast-2/xbook162/book/index/index.html" TargetMode="External" /><Relationship Id="rId45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3.png" /><Relationship Id="rId23" Type="http://schemas.openxmlformats.org/officeDocument/2006/relationships/hyperlink" Target="http://www.mmk.ru/about/about_the_company/looking_into_the_future/" TargetMode="External" /><Relationship Id="rId28" Type="http://schemas.openxmlformats.org/officeDocument/2006/relationships/hyperlink" Target="http://biblioclub.ru/index.php?page=book&amp;id=116052" TargetMode="External" /><Relationship Id="rId36" Type="http://schemas.openxmlformats.org/officeDocument/2006/relationships/hyperlink" Target="http://biblioclub.ru/index.php?page=book&amp;id=118994" TargetMode="External" /><Relationship Id="rId10" Type="http://schemas.openxmlformats.org/officeDocument/2006/relationships/hyperlink" Target="https://elibrary.ru/defaultx.asp" TargetMode="External" /><Relationship Id="rId19" Type="http://schemas.openxmlformats.org/officeDocument/2006/relationships/oleObject" Target="embeddings/oleObject1.bin" /><Relationship Id="rId31" Type="http://schemas.openxmlformats.org/officeDocument/2006/relationships/hyperlink" Target="http://znanium.com/bookread2.php?book=917623" TargetMode="External" /><Relationship Id="rId44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yperlink" Target="https://online.muiv.ru/hdesk/" TargetMode="External" /><Relationship Id="rId14" Type="http://schemas.openxmlformats.org/officeDocument/2006/relationships/image" Target="media/image2.png" /><Relationship Id="rId22" Type="http://schemas.openxmlformats.org/officeDocument/2006/relationships/hyperlink" Target="https://moluch.ru/archive/133/37226/" TargetMode="External" /><Relationship Id="rId27" Type="http://schemas.openxmlformats.org/officeDocument/2006/relationships/hyperlink" Target="https://online.muiv.ru/lib/pdf/114706.pdf" TargetMode="External" /><Relationship Id="rId30" Type="http://schemas.openxmlformats.org/officeDocument/2006/relationships/hyperlink" Target="https://www.testfirm.ru/otrasli/24/" TargetMode="External" /><Relationship Id="rId35" Type="http://schemas.openxmlformats.org/officeDocument/2006/relationships/hyperlink" Target="https://www.dohod.ru/analytic/obzor-sektora-metallurgii-4-kvartal-2019-goda/" TargetMode="External" /><Relationship Id="rId43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1D04-466D-4B04-B4BD-465C3FEA7C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11277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MIEMP</Company>
  <LinksUpToDate>false</LinksUpToDate>
  <CharactersWithSpaces>75407</CharactersWithSpaces>
  <SharedDoc>false</SharedDoc>
  <HLinks>
    <vt:vector size="192" baseType="variant">
      <vt:variant>
        <vt:i4>4653069</vt:i4>
      </vt:variant>
      <vt:variant>
        <vt:i4>108</vt:i4>
      </vt:variant>
      <vt:variant>
        <vt:i4>0</vt:i4>
      </vt:variant>
      <vt:variant>
        <vt:i4>5</vt:i4>
      </vt:variant>
      <vt:variant>
        <vt:lpwstr>https://online.muiv.ru/media/lib/books/kompleksnyij-analiz-chast-2/xbook162/book/index/index.html</vt:lpwstr>
      </vt:variant>
      <vt:variant>
        <vt:lpwstr/>
      </vt:variant>
      <vt:variant>
        <vt:i4>1900571</vt:i4>
      </vt:variant>
      <vt:variant>
        <vt:i4>105</vt:i4>
      </vt:variant>
      <vt:variant>
        <vt:i4>0</vt:i4>
      </vt:variant>
      <vt:variant>
        <vt:i4>5</vt:i4>
      </vt:variant>
      <vt:variant>
        <vt:lpwstr>https://online.muiv.ru/lib/pdf/91006.pdf</vt:lpwstr>
      </vt:variant>
      <vt:variant>
        <vt:lpwstr/>
      </vt:variant>
      <vt:variant>
        <vt:i4>7340138</vt:i4>
      </vt:variant>
      <vt:variant>
        <vt:i4>102</vt:i4>
      </vt:variant>
      <vt:variant>
        <vt:i4>0</vt:i4>
      </vt:variant>
      <vt:variant>
        <vt:i4>5</vt:i4>
      </vt:variant>
      <vt:variant>
        <vt:lpwstr>https://cyberleninka.ru/article/n/innovatsii-v-finansovoy-analitike</vt:lpwstr>
      </vt:variant>
      <vt:variant>
        <vt:lpwstr/>
      </vt:variant>
      <vt:variant>
        <vt:i4>3735663</vt:i4>
      </vt:variant>
      <vt:variant>
        <vt:i4>99</vt:i4>
      </vt:variant>
      <vt:variant>
        <vt:i4>0</vt:i4>
      </vt:variant>
      <vt:variant>
        <vt:i4>5</vt:i4>
      </vt:variant>
      <vt:variant>
        <vt:lpwstr>http://znanium.com/bookread2.php?book=752455&amp;spec=1</vt:lpwstr>
      </vt:variant>
      <vt:variant>
        <vt:lpwstr/>
      </vt:variant>
      <vt:variant>
        <vt:i4>3932217</vt:i4>
      </vt:variant>
      <vt:variant>
        <vt:i4>96</vt:i4>
      </vt:variant>
      <vt:variant>
        <vt:i4>0</vt:i4>
      </vt:variant>
      <vt:variant>
        <vt:i4>5</vt:i4>
      </vt:variant>
      <vt:variant>
        <vt:lpwstr>http://biblioclub.ru/index.php?page=book&amp;id=118994</vt:lpwstr>
      </vt:variant>
      <vt:variant>
        <vt:lpwstr/>
      </vt:variant>
      <vt:variant>
        <vt:i4>6029337</vt:i4>
      </vt:variant>
      <vt:variant>
        <vt:i4>93</vt:i4>
      </vt:variant>
      <vt:variant>
        <vt:i4>0</vt:i4>
      </vt:variant>
      <vt:variant>
        <vt:i4>5</vt:i4>
      </vt:variant>
      <vt:variant>
        <vt:lpwstr>https://www.dohod.ru/analytic/obzor-sektora-metallurgii-4-kvartal-2019-goda/</vt:lpwstr>
      </vt:variant>
      <vt:variant>
        <vt:lpwstr/>
      </vt:variant>
      <vt:variant>
        <vt:i4>327766</vt:i4>
      </vt:variant>
      <vt:variant>
        <vt:i4>90</vt:i4>
      </vt:variant>
      <vt:variant>
        <vt:i4>0</vt:i4>
      </vt:variant>
      <vt:variant>
        <vt:i4>5</vt:i4>
      </vt:variant>
      <vt:variant>
        <vt:lpwstr>https://www.opentrainer.ru/articles/multiplikator-r-v-price-to-book/</vt:lpwstr>
      </vt:variant>
      <vt:variant>
        <vt:lpwstr/>
      </vt:variant>
      <vt:variant>
        <vt:i4>3801120</vt:i4>
      </vt:variant>
      <vt:variant>
        <vt:i4>87</vt:i4>
      </vt:variant>
      <vt:variant>
        <vt:i4>0</vt:i4>
      </vt:variant>
      <vt:variant>
        <vt:i4>5</vt:i4>
      </vt:variant>
      <vt:variant>
        <vt:lpwstr>https://finopedia.ru/model-dyupona</vt:lpwstr>
      </vt:variant>
      <vt:variant>
        <vt:lpwstr/>
      </vt:variant>
      <vt:variant>
        <vt:i4>1572938</vt:i4>
      </vt:variant>
      <vt:variant>
        <vt:i4>84</vt:i4>
      </vt:variant>
      <vt:variant>
        <vt:i4>0</vt:i4>
      </vt:variant>
      <vt:variant>
        <vt:i4>5</vt:i4>
      </vt:variant>
      <vt:variant>
        <vt:lpwstr>http://znanium.com/bookread2.php?book=1028921&amp;spec=1</vt:lpwstr>
      </vt:variant>
      <vt:variant>
        <vt:lpwstr/>
      </vt:variant>
      <vt:variant>
        <vt:i4>1179734</vt:i4>
      </vt:variant>
      <vt:variant>
        <vt:i4>81</vt:i4>
      </vt:variant>
      <vt:variant>
        <vt:i4>0</vt:i4>
      </vt:variant>
      <vt:variant>
        <vt:i4>5</vt:i4>
      </vt:variant>
      <vt:variant>
        <vt:lpwstr>http://znanium.com/bookread2.php?book=917623</vt:lpwstr>
      </vt:variant>
      <vt:variant>
        <vt:lpwstr/>
      </vt:variant>
      <vt:variant>
        <vt:i4>6422589</vt:i4>
      </vt:variant>
      <vt:variant>
        <vt:i4>78</vt:i4>
      </vt:variant>
      <vt:variant>
        <vt:i4>0</vt:i4>
      </vt:variant>
      <vt:variant>
        <vt:i4>5</vt:i4>
      </vt:variant>
      <vt:variant>
        <vt:lpwstr>https://www.testfirm.ru/otrasli/24/</vt:lpwstr>
      </vt:variant>
      <vt:variant>
        <vt:lpwstr/>
      </vt:variant>
      <vt:variant>
        <vt:i4>7602299</vt:i4>
      </vt:variant>
      <vt:variant>
        <vt:i4>75</vt:i4>
      </vt:variant>
      <vt:variant>
        <vt:i4>0</vt:i4>
      </vt:variant>
      <vt:variant>
        <vt:i4>5</vt:i4>
      </vt:variant>
      <vt:variant>
        <vt:lpwstr>https://arsagera.ru/kuda_i_kak_investirovat/fundament_analiz/koefficient_pbv_pb/</vt:lpwstr>
      </vt:variant>
      <vt:variant>
        <vt:lpwstr/>
      </vt:variant>
      <vt:variant>
        <vt:i4>3342395</vt:i4>
      </vt:variant>
      <vt:variant>
        <vt:i4>72</vt:i4>
      </vt:variant>
      <vt:variant>
        <vt:i4>0</vt:i4>
      </vt:variant>
      <vt:variant>
        <vt:i4>5</vt:i4>
      </vt:variant>
      <vt:variant>
        <vt:lpwstr>http://biblioclub.ru/index.php?page=book&amp;id=116052</vt:lpwstr>
      </vt:variant>
      <vt:variant>
        <vt:lpwstr/>
      </vt:variant>
      <vt:variant>
        <vt:i4>4915216</vt:i4>
      </vt:variant>
      <vt:variant>
        <vt:i4>69</vt:i4>
      </vt:variant>
      <vt:variant>
        <vt:i4>0</vt:i4>
      </vt:variant>
      <vt:variant>
        <vt:i4>5</vt:i4>
      </vt:variant>
      <vt:variant>
        <vt:lpwstr>https://online.muiv.ru/lib/pdf/114706.pdf</vt:lpwstr>
      </vt:variant>
      <vt:variant>
        <vt:lpwstr/>
      </vt:variant>
      <vt:variant>
        <vt:i4>4849694</vt:i4>
      </vt:variant>
      <vt:variant>
        <vt:i4>66</vt:i4>
      </vt:variant>
      <vt:variant>
        <vt:i4>0</vt:i4>
      </vt:variant>
      <vt:variant>
        <vt:i4>5</vt:i4>
      </vt:variant>
      <vt:variant>
        <vt:lpwstr>https://online.muiv.ru/lib/pdf/116936.pdf</vt:lpwstr>
      </vt:variant>
      <vt:variant>
        <vt:lpwstr/>
      </vt:variant>
      <vt:variant>
        <vt:i4>3276857</vt:i4>
      </vt:variant>
      <vt:variant>
        <vt:i4>63</vt:i4>
      </vt:variant>
      <vt:variant>
        <vt:i4>0</vt:i4>
      </vt:variant>
      <vt:variant>
        <vt:i4>5</vt:i4>
      </vt:variant>
      <vt:variant>
        <vt:lpwstr>http://biblioclub.ru/index.php?page=book&amp;id=375366</vt:lpwstr>
      </vt:variant>
      <vt:variant>
        <vt:lpwstr/>
      </vt:variant>
      <vt:variant>
        <vt:i4>2883639</vt:i4>
      </vt:variant>
      <vt:variant>
        <vt:i4>60</vt:i4>
      </vt:variant>
      <vt:variant>
        <vt:i4>0</vt:i4>
      </vt:variant>
      <vt:variant>
        <vt:i4>5</vt:i4>
      </vt:variant>
      <vt:variant>
        <vt:lpwstr>https://studfiles.net/preview/4169061/page:17/</vt:lpwstr>
      </vt:variant>
      <vt:variant>
        <vt:lpwstr/>
      </vt:variant>
      <vt:variant>
        <vt:i4>196732</vt:i4>
      </vt:variant>
      <vt:variant>
        <vt:i4>57</vt:i4>
      </vt:variant>
      <vt:variant>
        <vt:i4>0</vt:i4>
      </vt:variant>
      <vt:variant>
        <vt:i4>5</vt:i4>
      </vt:variant>
      <vt:variant>
        <vt:lpwstr>http://www.mmk.ru/about/about_the_company/looking_into_the_future/</vt:lpwstr>
      </vt:variant>
      <vt:variant>
        <vt:lpwstr/>
      </vt:variant>
      <vt:variant>
        <vt:i4>4915266</vt:i4>
      </vt:variant>
      <vt:variant>
        <vt:i4>54</vt:i4>
      </vt:variant>
      <vt:variant>
        <vt:i4>0</vt:i4>
      </vt:variant>
      <vt:variant>
        <vt:i4>5</vt:i4>
      </vt:variant>
      <vt:variant>
        <vt:lpwstr>https://moluch.ru/archive/133/37226/</vt:lpwstr>
      </vt:variant>
      <vt:variant>
        <vt:lpwstr/>
      </vt:variant>
      <vt:variant>
        <vt:i4>2228276</vt:i4>
      </vt:variant>
      <vt:variant>
        <vt:i4>51</vt:i4>
      </vt:variant>
      <vt:variant>
        <vt:i4>0</vt:i4>
      </vt:variant>
      <vt:variant>
        <vt:i4>5</vt:i4>
      </vt:variant>
      <vt:variant>
        <vt:lpwstr>https://online.muiv.ru/lib/</vt:lpwstr>
      </vt:variant>
      <vt:variant>
        <vt:lpwstr/>
      </vt:variant>
      <vt:variant>
        <vt:i4>2555908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http://www.consultant.ru/document/cons_doc_LAW_169895/</vt:lpwstr>
      </vt:variant>
      <vt:variant>
        <vt:lpwstr/>
      </vt:variant>
      <vt:variant>
        <vt:i4>89</vt:i4>
      </vt:variant>
      <vt:variant>
        <vt:i4>39</vt:i4>
      </vt:variant>
      <vt:variant>
        <vt:i4>0</vt:i4>
      </vt:variant>
      <vt:variant>
        <vt:i4>5</vt:i4>
      </vt:variant>
      <vt:variant>
        <vt:lpwstr>http://www.economist.com.ru/</vt:lpwstr>
      </vt:variant>
      <vt:variant>
        <vt:lpwstr/>
      </vt:variant>
      <vt:variant>
        <vt:i4>6684734</vt:i4>
      </vt:variant>
      <vt:variant>
        <vt:i4>36</vt:i4>
      </vt:variant>
      <vt:variant>
        <vt:i4>0</vt:i4>
      </vt:variant>
      <vt:variant>
        <vt:i4>5</vt:i4>
      </vt:variant>
      <vt:variant>
        <vt:lpwstr>https://online.muiv.ru/lib/books/39079/</vt:lpwstr>
      </vt:variant>
      <vt:variant>
        <vt:lpwstr/>
      </vt:variant>
      <vt:variant>
        <vt:i4>6881328</vt:i4>
      </vt:variant>
      <vt:variant>
        <vt:i4>33</vt:i4>
      </vt:variant>
      <vt:variant>
        <vt:i4>0</vt:i4>
      </vt:variant>
      <vt:variant>
        <vt:i4>5</vt:i4>
      </vt:variant>
      <vt:variant>
        <vt:lpwstr>https://online.muiv.ru/lib/books/5/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4849738</vt:i4>
      </vt:variant>
      <vt:variant>
        <vt:i4>27</vt:i4>
      </vt:variant>
      <vt:variant>
        <vt:i4>0</vt:i4>
      </vt:variant>
      <vt:variant>
        <vt:i4>5</vt:i4>
      </vt:variant>
      <vt:variant>
        <vt:lpwstr>https://online.muiv.ru/hdesk/</vt:lpwstr>
      </vt:variant>
      <vt:variant>
        <vt:lpwstr/>
      </vt:variant>
      <vt:variant>
        <vt:i4>3014663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_Toc1405688</vt:lpwstr>
      </vt:variant>
      <vt:variant>
        <vt:i4>3014663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_Toc1405687</vt:lpwstr>
      </vt:variant>
      <vt:variant>
        <vt:i4>3014663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_Toc1405686</vt:lpwstr>
      </vt:variant>
      <vt:variant>
        <vt:i4>3014663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_Toc1405685</vt:lpwstr>
      </vt:variant>
      <vt:variant>
        <vt:i4>3014663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_Toc1405684</vt:lpwstr>
      </vt:variant>
      <vt:variant>
        <vt:i4>3014663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_Toc1405683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easolonko</dc:creator>
  <cp:keywords/>
  <cp:lastModifiedBy>егоркина женя</cp:lastModifiedBy>
  <cp:revision>2</cp:revision>
  <cp:lastPrinted>2014-09-02T10:42:00Z</cp:lastPrinted>
  <dcterms:created xsi:type="dcterms:W3CDTF">2024-02-22T12:45:00Z</dcterms:created>
  <dcterms:modified xsi:type="dcterms:W3CDTF">2024-02-22T12:45:00Z</dcterms:modified>
</cp:coreProperties>
</file>