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3B" w:rsidRDefault="00CB7E3B" w:rsidP="00CB7E3B">
      <w:pPr>
        <w:spacing w:line="312" w:lineRule="auto"/>
        <w:ind w:left="1300" w:hanging="59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№4.</w:t>
      </w:r>
    </w:p>
    <w:p w:rsidR="00AB3392" w:rsidRPr="00103E2F" w:rsidRDefault="00AB3392" w:rsidP="00AB3392">
      <w:pPr>
        <w:spacing w:line="312" w:lineRule="auto"/>
        <w:ind w:left="1300" w:hanging="591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Основы расчета рабочего технологического оборудования щебнеочистительных машин и комплексов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 xml:space="preserve">Основное рабочее оборудование современной машины для глубокой очистки щебня включает выгребное устройство со скребковой цепью, роторы для забора щебня у торцов шпал, вибрационные грохоты и систему конвейеров. Кроме того имеется дополнительное рабочее оборудование: планировщики, уплотнители, устройства для укладки </w:t>
      </w:r>
      <w:proofErr w:type="spellStart"/>
      <w:r w:rsidRPr="00AB3392">
        <w:rPr>
          <w:sz w:val="28"/>
          <w:szCs w:val="28"/>
        </w:rPr>
        <w:t>геотекстиля</w:t>
      </w:r>
      <w:proofErr w:type="spellEnd"/>
      <w:r w:rsidRPr="00AB3392">
        <w:rPr>
          <w:sz w:val="28"/>
          <w:szCs w:val="28"/>
        </w:rPr>
        <w:t xml:space="preserve"> и др. Расчет ротора аналогичен расчету ротора машин для ремонта земляного полотна (см. п. 4.5), а расчет конвейеров является задачей курса подъемно-транспортных машин. Рассмотрим основы расчета выгребного устройства и вибрационного грохота.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i/>
          <w:sz w:val="28"/>
          <w:szCs w:val="28"/>
        </w:rPr>
      </w:pPr>
      <w:r w:rsidRPr="00AB3392">
        <w:rPr>
          <w:i/>
          <w:sz w:val="28"/>
          <w:szCs w:val="28"/>
        </w:rPr>
        <w:t>7.8.1. Расчет выгребного устройства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</w:r>
      <w:proofErr w:type="gramStart"/>
      <w:r w:rsidRPr="00AB3392">
        <w:rPr>
          <w:sz w:val="28"/>
          <w:szCs w:val="28"/>
        </w:rPr>
        <w:t xml:space="preserve">Расчеты цепного скребкового выгребного устройства (см. рис. 7.5) могут преследовать различные цели: определить скорость движения выгребной цепи, согласованную со скоростью движения машины при заданных размерах цепи и </w:t>
      </w:r>
      <w:proofErr w:type="spellStart"/>
      <w:r w:rsidRPr="00AB3392">
        <w:rPr>
          <w:sz w:val="28"/>
          <w:szCs w:val="28"/>
        </w:rPr>
        <w:t>подпутной</w:t>
      </w:r>
      <w:proofErr w:type="spellEnd"/>
      <w:r w:rsidRPr="00AB3392">
        <w:rPr>
          <w:sz w:val="28"/>
          <w:szCs w:val="28"/>
        </w:rPr>
        <w:t xml:space="preserve"> балки; определить усилия, действующие на различных участках цепи с целью оценки прочности и надежности и размеров ее конструктивных элементов; найти мощность привода цепи в различных режимах работы;</w:t>
      </w:r>
      <w:proofErr w:type="gramEnd"/>
      <w:r w:rsidRPr="00AB3392">
        <w:rPr>
          <w:sz w:val="28"/>
          <w:szCs w:val="28"/>
        </w:rPr>
        <w:t xml:space="preserve"> определить параметры гидроцилиндров перемещения желобов и др. 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>В качестве примера определим мощность, которую должен развивать приводной двигатель цепи. После анализа характера движения цепи и материала на различных участках, мощность двигателя, кВт: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34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4pt;height:42.6pt" o:ole="">
            <v:imagedata r:id="rId7" o:title=""/>
          </v:shape>
          <o:OLEObject Type="Embed" ProgID="Equation.3" ShapeID="_x0000_i1025" DrawAspect="Content" ObjectID="_1763118059" r:id="rId8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(7.7)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>Где</w:t>
      </w:r>
      <w:r w:rsidRPr="00AB3392">
        <w:rPr>
          <w:sz w:val="28"/>
          <w:szCs w:val="28"/>
        </w:rPr>
        <w:tab/>
      </w:r>
      <w:proofErr w:type="gramStart"/>
      <w:r w:rsidRPr="00AB3392">
        <w:rPr>
          <w:i/>
          <w:sz w:val="28"/>
          <w:szCs w:val="28"/>
          <w:lang w:val="en-US"/>
        </w:rPr>
        <w:t>K</w:t>
      </w:r>
      <w:proofErr w:type="spellStart"/>
      <w:proofErr w:type="gramEnd"/>
      <w:r w:rsidRPr="00AB3392">
        <w:rPr>
          <w:sz w:val="28"/>
          <w:szCs w:val="28"/>
          <w:vertAlign w:val="subscript"/>
        </w:rPr>
        <w:t>нс</w:t>
      </w:r>
      <w:proofErr w:type="spellEnd"/>
      <w:r w:rsidRPr="00AB3392">
        <w:rPr>
          <w:sz w:val="28"/>
          <w:szCs w:val="28"/>
        </w:rPr>
        <w:t xml:space="preserve"> – коэффициент неучтенных сопротивлений, к которым относятся дополнительные сопротивления в шарнирах цепи, сопротивления, связанные со скольжением элементов цепи при поворотах звеньев в направляющих снизу желобов, сопротивления, возникающие при взаимодействии приводной звездочки и цепи; динамические факторы разгона балласта и т.д., </w:t>
      </w:r>
      <w:r w:rsidRPr="00AB3392">
        <w:rPr>
          <w:i/>
          <w:sz w:val="28"/>
          <w:szCs w:val="28"/>
          <w:lang w:val="en-US"/>
        </w:rPr>
        <w:t>K</w:t>
      </w:r>
      <w:proofErr w:type="spellStart"/>
      <w:r w:rsidRPr="00AB3392">
        <w:rPr>
          <w:sz w:val="28"/>
          <w:szCs w:val="28"/>
          <w:vertAlign w:val="subscript"/>
        </w:rPr>
        <w:t>нс</w:t>
      </w:r>
      <w:proofErr w:type="spellEnd"/>
      <w:r w:rsidRPr="00AB3392">
        <w:rPr>
          <w:sz w:val="28"/>
          <w:szCs w:val="28"/>
        </w:rPr>
        <w:t xml:space="preserve"> = 1,2 – 1,5; </w:t>
      </w:r>
      <w:r w:rsidRPr="00AB3392">
        <w:rPr>
          <w:sz w:val="28"/>
          <w:szCs w:val="28"/>
          <w:lang w:val="en-US"/>
        </w:rPr>
        <w:t>V</w:t>
      </w:r>
      <w:r w:rsidRPr="00AB3392">
        <w:rPr>
          <w:sz w:val="28"/>
          <w:szCs w:val="28"/>
          <w:vertAlign w:val="subscript"/>
        </w:rPr>
        <w:t>ц</w:t>
      </w:r>
      <w:r w:rsidRPr="00AB3392">
        <w:rPr>
          <w:sz w:val="28"/>
          <w:szCs w:val="28"/>
        </w:rPr>
        <w:t xml:space="preserve"> – линейная скорость движения выгребной цепи, м/с; </w:t>
      </w:r>
      <w:r w:rsidRPr="00AB3392">
        <w:rPr>
          <w:sz w:val="28"/>
          <w:szCs w:val="28"/>
        </w:rPr>
        <w:sym w:font="Symbol" w:char="F068"/>
      </w:r>
      <w:r w:rsidRPr="00AB3392">
        <w:rPr>
          <w:sz w:val="28"/>
          <w:szCs w:val="28"/>
        </w:rPr>
        <w:t xml:space="preserve"> – </w:t>
      </w:r>
      <w:proofErr w:type="gramStart"/>
      <w:r w:rsidRPr="00AB3392">
        <w:rPr>
          <w:sz w:val="28"/>
          <w:szCs w:val="28"/>
        </w:rPr>
        <w:t xml:space="preserve">КПД передаточного механизма выгребной цепи; </w:t>
      </w:r>
      <w:r w:rsidRPr="00AB3392">
        <w:rPr>
          <w:i/>
          <w:sz w:val="28"/>
          <w:szCs w:val="28"/>
          <w:lang w:val="en-US"/>
        </w:rPr>
        <w:t>T</w:t>
      </w:r>
      <w:r w:rsidRPr="00AB3392">
        <w:rPr>
          <w:sz w:val="28"/>
          <w:szCs w:val="28"/>
          <w:vertAlign w:val="subscript"/>
        </w:rPr>
        <w:t>1</w:t>
      </w:r>
      <w:r w:rsidRPr="00AB3392">
        <w:rPr>
          <w:sz w:val="28"/>
          <w:szCs w:val="28"/>
        </w:rPr>
        <w:t xml:space="preserve"> – сопротивление, связанное с резанием балласта зубьями и кромками скребков в забое, кН; </w:t>
      </w:r>
      <w:r w:rsidRPr="00AB3392">
        <w:rPr>
          <w:i/>
          <w:sz w:val="28"/>
          <w:szCs w:val="28"/>
          <w:lang w:val="en-US"/>
        </w:rPr>
        <w:t>T</w:t>
      </w:r>
      <w:r w:rsidRPr="00AB3392">
        <w:rPr>
          <w:sz w:val="28"/>
          <w:szCs w:val="28"/>
          <w:vertAlign w:val="subscript"/>
        </w:rPr>
        <w:t>2</w:t>
      </w:r>
      <w:r w:rsidRPr="00AB3392">
        <w:rPr>
          <w:sz w:val="28"/>
          <w:szCs w:val="28"/>
        </w:rPr>
        <w:t xml:space="preserve"> – сопротивление, связанное с волочением материала скребками в забое (трение балласта о балласт), кН; </w:t>
      </w:r>
      <w:r w:rsidRPr="00AB3392">
        <w:rPr>
          <w:i/>
          <w:sz w:val="28"/>
          <w:szCs w:val="28"/>
          <w:lang w:val="en-US"/>
        </w:rPr>
        <w:t>T</w:t>
      </w:r>
      <w:r w:rsidRPr="00AB3392">
        <w:rPr>
          <w:sz w:val="28"/>
          <w:szCs w:val="28"/>
          <w:vertAlign w:val="subscript"/>
        </w:rPr>
        <w:t>3</w:t>
      </w:r>
      <w:r w:rsidRPr="00AB3392">
        <w:rPr>
          <w:sz w:val="28"/>
          <w:szCs w:val="28"/>
        </w:rPr>
        <w:t xml:space="preserve"> – сопротивление, связанное с волочением материала по рабочему желобу (трение балласт о сталь), кН; </w:t>
      </w:r>
      <w:r w:rsidRPr="00AB3392">
        <w:rPr>
          <w:i/>
          <w:sz w:val="28"/>
          <w:szCs w:val="28"/>
          <w:lang w:val="en-US"/>
        </w:rPr>
        <w:t>T</w:t>
      </w:r>
      <w:r w:rsidRPr="00AB3392">
        <w:rPr>
          <w:sz w:val="28"/>
          <w:szCs w:val="28"/>
          <w:vertAlign w:val="subscript"/>
        </w:rPr>
        <w:t>4</w:t>
      </w:r>
      <w:r w:rsidRPr="00AB3392">
        <w:rPr>
          <w:sz w:val="28"/>
          <w:szCs w:val="28"/>
        </w:rPr>
        <w:t xml:space="preserve"> – сопротивление, связанное с трением рабочей и холостой ветвей о желоб, кН;</w:t>
      </w:r>
      <w:proofErr w:type="gramEnd"/>
      <w:r w:rsidRPr="00AB3392">
        <w:rPr>
          <w:sz w:val="28"/>
          <w:szCs w:val="28"/>
        </w:rPr>
        <w:t xml:space="preserve"> </w:t>
      </w:r>
      <w:proofErr w:type="gramStart"/>
      <w:r w:rsidRPr="00AB3392">
        <w:rPr>
          <w:i/>
          <w:sz w:val="28"/>
          <w:szCs w:val="28"/>
          <w:lang w:val="en-US"/>
        </w:rPr>
        <w:lastRenderedPageBreak/>
        <w:t>T</w:t>
      </w:r>
      <w:r w:rsidRPr="00AB3392">
        <w:rPr>
          <w:sz w:val="28"/>
          <w:szCs w:val="28"/>
          <w:vertAlign w:val="subscript"/>
        </w:rPr>
        <w:t>5</w:t>
      </w:r>
      <w:r w:rsidRPr="00AB3392">
        <w:rPr>
          <w:sz w:val="28"/>
          <w:szCs w:val="28"/>
        </w:rPr>
        <w:t xml:space="preserve"> – сопротивление, связанное с подъемом балластного материала по рабочему желобу, кВт.</w:t>
      </w:r>
      <w:proofErr w:type="gramEnd"/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>Суммарная сила резания слежавшегося щебня в забое, кН: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1260" w:dyaOrig="380">
          <v:shape id="_x0000_i1026" type="#_x0000_t75" style="width:82.2pt;height:24pt" o:ole="">
            <v:imagedata r:id="rId9" o:title=""/>
          </v:shape>
          <o:OLEObject Type="Embed" ProgID="Equation.3" ShapeID="_x0000_i1026" DrawAspect="Content" ObjectID="_1763118060" r:id="rId10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(7.8)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>где</w:t>
      </w:r>
      <w:r w:rsidRPr="00AB3392">
        <w:rPr>
          <w:i/>
          <w:sz w:val="28"/>
          <w:szCs w:val="28"/>
        </w:rPr>
        <w:t xml:space="preserve"> </w:t>
      </w:r>
      <w:r w:rsidRPr="00AB3392">
        <w:rPr>
          <w:i/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 – удельное сопротивление резанию щебня в забое (</w:t>
      </w:r>
      <w:r w:rsidRPr="00AB3392">
        <w:rPr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 = (50 – 90) кН/м</w:t>
      </w:r>
      <w:proofErr w:type="gramStart"/>
      <w:r w:rsidRPr="00AB3392">
        <w:rPr>
          <w:sz w:val="28"/>
          <w:szCs w:val="28"/>
          <w:vertAlign w:val="superscript"/>
        </w:rPr>
        <w:t>2</w:t>
      </w:r>
      <w:proofErr w:type="gramEnd"/>
      <w:r w:rsidRPr="00AB3392">
        <w:rPr>
          <w:sz w:val="28"/>
          <w:szCs w:val="28"/>
        </w:rPr>
        <w:t xml:space="preserve">); </w:t>
      </w:r>
      <w:r w:rsidRPr="00AB3392">
        <w:rPr>
          <w:sz w:val="28"/>
          <w:szCs w:val="28"/>
          <w:lang w:val="en-US"/>
        </w:rPr>
        <w:t>n</w:t>
      </w:r>
      <w:r w:rsidRPr="00AB3392">
        <w:rPr>
          <w:sz w:val="28"/>
          <w:szCs w:val="28"/>
          <w:vertAlign w:val="subscript"/>
        </w:rPr>
        <w:t>1</w:t>
      </w:r>
      <w:r w:rsidRPr="00AB3392">
        <w:rPr>
          <w:sz w:val="28"/>
          <w:szCs w:val="28"/>
        </w:rPr>
        <w:t xml:space="preserve"> – число скребков, находящихся одновременно в забое; </w:t>
      </w:r>
      <w:r w:rsidRPr="00AB3392">
        <w:rPr>
          <w:i/>
          <w:sz w:val="28"/>
          <w:szCs w:val="28"/>
          <w:lang w:val="en-US"/>
        </w:rPr>
        <w:t>F</w:t>
      </w:r>
      <w:r w:rsidRPr="00AB3392">
        <w:rPr>
          <w:sz w:val="28"/>
          <w:szCs w:val="28"/>
          <w:vertAlign w:val="subscript"/>
          <w:lang w:val="en-US"/>
        </w:rPr>
        <w:t>c</w:t>
      </w:r>
      <w:r w:rsidRPr="00AB3392">
        <w:rPr>
          <w:sz w:val="28"/>
          <w:szCs w:val="28"/>
        </w:rPr>
        <w:t xml:space="preserve"> – поперечная площадь срезаемой одним скребком стружки, м</w:t>
      </w:r>
      <w:r w:rsidRPr="00AB3392">
        <w:rPr>
          <w:sz w:val="28"/>
          <w:szCs w:val="28"/>
          <w:vertAlign w:val="superscript"/>
        </w:rPr>
        <w:t>2</w:t>
      </w:r>
      <w:r w:rsidRPr="00AB3392">
        <w:rPr>
          <w:sz w:val="28"/>
          <w:szCs w:val="28"/>
        </w:rPr>
        <w:t>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 xml:space="preserve">Количество скребков в забое (рис. 7.26) </w:t>
      </w:r>
      <w:r w:rsidRPr="00AB3392">
        <w:rPr>
          <w:sz w:val="28"/>
          <w:szCs w:val="28"/>
        </w:rPr>
        <w:object w:dxaOrig="980" w:dyaOrig="380">
          <v:shape id="_x0000_i1027" type="#_x0000_t75" style="width:49.2pt;height:19.2pt" o:ole="">
            <v:imagedata r:id="rId11" o:title=""/>
          </v:shape>
          <o:OLEObject Type="Embed" ProgID="Equation.3" ShapeID="_x0000_i1027" DrawAspect="Content" ObjectID="_1763118061" r:id="rId12"/>
        </w:object>
      </w:r>
      <w:r w:rsidRPr="00AB3392">
        <w:rPr>
          <w:sz w:val="28"/>
          <w:szCs w:val="28"/>
        </w:rPr>
        <w:t xml:space="preserve"> (</w:t>
      </w:r>
      <w:r w:rsidRPr="00AB3392">
        <w:rPr>
          <w:i/>
          <w:sz w:val="28"/>
          <w:szCs w:val="28"/>
          <w:lang w:val="en-US"/>
        </w:rPr>
        <w:t>L</w:t>
      </w:r>
      <w:r w:rsidRPr="00AB3392">
        <w:rPr>
          <w:sz w:val="28"/>
          <w:szCs w:val="28"/>
          <w:vertAlign w:val="subscript"/>
        </w:rPr>
        <w:t>1</w:t>
      </w:r>
      <w:r w:rsidRPr="00AB3392">
        <w:rPr>
          <w:sz w:val="28"/>
          <w:szCs w:val="28"/>
        </w:rPr>
        <w:t xml:space="preserve"> – длина активной части цепи на </w:t>
      </w:r>
      <w:proofErr w:type="spellStart"/>
      <w:r w:rsidRPr="00AB3392">
        <w:rPr>
          <w:sz w:val="28"/>
          <w:szCs w:val="28"/>
        </w:rPr>
        <w:t>подпутной</w:t>
      </w:r>
      <w:proofErr w:type="spellEnd"/>
      <w:r w:rsidRPr="00AB3392">
        <w:rPr>
          <w:sz w:val="28"/>
          <w:szCs w:val="28"/>
        </w:rPr>
        <w:t xml:space="preserve"> балке, м; </w:t>
      </w:r>
      <w:proofErr w:type="gramStart"/>
      <w:r w:rsidRPr="00AB3392">
        <w:rPr>
          <w:sz w:val="28"/>
          <w:szCs w:val="28"/>
          <w:lang w:val="en-US"/>
        </w:rPr>
        <w:t>t</w:t>
      </w:r>
      <w:proofErr w:type="gramEnd"/>
      <w:r w:rsidRPr="00AB3392">
        <w:rPr>
          <w:sz w:val="28"/>
          <w:szCs w:val="28"/>
          <w:vertAlign w:val="subscript"/>
        </w:rPr>
        <w:t>ц</w:t>
      </w:r>
      <w:r w:rsidRPr="00AB3392">
        <w:rPr>
          <w:sz w:val="28"/>
          <w:szCs w:val="28"/>
        </w:rPr>
        <w:t xml:space="preserve"> – шаг расположения скребков на цепи, м). Площадь срезаемой стружки определяется кинематикой движения скребка и углом наклона </w:t>
      </w:r>
      <w:r w:rsidRPr="00AB3392">
        <w:rPr>
          <w:sz w:val="28"/>
          <w:szCs w:val="28"/>
        </w:rPr>
        <w:sym w:font="Symbol" w:char="F067"/>
      </w:r>
      <w:r w:rsidRPr="00AB3392">
        <w:rPr>
          <w:sz w:val="28"/>
          <w:szCs w:val="28"/>
        </w:rPr>
        <w:t xml:space="preserve">, рад, </w:t>
      </w:r>
      <w:proofErr w:type="spellStart"/>
      <w:r w:rsidRPr="00AB3392">
        <w:rPr>
          <w:sz w:val="28"/>
          <w:szCs w:val="28"/>
        </w:rPr>
        <w:t>подпутной</w:t>
      </w:r>
      <w:proofErr w:type="spellEnd"/>
      <w:r w:rsidRPr="00AB3392">
        <w:rPr>
          <w:sz w:val="28"/>
          <w:szCs w:val="28"/>
        </w:rPr>
        <w:t xml:space="preserve"> балки к направлению, перпендикулярному поступательному движению машины. Для магистральных машин </w:t>
      </w:r>
      <w:r w:rsidRPr="00AB3392">
        <w:rPr>
          <w:sz w:val="28"/>
          <w:szCs w:val="28"/>
        </w:rPr>
        <w:sym w:font="Symbol" w:char="F067"/>
      </w:r>
      <w:r w:rsidRPr="00AB3392">
        <w:rPr>
          <w:sz w:val="28"/>
          <w:szCs w:val="28"/>
        </w:rPr>
        <w:t xml:space="preserve"> = 0, а у универсальных машин вследствие наращивания </w:t>
      </w:r>
      <w:proofErr w:type="spellStart"/>
      <w:r w:rsidRPr="00AB3392">
        <w:rPr>
          <w:sz w:val="28"/>
          <w:szCs w:val="28"/>
        </w:rPr>
        <w:t>подпутной</w:t>
      </w:r>
      <w:proofErr w:type="spellEnd"/>
      <w:r w:rsidRPr="00AB3392">
        <w:rPr>
          <w:sz w:val="28"/>
          <w:szCs w:val="28"/>
        </w:rPr>
        <w:t xml:space="preserve"> балки </w:t>
      </w:r>
      <w:proofErr w:type="gramStart"/>
      <w:r w:rsidRPr="00AB3392">
        <w:rPr>
          <w:sz w:val="28"/>
          <w:szCs w:val="28"/>
        </w:rPr>
        <w:t>на</w:t>
      </w:r>
      <w:proofErr w:type="gramEnd"/>
      <w:r w:rsidRPr="00AB3392">
        <w:rPr>
          <w:sz w:val="28"/>
          <w:szCs w:val="28"/>
        </w:rPr>
        <w:t xml:space="preserve"> </w:t>
      </w:r>
      <w:proofErr w:type="gramStart"/>
      <w:r w:rsidRPr="00AB3392">
        <w:rPr>
          <w:sz w:val="28"/>
          <w:szCs w:val="28"/>
        </w:rPr>
        <w:t>при</w:t>
      </w:r>
      <w:proofErr w:type="gramEnd"/>
      <w:r w:rsidRPr="00AB3392">
        <w:rPr>
          <w:sz w:val="28"/>
          <w:szCs w:val="28"/>
        </w:rPr>
        <w:t xml:space="preserve"> работе на стрелочном переводе и поворота холостого желоба появляется этот угол. </w:t>
      </w:r>
      <w:proofErr w:type="gramStart"/>
      <w:r w:rsidRPr="00AB3392">
        <w:rPr>
          <w:sz w:val="28"/>
          <w:szCs w:val="28"/>
        </w:rPr>
        <w:t xml:space="preserve">После анализа кинематики движения скребка, с учетом того, что абсолютная скорость движения скребка (скорость резания) </w:t>
      </w:r>
      <w:r w:rsidRPr="00AB3392">
        <w:rPr>
          <w:i/>
          <w:sz w:val="28"/>
          <w:szCs w:val="28"/>
          <w:lang w:val="en-US"/>
        </w:rPr>
        <w:t>V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, м/с, является результатом геометрического сложения вектора скорости движения цепи </w:t>
      </w:r>
      <w:r w:rsidRPr="00AB3392">
        <w:rPr>
          <w:i/>
          <w:sz w:val="28"/>
          <w:szCs w:val="28"/>
          <w:lang w:val="en-US"/>
        </w:rPr>
        <w:t>V</w:t>
      </w:r>
      <w:r w:rsidRPr="00AB3392">
        <w:rPr>
          <w:sz w:val="28"/>
          <w:szCs w:val="28"/>
          <w:vertAlign w:val="subscript"/>
        </w:rPr>
        <w:t>ц</w:t>
      </w:r>
      <w:r w:rsidRPr="00AB3392">
        <w:rPr>
          <w:sz w:val="28"/>
          <w:szCs w:val="28"/>
        </w:rPr>
        <w:t xml:space="preserve">, м/с, и вектора скорости поступательного движения машины </w:t>
      </w:r>
      <w:r w:rsidRPr="00AB3392">
        <w:rPr>
          <w:i/>
          <w:sz w:val="28"/>
          <w:szCs w:val="28"/>
          <w:lang w:val="en-US"/>
        </w:rPr>
        <w:t>V</w:t>
      </w:r>
      <w:r w:rsidRPr="00AB3392">
        <w:rPr>
          <w:sz w:val="28"/>
          <w:szCs w:val="28"/>
          <w:vertAlign w:val="subscript"/>
        </w:rPr>
        <w:t>м</w:t>
      </w:r>
      <w:r w:rsidRPr="00AB3392">
        <w:rPr>
          <w:sz w:val="28"/>
          <w:szCs w:val="28"/>
        </w:rPr>
        <w:t xml:space="preserve">, м/с, а также зависит от угла </w:t>
      </w:r>
      <w:r w:rsidRPr="00AB3392">
        <w:rPr>
          <w:sz w:val="28"/>
          <w:szCs w:val="28"/>
        </w:rPr>
        <w:sym w:font="Symbol" w:char="F067"/>
      </w:r>
      <w:r w:rsidRPr="00AB3392">
        <w:rPr>
          <w:sz w:val="28"/>
          <w:szCs w:val="28"/>
        </w:rPr>
        <w:t>, площадь срезаемой одним скребком стружки:</w:t>
      </w:r>
      <w:proofErr w:type="gramEnd"/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3800" w:dyaOrig="700">
          <v:shape id="_x0000_i1028" type="#_x0000_t75" style="width:237pt;height:43.8pt" o:ole="">
            <v:imagedata r:id="rId13" o:title=""/>
          </v:shape>
          <o:OLEObject Type="Embed" ProgID="Equation.3" ShapeID="_x0000_i1028" DrawAspect="Content" ObjectID="_1763118062" r:id="rId14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(7.9)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 xml:space="preserve">где </w:t>
      </w:r>
      <w:proofErr w:type="gramStart"/>
      <w:r w:rsidRPr="00AB3392">
        <w:rPr>
          <w:i/>
          <w:sz w:val="28"/>
          <w:szCs w:val="28"/>
          <w:lang w:val="en-US"/>
        </w:rPr>
        <w:t>a</w:t>
      </w:r>
      <w:proofErr w:type="gramEnd"/>
      <w:r w:rsidRPr="00AB3392">
        <w:rPr>
          <w:sz w:val="28"/>
          <w:szCs w:val="28"/>
          <w:vertAlign w:val="subscript"/>
        </w:rPr>
        <w:t>с</w:t>
      </w:r>
      <w:r w:rsidRPr="00AB3392">
        <w:rPr>
          <w:sz w:val="28"/>
          <w:szCs w:val="28"/>
        </w:rPr>
        <w:t xml:space="preserve"> – высота скребка, м, </w:t>
      </w:r>
      <w:r w:rsidRPr="00AB3392">
        <w:rPr>
          <w:i/>
          <w:sz w:val="28"/>
          <w:szCs w:val="28"/>
          <w:lang w:val="en-US"/>
        </w:rPr>
        <w:t>h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 – толщина срезаемой стружки, м.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 xml:space="preserve">При выборе соотношения поступательной скорости движения машины </w:t>
      </w:r>
      <w:proofErr w:type="gramStart"/>
      <w:r w:rsidRPr="00AB3392">
        <w:rPr>
          <w:i/>
          <w:sz w:val="28"/>
          <w:szCs w:val="28"/>
          <w:lang w:val="en-US"/>
        </w:rPr>
        <w:t>V</w:t>
      </w:r>
      <w:proofErr w:type="gramEnd"/>
      <w:r w:rsidRPr="00AB3392">
        <w:rPr>
          <w:sz w:val="28"/>
          <w:szCs w:val="28"/>
          <w:vertAlign w:val="subscript"/>
        </w:rPr>
        <w:t>м</w:t>
      </w:r>
      <w:r w:rsidRPr="00AB3392">
        <w:rPr>
          <w:sz w:val="28"/>
          <w:szCs w:val="28"/>
        </w:rPr>
        <w:t xml:space="preserve"> и скорости движения цепи </w:t>
      </w:r>
      <w:r w:rsidRPr="00AB3392">
        <w:rPr>
          <w:sz w:val="28"/>
          <w:szCs w:val="28"/>
          <w:lang w:val="en-US"/>
        </w:rPr>
        <w:t>V</w:t>
      </w:r>
      <w:r w:rsidRPr="00AB3392">
        <w:rPr>
          <w:sz w:val="28"/>
          <w:szCs w:val="28"/>
          <w:vertAlign w:val="subscript"/>
        </w:rPr>
        <w:t>ц</w:t>
      </w:r>
      <w:r w:rsidRPr="00AB3392">
        <w:rPr>
          <w:sz w:val="28"/>
          <w:szCs w:val="28"/>
        </w:rPr>
        <w:t xml:space="preserve"> необходимо дополнительно анализировать заполнение пространства между скребками разрыхленным балластом (заполнение ячеек). При полном заполнении процесс резания прекратится, и прежде всего, в зоне, примыкающей к выходу скребком из забоя на рабочий желоб. Заполнение ячеек характеризуется коэффициентом заполнения: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3940" w:dyaOrig="740">
          <v:shape id="_x0000_i1029" type="#_x0000_t75" style="width:244.8pt;height:46.2pt" o:ole="">
            <v:imagedata r:id="rId15" o:title=""/>
          </v:shape>
          <o:OLEObject Type="Embed" ProgID="Equation.3" ShapeID="_x0000_i1029" DrawAspect="Content" ObjectID="_1763118063" r:id="rId16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(7.10)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>где</w:t>
      </w:r>
      <w:r w:rsidRPr="00AB3392">
        <w:rPr>
          <w:sz w:val="28"/>
          <w:szCs w:val="28"/>
        </w:rPr>
        <w:tab/>
      </w:r>
      <w:proofErr w:type="gramStart"/>
      <w:r w:rsidRPr="00AB3392">
        <w:rPr>
          <w:i/>
          <w:sz w:val="28"/>
          <w:szCs w:val="28"/>
          <w:lang w:val="en-US"/>
        </w:rPr>
        <w:t>Q</w:t>
      </w:r>
      <w:proofErr w:type="gramEnd"/>
      <w:r w:rsidRPr="00AB3392">
        <w:rPr>
          <w:sz w:val="28"/>
          <w:szCs w:val="28"/>
          <w:vertAlign w:val="subscript"/>
        </w:rPr>
        <w:t>щ</w:t>
      </w:r>
      <w:r w:rsidRPr="00AB3392">
        <w:rPr>
          <w:sz w:val="28"/>
          <w:szCs w:val="28"/>
        </w:rPr>
        <w:t xml:space="preserve">, </w:t>
      </w:r>
      <w:r w:rsidRPr="00AB3392">
        <w:rPr>
          <w:i/>
          <w:sz w:val="28"/>
          <w:szCs w:val="28"/>
          <w:lang w:val="en-US"/>
        </w:rPr>
        <w:t>Q</w:t>
      </w:r>
      <w:r w:rsidRPr="00AB3392">
        <w:rPr>
          <w:sz w:val="28"/>
          <w:szCs w:val="28"/>
          <w:vertAlign w:val="subscript"/>
        </w:rPr>
        <w:t>я</w:t>
      </w:r>
      <w:r w:rsidRPr="00AB3392">
        <w:rPr>
          <w:sz w:val="28"/>
          <w:szCs w:val="28"/>
        </w:rPr>
        <w:t xml:space="preserve"> – объемы: рыхлого щебня в ячейке и полезный объем с учетом заполнения части пространства скребком, м</w:t>
      </w:r>
      <w:r w:rsidRPr="00AB3392">
        <w:rPr>
          <w:sz w:val="28"/>
          <w:szCs w:val="28"/>
          <w:vertAlign w:val="superscript"/>
        </w:rPr>
        <w:t>3</w:t>
      </w:r>
      <w:r w:rsidRPr="00AB3392">
        <w:rPr>
          <w:sz w:val="28"/>
          <w:szCs w:val="28"/>
        </w:rPr>
        <w:t xml:space="preserve">; </w:t>
      </w:r>
      <w:r w:rsidRPr="00AB3392">
        <w:rPr>
          <w:i/>
          <w:sz w:val="28"/>
          <w:szCs w:val="28"/>
          <w:lang w:val="en-US"/>
        </w:rPr>
        <w:t>b</w:t>
      </w:r>
      <w:r w:rsidRPr="00AB3392">
        <w:rPr>
          <w:sz w:val="28"/>
          <w:szCs w:val="28"/>
          <w:vertAlign w:val="subscript"/>
        </w:rPr>
        <w:t>с</w:t>
      </w:r>
      <w:r w:rsidRPr="00AB3392">
        <w:rPr>
          <w:sz w:val="28"/>
          <w:szCs w:val="28"/>
        </w:rPr>
        <w:t xml:space="preserve"> – длина рабочей части скребка с учетом зубьев, м; </w:t>
      </w:r>
      <w:r w:rsidRPr="00AB3392">
        <w:rPr>
          <w:i/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 – коэффициент, учитывающий разрыхление </w:t>
      </w:r>
      <w:r w:rsidRPr="00AB3392">
        <w:rPr>
          <w:sz w:val="28"/>
          <w:szCs w:val="28"/>
        </w:rPr>
        <w:lastRenderedPageBreak/>
        <w:t xml:space="preserve">щебня, </w:t>
      </w:r>
      <w:r w:rsidRPr="00AB3392">
        <w:rPr>
          <w:i/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р</w:t>
      </w:r>
      <w:r w:rsidRPr="00AB3392">
        <w:rPr>
          <w:sz w:val="28"/>
          <w:szCs w:val="28"/>
        </w:rPr>
        <w:t xml:space="preserve"> = 1,2 – 1,3; </w:t>
      </w:r>
      <w:r w:rsidRPr="00AB3392">
        <w:rPr>
          <w:i/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с</w:t>
      </w:r>
      <w:r w:rsidRPr="00AB3392">
        <w:rPr>
          <w:sz w:val="28"/>
          <w:szCs w:val="28"/>
        </w:rPr>
        <w:t xml:space="preserve"> – коэффициент, учитывающий заполнение пространства ячейки объемом скребка; </w:t>
      </w:r>
      <w:r w:rsidRPr="00AB3392">
        <w:rPr>
          <w:i/>
          <w:sz w:val="28"/>
          <w:szCs w:val="28"/>
          <w:lang w:val="en-US"/>
        </w:rPr>
        <w:t>K</w:t>
      </w:r>
      <w:r w:rsidRPr="00AB3392">
        <w:rPr>
          <w:sz w:val="28"/>
          <w:szCs w:val="28"/>
          <w:vertAlign w:val="subscript"/>
        </w:rPr>
        <w:t>с</w:t>
      </w:r>
      <w:r w:rsidRPr="00AB3392">
        <w:rPr>
          <w:sz w:val="28"/>
          <w:szCs w:val="28"/>
        </w:rPr>
        <w:t xml:space="preserve"> = 0,7 – 0,8.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>Сопротивление движению цепи, связанное с волочением балласта скребками в забое, кН: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3660" w:dyaOrig="380">
          <v:shape id="_x0000_i1030" type="#_x0000_t75" style="width:229.2pt;height:24pt" o:ole="">
            <v:imagedata r:id="rId17" o:title=""/>
          </v:shape>
          <o:OLEObject Type="Embed" ProgID="Equation.3" ShapeID="_x0000_i1030" DrawAspect="Content" ObjectID="_1763118064" r:id="rId18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(7.11)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 xml:space="preserve">где </w:t>
      </w:r>
      <w:r w:rsidRPr="00AB3392">
        <w:rPr>
          <w:sz w:val="28"/>
          <w:szCs w:val="28"/>
        </w:rPr>
        <w:sym w:font="Symbol" w:char="F072"/>
      </w:r>
      <w:r w:rsidRPr="00AB3392">
        <w:rPr>
          <w:sz w:val="28"/>
          <w:szCs w:val="28"/>
        </w:rPr>
        <w:t xml:space="preserve"> – плотность рыхлого балласта, кг/м</w:t>
      </w:r>
      <w:r w:rsidRPr="00AB3392">
        <w:rPr>
          <w:sz w:val="28"/>
          <w:szCs w:val="28"/>
          <w:vertAlign w:val="superscript"/>
        </w:rPr>
        <w:t>3</w:t>
      </w:r>
      <w:r w:rsidRPr="00AB3392">
        <w:rPr>
          <w:sz w:val="28"/>
          <w:szCs w:val="28"/>
        </w:rPr>
        <w:t xml:space="preserve">; </w:t>
      </w:r>
      <w:r w:rsidRPr="00AB3392">
        <w:rPr>
          <w:sz w:val="28"/>
          <w:szCs w:val="28"/>
          <w:lang w:val="en-US"/>
        </w:rPr>
        <w:t>g</w:t>
      </w:r>
      <w:r w:rsidRPr="00AB3392">
        <w:rPr>
          <w:sz w:val="28"/>
          <w:szCs w:val="28"/>
        </w:rPr>
        <w:t xml:space="preserve"> – ускорение свободного падения, м/с</w:t>
      </w:r>
      <w:proofErr w:type="gramStart"/>
      <w:r w:rsidRPr="00AB3392">
        <w:rPr>
          <w:sz w:val="28"/>
          <w:szCs w:val="28"/>
          <w:vertAlign w:val="superscript"/>
        </w:rPr>
        <w:t>2</w:t>
      </w:r>
      <w:proofErr w:type="gramEnd"/>
      <w:r w:rsidRPr="00AB3392">
        <w:rPr>
          <w:sz w:val="28"/>
          <w:szCs w:val="28"/>
        </w:rPr>
        <w:t xml:space="preserve">; </w:t>
      </w:r>
      <w:r w:rsidRPr="00AB3392">
        <w:rPr>
          <w:i/>
          <w:sz w:val="28"/>
          <w:szCs w:val="28"/>
          <w:lang w:val="en-US"/>
        </w:rPr>
        <w:t>f</w:t>
      </w:r>
      <w:r w:rsidRPr="00AB3392">
        <w:rPr>
          <w:sz w:val="28"/>
          <w:szCs w:val="28"/>
          <w:vertAlign w:val="subscript"/>
        </w:rPr>
        <w:t>б-б</w:t>
      </w:r>
      <w:r w:rsidRPr="00AB3392">
        <w:rPr>
          <w:sz w:val="28"/>
          <w:szCs w:val="28"/>
        </w:rPr>
        <w:t xml:space="preserve"> – коэффициент трения щебня по щебню, </w:t>
      </w:r>
      <w:r w:rsidRPr="00AB3392">
        <w:rPr>
          <w:i/>
          <w:sz w:val="28"/>
          <w:szCs w:val="28"/>
          <w:lang w:val="en-US"/>
        </w:rPr>
        <w:t>f</w:t>
      </w:r>
      <w:r w:rsidRPr="00AB3392">
        <w:rPr>
          <w:sz w:val="28"/>
          <w:szCs w:val="28"/>
          <w:vertAlign w:val="subscript"/>
        </w:rPr>
        <w:t>б-б</w:t>
      </w:r>
      <w:r w:rsidRPr="00AB3392">
        <w:rPr>
          <w:sz w:val="28"/>
          <w:szCs w:val="28"/>
        </w:rPr>
        <w:t xml:space="preserve"> = 0,6 – 0,8.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>Сопротивление движению цепи, связанное с волочением щебня по рабочему желобу, кН: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4660" w:dyaOrig="380">
          <v:shape id="_x0000_i1031" type="#_x0000_t75" style="width:292.2pt;height:24pt" o:ole="">
            <v:imagedata r:id="rId19" o:title=""/>
          </v:shape>
          <o:OLEObject Type="Embed" ProgID="Equation.3" ShapeID="_x0000_i1031" DrawAspect="Content" ObjectID="_1763118065" r:id="rId20"/>
        </w:object>
      </w:r>
      <w:r w:rsidRPr="00AB3392">
        <w:rPr>
          <w:sz w:val="28"/>
          <w:szCs w:val="28"/>
        </w:rPr>
        <w:tab/>
        <w:t>(7.12)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 xml:space="preserve">где </w:t>
      </w:r>
      <w:r w:rsidRPr="00AB3392">
        <w:rPr>
          <w:sz w:val="28"/>
          <w:szCs w:val="28"/>
          <w:lang w:val="en-US"/>
        </w:rPr>
        <w:t>n</w:t>
      </w:r>
      <w:r w:rsidRPr="00AB3392">
        <w:rPr>
          <w:sz w:val="28"/>
          <w:szCs w:val="28"/>
          <w:vertAlign w:val="subscript"/>
        </w:rPr>
        <w:t>2</w:t>
      </w:r>
      <w:r w:rsidRPr="00AB3392">
        <w:rPr>
          <w:sz w:val="28"/>
          <w:szCs w:val="28"/>
        </w:rPr>
        <w:t xml:space="preserve"> – число объемов балласта на длине рабочего желоба, </w:t>
      </w:r>
      <w:proofErr w:type="gramStart"/>
      <w:r w:rsidRPr="00AB3392">
        <w:rPr>
          <w:sz w:val="28"/>
          <w:szCs w:val="28"/>
          <w:lang w:val="en-US"/>
        </w:rPr>
        <w:t>f</w:t>
      </w:r>
      <w:proofErr w:type="gramEnd"/>
      <w:r w:rsidRPr="00AB3392">
        <w:rPr>
          <w:sz w:val="28"/>
          <w:szCs w:val="28"/>
          <w:vertAlign w:val="subscript"/>
        </w:rPr>
        <w:t>б-с</w:t>
      </w:r>
      <w:r w:rsidRPr="00AB3392">
        <w:rPr>
          <w:sz w:val="28"/>
          <w:szCs w:val="28"/>
        </w:rPr>
        <w:t xml:space="preserve"> – коэффициент трения балласта по стали, </w:t>
      </w:r>
      <w:r w:rsidRPr="00AB3392">
        <w:rPr>
          <w:sz w:val="28"/>
          <w:szCs w:val="28"/>
          <w:lang w:val="en-US"/>
        </w:rPr>
        <w:t>f</w:t>
      </w:r>
      <w:r w:rsidRPr="00AB3392">
        <w:rPr>
          <w:sz w:val="28"/>
          <w:szCs w:val="28"/>
          <w:vertAlign w:val="subscript"/>
        </w:rPr>
        <w:t>б-с</w:t>
      </w:r>
      <w:r w:rsidRPr="00AB3392">
        <w:rPr>
          <w:sz w:val="28"/>
          <w:szCs w:val="28"/>
        </w:rPr>
        <w:t xml:space="preserve"> = 0,4 – 0,6; </w:t>
      </w:r>
      <w:r w:rsidRPr="00AB3392">
        <w:rPr>
          <w:sz w:val="28"/>
          <w:szCs w:val="28"/>
        </w:rPr>
        <w:sym w:font="Symbol" w:char="F061"/>
      </w:r>
      <w:r w:rsidRPr="00AB3392">
        <w:rPr>
          <w:sz w:val="28"/>
          <w:szCs w:val="28"/>
        </w:rPr>
        <w:t xml:space="preserve"> – угол наклона желоба к горизонту, рад.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ab/>
        <w:t>Сопротивление движению цепи, связанное с трением скребков по рабочему и холостому желобу, кН: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object w:dxaOrig="2560" w:dyaOrig="400">
          <v:shape id="_x0000_i1032" type="#_x0000_t75" style="width:159.6pt;height:25.2pt" o:ole="">
            <v:imagedata r:id="rId21" o:title=""/>
          </v:shape>
          <o:OLEObject Type="Embed" ProgID="Equation.3" ShapeID="_x0000_i1032" DrawAspect="Content" ObjectID="_1763118066" r:id="rId22"/>
        </w:object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</w:r>
      <w:r w:rsidRPr="00AB3392">
        <w:rPr>
          <w:sz w:val="28"/>
          <w:szCs w:val="28"/>
        </w:rPr>
        <w:tab/>
        <w:t>(7.13)</w:t>
      </w:r>
    </w:p>
    <w:p w:rsidR="00AB3392" w:rsidRPr="00AB3392" w:rsidRDefault="00AB3392" w:rsidP="00AB3392">
      <w:pPr>
        <w:jc w:val="both"/>
        <w:rPr>
          <w:sz w:val="28"/>
          <w:szCs w:val="28"/>
        </w:rPr>
      </w:pPr>
    </w:p>
    <w:p w:rsidR="00AB3392" w:rsidRPr="00AB3392" w:rsidRDefault="00AB3392" w:rsidP="00AB3392">
      <w:pPr>
        <w:jc w:val="both"/>
        <w:rPr>
          <w:sz w:val="28"/>
          <w:szCs w:val="28"/>
        </w:rPr>
      </w:pPr>
      <w:r w:rsidRPr="00AB3392">
        <w:rPr>
          <w:sz w:val="28"/>
          <w:szCs w:val="28"/>
        </w:rPr>
        <w:t>где</w:t>
      </w:r>
      <w:r w:rsidRPr="00AB3392">
        <w:rPr>
          <w:sz w:val="28"/>
          <w:szCs w:val="28"/>
        </w:rPr>
        <w:tab/>
      </w:r>
      <w:r w:rsidRPr="00AB3392">
        <w:rPr>
          <w:i/>
          <w:sz w:val="28"/>
          <w:szCs w:val="28"/>
          <w:lang w:val="en-US"/>
        </w:rPr>
        <w:t>L</w:t>
      </w:r>
      <w:r w:rsidRPr="00AB3392">
        <w:rPr>
          <w:sz w:val="28"/>
          <w:szCs w:val="28"/>
          <w:vertAlign w:val="subscript"/>
        </w:rPr>
        <w:t>3</w:t>
      </w:r>
      <w:r w:rsidRPr="00AB3392">
        <w:rPr>
          <w:sz w:val="28"/>
          <w:szCs w:val="28"/>
        </w:rPr>
        <w:t xml:space="preserve"> – длина холостого желоба, м; </w:t>
      </w:r>
      <w:proofErr w:type="gramStart"/>
      <w:r w:rsidRPr="00AB3392">
        <w:rPr>
          <w:i/>
          <w:sz w:val="28"/>
          <w:szCs w:val="28"/>
          <w:lang w:val="en-US"/>
        </w:rPr>
        <w:t>q</w:t>
      </w:r>
      <w:proofErr w:type="gramEnd"/>
      <w:r w:rsidRPr="00AB3392">
        <w:rPr>
          <w:sz w:val="28"/>
          <w:szCs w:val="28"/>
          <w:vertAlign w:val="subscript"/>
        </w:rPr>
        <w:t>ц</w:t>
      </w:r>
      <w:r w:rsidRPr="00AB3392">
        <w:rPr>
          <w:sz w:val="28"/>
          <w:szCs w:val="28"/>
        </w:rPr>
        <w:t xml:space="preserve"> – погонный вес цепи со скребками, кН/м.</w:t>
      </w:r>
    </w:p>
    <w:p w:rsidR="00D5494C" w:rsidRDefault="00CB7E3B" w:rsidP="002E646C">
      <w:pPr>
        <w:jc w:val="both"/>
        <w:rPr>
          <w:sz w:val="28"/>
          <w:szCs w:val="28"/>
        </w:rPr>
      </w:pPr>
      <w:r>
        <w:rPr>
          <w:noProof/>
          <w:color w:val="000080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7F4A508D" wp14:editId="61013698">
            <wp:simplePos x="0" y="0"/>
            <wp:positionH relativeFrom="column">
              <wp:posOffset>1034415</wp:posOffset>
            </wp:positionH>
            <wp:positionV relativeFrom="paragraph">
              <wp:posOffset>52070</wp:posOffset>
            </wp:positionV>
            <wp:extent cx="3649980" cy="2007235"/>
            <wp:effectExtent l="0" t="0" r="7620" b="0"/>
            <wp:wrapNone/>
            <wp:docPr id="1" name="Рисунок 1" descr="https://rcit.su/gallery/rzd-pm-7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cit.su/gallery/rzd-pm-726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646C" w:rsidRDefault="002E646C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Pr="00CB7E3B" w:rsidRDefault="00CB7E3B" w:rsidP="00CB7E3B">
      <w:pPr>
        <w:jc w:val="both"/>
        <w:rPr>
          <w:sz w:val="28"/>
          <w:szCs w:val="28"/>
        </w:rPr>
      </w:pPr>
      <w:r w:rsidRPr="00CB7E3B">
        <w:rPr>
          <w:sz w:val="28"/>
          <w:szCs w:val="28"/>
        </w:rPr>
        <w:t>Рис. 7.26. Расчетная схема к определению составляющей сопротивления движению выгребной цепи,</w:t>
      </w:r>
      <w:r>
        <w:rPr>
          <w:sz w:val="28"/>
          <w:szCs w:val="28"/>
        </w:rPr>
        <w:t xml:space="preserve"> </w:t>
      </w:r>
      <w:r w:rsidRPr="00CB7E3B">
        <w:rPr>
          <w:sz w:val="28"/>
          <w:szCs w:val="28"/>
        </w:rPr>
        <w:t>вызванным резанием щебеночного балласта в забое</w:t>
      </w:r>
    </w:p>
    <w:p w:rsidR="00CB7E3B" w:rsidRDefault="00CB7E3B" w:rsidP="002E646C">
      <w:pPr>
        <w:jc w:val="both"/>
        <w:rPr>
          <w:sz w:val="28"/>
          <w:szCs w:val="28"/>
        </w:rPr>
      </w:pPr>
    </w:p>
    <w:p w:rsidR="00CB7E3B" w:rsidRPr="00CB7E3B" w:rsidRDefault="00CB7E3B" w:rsidP="00CB7E3B">
      <w:pPr>
        <w:pStyle w:val="a7"/>
        <w:shd w:val="clear" w:color="auto" w:fill="FFFFFF"/>
        <w:rPr>
          <w:sz w:val="27"/>
          <w:szCs w:val="27"/>
        </w:rPr>
      </w:pPr>
      <w:r w:rsidRPr="00CB7E3B">
        <w:rPr>
          <w:color w:val="000088"/>
          <w:sz w:val="27"/>
          <w:szCs w:val="27"/>
        </w:rPr>
        <w:lastRenderedPageBreak/>
        <w:tab/>
      </w:r>
      <w:r w:rsidRPr="00CB7E3B">
        <w:rPr>
          <w:sz w:val="27"/>
          <w:szCs w:val="27"/>
        </w:rPr>
        <w:t>Сопротивление движению цепи, связанное с подъемом балластного материала по рабочему желобу (преодоление скатывающей силы на наклонной плоскости желоба), кН:</w:t>
      </w:r>
    </w:p>
    <w:p w:rsidR="00CB7E3B" w:rsidRPr="00CB7E3B" w:rsidRDefault="00CB7E3B" w:rsidP="00CB7E3B">
      <w:pPr>
        <w:pStyle w:val="a7"/>
        <w:shd w:val="clear" w:color="auto" w:fill="FFFFFF"/>
        <w:rPr>
          <w:sz w:val="27"/>
          <w:szCs w:val="27"/>
        </w:rPr>
      </w:pPr>
      <w:r w:rsidRPr="00CB7E3B">
        <w:rPr>
          <w:sz w:val="27"/>
          <w:szCs w:val="27"/>
        </w:rPr>
        <w:object w:dxaOrig="4040" w:dyaOrig="380">
          <v:shape id="_x0000_i1033" type="#_x0000_t75" style="width:253.2pt;height:24pt" o:ole="">
            <v:imagedata r:id="rId24" o:title=""/>
          </v:shape>
          <o:OLEObject Type="Embed" ProgID="Equation.3" ShapeID="_x0000_i1033" DrawAspect="Content" ObjectID="_1763118067" r:id="rId25"/>
        </w:object>
      </w:r>
      <w:r w:rsidRPr="00CB7E3B">
        <w:rPr>
          <w:sz w:val="27"/>
          <w:szCs w:val="27"/>
        </w:rPr>
        <w:tab/>
        <w:t>(7.14)</w:t>
      </w:r>
    </w:p>
    <w:p w:rsidR="00CB7E3B" w:rsidRPr="00CB7E3B" w:rsidRDefault="00CB7E3B" w:rsidP="00506C41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CB7E3B">
        <w:rPr>
          <w:sz w:val="27"/>
          <w:szCs w:val="27"/>
        </w:rPr>
        <w:tab/>
        <w:t>По определенному значению мощности с учетом передаточного числа редуктора и геометрических размеров приводной звездочки определяются параметры приводного двигателя выгребной цепи.</w:t>
      </w:r>
    </w:p>
    <w:p w:rsidR="00CB7E3B" w:rsidRPr="00CB7E3B" w:rsidRDefault="00CB7E3B" w:rsidP="00506C41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Pr="002E646C" w:rsidRDefault="00AB3392" w:rsidP="002E646C">
      <w:pPr>
        <w:jc w:val="both"/>
        <w:rPr>
          <w:sz w:val="28"/>
          <w:szCs w:val="28"/>
        </w:rPr>
      </w:pPr>
      <w:bookmarkStart w:id="0" w:name="_GoBack"/>
      <w:bookmarkEnd w:id="0"/>
    </w:p>
    <w:sectPr w:rsidR="00AB3392" w:rsidRPr="002E646C" w:rsidSect="00AB3392">
      <w:headerReference w:type="default" r:id="rId26"/>
      <w:pgSz w:w="11906" w:h="16838"/>
      <w:pgMar w:top="1134" w:right="850" w:bottom="1134" w:left="1701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D78" w:rsidRDefault="00343D78" w:rsidP="00AB3392">
      <w:r>
        <w:separator/>
      </w:r>
    </w:p>
  </w:endnote>
  <w:endnote w:type="continuationSeparator" w:id="0">
    <w:p w:rsidR="00343D78" w:rsidRDefault="00343D78" w:rsidP="00AB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D78" w:rsidRDefault="00343D78" w:rsidP="00AB3392">
      <w:r>
        <w:separator/>
      </w:r>
    </w:p>
  </w:footnote>
  <w:footnote w:type="continuationSeparator" w:id="0">
    <w:p w:rsidR="00343D78" w:rsidRDefault="00343D78" w:rsidP="00AB3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162021"/>
      <w:docPartObj>
        <w:docPartGallery w:val="Page Numbers (Top of Page)"/>
        <w:docPartUnique/>
      </w:docPartObj>
    </w:sdtPr>
    <w:sdtEndPr/>
    <w:sdtContent>
      <w:p w:rsidR="00AB3392" w:rsidRDefault="00AB33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C41">
          <w:rPr>
            <w:noProof/>
          </w:rPr>
          <w:t>3</w:t>
        </w:r>
        <w:r>
          <w:fldChar w:fldCharType="end"/>
        </w:r>
      </w:p>
    </w:sdtContent>
  </w:sdt>
  <w:p w:rsidR="00AB3392" w:rsidRPr="00AB3392" w:rsidRDefault="00CB7E3B">
    <w:pPr>
      <w:pStyle w:val="a3"/>
      <w:rPr>
        <w:sz w:val="24"/>
        <w:szCs w:val="24"/>
      </w:rPr>
    </w:pPr>
    <w:proofErr w:type="gramStart"/>
    <w:r>
      <w:rPr>
        <w:b/>
        <w:sz w:val="24"/>
        <w:szCs w:val="24"/>
      </w:rPr>
      <w:t>ПР</w:t>
    </w:r>
    <w:proofErr w:type="gramEnd"/>
    <w:r>
      <w:rPr>
        <w:b/>
        <w:sz w:val="24"/>
        <w:szCs w:val="24"/>
      </w:rPr>
      <w:t xml:space="preserve"> 6</w:t>
    </w:r>
    <w:r w:rsidR="00AB3392">
      <w:rPr>
        <w:b/>
        <w:sz w:val="24"/>
        <w:szCs w:val="24"/>
      </w:rPr>
      <w:t xml:space="preserve">     </w:t>
    </w:r>
    <w:r w:rsidR="00AB3392" w:rsidRPr="00AB3392">
      <w:rPr>
        <w:b/>
        <w:sz w:val="24"/>
        <w:szCs w:val="24"/>
      </w:rPr>
      <w:t>Основы расчета рабочего технологического оборудования щебнеочистительных машин и комплексов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8F"/>
    <w:rsid w:val="002E646C"/>
    <w:rsid w:val="00343D78"/>
    <w:rsid w:val="004C5B33"/>
    <w:rsid w:val="00506C41"/>
    <w:rsid w:val="00526B8F"/>
    <w:rsid w:val="00912A41"/>
    <w:rsid w:val="00AA5CA3"/>
    <w:rsid w:val="00AB3392"/>
    <w:rsid w:val="00CB7E3B"/>
    <w:rsid w:val="00D5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gi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2023-11-02T23:14:00Z</cp:lastPrinted>
  <dcterms:created xsi:type="dcterms:W3CDTF">2023-12-03T10:09:00Z</dcterms:created>
  <dcterms:modified xsi:type="dcterms:W3CDTF">2023-12-03T10:11:00Z</dcterms:modified>
</cp:coreProperties>
</file>