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58B" w:rsidRPr="00ED19AB" w:rsidRDefault="001E658B" w:rsidP="005F60DB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bookmarkStart w:id="0" w:name="_GoBack"/>
      <w:r w:rsidRPr="00ED19AB">
        <w:rPr>
          <w:rFonts w:ascii="Times New Roman" w:hAnsi="Times New Roman" w:cs="Times New Roman"/>
          <w:b/>
          <w:sz w:val="28"/>
          <w:szCs w:val="20"/>
          <w:u w:val="single"/>
        </w:rPr>
        <w:t>Задание к 02.03</w:t>
      </w:r>
    </w:p>
    <w:bookmarkEnd w:id="0"/>
    <w:p w:rsidR="00801AFC" w:rsidRPr="00801AFC" w:rsidRDefault="00801AFC" w:rsidP="00801AFC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Задача 1 (4)</w:t>
      </w:r>
      <w:r w:rsidRPr="00801AFC">
        <w:rPr>
          <w:rFonts w:ascii="Times New Roman" w:hAnsi="Times New Roman" w:cs="Times New Roman"/>
          <w:b/>
          <w:sz w:val="28"/>
          <w:szCs w:val="20"/>
        </w:rPr>
        <w:t>.</w:t>
      </w:r>
      <w:r w:rsidRPr="00801AFC">
        <w:rPr>
          <w:rFonts w:ascii="Times New Roman" w:hAnsi="Times New Roman" w:cs="Times New Roman"/>
          <w:b/>
          <w:i/>
          <w:sz w:val="28"/>
          <w:szCs w:val="20"/>
        </w:rPr>
        <w:t xml:space="preserve"> </w:t>
      </w:r>
      <w:r w:rsidRPr="00801AFC">
        <w:rPr>
          <w:rFonts w:ascii="Times New Roman" w:hAnsi="Times New Roman" w:cs="Times New Roman"/>
          <w:sz w:val="28"/>
          <w:szCs w:val="20"/>
        </w:rPr>
        <w:t>Рассчитать стоимость затрат на строительство индивидуального жилого дома, если известна их структура, а также стоимость земляных работ. Структура затрат представлена в таблице.</w:t>
      </w:r>
    </w:p>
    <w:p w:rsidR="00801AFC" w:rsidRPr="00801AFC" w:rsidRDefault="00801AFC" w:rsidP="00801A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801AFC">
        <w:rPr>
          <w:rFonts w:ascii="Times New Roman" w:hAnsi="Times New Roman" w:cs="Times New Roman"/>
          <w:sz w:val="28"/>
          <w:szCs w:val="20"/>
        </w:rPr>
        <w:t xml:space="preserve">Таблица 5. Состав и структура затрат на строительство </w:t>
      </w:r>
    </w:p>
    <w:p w:rsidR="00801AFC" w:rsidRPr="00801AFC" w:rsidRDefault="00801AFC" w:rsidP="00801AF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801AFC">
        <w:rPr>
          <w:rFonts w:ascii="Times New Roman" w:hAnsi="Times New Roman" w:cs="Times New Roman"/>
          <w:sz w:val="28"/>
          <w:szCs w:val="20"/>
        </w:rPr>
        <w:t>индивидуального жилого дома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976"/>
        <w:gridCol w:w="2942"/>
      </w:tblGrid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Удельный вес, %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Стоимость, тыс. руб.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Разработка проекта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  <w:lang w:val="en-US"/>
              </w:rPr>
              <w:t>?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Земляные работы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450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 xml:space="preserve">Возведение фундамента 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Возведение стен и обустройство кровли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Монтаж дверей и окон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Инженерное оборудование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Внутренняя отделка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Обустройство территории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en-US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  <w:lang w:val="en-US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Накладные расходы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Прибыль подрядчика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Итого на строительство дома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85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Стоимость земельного участка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  <w:tr w:rsidR="00801AFC" w:rsidRPr="00801AFC" w:rsidTr="000D0754">
        <w:tc>
          <w:tcPr>
            <w:tcW w:w="393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Всего затрат на весь объект</w:t>
            </w:r>
          </w:p>
        </w:tc>
        <w:tc>
          <w:tcPr>
            <w:tcW w:w="2976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  <w:tc>
          <w:tcPr>
            <w:tcW w:w="2942" w:type="dxa"/>
          </w:tcPr>
          <w:p w:rsidR="00801AFC" w:rsidRPr="00801AFC" w:rsidRDefault="00801AFC" w:rsidP="00801A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01AFC">
              <w:rPr>
                <w:rFonts w:ascii="Times New Roman" w:eastAsia="Times New Roman" w:hAnsi="Times New Roman" w:cs="Times New Roman"/>
                <w:sz w:val="28"/>
              </w:rPr>
              <w:t>?</w:t>
            </w:r>
          </w:p>
        </w:tc>
      </w:tr>
    </w:tbl>
    <w:p w:rsidR="005D51E4" w:rsidRDefault="005D51E4"/>
    <w:p w:rsidR="005F60DB" w:rsidRDefault="005F60DB" w:rsidP="005F60DB">
      <w:pPr>
        <w:pStyle w:val="2"/>
        <w:spacing w:line="360" w:lineRule="auto"/>
        <w:ind w:firstLine="720"/>
      </w:pPr>
      <w:r>
        <w:rPr>
          <w:b/>
        </w:rPr>
        <w:t>Задача 5.</w:t>
      </w:r>
      <w:r>
        <w:t xml:space="preserve"> Исчислить необходимый объем капитальных вложений для расширения предприятия с целью увеличения количества выпускаемой продукции.</w:t>
      </w:r>
    </w:p>
    <w:p w:rsidR="005F60DB" w:rsidRPr="00404F11" w:rsidRDefault="005F60DB" w:rsidP="005F60DB">
      <w:pPr>
        <w:pStyle w:val="2"/>
        <w:spacing w:line="360" w:lineRule="auto"/>
        <w:ind w:firstLine="720"/>
      </w:pPr>
      <w:r w:rsidRPr="00404F11">
        <w:t>Исходные данные по вариантам:</w:t>
      </w:r>
    </w:p>
    <w:p w:rsidR="005F60DB" w:rsidRDefault="005F60DB" w:rsidP="005F60DB">
      <w:pPr>
        <w:pStyle w:val="2"/>
        <w:spacing w:line="360" w:lineRule="auto"/>
        <w:ind w:firstLine="720"/>
      </w:pPr>
      <w:r>
        <w:t xml:space="preserve">1 вариант – требуемое количество продукции – 500 </w:t>
      </w:r>
      <w:proofErr w:type="spellStart"/>
      <w:r>
        <w:t>тыс.ед</w:t>
      </w:r>
      <w:proofErr w:type="spellEnd"/>
      <w:r>
        <w:t xml:space="preserve">. в год, существующая производственная мощность предприятия – 290 тыс. ед. в год, </w:t>
      </w:r>
      <w:r>
        <w:lastRenderedPageBreak/>
        <w:t xml:space="preserve">коэффициент использования мощности – 0,95, для увеличения мощности на 100 ед. требуется 83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5F60DB" w:rsidRDefault="005F60DB" w:rsidP="005F60DB">
      <w:pPr>
        <w:pStyle w:val="2"/>
        <w:spacing w:line="360" w:lineRule="auto"/>
        <w:ind w:firstLine="720"/>
      </w:pPr>
      <w:r>
        <w:t xml:space="preserve">2 вариант – требуемое количество продукции – 750 </w:t>
      </w:r>
      <w:proofErr w:type="spellStart"/>
      <w:r>
        <w:t>тыс.ед</w:t>
      </w:r>
      <w:proofErr w:type="spellEnd"/>
      <w:r>
        <w:t xml:space="preserve">. в год, существующая производственная мощность предприятия – 400 тыс. ед. в год, коэффициент использования мощности – 0,87, для увеличения мощности на 1 </w:t>
      </w:r>
      <w:proofErr w:type="spellStart"/>
      <w:r>
        <w:t>тыс.ед</w:t>
      </w:r>
      <w:proofErr w:type="spellEnd"/>
      <w:r>
        <w:t xml:space="preserve">. требуется 6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5F60DB" w:rsidRDefault="005F60DB" w:rsidP="005F60DB">
      <w:pPr>
        <w:pStyle w:val="2"/>
        <w:spacing w:line="360" w:lineRule="auto"/>
        <w:ind w:firstLine="720"/>
      </w:pPr>
      <w:r w:rsidRPr="00455795">
        <w:rPr>
          <w:i/>
        </w:rPr>
        <w:t>Методич</w:t>
      </w:r>
      <w:r>
        <w:rPr>
          <w:i/>
        </w:rPr>
        <w:t>еские указания к решению задачи.</w:t>
      </w:r>
      <w:r w:rsidRPr="00524FC1">
        <w:t xml:space="preserve"> </w:t>
      </w:r>
      <w:r>
        <w:t>К</w:t>
      </w:r>
      <w:r w:rsidRPr="00524FC1">
        <w:t>оэффициент использ</w:t>
      </w:r>
      <w:r>
        <w:t xml:space="preserve">ования мощности </w:t>
      </w:r>
      <w:r w:rsidRPr="00524FC1">
        <w:t>рассчитывается как отношение</w:t>
      </w:r>
      <w:r>
        <w:t xml:space="preserve"> фактической мощности </w:t>
      </w:r>
      <w:proofErr w:type="gramStart"/>
      <w:r>
        <w:t>к</w:t>
      </w:r>
      <w:proofErr w:type="gramEnd"/>
      <w:r>
        <w:t xml:space="preserve"> нормативной</w:t>
      </w:r>
      <w:r w:rsidRPr="00524FC1">
        <w:t>, умноженное на 100</w:t>
      </w:r>
      <w:r>
        <w:t>%</w:t>
      </w:r>
      <w:r w:rsidRPr="00524FC1">
        <w:t>.</w:t>
      </w: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b/>
          <w:sz w:val="28"/>
          <w:szCs w:val="20"/>
        </w:rPr>
        <w:t>Задача 14.</w:t>
      </w:r>
      <w:r w:rsidRPr="00263D61">
        <w:rPr>
          <w:rFonts w:ascii="Times New Roman" w:hAnsi="Times New Roman" w:cs="Times New Roman"/>
          <w:sz w:val="28"/>
          <w:szCs w:val="20"/>
        </w:rPr>
        <w:t xml:space="preserve"> Определить абсолютную эффективность капитальных вложений.</w:t>
      </w: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i/>
          <w:sz w:val="28"/>
          <w:szCs w:val="20"/>
        </w:rPr>
        <w:t>Исходные данные</w:t>
      </w:r>
      <w:r w:rsidRPr="00263D61">
        <w:rPr>
          <w:rFonts w:ascii="Times New Roman" w:hAnsi="Times New Roman" w:cs="Times New Roman"/>
          <w:sz w:val="28"/>
          <w:szCs w:val="20"/>
        </w:rPr>
        <w:t xml:space="preserve">. С целью увеличения прибыли на заводе ЖБИ предполагается провести техническое перевооружение с объемом капитальных вложений 682 тыс. рублей. Предполагается, что после реализации проекта объем выпуска продукции увеличиться на 25%, а годовая себестоимость 1 </w:t>
      </w:r>
      <w:proofErr w:type="spellStart"/>
      <w:r w:rsidRPr="00263D61">
        <w:rPr>
          <w:rFonts w:ascii="Times New Roman" w:hAnsi="Times New Roman" w:cs="Times New Roman"/>
          <w:sz w:val="28"/>
          <w:szCs w:val="20"/>
        </w:rPr>
        <w:t>куб</w:t>
      </w:r>
      <w:proofErr w:type="gramStart"/>
      <w:r w:rsidRPr="00263D61">
        <w:rPr>
          <w:rFonts w:ascii="Times New Roman" w:hAnsi="Times New Roman" w:cs="Times New Roman"/>
          <w:sz w:val="28"/>
          <w:szCs w:val="20"/>
        </w:rPr>
        <w:t>.м</w:t>
      </w:r>
      <w:proofErr w:type="spellEnd"/>
      <w:proofErr w:type="gramEnd"/>
      <w:r w:rsidRPr="00263D61">
        <w:rPr>
          <w:rFonts w:ascii="Times New Roman" w:hAnsi="Times New Roman" w:cs="Times New Roman"/>
          <w:sz w:val="28"/>
          <w:szCs w:val="20"/>
        </w:rPr>
        <w:t xml:space="preserve"> железобетонных изделий снизится на 19%. Фактические показатели работы предприятия следующие:</w:t>
      </w: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sz w:val="28"/>
          <w:szCs w:val="20"/>
        </w:rPr>
        <w:t xml:space="preserve">1 вариант: объем выпуска продукции за отчетный год составил в натуральном выражении 500 </w:t>
      </w:r>
      <w:proofErr w:type="spellStart"/>
      <w:r w:rsidRPr="00263D61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263D61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263D61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263D61">
        <w:rPr>
          <w:rFonts w:ascii="Times New Roman" w:hAnsi="Times New Roman" w:cs="Times New Roman"/>
          <w:sz w:val="28"/>
          <w:szCs w:val="20"/>
        </w:rPr>
        <w:t xml:space="preserve">, в стоимостном – 700 тыс. рублей в год, а годовая себестоимость изделий – 900 </w:t>
      </w:r>
      <w:proofErr w:type="spellStart"/>
      <w:r w:rsidRPr="00263D61">
        <w:rPr>
          <w:rFonts w:ascii="Times New Roman" w:hAnsi="Times New Roman" w:cs="Times New Roman"/>
          <w:sz w:val="28"/>
          <w:szCs w:val="20"/>
        </w:rPr>
        <w:t>тыс.рублей</w:t>
      </w:r>
      <w:proofErr w:type="spellEnd"/>
      <w:r w:rsidRPr="00263D61">
        <w:rPr>
          <w:rFonts w:ascii="Times New Roman" w:hAnsi="Times New Roman" w:cs="Times New Roman"/>
          <w:sz w:val="28"/>
          <w:szCs w:val="20"/>
        </w:rPr>
        <w:t xml:space="preserve">. </w:t>
      </w: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sz w:val="28"/>
          <w:szCs w:val="20"/>
        </w:rPr>
        <w:t xml:space="preserve">2 вариант: объем выпуска продукции за отчетный год составил в натуральном выражении 110 </w:t>
      </w:r>
      <w:proofErr w:type="spellStart"/>
      <w:r w:rsidRPr="00263D61">
        <w:rPr>
          <w:rFonts w:ascii="Times New Roman" w:hAnsi="Times New Roman" w:cs="Times New Roman"/>
          <w:sz w:val="28"/>
          <w:szCs w:val="20"/>
        </w:rPr>
        <w:t>тыс</w:t>
      </w:r>
      <w:proofErr w:type="gramStart"/>
      <w:r w:rsidRPr="00263D61">
        <w:rPr>
          <w:rFonts w:ascii="Times New Roman" w:hAnsi="Times New Roman" w:cs="Times New Roman"/>
          <w:sz w:val="28"/>
          <w:szCs w:val="20"/>
        </w:rPr>
        <w:t>.к</w:t>
      </w:r>
      <w:proofErr w:type="gramEnd"/>
      <w:r w:rsidRPr="00263D61">
        <w:rPr>
          <w:rFonts w:ascii="Times New Roman" w:hAnsi="Times New Roman" w:cs="Times New Roman"/>
          <w:sz w:val="28"/>
          <w:szCs w:val="20"/>
        </w:rPr>
        <w:t>уб.м</w:t>
      </w:r>
      <w:proofErr w:type="spellEnd"/>
      <w:r w:rsidRPr="00263D61">
        <w:rPr>
          <w:rFonts w:ascii="Times New Roman" w:hAnsi="Times New Roman" w:cs="Times New Roman"/>
          <w:sz w:val="28"/>
          <w:szCs w:val="20"/>
        </w:rPr>
        <w:t xml:space="preserve">, в стоимостном – 90 тыс. рублей в год, а годовая себестоимость изделий – 100 </w:t>
      </w:r>
      <w:proofErr w:type="spellStart"/>
      <w:r w:rsidRPr="00263D61">
        <w:rPr>
          <w:rFonts w:ascii="Times New Roman" w:hAnsi="Times New Roman" w:cs="Times New Roman"/>
          <w:sz w:val="28"/>
          <w:szCs w:val="20"/>
        </w:rPr>
        <w:t>тыс.рублей</w:t>
      </w:r>
      <w:proofErr w:type="spellEnd"/>
      <w:r w:rsidRPr="00263D61">
        <w:rPr>
          <w:rFonts w:ascii="Times New Roman" w:hAnsi="Times New Roman" w:cs="Times New Roman"/>
          <w:sz w:val="28"/>
          <w:szCs w:val="20"/>
        </w:rPr>
        <w:t xml:space="preserve">. </w:t>
      </w:r>
    </w:p>
    <w:p w:rsidR="00263D61" w:rsidRPr="00263D61" w:rsidRDefault="00263D61" w:rsidP="00263D61">
      <w:pPr>
        <w:spacing w:after="0" w:line="360" w:lineRule="auto"/>
        <w:ind w:right="-58"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i/>
          <w:sz w:val="28"/>
          <w:szCs w:val="20"/>
        </w:rPr>
        <w:t>Методические указания к решению задачи:</w:t>
      </w:r>
      <w:r w:rsidRPr="00263D61">
        <w:rPr>
          <w:rFonts w:ascii="Times New Roman" w:hAnsi="Times New Roman" w:cs="Times New Roman"/>
          <w:sz w:val="28"/>
          <w:szCs w:val="20"/>
        </w:rPr>
        <w:t xml:space="preserve"> Абсолютная экономическая эффективность капитальных вложений рассчитывается делением дополнительно эффекта (дополнительной прибыли), полученной за счет этих капиталовложений, ко всей сумме капитальных вложений или стоимости инвестиций.</w:t>
      </w: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b/>
          <w:sz w:val="28"/>
          <w:szCs w:val="20"/>
        </w:rPr>
        <w:lastRenderedPageBreak/>
        <w:t>Задача 16.</w:t>
      </w:r>
      <w:r w:rsidRPr="00263D61">
        <w:rPr>
          <w:rFonts w:ascii="Times New Roman" w:hAnsi="Times New Roman" w:cs="Times New Roman"/>
          <w:sz w:val="28"/>
          <w:szCs w:val="20"/>
        </w:rPr>
        <w:t xml:space="preserve"> В целях увеличения получаемой от основного производства прибыли организация планирует строительство подсобного производственного цеха. Возможны три варианта строительства, отличающиеся местоположением и условиями доставки сырья. Определить путем расчета приведенных затрат, какой из вариантов строительства экономичнее. Исходные данные по вариантам указаны в таблице 13.</w:t>
      </w:r>
    </w:p>
    <w:p w:rsidR="00263D61" w:rsidRPr="00263D61" w:rsidRDefault="00263D61" w:rsidP="00263D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sz w:val="28"/>
          <w:szCs w:val="20"/>
        </w:rPr>
        <w:t>Таблица 13. Данные для расчета по вариантам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993"/>
        <w:gridCol w:w="1275"/>
        <w:gridCol w:w="993"/>
        <w:gridCol w:w="815"/>
      </w:tblGrid>
      <w:tr w:rsidR="00263D61" w:rsidRPr="00263D61" w:rsidTr="000D0754">
        <w:tc>
          <w:tcPr>
            <w:tcW w:w="3510" w:type="dxa"/>
            <w:vMerge w:val="restart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Показатели</w:t>
            </w:r>
          </w:p>
        </w:tc>
        <w:tc>
          <w:tcPr>
            <w:tcW w:w="3261" w:type="dxa"/>
            <w:gridSpan w:val="3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Проекты 1-го варианта</w:t>
            </w:r>
          </w:p>
        </w:tc>
        <w:tc>
          <w:tcPr>
            <w:tcW w:w="3083" w:type="dxa"/>
            <w:gridSpan w:val="3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Проекты 2-го варианта</w:t>
            </w:r>
          </w:p>
        </w:tc>
      </w:tr>
      <w:tr w:rsidR="00263D61" w:rsidRPr="00263D61" w:rsidTr="000D0754">
        <w:tc>
          <w:tcPr>
            <w:tcW w:w="3510" w:type="dxa"/>
            <w:vMerge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1134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В</w:t>
            </w:r>
          </w:p>
        </w:tc>
        <w:tc>
          <w:tcPr>
            <w:tcW w:w="993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С</w:t>
            </w:r>
          </w:p>
        </w:tc>
        <w:tc>
          <w:tcPr>
            <w:tcW w:w="1275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А</w:t>
            </w:r>
          </w:p>
        </w:tc>
        <w:tc>
          <w:tcPr>
            <w:tcW w:w="993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В</w:t>
            </w:r>
          </w:p>
        </w:tc>
        <w:tc>
          <w:tcPr>
            <w:tcW w:w="815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С</w:t>
            </w:r>
          </w:p>
        </w:tc>
      </w:tr>
      <w:tr w:rsidR="00263D61" w:rsidRPr="00263D61" w:rsidTr="000D0754">
        <w:trPr>
          <w:trHeight w:val="1546"/>
        </w:trPr>
        <w:tc>
          <w:tcPr>
            <w:tcW w:w="3510" w:type="dxa"/>
          </w:tcPr>
          <w:p w:rsidR="00263D61" w:rsidRPr="00263D61" w:rsidRDefault="00263D61" w:rsidP="0026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Капитальные вложения (сметная стоимость строительства и стоимость оборудования), тыс. руб.</w:t>
            </w:r>
          </w:p>
        </w:tc>
        <w:tc>
          <w:tcPr>
            <w:tcW w:w="1134" w:type="dxa"/>
          </w:tcPr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354</w:t>
            </w:r>
          </w:p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890</w:t>
            </w:r>
          </w:p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3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950</w:t>
            </w: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790</w:t>
            </w: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630</w:t>
            </w: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840</w:t>
            </w: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3D61" w:rsidRPr="00263D61" w:rsidRDefault="00263D61" w:rsidP="00263D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D61" w:rsidRPr="00263D61" w:rsidTr="000D0754">
        <w:tc>
          <w:tcPr>
            <w:tcW w:w="3510" w:type="dxa"/>
          </w:tcPr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 xml:space="preserve">Эксплуатационные расходы, </w:t>
            </w:r>
            <w:proofErr w:type="spellStart"/>
            <w:r w:rsidRPr="00263D61">
              <w:rPr>
                <w:rFonts w:ascii="Times New Roman" w:hAnsi="Times New Roman" w:cs="Times New Roman"/>
                <w:sz w:val="28"/>
              </w:rPr>
              <w:t>тыс</w:t>
            </w:r>
            <w:proofErr w:type="gramStart"/>
            <w:r w:rsidRPr="00263D61">
              <w:rPr>
                <w:rFonts w:ascii="Times New Roman" w:hAnsi="Times New Roman" w:cs="Times New Roman"/>
                <w:sz w:val="28"/>
              </w:rPr>
              <w:t>.р</w:t>
            </w:r>
            <w:proofErr w:type="gramEnd"/>
            <w:r w:rsidRPr="00263D61">
              <w:rPr>
                <w:rFonts w:ascii="Times New Roman" w:hAnsi="Times New Roman" w:cs="Times New Roman"/>
                <w:sz w:val="28"/>
              </w:rPr>
              <w:t>уб</w:t>
            </w:r>
            <w:proofErr w:type="spellEnd"/>
            <w:r w:rsidRPr="00263D61">
              <w:rPr>
                <w:rFonts w:ascii="Times New Roman" w:hAnsi="Times New Roman" w:cs="Times New Roman"/>
                <w:sz w:val="28"/>
              </w:rPr>
              <w:t>./год</w:t>
            </w:r>
          </w:p>
        </w:tc>
        <w:tc>
          <w:tcPr>
            <w:tcW w:w="1134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50</w:t>
            </w:r>
          </w:p>
        </w:tc>
        <w:tc>
          <w:tcPr>
            <w:tcW w:w="1134" w:type="dxa"/>
          </w:tcPr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80</w:t>
            </w:r>
          </w:p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3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79</w:t>
            </w:r>
          </w:p>
        </w:tc>
        <w:tc>
          <w:tcPr>
            <w:tcW w:w="1275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74</w:t>
            </w:r>
          </w:p>
        </w:tc>
        <w:tc>
          <w:tcPr>
            <w:tcW w:w="993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815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50</w:t>
            </w:r>
          </w:p>
        </w:tc>
      </w:tr>
      <w:tr w:rsidR="00263D61" w:rsidRPr="00263D61" w:rsidTr="000D0754">
        <w:tc>
          <w:tcPr>
            <w:tcW w:w="3510" w:type="dxa"/>
          </w:tcPr>
          <w:p w:rsidR="00263D61" w:rsidRPr="00263D61" w:rsidRDefault="00263D61" w:rsidP="0026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Приемлемый коэффициент эффективности капитальных вложений, %</w:t>
            </w:r>
          </w:p>
        </w:tc>
        <w:tc>
          <w:tcPr>
            <w:tcW w:w="1134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134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993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275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993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815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263D61" w:rsidRPr="00263D61" w:rsidTr="000D0754">
        <w:tc>
          <w:tcPr>
            <w:tcW w:w="3510" w:type="dxa"/>
          </w:tcPr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63D61">
              <w:rPr>
                <w:rFonts w:ascii="Times New Roman" w:hAnsi="Times New Roman" w:cs="Times New Roman"/>
                <w:sz w:val="28"/>
              </w:rPr>
              <w:t xml:space="preserve">Приведенные затраты, </w:t>
            </w:r>
            <w:proofErr w:type="spellStart"/>
            <w:r w:rsidRPr="00263D61">
              <w:rPr>
                <w:rFonts w:ascii="Times New Roman" w:hAnsi="Times New Roman" w:cs="Times New Roman"/>
                <w:sz w:val="28"/>
              </w:rPr>
              <w:t>тыс</w:t>
            </w:r>
            <w:proofErr w:type="gramStart"/>
            <w:r w:rsidRPr="00263D61">
              <w:rPr>
                <w:rFonts w:ascii="Times New Roman" w:hAnsi="Times New Roman" w:cs="Times New Roman"/>
                <w:sz w:val="28"/>
              </w:rPr>
              <w:t>.р</w:t>
            </w:r>
            <w:proofErr w:type="gramEnd"/>
            <w:r w:rsidRPr="00263D61">
              <w:rPr>
                <w:rFonts w:ascii="Times New Roman" w:hAnsi="Times New Roman" w:cs="Times New Roman"/>
                <w:sz w:val="28"/>
              </w:rPr>
              <w:t>уб</w:t>
            </w:r>
            <w:proofErr w:type="spellEnd"/>
            <w:r w:rsidRPr="00263D61">
              <w:rPr>
                <w:rFonts w:ascii="Times New Roman" w:hAnsi="Times New Roman" w:cs="Times New Roman"/>
                <w:sz w:val="28"/>
              </w:rPr>
              <w:t>./год</w:t>
            </w:r>
          </w:p>
        </w:tc>
        <w:tc>
          <w:tcPr>
            <w:tcW w:w="1134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134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3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75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993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815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63D61" w:rsidRPr="00263D61" w:rsidRDefault="00263D61" w:rsidP="00263D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i/>
          <w:sz w:val="28"/>
          <w:szCs w:val="20"/>
        </w:rPr>
        <w:t xml:space="preserve">Методические указания к решению задачи: </w:t>
      </w:r>
      <w:r w:rsidRPr="00263D61">
        <w:rPr>
          <w:rFonts w:ascii="Times New Roman" w:hAnsi="Times New Roman" w:cs="Times New Roman"/>
          <w:sz w:val="28"/>
          <w:szCs w:val="20"/>
        </w:rPr>
        <w:t>приведенные затраты определяются по формуле:</w:t>
      </w:r>
    </w:p>
    <w:p w:rsidR="00263D61" w:rsidRPr="00263D61" w:rsidRDefault="00263D61" w:rsidP="00263D61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sz w:val="28"/>
          <w:szCs w:val="20"/>
        </w:rPr>
        <w:t xml:space="preserve">ПЗ = С + </w:t>
      </w:r>
      <w:proofErr w:type="spellStart"/>
      <w:r w:rsidRPr="00263D61">
        <w:rPr>
          <w:rFonts w:ascii="Times New Roman" w:hAnsi="Times New Roman" w:cs="Times New Roman"/>
          <w:sz w:val="28"/>
          <w:szCs w:val="20"/>
        </w:rPr>
        <w:t>Ен</w:t>
      </w:r>
      <w:proofErr w:type="spellEnd"/>
      <w:r w:rsidRPr="00263D61">
        <w:rPr>
          <w:rFonts w:ascii="Times New Roman" w:hAnsi="Times New Roman" w:cs="Times New Roman"/>
          <w:sz w:val="28"/>
          <w:szCs w:val="20"/>
        </w:rPr>
        <w:t>*КВ, где</w:t>
      </w: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sz w:val="28"/>
          <w:szCs w:val="20"/>
        </w:rPr>
        <w:t>ПЗ — итоговые приведенные затраты;</w:t>
      </w: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sz w:val="28"/>
          <w:szCs w:val="20"/>
        </w:rPr>
        <w:t>С – текущие производственные (эксплуатационные) расходы, включая амортизацию или полная себестоимость;</w:t>
      </w: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sz w:val="28"/>
          <w:szCs w:val="20"/>
        </w:rPr>
        <w:t>КВ – капитальные вложения (инвестиции);</w:t>
      </w: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proofErr w:type="spellStart"/>
      <w:r w:rsidRPr="00263D61">
        <w:rPr>
          <w:rFonts w:ascii="Times New Roman" w:hAnsi="Times New Roman" w:cs="Times New Roman"/>
          <w:sz w:val="28"/>
          <w:szCs w:val="20"/>
        </w:rPr>
        <w:t>Ен</w:t>
      </w:r>
      <w:proofErr w:type="spellEnd"/>
      <w:r w:rsidRPr="00263D61">
        <w:rPr>
          <w:rFonts w:ascii="Times New Roman" w:hAnsi="Times New Roman" w:cs="Times New Roman"/>
          <w:sz w:val="28"/>
          <w:szCs w:val="20"/>
        </w:rPr>
        <w:t xml:space="preserve"> – нормативный коэффициент эффективности инвестиций.</w:t>
      </w:r>
    </w:p>
    <w:p w:rsidR="00263D61" w:rsidRPr="00263D61" w:rsidRDefault="00263D61" w:rsidP="00263D6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b/>
          <w:sz w:val="28"/>
          <w:szCs w:val="20"/>
        </w:rPr>
        <w:lastRenderedPageBreak/>
        <w:t>Задача 17.</w:t>
      </w:r>
      <w:r w:rsidRPr="00263D61">
        <w:rPr>
          <w:rFonts w:ascii="Times New Roman" w:hAnsi="Times New Roman" w:cs="Times New Roman"/>
          <w:sz w:val="28"/>
          <w:szCs w:val="20"/>
        </w:rPr>
        <w:t xml:space="preserve"> Выявить наиболее эффективный вариант строительства объекта методом цепных подстановок, проверить полученные результаты определением минимального значения приведенных затрат. Коэффициент эффективности для всех вариантов равен 0,17. Исходные данные по вариантам приведены в таблице 14.</w:t>
      </w:r>
    </w:p>
    <w:p w:rsidR="00263D61" w:rsidRPr="00263D61" w:rsidRDefault="00263D61" w:rsidP="00263D61">
      <w:pPr>
        <w:spacing w:after="0" w:line="360" w:lineRule="auto"/>
        <w:ind w:firstLine="720"/>
        <w:jc w:val="center"/>
        <w:rPr>
          <w:rFonts w:ascii="Times New Roman" w:hAnsi="Times New Roman" w:cs="Times New Roman"/>
          <w:sz w:val="28"/>
          <w:szCs w:val="20"/>
        </w:rPr>
      </w:pPr>
      <w:r w:rsidRPr="00263D61">
        <w:rPr>
          <w:rFonts w:ascii="Times New Roman" w:hAnsi="Times New Roman" w:cs="Times New Roman"/>
          <w:sz w:val="28"/>
          <w:szCs w:val="20"/>
        </w:rPr>
        <w:t>Таблица 14. Данные для расчета по вариантам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1418"/>
        <w:gridCol w:w="1417"/>
        <w:gridCol w:w="1418"/>
        <w:gridCol w:w="1417"/>
        <w:gridCol w:w="1843"/>
        <w:gridCol w:w="205"/>
      </w:tblGrid>
      <w:tr w:rsidR="00263D61" w:rsidRPr="00263D61" w:rsidTr="00263D61">
        <w:trPr>
          <w:cantSplit/>
          <w:jc w:val="center"/>
        </w:trPr>
        <w:tc>
          <w:tcPr>
            <w:tcW w:w="1384" w:type="dxa"/>
            <w:tcBorders>
              <w:bottom w:val="nil"/>
            </w:tcBorders>
          </w:tcPr>
          <w:p w:rsidR="00263D61" w:rsidRPr="00263D61" w:rsidRDefault="00263D61" w:rsidP="00263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Тип проекта</w:t>
            </w:r>
          </w:p>
        </w:tc>
        <w:tc>
          <w:tcPr>
            <w:tcW w:w="2835" w:type="dxa"/>
            <w:gridSpan w:val="2"/>
          </w:tcPr>
          <w:p w:rsidR="00263D61" w:rsidRPr="00263D61" w:rsidRDefault="00263D61" w:rsidP="00263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Капитальные вложения, млн. руб.</w:t>
            </w:r>
          </w:p>
        </w:tc>
        <w:tc>
          <w:tcPr>
            <w:tcW w:w="2835" w:type="dxa"/>
            <w:gridSpan w:val="2"/>
          </w:tcPr>
          <w:p w:rsidR="00263D61" w:rsidRPr="00263D61" w:rsidRDefault="00263D61" w:rsidP="00263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Себестоимость годового объема продукции, тыс. руб.</w:t>
            </w:r>
          </w:p>
        </w:tc>
        <w:tc>
          <w:tcPr>
            <w:tcW w:w="2048" w:type="dxa"/>
            <w:gridSpan w:val="2"/>
          </w:tcPr>
          <w:p w:rsidR="00263D61" w:rsidRPr="00263D61" w:rsidRDefault="00263D61" w:rsidP="0026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Приведен</w:t>
            </w: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ные затраты,</w:t>
            </w:r>
          </w:p>
          <w:p w:rsidR="00263D61" w:rsidRPr="00263D61" w:rsidRDefault="00263D61" w:rsidP="00263D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тыс. руб.</w:t>
            </w:r>
          </w:p>
        </w:tc>
      </w:tr>
      <w:tr w:rsidR="00263D61" w:rsidRPr="00263D61" w:rsidTr="000D0754">
        <w:trPr>
          <w:gridAfter w:val="1"/>
          <w:wAfter w:w="205" w:type="dxa"/>
          <w:cantSplit/>
          <w:jc w:val="center"/>
        </w:trPr>
        <w:tc>
          <w:tcPr>
            <w:tcW w:w="1384" w:type="dxa"/>
            <w:tcBorders>
              <w:top w:val="nil"/>
            </w:tcBorders>
          </w:tcPr>
          <w:p w:rsidR="00263D61" w:rsidRPr="00263D61" w:rsidRDefault="00263D61" w:rsidP="00263D6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1 вариант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2 вариант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1 вариант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2 вариант</w:t>
            </w:r>
          </w:p>
        </w:tc>
        <w:tc>
          <w:tcPr>
            <w:tcW w:w="1843" w:type="dxa"/>
          </w:tcPr>
          <w:p w:rsidR="00263D61" w:rsidRPr="00263D61" w:rsidRDefault="00263D61" w:rsidP="00263D6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263D61" w:rsidRPr="00263D61" w:rsidTr="00263D61">
        <w:trPr>
          <w:jc w:val="center"/>
        </w:trPr>
        <w:tc>
          <w:tcPr>
            <w:tcW w:w="1384" w:type="dxa"/>
          </w:tcPr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Проект 1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25,3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670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1,26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570</w:t>
            </w:r>
          </w:p>
        </w:tc>
        <w:tc>
          <w:tcPr>
            <w:tcW w:w="2048" w:type="dxa"/>
            <w:gridSpan w:val="2"/>
          </w:tcPr>
          <w:p w:rsidR="00263D61" w:rsidRPr="00263D61" w:rsidRDefault="00263D61" w:rsidP="00263D61">
            <w:pPr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263D61" w:rsidRPr="00263D61" w:rsidTr="00263D61">
        <w:trPr>
          <w:jc w:val="center"/>
        </w:trPr>
        <w:tc>
          <w:tcPr>
            <w:tcW w:w="1384" w:type="dxa"/>
          </w:tcPr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Проект 2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27,0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540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1,05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610</w:t>
            </w:r>
          </w:p>
        </w:tc>
        <w:tc>
          <w:tcPr>
            <w:tcW w:w="2048" w:type="dxa"/>
            <w:gridSpan w:val="2"/>
          </w:tcPr>
          <w:p w:rsidR="00263D61" w:rsidRPr="00263D61" w:rsidRDefault="00263D61" w:rsidP="00263D61">
            <w:pPr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263D61" w:rsidRPr="00263D61" w:rsidTr="00263D61">
        <w:trPr>
          <w:jc w:val="center"/>
        </w:trPr>
        <w:tc>
          <w:tcPr>
            <w:tcW w:w="1384" w:type="dxa"/>
          </w:tcPr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Проект 3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26,5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630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1,35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460</w:t>
            </w:r>
          </w:p>
        </w:tc>
        <w:tc>
          <w:tcPr>
            <w:tcW w:w="2048" w:type="dxa"/>
            <w:gridSpan w:val="2"/>
          </w:tcPr>
          <w:p w:rsidR="00263D61" w:rsidRPr="00263D61" w:rsidRDefault="00263D61" w:rsidP="00263D61">
            <w:pPr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263D61" w:rsidRPr="00263D61" w:rsidTr="00263D61">
        <w:trPr>
          <w:jc w:val="center"/>
        </w:trPr>
        <w:tc>
          <w:tcPr>
            <w:tcW w:w="1384" w:type="dxa"/>
          </w:tcPr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Проект 4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24,1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750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0,99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790</w:t>
            </w:r>
          </w:p>
        </w:tc>
        <w:tc>
          <w:tcPr>
            <w:tcW w:w="2048" w:type="dxa"/>
            <w:gridSpan w:val="2"/>
          </w:tcPr>
          <w:p w:rsidR="00263D61" w:rsidRPr="00263D61" w:rsidRDefault="00263D61" w:rsidP="00263D61">
            <w:pPr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263D61" w:rsidRPr="00263D61" w:rsidTr="00263D61">
        <w:trPr>
          <w:jc w:val="center"/>
        </w:trPr>
        <w:tc>
          <w:tcPr>
            <w:tcW w:w="1384" w:type="dxa"/>
          </w:tcPr>
          <w:p w:rsidR="00263D61" w:rsidRPr="00263D61" w:rsidRDefault="00263D61" w:rsidP="00263D6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Проект 5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30,8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390</w:t>
            </w:r>
          </w:p>
        </w:tc>
        <w:tc>
          <w:tcPr>
            <w:tcW w:w="1418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0,97</w:t>
            </w:r>
          </w:p>
        </w:tc>
        <w:tc>
          <w:tcPr>
            <w:tcW w:w="1417" w:type="dxa"/>
          </w:tcPr>
          <w:p w:rsidR="00263D61" w:rsidRPr="00263D61" w:rsidRDefault="00263D61" w:rsidP="00263D6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63D61">
              <w:rPr>
                <w:rFonts w:ascii="Times New Roman" w:hAnsi="Times New Roman" w:cs="Times New Roman"/>
                <w:sz w:val="28"/>
                <w:szCs w:val="20"/>
              </w:rPr>
              <w:t>750</w:t>
            </w:r>
          </w:p>
        </w:tc>
        <w:tc>
          <w:tcPr>
            <w:tcW w:w="2048" w:type="dxa"/>
            <w:gridSpan w:val="2"/>
          </w:tcPr>
          <w:p w:rsidR="00263D61" w:rsidRPr="00263D61" w:rsidRDefault="00263D61" w:rsidP="00263D61">
            <w:pPr>
              <w:spacing w:after="0" w:line="36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</w:tbl>
    <w:p w:rsidR="00263D61" w:rsidRPr="00263D61" w:rsidRDefault="00263D61" w:rsidP="00263D6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</w:p>
    <w:p w:rsidR="00472EC8" w:rsidRPr="00472EC8" w:rsidRDefault="00472EC8" w:rsidP="00472EC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472EC8">
        <w:rPr>
          <w:rFonts w:ascii="Times New Roman" w:hAnsi="Times New Roman" w:cs="Times New Roman"/>
          <w:b/>
          <w:sz w:val="28"/>
          <w:szCs w:val="20"/>
        </w:rPr>
        <w:t>Задача 20</w:t>
      </w:r>
      <w:r w:rsidRPr="00472EC8">
        <w:rPr>
          <w:rFonts w:ascii="Times New Roman" w:hAnsi="Times New Roman" w:cs="Times New Roman"/>
          <w:sz w:val="28"/>
          <w:szCs w:val="20"/>
        </w:rPr>
        <w:t>. Необходимо выбрать из нижеприведенных вариантов лучший путем расчета показателей абсолютной и сравнительной эффективности.</w:t>
      </w:r>
    </w:p>
    <w:p w:rsidR="00472EC8" w:rsidRPr="00472EC8" w:rsidRDefault="00472EC8" w:rsidP="00472EC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0"/>
        </w:rPr>
      </w:pPr>
      <w:r w:rsidRPr="00472EC8">
        <w:rPr>
          <w:rFonts w:ascii="Times New Roman" w:hAnsi="Times New Roman" w:cs="Times New Roman"/>
          <w:i/>
          <w:sz w:val="28"/>
          <w:szCs w:val="20"/>
        </w:rPr>
        <w:t>Исходные данные.</w:t>
      </w:r>
      <w:r w:rsidRPr="00472EC8">
        <w:rPr>
          <w:rFonts w:ascii="Times New Roman" w:hAnsi="Times New Roman" w:cs="Times New Roman"/>
          <w:sz w:val="28"/>
          <w:szCs w:val="20"/>
        </w:rPr>
        <w:t xml:space="preserve"> Строительно-монтажная корпорация в рамках программы по получению дополнительной прибыли приняла решение по организации производства облицовочного кирпича. Указанные проекты отличаются качеством, капиталоемкостью, объемом производимой продукции.</w:t>
      </w:r>
    </w:p>
    <w:p w:rsidR="00472EC8" w:rsidRPr="00472EC8" w:rsidRDefault="00472EC8" w:rsidP="00472EC8">
      <w:pPr>
        <w:numPr>
          <w:ilvl w:val="0"/>
          <w:numId w:val="1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8"/>
          <w:szCs w:val="20"/>
        </w:rPr>
      </w:pPr>
      <w:r w:rsidRPr="00472EC8">
        <w:rPr>
          <w:rFonts w:ascii="Times New Roman" w:hAnsi="Times New Roman" w:cs="Times New Roman"/>
          <w:sz w:val="28"/>
          <w:szCs w:val="20"/>
        </w:rPr>
        <w:t>проект</w:t>
      </w:r>
      <w:proofErr w:type="gramStart"/>
      <w:r w:rsidRPr="00472EC8">
        <w:rPr>
          <w:rFonts w:ascii="Times New Roman" w:hAnsi="Times New Roman" w:cs="Times New Roman"/>
          <w:sz w:val="28"/>
          <w:szCs w:val="20"/>
        </w:rPr>
        <w:t xml:space="preserve"> А</w:t>
      </w:r>
      <w:proofErr w:type="gramEnd"/>
      <w:r w:rsidRPr="00472EC8">
        <w:rPr>
          <w:rFonts w:ascii="Times New Roman" w:hAnsi="Times New Roman" w:cs="Times New Roman"/>
          <w:sz w:val="28"/>
          <w:szCs w:val="20"/>
        </w:rPr>
        <w:t xml:space="preserve"> – строительство нового здания и закупка нового оборудования, позволяющего производить высококачественный кирпич М 150;</w:t>
      </w:r>
    </w:p>
    <w:p w:rsidR="00472EC8" w:rsidRPr="00472EC8" w:rsidRDefault="00472EC8" w:rsidP="00472EC8">
      <w:pPr>
        <w:numPr>
          <w:ilvl w:val="0"/>
          <w:numId w:val="1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8"/>
          <w:szCs w:val="20"/>
        </w:rPr>
      </w:pPr>
      <w:r w:rsidRPr="00472EC8">
        <w:rPr>
          <w:rFonts w:ascii="Times New Roman" w:hAnsi="Times New Roman" w:cs="Times New Roman"/>
          <w:sz w:val="28"/>
          <w:szCs w:val="20"/>
        </w:rPr>
        <w:t>проект</w:t>
      </w:r>
      <w:proofErr w:type="gramStart"/>
      <w:r w:rsidRPr="00472EC8">
        <w:rPr>
          <w:rFonts w:ascii="Times New Roman" w:hAnsi="Times New Roman" w:cs="Times New Roman"/>
          <w:sz w:val="28"/>
          <w:szCs w:val="20"/>
        </w:rPr>
        <w:t xml:space="preserve"> В</w:t>
      </w:r>
      <w:proofErr w:type="gramEnd"/>
      <w:r w:rsidRPr="00472EC8">
        <w:rPr>
          <w:rFonts w:ascii="Times New Roman" w:hAnsi="Times New Roman" w:cs="Times New Roman"/>
          <w:sz w:val="28"/>
          <w:szCs w:val="20"/>
        </w:rPr>
        <w:t xml:space="preserve"> – использование имеющегося в распоряжении Корпорации, но временно пустующего, помещения с дальнейшим его капитальным ремонтом и закупкой бывшего в употреблении оборудования;</w:t>
      </w:r>
    </w:p>
    <w:p w:rsidR="00472EC8" w:rsidRPr="00472EC8" w:rsidRDefault="00472EC8" w:rsidP="00472EC8">
      <w:pPr>
        <w:numPr>
          <w:ilvl w:val="0"/>
          <w:numId w:val="1"/>
        </w:numPr>
        <w:spacing w:after="0" w:line="360" w:lineRule="auto"/>
        <w:ind w:firstLine="131"/>
        <w:jc w:val="both"/>
        <w:rPr>
          <w:rFonts w:ascii="Times New Roman" w:hAnsi="Times New Roman" w:cs="Times New Roman"/>
          <w:sz w:val="28"/>
          <w:szCs w:val="20"/>
        </w:rPr>
      </w:pPr>
      <w:r w:rsidRPr="00472EC8">
        <w:rPr>
          <w:rFonts w:ascii="Times New Roman" w:hAnsi="Times New Roman" w:cs="Times New Roman"/>
          <w:sz w:val="28"/>
          <w:szCs w:val="20"/>
        </w:rPr>
        <w:lastRenderedPageBreak/>
        <w:t>проект</w:t>
      </w:r>
      <w:proofErr w:type="gramStart"/>
      <w:r w:rsidRPr="00472EC8">
        <w:rPr>
          <w:rFonts w:ascii="Times New Roman" w:hAnsi="Times New Roman" w:cs="Times New Roman"/>
          <w:sz w:val="28"/>
          <w:szCs w:val="20"/>
        </w:rPr>
        <w:t xml:space="preserve"> С</w:t>
      </w:r>
      <w:proofErr w:type="gramEnd"/>
      <w:r w:rsidRPr="00472EC8">
        <w:rPr>
          <w:rFonts w:ascii="Times New Roman" w:hAnsi="Times New Roman" w:cs="Times New Roman"/>
          <w:sz w:val="28"/>
          <w:szCs w:val="20"/>
        </w:rPr>
        <w:t xml:space="preserve"> – покупка работающего в настоящий момент цеха по производству облицовочного кирпича М 125 у другой фирмы.</w:t>
      </w:r>
    </w:p>
    <w:p w:rsidR="00472EC8" w:rsidRPr="00472EC8" w:rsidRDefault="00472EC8" w:rsidP="00472EC8">
      <w:pPr>
        <w:spacing w:after="0" w:line="360" w:lineRule="auto"/>
        <w:ind w:left="720" w:firstLine="131"/>
        <w:jc w:val="both"/>
        <w:rPr>
          <w:rFonts w:ascii="Times New Roman" w:hAnsi="Times New Roman" w:cs="Times New Roman"/>
          <w:sz w:val="28"/>
          <w:szCs w:val="20"/>
        </w:rPr>
      </w:pPr>
      <w:r w:rsidRPr="00472EC8">
        <w:rPr>
          <w:rFonts w:ascii="Times New Roman" w:hAnsi="Times New Roman" w:cs="Times New Roman"/>
          <w:sz w:val="28"/>
          <w:szCs w:val="20"/>
        </w:rPr>
        <w:t>Характеристики вариантов приведены в таблице 17.</w:t>
      </w:r>
    </w:p>
    <w:p w:rsidR="00472EC8" w:rsidRPr="00472EC8" w:rsidRDefault="00472EC8" w:rsidP="00472EC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0"/>
        </w:rPr>
      </w:pPr>
      <w:r w:rsidRPr="00472EC8">
        <w:rPr>
          <w:rFonts w:ascii="Times New Roman" w:hAnsi="Times New Roman" w:cs="Times New Roman"/>
          <w:sz w:val="28"/>
          <w:szCs w:val="20"/>
        </w:rPr>
        <w:t>Таблица 17. Варианты инвестирования в организацию производства кирпича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851"/>
        <w:gridCol w:w="850"/>
        <w:gridCol w:w="992"/>
        <w:gridCol w:w="851"/>
        <w:gridCol w:w="850"/>
        <w:gridCol w:w="1223"/>
      </w:tblGrid>
      <w:tr w:rsidR="00472EC8" w:rsidRPr="00472EC8" w:rsidTr="000D0754">
        <w:trPr>
          <w:jc w:val="center"/>
        </w:trPr>
        <w:tc>
          <w:tcPr>
            <w:tcW w:w="3652" w:type="dxa"/>
            <w:tcBorders>
              <w:bottom w:val="nil"/>
            </w:tcBorders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Показатели</w:t>
            </w:r>
          </w:p>
        </w:tc>
        <w:tc>
          <w:tcPr>
            <w:tcW w:w="2693" w:type="dxa"/>
            <w:gridSpan w:val="3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Проекты варианта 1</w:t>
            </w:r>
          </w:p>
        </w:tc>
        <w:tc>
          <w:tcPr>
            <w:tcW w:w="2924" w:type="dxa"/>
            <w:gridSpan w:val="3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Проекты варианта 2</w:t>
            </w:r>
          </w:p>
        </w:tc>
      </w:tr>
      <w:tr w:rsidR="00472EC8" w:rsidRPr="00472EC8" w:rsidTr="000D0754">
        <w:trPr>
          <w:cantSplit/>
          <w:jc w:val="center"/>
        </w:trPr>
        <w:tc>
          <w:tcPr>
            <w:tcW w:w="3652" w:type="dxa"/>
            <w:tcBorders>
              <w:top w:val="nil"/>
            </w:tcBorders>
          </w:tcPr>
          <w:p w:rsidR="00472EC8" w:rsidRPr="00472EC8" w:rsidRDefault="00472EC8" w:rsidP="00472E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А</w:t>
            </w: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В</w:t>
            </w:r>
          </w:p>
        </w:tc>
        <w:tc>
          <w:tcPr>
            <w:tcW w:w="992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С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А</w:t>
            </w: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В</w:t>
            </w:r>
          </w:p>
        </w:tc>
        <w:tc>
          <w:tcPr>
            <w:tcW w:w="1223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С</w:t>
            </w:r>
          </w:p>
        </w:tc>
      </w:tr>
      <w:tr w:rsidR="00472EC8" w:rsidRPr="00472EC8" w:rsidTr="000D0754">
        <w:trPr>
          <w:cantSplit/>
          <w:jc w:val="center"/>
        </w:trPr>
        <w:tc>
          <w:tcPr>
            <w:tcW w:w="3652" w:type="dxa"/>
          </w:tcPr>
          <w:p w:rsidR="00472EC8" w:rsidRPr="00472EC8" w:rsidRDefault="00472EC8" w:rsidP="00472E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 xml:space="preserve">Годовой объем производства кирпича, </w:t>
            </w:r>
            <w:proofErr w:type="spellStart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тыс</w:t>
            </w:r>
            <w:proofErr w:type="gramStart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.ш</w:t>
            </w:r>
            <w:proofErr w:type="gramEnd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тук</w:t>
            </w:r>
            <w:proofErr w:type="spellEnd"/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700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470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500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900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850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223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600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472EC8" w:rsidRPr="00472EC8" w:rsidTr="000D0754">
        <w:trPr>
          <w:cantSplit/>
          <w:jc w:val="center"/>
        </w:trPr>
        <w:tc>
          <w:tcPr>
            <w:tcW w:w="3652" w:type="dxa"/>
          </w:tcPr>
          <w:p w:rsidR="00472EC8" w:rsidRPr="00472EC8" w:rsidRDefault="00472EC8" w:rsidP="00472E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 xml:space="preserve">Капитальные вложения, </w:t>
            </w:r>
            <w:proofErr w:type="spellStart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тыс</w:t>
            </w:r>
            <w:proofErr w:type="gramStart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.р</w:t>
            </w:r>
            <w:proofErr w:type="gramEnd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уб</w:t>
            </w:r>
            <w:proofErr w:type="spellEnd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5095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1547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2971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8354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7900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223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3250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472EC8" w:rsidRPr="00472EC8" w:rsidTr="000D0754">
        <w:trPr>
          <w:cantSplit/>
          <w:jc w:val="center"/>
        </w:trPr>
        <w:tc>
          <w:tcPr>
            <w:tcW w:w="3652" w:type="dxa"/>
          </w:tcPr>
          <w:p w:rsidR="00472EC8" w:rsidRPr="00472EC8" w:rsidRDefault="00472EC8" w:rsidP="00472E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Себестоимость производства 1000 шт. кирпича, тыс. руб.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9,84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4,25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4,94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10,15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6,21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223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5,21</w:t>
            </w: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472EC8" w:rsidRPr="00472EC8" w:rsidTr="000D0754">
        <w:trPr>
          <w:cantSplit/>
          <w:trHeight w:val="1106"/>
          <w:jc w:val="center"/>
        </w:trPr>
        <w:tc>
          <w:tcPr>
            <w:tcW w:w="3652" w:type="dxa"/>
          </w:tcPr>
          <w:p w:rsidR="00472EC8" w:rsidRPr="00472EC8" w:rsidRDefault="00472EC8" w:rsidP="00472E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Цена реализации 1000 шт., тыс. руб.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14,03</w:t>
            </w: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6,69</w:t>
            </w:r>
          </w:p>
        </w:tc>
        <w:tc>
          <w:tcPr>
            <w:tcW w:w="992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6,08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14,03</w:t>
            </w: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9,50</w:t>
            </w:r>
          </w:p>
        </w:tc>
        <w:tc>
          <w:tcPr>
            <w:tcW w:w="1223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6,70</w:t>
            </w:r>
          </w:p>
        </w:tc>
      </w:tr>
      <w:tr w:rsidR="00472EC8" w:rsidRPr="00472EC8" w:rsidTr="000D0754">
        <w:trPr>
          <w:cantSplit/>
          <w:jc w:val="center"/>
        </w:trPr>
        <w:tc>
          <w:tcPr>
            <w:tcW w:w="3652" w:type="dxa"/>
          </w:tcPr>
          <w:p w:rsidR="00472EC8" w:rsidRPr="00472EC8" w:rsidRDefault="00472EC8" w:rsidP="00472E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Коэффициент эффективности капиталовложений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0,20</w:t>
            </w: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0,20</w:t>
            </w:r>
          </w:p>
        </w:tc>
        <w:tc>
          <w:tcPr>
            <w:tcW w:w="992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0,20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0,22</w:t>
            </w: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0,22</w:t>
            </w:r>
          </w:p>
        </w:tc>
        <w:tc>
          <w:tcPr>
            <w:tcW w:w="1223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0,22</w:t>
            </w:r>
          </w:p>
        </w:tc>
      </w:tr>
      <w:tr w:rsidR="00472EC8" w:rsidRPr="00472EC8" w:rsidTr="000D0754">
        <w:trPr>
          <w:cantSplit/>
          <w:jc w:val="center"/>
        </w:trPr>
        <w:tc>
          <w:tcPr>
            <w:tcW w:w="3652" w:type="dxa"/>
          </w:tcPr>
          <w:p w:rsidR="00472EC8" w:rsidRPr="00472EC8" w:rsidRDefault="00472EC8" w:rsidP="00472E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 xml:space="preserve">Прибыль от реализации 1000шт. кирпича, </w:t>
            </w:r>
            <w:proofErr w:type="spellStart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тыс</w:t>
            </w:r>
            <w:proofErr w:type="gramStart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.р</w:t>
            </w:r>
            <w:proofErr w:type="gramEnd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уб</w:t>
            </w:r>
            <w:proofErr w:type="spellEnd"/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.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223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472EC8" w:rsidRPr="00472EC8" w:rsidTr="000D0754">
        <w:trPr>
          <w:cantSplit/>
          <w:jc w:val="center"/>
        </w:trPr>
        <w:tc>
          <w:tcPr>
            <w:tcW w:w="3652" w:type="dxa"/>
          </w:tcPr>
          <w:p w:rsidR="00472EC8" w:rsidRPr="00472EC8" w:rsidRDefault="00472EC8" w:rsidP="00472E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Прибыль от реализации всего объема продукции, тыс. руб.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223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472EC8" w:rsidRPr="00472EC8" w:rsidTr="000D0754">
        <w:trPr>
          <w:cantSplit/>
          <w:jc w:val="center"/>
        </w:trPr>
        <w:tc>
          <w:tcPr>
            <w:tcW w:w="3652" w:type="dxa"/>
          </w:tcPr>
          <w:p w:rsidR="00472EC8" w:rsidRPr="00472EC8" w:rsidRDefault="00472EC8" w:rsidP="00472E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Рентабельность инвестиций, %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223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472EC8" w:rsidRPr="00472EC8" w:rsidTr="000D0754">
        <w:trPr>
          <w:cantSplit/>
          <w:jc w:val="center"/>
        </w:trPr>
        <w:tc>
          <w:tcPr>
            <w:tcW w:w="3652" w:type="dxa"/>
          </w:tcPr>
          <w:p w:rsidR="00472EC8" w:rsidRPr="00472EC8" w:rsidRDefault="00472EC8" w:rsidP="00472EC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0"/>
              </w:rPr>
            </w:pPr>
            <w:r w:rsidRPr="00472EC8">
              <w:rPr>
                <w:rFonts w:ascii="Times New Roman" w:hAnsi="Times New Roman" w:cs="Times New Roman"/>
                <w:sz w:val="28"/>
                <w:szCs w:val="20"/>
              </w:rPr>
              <w:t>Приведенные затраты</w:t>
            </w: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992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1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850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1223" w:type="dxa"/>
          </w:tcPr>
          <w:p w:rsidR="00472EC8" w:rsidRPr="00472EC8" w:rsidRDefault="00472EC8" w:rsidP="00472EC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</w:tbl>
    <w:p w:rsidR="00472EC8" w:rsidRPr="00472EC8" w:rsidRDefault="00472EC8" w:rsidP="00472E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0"/>
        </w:rPr>
      </w:pPr>
    </w:p>
    <w:sectPr w:rsidR="00472EC8" w:rsidRPr="00472EC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A77C5"/>
    <w:multiLevelType w:val="hybridMultilevel"/>
    <w:tmpl w:val="FFFFFFFF"/>
    <w:lvl w:ilvl="0" w:tplc="A676669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AFC"/>
    <w:rsid w:val="000D0754"/>
    <w:rsid w:val="001E658B"/>
    <w:rsid w:val="00263D61"/>
    <w:rsid w:val="00404F11"/>
    <w:rsid w:val="00455795"/>
    <w:rsid w:val="00472EC8"/>
    <w:rsid w:val="00524FC1"/>
    <w:rsid w:val="005D51E4"/>
    <w:rsid w:val="005F60DB"/>
    <w:rsid w:val="00801AFC"/>
    <w:rsid w:val="00AC0E10"/>
    <w:rsid w:val="00ED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5F60DB"/>
    <w:pPr>
      <w:spacing w:after="0" w:line="240" w:lineRule="auto"/>
      <w:jc w:val="both"/>
    </w:pPr>
    <w:rPr>
      <w:rFonts w:ascii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263D61"/>
    <w:pPr>
      <w:spacing w:after="120" w:line="480" w:lineRule="auto"/>
      <w:ind w:left="283"/>
    </w:pPr>
  </w:style>
  <w:style w:type="character" w:customStyle="1" w:styleId="20">
    <w:name w:val="Основной текст 2 Знак"/>
    <w:basedOn w:val="a0"/>
    <w:link w:val="2"/>
    <w:semiHidden/>
    <w:locked/>
    <w:rsid w:val="005F60DB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semiHidden/>
    <w:unhideWhenUsed/>
    <w:rsid w:val="00472EC8"/>
    <w:pPr>
      <w:spacing w:after="120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63D61"/>
    <w:rPr>
      <w:rFonts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72EC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5F60DB"/>
    <w:pPr>
      <w:spacing w:after="0" w:line="240" w:lineRule="auto"/>
      <w:jc w:val="both"/>
    </w:pPr>
    <w:rPr>
      <w:rFonts w:ascii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263D61"/>
    <w:pPr>
      <w:spacing w:after="120" w:line="480" w:lineRule="auto"/>
      <w:ind w:left="283"/>
    </w:pPr>
  </w:style>
  <w:style w:type="character" w:customStyle="1" w:styleId="20">
    <w:name w:val="Основной текст 2 Знак"/>
    <w:basedOn w:val="a0"/>
    <w:link w:val="2"/>
    <w:semiHidden/>
    <w:locked/>
    <w:rsid w:val="005F60DB"/>
    <w:rPr>
      <w:rFonts w:ascii="Times New Roman" w:hAnsi="Times New Roman" w:cs="Times New Roman"/>
      <w:sz w:val="20"/>
      <w:szCs w:val="20"/>
    </w:rPr>
  </w:style>
  <w:style w:type="paragraph" w:styleId="a3">
    <w:name w:val="Body Text Indent"/>
    <w:basedOn w:val="a"/>
    <w:link w:val="a4"/>
    <w:uiPriority w:val="99"/>
    <w:semiHidden/>
    <w:unhideWhenUsed/>
    <w:rsid w:val="00472EC8"/>
    <w:pPr>
      <w:spacing w:after="120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63D61"/>
    <w:rPr>
      <w:rFonts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72EC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2024-02-28T21:10:00Z</dcterms:created>
  <dcterms:modified xsi:type="dcterms:W3CDTF">2024-02-28T21:10:00Z</dcterms:modified>
</cp:coreProperties>
</file>