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523" w:rsidRDefault="00EF5BEC">
      <w:pPr>
        <w:pStyle w:val="30"/>
        <w:jc w:val="center"/>
        <w:rPr>
          <w:bCs/>
          <w:i w:val="0"/>
          <w:u w:val="none"/>
          <w:lang w:val="en-US"/>
        </w:rPr>
      </w:pPr>
      <w:r>
        <w:rPr>
          <w:bCs/>
          <w:i w:val="0"/>
          <w:u w:val="none"/>
        </w:rPr>
        <w:t>СОДЕРЖАНИЕ</w:t>
      </w:r>
    </w:p>
    <w:p w:rsidR="002A1523" w:rsidRDefault="002A1523">
      <w:pPr>
        <w:pStyle w:val="30"/>
        <w:jc w:val="center"/>
        <w:rPr>
          <w:bCs/>
          <w:i w:val="0"/>
          <w:u w:val="none"/>
          <w:lang w:val="en-US"/>
        </w:rPr>
      </w:pPr>
    </w:p>
    <w:p w:rsidR="002A1523" w:rsidRDefault="002A1523">
      <w:pPr>
        <w:pStyle w:val="12"/>
        <w:rPr>
          <w:rFonts w:ascii="Arial" w:hAnsi="Arial" w:cs="Arial"/>
          <w:sz w:val="20"/>
          <w:szCs w:val="24"/>
        </w:rPr>
      </w:pPr>
      <w:r w:rsidRPr="002A1523">
        <w:rPr>
          <w:rFonts w:ascii="Arial" w:hAnsi="Arial" w:cs="Arial"/>
          <w:bCs/>
          <w:i/>
          <w:sz w:val="20"/>
          <w:lang w:val="en-US"/>
        </w:rPr>
        <w:fldChar w:fldCharType="begin"/>
      </w:r>
      <w:r w:rsidR="00EF5BEC">
        <w:rPr>
          <w:rFonts w:ascii="Arial" w:hAnsi="Arial" w:cs="Arial"/>
          <w:bCs/>
          <w:i/>
          <w:sz w:val="20"/>
          <w:lang w:val="en-US"/>
        </w:rPr>
        <w:instrText xml:space="preserve"> TOC \o "1-1" \h \z </w:instrText>
      </w:r>
      <w:r w:rsidRPr="002A1523">
        <w:rPr>
          <w:rFonts w:ascii="Arial" w:hAnsi="Arial" w:cs="Arial"/>
          <w:bCs/>
          <w:i/>
          <w:sz w:val="20"/>
          <w:lang w:val="en-US"/>
        </w:rPr>
        <w:fldChar w:fldCharType="separate"/>
      </w:r>
      <w:hyperlink w:anchor="_Toc64788994" w:history="1">
        <w:r w:rsidR="00EF5BEC">
          <w:rPr>
            <w:rStyle w:val="ab"/>
            <w:rFonts w:ascii="Arial" w:hAnsi="Arial" w:cs="Arial"/>
            <w:sz w:val="20"/>
          </w:rPr>
          <w:t>Предисловие</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_Toc64788994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4</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8995" w:history="1">
        <w:r w:rsidR="00EF5BEC">
          <w:rPr>
            <w:rStyle w:val="ab"/>
            <w:rFonts w:ascii="Arial" w:hAnsi="Arial" w:cs="Arial"/>
            <w:sz w:val="20"/>
          </w:rPr>
          <w:t>Методические указания</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_Toc64788995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6</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8996" w:history="1">
        <w:r w:rsidR="00EF5BEC">
          <w:rPr>
            <w:rStyle w:val="ab"/>
            <w:rFonts w:ascii="Arial" w:hAnsi="Arial" w:cs="Arial"/>
            <w:sz w:val="20"/>
          </w:rPr>
          <w:t>Лабораторная работа 1. Изучение основ Excel. Заполнение таблиц</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_Toc64788996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8</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8997" w:history="1">
        <w:r w:rsidR="00EF5BEC">
          <w:rPr>
            <w:rStyle w:val="ab"/>
            <w:rFonts w:ascii="Arial" w:hAnsi="Arial" w:cs="Arial"/>
            <w:sz w:val="20"/>
          </w:rPr>
          <w:t>Лабораторная работа 2. Построение диаграмм и графиков функций</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_Toc64788997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33</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8998" w:history="1">
        <w:r w:rsidR="00EF5BEC">
          <w:rPr>
            <w:rStyle w:val="ab"/>
            <w:rFonts w:ascii="Arial" w:hAnsi="Arial" w:cs="Arial"/>
            <w:spacing w:val="-4"/>
            <w:sz w:val="20"/>
          </w:rPr>
          <w:t>Лабораторная работа 3. Трендовый анализ</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_Toc64788998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46</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8999" w:history="1">
        <w:r w:rsidR="00EF5BEC">
          <w:rPr>
            <w:rStyle w:val="ab"/>
            <w:rFonts w:ascii="Arial" w:hAnsi="Arial" w:cs="Arial"/>
            <w:sz w:val="20"/>
          </w:rPr>
          <w:t>Лабораторная работа 4. Численное решение уравнений</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_Toc64788999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54</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0" w:history="1">
        <w:r w:rsidR="00EF5BEC">
          <w:rPr>
            <w:rStyle w:val="ab"/>
            <w:rFonts w:ascii="Arial" w:hAnsi="Arial" w:cs="Arial"/>
            <w:sz w:val="20"/>
          </w:rPr>
          <w:t>Лабораторная работа 5. Сортировка и фильтрация данных</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_Toc64789000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70</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1" w:history="1">
        <w:r w:rsidR="00EF5BEC">
          <w:rPr>
            <w:rStyle w:val="ab"/>
            <w:rFonts w:ascii="Arial" w:hAnsi="Arial" w:cs="Arial"/>
            <w:sz w:val="20"/>
          </w:rPr>
          <w:t>Лабораторная работа 6. Сводные таблицы</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_Toc64789001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77</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2" w:history="1">
        <w:r w:rsidR="00EF5BEC">
          <w:rPr>
            <w:rStyle w:val="ab"/>
            <w:rFonts w:ascii="Arial" w:hAnsi="Arial" w:cs="Arial"/>
            <w:sz w:val="20"/>
          </w:rPr>
          <w:t>Лабораторная работа 7. Консолидация данных (связь таблиц)</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_Toc64789002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80</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3" w:history="1">
        <w:r w:rsidR="00EF5BEC">
          <w:rPr>
            <w:rStyle w:val="ab"/>
            <w:rFonts w:ascii="Arial" w:hAnsi="Arial" w:cs="Arial"/>
            <w:sz w:val="20"/>
          </w:rPr>
          <w:t>Лабораторная работа 8. Создание простых макросов</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_Toc64789003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83</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4" w:history="1">
        <w:r w:rsidR="00EF5BEC">
          <w:rPr>
            <w:rStyle w:val="ab"/>
            <w:rFonts w:ascii="Arial" w:hAnsi="Arial" w:cs="Arial"/>
            <w:sz w:val="20"/>
          </w:rPr>
          <w:t>Лабораторная работа 9. Статистический анализ данных</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_Toc64789004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88</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5" w:history="1">
        <w:r w:rsidR="00EF5BEC">
          <w:rPr>
            <w:rStyle w:val="ab"/>
            <w:rFonts w:ascii="Arial" w:hAnsi="Arial" w:cs="Arial"/>
            <w:sz w:val="20"/>
          </w:rPr>
          <w:t>Лабораторная работа 10. Финансовые расчеты</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_Toc64789005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96</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6" w:history="1">
        <w:r w:rsidR="00EF5BEC">
          <w:rPr>
            <w:rStyle w:val="ab"/>
            <w:rFonts w:ascii="Arial" w:hAnsi="Arial" w:cs="Arial"/>
            <w:sz w:val="20"/>
          </w:rPr>
          <w:t>Лабораторная работа 11. Моделирование развития                          финансовой пирамиды</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_Toc64789006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108</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7" w:history="1">
        <w:r w:rsidR="00EF5BEC">
          <w:rPr>
            <w:rStyle w:val="ab"/>
            <w:rFonts w:ascii="Arial" w:hAnsi="Arial" w:cs="Arial"/>
            <w:sz w:val="20"/>
          </w:rPr>
          <w:t>Лабораторная работа 12. Задачи оптимизации в экономике</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_Toc64789007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114</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8" w:history="1">
        <w:r w:rsidR="00EF5BEC">
          <w:rPr>
            <w:rStyle w:val="ab"/>
            <w:rFonts w:ascii="Arial" w:hAnsi="Arial" w:cs="Arial"/>
            <w:sz w:val="20"/>
          </w:rPr>
          <w:t>Комментарии</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_Toc64789008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140</w:t>
        </w:r>
        <w:r>
          <w:rPr>
            <w:rFonts w:ascii="Arial" w:hAnsi="Arial" w:cs="Arial"/>
            <w:webHidden/>
            <w:sz w:val="20"/>
          </w:rPr>
          <w:fldChar w:fldCharType="end"/>
        </w:r>
      </w:hyperlink>
    </w:p>
    <w:p w:rsidR="002A1523" w:rsidRDefault="002A1523">
      <w:pPr>
        <w:pStyle w:val="12"/>
        <w:rPr>
          <w:rFonts w:ascii="Arial" w:hAnsi="Arial" w:cs="Arial"/>
          <w:sz w:val="20"/>
          <w:szCs w:val="24"/>
        </w:rPr>
      </w:pPr>
      <w:hyperlink w:anchor="_Toc64789009" w:history="1">
        <w:r w:rsidR="00EF5BEC">
          <w:rPr>
            <w:rStyle w:val="ab"/>
            <w:rFonts w:ascii="Arial" w:hAnsi="Arial" w:cs="Arial"/>
            <w:sz w:val="20"/>
          </w:rPr>
          <w:t>Литература</w:t>
        </w:r>
        <w:r w:rsidR="00EF5BEC">
          <w:rPr>
            <w:rFonts w:ascii="Arial" w:hAnsi="Arial" w:cs="Arial"/>
            <w:webHidden/>
            <w:sz w:val="20"/>
          </w:rPr>
          <w:tab/>
        </w:r>
        <w:r>
          <w:rPr>
            <w:rFonts w:ascii="Arial" w:hAnsi="Arial" w:cs="Arial"/>
            <w:webHidden/>
            <w:sz w:val="20"/>
          </w:rPr>
          <w:fldChar w:fldCharType="begin"/>
        </w:r>
        <w:r w:rsidR="00EF5BEC">
          <w:rPr>
            <w:rFonts w:ascii="Arial" w:hAnsi="Arial" w:cs="Arial"/>
            <w:webHidden/>
            <w:sz w:val="20"/>
          </w:rPr>
          <w:instrText xml:space="preserve"> PAGEREF _Toc64789009 \h </w:instrText>
        </w:r>
        <w:r>
          <w:rPr>
            <w:rFonts w:ascii="Arial" w:hAnsi="Arial" w:cs="Arial"/>
            <w:webHidden/>
            <w:sz w:val="20"/>
          </w:rPr>
        </w:r>
        <w:r>
          <w:rPr>
            <w:rFonts w:ascii="Arial" w:hAnsi="Arial" w:cs="Arial"/>
            <w:webHidden/>
            <w:sz w:val="20"/>
          </w:rPr>
          <w:fldChar w:fldCharType="separate"/>
        </w:r>
        <w:r w:rsidR="00EF5BEC">
          <w:rPr>
            <w:rFonts w:ascii="Arial" w:hAnsi="Arial" w:cs="Arial"/>
            <w:webHidden/>
            <w:sz w:val="20"/>
          </w:rPr>
          <w:t>145</w:t>
        </w:r>
        <w:r>
          <w:rPr>
            <w:rFonts w:ascii="Arial" w:hAnsi="Arial" w:cs="Arial"/>
            <w:webHidden/>
            <w:sz w:val="20"/>
          </w:rPr>
          <w:fldChar w:fldCharType="end"/>
        </w:r>
      </w:hyperlink>
    </w:p>
    <w:p w:rsidR="002A1523" w:rsidRDefault="002A1523">
      <w:pPr>
        <w:pStyle w:val="30"/>
        <w:jc w:val="center"/>
        <w:rPr>
          <w:bCs/>
          <w:i w:val="0"/>
          <w:u w:val="none"/>
          <w:lang w:val="en-US"/>
        </w:rPr>
      </w:pPr>
      <w:r>
        <w:rPr>
          <w:rFonts w:cs="Arial"/>
          <w:bCs/>
          <w:i w:val="0"/>
          <w:sz w:val="20"/>
          <w:u w:val="none"/>
          <w:lang w:val="en-US"/>
        </w:rPr>
        <w:fldChar w:fldCharType="end"/>
      </w: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lang w:val="en-US"/>
        </w:rPr>
      </w:pPr>
    </w:p>
    <w:p w:rsidR="002A1523" w:rsidRDefault="002A1523">
      <w:pPr>
        <w:pStyle w:val="30"/>
        <w:jc w:val="center"/>
        <w:rPr>
          <w:bCs/>
          <w:i w:val="0"/>
          <w:u w:val="none"/>
        </w:rPr>
      </w:pPr>
    </w:p>
    <w:p w:rsidR="002A1523" w:rsidRDefault="002A1523">
      <w:pPr>
        <w:pStyle w:val="30"/>
        <w:jc w:val="center"/>
        <w:rPr>
          <w:bCs/>
          <w:i w:val="0"/>
          <w:u w:val="none"/>
        </w:rPr>
      </w:pPr>
    </w:p>
    <w:p w:rsidR="002A1523" w:rsidRDefault="002A1523">
      <w:pPr>
        <w:pStyle w:val="30"/>
        <w:jc w:val="center"/>
        <w:rPr>
          <w:bCs/>
          <w:i w:val="0"/>
          <w:u w:val="none"/>
        </w:rPr>
      </w:pPr>
    </w:p>
    <w:p w:rsidR="002A1523" w:rsidRDefault="00EF5BEC">
      <w:pPr>
        <w:pStyle w:val="1"/>
        <w:ind w:firstLine="0"/>
        <w:jc w:val="center"/>
      </w:pPr>
      <w:bookmarkStart w:id="0" w:name="_Toc64788994"/>
      <w:r>
        <w:lastRenderedPageBreak/>
        <w:t>Предисловие</w:t>
      </w:r>
      <w:bookmarkEnd w:id="0"/>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pacing w:val="-6"/>
          <w:sz w:val="20"/>
        </w:rPr>
      </w:pPr>
      <w:r>
        <w:rPr>
          <w:rFonts w:ascii="Arial" w:hAnsi="Arial"/>
          <w:snapToGrid w:val="0"/>
          <w:color w:val="000000"/>
          <w:spacing w:val="-6"/>
          <w:sz w:val="20"/>
        </w:rPr>
        <w:t>В 1979 году выпускник Гарвардского университета Дэн Бри</w:t>
      </w:r>
      <w:r>
        <w:rPr>
          <w:rFonts w:ascii="Arial" w:hAnsi="Arial"/>
          <w:snapToGrid w:val="0"/>
          <w:color w:val="000000"/>
          <w:spacing w:val="-6"/>
          <w:sz w:val="20"/>
        </w:rPr>
        <w:t>к</w:t>
      </w:r>
      <w:r>
        <w:rPr>
          <w:rFonts w:ascii="Arial" w:hAnsi="Arial"/>
          <w:snapToGrid w:val="0"/>
          <w:color w:val="000000"/>
          <w:spacing w:val="-6"/>
          <w:sz w:val="20"/>
        </w:rPr>
        <w:t>лин и профессиональный программист Боб Франкстон предложили миру способ автоматизации трудоемких и утомительных операций пересчета, которые всегда требуются при ручном составлении та</w:t>
      </w:r>
      <w:r>
        <w:rPr>
          <w:rFonts w:ascii="Arial" w:hAnsi="Arial"/>
          <w:snapToGrid w:val="0"/>
          <w:color w:val="000000"/>
          <w:spacing w:val="-6"/>
          <w:sz w:val="20"/>
        </w:rPr>
        <w:t>б</w:t>
      </w:r>
      <w:r>
        <w:rPr>
          <w:rFonts w:ascii="Arial" w:hAnsi="Arial"/>
          <w:snapToGrid w:val="0"/>
          <w:color w:val="000000"/>
          <w:spacing w:val="-6"/>
          <w:sz w:val="20"/>
        </w:rPr>
        <w:t>лиц в бухгалтерском и банковском учете, в проектно-сметных раб</w:t>
      </w:r>
      <w:r>
        <w:rPr>
          <w:rFonts w:ascii="Arial" w:hAnsi="Arial"/>
          <w:snapToGrid w:val="0"/>
          <w:color w:val="000000"/>
          <w:spacing w:val="-6"/>
          <w:sz w:val="20"/>
        </w:rPr>
        <w:t>о</w:t>
      </w:r>
      <w:r>
        <w:rPr>
          <w:rFonts w:ascii="Arial" w:hAnsi="Arial"/>
          <w:snapToGrid w:val="0"/>
          <w:color w:val="000000"/>
          <w:spacing w:val="-6"/>
          <w:sz w:val="20"/>
        </w:rPr>
        <w:t>тах, при решении планово-экономических задач. Это была програ</w:t>
      </w:r>
      <w:r>
        <w:rPr>
          <w:rFonts w:ascii="Arial" w:hAnsi="Arial"/>
          <w:snapToGrid w:val="0"/>
          <w:color w:val="000000"/>
          <w:spacing w:val="-6"/>
          <w:sz w:val="20"/>
        </w:rPr>
        <w:t>м</w:t>
      </w:r>
      <w:r>
        <w:rPr>
          <w:rFonts w:ascii="Arial" w:hAnsi="Arial"/>
          <w:snapToGrid w:val="0"/>
          <w:color w:val="000000"/>
          <w:spacing w:val="-6"/>
          <w:sz w:val="20"/>
        </w:rPr>
        <w:t xml:space="preserve">ма </w:t>
      </w:r>
      <w:r>
        <w:rPr>
          <w:rFonts w:ascii="Arial" w:hAnsi="Arial"/>
          <w:b/>
          <w:snapToGrid w:val="0"/>
          <w:color w:val="000000"/>
          <w:spacing w:val="-6"/>
          <w:sz w:val="20"/>
          <w:lang w:val="en-US"/>
        </w:rPr>
        <w:t>VisiCalc</w:t>
      </w:r>
      <w:r>
        <w:rPr>
          <w:rStyle w:val="a8"/>
          <w:rFonts w:ascii="Arial" w:hAnsi="Arial"/>
          <w:snapToGrid w:val="0"/>
          <w:color w:val="000000"/>
          <w:spacing w:val="-6"/>
          <w:sz w:val="20"/>
        </w:rPr>
        <w:footnoteReference w:id="1"/>
      </w:r>
      <w:r>
        <w:rPr>
          <w:rFonts w:ascii="Arial" w:hAnsi="Arial"/>
          <w:snapToGrid w:val="0"/>
          <w:color w:val="000000"/>
          <w:spacing w:val="-6"/>
          <w:sz w:val="20"/>
        </w:rPr>
        <w:t>, которая позволяла представлять данные в виде табл</w:t>
      </w:r>
      <w:r>
        <w:rPr>
          <w:rFonts w:ascii="Arial" w:hAnsi="Arial"/>
          <w:snapToGrid w:val="0"/>
          <w:color w:val="000000"/>
          <w:spacing w:val="-6"/>
          <w:sz w:val="20"/>
        </w:rPr>
        <w:t>и</w:t>
      </w:r>
      <w:r>
        <w:rPr>
          <w:rFonts w:ascii="Arial" w:hAnsi="Arial"/>
          <w:snapToGrid w:val="0"/>
          <w:color w:val="000000"/>
          <w:spacing w:val="-6"/>
          <w:sz w:val="20"/>
        </w:rPr>
        <w:t>цы на экране дисплея, прокручивать эту электронную таблицу  по строкам и столбцам и, самое главное, обладала удивительным свойством – в таблице проводился автоматический пересчет соде</w:t>
      </w:r>
      <w:r>
        <w:rPr>
          <w:rFonts w:ascii="Arial" w:hAnsi="Arial"/>
          <w:snapToGrid w:val="0"/>
          <w:color w:val="000000"/>
          <w:spacing w:val="-6"/>
          <w:sz w:val="20"/>
        </w:rPr>
        <w:t>р</w:t>
      </w:r>
      <w:r>
        <w:rPr>
          <w:rFonts w:ascii="Arial" w:hAnsi="Arial"/>
          <w:snapToGrid w:val="0"/>
          <w:color w:val="000000"/>
          <w:spacing w:val="-6"/>
          <w:sz w:val="20"/>
        </w:rPr>
        <w:t xml:space="preserve">жимого ячеек при изменении значений одной из них. Причем все действия были очень наглядны – все выполнялось в соответствии с принципом </w:t>
      </w:r>
      <w:r>
        <w:rPr>
          <w:rFonts w:ascii="Arial" w:hAnsi="Arial"/>
          <w:snapToGrid w:val="0"/>
          <w:color w:val="000000"/>
          <w:spacing w:val="-6"/>
          <w:sz w:val="20"/>
          <w:lang w:val="en-US"/>
        </w:rPr>
        <w:t>WYSIWYG</w:t>
      </w:r>
      <w:r>
        <w:rPr>
          <w:rFonts w:ascii="Arial" w:hAnsi="Arial"/>
          <w:snapToGrid w:val="0"/>
          <w:color w:val="000000"/>
          <w:spacing w:val="-6"/>
          <w:sz w:val="20"/>
        </w:rPr>
        <w:t xml:space="preserve"> («</w:t>
      </w:r>
      <w:r>
        <w:rPr>
          <w:rFonts w:ascii="Arial" w:hAnsi="Arial"/>
          <w:snapToGrid w:val="0"/>
          <w:color w:val="000000"/>
          <w:spacing w:val="-6"/>
          <w:sz w:val="20"/>
          <w:lang w:val="en-US"/>
        </w:rPr>
        <w:t>What</w:t>
      </w:r>
      <w:r>
        <w:rPr>
          <w:rFonts w:ascii="Arial" w:hAnsi="Arial"/>
          <w:snapToGrid w:val="0"/>
          <w:color w:val="000000"/>
          <w:spacing w:val="-6"/>
          <w:sz w:val="20"/>
        </w:rPr>
        <w:t xml:space="preserve"> </w:t>
      </w:r>
      <w:r>
        <w:rPr>
          <w:rFonts w:ascii="Arial" w:hAnsi="Arial"/>
          <w:snapToGrid w:val="0"/>
          <w:color w:val="000000"/>
          <w:spacing w:val="-6"/>
          <w:sz w:val="20"/>
          <w:lang w:val="en-US"/>
        </w:rPr>
        <w:t>You</w:t>
      </w:r>
      <w:r>
        <w:rPr>
          <w:rFonts w:ascii="Arial" w:hAnsi="Arial"/>
          <w:snapToGrid w:val="0"/>
          <w:color w:val="000000"/>
          <w:spacing w:val="-6"/>
          <w:sz w:val="20"/>
        </w:rPr>
        <w:t xml:space="preserve"> </w:t>
      </w:r>
      <w:r>
        <w:rPr>
          <w:rFonts w:ascii="Arial" w:hAnsi="Arial"/>
          <w:snapToGrid w:val="0"/>
          <w:color w:val="000000"/>
          <w:spacing w:val="-6"/>
          <w:sz w:val="20"/>
          <w:lang w:val="en-US"/>
        </w:rPr>
        <w:t>See</w:t>
      </w:r>
      <w:r>
        <w:rPr>
          <w:rFonts w:ascii="Arial" w:hAnsi="Arial"/>
          <w:snapToGrid w:val="0"/>
          <w:color w:val="000000"/>
          <w:spacing w:val="-6"/>
          <w:sz w:val="20"/>
        </w:rPr>
        <w:t xml:space="preserve"> </w:t>
      </w:r>
      <w:r>
        <w:rPr>
          <w:rFonts w:ascii="Arial" w:hAnsi="Arial"/>
          <w:snapToGrid w:val="0"/>
          <w:color w:val="000000"/>
          <w:spacing w:val="-6"/>
          <w:sz w:val="20"/>
          <w:lang w:val="en-US"/>
        </w:rPr>
        <w:t>Is</w:t>
      </w:r>
      <w:r>
        <w:rPr>
          <w:rFonts w:ascii="Arial" w:hAnsi="Arial"/>
          <w:snapToGrid w:val="0"/>
          <w:color w:val="000000"/>
          <w:spacing w:val="-6"/>
          <w:sz w:val="20"/>
        </w:rPr>
        <w:t xml:space="preserve"> </w:t>
      </w:r>
      <w:r>
        <w:rPr>
          <w:rFonts w:ascii="Arial" w:hAnsi="Arial"/>
          <w:snapToGrid w:val="0"/>
          <w:color w:val="000000"/>
          <w:spacing w:val="-6"/>
          <w:sz w:val="20"/>
          <w:lang w:val="en-US"/>
        </w:rPr>
        <w:t>What</w:t>
      </w:r>
      <w:r>
        <w:rPr>
          <w:rFonts w:ascii="Arial" w:hAnsi="Arial"/>
          <w:snapToGrid w:val="0"/>
          <w:color w:val="000000"/>
          <w:spacing w:val="-6"/>
          <w:sz w:val="20"/>
        </w:rPr>
        <w:t xml:space="preserve"> </w:t>
      </w:r>
      <w:r>
        <w:rPr>
          <w:rFonts w:ascii="Arial" w:hAnsi="Arial"/>
          <w:snapToGrid w:val="0"/>
          <w:color w:val="000000"/>
          <w:spacing w:val="-6"/>
          <w:sz w:val="20"/>
          <w:lang w:val="en-US"/>
        </w:rPr>
        <w:t>You</w:t>
      </w:r>
      <w:r>
        <w:rPr>
          <w:rFonts w:ascii="Arial" w:hAnsi="Arial"/>
          <w:snapToGrid w:val="0"/>
          <w:color w:val="000000"/>
          <w:spacing w:val="-6"/>
          <w:sz w:val="20"/>
        </w:rPr>
        <w:t xml:space="preserve"> </w:t>
      </w:r>
      <w:r>
        <w:rPr>
          <w:rFonts w:ascii="Arial" w:hAnsi="Arial"/>
          <w:snapToGrid w:val="0"/>
          <w:color w:val="000000"/>
          <w:spacing w:val="-6"/>
          <w:sz w:val="20"/>
          <w:lang w:val="en-US"/>
        </w:rPr>
        <w:t>Get</w:t>
      </w:r>
      <w:r>
        <w:rPr>
          <w:rFonts w:ascii="Arial" w:hAnsi="Arial"/>
          <w:snapToGrid w:val="0"/>
          <w:color w:val="000000"/>
          <w:spacing w:val="-6"/>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Популярность этой программы была феноменальной. Е</w:t>
      </w:r>
      <w:r>
        <w:rPr>
          <w:rFonts w:ascii="Arial" w:hAnsi="Arial"/>
          <w:snapToGrid w:val="0"/>
          <w:color w:val="000000"/>
          <w:sz w:val="20"/>
        </w:rPr>
        <w:t>с</w:t>
      </w:r>
      <w:r>
        <w:rPr>
          <w:rFonts w:ascii="Arial" w:hAnsi="Arial"/>
          <w:snapToGrid w:val="0"/>
          <w:color w:val="000000"/>
          <w:sz w:val="20"/>
        </w:rPr>
        <w:t>тественно, в первую очередь ею заинтересовались представ</w:t>
      </w:r>
      <w:r>
        <w:rPr>
          <w:rFonts w:ascii="Arial" w:hAnsi="Arial"/>
          <w:snapToGrid w:val="0"/>
          <w:color w:val="000000"/>
          <w:sz w:val="20"/>
        </w:rPr>
        <w:t>и</w:t>
      </w:r>
      <w:r>
        <w:rPr>
          <w:rFonts w:ascii="Arial" w:hAnsi="Arial"/>
          <w:snapToGrid w:val="0"/>
          <w:color w:val="000000"/>
          <w:sz w:val="20"/>
        </w:rPr>
        <w:t>тели делового мира, что, кстати, заметно стимулировало прод</w:t>
      </w:r>
      <w:r>
        <w:rPr>
          <w:rFonts w:ascii="Arial" w:hAnsi="Arial"/>
          <w:snapToGrid w:val="0"/>
          <w:color w:val="000000"/>
          <w:sz w:val="20"/>
        </w:rPr>
        <w:t>а</w:t>
      </w:r>
      <w:r>
        <w:rPr>
          <w:rFonts w:ascii="Arial" w:hAnsi="Arial"/>
          <w:snapToGrid w:val="0"/>
          <w:color w:val="000000"/>
          <w:sz w:val="20"/>
        </w:rPr>
        <w:t xml:space="preserve">жу персональных компьютеров. По некоторым оценкам, более четверти проданных машин </w:t>
      </w:r>
      <w:r>
        <w:rPr>
          <w:rFonts w:ascii="Arial" w:hAnsi="Arial"/>
          <w:snapToGrid w:val="0"/>
          <w:color w:val="000000"/>
          <w:sz w:val="20"/>
          <w:lang w:val="en-US"/>
        </w:rPr>
        <w:t>Apple</w:t>
      </w:r>
      <w:r>
        <w:rPr>
          <w:rFonts w:ascii="Arial" w:hAnsi="Arial"/>
          <w:snapToGrid w:val="0"/>
          <w:color w:val="000000"/>
          <w:sz w:val="20"/>
        </w:rPr>
        <w:t xml:space="preserve"> </w:t>
      </w:r>
      <w:r>
        <w:rPr>
          <w:rFonts w:ascii="Arial" w:hAnsi="Arial"/>
          <w:snapToGrid w:val="0"/>
          <w:color w:val="000000"/>
          <w:sz w:val="20"/>
          <w:lang w:val="en-US"/>
        </w:rPr>
        <w:t>II</w:t>
      </w:r>
      <w:r>
        <w:rPr>
          <w:rFonts w:ascii="Arial" w:hAnsi="Arial"/>
          <w:snapToGrid w:val="0"/>
          <w:color w:val="000000"/>
          <w:sz w:val="20"/>
        </w:rPr>
        <w:t xml:space="preserve"> в 1979 году покупались для того, чтобы получить возможность работать на </w:t>
      </w:r>
      <w:r>
        <w:rPr>
          <w:rFonts w:ascii="Arial" w:hAnsi="Arial"/>
          <w:snapToGrid w:val="0"/>
          <w:color w:val="000000"/>
          <w:sz w:val="20"/>
          <w:lang w:val="en-US"/>
        </w:rPr>
        <w:t>VisiCalc</w:t>
      </w:r>
      <w:r>
        <w:rPr>
          <w:rFonts w:ascii="Arial" w:hAnsi="Arial"/>
          <w:snapToGrid w:val="0"/>
          <w:color w:val="000000"/>
          <w:sz w:val="20"/>
        </w:rPr>
        <w:t>. Компь</w:t>
      </w:r>
      <w:r>
        <w:rPr>
          <w:rFonts w:ascii="Arial" w:hAnsi="Arial"/>
          <w:snapToGrid w:val="0"/>
          <w:color w:val="000000"/>
          <w:sz w:val="20"/>
        </w:rPr>
        <w:t>ю</w:t>
      </w:r>
      <w:r>
        <w:rPr>
          <w:rFonts w:ascii="Arial" w:hAnsi="Arial"/>
          <w:snapToGrid w:val="0"/>
          <w:color w:val="000000"/>
          <w:sz w:val="20"/>
        </w:rPr>
        <w:t xml:space="preserve">тер превратился в неотъемлемый инструмент бизнеса.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Но создатели </w:t>
      </w:r>
      <w:r>
        <w:rPr>
          <w:rFonts w:ascii="Arial" w:hAnsi="Arial"/>
          <w:snapToGrid w:val="0"/>
          <w:color w:val="000000"/>
          <w:sz w:val="20"/>
          <w:lang w:val="en-US"/>
        </w:rPr>
        <w:t>VisiCalc</w:t>
      </w:r>
      <w:r>
        <w:rPr>
          <w:rFonts w:ascii="Arial" w:hAnsi="Arial"/>
          <w:snapToGrid w:val="0"/>
          <w:color w:val="000000"/>
          <w:sz w:val="20"/>
        </w:rPr>
        <w:t xml:space="preserve"> не сумели вовремя переориентир</w:t>
      </w:r>
      <w:r>
        <w:rPr>
          <w:rFonts w:ascii="Arial" w:hAnsi="Arial"/>
          <w:snapToGrid w:val="0"/>
          <w:color w:val="000000"/>
          <w:sz w:val="20"/>
        </w:rPr>
        <w:t>о</w:t>
      </w:r>
      <w:r>
        <w:rPr>
          <w:rFonts w:ascii="Arial" w:hAnsi="Arial"/>
          <w:snapToGrid w:val="0"/>
          <w:color w:val="000000"/>
          <w:sz w:val="20"/>
        </w:rPr>
        <w:t xml:space="preserve">ваться на появившиеся в 1981 году персональные компьютеры </w:t>
      </w:r>
      <w:r>
        <w:rPr>
          <w:rFonts w:ascii="Arial" w:hAnsi="Arial"/>
          <w:snapToGrid w:val="0"/>
          <w:color w:val="000000"/>
          <w:sz w:val="20"/>
          <w:lang w:val="en-US"/>
        </w:rPr>
        <w:t>IBM</w:t>
      </w:r>
      <w:r>
        <w:rPr>
          <w:rFonts w:ascii="Arial" w:hAnsi="Arial"/>
          <w:snapToGrid w:val="0"/>
          <w:color w:val="000000"/>
          <w:sz w:val="20"/>
        </w:rPr>
        <w:t xml:space="preserve"> PC, и там лидирующие позиции заняла компания Lotus Development со своими электронными таблицами </w:t>
      </w:r>
      <w:r>
        <w:rPr>
          <w:rFonts w:ascii="Arial" w:hAnsi="Arial"/>
          <w:b/>
          <w:snapToGrid w:val="0"/>
          <w:color w:val="000000"/>
          <w:sz w:val="20"/>
          <w:lang w:val="en-US"/>
        </w:rPr>
        <w:t>Lotus</w:t>
      </w:r>
      <w:r>
        <w:rPr>
          <w:rFonts w:ascii="Arial" w:hAnsi="Arial"/>
          <w:b/>
          <w:snapToGrid w:val="0"/>
          <w:color w:val="000000"/>
          <w:sz w:val="20"/>
        </w:rPr>
        <w:t xml:space="preserve"> 1-2-3</w:t>
      </w:r>
      <w:r>
        <w:rPr>
          <w:rFonts w:ascii="Arial" w:hAnsi="Arial"/>
          <w:snapToGrid w:val="0"/>
          <w:color w:val="000000"/>
          <w:sz w:val="20"/>
        </w:rPr>
        <w:t xml:space="preserve">. В 1985 году она купила </w:t>
      </w:r>
      <w:r>
        <w:rPr>
          <w:rFonts w:ascii="Arial" w:hAnsi="Arial"/>
          <w:snapToGrid w:val="0"/>
          <w:color w:val="000000"/>
          <w:sz w:val="20"/>
          <w:lang w:val="en-US"/>
        </w:rPr>
        <w:t>VisiCalc</w:t>
      </w:r>
      <w:r>
        <w:rPr>
          <w:rFonts w:ascii="Arial" w:hAnsi="Arial"/>
          <w:snapToGrid w:val="0"/>
          <w:color w:val="000000"/>
          <w:sz w:val="20"/>
        </w:rPr>
        <w:t xml:space="preserve"> и практически похоронила ее, пр</w:t>
      </w:r>
      <w:r>
        <w:rPr>
          <w:rFonts w:ascii="Arial" w:hAnsi="Arial"/>
          <w:snapToGrid w:val="0"/>
          <w:color w:val="000000"/>
          <w:sz w:val="20"/>
        </w:rPr>
        <w:t>е</w:t>
      </w:r>
      <w:r>
        <w:rPr>
          <w:rFonts w:ascii="Arial" w:hAnsi="Arial"/>
          <w:snapToGrid w:val="0"/>
          <w:color w:val="000000"/>
          <w:sz w:val="20"/>
        </w:rPr>
        <w:t>кратив все разработки в этом направлении.</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 настоящее время лидирующее положение (80% всех объемов продаж) на рынке электронных таблиц занимает </w:t>
      </w:r>
      <w:r>
        <w:rPr>
          <w:rFonts w:ascii="Arial" w:hAnsi="Arial"/>
          <w:b/>
          <w:snapToGrid w:val="0"/>
          <w:color w:val="000000"/>
          <w:sz w:val="20"/>
          <w:lang w:val="en-US"/>
        </w:rPr>
        <w:t>Excel</w:t>
      </w:r>
      <w:r>
        <w:rPr>
          <w:rStyle w:val="a8"/>
          <w:rFonts w:ascii="Arial" w:hAnsi="Arial"/>
          <w:snapToGrid w:val="0"/>
          <w:color w:val="000000"/>
          <w:sz w:val="20"/>
          <w:lang w:val="en-US"/>
        </w:rPr>
        <w:footnoteReference w:id="2"/>
      </w:r>
      <w:r>
        <w:rPr>
          <w:rFonts w:ascii="Arial" w:hAnsi="Arial"/>
          <w:snapToGrid w:val="0"/>
          <w:color w:val="000000"/>
          <w:sz w:val="20"/>
        </w:rPr>
        <w:t xml:space="preserve"> корпорации </w:t>
      </w:r>
      <w:r>
        <w:rPr>
          <w:rFonts w:ascii="Arial" w:hAnsi="Arial"/>
          <w:snapToGrid w:val="0"/>
          <w:color w:val="000000"/>
          <w:sz w:val="20"/>
          <w:lang w:val="en-US"/>
        </w:rPr>
        <w:t>Microsoft</w:t>
      </w:r>
      <w:r>
        <w:rPr>
          <w:rFonts w:ascii="Arial" w:hAnsi="Arial"/>
          <w:snapToGrid w:val="0"/>
          <w:color w:val="000000"/>
          <w:sz w:val="20"/>
        </w:rPr>
        <w:t>, входящий в состав интегрированного п</w:t>
      </w:r>
      <w:r>
        <w:rPr>
          <w:rFonts w:ascii="Arial" w:hAnsi="Arial"/>
          <w:snapToGrid w:val="0"/>
          <w:color w:val="000000"/>
          <w:sz w:val="20"/>
        </w:rPr>
        <w:t>а</w:t>
      </w:r>
      <w:r>
        <w:rPr>
          <w:rFonts w:ascii="Arial" w:hAnsi="Arial"/>
          <w:snapToGrid w:val="0"/>
          <w:color w:val="000000"/>
          <w:sz w:val="20"/>
        </w:rPr>
        <w:t xml:space="preserve">кета прикладных программ </w:t>
      </w:r>
      <w:r>
        <w:rPr>
          <w:rFonts w:ascii="Arial" w:hAnsi="Arial"/>
          <w:snapToGrid w:val="0"/>
          <w:color w:val="000000"/>
          <w:sz w:val="20"/>
          <w:lang w:val="en-US"/>
        </w:rPr>
        <w:t>Microsoft</w:t>
      </w:r>
      <w:r>
        <w:rPr>
          <w:rFonts w:ascii="Arial" w:hAnsi="Arial"/>
          <w:snapToGrid w:val="0"/>
          <w:color w:val="000000"/>
          <w:sz w:val="20"/>
        </w:rPr>
        <w:t xml:space="preserve"> </w:t>
      </w:r>
      <w:r>
        <w:rPr>
          <w:rFonts w:ascii="Arial" w:hAnsi="Arial"/>
          <w:snapToGrid w:val="0"/>
          <w:color w:val="000000"/>
          <w:sz w:val="20"/>
          <w:lang w:val="en-US"/>
        </w:rPr>
        <w:t>Office</w:t>
      </w:r>
      <w:r>
        <w:rPr>
          <w:rFonts w:ascii="Arial" w:hAnsi="Arial"/>
          <w:snapToGrid w:val="0"/>
          <w:color w:val="000000"/>
          <w:sz w:val="20"/>
        </w:rPr>
        <w:t xml:space="preserve"> </w:t>
      </w:r>
      <w:r>
        <w:rPr>
          <w:rFonts w:ascii="Arial" w:hAnsi="Arial"/>
          <w:snapToGrid w:val="0"/>
          <w:color w:val="000000"/>
          <w:sz w:val="20"/>
          <w:lang w:val="en-US"/>
        </w:rPr>
        <w:t>for</w:t>
      </w:r>
      <w:r>
        <w:rPr>
          <w:rFonts w:ascii="Arial" w:hAnsi="Arial"/>
          <w:snapToGrid w:val="0"/>
          <w:color w:val="000000"/>
          <w:sz w:val="20"/>
        </w:rPr>
        <w:t xml:space="preserve"> </w:t>
      </w:r>
      <w:r>
        <w:rPr>
          <w:rFonts w:ascii="Arial" w:hAnsi="Arial"/>
          <w:snapToGrid w:val="0"/>
          <w:color w:val="000000"/>
          <w:sz w:val="20"/>
          <w:lang w:val="en-US"/>
        </w:rPr>
        <w:t>Windows</w:t>
      </w:r>
      <w:r>
        <w:rPr>
          <w:rStyle w:val="a8"/>
          <w:rFonts w:ascii="Arial" w:hAnsi="Arial"/>
          <w:snapToGrid w:val="0"/>
          <w:color w:val="000000"/>
          <w:sz w:val="20"/>
          <w:lang w:val="en-US"/>
        </w:rPr>
        <w:footnoteReference w:id="3"/>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lang w:val="en-US"/>
        </w:rPr>
        <w:t>Excel</w:t>
      </w:r>
      <w:r>
        <w:rPr>
          <w:rFonts w:ascii="Arial" w:hAnsi="Arial"/>
          <w:snapToGrid w:val="0"/>
          <w:color w:val="000000"/>
          <w:sz w:val="20"/>
        </w:rPr>
        <w:t xml:space="preserve"> предлагает широкий набор функциональных средств по обработке табличных данных:</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создание и редактирование электронных таблиц с пр</w:t>
      </w:r>
      <w:r>
        <w:rPr>
          <w:rFonts w:ascii="Arial" w:hAnsi="Arial"/>
          <w:snapToGrid w:val="0"/>
          <w:color w:val="000000"/>
          <w:sz w:val="20"/>
        </w:rPr>
        <w:t>и</w:t>
      </w:r>
      <w:r>
        <w:rPr>
          <w:rFonts w:ascii="Arial" w:hAnsi="Arial"/>
          <w:snapToGrid w:val="0"/>
          <w:color w:val="000000"/>
          <w:sz w:val="20"/>
        </w:rPr>
        <w:t>менением богатого набора встроенных функций;</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lastRenderedPageBreak/>
        <w:t>оформление и печать электронных таблиц;</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построение диаграмм и графиков различной степени наглядности и детализации;</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работа с электронными таблицами как с базами да</w:t>
      </w:r>
      <w:r>
        <w:rPr>
          <w:rFonts w:ascii="Arial" w:hAnsi="Arial"/>
          <w:snapToGrid w:val="0"/>
          <w:color w:val="000000"/>
          <w:sz w:val="20"/>
        </w:rPr>
        <w:t>н</w:t>
      </w:r>
      <w:r>
        <w:rPr>
          <w:rFonts w:ascii="Arial" w:hAnsi="Arial"/>
          <w:snapToGrid w:val="0"/>
          <w:color w:val="000000"/>
          <w:sz w:val="20"/>
        </w:rPr>
        <w:t>ных: фильтрация, сортировка, создание итоговых и сводных таблиц, консолидация данных из различных таблиц, в том числе из внешних баз данных;</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решение экономических задач типа «что – если» путем подбора параметров;</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решение оптимизационных задач;</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pacing w:val="-6"/>
          <w:sz w:val="20"/>
        </w:rPr>
      </w:pPr>
      <w:r>
        <w:rPr>
          <w:rFonts w:ascii="Arial" w:hAnsi="Arial"/>
          <w:snapToGrid w:val="0"/>
          <w:color w:val="000000"/>
          <w:spacing w:val="-6"/>
          <w:sz w:val="20"/>
        </w:rPr>
        <w:t>численное</w:t>
      </w:r>
      <w:r>
        <w:rPr>
          <w:rFonts w:ascii="Arial" w:hAnsi="Arial"/>
          <w:snapToGrid w:val="0"/>
          <w:color w:val="000000"/>
          <w:spacing w:val="-6"/>
          <w:sz w:val="16"/>
        </w:rPr>
        <w:t xml:space="preserve"> </w:t>
      </w:r>
      <w:r>
        <w:rPr>
          <w:rFonts w:ascii="Arial" w:hAnsi="Arial"/>
          <w:snapToGrid w:val="0"/>
          <w:color w:val="000000"/>
          <w:spacing w:val="-6"/>
          <w:sz w:val="20"/>
        </w:rPr>
        <w:t>решение</w:t>
      </w:r>
      <w:r>
        <w:rPr>
          <w:rFonts w:ascii="Arial" w:hAnsi="Arial"/>
          <w:snapToGrid w:val="0"/>
          <w:color w:val="000000"/>
          <w:spacing w:val="-6"/>
          <w:sz w:val="16"/>
        </w:rPr>
        <w:t xml:space="preserve"> </w:t>
      </w:r>
      <w:r>
        <w:rPr>
          <w:rFonts w:ascii="Arial" w:hAnsi="Arial"/>
          <w:snapToGrid w:val="0"/>
          <w:color w:val="000000"/>
          <w:spacing w:val="-6"/>
          <w:sz w:val="20"/>
        </w:rPr>
        <w:t>разнообразных математических</w:t>
      </w:r>
      <w:r>
        <w:rPr>
          <w:rFonts w:ascii="Arial" w:hAnsi="Arial"/>
          <w:snapToGrid w:val="0"/>
          <w:color w:val="000000"/>
          <w:spacing w:val="-6"/>
          <w:sz w:val="16"/>
        </w:rPr>
        <w:t xml:space="preserve"> </w:t>
      </w:r>
      <w:r>
        <w:rPr>
          <w:rFonts w:ascii="Arial" w:hAnsi="Arial"/>
          <w:snapToGrid w:val="0"/>
          <w:color w:val="000000"/>
          <w:spacing w:val="-6"/>
          <w:sz w:val="20"/>
        </w:rPr>
        <w:t>задач;</w:t>
      </w:r>
    </w:p>
    <w:p w:rsidR="002A1523" w:rsidRDefault="00EF5BEC" w:rsidP="00365B7A">
      <w:pPr>
        <w:numPr>
          <w:ilvl w:val="0"/>
          <w:numId w:val="20"/>
        </w:numPr>
        <w:tabs>
          <w:tab w:val="clear" w:pos="1287"/>
          <w:tab w:val="num" w:pos="851"/>
        </w:tabs>
        <w:ind w:left="0" w:firstLine="567"/>
        <w:jc w:val="both"/>
        <w:rPr>
          <w:rFonts w:ascii="Arial" w:hAnsi="Arial"/>
          <w:snapToGrid w:val="0"/>
          <w:color w:val="000000"/>
          <w:sz w:val="20"/>
        </w:rPr>
      </w:pPr>
      <w:r>
        <w:rPr>
          <w:rFonts w:ascii="Arial" w:hAnsi="Arial"/>
          <w:snapToGrid w:val="0"/>
          <w:color w:val="000000"/>
          <w:sz w:val="20"/>
        </w:rPr>
        <w:t>статистическая обработка данных;</w:t>
      </w:r>
    </w:p>
    <w:p w:rsidR="002A1523" w:rsidRDefault="00EF5BEC" w:rsidP="00365B7A">
      <w:pPr>
        <w:pStyle w:val="21"/>
        <w:numPr>
          <w:ilvl w:val="0"/>
          <w:numId w:val="20"/>
        </w:numPr>
        <w:tabs>
          <w:tab w:val="clear" w:pos="1287"/>
          <w:tab w:val="num" w:pos="851"/>
        </w:tabs>
        <w:ind w:left="0" w:firstLine="567"/>
      </w:pPr>
      <w:r>
        <w:t>использование интегрированной среды разработки собственных программ – макросов Visual Basic for Applications.</w:t>
      </w:r>
    </w:p>
    <w:p w:rsidR="002A1523" w:rsidRDefault="00EF5BEC">
      <w:pPr>
        <w:pStyle w:val="21"/>
      </w:pPr>
      <w:r>
        <w:t>Предлагаемый цикл из 12 лабораторных работ ориент</w:t>
      </w:r>
      <w:r>
        <w:t>и</w:t>
      </w:r>
      <w:r>
        <w:t xml:space="preserve">рован на студентов экономических специальностей вузов и предназначен как для ознакомления с основами Excel, так и для применения </w:t>
      </w:r>
      <w:r>
        <w:rPr>
          <w:lang w:val="en-US"/>
        </w:rPr>
        <w:t>Excel</w:t>
      </w:r>
      <w:r>
        <w:t xml:space="preserve"> при решении экономико-математических з</w:t>
      </w:r>
      <w:r>
        <w:t>а</w:t>
      </w:r>
      <w:r>
        <w:t>дач. Он может быть использован при изучении дисциплин «И</w:t>
      </w:r>
      <w:r>
        <w:t>н</w:t>
      </w:r>
      <w:r>
        <w:t>форматика», «Моделирование экономических процессов», «Разработка и применение ППП в экономике» в качестве уче</w:t>
      </w:r>
      <w:r>
        <w:t>б</w:t>
      </w:r>
      <w:r>
        <w:t>но-методического материала, демонстрирующего возможности офисных пакетов прикладных программ по решению задач эк</w:t>
      </w:r>
      <w:r>
        <w:t>о</w:t>
      </w:r>
      <w:r>
        <w:t>номического моделирования.</w:t>
      </w:r>
    </w:p>
    <w:p w:rsidR="002A1523" w:rsidRDefault="00EF5BEC">
      <w:pPr>
        <w:ind w:firstLine="567"/>
        <w:jc w:val="both"/>
        <w:rPr>
          <w:rFonts w:ascii="Arial" w:hAnsi="Arial"/>
          <w:snapToGrid w:val="0"/>
          <w:color w:val="000000"/>
          <w:sz w:val="20"/>
        </w:rPr>
      </w:pPr>
      <w:r>
        <w:rPr>
          <w:rFonts w:ascii="Arial" w:hAnsi="Arial"/>
          <w:snapToGrid w:val="0"/>
          <w:color w:val="000000"/>
          <w:sz w:val="20"/>
        </w:rPr>
        <w:t>Изучение возможностей Excel основано на версии Excel 2000 из MS Office 2000 Pro. Можно также использовать Excel 97 (или Excel 8), входящий в состав MS Office 97, и Excel 2002, вх</w:t>
      </w:r>
      <w:r>
        <w:rPr>
          <w:rFonts w:ascii="Arial" w:hAnsi="Arial"/>
          <w:snapToGrid w:val="0"/>
          <w:color w:val="000000"/>
          <w:sz w:val="20"/>
        </w:rPr>
        <w:t>о</w:t>
      </w:r>
      <w:r>
        <w:rPr>
          <w:rFonts w:ascii="Arial" w:hAnsi="Arial"/>
          <w:snapToGrid w:val="0"/>
          <w:color w:val="000000"/>
          <w:sz w:val="20"/>
        </w:rPr>
        <w:t>дящий в состав MS Office ХР.</w:t>
      </w:r>
    </w:p>
    <w:p w:rsidR="002A1523" w:rsidRDefault="00EF5BEC">
      <w:pPr>
        <w:ind w:firstLine="567"/>
        <w:jc w:val="both"/>
        <w:rPr>
          <w:rFonts w:ascii="Arial" w:hAnsi="Arial"/>
          <w:snapToGrid w:val="0"/>
          <w:color w:val="000000"/>
          <w:sz w:val="20"/>
        </w:rPr>
      </w:pPr>
      <w:r>
        <w:rPr>
          <w:rFonts w:ascii="Arial" w:hAnsi="Arial"/>
          <w:snapToGrid w:val="0"/>
          <w:color w:val="000000"/>
          <w:sz w:val="20"/>
        </w:rPr>
        <w:t>Лабораторные работы содержат теоретический материал, необходимый для выполнения заданий, примеры, показыва</w:t>
      </w:r>
      <w:r>
        <w:rPr>
          <w:rFonts w:ascii="Arial" w:hAnsi="Arial"/>
          <w:snapToGrid w:val="0"/>
          <w:color w:val="000000"/>
          <w:sz w:val="20"/>
        </w:rPr>
        <w:t>ю</w:t>
      </w:r>
      <w:r>
        <w:rPr>
          <w:rFonts w:ascii="Arial" w:hAnsi="Arial"/>
          <w:snapToGrid w:val="0"/>
          <w:color w:val="000000"/>
          <w:sz w:val="20"/>
        </w:rPr>
        <w:t xml:space="preserve">щие применение функций </w:t>
      </w:r>
      <w:r>
        <w:rPr>
          <w:rFonts w:ascii="Arial" w:hAnsi="Arial"/>
          <w:snapToGrid w:val="0"/>
          <w:color w:val="000000"/>
          <w:sz w:val="20"/>
          <w:lang w:val="en-US"/>
        </w:rPr>
        <w:t>Excel</w:t>
      </w:r>
      <w:r>
        <w:rPr>
          <w:rFonts w:ascii="Arial" w:hAnsi="Arial"/>
          <w:snapToGrid w:val="0"/>
          <w:color w:val="000000"/>
          <w:sz w:val="20"/>
        </w:rPr>
        <w:t>, и варианты для самостоятел</w:t>
      </w:r>
      <w:r>
        <w:rPr>
          <w:rFonts w:ascii="Arial" w:hAnsi="Arial"/>
          <w:snapToGrid w:val="0"/>
          <w:color w:val="000000"/>
          <w:sz w:val="20"/>
        </w:rPr>
        <w:t>ь</w:t>
      </w:r>
      <w:r>
        <w:rPr>
          <w:rFonts w:ascii="Arial" w:hAnsi="Arial"/>
          <w:snapToGrid w:val="0"/>
          <w:color w:val="000000"/>
          <w:sz w:val="20"/>
        </w:rPr>
        <w:t>ной работы различной степени сложности. В заключение прив</w:t>
      </w:r>
      <w:r>
        <w:rPr>
          <w:rFonts w:ascii="Arial" w:hAnsi="Arial"/>
          <w:snapToGrid w:val="0"/>
          <w:color w:val="000000"/>
          <w:sz w:val="20"/>
        </w:rPr>
        <w:t>е</w:t>
      </w:r>
      <w:r>
        <w:rPr>
          <w:rFonts w:ascii="Arial" w:hAnsi="Arial"/>
          <w:snapToGrid w:val="0"/>
          <w:color w:val="000000"/>
          <w:sz w:val="20"/>
        </w:rPr>
        <w:t>дена литература [1-6], которая была использована для подг</w:t>
      </w:r>
      <w:r>
        <w:rPr>
          <w:rFonts w:ascii="Arial" w:hAnsi="Arial"/>
          <w:snapToGrid w:val="0"/>
          <w:color w:val="000000"/>
          <w:sz w:val="20"/>
        </w:rPr>
        <w:t>о</w:t>
      </w:r>
      <w:r>
        <w:rPr>
          <w:rFonts w:ascii="Arial" w:hAnsi="Arial"/>
          <w:snapToGrid w:val="0"/>
          <w:color w:val="000000"/>
          <w:sz w:val="20"/>
        </w:rPr>
        <w:t>товки контрольных в</w:t>
      </w:r>
      <w:r>
        <w:rPr>
          <w:rFonts w:ascii="Arial" w:hAnsi="Arial"/>
          <w:snapToGrid w:val="0"/>
          <w:color w:val="000000"/>
          <w:sz w:val="20"/>
        </w:rPr>
        <w:t>а</w:t>
      </w:r>
      <w:r>
        <w:rPr>
          <w:rFonts w:ascii="Arial" w:hAnsi="Arial"/>
          <w:snapToGrid w:val="0"/>
          <w:color w:val="000000"/>
          <w:sz w:val="20"/>
        </w:rPr>
        <w:t>риантов.</w:t>
      </w:r>
    </w:p>
    <w:p w:rsidR="002A1523" w:rsidRDefault="00EF5BEC">
      <w:pPr>
        <w:pStyle w:val="1"/>
        <w:ind w:firstLine="0"/>
        <w:jc w:val="center"/>
      </w:pPr>
      <w:r>
        <w:rPr>
          <w:sz w:val="20"/>
        </w:rPr>
        <w:br w:type="page"/>
      </w:r>
      <w:bookmarkStart w:id="1" w:name="_Toc64788995"/>
      <w:r>
        <w:lastRenderedPageBreak/>
        <w:t>Методические указания</w:t>
      </w:r>
      <w:bookmarkEnd w:id="1"/>
    </w:p>
    <w:p w:rsidR="002A1523" w:rsidRDefault="002A1523">
      <w:pPr>
        <w:pStyle w:val="30"/>
        <w:jc w:val="both"/>
        <w:rPr>
          <w:i w:val="0"/>
          <w:u w:val="none"/>
        </w:rPr>
      </w:pPr>
    </w:p>
    <w:p w:rsidR="002A1523" w:rsidRDefault="00EF5BEC">
      <w:pPr>
        <w:ind w:firstLine="567"/>
        <w:jc w:val="both"/>
        <w:rPr>
          <w:rFonts w:ascii="Arial" w:hAnsi="Arial"/>
          <w:snapToGrid w:val="0"/>
          <w:color w:val="000000"/>
          <w:sz w:val="20"/>
        </w:rPr>
      </w:pPr>
      <w:r>
        <w:rPr>
          <w:rFonts w:ascii="Arial" w:hAnsi="Arial"/>
          <w:snapToGrid w:val="0"/>
          <w:color w:val="000000"/>
          <w:sz w:val="20"/>
        </w:rPr>
        <w:t>Лабораторные работы рекомендуется выполнять в том порядке, в котором они следуют, т.е. от «простого к сложному».</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Первые две работы знакомят с элементарными правилами заполнения таблиц и с графическими возможностями </w:t>
      </w:r>
      <w:r>
        <w:rPr>
          <w:rFonts w:ascii="Arial" w:hAnsi="Arial"/>
          <w:snapToGrid w:val="0"/>
          <w:color w:val="000000"/>
          <w:sz w:val="20"/>
          <w:lang w:val="en-US"/>
        </w:rPr>
        <w:t>Excel</w:t>
      </w:r>
      <w:r>
        <w:rPr>
          <w:rFonts w:ascii="Arial" w:hAnsi="Arial"/>
          <w:snapToGrid w:val="0"/>
          <w:color w:val="000000"/>
          <w:sz w:val="20"/>
        </w:rPr>
        <w:t xml:space="preserve">. В третьей и четвертой лабораторной работе демонстрируется использование </w:t>
      </w:r>
      <w:r>
        <w:rPr>
          <w:rFonts w:ascii="Arial" w:hAnsi="Arial"/>
          <w:snapToGrid w:val="0"/>
          <w:color w:val="000000"/>
          <w:sz w:val="20"/>
          <w:lang w:val="en-US"/>
        </w:rPr>
        <w:t>Excel</w:t>
      </w:r>
      <w:r>
        <w:rPr>
          <w:rFonts w:ascii="Arial" w:hAnsi="Arial"/>
          <w:snapToGrid w:val="0"/>
          <w:color w:val="000000"/>
          <w:sz w:val="20"/>
        </w:rPr>
        <w:t xml:space="preserve"> в качестве средства моделирования: проведение трендового анализа, решение уравнений и систем уравнений. Лабораторные работы 5, 6, 7 знакомят с возможностями </w:t>
      </w:r>
      <w:r>
        <w:rPr>
          <w:rFonts w:ascii="Arial" w:hAnsi="Arial"/>
          <w:snapToGrid w:val="0"/>
          <w:color w:val="000000"/>
          <w:sz w:val="20"/>
          <w:lang w:val="en-US"/>
        </w:rPr>
        <w:t>Excel</w:t>
      </w:r>
      <w:r>
        <w:rPr>
          <w:rFonts w:ascii="Arial" w:hAnsi="Arial"/>
          <w:snapToGrid w:val="0"/>
          <w:color w:val="000000"/>
          <w:sz w:val="20"/>
        </w:rPr>
        <w:t xml:space="preserve"> по созданию простых баз данных и обработки данных в них. В работе 8 затрагивается тема создания макросов в среде </w:t>
      </w:r>
      <w:r>
        <w:rPr>
          <w:rFonts w:ascii="Arial" w:hAnsi="Arial"/>
          <w:snapToGrid w:val="0"/>
          <w:color w:val="000000"/>
          <w:sz w:val="20"/>
          <w:lang w:val="en-US"/>
        </w:rPr>
        <w:t>Visual</w:t>
      </w:r>
      <w:r>
        <w:rPr>
          <w:rFonts w:ascii="Arial" w:hAnsi="Arial"/>
          <w:snapToGrid w:val="0"/>
          <w:color w:val="000000"/>
          <w:sz w:val="20"/>
        </w:rPr>
        <w:t xml:space="preserve"> </w:t>
      </w:r>
      <w:r>
        <w:rPr>
          <w:rFonts w:ascii="Arial" w:hAnsi="Arial"/>
          <w:snapToGrid w:val="0"/>
          <w:color w:val="000000"/>
          <w:sz w:val="20"/>
          <w:lang w:val="en-US"/>
        </w:rPr>
        <w:t>Basic</w:t>
      </w:r>
      <w:r>
        <w:rPr>
          <w:rFonts w:ascii="Arial" w:hAnsi="Arial"/>
          <w:snapToGrid w:val="0"/>
          <w:color w:val="000000"/>
          <w:sz w:val="20"/>
        </w:rPr>
        <w:t xml:space="preserve"> </w:t>
      </w:r>
      <w:r>
        <w:rPr>
          <w:rFonts w:ascii="Arial" w:hAnsi="Arial"/>
          <w:snapToGrid w:val="0"/>
          <w:color w:val="000000"/>
          <w:sz w:val="20"/>
          <w:lang w:val="en-US"/>
        </w:rPr>
        <w:t>for</w:t>
      </w:r>
      <w:r>
        <w:rPr>
          <w:rFonts w:ascii="Arial" w:hAnsi="Arial"/>
          <w:snapToGrid w:val="0"/>
          <w:color w:val="000000"/>
          <w:sz w:val="20"/>
        </w:rPr>
        <w:t xml:space="preserve"> </w:t>
      </w:r>
      <w:r>
        <w:rPr>
          <w:rFonts w:ascii="Arial" w:hAnsi="Arial"/>
          <w:snapToGrid w:val="0"/>
          <w:color w:val="000000"/>
          <w:sz w:val="20"/>
          <w:lang w:val="en-US"/>
        </w:rPr>
        <w:t>Application</w:t>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Все эти лабораторные работы предлагается использовать в составе лабораторного практикума по информатике для студентов специальности 351400 – Прикладная информатика в экономике. </w:t>
      </w:r>
    </w:p>
    <w:p w:rsidR="002A1523" w:rsidRDefault="00EF5BEC">
      <w:pPr>
        <w:ind w:firstLine="567"/>
        <w:jc w:val="both"/>
        <w:rPr>
          <w:rFonts w:ascii="Arial" w:hAnsi="Arial"/>
          <w:snapToGrid w:val="0"/>
          <w:color w:val="000000"/>
          <w:sz w:val="20"/>
        </w:rPr>
      </w:pPr>
      <w:r>
        <w:rPr>
          <w:rFonts w:ascii="Arial" w:hAnsi="Arial"/>
          <w:snapToGrid w:val="0"/>
          <w:color w:val="000000"/>
          <w:sz w:val="20"/>
        </w:rPr>
        <w:t>Лабораторные работы 9-12 посвящены более сложным задачам моделирования с применением формул статистики, финансовой математики, дифференциальных уравнений, методов оптимизации. Эти работы предлагается использовать при проведении практических занятий по дисциплинам «Разработка и применение ППП в эк</w:t>
      </w:r>
      <w:r>
        <w:rPr>
          <w:rFonts w:ascii="Arial" w:hAnsi="Arial"/>
          <w:snapToGrid w:val="0"/>
          <w:color w:val="000000"/>
          <w:sz w:val="20"/>
        </w:rPr>
        <w:t>о</w:t>
      </w:r>
      <w:r>
        <w:rPr>
          <w:rFonts w:ascii="Arial" w:hAnsi="Arial"/>
          <w:snapToGrid w:val="0"/>
          <w:color w:val="000000"/>
          <w:sz w:val="20"/>
        </w:rPr>
        <w:t xml:space="preserve">номике», «Моделирование экономических процессов», «Методы оптимизации». </w:t>
      </w:r>
    </w:p>
    <w:p w:rsidR="002A1523" w:rsidRDefault="00EF5BEC">
      <w:pPr>
        <w:ind w:firstLine="567"/>
        <w:jc w:val="both"/>
        <w:rPr>
          <w:rFonts w:ascii="Arial" w:hAnsi="Arial"/>
          <w:snapToGrid w:val="0"/>
          <w:color w:val="000000"/>
          <w:sz w:val="20"/>
        </w:rPr>
      </w:pPr>
      <w:r>
        <w:rPr>
          <w:rFonts w:ascii="Arial" w:hAnsi="Arial"/>
          <w:snapToGrid w:val="0"/>
          <w:color w:val="000000"/>
          <w:sz w:val="20"/>
        </w:rPr>
        <w:t>После ознакомления с теоретической частью лабораторной работы каждый студент должен выполнить свое индивидуальное задание, выбрав его из предложенных вариантов (там, где их нет, задание для всех общее).</w:t>
      </w:r>
    </w:p>
    <w:p w:rsidR="002A1523" w:rsidRDefault="00EF5BEC">
      <w:pPr>
        <w:ind w:firstLine="567"/>
        <w:jc w:val="both"/>
        <w:rPr>
          <w:rFonts w:ascii="Arial" w:hAnsi="Arial"/>
          <w:snapToGrid w:val="0"/>
          <w:color w:val="000000"/>
          <w:sz w:val="20"/>
        </w:rPr>
      </w:pPr>
      <w:r>
        <w:rPr>
          <w:rFonts w:ascii="Arial" w:hAnsi="Arial"/>
          <w:snapToGrid w:val="0"/>
          <w:color w:val="000000"/>
          <w:sz w:val="20"/>
        </w:rPr>
        <w:t>Номер варианта выбирается по следующей формуле:</w:t>
      </w:r>
    </w:p>
    <w:p w:rsidR="002A1523" w:rsidRDefault="00EF5BEC">
      <w:pPr>
        <w:spacing w:before="120" w:after="120"/>
        <w:jc w:val="center"/>
        <w:rPr>
          <w:rFonts w:ascii="Arial" w:hAnsi="Arial"/>
          <w:snapToGrid w:val="0"/>
          <w:color w:val="000000"/>
          <w:sz w:val="20"/>
          <w:lang w:val="en-US"/>
        </w:rPr>
      </w:pPr>
      <w:r>
        <w:rPr>
          <w:rFonts w:ascii="Arial" w:hAnsi="Arial"/>
          <w:snapToGrid w:val="0"/>
          <w:color w:val="000000"/>
          <w:sz w:val="20"/>
          <w:lang w:val="en-US"/>
        </w:rPr>
        <w:t>N=(V</w:t>
      </w:r>
      <w:r>
        <w:rPr>
          <w:rFonts w:ascii="Arial" w:hAnsi="Arial"/>
          <w:snapToGrid w:val="0"/>
          <w:color w:val="000000"/>
          <w:sz w:val="20"/>
          <w:lang w:val="en-US"/>
        </w:rPr>
        <w:sym w:font="Symbol" w:char="F0B4"/>
      </w:r>
      <w:r>
        <w:rPr>
          <w:rFonts w:ascii="Arial" w:hAnsi="Arial"/>
          <w:snapToGrid w:val="0"/>
          <w:color w:val="000000"/>
          <w:sz w:val="20"/>
          <w:lang w:val="en-US"/>
        </w:rPr>
        <w:t>P)div100,</w:t>
      </w:r>
    </w:p>
    <w:p w:rsidR="002A1523" w:rsidRDefault="00EF5BEC">
      <w:pPr>
        <w:jc w:val="both"/>
        <w:rPr>
          <w:rFonts w:ascii="Arial" w:hAnsi="Arial"/>
          <w:snapToGrid w:val="0"/>
          <w:color w:val="000000"/>
          <w:sz w:val="20"/>
        </w:rPr>
      </w:pPr>
      <w:r>
        <w:rPr>
          <w:rFonts w:ascii="Arial" w:hAnsi="Arial"/>
          <w:snapToGrid w:val="0"/>
          <w:color w:val="000000"/>
          <w:sz w:val="20"/>
        </w:rPr>
        <w:t xml:space="preserve">где </w:t>
      </w:r>
      <w:r>
        <w:rPr>
          <w:rFonts w:ascii="Arial" w:hAnsi="Arial"/>
          <w:snapToGrid w:val="0"/>
          <w:color w:val="000000"/>
          <w:sz w:val="20"/>
          <w:lang w:val="en-US"/>
        </w:rPr>
        <w:t>V</w:t>
      </w:r>
      <w:r>
        <w:rPr>
          <w:rFonts w:ascii="Arial" w:hAnsi="Arial"/>
          <w:snapToGrid w:val="0"/>
          <w:color w:val="000000"/>
          <w:sz w:val="20"/>
        </w:rPr>
        <w:t xml:space="preserve"> – число вариантов в задании; </w:t>
      </w:r>
    </w:p>
    <w:p w:rsidR="002A1523" w:rsidRDefault="00EF5BEC">
      <w:pPr>
        <w:jc w:val="both"/>
        <w:rPr>
          <w:rFonts w:ascii="Arial" w:hAnsi="Arial"/>
          <w:snapToGrid w:val="0"/>
          <w:color w:val="000000"/>
          <w:sz w:val="20"/>
        </w:rPr>
      </w:pPr>
      <w:r>
        <w:rPr>
          <w:rFonts w:ascii="Arial" w:hAnsi="Arial"/>
          <w:snapToGrid w:val="0"/>
          <w:color w:val="000000"/>
          <w:sz w:val="20"/>
        </w:rPr>
        <w:t xml:space="preserve">       </w:t>
      </w:r>
      <w:r>
        <w:rPr>
          <w:rFonts w:ascii="Arial" w:hAnsi="Arial"/>
          <w:snapToGrid w:val="0"/>
          <w:color w:val="000000"/>
          <w:sz w:val="20"/>
          <w:lang w:val="en-US"/>
        </w:rPr>
        <w:t>P</w:t>
      </w:r>
      <w:r>
        <w:rPr>
          <w:rFonts w:ascii="Arial" w:hAnsi="Arial"/>
          <w:snapToGrid w:val="0"/>
          <w:color w:val="000000"/>
          <w:sz w:val="20"/>
        </w:rPr>
        <w:t xml:space="preserve"> – значения двух последних цифр в пароле;</w:t>
      </w:r>
    </w:p>
    <w:p w:rsidR="002A1523" w:rsidRDefault="00EF5BEC">
      <w:pPr>
        <w:jc w:val="both"/>
        <w:rPr>
          <w:rFonts w:ascii="Arial" w:hAnsi="Arial"/>
          <w:snapToGrid w:val="0"/>
          <w:color w:val="000000"/>
          <w:sz w:val="20"/>
        </w:rPr>
      </w:pPr>
      <w:r>
        <w:rPr>
          <w:rFonts w:ascii="Arial" w:hAnsi="Arial"/>
          <w:snapToGrid w:val="0"/>
          <w:color w:val="000000"/>
          <w:sz w:val="20"/>
        </w:rPr>
        <w:t xml:space="preserve">       </w:t>
      </w:r>
      <w:r>
        <w:rPr>
          <w:rFonts w:ascii="Arial" w:hAnsi="Arial"/>
          <w:snapToGrid w:val="0"/>
          <w:color w:val="000000"/>
          <w:sz w:val="20"/>
          <w:lang w:val="en-US"/>
        </w:rPr>
        <w:t>div</w:t>
      </w:r>
      <w:r>
        <w:rPr>
          <w:rFonts w:ascii="Arial" w:hAnsi="Arial"/>
          <w:snapToGrid w:val="0"/>
          <w:color w:val="000000"/>
          <w:sz w:val="20"/>
        </w:rPr>
        <w:t xml:space="preserve"> – операция целочисленного деления. </w:t>
      </w:r>
    </w:p>
    <w:p w:rsidR="002A1523" w:rsidRDefault="00EF5BEC">
      <w:pPr>
        <w:jc w:val="both"/>
        <w:rPr>
          <w:rFonts w:ascii="Arial" w:hAnsi="Arial"/>
          <w:snapToGrid w:val="0"/>
          <w:color w:val="000000"/>
          <w:sz w:val="20"/>
        </w:rPr>
      </w:pPr>
      <w:r>
        <w:rPr>
          <w:rFonts w:ascii="Arial" w:hAnsi="Arial"/>
          <w:snapToGrid w:val="0"/>
          <w:color w:val="000000"/>
          <w:sz w:val="20"/>
        </w:rPr>
        <w:t xml:space="preserve">          Если </w:t>
      </w:r>
      <w:r>
        <w:rPr>
          <w:rFonts w:ascii="Arial" w:hAnsi="Arial"/>
          <w:snapToGrid w:val="0"/>
          <w:color w:val="000000"/>
          <w:sz w:val="20"/>
          <w:lang w:val="en-US"/>
        </w:rPr>
        <w:t>N</w:t>
      </w:r>
      <w:r>
        <w:rPr>
          <w:rFonts w:ascii="Arial" w:hAnsi="Arial"/>
          <w:snapToGrid w:val="0"/>
          <w:color w:val="000000"/>
          <w:sz w:val="20"/>
        </w:rPr>
        <w:t xml:space="preserve">=0, то взять </w:t>
      </w:r>
      <w:r>
        <w:rPr>
          <w:rFonts w:ascii="Arial" w:hAnsi="Arial"/>
          <w:snapToGrid w:val="0"/>
          <w:color w:val="000000"/>
          <w:sz w:val="20"/>
          <w:lang w:val="en-US"/>
        </w:rPr>
        <w:t>N</w:t>
      </w:r>
      <w:r>
        <w:rPr>
          <w:rFonts w:ascii="Arial" w:hAnsi="Arial"/>
          <w:snapToGrid w:val="0"/>
          <w:color w:val="000000"/>
          <w:sz w:val="20"/>
        </w:rPr>
        <w:t>=</w:t>
      </w:r>
      <w:r>
        <w:rPr>
          <w:rFonts w:ascii="Arial" w:hAnsi="Arial"/>
          <w:snapToGrid w:val="0"/>
          <w:color w:val="000000"/>
          <w:sz w:val="20"/>
          <w:lang w:val="en-US"/>
        </w:rPr>
        <w:t>V</w:t>
      </w:r>
      <w:r>
        <w:rPr>
          <w:rFonts w:ascii="Arial" w:hAnsi="Arial"/>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По всем выполненным работам следует прислать отчет в виде сформированной рабочей таблицы (таблиц) – файлы </w:t>
      </w:r>
      <w:r>
        <w:rPr>
          <w:rFonts w:ascii="Arial" w:hAnsi="Arial"/>
          <w:snapToGrid w:val="0"/>
          <w:color w:val="000000"/>
          <w:sz w:val="20"/>
          <w:lang w:val="en-US"/>
        </w:rPr>
        <w:t>INFOLAB</w:t>
      </w:r>
      <w:r>
        <w:rPr>
          <w:rFonts w:ascii="Arial" w:hAnsi="Arial"/>
          <w:snapToGrid w:val="0"/>
          <w:color w:val="000000"/>
          <w:sz w:val="20"/>
        </w:rPr>
        <w:t>1.</w:t>
      </w:r>
      <w:r>
        <w:rPr>
          <w:rFonts w:ascii="Arial" w:hAnsi="Arial"/>
          <w:snapToGrid w:val="0"/>
          <w:color w:val="000000"/>
          <w:sz w:val="20"/>
          <w:lang w:val="en-US"/>
        </w:rPr>
        <w:t>XLS</w:t>
      </w:r>
      <w:r>
        <w:rPr>
          <w:rFonts w:ascii="Arial" w:hAnsi="Arial"/>
          <w:snapToGrid w:val="0"/>
          <w:color w:val="000000"/>
          <w:sz w:val="20"/>
        </w:rPr>
        <w:t xml:space="preserve">, </w:t>
      </w:r>
      <w:r>
        <w:rPr>
          <w:rFonts w:ascii="Arial" w:hAnsi="Arial"/>
          <w:snapToGrid w:val="0"/>
          <w:color w:val="000000"/>
          <w:sz w:val="20"/>
          <w:lang w:val="en-US"/>
        </w:rPr>
        <w:t>INFOLAB</w:t>
      </w:r>
      <w:r>
        <w:rPr>
          <w:rFonts w:ascii="Arial" w:hAnsi="Arial"/>
          <w:snapToGrid w:val="0"/>
          <w:color w:val="000000"/>
          <w:sz w:val="20"/>
        </w:rPr>
        <w:t>2.</w:t>
      </w:r>
      <w:r>
        <w:rPr>
          <w:rFonts w:ascii="Arial" w:hAnsi="Arial"/>
          <w:snapToGrid w:val="0"/>
          <w:color w:val="000000"/>
          <w:sz w:val="20"/>
          <w:lang w:val="en-US"/>
        </w:rPr>
        <w:t>XLS</w:t>
      </w:r>
      <w:r>
        <w:rPr>
          <w:rFonts w:ascii="Arial" w:hAnsi="Arial"/>
          <w:snapToGrid w:val="0"/>
          <w:color w:val="000000"/>
          <w:sz w:val="20"/>
        </w:rPr>
        <w:t xml:space="preserve"> и т.д. с необходимыми пояснениями хода выполнения работы и описанием полученных результатов. Рабочей таблице должен предшествовать номер и название лабораторной р</w:t>
      </w:r>
      <w:r>
        <w:rPr>
          <w:rFonts w:ascii="Arial" w:hAnsi="Arial"/>
          <w:snapToGrid w:val="0"/>
          <w:color w:val="000000"/>
          <w:sz w:val="20"/>
        </w:rPr>
        <w:t>а</w:t>
      </w:r>
      <w:r>
        <w:rPr>
          <w:rFonts w:ascii="Arial" w:hAnsi="Arial"/>
          <w:snapToGrid w:val="0"/>
          <w:color w:val="000000"/>
          <w:sz w:val="20"/>
        </w:rPr>
        <w:t xml:space="preserve">боты, фамилия исполнителя и номер варианта. Рекомендуется размещать выполненную работу на нескольких листах одной книги </w:t>
      </w:r>
      <w:r>
        <w:rPr>
          <w:rFonts w:ascii="Arial" w:hAnsi="Arial"/>
          <w:snapToGrid w:val="0"/>
          <w:color w:val="000000"/>
          <w:sz w:val="20"/>
          <w:lang w:val="en-US"/>
        </w:rPr>
        <w:t>Excel</w:t>
      </w:r>
      <w:r>
        <w:rPr>
          <w:rFonts w:ascii="Arial" w:hAnsi="Arial"/>
          <w:snapToGrid w:val="0"/>
          <w:color w:val="000000"/>
          <w:sz w:val="20"/>
        </w:rPr>
        <w:t>. Например, в работе 2 задание 1 разместить на одном листе (и соответствующим образом его переименовать), задание 2 (результат табулирования функции) на другом листе, график функции – на третьем.</w:t>
      </w:r>
    </w:p>
    <w:p w:rsidR="002A1523" w:rsidRDefault="00EF5BEC">
      <w:pPr>
        <w:pStyle w:val="1"/>
        <w:ind w:firstLine="0"/>
        <w:jc w:val="center"/>
      </w:pPr>
      <w:r>
        <w:rPr>
          <w:b w:val="0"/>
        </w:rPr>
        <w:br w:type="page"/>
      </w:r>
      <w:bookmarkStart w:id="2" w:name="_Toc64788996"/>
      <w:r>
        <w:t>Лабораторная работа 1. Изучение основ Excel. Заполнение таблиц</w:t>
      </w:r>
      <w:bookmarkEnd w:id="2"/>
    </w:p>
    <w:p w:rsidR="002A1523" w:rsidRDefault="002A1523">
      <w:pPr>
        <w:ind w:firstLine="567"/>
        <w:jc w:val="both"/>
        <w:rPr>
          <w:rFonts w:ascii="Arial" w:hAnsi="Arial"/>
          <w:snapToGrid w:val="0"/>
          <w:color w:val="000000"/>
          <w:sz w:val="20"/>
        </w:rPr>
      </w:pPr>
    </w:p>
    <w:p w:rsidR="002A1523" w:rsidRDefault="00EF5BEC">
      <w:pPr>
        <w:pStyle w:val="32"/>
        <w:ind w:firstLine="567"/>
        <w:jc w:val="both"/>
        <w:rPr>
          <w:sz w:val="20"/>
          <w:u w:val="none"/>
        </w:rPr>
      </w:pPr>
      <w:r>
        <w:rPr>
          <w:sz w:val="20"/>
          <w:u w:val="none"/>
        </w:rPr>
        <w:t xml:space="preserve">Цель работы: научиться заносить информацию (числа, текст, формулы) в ячейки листа </w:t>
      </w:r>
      <w:r>
        <w:rPr>
          <w:sz w:val="20"/>
          <w:u w:val="none"/>
          <w:lang w:val="en-US"/>
        </w:rPr>
        <w:t>Excel</w:t>
      </w:r>
      <w:r>
        <w:rPr>
          <w:sz w:val="20"/>
          <w:u w:val="none"/>
        </w:rPr>
        <w:t>, освоить приемы построения и форматирования таблиц.</w:t>
      </w:r>
    </w:p>
    <w:p w:rsidR="002A1523" w:rsidRDefault="002A1523">
      <w:pPr>
        <w:ind w:firstLine="567"/>
        <w:jc w:val="both"/>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Электронная таблица Excel – одна из составных частей пакета прикладных программ </w:t>
      </w:r>
      <w:r>
        <w:rPr>
          <w:rFonts w:ascii="Arial" w:hAnsi="Arial"/>
          <w:snapToGrid w:val="0"/>
          <w:color w:val="000000"/>
          <w:sz w:val="20"/>
          <w:lang w:val="en-US"/>
        </w:rPr>
        <w:t>Microsoft</w:t>
      </w:r>
      <w:r>
        <w:rPr>
          <w:rFonts w:ascii="Arial" w:hAnsi="Arial"/>
          <w:snapToGrid w:val="0"/>
          <w:color w:val="000000"/>
          <w:sz w:val="20"/>
        </w:rPr>
        <w:t xml:space="preserve"> </w:t>
      </w:r>
      <w:r>
        <w:rPr>
          <w:rFonts w:ascii="Arial" w:hAnsi="Arial"/>
          <w:snapToGrid w:val="0"/>
          <w:color w:val="000000"/>
          <w:sz w:val="20"/>
          <w:lang w:val="en-US"/>
        </w:rPr>
        <w:t>Office</w:t>
      </w:r>
      <w:r>
        <w:rPr>
          <w:rFonts w:ascii="Arial" w:hAnsi="Arial"/>
          <w:snapToGrid w:val="0"/>
          <w:color w:val="000000"/>
          <w:sz w:val="20"/>
        </w:rPr>
        <w:t xml:space="preserve">, работающего в среде </w:t>
      </w:r>
      <w:r>
        <w:rPr>
          <w:rFonts w:ascii="Arial" w:hAnsi="Arial"/>
          <w:snapToGrid w:val="0"/>
          <w:color w:val="000000"/>
          <w:sz w:val="20"/>
          <w:lang w:val="en-US"/>
        </w:rPr>
        <w:t>Windows</w:t>
      </w:r>
      <w:r>
        <w:rPr>
          <w:rFonts w:ascii="Arial" w:hAnsi="Arial"/>
          <w:snapToGrid w:val="0"/>
          <w:color w:val="000000"/>
          <w:sz w:val="20"/>
        </w:rPr>
        <w:t>. Она предназначена для обработки числовых данных, проведения математического моделирования различных процессов (в первую очередь экономических), изготовления различных документов и форм, а также может быть использована в качестве простой базы данных.</w:t>
      </w:r>
    </w:p>
    <w:p w:rsidR="002A1523" w:rsidRDefault="002A1523">
      <w:pPr>
        <w:ind w:firstLine="567"/>
        <w:jc w:val="both"/>
        <w:rPr>
          <w:rFonts w:ascii="Arial" w:hAnsi="Arial"/>
          <w:b/>
          <w:snapToGrid w:val="0"/>
          <w:color w:val="000000"/>
          <w:sz w:val="16"/>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Книги и листы.</w:t>
      </w:r>
      <w:r>
        <w:rPr>
          <w:rFonts w:ascii="Arial" w:hAnsi="Arial"/>
          <w:snapToGrid w:val="0"/>
          <w:color w:val="000000"/>
          <w:sz w:val="20"/>
        </w:rPr>
        <w:t xml:space="preserve"> При запуске Excel открывается </w:t>
      </w:r>
      <w:r>
        <w:rPr>
          <w:rFonts w:ascii="Arial" w:hAnsi="Arial"/>
          <w:i/>
          <w:snapToGrid w:val="0"/>
          <w:color w:val="000000"/>
          <w:sz w:val="20"/>
        </w:rPr>
        <w:t>рабочая книга</w:t>
      </w:r>
      <w:r>
        <w:rPr>
          <w:rFonts w:ascii="Arial" w:hAnsi="Arial"/>
          <w:snapToGrid w:val="0"/>
          <w:color w:val="000000"/>
          <w:sz w:val="20"/>
        </w:rPr>
        <w:t xml:space="preserve"> Excel (так называются файлы </w:t>
      </w:r>
      <w:r>
        <w:rPr>
          <w:rFonts w:ascii="Arial" w:hAnsi="Arial"/>
          <w:snapToGrid w:val="0"/>
          <w:color w:val="000000"/>
          <w:sz w:val="20"/>
          <w:lang w:val="en-US"/>
        </w:rPr>
        <w:t>Excel</w:t>
      </w:r>
      <w:r>
        <w:rPr>
          <w:rFonts w:ascii="Arial" w:hAnsi="Arial"/>
          <w:snapToGrid w:val="0"/>
          <w:color w:val="000000"/>
          <w:sz w:val="20"/>
        </w:rPr>
        <w:t>), которая по умолчанию имеет имя Книга1.</w:t>
      </w:r>
      <w:r>
        <w:rPr>
          <w:rFonts w:ascii="Arial" w:hAnsi="Arial"/>
          <w:snapToGrid w:val="0"/>
          <w:color w:val="000000"/>
          <w:sz w:val="20"/>
          <w:lang w:val="en-US"/>
        </w:rPr>
        <w:t>xls</w:t>
      </w:r>
      <w:r>
        <w:rPr>
          <w:rFonts w:ascii="Arial" w:hAnsi="Arial"/>
          <w:snapToGrid w:val="0"/>
          <w:color w:val="000000"/>
          <w:sz w:val="20"/>
        </w:rPr>
        <w:t>. Эта книга состоит из трех листов – Лист1, Лист2 и Лист3. Щелкая левой клавишей по ярлычку листа, можно переходить из одного листа в другой. Можно дать им и более осмы</w:t>
      </w:r>
      <w:r>
        <w:rPr>
          <w:rFonts w:ascii="Arial" w:hAnsi="Arial"/>
          <w:snapToGrid w:val="0"/>
          <w:color w:val="000000"/>
          <w:sz w:val="20"/>
        </w:rPr>
        <w:t>с</w:t>
      </w:r>
      <w:r>
        <w:rPr>
          <w:rFonts w:ascii="Arial" w:hAnsi="Arial"/>
          <w:snapToGrid w:val="0"/>
          <w:color w:val="000000"/>
          <w:sz w:val="20"/>
        </w:rPr>
        <w:t xml:space="preserve">ленное название. Для этого необходимо щелкнуть по ярлычку листа правой клавишей мыши, вызвав контекстно-зависимое меню, выбрать опцию </w:t>
      </w:r>
      <w:r>
        <w:rPr>
          <w:rFonts w:ascii="Arial" w:hAnsi="Arial"/>
          <w:b/>
          <w:snapToGrid w:val="0"/>
          <w:color w:val="000000"/>
          <w:sz w:val="20"/>
        </w:rPr>
        <w:t>Переименовать</w:t>
      </w:r>
      <w:r>
        <w:rPr>
          <w:rFonts w:ascii="Arial" w:hAnsi="Arial"/>
          <w:snapToGrid w:val="0"/>
          <w:color w:val="000000"/>
          <w:sz w:val="20"/>
        </w:rPr>
        <w:t xml:space="preserve"> и набрать с клавиатуры новое имя, например, «План» (рис. 1.1). Отметим, что с помощью предлагаемого меню можно также производить удаление листа, добавление нового листа и перемещение его в другой файл. Есть и другой способ переименования – двойной щелчок левой клавишей мыши по ярлычку листа и набор нового имени. </w:t>
      </w:r>
    </w:p>
    <w:p w:rsidR="002A1523" w:rsidRDefault="002A1523">
      <w:pPr>
        <w:ind w:firstLine="567"/>
        <w:jc w:val="both"/>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Ячейки.</w:t>
      </w:r>
      <w:r>
        <w:rPr>
          <w:rFonts w:ascii="Arial" w:hAnsi="Arial"/>
          <w:snapToGrid w:val="0"/>
          <w:color w:val="000000"/>
          <w:sz w:val="20"/>
        </w:rPr>
        <w:t xml:space="preserve"> Каждый лист </w:t>
      </w:r>
      <w:r>
        <w:rPr>
          <w:rFonts w:ascii="Arial" w:hAnsi="Arial"/>
          <w:snapToGrid w:val="0"/>
          <w:color w:val="000000"/>
          <w:sz w:val="20"/>
          <w:lang w:val="en-US"/>
        </w:rPr>
        <w:t>Excel</w:t>
      </w:r>
      <w:r>
        <w:rPr>
          <w:rFonts w:ascii="Arial" w:hAnsi="Arial"/>
          <w:snapToGrid w:val="0"/>
          <w:color w:val="000000"/>
          <w:sz w:val="20"/>
        </w:rPr>
        <w:t xml:space="preserve"> представляет собой таблицу. Столбцы обозначены буквами от </w:t>
      </w:r>
      <w:r>
        <w:rPr>
          <w:rFonts w:ascii="Arial" w:hAnsi="Arial"/>
          <w:snapToGrid w:val="0"/>
          <w:color w:val="000000"/>
          <w:sz w:val="20"/>
          <w:lang w:val="en-US"/>
        </w:rPr>
        <w:t>A</w:t>
      </w:r>
      <w:r>
        <w:rPr>
          <w:rFonts w:ascii="Arial" w:hAnsi="Arial"/>
          <w:snapToGrid w:val="0"/>
          <w:color w:val="000000"/>
          <w:sz w:val="20"/>
        </w:rPr>
        <w:t xml:space="preserve"> до </w:t>
      </w:r>
      <w:r>
        <w:rPr>
          <w:rFonts w:ascii="Arial" w:hAnsi="Arial"/>
          <w:snapToGrid w:val="0"/>
          <w:color w:val="000000"/>
          <w:sz w:val="20"/>
          <w:lang w:val="en-US"/>
        </w:rPr>
        <w:t>Z</w:t>
      </w:r>
      <w:r>
        <w:rPr>
          <w:rFonts w:ascii="Arial" w:hAnsi="Arial"/>
          <w:snapToGrid w:val="0"/>
          <w:color w:val="000000"/>
          <w:sz w:val="20"/>
        </w:rPr>
        <w:t xml:space="preserve"> и далее сочетаниями букв от </w:t>
      </w:r>
      <w:r>
        <w:rPr>
          <w:rFonts w:ascii="Arial" w:hAnsi="Arial"/>
          <w:snapToGrid w:val="0"/>
          <w:color w:val="000000"/>
          <w:sz w:val="20"/>
          <w:lang w:val="en-US"/>
        </w:rPr>
        <w:t>AA</w:t>
      </w:r>
      <w:r>
        <w:rPr>
          <w:rFonts w:ascii="Arial" w:hAnsi="Arial"/>
          <w:snapToGrid w:val="0"/>
          <w:color w:val="000000"/>
          <w:sz w:val="20"/>
        </w:rPr>
        <w:t xml:space="preserve"> до </w:t>
      </w:r>
      <w:r>
        <w:rPr>
          <w:rFonts w:ascii="Arial" w:hAnsi="Arial"/>
          <w:snapToGrid w:val="0"/>
          <w:color w:val="000000"/>
          <w:sz w:val="20"/>
          <w:lang w:val="en-US"/>
        </w:rPr>
        <w:t>IV</w:t>
      </w:r>
      <w:r>
        <w:rPr>
          <w:rFonts w:ascii="Arial" w:hAnsi="Arial"/>
          <w:snapToGrid w:val="0"/>
          <w:color w:val="000000"/>
          <w:sz w:val="20"/>
        </w:rPr>
        <w:t xml:space="preserve"> (всего 256 столбцов), а строки – числами от 1 до 65536. Поэтому каждая ячейка таблицы имеет свой номер, например, А1, </w:t>
      </w:r>
      <w:r>
        <w:rPr>
          <w:rFonts w:ascii="Arial" w:hAnsi="Arial"/>
          <w:snapToGrid w:val="0"/>
          <w:color w:val="000000"/>
          <w:sz w:val="20"/>
          <w:lang w:val="en-US"/>
        </w:rPr>
        <w:t>GA</w:t>
      </w:r>
      <w:r>
        <w:rPr>
          <w:rFonts w:ascii="Arial" w:hAnsi="Arial"/>
          <w:snapToGrid w:val="0"/>
          <w:color w:val="000000"/>
          <w:sz w:val="20"/>
        </w:rPr>
        <w:t xml:space="preserve">200. С помощью мыши или клавиш передвижения курсора (указателя) можно перемещаться из ячейки в ячейку, а выполнив команду </w:t>
      </w:r>
      <w:r>
        <w:rPr>
          <w:rFonts w:ascii="Arial" w:hAnsi="Arial"/>
          <w:b/>
          <w:snapToGrid w:val="0"/>
          <w:color w:val="000000"/>
          <w:sz w:val="20"/>
        </w:rPr>
        <w:t>Вставка | Строки (Столбцы)</w:t>
      </w:r>
      <w:r>
        <w:rPr>
          <w:rFonts w:ascii="Arial" w:hAnsi="Arial"/>
          <w:snapToGrid w:val="0"/>
          <w:color w:val="000000"/>
          <w:sz w:val="20"/>
        </w:rPr>
        <w:t>, можно вставлять в уже созданную таблицу пользователя новые строки и столбцы. При этом происходит их автоматическая перенумерация.</w:t>
      </w:r>
    </w:p>
    <w:p w:rsidR="002A1523" w:rsidRDefault="00EF5BEC">
      <w:pPr>
        <w:ind w:firstLine="567"/>
        <w:jc w:val="both"/>
        <w:rPr>
          <w:rFonts w:ascii="Arial" w:hAnsi="Arial"/>
          <w:snapToGrid w:val="0"/>
          <w:color w:val="000000"/>
          <w:sz w:val="20"/>
        </w:rPr>
      </w:pPr>
      <w:r>
        <w:rPr>
          <w:rFonts w:ascii="Arial" w:hAnsi="Arial"/>
          <w:snapToGrid w:val="0"/>
          <w:color w:val="000000"/>
          <w:sz w:val="20"/>
        </w:rPr>
        <w:t>Текущая ячейка выделяется черным контуром (</w:t>
      </w:r>
      <w:r>
        <w:rPr>
          <w:rFonts w:ascii="Arial" w:hAnsi="Arial"/>
          <w:snapToGrid w:val="0"/>
          <w:color w:val="000000"/>
          <w:sz w:val="20"/>
          <w:lang w:val="en-US"/>
        </w:rPr>
        <w:t>E</w:t>
      </w:r>
      <w:r>
        <w:rPr>
          <w:rFonts w:ascii="Arial" w:hAnsi="Arial"/>
          <w:snapToGrid w:val="0"/>
          <w:color w:val="000000"/>
          <w:sz w:val="20"/>
        </w:rPr>
        <w:t xml:space="preserve">12, рис. 1.1). Чтобы выделить несколько ячеек (блок), необходимо щелкнуть левой клавишей мыши по начальной (обычно левой верхней) ячейке и, не отпуская ее, протащить указатель до последней (правой нижней) ячейки. Выделенные ячейки (кроме первой) затемняются. Для выделения нескольких несмежных блоков (бывает полезно при построении диаграмм и графиков) необходимо выделить первый блок, а затем, нажав и удерживая клавишу </w:t>
      </w:r>
      <w:r>
        <w:rPr>
          <w:rFonts w:ascii="Arial" w:hAnsi="Arial"/>
          <w:b/>
          <w:snapToGrid w:val="0"/>
          <w:color w:val="000000"/>
          <w:sz w:val="20"/>
          <w:lang w:val="en-US"/>
        </w:rPr>
        <w:t>Ctrl</w:t>
      </w:r>
      <w:r>
        <w:rPr>
          <w:rFonts w:ascii="Arial" w:hAnsi="Arial"/>
          <w:snapToGrid w:val="0"/>
          <w:color w:val="000000"/>
          <w:sz w:val="20"/>
        </w:rPr>
        <w:t>, выделить следующий блок и т.д. Чтобы отменить выделение, достаточно еще раз щелкнуть мышью по любому участку листа.</w:t>
      </w:r>
    </w:p>
    <w:p w:rsidR="002A1523" w:rsidRDefault="002A1523">
      <w:pPr>
        <w:ind w:firstLine="567"/>
        <w:jc w:val="both"/>
        <w:rPr>
          <w:rFonts w:ascii="Arial" w:hAnsi="Arial"/>
          <w:snapToGrid w:val="0"/>
          <w:color w:val="000000"/>
          <w:sz w:val="20"/>
        </w:rPr>
      </w:pPr>
      <w:r w:rsidRPr="002A1523">
        <w:rPr>
          <w:rFonts w:ascii="Arial" w:hAnsi="Arial"/>
          <w:i/>
          <w:noProof/>
          <w:color w:val="000000"/>
          <w:sz w:val="20"/>
        </w:rPr>
        <w:pict>
          <v:line id=" 247" o:spid="_x0000_s1026" style="position:absolute;left:0;text-align:left;flip:x y;z-index:251653632;visibility:visible" from="259.95pt,-4.6pt" to="288.75pt,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" o:allowincell="f" stroked="f">
            <v:stroke endarrow="block" endarrowwidth="narrow" endarrowlength="long"/>
            <o:lock v:ext="edit" shapetype="f"/>
          </v:line>
        </w:pict>
      </w:r>
      <w:r w:rsidRPr="002A1523">
        <w:rPr>
          <w:rFonts w:ascii="Arial" w:hAnsi="Arial"/>
          <w:i/>
          <w:noProof/>
          <w:color w:val="000000"/>
          <w:sz w:val="20"/>
        </w:rPr>
        <w:pict>
          <v:line id=" 241" o:spid="_x0000_s1263" style="position:absolute;left:0;text-align:left;rotation:213286fd;z-index:251652608;visibility:visible" from="11.55pt,-13.1pt" to="54.75pt,30.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" o:allowincell="f" stroked="f">
            <v:stroke endarrow="block" endarrowwidth="narrow" endarrowlength="long"/>
            <o:lock v:ext="edit" shapetype="f"/>
          </v:line>
        </w:pict>
      </w:r>
      <w:r w:rsidRPr="002A1523">
        <w:rPr>
          <w:rFonts w:ascii="Arial" w:hAnsi="Arial"/>
          <w:i/>
          <w:noProof/>
          <w:color w:val="000000"/>
          <w:sz w:val="20"/>
        </w:rPr>
        <w:pict>
          <v:line id=" 245" o:spid="_x0000_s1262" style="position:absolute;left:0;text-align:left;flip:x;z-index:251651584;visibility:visible" from="223.95pt,-42pt" to="259.95pt,-13.2pt" o:allowincell="f" stroked="f">
            <v:stroke endarrow="block" endarrowwidth="narrow" endarrowlength="long"/>
            <o:lock v:ext="edit" shapetype="f"/>
          </v:line>
        </w:pict>
      </w:r>
      <w:r w:rsidRPr="002A1523">
        <w:rPr>
          <w:rFonts w:ascii="Arial" w:hAnsi="Arial"/>
          <w:i/>
          <w:noProof/>
          <w:color w:val="000000"/>
          <w:sz w:val="20"/>
        </w:rPr>
        <w:pict>
          <v:line id=" 244" o:spid="_x0000_s1261" style="position:absolute;left:0;text-align:left;rotation:2262223fd;z-index:251650560;visibility:visible" from="108.75pt,-39.4pt" to="123.15pt,-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" o:allowincell="f" stroked="f">
            <v:stroke endarrow="block" endarrowwidth="narrow" endarrowlength="long"/>
            <o:lock v:ext="edit" shapetype="f"/>
          </v:line>
        </w:pict>
      </w:r>
      <w:r w:rsidRPr="002A1523">
        <w:rPr>
          <w:rFonts w:ascii="Arial" w:hAnsi="Arial"/>
          <w:i/>
          <w:noProof/>
          <w:color w:val="000000"/>
          <w:sz w:val="20"/>
        </w:rPr>
        <w:pict>
          <v:line id=" 242" o:spid="_x0000_s1260" style="position:absolute;left:0;text-align:left;rotation:393510fd;z-index:251649536;visibility:visible" from="188.6pt,-40.05pt" to="224.6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" o:allowincell="f" stroked="f">
            <v:stroke endarrow="block" endarrowwidth="narrow" endarrowlength="long"/>
            <o:lock v:ext="edit" shapetype="f"/>
          </v:line>
        </w:pict>
      </w:r>
    </w:p>
    <w:p w:rsidR="002A1523" w:rsidRDefault="002A1523">
      <w:pPr>
        <w:ind w:firstLine="567"/>
        <w:jc w:val="both"/>
        <w:rPr>
          <w:rFonts w:ascii="Arial" w:hAnsi="Arial"/>
          <w:snapToGrid w:val="0"/>
          <w:color w:val="000000"/>
          <w:sz w:val="20"/>
        </w:rPr>
      </w:pPr>
      <w:r>
        <w:rPr>
          <w:rFonts w:ascii="Arial" w:hAnsi="Arial"/>
          <w:noProof/>
          <w:color w:val="000000"/>
          <w:sz w:val="20"/>
        </w:rPr>
        <w:pict>
          <v:group id=" 437" o:spid="_x0000_s1259" style="position:absolute;left:0;text-align:left;margin-left:-7.65pt;margin-top:2.4pt;width:314.4pt;height:296.9pt;z-index:251654656" coordorigin="981,2562" coordsize="6288,593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" o:allowincell="f">
            <v:shapetype id="_x0000_t202" coordsize="21600,21600" o:spt="202" path="m,l,21600r21600,l21600,xe">
              <v:stroke joinstyle="miter"/>
              <v:path gradientshapeok="t" o:connecttype="rect"/>
            </v:shapetype>
            <v:shape id=" 257" o:spid="_x0000_s1027" type="#_x0000_t202" style="position:absolute;left:1521;top:7924;width:5328;height:5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" stroked="f">
              <v:path arrowok="t"/>
              <v:textbox>
                <w:txbxContent>
                  <w:p w:rsidR="002A1523" w:rsidRDefault="00EF5BEC">
                    <w:pPr>
                      <w:jc w:val="center"/>
                      <w:rPr>
                        <w:sz w:val="18"/>
                      </w:rPr>
                    </w:pPr>
                    <w:r>
                      <w:rPr>
                        <w:rFonts w:ascii="Arial" w:hAnsi="Arial"/>
                        <w:snapToGrid w:val="0"/>
                        <w:color w:val="000000"/>
                        <w:sz w:val="18"/>
                      </w:rPr>
                      <w:t xml:space="preserve">Рис. 1.1 – Рабочий лист Excel </w:t>
                    </w:r>
                    <w:r>
                      <w:rPr>
                        <w:rFonts w:ascii="Arial" w:hAnsi="Arial"/>
                        <w:b/>
                        <w:snapToGrid w:val="0"/>
                        <w:color w:val="000000"/>
                        <w:sz w:val="18"/>
                      </w:rPr>
                      <w:t>План</w:t>
                    </w:r>
                  </w:p>
                </w:txbxContent>
              </v:textbox>
            </v:shape>
            <v:shape id=" 234" o:spid="_x0000_s1028" type="#_x0000_t202" style="position:absolute;left:981;top:2590;width:1728;height:288;visibility:visible" stroked="f">
              <v:path arrowok="t"/>
              <v:textbox inset="0,0,0,0">
                <w:txbxContent>
                  <w:p w:rsidR="002A1523" w:rsidRDefault="00EF5BEC">
                    <w:pPr>
                      <w:jc w:val="center"/>
                      <w:rPr>
                        <w:sz w:val="16"/>
                      </w:rPr>
                    </w:pPr>
                    <w:r>
                      <w:rPr>
                        <w:sz w:val="16"/>
                      </w:rPr>
                      <w:t>Адрес текущей ячейки</w:t>
                    </w:r>
                  </w:p>
                </w:txbxContent>
              </v:textbox>
            </v:shape>
            <v:shape id=" 235" o:spid="_x0000_s1029" type="#_x0000_t202" style="position:absolute;left:4065;top:2601;width:1296;height:288;visibility:visible" stroked="f">
              <v:path arrowok="t"/>
              <v:textbox inset="0,0,0,0">
                <w:txbxContent>
                  <w:p w:rsidR="002A1523" w:rsidRDefault="00EF5BEC">
                    <w:pPr>
                      <w:jc w:val="center"/>
                      <w:rPr>
                        <w:sz w:val="16"/>
                      </w:rPr>
                    </w:pPr>
                    <w:r>
                      <w:rPr>
                        <w:sz w:val="16"/>
                      </w:rPr>
                      <w:t>Строка формул</w:t>
                    </w:r>
                  </w:p>
                </w:txbxContent>
              </v:textbox>
            </v:shape>
            <v:shape id=" 236" o:spid="_x0000_s1030" type="#_x0000_t202" style="position:absolute;left:5685;top:2562;width:1584;height:432;visibility:visible" stroked="f">
              <v:path arrowok="t"/>
              <v:textbox inset="0,0,0,0">
                <w:txbxContent>
                  <w:p w:rsidR="002A1523" w:rsidRDefault="00EF5BEC">
                    <w:pPr>
                      <w:jc w:val="center"/>
                      <w:rPr>
                        <w:sz w:val="16"/>
                      </w:rPr>
                    </w:pPr>
                    <w:r>
                      <w:rPr>
                        <w:sz w:val="16"/>
                      </w:rPr>
                      <w:t>Панель инструме</w:t>
                    </w:r>
                    <w:r>
                      <w:rPr>
                        <w:sz w:val="16"/>
                      </w:rPr>
                      <w:t>н</w:t>
                    </w:r>
                    <w:r>
                      <w:rPr>
                        <w:sz w:val="16"/>
                      </w:rPr>
                      <w:t>тов</w:t>
                    </w:r>
                  </w:p>
                  <w:p w:rsidR="002A1523" w:rsidRDefault="00EF5BEC">
                    <w:pPr>
                      <w:pStyle w:val="6"/>
                    </w:pPr>
                    <w:r>
                      <w:t>Стандартная</w:t>
                    </w:r>
                  </w:p>
                </w:txbxContent>
              </v:textbox>
            </v:shape>
            <v:shape id=" 243" o:spid="_x0000_s1031" type="#_x0000_t202" style="position:absolute;left:2690;top:2601;width:1296;height:288;visibility:visible" stroked="f">
              <v:path arrowok="t"/>
              <v:textbox inset="0,0,0,0">
                <w:txbxContent>
                  <w:p w:rsidR="002A1523" w:rsidRDefault="00EF5BEC">
                    <w:pPr>
                      <w:jc w:val="center"/>
                      <w:rPr>
                        <w:sz w:val="16"/>
                      </w:rPr>
                    </w:pPr>
                    <w:r>
                      <w:rPr>
                        <w:sz w:val="16"/>
                      </w:rPr>
                      <w:t>Главное меню</w:t>
                    </w:r>
                  </w:p>
                </w:txbxContent>
              </v:textbox>
            </v:shape>
            <v:shape id=" 246" o:spid="_x0000_s1032" type="#_x0000_t202" style="position:absolute;left:5481;top:4027;width:1584;height:432;visibility:visible" stroked="f">
              <v:path arrowok="t"/>
              <v:textbox inset="0,0,0,0">
                <w:txbxContent>
                  <w:p w:rsidR="002A1523" w:rsidRDefault="00EF5BEC">
                    <w:pPr>
                      <w:jc w:val="center"/>
                      <w:rPr>
                        <w:sz w:val="16"/>
                      </w:rPr>
                    </w:pPr>
                    <w:r>
                      <w:rPr>
                        <w:sz w:val="16"/>
                      </w:rPr>
                      <w:t>Панель инструме</w:t>
                    </w:r>
                    <w:r>
                      <w:rPr>
                        <w:sz w:val="16"/>
                      </w:rPr>
                      <w:t>н</w:t>
                    </w:r>
                    <w:r>
                      <w:rPr>
                        <w:sz w:val="16"/>
                      </w:rPr>
                      <w:t>тов</w:t>
                    </w:r>
                  </w:p>
                  <w:p w:rsidR="002A1523" w:rsidRDefault="00EF5BEC">
                    <w:pPr>
                      <w:pStyle w:val="6"/>
                    </w:pPr>
                    <w:r>
                      <w:t>Форматирование</w:t>
                    </w:r>
                  </w:p>
                </w:txbxContent>
              </v:textbox>
            </v:shape>
            <v:line id=" 328" o:spid="_x0000_s1033" style="position:absolute;visibility:visible" from="1185,2868" to="1673,3849" o:connectortype="straight">
              <v:stroke endarrow="block" endarrowwidth="narrow" endarrowlength="long"/>
              <o:lock v:ext="edit" shapetype="f"/>
            </v:line>
            <v:line id=" 334" o:spid="_x0000_s1034" style="position:absolute;flip:x;visibility:visible" from="4876,2970" to="5596,354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">
              <v:stroke endarrow="block" endarrowwidth="narrow" endarrowlength="long"/>
              <o:lock v:ext="edit" shapetype="f"/>
            </v:line>
            <v:line id=" 330" o:spid="_x0000_s1035" style="position:absolute;visibility:visible" from="2985,2972" to="3417,34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">
              <v:stroke endarrow="block" endarrowwidth="narrow" endarrowlength="long"/>
              <o:lock v:ext="edit" shapetype="f"/>
            </v:line>
            <v:line id=" 335" o:spid="_x0000_s1036" style="position:absolute;visibility:visible" from="4208,2995" to="4496,385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">
              <v:stroke endarrow="block" endarrowwidth="narrow" endarrowlength="long"/>
              <o:lock v:ext="edit" shapetype="f"/>
            </v:line>
            <v:line id=" 336" o:spid="_x0000_s1037" style="position:absolute;flip:x y;visibility:visible" from="4889,3693" to="5753,398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">
              <v:stroke endarrow="block" endarrowwidth="narrow" endarrowlength="long"/>
              <o:lock v:ext="edit" shapetype="f"/>
            </v:line>
            <v:group id=" 436" o:spid="_x0000_s1038" style="position:absolute;left:1701;top:5866;width:4917;height:1709" coordorigin="1651,5753" coordsize="4917,17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">
              <v:shape id=" 237" o:spid="_x0000_s1039" type="#_x0000_t202" style="position:absolute;left:1881;top:6705;width:1152;height:288;visibility:visible" stroked="f">
                <v:path arrowok="t"/>
                <v:textbox inset="0,0,0,0">
                  <w:txbxContent>
                    <w:p w:rsidR="002A1523" w:rsidRDefault="00EF5BEC">
                      <w:pPr>
                        <w:jc w:val="center"/>
                        <w:rPr>
                          <w:sz w:val="16"/>
                        </w:rPr>
                      </w:pPr>
                      <w:r>
                        <w:rPr>
                          <w:sz w:val="16"/>
                        </w:rPr>
                        <w:t>Текущий лист</w:t>
                      </w:r>
                    </w:p>
                  </w:txbxContent>
                </v:textbox>
              </v:shape>
              <v:shape id=" 238" o:spid="_x0000_s1040" type="#_x0000_t202" style="position:absolute;left:5416;top:5881;width:1152;height:288;visibility:visible" stroked="f">
                <v:path arrowok="t"/>
                <v:textbox inset="0,0,0,0">
                  <w:txbxContent>
                    <w:p w:rsidR="002A1523" w:rsidRDefault="00EF5BEC">
                      <w:pPr>
                        <w:jc w:val="center"/>
                        <w:rPr>
                          <w:sz w:val="16"/>
                        </w:rPr>
                      </w:pPr>
                      <w:r>
                        <w:rPr>
                          <w:sz w:val="16"/>
                        </w:rPr>
                        <w:t>Текущая ячейка</w:t>
                      </w:r>
                    </w:p>
                  </w:txbxContent>
                </v:textbox>
              </v:shape>
              <v:line id=" 239" o:spid="_x0000_s1041" style="position:absolute;visibility:visible" from="2670,5753" to="2958,632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" stroked="f">
                <v:stroke endarrow="block" endarrowwidth="narrow" endarrowlength="long"/>
                <o:lock v:ext="edit" shapetype="f"/>
              </v:line>
              <v:line id=" 337" o:spid="_x0000_s1042" style="position:absolute;flip:x;visibility:visible" from="1651,6922" to="2011,746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">
                <v:stroke endarrow="block" endarrowwidth="narrow" endarrowlength="long"/>
                <o:lock v:ext="edit" shapetype="f"/>
              </v:line>
              <v:line id=" 338" o:spid="_x0000_s1043" style="position:absolute;flip:x;visibility:visible" from="4839,5944" to="5415,594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">
                <v:stroke endarrow="block" endarrowwidth="narrow" endarrowlength="long"/>
                <o:lock v:ext="edit" shapetype="f"/>
              </v:line>
            </v:group>
          </v:group>
        </w:pict>
      </w:r>
    </w:p>
    <w:p w:rsidR="002A1523" w:rsidRDefault="002A1523">
      <w:pPr>
        <w:ind w:firstLine="567"/>
        <w:jc w:val="both"/>
        <w:rPr>
          <w:rFonts w:ascii="Arial" w:hAnsi="Arial"/>
          <w:snapToGrid w:val="0"/>
          <w:color w:val="000000"/>
          <w:sz w:val="20"/>
        </w:rPr>
      </w:pPr>
    </w:p>
    <w:p w:rsidR="002A1523" w:rsidRDefault="002A1523">
      <w:pPr>
        <w:ind w:firstLine="567"/>
        <w:jc w:val="both"/>
        <w:rPr>
          <w:rFonts w:ascii="Arial" w:hAnsi="Arial"/>
          <w:snapToGrid w:val="0"/>
          <w:color w:val="000000"/>
          <w:sz w:val="20"/>
        </w:rPr>
      </w:pPr>
    </w:p>
    <w:p w:rsidR="002A1523" w:rsidRDefault="00EF5BEC">
      <w:pPr>
        <w:jc w:val="both"/>
        <w:rPr>
          <w:rFonts w:ascii="Arial" w:hAnsi="Arial"/>
          <w:snapToGrid w:val="0"/>
          <w:color w:val="000000"/>
          <w:sz w:val="20"/>
          <w:lang w:val="en-US"/>
        </w:rPr>
      </w:pPr>
      <w:r>
        <w:rPr>
          <w:rFonts w:ascii="Arial" w:hAnsi="Arial"/>
          <w:noProof/>
          <w:snapToGrid w:val="0"/>
          <w:color w:val="000000"/>
          <w:sz w:val="20"/>
        </w:rPr>
        <w:drawing>
          <wp:inline distT="0" distB="0" distL="0" distR="0">
            <wp:extent cx="3882390" cy="291084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2390" cy="2910840"/>
                    </a:xfrm>
                    <a:prstGeom prst="rect">
                      <a:avLst/>
                    </a:prstGeom>
                    <a:noFill/>
                    <a:ln>
                      <a:noFill/>
                    </a:ln>
                  </pic:spPr>
                </pic:pic>
              </a:graphicData>
            </a:graphic>
          </wp:inline>
        </w:drawing>
      </w:r>
    </w:p>
    <w:p w:rsidR="002A1523" w:rsidRDefault="002A1523">
      <w:pPr>
        <w:ind w:firstLine="567"/>
        <w:jc w:val="both"/>
        <w:rPr>
          <w:rFonts w:ascii="Arial" w:hAnsi="Arial"/>
          <w:snapToGrid w:val="0"/>
          <w:color w:val="000000"/>
          <w:sz w:val="20"/>
          <w:lang w:val="en-US"/>
        </w:rPr>
      </w:pPr>
    </w:p>
    <w:p w:rsidR="002A1523" w:rsidRDefault="002A1523">
      <w:pPr>
        <w:ind w:firstLine="567"/>
        <w:jc w:val="both"/>
        <w:rPr>
          <w:rFonts w:ascii="Arial" w:hAnsi="Arial"/>
          <w:snapToGrid w:val="0"/>
          <w:color w:val="000000"/>
          <w:sz w:val="20"/>
          <w:lang w:val="en-US"/>
        </w:rPr>
      </w:pPr>
    </w:p>
    <w:p w:rsidR="002A1523" w:rsidRDefault="002A1523">
      <w:pPr>
        <w:ind w:firstLine="567"/>
        <w:jc w:val="both"/>
        <w:rPr>
          <w:rFonts w:ascii="Arial" w:hAnsi="Arial"/>
          <w:snapToGrid w:val="0"/>
          <w:color w:val="000000"/>
          <w:sz w:val="20"/>
          <w:lang w:val="en-US"/>
        </w:rPr>
      </w:pPr>
    </w:p>
    <w:p w:rsidR="002A1523" w:rsidRDefault="002A1523">
      <w:pPr>
        <w:ind w:firstLine="567"/>
        <w:jc w:val="both"/>
        <w:rPr>
          <w:rFonts w:ascii="Arial" w:hAnsi="Arial"/>
          <w:snapToGrid w:val="0"/>
          <w:color w:val="000000"/>
          <w:sz w:val="20"/>
        </w:rPr>
      </w:pPr>
      <w:r>
        <w:rPr>
          <w:rFonts w:ascii="Arial" w:hAnsi="Arial"/>
          <w:noProof/>
          <w:color w:val="000000"/>
          <w:sz w:val="20"/>
        </w:rPr>
        <w:pict>
          <v:line id=" 240" o:spid="_x0000_s1258" style="position:absolute;left:0;text-align:left;flip:x;z-index:251642368;visibility:visible" from="184.95pt,197.3pt" to="213.75pt,197.3pt" o:allowincell="f" stroked="f">
            <v:stroke endarrow="block" endarrowwidth="narrow" endarrowlength="long"/>
            <o:lock v:ext="edit" shapetype="f"/>
          </v:line>
        </w:pict>
      </w:r>
      <w:r w:rsidR="00EF5BEC">
        <w:rPr>
          <w:rFonts w:ascii="Arial" w:hAnsi="Arial"/>
          <w:b/>
          <w:snapToGrid w:val="0"/>
          <w:color w:val="000000"/>
          <w:sz w:val="20"/>
        </w:rPr>
        <w:t xml:space="preserve">Данные. </w:t>
      </w:r>
      <w:r w:rsidR="00EF5BEC">
        <w:rPr>
          <w:rFonts w:ascii="Arial" w:hAnsi="Arial"/>
          <w:snapToGrid w:val="0"/>
          <w:color w:val="000000"/>
          <w:sz w:val="20"/>
        </w:rPr>
        <w:t xml:space="preserve">В ячейки таблицы можно вводить три типа данных: </w:t>
      </w:r>
      <w:r w:rsidR="00EF5BEC">
        <w:rPr>
          <w:rFonts w:ascii="Arial" w:hAnsi="Arial"/>
          <w:i/>
          <w:snapToGrid w:val="0"/>
          <w:color w:val="000000"/>
          <w:sz w:val="20"/>
        </w:rPr>
        <w:t>число, текст, формулу</w:t>
      </w:r>
      <w:r w:rsidR="00EF5BEC">
        <w:rPr>
          <w:rFonts w:ascii="Arial" w:hAnsi="Arial"/>
          <w:snapToGrid w:val="0"/>
          <w:color w:val="000000"/>
          <w:sz w:val="20"/>
        </w:rPr>
        <w:t xml:space="preserve">. По первому символу </w:t>
      </w:r>
      <w:r w:rsidR="00EF5BEC">
        <w:rPr>
          <w:rFonts w:ascii="Arial" w:hAnsi="Arial"/>
          <w:snapToGrid w:val="0"/>
          <w:color w:val="000000"/>
          <w:sz w:val="20"/>
          <w:lang w:val="en-US"/>
        </w:rPr>
        <w:t>Excel</w:t>
      </w:r>
      <w:r w:rsidR="00EF5BEC">
        <w:rPr>
          <w:rFonts w:ascii="Arial" w:hAnsi="Arial"/>
          <w:snapToGrid w:val="0"/>
          <w:color w:val="000000"/>
          <w:sz w:val="20"/>
        </w:rPr>
        <w:t xml:space="preserve"> определяет, что введено: если цифра, то число, если это буква или апостроф</w:t>
      </w:r>
      <w:r w:rsidR="00EF5BEC">
        <w:rPr>
          <w:rStyle w:val="a8"/>
          <w:rFonts w:ascii="Arial" w:hAnsi="Arial"/>
          <w:snapToGrid w:val="0"/>
          <w:color w:val="000000"/>
          <w:sz w:val="20"/>
        </w:rPr>
        <w:footnoteReference w:id="4"/>
      </w:r>
      <w:r w:rsidR="00EF5BEC">
        <w:rPr>
          <w:rFonts w:ascii="Arial" w:hAnsi="Arial"/>
          <w:snapToGrid w:val="0"/>
          <w:color w:val="000000"/>
          <w:sz w:val="20"/>
        </w:rPr>
        <w:t>, то текст, если знак равенства, то формула. Для ввода данных необходимо переместиться в нужную ячейку, набрать</w:t>
      </w:r>
      <w:r w:rsidR="00EF5BEC">
        <w:rPr>
          <w:rFonts w:ascii="Arial" w:hAnsi="Arial"/>
          <w:snapToGrid w:val="0"/>
          <w:color w:val="000000"/>
          <w:sz w:val="16"/>
        </w:rPr>
        <w:t xml:space="preserve"> </w:t>
      </w:r>
      <w:r w:rsidR="00EF5BEC">
        <w:rPr>
          <w:rFonts w:ascii="Arial" w:hAnsi="Arial"/>
          <w:snapToGrid w:val="0"/>
          <w:color w:val="000000"/>
          <w:sz w:val="20"/>
        </w:rPr>
        <w:t>данные</w:t>
      </w:r>
      <w:r w:rsidR="00EF5BEC">
        <w:rPr>
          <w:rFonts w:ascii="Arial" w:hAnsi="Arial"/>
          <w:snapToGrid w:val="0"/>
          <w:color w:val="000000"/>
          <w:sz w:val="16"/>
        </w:rPr>
        <w:t xml:space="preserve"> </w:t>
      </w:r>
      <w:r w:rsidR="00EF5BEC">
        <w:rPr>
          <w:rFonts w:ascii="Arial" w:hAnsi="Arial"/>
          <w:snapToGrid w:val="0"/>
          <w:color w:val="000000"/>
          <w:sz w:val="20"/>
        </w:rPr>
        <w:t>и</w:t>
      </w:r>
      <w:r w:rsidR="00EF5BEC">
        <w:rPr>
          <w:rFonts w:ascii="Arial" w:hAnsi="Arial"/>
          <w:snapToGrid w:val="0"/>
          <w:color w:val="000000"/>
          <w:sz w:val="16"/>
        </w:rPr>
        <w:t xml:space="preserve"> </w:t>
      </w:r>
      <w:r w:rsidR="00EF5BEC">
        <w:rPr>
          <w:rFonts w:ascii="Arial" w:hAnsi="Arial"/>
          <w:snapToGrid w:val="0"/>
          <w:color w:val="000000"/>
          <w:sz w:val="20"/>
        </w:rPr>
        <w:t>нажать</w:t>
      </w:r>
      <w:r w:rsidR="00EF5BEC">
        <w:rPr>
          <w:rFonts w:ascii="Arial" w:hAnsi="Arial"/>
          <w:snapToGrid w:val="0"/>
          <w:color w:val="000000"/>
          <w:sz w:val="16"/>
        </w:rPr>
        <w:t xml:space="preserve"> </w:t>
      </w:r>
      <w:r w:rsidR="00EF5BEC">
        <w:rPr>
          <w:rFonts w:ascii="Arial" w:hAnsi="Arial"/>
          <w:b/>
          <w:snapToGrid w:val="0"/>
          <w:color w:val="000000"/>
          <w:sz w:val="20"/>
          <w:lang w:val="en-US"/>
        </w:rPr>
        <w:t>Enter</w:t>
      </w:r>
      <w:r w:rsidR="00EF5BEC">
        <w:rPr>
          <w:rFonts w:ascii="Arial" w:hAnsi="Arial"/>
          <w:snapToGrid w:val="0"/>
          <w:color w:val="000000"/>
          <w:sz w:val="16"/>
        </w:rPr>
        <w:t xml:space="preserve"> </w:t>
      </w:r>
      <w:r w:rsidR="00EF5BEC">
        <w:rPr>
          <w:rFonts w:ascii="Arial" w:hAnsi="Arial"/>
          <w:snapToGrid w:val="0"/>
          <w:color w:val="000000"/>
          <w:sz w:val="20"/>
        </w:rPr>
        <w:t>или</w:t>
      </w:r>
      <w:r w:rsidR="00EF5BEC">
        <w:rPr>
          <w:rFonts w:ascii="Arial" w:hAnsi="Arial"/>
          <w:snapToGrid w:val="0"/>
          <w:color w:val="000000"/>
          <w:sz w:val="16"/>
        </w:rPr>
        <w:t xml:space="preserve"> </w:t>
      </w:r>
      <w:r w:rsidR="00EF5BEC">
        <w:rPr>
          <w:rFonts w:ascii="Arial" w:hAnsi="Arial"/>
          <w:snapToGrid w:val="0"/>
          <w:color w:val="000000"/>
          <w:sz w:val="20"/>
        </w:rPr>
        <w:t xml:space="preserve">клавишу перемещения курсора. </w:t>
      </w:r>
    </w:p>
    <w:p w:rsidR="002A1523" w:rsidRDefault="00EF5BEC">
      <w:pPr>
        <w:ind w:firstLine="567"/>
        <w:jc w:val="both"/>
        <w:rPr>
          <w:rFonts w:ascii="Arial" w:hAnsi="Arial"/>
          <w:b/>
          <w:snapToGrid w:val="0"/>
          <w:color w:val="000000"/>
          <w:sz w:val="20"/>
        </w:rPr>
      </w:pPr>
      <w:r>
        <w:rPr>
          <w:rFonts w:ascii="Arial" w:hAnsi="Arial"/>
          <w:i/>
          <w:snapToGrid w:val="0"/>
          <w:color w:val="000000"/>
          <w:sz w:val="20"/>
        </w:rPr>
        <w:t>Если число не входит в ячейку</w:t>
      </w:r>
      <w:r>
        <w:rPr>
          <w:rFonts w:ascii="Arial" w:hAnsi="Arial"/>
          <w:snapToGrid w:val="0"/>
          <w:color w:val="000000"/>
          <w:sz w:val="20"/>
        </w:rPr>
        <w:t xml:space="preserve">, то </w:t>
      </w:r>
      <w:r>
        <w:rPr>
          <w:rFonts w:ascii="Arial" w:hAnsi="Arial"/>
          <w:snapToGrid w:val="0"/>
          <w:color w:val="000000"/>
          <w:sz w:val="20"/>
          <w:lang w:val="en-US"/>
        </w:rPr>
        <w:t>Excel</w:t>
      </w:r>
      <w:r>
        <w:rPr>
          <w:rFonts w:ascii="Arial" w:hAnsi="Arial"/>
          <w:snapToGrid w:val="0"/>
          <w:color w:val="000000"/>
          <w:sz w:val="20"/>
        </w:rPr>
        <w:t xml:space="preserve"> отображает его либо в экспоненциальной форме (1230000000 </w:t>
      </w:r>
      <w:r>
        <w:rPr>
          <w:rFonts w:ascii="Arial" w:hAnsi="Arial"/>
          <w:snapToGrid w:val="0"/>
          <w:color w:val="000000"/>
          <w:sz w:val="20"/>
        </w:rPr>
        <w:sym w:font="Symbol" w:char="F0AE"/>
      </w:r>
      <w:r>
        <w:rPr>
          <w:rFonts w:ascii="Arial" w:hAnsi="Arial"/>
          <w:snapToGrid w:val="0"/>
          <w:color w:val="000000"/>
          <w:sz w:val="20"/>
        </w:rPr>
        <w:t xml:space="preserve"> 1,23Е+09; 0,0000567 </w:t>
      </w:r>
      <w:r>
        <w:rPr>
          <w:rFonts w:ascii="Arial" w:hAnsi="Arial"/>
          <w:snapToGrid w:val="0"/>
          <w:color w:val="000000"/>
          <w:sz w:val="20"/>
        </w:rPr>
        <w:sym w:font="Symbol" w:char="F0AE"/>
      </w:r>
      <w:r>
        <w:rPr>
          <w:rFonts w:ascii="Arial" w:hAnsi="Arial"/>
          <w:snapToGrid w:val="0"/>
          <w:color w:val="000000"/>
          <w:sz w:val="20"/>
        </w:rPr>
        <w:t xml:space="preserve"> 5,67</w:t>
      </w:r>
      <w:r>
        <w:rPr>
          <w:rFonts w:ascii="Arial" w:hAnsi="Arial"/>
          <w:snapToGrid w:val="0"/>
          <w:color w:val="000000"/>
          <w:sz w:val="20"/>
          <w:lang w:val="en-US"/>
        </w:rPr>
        <w:t>E</w:t>
      </w:r>
      <w:r>
        <w:rPr>
          <w:rFonts w:ascii="Arial" w:hAnsi="Arial"/>
          <w:snapToGrid w:val="0"/>
          <w:color w:val="000000"/>
          <w:sz w:val="20"/>
        </w:rPr>
        <w:t xml:space="preserve">-05), либо вместо числа ставит знаки ####. Тогда необходимо раздвинуть границы ячейки. В </w:t>
      </w:r>
      <w:r>
        <w:rPr>
          <w:rFonts w:ascii="Arial" w:hAnsi="Arial"/>
          <w:snapToGrid w:val="0"/>
          <w:color w:val="000000"/>
          <w:sz w:val="20"/>
          <w:lang w:val="en-US"/>
        </w:rPr>
        <w:t>Excel</w:t>
      </w:r>
      <w:r>
        <w:rPr>
          <w:rFonts w:ascii="Arial" w:hAnsi="Arial"/>
          <w:snapToGrid w:val="0"/>
          <w:color w:val="000000"/>
          <w:sz w:val="20"/>
        </w:rPr>
        <w:t xml:space="preserve"> можно выбрать различные форматы представления чисел: </w:t>
      </w:r>
      <w:r>
        <w:rPr>
          <w:rFonts w:ascii="Arial" w:hAnsi="Arial"/>
          <w:b/>
          <w:snapToGrid w:val="0"/>
          <w:color w:val="000000"/>
          <w:sz w:val="20"/>
        </w:rPr>
        <w:t>Формат | Ячейки | Число | Ч</w:t>
      </w:r>
      <w:r>
        <w:rPr>
          <w:rFonts w:ascii="Arial" w:hAnsi="Arial"/>
          <w:b/>
          <w:snapToGrid w:val="0"/>
          <w:color w:val="000000"/>
          <w:sz w:val="20"/>
        </w:rPr>
        <w:t>и</w:t>
      </w:r>
      <w:r>
        <w:rPr>
          <w:rFonts w:ascii="Arial" w:hAnsi="Arial"/>
          <w:b/>
          <w:snapToGrid w:val="0"/>
          <w:color w:val="000000"/>
          <w:sz w:val="20"/>
        </w:rPr>
        <w:t xml:space="preserve">словые форматы. </w:t>
      </w:r>
    </w:p>
    <w:p w:rsidR="002A1523" w:rsidRDefault="00EF5BEC">
      <w:pPr>
        <w:ind w:firstLine="567"/>
        <w:jc w:val="both"/>
        <w:rPr>
          <w:rFonts w:ascii="Arial" w:hAnsi="Arial"/>
          <w:snapToGrid w:val="0"/>
          <w:color w:val="000000"/>
          <w:sz w:val="20"/>
        </w:rPr>
      </w:pPr>
      <w:r>
        <w:rPr>
          <w:rFonts w:ascii="Arial" w:hAnsi="Arial"/>
          <w:i/>
          <w:snapToGrid w:val="0"/>
          <w:color w:val="000000"/>
          <w:sz w:val="20"/>
        </w:rPr>
        <w:t>Если при вводе числа допущена ошибка</w:t>
      </w:r>
      <w:r>
        <w:rPr>
          <w:rFonts w:ascii="Arial" w:hAnsi="Arial"/>
          <w:snapToGrid w:val="0"/>
          <w:color w:val="000000"/>
          <w:sz w:val="20"/>
        </w:rPr>
        <w:t xml:space="preserve"> (например, поставлена десятичная точка вместо десятичной запятой</w:t>
      </w:r>
      <w:r>
        <w:rPr>
          <w:rStyle w:val="a8"/>
          <w:rFonts w:ascii="Arial" w:hAnsi="Arial"/>
          <w:snapToGrid w:val="0"/>
          <w:color w:val="000000"/>
          <w:sz w:val="20"/>
        </w:rPr>
        <w:footnoteReference w:id="5"/>
      </w:r>
      <w:r>
        <w:rPr>
          <w:rFonts w:ascii="Arial" w:hAnsi="Arial"/>
          <w:snapToGrid w:val="0"/>
          <w:color w:val="000000"/>
          <w:sz w:val="20"/>
        </w:rPr>
        <w:t>), то оно будет восприниматься как текст. Это легко заметить: текст по умолчанию выравнивается по левому краю ячейки, а число – по правому.</w:t>
      </w:r>
    </w:p>
    <w:p w:rsidR="002A1523" w:rsidRDefault="00EF5BEC">
      <w:pPr>
        <w:ind w:firstLine="567"/>
        <w:jc w:val="both"/>
        <w:rPr>
          <w:rFonts w:ascii="Arial" w:hAnsi="Arial"/>
          <w:snapToGrid w:val="0"/>
          <w:color w:val="000000"/>
          <w:sz w:val="20"/>
        </w:rPr>
      </w:pPr>
      <w:r>
        <w:rPr>
          <w:rFonts w:ascii="Arial" w:hAnsi="Arial"/>
          <w:i/>
          <w:snapToGrid w:val="0"/>
          <w:color w:val="000000"/>
          <w:sz w:val="20"/>
        </w:rPr>
        <w:t>Если текст не входит в ячейку</w:t>
      </w:r>
      <w:r>
        <w:rPr>
          <w:rFonts w:ascii="Arial" w:hAnsi="Arial"/>
          <w:snapToGrid w:val="0"/>
          <w:color w:val="000000"/>
          <w:sz w:val="20"/>
        </w:rPr>
        <w:t>, то можно:</w:t>
      </w:r>
    </w:p>
    <w:p w:rsidR="002A1523" w:rsidRDefault="00EF5BEC" w:rsidP="00365B7A">
      <w:pPr>
        <w:numPr>
          <w:ilvl w:val="0"/>
          <w:numId w:val="11"/>
        </w:numPr>
        <w:tabs>
          <w:tab w:val="clear" w:pos="927"/>
          <w:tab w:val="num" w:pos="0"/>
        </w:tabs>
        <w:ind w:left="0" w:firstLine="567"/>
        <w:jc w:val="both"/>
        <w:rPr>
          <w:rFonts w:ascii="Arial" w:hAnsi="Arial"/>
          <w:snapToGrid w:val="0"/>
          <w:color w:val="000000"/>
          <w:sz w:val="20"/>
        </w:rPr>
      </w:pPr>
      <w:r>
        <w:rPr>
          <w:rFonts w:ascii="Arial" w:hAnsi="Arial"/>
          <w:snapToGrid w:val="0"/>
          <w:color w:val="000000"/>
          <w:sz w:val="20"/>
        </w:rPr>
        <w:t>раздвинуть границы ячеек по горизонтали, встав курсором на границу между буквами столбцов (широкий крест курсора превращается в черный крестик со стрелками) и, удерживая нажатой левую клавишу мыши, сдвинуть границу на требуемое расстояние;</w:t>
      </w:r>
    </w:p>
    <w:p w:rsidR="002A1523" w:rsidRDefault="00EF5BEC" w:rsidP="00365B7A">
      <w:pPr>
        <w:numPr>
          <w:ilvl w:val="0"/>
          <w:numId w:val="11"/>
        </w:numPr>
        <w:tabs>
          <w:tab w:val="clear" w:pos="927"/>
          <w:tab w:val="num" w:pos="0"/>
        </w:tabs>
        <w:ind w:left="0" w:firstLine="567"/>
        <w:jc w:val="both"/>
        <w:rPr>
          <w:rFonts w:ascii="Arial" w:hAnsi="Arial"/>
          <w:snapToGrid w:val="0"/>
          <w:color w:val="000000"/>
          <w:sz w:val="20"/>
        </w:rPr>
      </w:pPr>
      <w:r>
        <w:rPr>
          <w:rFonts w:ascii="Arial" w:hAnsi="Arial"/>
          <w:snapToGrid w:val="0"/>
          <w:color w:val="000000"/>
          <w:sz w:val="20"/>
        </w:rPr>
        <w:t>объединить несколько ячеек и в них записать текст. Для</w:t>
      </w:r>
      <w:r>
        <w:rPr>
          <w:rFonts w:ascii="Arial" w:hAnsi="Arial"/>
          <w:snapToGrid w:val="0"/>
          <w:color w:val="000000"/>
          <w:sz w:val="16"/>
        </w:rPr>
        <w:t xml:space="preserve"> </w:t>
      </w:r>
      <w:r>
        <w:rPr>
          <w:rFonts w:ascii="Arial" w:hAnsi="Arial"/>
          <w:snapToGrid w:val="0"/>
          <w:color w:val="000000"/>
          <w:sz w:val="20"/>
        </w:rPr>
        <w:t>этого</w:t>
      </w:r>
      <w:r>
        <w:rPr>
          <w:rFonts w:ascii="Arial" w:hAnsi="Arial"/>
          <w:snapToGrid w:val="0"/>
          <w:color w:val="000000"/>
          <w:sz w:val="16"/>
        </w:rPr>
        <w:t xml:space="preserve"> </w:t>
      </w:r>
      <w:r>
        <w:rPr>
          <w:rFonts w:ascii="Arial" w:hAnsi="Arial"/>
          <w:snapToGrid w:val="0"/>
          <w:color w:val="000000"/>
          <w:sz w:val="20"/>
        </w:rPr>
        <w:t>необходимо</w:t>
      </w:r>
      <w:r>
        <w:rPr>
          <w:rFonts w:ascii="Arial" w:hAnsi="Arial"/>
          <w:snapToGrid w:val="0"/>
          <w:color w:val="000000"/>
          <w:sz w:val="16"/>
        </w:rPr>
        <w:t xml:space="preserve"> </w:t>
      </w:r>
      <w:r>
        <w:rPr>
          <w:rFonts w:ascii="Arial" w:hAnsi="Arial"/>
          <w:snapToGrid w:val="0"/>
          <w:color w:val="000000"/>
          <w:sz w:val="20"/>
        </w:rPr>
        <w:t>выделить</w:t>
      </w:r>
      <w:r>
        <w:rPr>
          <w:rFonts w:ascii="Arial" w:hAnsi="Arial"/>
          <w:snapToGrid w:val="0"/>
          <w:color w:val="000000"/>
          <w:sz w:val="16"/>
        </w:rPr>
        <w:t xml:space="preserve"> </w:t>
      </w:r>
      <w:r>
        <w:rPr>
          <w:rFonts w:ascii="Arial" w:hAnsi="Arial"/>
          <w:snapToGrid w:val="0"/>
          <w:color w:val="000000"/>
          <w:sz w:val="20"/>
        </w:rPr>
        <w:t xml:space="preserve">несколько соседних ячеек и выбрать через Главное меню </w:t>
      </w:r>
      <w:r>
        <w:rPr>
          <w:rFonts w:ascii="Arial" w:hAnsi="Arial"/>
          <w:snapToGrid w:val="0"/>
          <w:color w:val="000000"/>
          <w:sz w:val="20"/>
          <w:lang w:val="en-US"/>
        </w:rPr>
        <w:t>Excel</w:t>
      </w:r>
      <w:r>
        <w:rPr>
          <w:rFonts w:ascii="Arial" w:hAnsi="Arial"/>
          <w:snapToGrid w:val="0"/>
          <w:color w:val="000000"/>
          <w:sz w:val="20"/>
        </w:rPr>
        <w:t xml:space="preserve"> путь: </w:t>
      </w:r>
      <w:r>
        <w:rPr>
          <w:rFonts w:ascii="Arial" w:hAnsi="Arial"/>
          <w:b/>
          <w:snapToGrid w:val="0"/>
          <w:color w:val="000000"/>
          <w:sz w:val="20"/>
        </w:rPr>
        <w:t xml:space="preserve">Формат | Ячейки </w:t>
      </w:r>
      <w:r>
        <w:rPr>
          <w:rFonts w:ascii="Arial" w:hAnsi="Arial"/>
          <w:snapToGrid w:val="0"/>
          <w:color w:val="000000"/>
          <w:sz w:val="20"/>
        </w:rPr>
        <w:t>(появляется диалоговое окно</w:t>
      </w:r>
      <w:r>
        <w:rPr>
          <w:rFonts w:ascii="Arial" w:hAnsi="Arial"/>
          <w:b/>
          <w:snapToGrid w:val="0"/>
          <w:color w:val="000000"/>
          <w:sz w:val="20"/>
        </w:rPr>
        <w:t xml:space="preserve"> Формат ячеек, </w:t>
      </w:r>
      <w:r>
        <w:rPr>
          <w:rFonts w:ascii="Arial" w:hAnsi="Arial"/>
          <w:snapToGrid w:val="0"/>
          <w:color w:val="000000"/>
          <w:sz w:val="20"/>
        </w:rPr>
        <w:t xml:space="preserve">рис. 1.2) </w:t>
      </w:r>
      <w:r>
        <w:rPr>
          <w:rFonts w:ascii="Arial" w:hAnsi="Arial"/>
          <w:b/>
          <w:snapToGrid w:val="0"/>
          <w:color w:val="000000"/>
          <w:sz w:val="20"/>
        </w:rPr>
        <w:t>| Выравнивание | Объединение ячеек</w:t>
      </w:r>
      <w:r>
        <w:rPr>
          <w:rFonts w:ascii="Arial" w:hAnsi="Arial"/>
          <w:snapToGrid w:val="0"/>
          <w:color w:val="000000"/>
          <w:sz w:val="20"/>
        </w:rPr>
        <w:t xml:space="preserve"> (этот же путь можно выбрать через контекстно-зависимое меню);</w:t>
      </w:r>
    </w:p>
    <w:p w:rsidR="002A1523" w:rsidRDefault="00EF5BEC" w:rsidP="00365B7A">
      <w:pPr>
        <w:numPr>
          <w:ilvl w:val="0"/>
          <w:numId w:val="11"/>
        </w:numPr>
        <w:tabs>
          <w:tab w:val="clear" w:pos="927"/>
          <w:tab w:val="num" w:pos="0"/>
        </w:tabs>
        <w:ind w:left="0" w:firstLine="567"/>
        <w:jc w:val="both"/>
        <w:rPr>
          <w:rFonts w:ascii="Arial" w:hAnsi="Arial"/>
          <w:snapToGrid w:val="0"/>
          <w:color w:val="000000"/>
          <w:sz w:val="20"/>
        </w:rPr>
      </w:pPr>
      <w:r>
        <w:rPr>
          <w:rFonts w:ascii="Arial" w:hAnsi="Arial"/>
          <w:snapToGrid w:val="0"/>
          <w:color w:val="000000"/>
          <w:sz w:val="20"/>
        </w:rPr>
        <w:t xml:space="preserve">организовать перенос текста в ячейке по словам: </w:t>
      </w:r>
      <w:r>
        <w:rPr>
          <w:rFonts w:ascii="Arial" w:hAnsi="Arial"/>
          <w:b/>
          <w:snapToGrid w:val="0"/>
          <w:color w:val="000000"/>
          <w:sz w:val="20"/>
        </w:rPr>
        <w:t>Формат | Ячейки | Выравнивание | Переносить по словам.</w:t>
      </w:r>
    </w:p>
    <w:p w:rsidR="002A1523" w:rsidRDefault="00EF5BEC">
      <w:pPr>
        <w:ind w:firstLine="567"/>
        <w:jc w:val="both"/>
        <w:rPr>
          <w:rFonts w:ascii="Arial" w:hAnsi="Arial"/>
          <w:snapToGrid w:val="0"/>
          <w:color w:val="000000"/>
          <w:sz w:val="20"/>
        </w:rPr>
      </w:pPr>
      <w:r>
        <w:rPr>
          <w:rFonts w:ascii="Arial" w:hAnsi="Arial"/>
          <w:i/>
          <w:snapToGrid w:val="0"/>
          <w:color w:val="000000"/>
          <w:sz w:val="20"/>
        </w:rPr>
        <w:t>В виде формулы</w:t>
      </w:r>
      <w:r>
        <w:rPr>
          <w:rFonts w:ascii="Arial" w:hAnsi="Arial"/>
          <w:snapToGrid w:val="0"/>
          <w:color w:val="000000"/>
          <w:sz w:val="20"/>
        </w:rPr>
        <w:t xml:space="preserve"> в ячейке записывается арифметическое или логическое выражение, состоящее из чисел, адресов ячеек и функций, соединенных между собой знаками арифметических операций и операций отношения, и начинающееся со знака </w:t>
      </w:r>
      <w:r>
        <w:rPr>
          <w:rFonts w:ascii="Arial" w:hAnsi="Arial"/>
          <w:b/>
          <w:snapToGrid w:val="0"/>
          <w:color w:val="000000"/>
          <w:sz w:val="20"/>
        </w:rPr>
        <w:t>=</w:t>
      </w:r>
      <w:r>
        <w:rPr>
          <w:rStyle w:val="a8"/>
          <w:rFonts w:ascii="Arial" w:hAnsi="Arial"/>
          <w:snapToGrid w:val="0"/>
          <w:color w:val="000000"/>
          <w:sz w:val="20"/>
        </w:rPr>
        <w:footnoteReference w:id="6"/>
      </w:r>
      <w:r>
        <w:rPr>
          <w:rFonts w:ascii="Arial" w:hAnsi="Arial"/>
          <w:snapToGrid w:val="0"/>
          <w:color w:val="000000"/>
          <w:sz w:val="20"/>
        </w:rPr>
        <w:t xml:space="preserve">. При его записи следует соблюдать обычные правила алгоритмических языков: арифметические операции выполняются слева направо в порядке старшинства (возведение в степень </w:t>
      </w:r>
      <w:r>
        <w:rPr>
          <w:rFonts w:ascii="Arial" w:hAnsi="Arial"/>
          <w:b/>
          <w:snapToGrid w:val="0"/>
          <w:color w:val="000000"/>
          <w:sz w:val="20"/>
        </w:rPr>
        <w:t>^</w:t>
      </w:r>
      <w:r>
        <w:rPr>
          <w:rFonts w:ascii="Arial" w:hAnsi="Arial"/>
          <w:snapToGrid w:val="0"/>
          <w:color w:val="000000"/>
          <w:sz w:val="20"/>
        </w:rPr>
        <w:t xml:space="preserve">, умножение </w:t>
      </w:r>
      <w:r>
        <w:rPr>
          <w:rFonts w:ascii="Arial" w:hAnsi="Arial"/>
          <w:b/>
          <w:snapToGrid w:val="0"/>
          <w:color w:val="000000"/>
          <w:sz w:val="20"/>
        </w:rPr>
        <w:t>*</w:t>
      </w:r>
      <w:r>
        <w:rPr>
          <w:rFonts w:ascii="Arial" w:hAnsi="Arial"/>
          <w:snapToGrid w:val="0"/>
          <w:color w:val="000000"/>
          <w:sz w:val="20"/>
        </w:rPr>
        <w:t xml:space="preserve">, деление </w:t>
      </w:r>
      <w:r>
        <w:rPr>
          <w:rFonts w:ascii="Arial" w:hAnsi="Arial"/>
          <w:b/>
          <w:snapToGrid w:val="0"/>
          <w:color w:val="000000"/>
          <w:sz w:val="20"/>
        </w:rPr>
        <w:t>/</w:t>
      </w:r>
      <w:r>
        <w:rPr>
          <w:rFonts w:ascii="Arial" w:hAnsi="Arial"/>
          <w:snapToGrid w:val="0"/>
          <w:color w:val="000000"/>
          <w:sz w:val="20"/>
        </w:rPr>
        <w:t xml:space="preserve">, сложение </w:t>
      </w:r>
      <w:r>
        <w:rPr>
          <w:rFonts w:ascii="Arial" w:hAnsi="Arial"/>
          <w:b/>
          <w:snapToGrid w:val="0"/>
          <w:color w:val="000000"/>
          <w:sz w:val="20"/>
        </w:rPr>
        <w:t>+</w:t>
      </w:r>
      <w:r>
        <w:rPr>
          <w:rFonts w:ascii="Arial" w:hAnsi="Arial"/>
          <w:snapToGrid w:val="0"/>
          <w:color w:val="000000"/>
          <w:sz w:val="20"/>
        </w:rPr>
        <w:t xml:space="preserve">, вычитание </w:t>
      </w:r>
      <w:r>
        <w:rPr>
          <w:rFonts w:ascii="Arial" w:hAnsi="Arial"/>
          <w:b/>
          <w:snapToGrid w:val="0"/>
          <w:color w:val="000000"/>
          <w:sz w:val="20"/>
        </w:rPr>
        <w:sym w:font="Symbol" w:char="F02D"/>
      </w:r>
      <w:r>
        <w:rPr>
          <w:rFonts w:ascii="Arial" w:hAnsi="Arial"/>
          <w:snapToGrid w:val="0"/>
          <w:color w:val="000000"/>
          <w:sz w:val="20"/>
        </w:rPr>
        <w:t xml:space="preserve">). Для изменения порядка выполнения операций используются круглые скобки, аргумент функции также берется в круглые скобки, причем вычисление функции обладает высшим приоритетом по сравнению с арифметическими операциями. </w:t>
      </w:r>
    </w:p>
    <w:p w:rsidR="002A1523" w:rsidRDefault="002A1523">
      <w:pPr>
        <w:jc w:val="both"/>
        <w:rPr>
          <w:rFonts w:ascii="Arial" w:hAnsi="Arial"/>
          <w:snapToGrid w:val="0"/>
          <w:color w:val="000000"/>
          <w:sz w:val="20"/>
        </w:rPr>
      </w:pPr>
      <w:r w:rsidRPr="002A1523">
        <w:rPr>
          <w:rFonts w:ascii="Arial" w:hAnsi="Arial"/>
          <w:i/>
          <w:noProof/>
          <w:color w:val="000000"/>
          <w:sz w:val="20"/>
        </w:rPr>
        <w:pict>
          <v:group id=" 249" o:spid="_x0000_s1044" style="position:absolute;left:0;text-align:left;margin-left:37.35pt;margin-top:7.8pt;width:214.85pt;height:204.75pt;z-index:251636224" coordorigin="1728,1152" coordsize="4477,4868" o:allowincell="f">
            <v:shape id=" 250" o:spid="_x0000_s1045" type="#_x0000_t202" style="position:absolute;left:1728;top:5588;width:4464;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" stroked="f">
              <v:path arrowok="t"/>
              <v:textbox>
                <w:txbxContent>
                  <w:p w:rsidR="002A1523" w:rsidRDefault="00EF5BEC">
                    <w:pPr>
                      <w:jc w:val="center"/>
                      <w:rPr>
                        <w:sz w:val="18"/>
                      </w:rPr>
                    </w:pPr>
                    <w:r>
                      <w:rPr>
                        <w:rFonts w:ascii="Arial" w:hAnsi="Arial"/>
                        <w:snapToGrid w:val="0"/>
                        <w:color w:val="000000"/>
                        <w:sz w:val="18"/>
                      </w:rPr>
                      <w:t xml:space="preserve">Рис. 1.2 – Диалоговое окно </w:t>
                    </w:r>
                    <w:r>
                      <w:rPr>
                        <w:rFonts w:ascii="Arial" w:hAnsi="Arial"/>
                        <w:b/>
                        <w:snapToGrid w:val="0"/>
                        <w:color w:val="000000"/>
                        <w:sz w:val="18"/>
                      </w:rPr>
                      <w:t>Формат ячеек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51" o:spid="_x0000_s1046" type="#_x0000_t75" style="position:absolute;left:1728;top:1152;width:4477;height:4241;visibility:visible">
              <v:imagedata r:id="rId8" o:title=""/>
              <v:path arrowok="t"/>
              <o:lock v:ext="edit" aspectratio="f"/>
            </v:shape>
            <w10:wrap type="topAndBottom"/>
          </v:group>
        </w:pict>
      </w:r>
    </w:p>
    <w:p w:rsidR="002A1523" w:rsidRDefault="00EF5BEC">
      <w:pPr>
        <w:ind w:firstLine="567"/>
        <w:jc w:val="both"/>
        <w:rPr>
          <w:rFonts w:ascii="Arial" w:hAnsi="Arial"/>
          <w:snapToGrid w:val="0"/>
          <w:color w:val="000000"/>
          <w:sz w:val="20"/>
        </w:rPr>
      </w:pPr>
      <w:r>
        <w:rPr>
          <w:rFonts w:ascii="Arial" w:hAnsi="Arial"/>
          <w:b/>
          <w:snapToGrid w:val="0"/>
          <w:color w:val="000000"/>
          <w:sz w:val="20"/>
        </w:rPr>
        <w:t>Не забывайте, адреса ячеек набираются только латинским шрифтом!</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Двойной щелчок левой клавишей мыши на ячейке с введенными данными осуществляет переход </w:t>
      </w:r>
      <w:r>
        <w:rPr>
          <w:rFonts w:ascii="Arial" w:hAnsi="Arial"/>
          <w:i/>
          <w:snapToGrid w:val="0"/>
          <w:color w:val="000000"/>
          <w:sz w:val="20"/>
        </w:rPr>
        <w:t>в режим редактирования данных</w:t>
      </w:r>
      <w:r>
        <w:rPr>
          <w:rFonts w:ascii="Arial" w:hAnsi="Arial"/>
          <w:snapToGrid w:val="0"/>
          <w:color w:val="000000"/>
          <w:sz w:val="20"/>
        </w:rPr>
        <w:t>. При этом указатель приобретает вид вертикальной линии.</w:t>
      </w:r>
    </w:p>
    <w:p w:rsidR="002A1523" w:rsidRDefault="00EF5BEC">
      <w:pPr>
        <w:pStyle w:val="21"/>
      </w:pPr>
      <w:r>
        <w:t>Переход в режим редактирования данных также можно осуществить щелчком по строке формул.</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Для того чтобы </w:t>
      </w:r>
      <w:r>
        <w:rPr>
          <w:rFonts w:ascii="Arial" w:hAnsi="Arial"/>
          <w:i/>
          <w:snapToGrid w:val="0"/>
          <w:color w:val="000000"/>
          <w:sz w:val="20"/>
        </w:rPr>
        <w:t>переместить данные</w:t>
      </w:r>
      <w:r>
        <w:rPr>
          <w:rFonts w:ascii="Arial" w:hAnsi="Arial"/>
          <w:snapToGrid w:val="0"/>
          <w:color w:val="000000"/>
          <w:sz w:val="20"/>
        </w:rPr>
        <w:t xml:space="preserve">, следует выделить ячейку или блок, поместить курсор на рамку ячейки или блока (при этом курсор примет форму светлой стрелки), нажать левую клавишу мыши и, удерживая ее, переместить ячейку или блок в требуемое место. </w:t>
      </w:r>
      <w:r>
        <w:rPr>
          <w:rFonts w:ascii="Arial" w:hAnsi="Arial"/>
          <w:i/>
          <w:snapToGrid w:val="0"/>
          <w:color w:val="000000"/>
          <w:sz w:val="20"/>
        </w:rPr>
        <w:t>Копирование данных</w:t>
      </w:r>
      <w:r>
        <w:rPr>
          <w:rFonts w:ascii="Arial" w:hAnsi="Arial"/>
          <w:snapToGrid w:val="0"/>
          <w:color w:val="000000"/>
          <w:sz w:val="20"/>
        </w:rPr>
        <w:t xml:space="preserve"> производится аналогично перемещ</w:t>
      </w:r>
      <w:r>
        <w:rPr>
          <w:rFonts w:ascii="Arial" w:hAnsi="Arial"/>
          <w:snapToGrid w:val="0"/>
          <w:color w:val="000000"/>
          <w:sz w:val="20"/>
        </w:rPr>
        <w:t>е</w:t>
      </w:r>
      <w:r>
        <w:rPr>
          <w:rFonts w:ascii="Arial" w:hAnsi="Arial"/>
          <w:snapToGrid w:val="0"/>
          <w:color w:val="000000"/>
          <w:sz w:val="20"/>
        </w:rPr>
        <w:t xml:space="preserve">нию, но с нажатой клавишей </w:t>
      </w:r>
      <w:r>
        <w:rPr>
          <w:rFonts w:ascii="Arial" w:hAnsi="Arial"/>
          <w:b/>
          <w:snapToGrid w:val="0"/>
          <w:color w:val="000000"/>
          <w:sz w:val="20"/>
          <w:lang w:val="en-US"/>
        </w:rPr>
        <w:t>Ctrl</w:t>
      </w:r>
      <w:r>
        <w:rPr>
          <w:rFonts w:ascii="Arial" w:hAnsi="Arial"/>
          <w:b/>
          <w:snapToGrid w:val="0"/>
          <w:color w:val="000000"/>
          <w:sz w:val="20"/>
        </w:rPr>
        <w:t xml:space="preserve"> </w:t>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Аналогичные действия можно провести с помощью контекстно-зависимого меню или через Главное меню Excel (опция </w:t>
      </w:r>
      <w:r>
        <w:rPr>
          <w:rFonts w:ascii="Arial" w:hAnsi="Arial"/>
          <w:b/>
          <w:snapToGrid w:val="0"/>
          <w:color w:val="000000"/>
          <w:sz w:val="20"/>
        </w:rPr>
        <w:t>Правка</w:t>
      </w:r>
      <w:r>
        <w:rPr>
          <w:rFonts w:ascii="Arial" w:hAnsi="Arial"/>
          <w:snapToGrid w:val="0"/>
          <w:color w:val="000000"/>
          <w:sz w:val="20"/>
        </w:rPr>
        <w:t>).</w:t>
      </w:r>
    </w:p>
    <w:p w:rsidR="002A1523" w:rsidRDefault="002A1523">
      <w:pPr>
        <w:ind w:firstLine="567"/>
        <w:jc w:val="both"/>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Пример. </w:t>
      </w:r>
      <w:r>
        <w:rPr>
          <w:rFonts w:ascii="Arial" w:hAnsi="Arial"/>
          <w:snapToGrid w:val="0"/>
          <w:color w:val="000000"/>
          <w:sz w:val="20"/>
        </w:rPr>
        <w:t xml:space="preserve">Рассмотрим применение некоторых возможностей </w:t>
      </w:r>
      <w:r>
        <w:rPr>
          <w:rFonts w:ascii="Arial" w:hAnsi="Arial"/>
          <w:snapToGrid w:val="0"/>
          <w:color w:val="000000"/>
          <w:sz w:val="20"/>
          <w:lang w:val="en-US"/>
        </w:rPr>
        <w:t>Excel</w:t>
      </w:r>
      <w:r>
        <w:rPr>
          <w:rFonts w:ascii="Arial" w:hAnsi="Arial"/>
          <w:snapToGrid w:val="0"/>
          <w:color w:val="000000"/>
          <w:sz w:val="20"/>
        </w:rPr>
        <w:t xml:space="preserve"> на примере создания таблицы выполнения плана (см. рис. 1.1).</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В ячейку В2 вводим текст «Задание. Определить процент выполнения плана и рост», в ячейку В3 – текст «производства по предприятиям». Изменять ширину ячеек нет смысла, т.к. в соседние справа ячейки текст не вносится и ничто не помешает увидеть набранный текст полностью.</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Объединяем ячейки В5:</w:t>
      </w:r>
      <w:r>
        <w:rPr>
          <w:rFonts w:ascii="Arial" w:hAnsi="Arial"/>
          <w:snapToGrid w:val="0"/>
          <w:color w:val="000000"/>
          <w:sz w:val="20"/>
          <w:lang w:val="en-US"/>
        </w:rPr>
        <w:t>B</w:t>
      </w:r>
      <w:r>
        <w:rPr>
          <w:rFonts w:ascii="Arial" w:hAnsi="Arial"/>
          <w:snapToGrid w:val="0"/>
          <w:color w:val="000000"/>
          <w:sz w:val="20"/>
        </w:rPr>
        <w:t>6 и вводим текст «Предприятия отрасли», центрируя его (</w:t>
      </w:r>
      <w:r>
        <w:rPr>
          <w:rFonts w:ascii="Arial" w:hAnsi="Arial"/>
          <w:b/>
          <w:snapToGrid w:val="0"/>
          <w:color w:val="000000"/>
          <w:sz w:val="20"/>
        </w:rPr>
        <w:t>Формат | Ячейки | Выравнивание | По вертикали (По горизонтали) | По центру</w:t>
      </w:r>
      <w:r>
        <w:rPr>
          <w:rFonts w:ascii="Arial" w:hAnsi="Arial"/>
          <w:snapToGrid w:val="0"/>
          <w:color w:val="000000"/>
          <w:sz w:val="20"/>
        </w:rPr>
        <w:t>) и изменяя ширину ячейки.</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Объединяем ячейки </w:t>
      </w:r>
      <w:r>
        <w:rPr>
          <w:rFonts w:ascii="Arial" w:hAnsi="Arial"/>
          <w:snapToGrid w:val="0"/>
          <w:color w:val="000000"/>
          <w:sz w:val="20"/>
          <w:lang w:val="en-US"/>
        </w:rPr>
        <w:t>C</w:t>
      </w:r>
      <w:r>
        <w:rPr>
          <w:rFonts w:ascii="Arial" w:hAnsi="Arial"/>
          <w:snapToGrid w:val="0"/>
          <w:color w:val="000000"/>
          <w:sz w:val="20"/>
        </w:rPr>
        <w:t>5:</w:t>
      </w:r>
      <w:r>
        <w:rPr>
          <w:rFonts w:ascii="Arial" w:hAnsi="Arial"/>
          <w:snapToGrid w:val="0"/>
          <w:color w:val="000000"/>
          <w:sz w:val="20"/>
          <w:lang w:val="en-US"/>
        </w:rPr>
        <w:t>E</w:t>
      </w:r>
      <w:r>
        <w:rPr>
          <w:rFonts w:ascii="Arial" w:hAnsi="Arial"/>
          <w:snapToGrid w:val="0"/>
          <w:color w:val="000000"/>
          <w:sz w:val="20"/>
        </w:rPr>
        <w:t xml:space="preserve">5 и вводим текст «Объем производства, млн. руб.». Аналогично, объединяем </w:t>
      </w:r>
      <w:r>
        <w:rPr>
          <w:rFonts w:ascii="Arial" w:hAnsi="Arial"/>
          <w:snapToGrid w:val="0"/>
          <w:color w:val="000000"/>
          <w:sz w:val="20"/>
          <w:lang w:val="en-US"/>
        </w:rPr>
        <w:t>F</w:t>
      </w:r>
      <w:r>
        <w:rPr>
          <w:rFonts w:ascii="Arial" w:hAnsi="Arial"/>
          <w:snapToGrid w:val="0"/>
          <w:color w:val="000000"/>
          <w:sz w:val="20"/>
        </w:rPr>
        <w:t>5:</w:t>
      </w:r>
      <w:r>
        <w:rPr>
          <w:rFonts w:ascii="Arial" w:hAnsi="Arial"/>
          <w:snapToGrid w:val="0"/>
          <w:color w:val="000000"/>
          <w:sz w:val="20"/>
          <w:lang w:val="en-US"/>
        </w:rPr>
        <w:t>F</w:t>
      </w:r>
      <w:r>
        <w:rPr>
          <w:rFonts w:ascii="Arial" w:hAnsi="Arial"/>
          <w:snapToGrid w:val="0"/>
          <w:color w:val="000000"/>
          <w:sz w:val="20"/>
        </w:rPr>
        <w:t xml:space="preserve">6 – текст «Процент выполнения плана», и G5:G6 – текст «Относительный прирост». В последних двух блоках также задаем режим </w:t>
      </w:r>
      <w:r>
        <w:rPr>
          <w:rFonts w:ascii="Arial" w:hAnsi="Arial"/>
          <w:b/>
          <w:snapToGrid w:val="0"/>
          <w:color w:val="000000"/>
          <w:sz w:val="20"/>
        </w:rPr>
        <w:t xml:space="preserve">Переносить по словам. </w:t>
      </w:r>
      <w:r>
        <w:rPr>
          <w:rFonts w:ascii="Arial" w:hAnsi="Arial"/>
          <w:snapToGrid w:val="0"/>
          <w:color w:val="000000"/>
          <w:sz w:val="20"/>
        </w:rPr>
        <w:t>Передвигая границы ячеек, добиваемся требуемого расп</w:t>
      </w:r>
      <w:r>
        <w:rPr>
          <w:rFonts w:ascii="Arial" w:hAnsi="Arial"/>
          <w:snapToGrid w:val="0"/>
          <w:color w:val="000000"/>
          <w:sz w:val="20"/>
        </w:rPr>
        <w:t>о</w:t>
      </w:r>
      <w:r>
        <w:rPr>
          <w:rFonts w:ascii="Arial" w:hAnsi="Arial"/>
          <w:snapToGrid w:val="0"/>
          <w:color w:val="000000"/>
          <w:sz w:val="20"/>
        </w:rPr>
        <w:t>ложения текста в ячейках.</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В ячейки В7, </w:t>
      </w:r>
      <w:r>
        <w:rPr>
          <w:rFonts w:ascii="Arial" w:hAnsi="Arial"/>
          <w:snapToGrid w:val="0"/>
          <w:color w:val="000000"/>
          <w:sz w:val="20"/>
          <w:lang w:val="en-US"/>
        </w:rPr>
        <w:t>B</w:t>
      </w:r>
      <w:r>
        <w:rPr>
          <w:rFonts w:ascii="Arial" w:hAnsi="Arial"/>
          <w:snapToGrid w:val="0"/>
          <w:color w:val="000000"/>
          <w:sz w:val="20"/>
        </w:rPr>
        <w:t xml:space="preserve">8, </w:t>
      </w:r>
      <w:r>
        <w:rPr>
          <w:rFonts w:ascii="Arial" w:hAnsi="Arial"/>
          <w:snapToGrid w:val="0"/>
          <w:color w:val="000000"/>
          <w:sz w:val="20"/>
          <w:lang w:val="en-US"/>
        </w:rPr>
        <w:t>B</w:t>
      </w:r>
      <w:r>
        <w:rPr>
          <w:rFonts w:ascii="Arial" w:hAnsi="Arial"/>
          <w:snapToGrid w:val="0"/>
          <w:color w:val="000000"/>
          <w:sz w:val="20"/>
        </w:rPr>
        <w:t xml:space="preserve">9 вводим названия предприятий, а в ячейки </w:t>
      </w:r>
      <w:r>
        <w:rPr>
          <w:rFonts w:ascii="Arial" w:hAnsi="Arial"/>
          <w:snapToGrid w:val="0"/>
          <w:color w:val="000000"/>
          <w:sz w:val="20"/>
          <w:lang w:val="en-US"/>
        </w:rPr>
        <w:t>C</w:t>
      </w:r>
      <w:r>
        <w:rPr>
          <w:rFonts w:ascii="Arial" w:hAnsi="Arial"/>
          <w:snapToGrid w:val="0"/>
          <w:color w:val="000000"/>
          <w:sz w:val="20"/>
        </w:rPr>
        <w:t xml:space="preserve">6, </w:t>
      </w:r>
      <w:r>
        <w:rPr>
          <w:rFonts w:ascii="Arial" w:hAnsi="Arial"/>
          <w:snapToGrid w:val="0"/>
          <w:color w:val="000000"/>
          <w:sz w:val="20"/>
          <w:lang w:val="en-US"/>
        </w:rPr>
        <w:t>E</w:t>
      </w:r>
      <w:r>
        <w:rPr>
          <w:rFonts w:ascii="Arial" w:hAnsi="Arial"/>
          <w:snapToGrid w:val="0"/>
          <w:color w:val="000000"/>
          <w:sz w:val="20"/>
        </w:rPr>
        <w:t xml:space="preserve">6, </w:t>
      </w:r>
      <w:r>
        <w:rPr>
          <w:rFonts w:ascii="Arial" w:hAnsi="Arial"/>
          <w:snapToGrid w:val="0"/>
          <w:color w:val="000000"/>
          <w:sz w:val="20"/>
          <w:lang w:val="en-US"/>
        </w:rPr>
        <w:t>D</w:t>
      </w:r>
      <w:r>
        <w:rPr>
          <w:rFonts w:ascii="Arial" w:hAnsi="Arial"/>
          <w:snapToGrid w:val="0"/>
          <w:color w:val="000000"/>
          <w:sz w:val="20"/>
        </w:rPr>
        <w:t>6 – текст «План...», «Отчет...».</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Заполняем ячейки </w:t>
      </w:r>
      <w:r>
        <w:rPr>
          <w:rFonts w:ascii="Arial" w:hAnsi="Arial"/>
          <w:snapToGrid w:val="0"/>
          <w:color w:val="000000"/>
          <w:sz w:val="20"/>
          <w:lang w:val="en-US"/>
        </w:rPr>
        <w:t>C</w:t>
      </w:r>
      <w:r>
        <w:rPr>
          <w:rFonts w:ascii="Arial" w:hAnsi="Arial"/>
          <w:snapToGrid w:val="0"/>
          <w:color w:val="000000"/>
          <w:sz w:val="20"/>
        </w:rPr>
        <w:t>7:</w:t>
      </w:r>
      <w:r>
        <w:rPr>
          <w:rFonts w:ascii="Arial" w:hAnsi="Arial"/>
          <w:snapToGrid w:val="0"/>
          <w:color w:val="000000"/>
          <w:sz w:val="20"/>
          <w:lang w:val="en-US"/>
        </w:rPr>
        <w:t>E</w:t>
      </w:r>
      <w:r>
        <w:rPr>
          <w:rFonts w:ascii="Arial" w:hAnsi="Arial"/>
          <w:snapToGrid w:val="0"/>
          <w:color w:val="000000"/>
          <w:sz w:val="20"/>
        </w:rPr>
        <w:t>9 входными данными.</w:t>
      </w:r>
    </w:p>
    <w:p w:rsidR="002A1523" w:rsidRDefault="00EF5BEC" w:rsidP="00365B7A">
      <w:pPr>
        <w:numPr>
          <w:ilvl w:val="0"/>
          <w:numId w:val="12"/>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Заполняем строку «Итого». В ней должен находиться результат суммирования трех вышестоящих ячеек. Суммирование можно выполнить двумя способами.</w:t>
      </w:r>
    </w:p>
    <w:p w:rsidR="002A1523" w:rsidRDefault="00EF5BEC">
      <w:pPr>
        <w:ind w:firstLine="567"/>
        <w:jc w:val="both"/>
        <w:rPr>
          <w:rFonts w:ascii="Arial" w:hAnsi="Arial"/>
          <w:snapToGrid w:val="0"/>
          <w:color w:val="000000"/>
          <w:sz w:val="20"/>
        </w:rPr>
      </w:pPr>
      <w:r>
        <w:rPr>
          <w:rFonts w:ascii="Arial" w:hAnsi="Arial"/>
          <w:i/>
          <w:snapToGrid w:val="0"/>
          <w:color w:val="000000"/>
          <w:sz w:val="20"/>
        </w:rPr>
        <w:t>Первый способ</w:t>
      </w:r>
      <w:r>
        <w:rPr>
          <w:rFonts w:ascii="Arial" w:hAnsi="Arial"/>
          <w:snapToGrid w:val="0"/>
          <w:color w:val="000000"/>
          <w:sz w:val="20"/>
        </w:rPr>
        <w:t xml:space="preserve">. Выделяем ячейку C10 и выбираем </w:t>
      </w:r>
      <w:r>
        <w:rPr>
          <w:rFonts w:ascii="Arial" w:hAnsi="Arial"/>
          <w:b/>
          <w:snapToGrid w:val="0"/>
          <w:color w:val="000000"/>
          <w:sz w:val="20"/>
        </w:rPr>
        <w:t>Вставка | Функция |</w:t>
      </w:r>
      <w:r>
        <w:rPr>
          <w:rFonts w:ascii="Arial" w:hAnsi="Arial"/>
          <w:snapToGrid w:val="0"/>
          <w:color w:val="000000"/>
          <w:sz w:val="20"/>
        </w:rPr>
        <w:t xml:space="preserve"> (появляется окно </w:t>
      </w:r>
      <w:r>
        <w:rPr>
          <w:rFonts w:ascii="Arial" w:hAnsi="Arial"/>
          <w:b/>
          <w:snapToGrid w:val="0"/>
          <w:color w:val="000000"/>
          <w:sz w:val="20"/>
        </w:rPr>
        <w:t xml:space="preserve">Мастер функций </w:t>
      </w:r>
      <w:r>
        <w:rPr>
          <w:rFonts w:ascii="Arial" w:hAnsi="Arial"/>
          <w:snapToGrid w:val="0"/>
          <w:color w:val="000000"/>
          <w:sz w:val="20"/>
        </w:rPr>
        <w:t>(рис. 1.3))</w:t>
      </w:r>
      <w:r>
        <w:rPr>
          <w:rFonts w:ascii="Arial" w:hAnsi="Arial"/>
          <w:b/>
          <w:snapToGrid w:val="0"/>
          <w:color w:val="000000"/>
          <w:sz w:val="20"/>
        </w:rPr>
        <w:t xml:space="preserve"> |</w:t>
      </w:r>
      <w:r>
        <w:rPr>
          <w:rFonts w:ascii="Arial" w:hAnsi="Arial"/>
          <w:snapToGrid w:val="0"/>
          <w:color w:val="000000"/>
          <w:sz w:val="20"/>
        </w:rPr>
        <w:t xml:space="preserve"> </w:t>
      </w:r>
      <w:r>
        <w:rPr>
          <w:rFonts w:ascii="Arial" w:hAnsi="Arial"/>
          <w:b/>
          <w:snapToGrid w:val="0"/>
          <w:color w:val="000000"/>
          <w:sz w:val="20"/>
        </w:rPr>
        <w:t>Категория | Математические | Функция | СУММ | ОК</w:t>
      </w:r>
      <w:r>
        <w:rPr>
          <w:rFonts w:ascii="Arial" w:hAnsi="Arial"/>
          <w:snapToGrid w:val="0"/>
          <w:color w:val="000000"/>
          <w:sz w:val="20"/>
        </w:rPr>
        <w:t xml:space="preserve">. В появившемся окне задаем диапазон суммирования C7:C9. После нажатия кнопки </w:t>
      </w:r>
      <w:r>
        <w:rPr>
          <w:rFonts w:ascii="Arial" w:hAnsi="Arial"/>
          <w:b/>
          <w:snapToGrid w:val="0"/>
          <w:color w:val="000000"/>
          <w:sz w:val="20"/>
        </w:rPr>
        <w:t>ОК</w:t>
      </w:r>
      <w:r>
        <w:rPr>
          <w:rFonts w:ascii="Arial" w:hAnsi="Arial"/>
          <w:snapToGrid w:val="0"/>
          <w:color w:val="000000"/>
          <w:sz w:val="20"/>
        </w:rPr>
        <w:t xml:space="preserve"> в ячейке </w:t>
      </w:r>
      <w:r>
        <w:rPr>
          <w:rFonts w:ascii="Arial" w:hAnsi="Arial"/>
          <w:snapToGrid w:val="0"/>
          <w:color w:val="000000"/>
          <w:sz w:val="20"/>
          <w:lang w:val="en-US"/>
        </w:rPr>
        <w:t>C</w:t>
      </w:r>
      <w:r>
        <w:rPr>
          <w:rFonts w:ascii="Arial" w:hAnsi="Arial"/>
          <w:snapToGrid w:val="0"/>
          <w:color w:val="000000"/>
          <w:sz w:val="20"/>
        </w:rPr>
        <w:t>10 появляется результат суммирования содерж</w:t>
      </w:r>
      <w:r>
        <w:rPr>
          <w:rFonts w:ascii="Arial" w:hAnsi="Arial"/>
          <w:snapToGrid w:val="0"/>
          <w:color w:val="000000"/>
          <w:sz w:val="20"/>
        </w:rPr>
        <w:t>и</w:t>
      </w:r>
      <w:r>
        <w:rPr>
          <w:rFonts w:ascii="Arial" w:hAnsi="Arial"/>
          <w:snapToGrid w:val="0"/>
          <w:color w:val="000000"/>
          <w:sz w:val="20"/>
        </w:rPr>
        <w:t>мого ячеек C7:C</w:t>
      </w:r>
      <w:r>
        <w:rPr>
          <w:rFonts w:ascii="Arial" w:hAnsi="Arial"/>
          <w:i/>
          <w:snapToGrid w:val="0"/>
          <w:color w:val="000000"/>
          <w:sz w:val="20"/>
        </w:rPr>
        <w:t>9</w:t>
      </w:r>
      <w:r>
        <w:rPr>
          <w:rFonts w:ascii="Arial" w:hAnsi="Arial"/>
          <w:snapToGrid w:val="0"/>
          <w:color w:val="000000"/>
          <w:sz w:val="20"/>
        </w:rPr>
        <w:t xml:space="preserve">. Сама формула </w:t>
      </w:r>
    </w:p>
    <w:p w:rsidR="002A1523" w:rsidRDefault="00EF5BEC">
      <w:pPr>
        <w:ind w:firstLine="2268"/>
        <w:jc w:val="both"/>
        <w:rPr>
          <w:rFonts w:ascii="Arial" w:hAnsi="Arial"/>
          <w:snapToGrid w:val="0"/>
          <w:color w:val="000000"/>
          <w:sz w:val="20"/>
        </w:rPr>
      </w:pPr>
      <w:r>
        <w:rPr>
          <w:rFonts w:ascii="Arial" w:hAnsi="Arial"/>
          <w:snapToGrid w:val="0"/>
          <w:color w:val="000000"/>
          <w:sz w:val="20"/>
        </w:rPr>
        <w:t>=СУММ (C7:C9)</w:t>
      </w:r>
    </w:p>
    <w:p w:rsidR="002A1523" w:rsidRDefault="00EF5BEC">
      <w:pPr>
        <w:rPr>
          <w:rFonts w:ascii="Arial" w:hAnsi="Arial"/>
          <w:snapToGrid w:val="0"/>
          <w:color w:val="000000"/>
          <w:sz w:val="20"/>
        </w:rPr>
      </w:pPr>
      <w:r>
        <w:rPr>
          <w:rFonts w:ascii="Arial" w:hAnsi="Arial"/>
          <w:snapToGrid w:val="0"/>
          <w:color w:val="000000"/>
          <w:sz w:val="20"/>
        </w:rPr>
        <w:t>высвечивается в строке формул.</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Окно </w:t>
      </w:r>
      <w:r>
        <w:rPr>
          <w:rFonts w:ascii="Arial" w:hAnsi="Arial"/>
          <w:b/>
          <w:snapToGrid w:val="0"/>
          <w:color w:val="000000"/>
          <w:sz w:val="20"/>
        </w:rPr>
        <w:t>Мастер функций</w:t>
      </w:r>
      <w:r>
        <w:rPr>
          <w:rFonts w:ascii="Arial" w:hAnsi="Arial"/>
          <w:snapToGrid w:val="0"/>
          <w:color w:val="000000"/>
          <w:sz w:val="20"/>
        </w:rPr>
        <w:t xml:space="preserve"> также открывается щелчком по кнопке со знаком </w:t>
      </w:r>
      <w:r>
        <w:rPr>
          <w:rFonts w:ascii="Arial" w:hAnsi="Arial"/>
          <w:i/>
          <w:snapToGrid w:val="0"/>
          <w:color w:val="000000"/>
          <w:lang w:val="en-US"/>
        </w:rPr>
        <w:t>f</w:t>
      </w:r>
      <w:r>
        <w:rPr>
          <w:rFonts w:ascii="Arial" w:hAnsi="Arial"/>
          <w:i/>
          <w:snapToGrid w:val="0"/>
          <w:color w:val="000000"/>
          <w:vertAlign w:val="subscript"/>
          <w:lang w:val="en-US"/>
        </w:rPr>
        <w:t>x</w:t>
      </w:r>
      <w:r>
        <w:rPr>
          <w:rFonts w:ascii="Arial" w:hAnsi="Arial"/>
          <w:snapToGrid w:val="0"/>
          <w:color w:val="000000"/>
          <w:sz w:val="20"/>
        </w:rPr>
        <w:t xml:space="preserve"> на панели инструментов </w:t>
      </w:r>
      <w:r>
        <w:rPr>
          <w:rFonts w:ascii="Arial" w:hAnsi="Arial"/>
          <w:b/>
          <w:snapToGrid w:val="0"/>
          <w:color w:val="000000"/>
          <w:sz w:val="20"/>
        </w:rPr>
        <w:t>Стандартная.</w:t>
      </w:r>
      <w:r>
        <w:rPr>
          <w:rFonts w:ascii="Arial" w:hAnsi="Arial"/>
          <w:snapToGrid w:val="0"/>
          <w:color w:val="000000"/>
          <w:sz w:val="20"/>
        </w:rPr>
        <w:t xml:space="preserve"> </w:t>
      </w:r>
      <w:r>
        <w:rPr>
          <w:rFonts w:ascii="Arial" w:hAnsi="Arial"/>
          <w:snapToGrid w:val="0"/>
          <w:color w:val="000000"/>
          <w:sz w:val="20"/>
          <w:lang w:val="en-US"/>
        </w:rPr>
        <w:t>Excel</w:t>
      </w:r>
      <w:r>
        <w:rPr>
          <w:rFonts w:ascii="Arial" w:hAnsi="Arial"/>
          <w:snapToGrid w:val="0"/>
          <w:color w:val="000000"/>
          <w:sz w:val="20"/>
        </w:rPr>
        <w:t xml:space="preserve"> содержит большое количество встроенных функций: математических, статистических, финансовых и других, сгруппированных по категориям (рис. 1.3, 1.4). </w:t>
      </w:r>
    </w:p>
    <w:p w:rsidR="002A1523" w:rsidRDefault="002A1523">
      <w:pPr>
        <w:ind w:firstLine="567"/>
        <w:jc w:val="both"/>
        <w:rPr>
          <w:rFonts w:ascii="Arial" w:hAnsi="Arial"/>
          <w:snapToGrid w:val="0"/>
          <w:color w:val="000000"/>
          <w:sz w:val="20"/>
        </w:rPr>
      </w:pPr>
      <w:r>
        <w:rPr>
          <w:rFonts w:ascii="Arial" w:hAnsi="Arial"/>
          <w:noProof/>
          <w:color w:val="000000"/>
          <w:sz w:val="20"/>
        </w:rPr>
        <w:pict>
          <v:group id=" 543" o:spid="_x0000_s1047" style="position:absolute;left:0;text-align:left;margin-left:9.3pt;margin-top:4.55pt;width:4in;height:198pt;z-index:251665920" coordorigin="1161,5730" coordsize="5940,409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">
            <v:shape id=" 544" o:spid="_x0000_s1048" type="#_x0000_t202" style="position:absolute;left:1161;top:9392;width:5940;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" stroked="f">
              <v:path arrowok="t"/>
              <v:textbox>
                <w:txbxContent>
                  <w:p w:rsidR="002A1523" w:rsidRDefault="00EF5BEC">
                    <w:pPr>
                      <w:jc w:val="both"/>
                      <w:rPr>
                        <w:sz w:val="18"/>
                      </w:rPr>
                    </w:pPr>
                    <w:r>
                      <w:rPr>
                        <w:rFonts w:ascii="Arial" w:hAnsi="Arial"/>
                        <w:snapToGrid w:val="0"/>
                        <w:color w:val="000000"/>
                        <w:sz w:val="18"/>
                      </w:rPr>
                      <w:t xml:space="preserve">Рис. 1.3 – Диалоговое окно </w:t>
                    </w:r>
                    <w:r>
                      <w:rPr>
                        <w:rFonts w:ascii="Arial" w:hAnsi="Arial"/>
                        <w:b/>
                        <w:snapToGrid w:val="0"/>
                        <w:color w:val="000000"/>
                        <w:sz w:val="18"/>
                      </w:rPr>
                      <w:t xml:space="preserve">Мастер функций </w:t>
                    </w:r>
                    <w:r>
                      <w:rPr>
                        <w:rFonts w:ascii="Arial" w:hAnsi="Arial"/>
                        <w:snapToGrid w:val="0"/>
                        <w:color w:val="000000"/>
                        <w:sz w:val="18"/>
                      </w:rPr>
                      <w:t xml:space="preserve">в </w:t>
                    </w:r>
                    <w:r>
                      <w:rPr>
                        <w:rFonts w:ascii="Arial" w:hAnsi="Arial"/>
                        <w:snapToGrid w:val="0"/>
                        <w:color w:val="000000"/>
                        <w:sz w:val="18"/>
                        <w:lang w:val="en-US"/>
                      </w:rPr>
                      <w:t>Excel</w:t>
                    </w:r>
                    <w:r>
                      <w:rPr>
                        <w:rFonts w:ascii="Arial" w:hAnsi="Arial"/>
                        <w:snapToGrid w:val="0"/>
                        <w:color w:val="000000"/>
                        <w:sz w:val="18"/>
                      </w:rPr>
                      <w:t xml:space="preserve"> 2000</w:t>
                    </w:r>
                  </w:p>
                </w:txbxContent>
              </v:textbox>
            </v:shape>
            <v:shape id=" 545" o:spid="_x0000_s1049" type="#_x0000_t75" style="position:absolute;left:1872;top:5730;width:4477;height:358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">
              <v:imagedata r:id="rId9" o:title=""/>
              <v:path arrowok="t"/>
              <o:lock v:ext="edit" aspectratio="f"/>
            </v:shape>
            <w10:wrap type="topAndBottom"/>
          </v:group>
        </w:pict>
      </w:r>
      <w:r w:rsidR="00EF5BEC">
        <w:rPr>
          <w:rFonts w:ascii="Arial" w:hAnsi="Arial"/>
          <w:snapToGrid w:val="0"/>
          <w:color w:val="000000"/>
          <w:sz w:val="20"/>
        </w:rPr>
        <w:t xml:space="preserve"> Знание и умелое применение этих функций облегчает процесс обработки информации. Более подробную информацию о каждой функции можно найти, открыв справку по </w:t>
      </w:r>
      <w:r w:rsidR="00EF5BEC">
        <w:rPr>
          <w:rFonts w:ascii="Arial" w:hAnsi="Arial"/>
          <w:snapToGrid w:val="0"/>
          <w:color w:val="000000"/>
          <w:sz w:val="20"/>
          <w:lang w:val="en-US"/>
        </w:rPr>
        <w:t>MS</w:t>
      </w:r>
      <w:r w:rsidR="00EF5BEC">
        <w:rPr>
          <w:rFonts w:ascii="Arial" w:hAnsi="Arial"/>
          <w:snapToGrid w:val="0"/>
          <w:color w:val="000000"/>
          <w:sz w:val="20"/>
        </w:rPr>
        <w:t xml:space="preserve"> </w:t>
      </w:r>
      <w:r w:rsidR="00EF5BEC">
        <w:rPr>
          <w:rFonts w:ascii="Arial" w:hAnsi="Arial"/>
          <w:snapToGrid w:val="0"/>
          <w:color w:val="000000"/>
          <w:sz w:val="20"/>
          <w:lang w:val="en-US"/>
        </w:rPr>
        <w:t>Excel</w:t>
      </w:r>
      <w:r w:rsidR="00EF5BEC">
        <w:rPr>
          <w:rFonts w:ascii="Arial" w:hAnsi="Arial"/>
          <w:snapToGrid w:val="0"/>
          <w:color w:val="000000"/>
          <w:sz w:val="20"/>
        </w:rPr>
        <w:t xml:space="preserve"> (Главное меню, подменю </w:t>
      </w:r>
      <w:r w:rsidR="00EF5BEC">
        <w:rPr>
          <w:rFonts w:ascii="Arial" w:hAnsi="Arial"/>
          <w:b/>
          <w:snapToGrid w:val="0"/>
          <w:color w:val="000000"/>
          <w:sz w:val="20"/>
        </w:rPr>
        <w:t>Справка</w:t>
      </w:r>
      <w:r w:rsidR="00EF5BEC">
        <w:rPr>
          <w:rFonts w:ascii="Arial" w:hAnsi="Arial"/>
          <w:snapToGrid w:val="0"/>
          <w:color w:val="000000"/>
          <w:sz w:val="20"/>
        </w:rPr>
        <w:t xml:space="preserve">) или нажав на знак </w:t>
      </w:r>
      <w:r w:rsidR="00EF5BEC">
        <w:rPr>
          <w:rFonts w:ascii="Arial" w:hAnsi="Arial"/>
          <w:b/>
          <w:snapToGrid w:val="0"/>
          <w:color w:val="000000"/>
          <w:sz w:val="20"/>
        </w:rPr>
        <w:t>?,</w:t>
      </w:r>
      <w:r w:rsidR="00EF5BEC">
        <w:rPr>
          <w:rFonts w:ascii="Arial" w:hAnsi="Arial"/>
          <w:snapToGrid w:val="0"/>
          <w:color w:val="000000"/>
          <w:sz w:val="20"/>
        </w:rPr>
        <w:t xml:space="preserve"> или выбрав строку </w:t>
      </w:r>
      <w:r w:rsidR="00EF5BEC">
        <w:rPr>
          <w:rFonts w:ascii="Arial" w:hAnsi="Arial"/>
          <w:b/>
          <w:snapToGrid w:val="0"/>
          <w:color w:val="000000"/>
          <w:sz w:val="20"/>
        </w:rPr>
        <w:t>Справка по этой функции</w:t>
      </w:r>
      <w:r w:rsidR="00EF5BEC">
        <w:rPr>
          <w:rFonts w:ascii="Arial" w:hAnsi="Arial"/>
          <w:snapToGrid w:val="0"/>
          <w:color w:val="000000"/>
          <w:sz w:val="20"/>
        </w:rPr>
        <w:t xml:space="preserve"> в нижнем левом углу диалогового окна </w:t>
      </w:r>
      <w:r w:rsidR="00EF5BEC">
        <w:rPr>
          <w:rFonts w:ascii="Arial" w:hAnsi="Arial"/>
          <w:b/>
          <w:snapToGrid w:val="0"/>
          <w:color w:val="000000"/>
          <w:sz w:val="20"/>
        </w:rPr>
        <w:t xml:space="preserve">Мастер функций </w:t>
      </w:r>
      <w:r w:rsidR="00EF5BEC">
        <w:rPr>
          <w:rFonts w:ascii="Arial" w:hAnsi="Arial"/>
          <w:snapToGrid w:val="0"/>
          <w:color w:val="000000"/>
          <w:sz w:val="20"/>
        </w:rPr>
        <w:t>(рис. 1.3, 1.4).</w:t>
      </w:r>
    </w:p>
    <w:p w:rsidR="002A1523" w:rsidRDefault="002A1523">
      <w:pPr>
        <w:ind w:firstLine="567"/>
        <w:jc w:val="both"/>
        <w:rPr>
          <w:rFonts w:ascii="Arial" w:hAnsi="Arial"/>
          <w:i/>
          <w:snapToGrid w:val="0"/>
          <w:color w:val="000000"/>
          <w:sz w:val="20"/>
        </w:rPr>
      </w:pPr>
      <w:r>
        <w:rPr>
          <w:rFonts w:ascii="Arial" w:hAnsi="Arial"/>
          <w:i/>
          <w:noProof/>
          <w:color w:val="000000"/>
          <w:sz w:val="20"/>
        </w:rPr>
        <w:pict>
          <v:group id=" 610" o:spid="_x0000_s1050" style="position:absolute;left:0;text-align:left;margin-left:15.1pt;margin-top:11.55pt;width:4in;height:194.9pt;z-index:251677184" coordorigin="1325,6872" coordsize="5760,389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">
            <v:shape id=" 611" o:spid="_x0000_s1051" type="#_x0000_t202" style="position:absolute;left:1325;top:10410;width:5760;height:36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" stroked="f">
              <v:path arrowok="t"/>
              <v:textbox>
                <w:txbxContent>
                  <w:p w:rsidR="002A1523" w:rsidRDefault="00EF5BEC">
                    <w:pPr>
                      <w:jc w:val="center"/>
                      <w:rPr>
                        <w:rFonts w:ascii="Arial" w:hAnsi="Arial"/>
                        <w:snapToGrid w:val="0"/>
                        <w:color w:val="000000"/>
                        <w:sz w:val="18"/>
                      </w:rPr>
                    </w:pPr>
                    <w:r>
                      <w:rPr>
                        <w:rFonts w:ascii="Arial" w:hAnsi="Arial"/>
                        <w:snapToGrid w:val="0"/>
                        <w:color w:val="000000"/>
                        <w:sz w:val="18"/>
                      </w:rPr>
                      <w:t xml:space="preserve">Рис. 1.4 – Диалоговое окно </w:t>
                    </w:r>
                    <w:r>
                      <w:rPr>
                        <w:rFonts w:ascii="Arial" w:hAnsi="Arial"/>
                        <w:b/>
                        <w:snapToGrid w:val="0"/>
                        <w:color w:val="000000"/>
                        <w:sz w:val="18"/>
                      </w:rPr>
                      <w:t>Мастер функций</w:t>
                    </w:r>
                    <w:r>
                      <w:rPr>
                        <w:rFonts w:ascii="Arial" w:hAnsi="Arial"/>
                        <w:snapToGrid w:val="0"/>
                        <w:color w:val="000000"/>
                        <w:sz w:val="18"/>
                      </w:rPr>
                      <w:t xml:space="preserve"> в </w:t>
                    </w:r>
                    <w:r>
                      <w:rPr>
                        <w:rFonts w:ascii="Arial" w:hAnsi="Arial"/>
                        <w:snapToGrid w:val="0"/>
                        <w:color w:val="000000"/>
                        <w:sz w:val="18"/>
                        <w:lang w:val="en-US"/>
                      </w:rPr>
                      <w:t>Excel</w:t>
                    </w:r>
                    <w:r>
                      <w:rPr>
                        <w:rFonts w:ascii="Arial" w:hAnsi="Arial"/>
                        <w:snapToGrid w:val="0"/>
                        <w:color w:val="000000"/>
                        <w:sz w:val="18"/>
                      </w:rPr>
                      <w:t xml:space="preserve"> 2002</w:t>
                    </w:r>
                  </w:p>
                </w:txbxContent>
              </v:textbox>
            </v:shape>
            <v:shape id=" 612" o:spid="_x0000_s1052" type="#_x0000_t75" style="position:absolute;left:1915;top:6872;width:4091;height:3482;visibility:visible">
              <v:imagedata r:id="rId10" o:title=""/>
              <v:path arrowok="t"/>
              <o:lock v:ext="edit" aspectratio="f"/>
            </v:shape>
            <w10:wrap type="topAndBottom"/>
          </v:group>
        </w:pict>
      </w:r>
    </w:p>
    <w:p w:rsidR="002A1523" w:rsidRDefault="00EF5BEC">
      <w:pPr>
        <w:ind w:firstLine="567"/>
        <w:jc w:val="both"/>
        <w:rPr>
          <w:rFonts w:ascii="Arial" w:hAnsi="Arial"/>
          <w:snapToGrid w:val="0"/>
          <w:color w:val="000000"/>
          <w:sz w:val="20"/>
        </w:rPr>
      </w:pPr>
      <w:r>
        <w:rPr>
          <w:rFonts w:ascii="Arial" w:hAnsi="Arial"/>
          <w:i/>
          <w:snapToGrid w:val="0"/>
          <w:color w:val="000000"/>
          <w:sz w:val="20"/>
        </w:rPr>
        <w:t>Второй способ.</w:t>
      </w:r>
      <w:r>
        <w:rPr>
          <w:rFonts w:ascii="Arial" w:hAnsi="Arial"/>
          <w:snapToGrid w:val="0"/>
          <w:color w:val="000000"/>
          <w:sz w:val="20"/>
        </w:rPr>
        <w:t xml:space="preserve"> Выделяем ячейки C7:C9 и щелкаем по кнопке со знаком  </w:t>
      </w:r>
      <w:r>
        <w:rPr>
          <w:rFonts w:ascii="Arial" w:hAnsi="Arial"/>
          <w:snapToGrid w:val="0"/>
          <w:color w:val="000000"/>
        </w:rPr>
        <w:sym w:font="Symbol" w:char="F053"/>
      </w:r>
      <w:r>
        <w:rPr>
          <w:rFonts w:ascii="Arial" w:hAnsi="Arial"/>
          <w:snapToGrid w:val="0"/>
          <w:color w:val="000000"/>
        </w:rPr>
        <w:t xml:space="preserve">  </w:t>
      </w:r>
      <w:r>
        <w:rPr>
          <w:rFonts w:ascii="Arial" w:hAnsi="Arial"/>
          <w:snapToGrid w:val="0"/>
          <w:color w:val="000000"/>
          <w:sz w:val="20"/>
        </w:rPr>
        <w:t xml:space="preserve">на  панели  инструментов  </w:t>
      </w:r>
      <w:r>
        <w:rPr>
          <w:rFonts w:ascii="Arial" w:hAnsi="Arial"/>
          <w:b/>
          <w:snapToGrid w:val="0"/>
          <w:color w:val="000000"/>
          <w:sz w:val="20"/>
        </w:rPr>
        <w:t>Стандартная</w:t>
      </w:r>
      <w:r>
        <w:rPr>
          <w:rFonts w:ascii="Arial" w:hAnsi="Arial"/>
          <w:snapToGrid w:val="0"/>
          <w:color w:val="000000"/>
          <w:sz w:val="20"/>
        </w:rPr>
        <w:t xml:space="preserve">. В ячейке </w:t>
      </w:r>
      <w:r>
        <w:rPr>
          <w:rFonts w:ascii="Arial" w:hAnsi="Arial"/>
          <w:snapToGrid w:val="0"/>
          <w:color w:val="000000"/>
          <w:sz w:val="20"/>
          <w:lang w:val="en-US"/>
        </w:rPr>
        <w:t>C</w:t>
      </w:r>
      <w:r>
        <w:rPr>
          <w:rFonts w:ascii="Arial" w:hAnsi="Arial"/>
          <w:snapToGrid w:val="0"/>
          <w:color w:val="000000"/>
          <w:sz w:val="20"/>
        </w:rPr>
        <w:t xml:space="preserve">10 появляется результат суммирования.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Копируем полученную формулу в ячейки D10 и E10. Для этого указываем на маленький квадратик в правом нижнем углу ячейки C10 (курсор при этом превращается в черный крестик – маркер заполнения), нажимаем левую кнопку мыши и, не отпуская ее, двигаем мышь вправо, пока рамка не охватит ячейки D10 и </w:t>
      </w:r>
      <w:r>
        <w:rPr>
          <w:rFonts w:ascii="Arial" w:hAnsi="Arial"/>
          <w:snapToGrid w:val="0"/>
          <w:color w:val="000000"/>
          <w:sz w:val="20"/>
          <w:lang w:val="en-US"/>
        </w:rPr>
        <w:t>E</w:t>
      </w:r>
      <w:r>
        <w:rPr>
          <w:rFonts w:ascii="Arial" w:hAnsi="Arial"/>
          <w:snapToGrid w:val="0"/>
          <w:color w:val="000000"/>
          <w:sz w:val="20"/>
        </w:rPr>
        <w:t xml:space="preserve">10. В ячейке D10 появится формула </w:t>
      </w:r>
    </w:p>
    <w:p w:rsidR="002A1523" w:rsidRDefault="00EF5BEC">
      <w:pPr>
        <w:ind w:firstLine="2268"/>
        <w:jc w:val="both"/>
        <w:rPr>
          <w:rFonts w:ascii="Arial" w:hAnsi="Arial"/>
          <w:snapToGrid w:val="0"/>
          <w:color w:val="000000"/>
          <w:sz w:val="20"/>
        </w:rPr>
      </w:pPr>
      <w:r>
        <w:rPr>
          <w:rFonts w:ascii="Arial" w:hAnsi="Arial"/>
          <w:snapToGrid w:val="0"/>
          <w:color w:val="000000"/>
          <w:sz w:val="20"/>
        </w:rPr>
        <w:t>=СУММ (D7:D9),</w:t>
      </w:r>
    </w:p>
    <w:p w:rsidR="002A1523" w:rsidRDefault="00EF5BEC">
      <w:pPr>
        <w:jc w:val="both"/>
        <w:rPr>
          <w:rFonts w:ascii="Arial" w:hAnsi="Arial"/>
          <w:snapToGrid w:val="0"/>
          <w:color w:val="000000"/>
          <w:sz w:val="20"/>
        </w:rPr>
      </w:pPr>
      <w:r>
        <w:rPr>
          <w:rFonts w:ascii="Arial" w:hAnsi="Arial"/>
          <w:snapToGrid w:val="0"/>
          <w:color w:val="000000"/>
          <w:sz w:val="20"/>
        </w:rPr>
        <w:t xml:space="preserve">а в ячейке </w:t>
      </w:r>
      <w:r>
        <w:rPr>
          <w:rFonts w:ascii="Arial" w:hAnsi="Arial"/>
          <w:snapToGrid w:val="0"/>
          <w:color w:val="000000"/>
          <w:sz w:val="20"/>
          <w:lang w:val="en-US"/>
        </w:rPr>
        <w:t>E</w:t>
      </w:r>
      <w:r>
        <w:rPr>
          <w:rFonts w:ascii="Arial" w:hAnsi="Arial"/>
          <w:snapToGrid w:val="0"/>
          <w:color w:val="000000"/>
          <w:sz w:val="20"/>
        </w:rPr>
        <w:t>10 – формула</w:t>
      </w:r>
    </w:p>
    <w:p w:rsidR="002A1523" w:rsidRDefault="00EF5BEC">
      <w:pPr>
        <w:ind w:firstLine="2268"/>
        <w:jc w:val="both"/>
        <w:rPr>
          <w:rFonts w:ascii="Arial" w:hAnsi="Arial"/>
          <w:snapToGrid w:val="0"/>
          <w:color w:val="000000"/>
          <w:sz w:val="20"/>
        </w:rPr>
      </w:pPr>
      <w:r>
        <w:rPr>
          <w:rFonts w:ascii="Arial" w:hAnsi="Arial"/>
          <w:snapToGrid w:val="0"/>
          <w:color w:val="000000"/>
          <w:sz w:val="20"/>
        </w:rPr>
        <w:t>=СУММ (</w:t>
      </w:r>
      <w:r>
        <w:rPr>
          <w:rFonts w:ascii="Arial" w:hAnsi="Arial"/>
          <w:snapToGrid w:val="0"/>
          <w:color w:val="000000"/>
          <w:sz w:val="20"/>
          <w:lang w:val="en-US"/>
        </w:rPr>
        <w:t>E</w:t>
      </w:r>
      <w:r>
        <w:rPr>
          <w:rFonts w:ascii="Arial" w:hAnsi="Arial"/>
          <w:snapToGrid w:val="0"/>
          <w:color w:val="000000"/>
          <w:sz w:val="20"/>
        </w:rPr>
        <w:t>7:</w:t>
      </w:r>
      <w:r>
        <w:rPr>
          <w:rFonts w:ascii="Arial" w:hAnsi="Arial"/>
          <w:snapToGrid w:val="0"/>
          <w:color w:val="000000"/>
          <w:sz w:val="20"/>
          <w:lang w:val="en-US"/>
        </w:rPr>
        <w:t>E</w:t>
      </w:r>
      <w:r>
        <w:rPr>
          <w:rFonts w:ascii="Arial" w:hAnsi="Arial"/>
          <w:snapToGrid w:val="0"/>
          <w:color w:val="000000"/>
          <w:sz w:val="20"/>
        </w:rPr>
        <w:t>9).</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Таким образом, при копировании произошла </w:t>
      </w:r>
      <w:r>
        <w:rPr>
          <w:rFonts w:ascii="Arial" w:hAnsi="Arial"/>
          <w:i/>
          <w:snapToGrid w:val="0"/>
          <w:color w:val="000000"/>
          <w:sz w:val="20"/>
        </w:rPr>
        <w:t>автоматическая замена адресов</w:t>
      </w:r>
      <w:r>
        <w:rPr>
          <w:rFonts w:ascii="Arial" w:hAnsi="Arial"/>
          <w:snapToGrid w:val="0"/>
          <w:color w:val="000000"/>
          <w:sz w:val="20"/>
        </w:rPr>
        <w:t xml:space="preserve"> в формуле. Это очень полезное свойство </w:t>
      </w:r>
      <w:r>
        <w:rPr>
          <w:rFonts w:ascii="Arial" w:hAnsi="Arial"/>
          <w:snapToGrid w:val="0"/>
          <w:color w:val="000000"/>
          <w:sz w:val="20"/>
          <w:lang w:val="en-US"/>
        </w:rPr>
        <w:t>Excel</w:t>
      </w:r>
      <w:r>
        <w:rPr>
          <w:rFonts w:ascii="Arial" w:hAnsi="Arial"/>
          <w:snapToGrid w:val="0"/>
          <w:color w:val="000000"/>
          <w:sz w:val="20"/>
        </w:rPr>
        <w:t xml:space="preserve">, позволяющее заметно упростить рутинные операции по вводу формул. </w:t>
      </w:r>
    </w:p>
    <w:p w:rsidR="002A1523" w:rsidRDefault="00EF5BEC">
      <w:pPr>
        <w:ind w:firstLine="567"/>
        <w:jc w:val="both"/>
        <w:rPr>
          <w:rFonts w:ascii="Arial" w:hAnsi="Arial"/>
          <w:snapToGrid w:val="0"/>
          <w:color w:val="000000"/>
          <w:sz w:val="20"/>
        </w:rPr>
      </w:pPr>
      <w:r>
        <w:rPr>
          <w:rFonts w:ascii="Arial" w:hAnsi="Arial"/>
          <w:snapToGrid w:val="0"/>
          <w:color w:val="000000"/>
          <w:sz w:val="20"/>
        </w:rPr>
        <w:t>Если же при копировании требуется оставить неизменным адрес какой-нибудь ячейки (или только столбца, или только строки), то перед именем столбца и/или номером строки ставится символ $, например, $</w:t>
      </w:r>
      <w:r>
        <w:rPr>
          <w:rFonts w:ascii="Arial" w:hAnsi="Arial"/>
          <w:snapToGrid w:val="0"/>
          <w:color w:val="000000"/>
          <w:sz w:val="20"/>
          <w:lang w:val="en-US"/>
        </w:rPr>
        <w:t>D</w:t>
      </w:r>
      <w:r>
        <w:rPr>
          <w:rFonts w:ascii="Arial" w:hAnsi="Arial"/>
          <w:snapToGrid w:val="0"/>
          <w:color w:val="000000"/>
          <w:sz w:val="20"/>
        </w:rPr>
        <w:t xml:space="preserve">$5, </w:t>
      </w:r>
      <w:r>
        <w:rPr>
          <w:rFonts w:ascii="Arial" w:hAnsi="Arial"/>
          <w:snapToGrid w:val="0"/>
          <w:color w:val="000000"/>
          <w:sz w:val="20"/>
          <w:lang w:val="en-US"/>
        </w:rPr>
        <w:t>H</w:t>
      </w:r>
      <w:r>
        <w:rPr>
          <w:rFonts w:ascii="Arial" w:hAnsi="Arial"/>
          <w:snapToGrid w:val="0"/>
          <w:color w:val="000000"/>
          <w:sz w:val="20"/>
        </w:rPr>
        <w:t>$4, $</w:t>
      </w:r>
      <w:r>
        <w:rPr>
          <w:rFonts w:ascii="Arial" w:hAnsi="Arial"/>
          <w:snapToGrid w:val="0"/>
          <w:color w:val="000000"/>
          <w:sz w:val="20"/>
          <w:lang w:val="en-US"/>
        </w:rPr>
        <w:t>A</w:t>
      </w:r>
      <w:r>
        <w:rPr>
          <w:rFonts w:ascii="Arial" w:hAnsi="Arial"/>
          <w:snapToGrid w:val="0"/>
          <w:color w:val="000000"/>
          <w:sz w:val="20"/>
        </w:rPr>
        <w:t xml:space="preserve">2. Это называется </w:t>
      </w:r>
      <w:r>
        <w:rPr>
          <w:rFonts w:ascii="Arial" w:hAnsi="Arial"/>
          <w:i/>
          <w:snapToGrid w:val="0"/>
          <w:color w:val="000000"/>
          <w:sz w:val="20"/>
        </w:rPr>
        <w:t>абсолютной адресацией ячейки</w:t>
      </w:r>
      <w:r>
        <w:rPr>
          <w:rFonts w:ascii="Arial" w:hAnsi="Arial"/>
          <w:snapToGrid w:val="0"/>
          <w:color w:val="000000"/>
          <w:sz w:val="20"/>
        </w:rPr>
        <w:t xml:space="preserve">. Помечать знаком $ номер строки (имя столбца) или снимать пометку можно также с помощью клавиши </w:t>
      </w:r>
      <w:r>
        <w:rPr>
          <w:rFonts w:ascii="Arial" w:hAnsi="Arial"/>
          <w:snapToGrid w:val="0"/>
          <w:color w:val="000000"/>
          <w:sz w:val="20"/>
          <w:lang w:val="en-US"/>
        </w:rPr>
        <w:t>F</w:t>
      </w:r>
      <w:r>
        <w:rPr>
          <w:rFonts w:ascii="Arial" w:hAnsi="Arial"/>
          <w:snapToGrid w:val="0"/>
          <w:color w:val="000000"/>
          <w:sz w:val="20"/>
        </w:rPr>
        <w:t>4, нажимая ее после набора адреса ячейки.</w:t>
      </w: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 xml:space="preserve">Заносим в ячейку </w:t>
      </w:r>
      <w:r>
        <w:rPr>
          <w:rFonts w:ascii="Arial" w:hAnsi="Arial"/>
          <w:snapToGrid w:val="0"/>
          <w:color w:val="000000"/>
          <w:sz w:val="20"/>
          <w:lang w:val="en-US"/>
        </w:rPr>
        <w:t>F</w:t>
      </w:r>
      <w:r>
        <w:rPr>
          <w:rFonts w:ascii="Arial" w:hAnsi="Arial"/>
          <w:snapToGrid w:val="0"/>
          <w:color w:val="000000"/>
          <w:sz w:val="20"/>
        </w:rPr>
        <w:t xml:space="preserve">7 формулу </w:t>
      </w:r>
    </w:p>
    <w:p w:rsidR="002A1523" w:rsidRDefault="00EF5BEC">
      <w:pPr>
        <w:ind w:firstLine="2268"/>
        <w:jc w:val="both"/>
        <w:rPr>
          <w:rFonts w:ascii="Arial" w:hAnsi="Arial"/>
          <w:snapToGrid w:val="0"/>
          <w:color w:val="000000"/>
          <w:sz w:val="20"/>
        </w:rPr>
      </w:pPr>
      <w:r>
        <w:rPr>
          <w:rFonts w:ascii="Arial" w:hAnsi="Arial"/>
          <w:snapToGrid w:val="0"/>
          <w:color w:val="000000"/>
          <w:sz w:val="20"/>
        </w:rPr>
        <w:t>=</w:t>
      </w:r>
      <w:r>
        <w:rPr>
          <w:rFonts w:ascii="Arial" w:hAnsi="Arial"/>
          <w:snapToGrid w:val="0"/>
          <w:color w:val="000000"/>
          <w:sz w:val="20"/>
          <w:lang w:val="en-US"/>
        </w:rPr>
        <w:t>E</w:t>
      </w:r>
      <w:r>
        <w:rPr>
          <w:rFonts w:ascii="Arial" w:hAnsi="Arial"/>
          <w:snapToGrid w:val="0"/>
          <w:color w:val="000000"/>
          <w:sz w:val="20"/>
        </w:rPr>
        <w:t>7/</w:t>
      </w:r>
      <w:r>
        <w:rPr>
          <w:rFonts w:ascii="Arial" w:hAnsi="Arial"/>
          <w:snapToGrid w:val="0"/>
          <w:color w:val="000000"/>
          <w:sz w:val="20"/>
          <w:lang w:val="en-US"/>
        </w:rPr>
        <w:t>D</w:t>
      </w:r>
      <w:r>
        <w:rPr>
          <w:rFonts w:ascii="Arial" w:hAnsi="Arial"/>
          <w:snapToGrid w:val="0"/>
          <w:color w:val="000000"/>
          <w:sz w:val="20"/>
        </w:rPr>
        <w:t>7,</w:t>
      </w:r>
    </w:p>
    <w:p w:rsidR="002A1523" w:rsidRDefault="00EF5BEC">
      <w:pPr>
        <w:jc w:val="both"/>
        <w:rPr>
          <w:rFonts w:ascii="Arial" w:hAnsi="Arial"/>
          <w:snapToGrid w:val="0"/>
          <w:color w:val="000000"/>
          <w:sz w:val="20"/>
        </w:rPr>
      </w:pPr>
      <w:r>
        <w:rPr>
          <w:rFonts w:ascii="Arial" w:hAnsi="Arial"/>
          <w:snapToGrid w:val="0"/>
          <w:color w:val="000000"/>
          <w:sz w:val="20"/>
        </w:rPr>
        <w:t xml:space="preserve">а в ячейку </w:t>
      </w:r>
      <w:r>
        <w:rPr>
          <w:rFonts w:ascii="Arial" w:hAnsi="Arial"/>
          <w:snapToGrid w:val="0"/>
          <w:color w:val="000000"/>
          <w:sz w:val="20"/>
          <w:lang w:val="en-US"/>
        </w:rPr>
        <w:t>G</w:t>
      </w:r>
      <w:r>
        <w:rPr>
          <w:rFonts w:ascii="Arial" w:hAnsi="Arial"/>
          <w:snapToGrid w:val="0"/>
          <w:color w:val="000000"/>
          <w:sz w:val="20"/>
        </w:rPr>
        <w:t>7 – формулу</w:t>
      </w:r>
    </w:p>
    <w:p w:rsidR="002A1523" w:rsidRDefault="00EF5BEC">
      <w:pPr>
        <w:ind w:firstLine="2268"/>
        <w:jc w:val="both"/>
        <w:rPr>
          <w:rFonts w:ascii="Arial" w:hAnsi="Arial"/>
          <w:snapToGrid w:val="0"/>
          <w:color w:val="000000"/>
          <w:sz w:val="20"/>
          <w:lang w:val="en-US"/>
        </w:rPr>
      </w:pPr>
      <w:r>
        <w:rPr>
          <w:rFonts w:ascii="Arial" w:hAnsi="Arial"/>
          <w:snapToGrid w:val="0"/>
          <w:color w:val="000000"/>
          <w:sz w:val="20"/>
          <w:lang w:val="en-US"/>
        </w:rPr>
        <w:t>=(E7-C7)/C7.</w:t>
      </w: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 xml:space="preserve">Выделяем ячейки </w:t>
      </w:r>
      <w:r>
        <w:rPr>
          <w:rFonts w:ascii="Arial" w:hAnsi="Arial"/>
          <w:snapToGrid w:val="0"/>
          <w:color w:val="000000"/>
          <w:sz w:val="20"/>
          <w:lang w:val="en-US"/>
        </w:rPr>
        <w:t>F</w:t>
      </w:r>
      <w:r>
        <w:rPr>
          <w:rFonts w:ascii="Arial" w:hAnsi="Arial"/>
          <w:snapToGrid w:val="0"/>
          <w:color w:val="000000"/>
          <w:sz w:val="20"/>
        </w:rPr>
        <w:t xml:space="preserve">7 и </w:t>
      </w:r>
      <w:r>
        <w:rPr>
          <w:rFonts w:ascii="Arial" w:hAnsi="Arial"/>
          <w:snapToGrid w:val="0"/>
          <w:color w:val="000000"/>
          <w:sz w:val="20"/>
          <w:lang w:val="en-US"/>
        </w:rPr>
        <w:t>G</w:t>
      </w:r>
      <w:r>
        <w:rPr>
          <w:rFonts w:ascii="Arial" w:hAnsi="Arial"/>
          <w:snapToGrid w:val="0"/>
          <w:color w:val="000000"/>
          <w:sz w:val="20"/>
        </w:rPr>
        <w:t xml:space="preserve">7 и копируем сразу две формулы на ячейки </w:t>
      </w:r>
      <w:r>
        <w:rPr>
          <w:rFonts w:ascii="Arial" w:hAnsi="Arial"/>
          <w:snapToGrid w:val="0"/>
          <w:color w:val="000000"/>
          <w:sz w:val="20"/>
          <w:lang w:val="en-US"/>
        </w:rPr>
        <w:t>F</w:t>
      </w:r>
      <w:r>
        <w:rPr>
          <w:rFonts w:ascii="Arial" w:hAnsi="Arial"/>
          <w:snapToGrid w:val="0"/>
          <w:color w:val="000000"/>
          <w:sz w:val="20"/>
        </w:rPr>
        <w:t>8:</w:t>
      </w:r>
      <w:r>
        <w:rPr>
          <w:rFonts w:ascii="Arial" w:hAnsi="Arial"/>
          <w:snapToGrid w:val="0"/>
          <w:color w:val="000000"/>
          <w:sz w:val="20"/>
          <w:lang w:val="en-US"/>
        </w:rPr>
        <w:t>F</w:t>
      </w:r>
      <w:r>
        <w:rPr>
          <w:rFonts w:ascii="Arial" w:hAnsi="Arial"/>
          <w:snapToGrid w:val="0"/>
          <w:color w:val="000000"/>
          <w:sz w:val="20"/>
        </w:rPr>
        <w:t xml:space="preserve">10 и </w:t>
      </w:r>
      <w:r>
        <w:rPr>
          <w:rFonts w:ascii="Arial" w:hAnsi="Arial"/>
          <w:snapToGrid w:val="0"/>
          <w:color w:val="000000"/>
          <w:sz w:val="20"/>
          <w:lang w:val="en-US"/>
        </w:rPr>
        <w:t>G</w:t>
      </w:r>
      <w:r>
        <w:rPr>
          <w:rFonts w:ascii="Arial" w:hAnsi="Arial"/>
          <w:snapToGrid w:val="0"/>
          <w:color w:val="000000"/>
          <w:sz w:val="20"/>
        </w:rPr>
        <w:t>8:</w:t>
      </w:r>
      <w:r>
        <w:rPr>
          <w:rFonts w:ascii="Arial" w:hAnsi="Arial"/>
          <w:snapToGrid w:val="0"/>
          <w:color w:val="000000"/>
          <w:sz w:val="20"/>
          <w:lang w:val="en-US"/>
        </w:rPr>
        <w:t>G</w:t>
      </w:r>
      <w:r>
        <w:rPr>
          <w:rFonts w:ascii="Arial" w:hAnsi="Arial"/>
          <w:snapToGrid w:val="0"/>
          <w:color w:val="000000"/>
          <w:sz w:val="20"/>
        </w:rPr>
        <w:t xml:space="preserve">10, соответственно. </w:t>
      </w:r>
    </w:p>
    <w:p w:rsidR="002A1523" w:rsidRDefault="00EF5BEC">
      <w:pPr>
        <w:tabs>
          <w:tab w:val="num" w:pos="993"/>
        </w:tabs>
        <w:ind w:firstLine="567"/>
        <w:jc w:val="both"/>
        <w:rPr>
          <w:rFonts w:ascii="Arial" w:hAnsi="Arial"/>
          <w:snapToGrid w:val="0"/>
          <w:color w:val="000000"/>
          <w:sz w:val="20"/>
        </w:rPr>
      </w:pPr>
      <w:r>
        <w:rPr>
          <w:rFonts w:ascii="Arial" w:hAnsi="Arial"/>
          <w:snapToGrid w:val="0"/>
          <w:color w:val="000000"/>
          <w:sz w:val="20"/>
        </w:rPr>
        <w:t xml:space="preserve">Чтобы задать процентный формат чисел в ячейках </w:t>
      </w:r>
      <w:r>
        <w:rPr>
          <w:rFonts w:ascii="Arial" w:hAnsi="Arial"/>
          <w:snapToGrid w:val="0"/>
          <w:color w:val="000000"/>
          <w:sz w:val="20"/>
          <w:lang w:val="en-US"/>
        </w:rPr>
        <w:t>F</w:t>
      </w:r>
      <w:r>
        <w:rPr>
          <w:rFonts w:ascii="Arial" w:hAnsi="Arial"/>
          <w:snapToGrid w:val="0"/>
          <w:color w:val="000000"/>
          <w:sz w:val="20"/>
        </w:rPr>
        <w:t>7:</w:t>
      </w:r>
      <w:r>
        <w:rPr>
          <w:rFonts w:ascii="Arial" w:hAnsi="Arial"/>
          <w:snapToGrid w:val="0"/>
          <w:color w:val="000000"/>
          <w:sz w:val="20"/>
          <w:lang w:val="en-US"/>
        </w:rPr>
        <w:t>G</w:t>
      </w:r>
      <w:r>
        <w:rPr>
          <w:rFonts w:ascii="Arial" w:hAnsi="Arial"/>
          <w:snapToGrid w:val="0"/>
          <w:color w:val="000000"/>
          <w:sz w:val="20"/>
        </w:rPr>
        <w:t xml:space="preserve">10, можно, выделив их, выбрать путь </w:t>
      </w:r>
      <w:r>
        <w:rPr>
          <w:rFonts w:ascii="Arial" w:hAnsi="Arial"/>
          <w:b/>
          <w:snapToGrid w:val="0"/>
          <w:color w:val="000000"/>
          <w:sz w:val="20"/>
        </w:rPr>
        <w:t>Формат | Ячейки | Число | Числовые форматы | Процентный | Число десятичных знаков | 2</w:t>
      </w:r>
      <w:r>
        <w:rPr>
          <w:rFonts w:ascii="Arial" w:hAnsi="Arial"/>
          <w:snapToGrid w:val="0"/>
          <w:color w:val="000000"/>
          <w:sz w:val="20"/>
        </w:rPr>
        <w:t xml:space="preserve">. Это же самое выполняется быстрее при помощи кнопки </w:t>
      </w:r>
      <w:r>
        <w:rPr>
          <w:rFonts w:ascii="Arial" w:hAnsi="Arial"/>
          <w:b/>
          <w:snapToGrid w:val="0"/>
          <w:color w:val="000000"/>
          <w:sz w:val="20"/>
        </w:rPr>
        <w:t>Процентный формат</w:t>
      </w:r>
      <w:r>
        <w:rPr>
          <w:rFonts w:ascii="Arial" w:hAnsi="Arial"/>
          <w:snapToGrid w:val="0"/>
          <w:color w:val="000000"/>
          <w:sz w:val="20"/>
        </w:rPr>
        <w:t xml:space="preserve"> панели инструментов </w:t>
      </w:r>
      <w:r>
        <w:rPr>
          <w:rFonts w:ascii="Arial" w:hAnsi="Arial"/>
          <w:b/>
          <w:snapToGrid w:val="0"/>
          <w:color w:val="000000"/>
          <w:sz w:val="20"/>
        </w:rPr>
        <w:t>Форматирование</w:t>
      </w:r>
      <w:r>
        <w:rPr>
          <w:rFonts w:ascii="Arial" w:hAnsi="Arial"/>
          <w:snapToGrid w:val="0"/>
          <w:color w:val="000000"/>
          <w:sz w:val="20"/>
        </w:rPr>
        <w:t xml:space="preserve">. Если число десятичных знаков меньше (или больше) требуемого, то следует использовать кнопки </w:t>
      </w:r>
      <w:r>
        <w:rPr>
          <w:rFonts w:ascii="Arial" w:hAnsi="Arial"/>
          <w:b/>
          <w:snapToGrid w:val="0"/>
          <w:color w:val="000000"/>
          <w:sz w:val="20"/>
        </w:rPr>
        <w:t>Увеличить разрядность</w:t>
      </w:r>
      <w:r>
        <w:rPr>
          <w:rFonts w:ascii="Arial" w:hAnsi="Arial"/>
          <w:snapToGrid w:val="0"/>
          <w:color w:val="000000"/>
          <w:sz w:val="20"/>
        </w:rPr>
        <w:t xml:space="preserve"> или </w:t>
      </w:r>
      <w:r>
        <w:rPr>
          <w:rFonts w:ascii="Arial" w:hAnsi="Arial"/>
          <w:b/>
          <w:snapToGrid w:val="0"/>
          <w:color w:val="000000"/>
          <w:sz w:val="20"/>
        </w:rPr>
        <w:t>Уменьшить разрядность</w:t>
      </w:r>
      <w:r>
        <w:rPr>
          <w:rFonts w:ascii="Arial" w:hAnsi="Arial"/>
          <w:snapToGrid w:val="0"/>
          <w:color w:val="000000"/>
          <w:sz w:val="20"/>
        </w:rPr>
        <w:t>. Таблица заполнена.</w:t>
      </w:r>
    </w:p>
    <w:p w:rsidR="002A1523" w:rsidRDefault="00EF5BEC">
      <w:pPr>
        <w:tabs>
          <w:tab w:val="num" w:pos="993"/>
        </w:tabs>
        <w:ind w:firstLine="567"/>
        <w:jc w:val="both"/>
        <w:rPr>
          <w:rFonts w:ascii="Arial" w:hAnsi="Arial"/>
          <w:snapToGrid w:val="0"/>
          <w:color w:val="000000"/>
          <w:sz w:val="20"/>
        </w:rPr>
      </w:pPr>
      <w:r>
        <w:rPr>
          <w:rFonts w:ascii="Arial" w:hAnsi="Arial"/>
          <w:snapToGrid w:val="0"/>
          <w:color w:val="000000"/>
          <w:sz w:val="20"/>
        </w:rPr>
        <w:t xml:space="preserve">Оформим таблицу, нарисовав внутренние и внешние рамки: </w:t>
      </w:r>
      <w:r>
        <w:rPr>
          <w:rFonts w:ascii="Arial" w:hAnsi="Arial"/>
          <w:b/>
          <w:snapToGrid w:val="0"/>
          <w:color w:val="000000"/>
          <w:sz w:val="20"/>
        </w:rPr>
        <w:t>Формат | Ячейки | Границы</w:t>
      </w:r>
      <w:r>
        <w:rPr>
          <w:rFonts w:ascii="Arial" w:hAnsi="Arial"/>
          <w:snapToGrid w:val="0"/>
          <w:color w:val="000000"/>
          <w:sz w:val="20"/>
        </w:rPr>
        <w:t xml:space="preserve">, или используя кнопку </w:t>
      </w:r>
      <w:r>
        <w:rPr>
          <w:rFonts w:ascii="Arial" w:hAnsi="Arial"/>
          <w:b/>
          <w:snapToGrid w:val="0"/>
          <w:color w:val="000000"/>
          <w:sz w:val="20"/>
        </w:rPr>
        <w:t>Границы</w:t>
      </w:r>
      <w:r>
        <w:rPr>
          <w:rFonts w:ascii="Arial" w:hAnsi="Arial"/>
          <w:snapToGrid w:val="0"/>
          <w:color w:val="000000"/>
          <w:sz w:val="20"/>
        </w:rPr>
        <w:t xml:space="preserve"> на панели инструментов </w:t>
      </w:r>
      <w:r>
        <w:rPr>
          <w:rFonts w:ascii="Arial" w:hAnsi="Arial"/>
          <w:b/>
          <w:snapToGrid w:val="0"/>
          <w:color w:val="000000"/>
          <w:sz w:val="20"/>
        </w:rPr>
        <w:t>Форматирование</w:t>
      </w:r>
      <w:r>
        <w:rPr>
          <w:rFonts w:ascii="Arial" w:hAnsi="Arial"/>
          <w:snapToGrid w:val="0"/>
          <w:color w:val="000000"/>
          <w:sz w:val="20"/>
        </w:rPr>
        <w:t>.</w:t>
      </w:r>
    </w:p>
    <w:p w:rsidR="002A1523" w:rsidRDefault="00EF5BEC">
      <w:pPr>
        <w:tabs>
          <w:tab w:val="num" w:pos="993"/>
        </w:tabs>
        <w:ind w:firstLine="567"/>
        <w:jc w:val="both"/>
        <w:rPr>
          <w:rFonts w:ascii="Arial" w:hAnsi="Arial"/>
          <w:snapToGrid w:val="0"/>
          <w:color w:val="000000"/>
          <w:sz w:val="20"/>
        </w:rPr>
      </w:pPr>
      <w:r>
        <w:rPr>
          <w:rFonts w:ascii="Arial" w:hAnsi="Arial"/>
          <w:snapToGrid w:val="0"/>
          <w:color w:val="000000"/>
          <w:sz w:val="20"/>
        </w:rPr>
        <w:t xml:space="preserve">Можно также подобрать для разных частей таблицы различный фон (тип штриховки, цвет штриховки, цвет фона): </w:t>
      </w:r>
      <w:r>
        <w:rPr>
          <w:rFonts w:ascii="Arial" w:hAnsi="Arial"/>
          <w:b/>
          <w:snapToGrid w:val="0"/>
          <w:color w:val="000000"/>
          <w:sz w:val="20"/>
        </w:rPr>
        <w:t>Формат | Ячейки | Вид</w:t>
      </w:r>
      <w:r>
        <w:rPr>
          <w:rFonts w:ascii="Arial" w:hAnsi="Arial"/>
          <w:snapToGrid w:val="0"/>
          <w:color w:val="000000"/>
          <w:sz w:val="20"/>
        </w:rPr>
        <w:t xml:space="preserve">, или используя кнопки </w:t>
      </w:r>
      <w:r>
        <w:rPr>
          <w:rFonts w:ascii="Arial" w:hAnsi="Arial"/>
          <w:b/>
          <w:snapToGrid w:val="0"/>
          <w:color w:val="000000"/>
          <w:sz w:val="20"/>
        </w:rPr>
        <w:t>Цвет заливки</w:t>
      </w:r>
      <w:r>
        <w:rPr>
          <w:rFonts w:ascii="Arial" w:hAnsi="Arial"/>
          <w:snapToGrid w:val="0"/>
          <w:color w:val="000000"/>
          <w:sz w:val="20"/>
        </w:rPr>
        <w:t xml:space="preserve"> и </w:t>
      </w:r>
      <w:r>
        <w:rPr>
          <w:rFonts w:ascii="Arial" w:hAnsi="Arial"/>
          <w:b/>
          <w:snapToGrid w:val="0"/>
          <w:color w:val="000000"/>
          <w:sz w:val="20"/>
        </w:rPr>
        <w:t>Цвет шрифта</w:t>
      </w:r>
      <w:r>
        <w:rPr>
          <w:rFonts w:ascii="Arial" w:hAnsi="Arial"/>
          <w:snapToGrid w:val="0"/>
          <w:color w:val="000000"/>
          <w:sz w:val="20"/>
        </w:rPr>
        <w:t xml:space="preserve"> на панели инструментов </w:t>
      </w:r>
      <w:r>
        <w:rPr>
          <w:rFonts w:ascii="Arial" w:hAnsi="Arial"/>
          <w:b/>
          <w:snapToGrid w:val="0"/>
          <w:color w:val="000000"/>
          <w:sz w:val="20"/>
        </w:rPr>
        <w:t>Форматирование</w:t>
      </w:r>
      <w:r>
        <w:rPr>
          <w:rFonts w:ascii="Arial" w:hAnsi="Arial"/>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Для переноса формата одной ячейки на другую удобно пользоваться кнопкой </w:t>
      </w:r>
      <w:r>
        <w:rPr>
          <w:rFonts w:ascii="Arial" w:hAnsi="Arial"/>
          <w:b/>
          <w:snapToGrid w:val="0"/>
          <w:color w:val="000000"/>
          <w:sz w:val="20"/>
        </w:rPr>
        <w:t>Формат по образцу</w:t>
      </w:r>
      <w:r>
        <w:rPr>
          <w:rFonts w:ascii="Arial" w:hAnsi="Arial"/>
          <w:snapToGrid w:val="0"/>
          <w:color w:val="000000"/>
          <w:sz w:val="20"/>
        </w:rPr>
        <w:t xml:space="preserve"> на панели инструментов </w:t>
      </w:r>
      <w:r>
        <w:rPr>
          <w:rFonts w:ascii="Arial" w:hAnsi="Arial"/>
          <w:b/>
          <w:snapToGrid w:val="0"/>
          <w:color w:val="000000"/>
          <w:sz w:val="20"/>
        </w:rPr>
        <w:t>Стандартная.</w:t>
      </w:r>
      <w:r>
        <w:rPr>
          <w:rFonts w:ascii="Arial" w:hAnsi="Arial"/>
          <w:snapToGrid w:val="0"/>
          <w:color w:val="000000"/>
          <w:sz w:val="20"/>
        </w:rPr>
        <w:t xml:space="preserve"> Сначала нужно щелкнуть по «родительской» ячейке, затем по кнопке (к маркеру «прилипнет» знак кисти), затем по ячейке, куда нужно перенести формат. При этом переносятся все пар</w:t>
      </w:r>
      <w:r>
        <w:rPr>
          <w:rFonts w:ascii="Arial" w:hAnsi="Arial"/>
          <w:snapToGrid w:val="0"/>
          <w:color w:val="000000"/>
          <w:sz w:val="20"/>
        </w:rPr>
        <w:t>а</w:t>
      </w:r>
      <w:r>
        <w:rPr>
          <w:rFonts w:ascii="Arial" w:hAnsi="Arial"/>
          <w:snapToGrid w:val="0"/>
          <w:color w:val="000000"/>
          <w:sz w:val="20"/>
        </w:rPr>
        <w:t xml:space="preserve">метры «родительской» ячейки: шрифт, формат числа, цвет, границы и т.п.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Теперь таблица окончательно готова – и в вычислительном аспекте, и в эстетическом.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При изменении исходных данных в ячейках </w:t>
      </w:r>
      <w:r>
        <w:rPr>
          <w:rFonts w:ascii="Arial" w:hAnsi="Arial"/>
          <w:snapToGrid w:val="0"/>
          <w:color w:val="000000"/>
          <w:sz w:val="20"/>
          <w:lang w:val="en-US"/>
        </w:rPr>
        <w:t>C</w:t>
      </w:r>
      <w:r>
        <w:rPr>
          <w:rFonts w:ascii="Arial" w:hAnsi="Arial"/>
          <w:snapToGrid w:val="0"/>
          <w:color w:val="000000"/>
          <w:sz w:val="20"/>
        </w:rPr>
        <w:t xml:space="preserve">7:E9 результаты, находящиеся в ячейках </w:t>
      </w:r>
      <w:r>
        <w:rPr>
          <w:rFonts w:ascii="Arial" w:hAnsi="Arial"/>
          <w:snapToGrid w:val="0"/>
          <w:color w:val="000000"/>
          <w:sz w:val="20"/>
          <w:lang w:val="en-US"/>
        </w:rPr>
        <w:t>C</w:t>
      </w:r>
      <w:r>
        <w:rPr>
          <w:rFonts w:ascii="Arial" w:hAnsi="Arial"/>
          <w:snapToGrid w:val="0"/>
          <w:color w:val="000000"/>
          <w:sz w:val="20"/>
        </w:rPr>
        <w:t>10:</w:t>
      </w:r>
      <w:r>
        <w:rPr>
          <w:rFonts w:ascii="Arial" w:hAnsi="Arial"/>
          <w:snapToGrid w:val="0"/>
          <w:color w:val="000000"/>
          <w:sz w:val="20"/>
          <w:lang w:val="en-US"/>
        </w:rPr>
        <w:t>E</w:t>
      </w:r>
      <w:r>
        <w:rPr>
          <w:rFonts w:ascii="Arial" w:hAnsi="Arial"/>
          <w:snapToGrid w:val="0"/>
          <w:color w:val="000000"/>
          <w:sz w:val="20"/>
        </w:rPr>
        <w:t xml:space="preserve">10 и </w:t>
      </w:r>
      <w:r>
        <w:rPr>
          <w:rFonts w:ascii="Arial" w:hAnsi="Arial"/>
          <w:snapToGrid w:val="0"/>
          <w:color w:val="000000"/>
          <w:sz w:val="20"/>
          <w:lang w:val="en-US"/>
        </w:rPr>
        <w:t>F</w:t>
      </w:r>
      <w:r>
        <w:rPr>
          <w:rFonts w:ascii="Arial" w:hAnsi="Arial"/>
          <w:snapToGrid w:val="0"/>
          <w:color w:val="000000"/>
          <w:sz w:val="20"/>
        </w:rPr>
        <w:t>7:</w:t>
      </w:r>
      <w:r>
        <w:rPr>
          <w:rFonts w:ascii="Arial" w:hAnsi="Arial"/>
          <w:snapToGrid w:val="0"/>
          <w:color w:val="000000"/>
          <w:sz w:val="20"/>
          <w:lang w:val="en-US"/>
        </w:rPr>
        <w:t>G</w:t>
      </w:r>
      <w:r>
        <w:rPr>
          <w:rFonts w:ascii="Arial" w:hAnsi="Arial"/>
          <w:snapToGrid w:val="0"/>
          <w:color w:val="000000"/>
          <w:sz w:val="20"/>
        </w:rPr>
        <w:t xml:space="preserve">10, будут автоматически пересчитываться. </w:t>
      </w:r>
    </w:p>
    <w:p w:rsidR="002A1523" w:rsidRDefault="002A1523">
      <w:pPr>
        <w:ind w:firstLine="567"/>
        <w:jc w:val="both"/>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 1</w:t>
      </w:r>
      <w:r>
        <w:rPr>
          <w:rFonts w:ascii="Arial" w:hAnsi="Arial"/>
          <w:snapToGrid w:val="0"/>
          <w:color w:val="000000"/>
          <w:sz w:val="20"/>
        </w:rPr>
        <w:t xml:space="preserve">. В </w:t>
      </w:r>
      <w:r>
        <w:rPr>
          <w:rFonts w:ascii="Arial" w:hAnsi="Arial"/>
          <w:snapToGrid w:val="0"/>
          <w:color w:val="000000"/>
          <w:sz w:val="20"/>
          <w:lang w:val="en-US"/>
        </w:rPr>
        <w:t>Excel</w:t>
      </w:r>
      <w:r>
        <w:rPr>
          <w:rFonts w:ascii="Arial" w:hAnsi="Arial"/>
          <w:snapToGrid w:val="0"/>
          <w:color w:val="000000"/>
          <w:sz w:val="20"/>
        </w:rPr>
        <w:t xml:space="preserve"> существует полезная </w:t>
      </w:r>
      <w:r>
        <w:rPr>
          <w:rFonts w:ascii="Arial" w:hAnsi="Arial"/>
          <w:i/>
          <w:snapToGrid w:val="0"/>
          <w:color w:val="000000"/>
          <w:sz w:val="20"/>
        </w:rPr>
        <w:t>функция автозаполнения</w:t>
      </w:r>
      <w:r>
        <w:rPr>
          <w:rFonts w:ascii="Arial" w:hAnsi="Arial"/>
          <w:snapToGrid w:val="0"/>
          <w:color w:val="000000"/>
          <w:sz w:val="20"/>
        </w:rPr>
        <w:t xml:space="preserve">, рекомендуемая при заполнении рядов данных. </w:t>
      </w:r>
    </w:p>
    <w:p w:rsidR="002A1523" w:rsidRDefault="00EF5BEC">
      <w:pPr>
        <w:pStyle w:val="21"/>
      </w:pPr>
      <w:r>
        <w:t xml:space="preserve">Если ввести в две соседние ячейки последовательно два числа, составляющие начало арифметической прогрессии, например, 1 и 2, затем их выделить и, как при  копировании, с помощью маркера заполнения протащить выделение на несколько ячеек, то ряд продолжится: 1, 2, 3, 4 и т.д. </w:t>
      </w:r>
    </w:p>
    <w:p w:rsidR="002A1523" w:rsidRDefault="00EF5BEC">
      <w:pPr>
        <w:ind w:firstLine="567"/>
        <w:jc w:val="both"/>
        <w:rPr>
          <w:rFonts w:ascii="Arial" w:hAnsi="Arial"/>
          <w:snapToGrid w:val="0"/>
          <w:color w:val="000000"/>
          <w:sz w:val="20"/>
        </w:rPr>
      </w:pPr>
      <w:r>
        <w:rPr>
          <w:rFonts w:ascii="Arial" w:hAnsi="Arial"/>
          <w:snapToGrid w:val="0"/>
          <w:color w:val="000000"/>
          <w:sz w:val="20"/>
          <w:lang w:val="en-US"/>
        </w:rPr>
        <w:t>Excel</w:t>
      </w:r>
      <w:r>
        <w:rPr>
          <w:rFonts w:ascii="Arial" w:hAnsi="Arial"/>
          <w:snapToGrid w:val="0"/>
          <w:color w:val="000000"/>
          <w:sz w:val="20"/>
        </w:rPr>
        <w:t xml:space="preserve"> также позволяет вводить и нечисловые последовательности. Например, если ввести в две соседние ячейки </w:t>
      </w:r>
      <w:r>
        <w:rPr>
          <w:rFonts w:ascii="Arial" w:hAnsi="Arial"/>
          <w:i/>
          <w:snapToGrid w:val="0"/>
          <w:color w:val="000000"/>
          <w:sz w:val="20"/>
        </w:rPr>
        <w:t>Январь</w:t>
      </w:r>
      <w:r>
        <w:rPr>
          <w:rFonts w:ascii="Arial" w:hAnsi="Arial"/>
          <w:snapToGrid w:val="0"/>
          <w:color w:val="000000"/>
          <w:sz w:val="20"/>
        </w:rPr>
        <w:t xml:space="preserve"> и </w:t>
      </w:r>
      <w:r>
        <w:rPr>
          <w:rFonts w:ascii="Arial" w:hAnsi="Arial"/>
          <w:i/>
          <w:snapToGrid w:val="0"/>
          <w:color w:val="000000"/>
          <w:sz w:val="20"/>
        </w:rPr>
        <w:t>Февраль</w:t>
      </w:r>
      <w:r>
        <w:rPr>
          <w:rFonts w:ascii="Arial" w:hAnsi="Arial"/>
          <w:snapToGrid w:val="0"/>
          <w:color w:val="000000"/>
          <w:sz w:val="20"/>
        </w:rPr>
        <w:t xml:space="preserve"> и осуществить описанную выше операцию, то в следующих ячейках появится </w:t>
      </w:r>
      <w:r>
        <w:rPr>
          <w:rFonts w:ascii="Arial" w:hAnsi="Arial"/>
          <w:i/>
          <w:snapToGrid w:val="0"/>
          <w:color w:val="000000"/>
          <w:sz w:val="20"/>
        </w:rPr>
        <w:t>Март, Апрель</w:t>
      </w:r>
      <w:r>
        <w:rPr>
          <w:rFonts w:ascii="Arial" w:hAnsi="Arial"/>
          <w:snapToGrid w:val="0"/>
          <w:color w:val="000000"/>
          <w:sz w:val="20"/>
        </w:rPr>
        <w:t xml:space="preserve"> и т.д. Эти последовательности, или </w:t>
      </w:r>
      <w:r>
        <w:rPr>
          <w:rFonts w:ascii="Arial" w:hAnsi="Arial"/>
          <w:i/>
          <w:snapToGrid w:val="0"/>
          <w:color w:val="000000"/>
          <w:sz w:val="20"/>
        </w:rPr>
        <w:t>списки</w:t>
      </w:r>
      <w:r>
        <w:rPr>
          <w:rFonts w:ascii="Arial" w:hAnsi="Arial"/>
          <w:snapToGrid w:val="0"/>
          <w:color w:val="000000"/>
          <w:sz w:val="20"/>
        </w:rPr>
        <w:t xml:space="preserve">, можно сформировать самому и дать </w:t>
      </w:r>
      <w:r>
        <w:rPr>
          <w:rFonts w:ascii="Arial" w:hAnsi="Arial"/>
          <w:snapToGrid w:val="0"/>
          <w:color w:val="000000"/>
          <w:sz w:val="20"/>
          <w:lang w:val="en-US"/>
        </w:rPr>
        <w:t>Excel</w:t>
      </w:r>
      <w:r>
        <w:rPr>
          <w:rFonts w:ascii="Arial" w:hAnsi="Arial"/>
          <w:snapToGrid w:val="0"/>
          <w:color w:val="000000"/>
          <w:sz w:val="20"/>
        </w:rPr>
        <w:t xml:space="preserve"> запомнить их. Для этого необходимо выполнить команду </w:t>
      </w:r>
      <w:r>
        <w:rPr>
          <w:rFonts w:ascii="Arial" w:hAnsi="Arial"/>
          <w:b/>
          <w:snapToGrid w:val="0"/>
          <w:color w:val="000000"/>
          <w:sz w:val="20"/>
        </w:rPr>
        <w:t>Сервис | Параметры | Списки | Добавить</w:t>
      </w:r>
      <w:r>
        <w:rPr>
          <w:rFonts w:ascii="Arial" w:hAnsi="Arial"/>
          <w:snapToGrid w:val="0"/>
          <w:color w:val="000000"/>
          <w:sz w:val="20"/>
        </w:rPr>
        <w:t xml:space="preserve"> и в окне </w:t>
      </w:r>
      <w:r>
        <w:rPr>
          <w:rFonts w:ascii="Arial" w:hAnsi="Arial"/>
          <w:b/>
          <w:snapToGrid w:val="0"/>
          <w:color w:val="000000"/>
          <w:sz w:val="20"/>
        </w:rPr>
        <w:t>Элементы списка</w:t>
      </w:r>
      <w:r>
        <w:rPr>
          <w:rFonts w:ascii="Arial" w:hAnsi="Arial"/>
          <w:snapToGrid w:val="0"/>
          <w:color w:val="000000"/>
          <w:sz w:val="20"/>
        </w:rPr>
        <w:t xml:space="preserve"> записать (разделяя </w:t>
      </w:r>
      <w:r>
        <w:rPr>
          <w:rFonts w:ascii="Arial" w:hAnsi="Arial"/>
          <w:b/>
          <w:snapToGrid w:val="0"/>
          <w:color w:val="000000"/>
          <w:sz w:val="20"/>
          <w:lang w:val="en-US"/>
        </w:rPr>
        <w:t>Enter</w:t>
      </w:r>
      <w:r>
        <w:rPr>
          <w:rFonts w:ascii="Arial" w:hAnsi="Arial"/>
          <w:snapToGrid w:val="0"/>
          <w:color w:val="000000"/>
          <w:sz w:val="20"/>
        </w:rPr>
        <w:t>) элементы, составляющие список.</w:t>
      </w:r>
    </w:p>
    <w:p w:rsidR="002A1523" w:rsidRDefault="00EF5BEC">
      <w:pPr>
        <w:pStyle w:val="21"/>
      </w:pPr>
      <w:r>
        <w:rPr>
          <w:i/>
        </w:rPr>
        <w:t>Примечание 2</w:t>
      </w:r>
      <w:r>
        <w:t xml:space="preserve">. Информацию, находящуюся в любой ячейке </w:t>
      </w:r>
      <w:r>
        <w:rPr>
          <w:lang w:val="en-US"/>
        </w:rPr>
        <w:t>Excel</w:t>
      </w:r>
      <w:r>
        <w:t xml:space="preserve">, можно прокомментировать с помощью вставки </w:t>
      </w:r>
      <w:r>
        <w:rPr>
          <w:i/>
        </w:rPr>
        <w:t>примечания</w:t>
      </w:r>
      <w:r>
        <w:t xml:space="preserve">. Для этого необходимо выбрать ячейку, к которой следует добавить примечание, выполнить команду </w:t>
      </w:r>
      <w:r>
        <w:rPr>
          <w:b/>
        </w:rPr>
        <w:t>Вставка | Примечание</w:t>
      </w:r>
      <w:r>
        <w:t xml:space="preserve"> и ввести текст примечания в появившееся поле. После окончания ввода те</w:t>
      </w:r>
      <w:r>
        <w:t>к</w:t>
      </w:r>
      <w:r>
        <w:t xml:space="preserve">ста следует щелкнуть кнопкой мыши вне области примечания. </w:t>
      </w:r>
    </w:p>
    <w:p w:rsidR="002A1523" w:rsidRDefault="00EF5BEC">
      <w:pPr>
        <w:pStyle w:val="21"/>
      </w:pPr>
      <w:r>
        <w:t xml:space="preserve">Для просмотра примечаний в книге просто наведите указателем мыши на ячейку с примечанием (она помечена красным треугольником). Чтобы сразу увидеть все примечания, нужно нажать кнопку </w:t>
      </w:r>
      <w:r>
        <w:rPr>
          <w:b/>
        </w:rPr>
        <w:t>Отобразить все примечания</w:t>
      </w:r>
      <w:r>
        <w:t xml:space="preserve"> на панели инструментов </w:t>
      </w:r>
      <w:r>
        <w:rPr>
          <w:b/>
        </w:rPr>
        <w:t>Рецензирование</w:t>
      </w:r>
      <w:r>
        <w:t>, предварительно вызвав ее (</w:t>
      </w:r>
      <w:r>
        <w:rPr>
          <w:b/>
        </w:rPr>
        <w:t>Сервис | Настройка | П</w:t>
      </w:r>
      <w:r>
        <w:rPr>
          <w:b/>
        </w:rPr>
        <w:t>а</w:t>
      </w:r>
      <w:r>
        <w:rPr>
          <w:b/>
        </w:rPr>
        <w:t>нели инструментов | Рецензирование</w:t>
      </w:r>
      <w:r>
        <w:t>).</w:t>
      </w:r>
    </w:p>
    <w:p w:rsidR="002A1523" w:rsidRDefault="002A1523">
      <w:pPr>
        <w:ind w:firstLine="567"/>
        <w:jc w:val="both"/>
        <w:rPr>
          <w:rFonts w:ascii="Arial" w:hAnsi="Arial"/>
          <w:snapToGrid w:val="0"/>
          <w:color w:val="000000"/>
          <w:sz w:val="20"/>
        </w:rPr>
      </w:pPr>
    </w:p>
    <w:p w:rsidR="002A1523" w:rsidRDefault="00EF5BEC">
      <w:pPr>
        <w:spacing w:after="120"/>
        <w:ind w:firstLine="567"/>
        <w:jc w:val="both"/>
        <w:rPr>
          <w:rFonts w:ascii="Arial" w:hAnsi="Arial"/>
          <w:b/>
          <w:snapToGrid w:val="0"/>
          <w:color w:val="000000"/>
        </w:rPr>
      </w:pPr>
      <w:r>
        <w:rPr>
          <w:rFonts w:ascii="Arial" w:hAnsi="Arial"/>
          <w:b/>
          <w:snapToGrid w:val="0"/>
          <w:color w:val="000000"/>
        </w:rPr>
        <w:t xml:space="preserve">Задание </w:t>
      </w:r>
    </w:p>
    <w:p w:rsidR="002A1523" w:rsidRDefault="00EF5BEC" w:rsidP="00365B7A">
      <w:pPr>
        <w:numPr>
          <w:ilvl w:val="0"/>
          <w:numId w:val="13"/>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Открыть книгу </w:t>
      </w:r>
      <w:r>
        <w:rPr>
          <w:rFonts w:ascii="Arial" w:hAnsi="Arial"/>
          <w:snapToGrid w:val="0"/>
          <w:color w:val="000000"/>
          <w:sz w:val="20"/>
          <w:lang w:val="en-US"/>
        </w:rPr>
        <w:t>Excel</w:t>
      </w:r>
      <w:r>
        <w:rPr>
          <w:rFonts w:ascii="Arial" w:hAnsi="Arial"/>
          <w:snapToGrid w:val="0"/>
          <w:color w:val="000000"/>
          <w:sz w:val="20"/>
        </w:rPr>
        <w:t xml:space="preserve"> и разместить на листе таблицу из выбранного варианта. Лист переименовать в соответствии с вариантом задания.</w:t>
      </w:r>
    </w:p>
    <w:p w:rsidR="002A1523" w:rsidRDefault="00EF5BEC" w:rsidP="00365B7A">
      <w:pPr>
        <w:numPr>
          <w:ilvl w:val="0"/>
          <w:numId w:val="13"/>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Добавить, если необходимо, новые строки и столбцы.</w:t>
      </w:r>
    </w:p>
    <w:p w:rsidR="002A1523" w:rsidRDefault="00EF5BEC" w:rsidP="00365B7A">
      <w:pPr>
        <w:numPr>
          <w:ilvl w:val="0"/>
          <w:numId w:val="13"/>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Дополнительные исходные данные, не указанные в основной таблице, разместить во вспомогательных таблицах и ссылаться на них через адресацию ячеек. </w:t>
      </w:r>
    </w:p>
    <w:p w:rsidR="002A1523" w:rsidRDefault="00EF5BEC" w:rsidP="00365B7A">
      <w:pPr>
        <w:numPr>
          <w:ilvl w:val="0"/>
          <w:numId w:val="13"/>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В позиции, помеченные вопросительным знаком, внести формулы в соответствии с требуемым алгоритмом вычисления. </w:t>
      </w:r>
    </w:p>
    <w:p w:rsidR="002A1523" w:rsidRDefault="00EF5BEC" w:rsidP="00365B7A">
      <w:pPr>
        <w:numPr>
          <w:ilvl w:val="0"/>
          <w:numId w:val="13"/>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Оформить таблицу, выделив заголовки, исходные данные и результаты вычислений. Использовать примечания.</w:t>
      </w:r>
    </w:p>
    <w:p w:rsidR="002A1523" w:rsidRDefault="002A1523">
      <w:pPr>
        <w:jc w:val="both"/>
        <w:rPr>
          <w:rFonts w:ascii="Arial" w:hAnsi="Arial"/>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w:t>
      </w:r>
      <w:r>
        <w:rPr>
          <w:rFonts w:ascii="Arial" w:hAnsi="Arial"/>
          <w:snapToGrid w:val="0"/>
          <w:color w:val="000000"/>
          <w:sz w:val="20"/>
        </w:rPr>
        <w:t xml:space="preserve">. Рассчитать суммы распределения прибыли в НПО. </w:t>
      </w:r>
    </w:p>
    <w:p w:rsidR="002A1523" w:rsidRDefault="002A1523">
      <w:pPr>
        <w:jc w:val="both"/>
        <w:rPr>
          <w:rFonts w:ascii="Arial" w:hAnsi="Arial"/>
          <w:snapToGrid w:val="0"/>
          <w:color w:val="000000"/>
          <w:sz w:val="12"/>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4"/>
        <w:gridCol w:w="1701"/>
        <w:gridCol w:w="1559"/>
      </w:tblGrid>
      <w:tr w:rsidR="002A1523">
        <w:trPr>
          <w:trHeight w:val="425"/>
        </w:trPr>
        <w:tc>
          <w:tcPr>
            <w:tcW w:w="296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Показатели</w:t>
            </w:r>
          </w:p>
        </w:tc>
        <w:tc>
          <w:tcPr>
            <w:tcW w:w="1701" w:type="dxa"/>
          </w:tcPr>
          <w:p w:rsidR="002A1523" w:rsidRDefault="00EF5BEC">
            <w:pPr>
              <w:jc w:val="center"/>
              <w:rPr>
                <w:rFonts w:ascii="Arial" w:hAnsi="Arial"/>
                <w:snapToGrid w:val="0"/>
                <w:color w:val="000000"/>
                <w:sz w:val="16"/>
              </w:rPr>
            </w:pPr>
            <w:r>
              <w:rPr>
                <w:rFonts w:ascii="Arial" w:hAnsi="Arial"/>
                <w:snapToGrid w:val="0"/>
                <w:color w:val="000000"/>
                <w:sz w:val="16"/>
              </w:rPr>
              <w:t xml:space="preserve">Нормативы </w:t>
            </w:r>
          </w:p>
          <w:p w:rsidR="002A1523" w:rsidRDefault="00EF5BEC">
            <w:pPr>
              <w:jc w:val="center"/>
              <w:rPr>
                <w:rFonts w:ascii="Arial" w:hAnsi="Arial"/>
                <w:snapToGrid w:val="0"/>
                <w:color w:val="000000"/>
                <w:sz w:val="16"/>
              </w:rPr>
            </w:pPr>
            <w:r>
              <w:rPr>
                <w:rFonts w:ascii="Arial" w:hAnsi="Arial"/>
                <w:snapToGrid w:val="0"/>
                <w:color w:val="000000"/>
                <w:sz w:val="16"/>
              </w:rPr>
              <w:t>распределения, %</w:t>
            </w:r>
          </w:p>
        </w:tc>
        <w:tc>
          <w:tcPr>
            <w:tcW w:w="1559" w:type="dxa"/>
          </w:tcPr>
          <w:p w:rsidR="002A1523" w:rsidRDefault="00EF5BEC">
            <w:pPr>
              <w:jc w:val="center"/>
              <w:rPr>
                <w:rFonts w:ascii="Arial" w:hAnsi="Arial"/>
                <w:snapToGrid w:val="0"/>
                <w:color w:val="000000"/>
                <w:sz w:val="16"/>
              </w:rPr>
            </w:pPr>
            <w:r>
              <w:rPr>
                <w:rFonts w:ascii="Arial" w:hAnsi="Arial"/>
                <w:snapToGrid w:val="0"/>
                <w:color w:val="000000"/>
                <w:sz w:val="16"/>
              </w:rPr>
              <w:t>Сумма отчисл</w:t>
            </w:r>
            <w:r>
              <w:rPr>
                <w:rFonts w:ascii="Arial" w:hAnsi="Arial"/>
                <w:snapToGrid w:val="0"/>
                <w:color w:val="000000"/>
                <w:sz w:val="16"/>
              </w:rPr>
              <w:t>е</w:t>
            </w:r>
            <w:r>
              <w:rPr>
                <w:rFonts w:ascii="Arial" w:hAnsi="Arial"/>
                <w:snapToGrid w:val="0"/>
                <w:color w:val="000000"/>
                <w:sz w:val="16"/>
              </w:rPr>
              <w:t>ний прибыли, млн руб.</w:t>
            </w:r>
          </w:p>
        </w:tc>
      </w:tr>
      <w:tr w:rsidR="002A1523">
        <w:trPr>
          <w:trHeight w:val="274"/>
        </w:trPr>
        <w:tc>
          <w:tcPr>
            <w:tcW w:w="2964" w:type="dxa"/>
          </w:tcPr>
          <w:p w:rsidR="002A1523" w:rsidRDefault="00EF5BEC">
            <w:pPr>
              <w:jc w:val="both"/>
              <w:rPr>
                <w:rFonts w:ascii="Arial" w:hAnsi="Arial"/>
                <w:snapToGrid w:val="0"/>
                <w:color w:val="000000"/>
                <w:sz w:val="16"/>
              </w:rPr>
            </w:pPr>
            <w:r>
              <w:rPr>
                <w:rFonts w:ascii="Arial" w:hAnsi="Arial"/>
                <w:snapToGrid w:val="0"/>
                <w:color w:val="000000"/>
                <w:sz w:val="16"/>
              </w:rPr>
              <w:t>Прибыль, всего</w:t>
            </w:r>
          </w:p>
          <w:p w:rsidR="002A1523" w:rsidRDefault="00EF5BEC">
            <w:pPr>
              <w:jc w:val="both"/>
              <w:rPr>
                <w:rFonts w:ascii="Arial" w:hAnsi="Arial"/>
                <w:snapToGrid w:val="0"/>
                <w:color w:val="000000"/>
                <w:sz w:val="16"/>
              </w:rPr>
            </w:pPr>
            <w:r>
              <w:rPr>
                <w:rFonts w:ascii="Arial" w:hAnsi="Arial"/>
                <w:snapToGrid w:val="0"/>
                <w:color w:val="000000"/>
                <w:sz w:val="16"/>
              </w:rPr>
              <w:t>Отчисления в бюджет</w:t>
            </w:r>
          </w:p>
          <w:p w:rsidR="002A1523" w:rsidRDefault="00EF5BEC">
            <w:pPr>
              <w:jc w:val="both"/>
              <w:rPr>
                <w:rFonts w:ascii="Arial" w:hAnsi="Arial"/>
                <w:snapToGrid w:val="0"/>
                <w:color w:val="000000"/>
                <w:sz w:val="16"/>
              </w:rPr>
            </w:pPr>
            <w:r>
              <w:rPr>
                <w:rFonts w:ascii="Arial" w:hAnsi="Arial"/>
                <w:snapToGrid w:val="0"/>
                <w:color w:val="000000"/>
                <w:sz w:val="16"/>
              </w:rPr>
              <w:t>Отчисления на собственные нужды:</w:t>
            </w:r>
          </w:p>
          <w:p w:rsidR="002A1523" w:rsidRDefault="00EF5BEC">
            <w:pPr>
              <w:jc w:val="both"/>
              <w:rPr>
                <w:rFonts w:ascii="Arial" w:hAnsi="Arial"/>
                <w:snapToGrid w:val="0"/>
                <w:color w:val="000000"/>
                <w:sz w:val="16"/>
              </w:rPr>
            </w:pPr>
            <w:r>
              <w:rPr>
                <w:rFonts w:ascii="Arial" w:hAnsi="Arial"/>
                <w:snapToGrid w:val="0"/>
                <w:color w:val="000000"/>
                <w:sz w:val="16"/>
              </w:rPr>
              <w:t>в фонд развития производства</w:t>
            </w:r>
          </w:p>
          <w:p w:rsidR="002A1523" w:rsidRDefault="00EF5BEC">
            <w:pPr>
              <w:jc w:val="both"/>
              <w:rPr>
                <w:rFonts w:ascii="Arial" w:hAnsi="Arial"/>
                <w:snapToGrid w:val="0"/>
                <w:color w:val="000000"/>
                <w:sz w:val="16"/>
              </w:rPr>
            </w:pPr>
            <w:r>
              <w:rPr>
                <w:rFonts w:ascii="Arial" w:hAnsi="Arial"/>
                <w:snapToGrid w:val="0"/>
                <w:color w:val="000000"/>
                <w:sz w:val="16"/>
              </w:rPr>
              <w:t>в фонд мат. поощрения</w:t>
            </w:r>
          </w:p>
          <w:p w:rsidR="002A1523" w:rsidRDefault="00EF5BEC">
            <w:pPr>
              <w:jc w:val="both"/>
              <w:rPr>
                <w:rFonts w:ascii="Arial" w:hAnsi="Arial"/>
                <w:snapToGrid w:val="0"/>
                <w:color w:val="000000"/>
                <w:sz w:val="16"/>
              </w:rPr>
            </w:pPr>
            <w:r>
              <w:rPr>
                <w:rFonts w:ascii="Arial" w:hAnsi="Arial"/>
                <w:snapToGrid w:val="0"/>
                <w:color w:val="000000"/>
                <w:sz w:val="16"/>
              </w:rPr>
              <w:t>в фонд соц. развития</w:t>
            </w:r>
          </w:p>
        </w:tc>
        <w:tc>
          <w:tcPr>
            <w:tcW w:w="1701"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29</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45</w:t>
            </w:r>
          </w:p>
          <w:p w:rsidR="002A1523" w:rsidRDefault="00EF5BEC">
            <w:pPr>
              <w:jc w:val="center"/>
              <w:rPr>
                <w:rFonts w:ascii="Arial" w:hAnsi="Arial"/>
                <w:snapToGrid w:val="0"/>
                <w:color w:val="000000"/>
                <w:sz w:val="16"/>
              </w:rPr>
            </w:pPr>
            <w:r>
              <w:rPr>
                <w:rFonts w:ascii="Arial" w:hAnsi="Arial"/>
                <w:snapToGrid w:val="0"/>
                <w:color w:val="000000"/>
                <w:sz w:val="16"/>
              </w:rPr>
              <w:t>15</w:t>
            </w:r>
          </w:p>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1559" w:type="dxa"/>
          </w:tcPr>
          <w:p w:rsidR="002A1523" w:rsidRDefault="00EF5BEC">
            <w:pPr>
              <w:jc w:val="center"/>
              <w:rPr>
                <w:rFonts w:ascii="Arial" w:hAnsi="Arial"/>
                <w:snapToGrid w:val="0"/>
                <w:color w:val="000000"/>
                <w:sz w:val="16"/>
              </w:rPr>
            </w:pPr>
            <w:r>
              <w:rPr>
                <w:rFonts w:ascii="Arial" w:hAnsi="Arial"/>
                <w:snapToGrid w:val="0"/>
                <w:color w:val="000000"/>
                <w:sz w:val="16"/>
              </w:rPr>
              <w:t>35,4</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2</w:t>
      </w:r>
      <w:r>
        <w:rPr>
          <w:rFonts w:ascii="Arial" w:hAnsi="Arial"/>
          <w:snapToGrid w:val="0"/>
          <w:color w:val="000000"/>
          <w:sz w:val="20"/>
        </w:rPr>
        <w:t>. Выполнить расчет движения материальных ценностей по складу по балансовым счетам 051, 052, 055 (в тыс. руб.).</w:t>
      </w:r>
    </w:p>
    <w:p w:rsidR="002A1523" w:rsidRDefault="002A1523">
      <w:pPr>
        <w:jc w:val="both"/>
        <w:rPr>
          <w:rFonts w:ascii="Arial" w:hAnsi="Arial"/>
          <w:snapToGrid w:val="0"/>
          <w:color w:val="000000"/>
          <w:sz w:val="12"/>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1"/>
        <w:gridCol w:w="801"/>
        <w:gridCol w:w="939"/>
        <w:gridCol w:w="977"/>
        <w:gridCol w:w="1253"/>
      </w:tblGrid>
      <w:tr w:rsidR="002A1523">
        <w:trPr>
          <w:cantSplit/>
          <w:trHeight w:val="188"/>
        </w:trPr>
        <w:tc>
          <w:tcPr>
            <w:tcW w:w="2191"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Показатели, тыс. руб.</w:t>
            </w:r>
          </w:p>
        </w:tc>
        <w:tc>
          <w:tcPr>
            <w:tcW w:w="2717" w:type="dxa"/>
            <w:gridSpan w:val="3"/>
          </w:tcPr>
          <w:p w:rsidR="002A1523" w:rsidRDefault="00EF5BEC">
            <w:pPr>
              <w:jc w:val="center"/>
              <w:rPr>
                <w:rFonts w:ascii="Arial" w:hAnsi="Arial"/>
                <w:snapToGrid w:val="0"/>
                <w:color w:val="000000"/>
                <w:sz w:val="16"/>
              </w:rPr>
            </w:pPr>
            <w:r>
              <w:rPr>
                <w:rFonts w:ascii="Arial" w:hAnsi="Arial"/>
                <w:snapToGrid w:val="0"/>
                <w:color w:val="000000"/>
                <w:sz w:val="16"/>
              </w:rPr>
              <w:t>Номер счета</w:t>
            </w:r>
          </w:p>
        </w:tc>
        <w:tc>
          <w:tcPr>
            <w:tcW w:w="1253"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Всего по складу</w:t>
            </w:r>
          </w:p>
        </w:tc>
      </w:tr>
      <w:tr w:rsidR="002A1523">
        <w:trPr>
          <w:cantSplit/>
          <w:trHeight w:val="250"/>
        </w:trPr>
        <w:tc>
          <w:tcPr>
            <w:tcW w:w="2191" w:type="dxa"/>
            <w:vMerge/>
          </w:tcPr>
          <w:p w:rsidR="002A1523" w:rsidRDefault="002A1523">
            <w:pPr>
              <w:jc w:val="center"/>
              <w:rPr>
                <w:rFonts w:ascii="Arial" w:hAnsi="Arial"/>
                <w:snapToGrid w:val="0"/>
                <w:color w:val="000000"/>
                <w:sz w:val="16"/>
              </w:rPr>
            </w:pPr>
          </w:p>
        </w:tc>
        <w:tc>
          <w:tcPr>
            <w:tcW w:w="80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051</w:t>
            </w:r>
          </w:p>
        </w:tc>
        <w:tc>
          <w:tcPr>
            <w:tcW w:w="93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052</w:t>
            </w:r>
          </w:p>
        </w:tc>
        <w:tc>
          <w:tcPr>
            <w:tcW w:w="977"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055</w:t>
            </w:r>
          </w:p>
        </w:tc>
        <w:tc>
          <w:tcPr>
            <w:tcW w:w="1253" w:type="dxa"/>
            <w:vMerge/>
          </w:tcPr>
          <w:p w:rsidR="002A1523" w:rsidRDefault="002A1523">
            <w:pPr>
              <w:jc w:val="center"/>
              <w:rPr>
                <w:rFonts w:ascii="Arial" w:hAnsi="Arial"/>
                <w:snapToGrid w:val="0"/>
                <w:color w:val="000000"/>
                <w:sz w:val="16"/>
              </w:rPr>
            </w:pPr>
          </w:p>
        </w:tc>
      </w:tr>
      <w:tr w:rsidR="002A1523">
        <w:trPr>
          <w:trHeight w:val="966"/>
        </w:trPr>
        <w:tc>
          <w:tcPr>
            <w:tcW w:w="2191" w:type="dxa"/>
          </w:tcPr>
          <w:p w:rsidR="002A1523" w:rsidRDefault="00EF5BEC">
            <w:pPr>
              <w:jc w:val="both"/>
              <w:rPr>
                <w:rFonts w:ascii="Arial" w:hAnsi="Arial"/>
                <w:snapToGrid w:val="0"/>
                <w:color w:val="000000"/>
                <w:sz w:val="16"/>
              </w:rPr>
            </w:pPr>
            <w:r>
              <w:rPr>
                <w:rFonts w:ascii="Arial" w:hAnsi="Arial"/>
                <w:snapToGrid w:val="0"/>
                <w:color w:val="000000"/>
                <w:sz w:val="16"/>
              </w:rPr>
              <w:t>Остаток на начало года</w:t>
            </w:r>
          </w:p>
          <w:p w:rsidR="002A1523" w:rsidRDefault="00EF5BEC">
            <w:pPr>
              <w:jc w:val="both"/>
              <w:rPr>
                <w:rFonts w:ascii="Arial" w:hAnsi="Arial"/>
                <w:snapToGrid w:val="0"/>
                <w:color w:val="000000"/>
                <w:sz w:val="16"/>
              </w:rPr>
            </w:pPr>
            <w:r>
              <w:rPr>
                <w:rFonts w:ascii="Arial" w:hAnsi="Arial"/>
                <w:snapToGrid w:val="0"/>
                <w:color w:val="000000"/>
                <w:sz w:val="16"/>
              </w:rPr>
              <w:t>Приход за год</w:t>
            </w:r>
          </w:p>
          <w:p w:rsidR="002A1523" w:rsidRDefault="00EF5BEC">
            <w:pPr>
              <w:jc w:val="both"/>
              <w:rPr>
                <w:rFonts w:ascii="Arial" w:hAnsi="Arial"/>
                <w:snapToGrid w:val="0"/>
                <w:color w:val="000000"/>
                <w:sz w:val="16"/>
              </w:rPr>
            </w:pPr>
            <w:r>
              <w:rPr>
                <w:rFonts w:ascii="Arial" w:hAnsi="Arial"/>
                <w:snapToGrid w:val="0"/>
                <w:color w:val="000000"/>
                <w:sz w:val="16"/>
              </w:rPr>
              <w:t>Расход за год</w:t>
            </w:r>
          </w:p>
          <w:p w:rsidR="002A1523" w:rsidRDefault="00EF5BEC">
            <w:pPr>
              <w:jc w:val="both"/>
              <w:rPr>
                <w:rFonts w:ascii="Arial" w:hAnsi="Arial"/>
                <w:snapToGrid w:val="0"/>
                <w:color w:val="000000"/>
                <w:sz w:val="16"/>
              </w:rPr>
            </w:pPr>
            <w:r>
              <w:rPr>
                <w:rFonts w:ascii="Arial" w:hAnsi="Arial"/>
                <w:snapToGrid w:val="0"/>
                <w:color w:val="000000"/>
                <w:sz w:val="16"/>
              </w:rPr>
              <w:t>Остаток на конец года</w:t>
            </w:r>
          </w:p>
          <w:p w:rsidR="002A1523" w:rsidRDefault="00EF5BEC">
            <w:pPr>
              <w:jc w:val="both"/>
              <w:rPr>
                <w:rFonts w:ascii="Arial" w:hAnsi="Arial"/>
                <w:snapToGrid w:val="0"/>
                <w:color w:val="000000"/>
                <w:sz w:val="16"/>
              </w:rPr>
            </w:pPr>
            <w:r>
              <w:rPr>
                <w:rFonts w:ascii="Arial" w:hAnsi="Arial"/>
                <w:snapToGrid w:val="0"/>
                <w:color w:val="000000"/>
                <w:sz w:val="16"/>
              </w:rPr>
              <w:t>в % к началу года</w:t>
            </w:r>
          </w:p>
        </w:tc>
        <w:tc>
          <w:tcPr>
            <w:tcW w:w="801" w:type="dxa"/>
          </w:tcPr>
          <w:p w:rsidR="002A1523" w:rsidRDefault="00EF5BEC">
            <w:pPr>
              <w:jc w:val="center"/>
              <w:rPr>
                <w:rFonts w:ascii="Arial" w:hAnsi="Arial"/>
                <w:snapToGrid w:val="0"/>
                <w:color w:val="000000"/>
                <w:sz w:val="16"/>
              </w:rPr>
            </w:pPr>
            <w:r>
              <w:rPr>
                <w:rFonts w:ascii="Arial" w:hAnsi="Arial"/>
                <w:snapToGrid w:val="0"/>
                <w:color w:val="000000"/>
                <w:sz w:val="16"/>
              </w:rPr>
              <w:t>6000</w:t>
            </w:r>
          </w:p>
          <w:p w:rsidR="002A1523" w:rsidRDefault="00EF5BEC">
            <w:pPr>
              <w:jc w:val="center"/>
              <w:rPr>
                <w:rFonts w:ascii="Arial" w:hAnsi="Arial"/>
                <w:snapToGrid w:val="0"/>
                <w:color w:val="000000"/>
                <w:sz w:val="16"/>
              </w:rPr>
            </w:pPr>
            <w:r>
              <w:rPr>
                <w:rFonts w:ascii="Arial" w:hAnsi="Arial"/>
                <w:snapToGrid w:val="0"/>
                <w:color w:val="000000"/>
                <w:sz w:val="16"/>
              </w:rPr>
              <w:t>3400</w:t>
            </w:r>
          </w:p>
          <w:p w:rsidR="002A1523" w:rsidRDefault="00EF5BEC">
            <w:pPr>
              <w:jc w:val="center"/>
              <w:rPr>
                <w:rFonts w:ascii="Arial" w:hAnsi="Arial"/>
                <w:snapToGrid w:val="0"/>
                <w:color w:val="000000"/>
                <w:sz w:val="16"/>
              </w:rPr>
            </w:pPr>
            <w:r>
              <w:rPr>
                <w:rFonts w:ascii="Arial" w:hAnsi="Arial"/>
                <w:snapToGrid w:val="0"/>
                <w:color w:val="000000"/>
                <w:sz w:val="16"/>
              </w:rPr>
              <w:t>7000</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39" w:type="dxa"/>
          </w:tcPr>
          <w:p w:rsidR="002A1523" w:rsidRDefault="00EF5BEC">
            <w:pPr>
              <w:jc w:val="center"/>
              <w:rPr>
                <w:rFonts w:ascii="Arial" w:hAnsi="Arial"/>
                <w:snapToGrid w:val="0"/>
                <w:color w:val="000000"/>
                <w:sz w:val="16"/>
              </w:rPr>
            </w:pPr>
            <w:r>
              <w:rPr>
                <w:rFonts w:ascii="Arial" w:hAnsi="Arial"/>
                <w:snapToGrid w:val="0"/>
                <w:color w:val="000000"/>
                <w:sz w:val="16"/>
              </w:rPr>
              <w:t>30</w:t>
            </w:r>
          </w:p>
          <w:p w:rsidR="002A1523" w:rsidRDefault="00EF5BEC">
            <w:pPr>
              <w:jc w:val="center"/>
              <w:rPr>
                <w:rFonts w:ascii="Arial" w:hAnsi="Arial"/>
                <w:snapToGrid w:val="0"/>
                <w:color w:val="000000"/>
                <w:sz w:val="16"/>
              </w:rPr>
            </w:pPr>
            <w:r>
              <w:rPr>
                <w:rFonts w:ascii="Arial" w:hAnsi="Arial"/>
                <w:snapToGrid w:val="0"/>
                <w:color w:val="000000"/>
                <w:sz w:val="16"/>
              </w:rPr>
              <w:t>45</w:t>
            </w:r>
          </w:p>
          <w:p w:rsidR="002A1523" w:rsidRDefault="00EF5BEC">
            <w:pPr>
              <w:jc w:val="center"/>
              <w:rPr>
                <w:rFonts w:ascii="Arial" w:hAnsi="Arial"/>
                <w:snapToGrid w:val="0"/>
                <w:color w:val="000000"/>
                <w:sz w:val="16"/>
              </w:rPr>
            </w:pPr>
            <w:r>
              <w:rPr>
                <w:rFonts w:ascii="Arial" w:hAnsi="Arial"/>
                <w:snapToGrid w:val="0"/>
                <w:color w:val="000000"/>
                <w:sz w:val="16"/>
              </w:rPr>
              <w:t>55</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77" w:type="dxa"/>
          </w:tcPr>
          <w:p w:rsidR="002A1523" w:rsidRDefault="00EF5BEC">
            <w:pPr>
              <w:jc w:val="center"/>
              <w:rPr>
                <w:rFonts w:ascii="Arial" w:hAnsi="Arial"/>
                <w:snapToGrid w:val="0"/>
                <w:color w:val="000000"/>
                <w:sz w:val="16"/>
              </w:rPr>
            </w:pPr>
            <w:r>
              <w:rPr>
                <w:rFonts w:ascii="Arial" w:hAnsi="Arial"/>
                <w:snapToGrid w:val="0"/>
                <w:color w:val="000000"/>
                <w:sz w:val="16"/>
              </w:rPr>
              <w:t>1200</w:t>
            </w:r>
          </w:p>
          <w:p w:rsidR="002A1523" w:rsidRDefault="00EF5BEC">
            <w:pPr>
              <w:jc w:val="center"/>
              <w:rPr>
                <w:rFonts w:ascii="Arial" w:hAnsi="Arial"/>
                <w:snapToGrid w:val="0"/>
                <w:color w:val="000000"/>
                <w:sz w:val="16"/>
              </w:rPr>
            </w:pPr>
            <w:r>
              <w:rPr>
                <w:rFonts w:ascii="Arial" w:hAnsi="Arial"/>
                <w:snapToGrid w:val="0"/>
                <w:color w:val="000000"/>
                <w:sz w:val="16"/>
              </w:rPr>
              <w:t>960</w:t>
            </w:r>
          </w:p>
          <w:p w:rsidR="002A1523" w:rsidRDefault="00EF5BEC">
            <w:pPr>
              <w:jc w:val="center"/>
              <w:rPr>
                <w:rFonts w:ascii="Arial" w:hAnsi="Arial"/>
                <w:snapToGrid w:val="0"/>
                <w:color w:val="000000"/>
                <w:sz w:val="16"/>
              </w:rPr>
            </w:pPr>
            <w:r>
              <w:rPr>
                <w:rFonts w:ascii="Arial" w:hAnsi="Arial"/>
                <w:snapToGrid w:val="0"/>
                <w:color w:val="000000"/>
                <w:sz w:val="16"/>
              </w:rPr>
              <w:t>750</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253"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3</w:t>
      </w:r>
      <w:r>
        <w:rPr>
          <w:rFonts w:ascii="Arial" w:hAnsi="Arial"/>
          <w:snapToGrid w:val="0"/>
          <w:color w:val="000000"/>
          <w:sz w:val="20"/>
        </w:rPr>
        <w:t>. Найти коэффициент Энгеля, т.е. рассчитать, какой процент занимают расходы на продукты в общей сумме расходов. Какие данные лучше коррелируются: расходы на продукты и расходы на жилье или расходы на продукты и расходы на одежду?</w:t>
      </w:r>
    </w:p>
    <w:p w:rsidR="002A1523" w:rsidRDefault="002A1523">
      <w:pPr>
        <w:jc w:val="both"/>
        <w:rPr>
          <w:rFonts w:ascii="Arial" w:hAnsi="Arial"/>
          <w:snapToGrid w:val="0"/>
          <w:color w:val="000000"/>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851"/>
        <w:gridCol w:w="850"/>
        <w:gridCol w:w="851"/>
        <w:gridCol w:w="992"/>
        <w:gridCol w:w="992"/>
      </w:tblGrid>
      <w:tr w:rsidR="002A1523">
        <w:trPr>
          <w:trHeight w:val="323"/>
        </w:trPr>
        <w:tc>
          <w:tcPr>
            <w:tcW w:w="1985"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Виды расходов, руб.</w:t>
            </w:r>
          </w:p>
        </w:tc>
        <w:tc>
          <w:tcPr>
            <w:tcW w:w="851" w:type="dxa"/>
            <w:vAlign w:val="center"/>
          </w:tcPr>
          <w:p w:rsidR="002A1523" w:rsidRDefault="00EF5BEC">
            <w:pPr>
              <w:ind w:right="-108"/>
              <w:jc w:val="both"/>
              <w:rPr>
                <w:rFonts w:ascii="Arial" w:hAnsi="Arial"/>
                <w:snapToGrid w:val="0"/>
                <w:color w:val="000000"/>
                <w:sz w:val="16"/>
              </w:rPr>
            </w:pPr>
            <w:r>
              <w:rPr>
                <w:rFonts w:ascii="Arial" w:hAnsi="Arial"/>
                <w:snapToGrid w:val="0"/>
                <w:color w:val="000000"/>
                <w:sz w:val="16"/>
              </w:rPr>
              <w:t>Группа 1</w:t>
            </w:r>
          </w:p>
        </w:tc>
        <w:tc>
          <w:tcPr>
            <w:tcW w:w="850" w:type="dxa"/>
            <w:vAlign w:val="center"/>
          </w:tcPr>
          <w:p w:rsidR="002A1523" w:rsidRDefault="00EF5BEC">
            <w:pPr>
              <w:ind w:right="-108"/>
              <w:jc w:val="both"/>
              <w:rPr>
                <w:rFonts w:ascii="Arial" w:hAnsi="Arial"/>
                <w:snapToGrid w:val="0"/>
                <w:color w:val="000000"/>
                <w:sz w:val="16"/>
              </w:rPr>
            </w:pPr>
            <w:r>
              <w:rPr>
                <w:rFonts w:ascii="Arial" w:hAnsi="Arial"/>
                <w:snapToGrid w:val="0"/>
                <w:color w:val="000000"/>
                <w:sz w:val="16"/>
              </w:rPr>
              <w:t>Группа 2</w:t>
            </w:r>
          </w:p>
        </w:tc>
        <w:tc>
          <w:tcPr>
            <w:tcW w:w="851" w:type="dxa"/>
            <w:vAlign w:val="center"/>
          </w:tcPr>
          <w:p w:rsidR="002A1523" w:rsidRDefault="00EF5BEC">
            <w:pPr>
              <w:ind w:right="-108"/>
              <w:jc w:val="both"/>
              <w:rPr>
                <w:rFonts w:ascii="Arial" w:hAnsi="Arial"/>
                <w:snapToGrid w:val="0"/>
                <w:color w:val="000000"/>
                <w:sz w:val="16"/>
              </w:rPr>
            </w:pPr>
            <w:r>
              <w:rPr>
                <w:rFonts w:ascii="Arial" w:hAnsi="Arial"/>
                <w:snapToGrid w:val="0"/>
                <w:color w:val="000000"/>
                <w:sz w:val="16"/>
              </w:rPr>
              <w:t>Группа 3</w:t>
            </w:r>
          </w:p>
        </w:tc>
        <w:tc>
          <w:tcPr>
            <w:tcW w:w="992" w:type="dxa"/>
            <w:vAlign w:val="center"/>
          </w:tcPr>
          <w:p w:rsidR="002A1523" w:rsidRDefault="00EF5BEC">
            <w:pPr>
              <w:ind w:right="-108"/>
              <w:jc w:val="both"/>
              <w:rPr>
                <w:rFonts w:ascii="Arial" w:hAnsi="Arial"/>
                <w:snapToGrid w:val="0"/>
                <w:color w:val="000000"/>
                <w:sz w:val="16"/>
              </w:rPr>
            </w:pPr>
            <w:r>
              <w:rPr>
                <w:rFonts w:ascii="Arial" w:hAnsi="Arial"/>
                <w:snapToGrid w:val="0"/>
                <w:color w:val="000000"/>
                <w:sz w:val="16"/>
              </w:rPr>
              <w:t>Группа 4</w:t>
            </w:r>
          </w:p>
        </w:tc>
        <w:tc>
          <w:tcPr>
            <w:tcW w:w="992" w:type="dxa"/>
            <w:vAlign w:val="center"/>
          </w:tcPr>
          <w:p w:rsidR="002A1523" w:rsidRDefault="00EF5BEC">
            <w:pPr>
              <w:ind w:right="-108"/>
              <w:jc w:val="both"/>
              <w:rPr>
                <w:rFonts w:ascii="Arial" w:hAnsi="Arial"/>
                <w:snapToGrid w:val="0"/>
                <w:color w:val="000000"/>
                <w:sz w:val="16"/>
              </w:rPr>
            </w:pPr>
            <w:r>
              <w:rPr>
                <w:rFonts w:ascii="Arial" w:hAnsi="Arial"/>
                <w:snapToGrid w:val="0"/>
                <w:color w:val="000000"/>
                <w:sz w:val="16"/>
              </w:rPr>
              <w:t>Группа 5</w:t>
            </w:r>
          </w:p>
        </w:tc>
      </w:tr>
      <w:tr w:rsidR="002A1523">
        <w:trPr>
          <w:trHeight w:val="118"/>
        </w:trPr>
        <w:tc>
          <w:tcPr>
            <w:tcW w:w="1985" w:type="dxa"/>
          </w:tcPr>
          <w:p w:rsidR="002A1523" w:rsidRDefault="00EF5BEC">
            <w:pPr>
              <w:jc w:val="both"/>
              <w:rPr>
                <w:rFonts w:ascii="Arial" w:hAnsi="Arial"/>
                <w:snapToGrid w:val="0"/>
                <w:color w:val="000000"/>
                <w:sz w:val="16"/>
              </w:rPr>
            </w:pPr>
            <w:r>
              <w:rPr>
                <w:rFonts w:ascii="Arial" w:hAnsi="Arial"/>
                <w:snapToGrid w:val="0"/>
                <w:color w:val="000000"/>
                <w:sz w:val="16"/>
              </w:rPr>
              <w:t>Продукты</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370</w:t>
            </w:r>
          </w:p>
        </w:tc>
        <w:tc>
          <w:tcPr>
            <w:tcW w:w="850"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580</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1300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1950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2300</w:t>
            </w:r>
          </w:p>
        </w:tc>
      </w:tr>
      <w:tr w:rsidR="002A1523">
        <w:trPr>
          <w:trHeight w:val="206"/>
        </w:trPr>
        <w:tc>
          <w:tcPr>
            <w:tcW w:w="1985" w:type="dxa"/>
          </w:tcPr>
          <w:p w:rsidR="002A1523" w:rsidRDefault="00EF5BEC">
            <w:pPr>
              <w:jc w:val="both"/>
              <w:rPr>
                <w:rFonts w:ascii="Arial" w:hAnsi="Arial"/>
                <w:snapToGrid w:val="0"/>
                <w:color w:val="000000"/>
                <w:sz w:val="16"/>
              </w:rPr>
            </w:pPr>
            <w:r>
              <w:rPr>
                <w:rFonts w:ascii="Arial" w:hAnsi="Arial"/>
                <w:snapToGrid w:val="0"/>
                <w:color w:val="000000"/>
                <w:sz w:val="16"/>
              </w:rPr>
              <w:t>Жилье</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88</w:t>
            </w:r>
          </w:p>
        </w:tc>
        <w:tc>
          <w:tcPr>
            <w:tcW w:w="850"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125</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180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200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1400</w:t>
            </w:r>
          </w:p>
        </w:tc>
      </w:tr>
      <w:tr w:rsidR="002A1523">
        <w:trPr>
          <w:trHeight w:val="124"/>
        </w:trPr>
        <w:tc>
          <w:tcPr>
            <w:tcW w:w="1985" w:type="dxa"/>
          </w:tcPr>
          <w:p w:rsidR="002A1523" w:rsidRDefault="00EF5BEC">
            <w:pPr>
              <w:jc w:val="both"/>
              <w:rPr>
                <w:rFonts w:ascii="Arial" w:hAnsi="Arial"/>
                <w:snapToGrid w:val="0"/>
                <w:color w:val="000000"/>
                <w:sz w:val="16"/>
              </w:rPr>
            </w:pPr>
            <w:r>
              <w:rPr>
                <w:rFonts w:ascii="Arial" w:hAnsi="Arial"/>
                <w:snapToGrid w:val="0"/>
                <w:color w:val="000000"/>
                <w:sz w:val="16"/>
              </w:rPr>
              <w:t>Коммунальные усл</w:t>
            </w:r>
            <w:r>
              <w:rPr>
                <w:rFonts w:ascii="Arial" w:hAnsi="Arial"/>
                <w:snapToGrid w:val="0"/>
                <w:color w:val="000000"/>
                <w:sz w:val="16"/>
              </w:rPr>
              <w:t>у</w:t>
            </w:r>
            <w:r>
              <w:rPr>
                <w:rFonts w:ascii="Arial" w:hAnsi="Arial"/>
                <w:snapToGrid w:val="0"/>
                <w:color w:val="000000"/>
                <w:sz w:val="16"/>
              </w:rPr>
              <w:t>ги</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44</w:t>
            </w:r>
          </w:p>
        </w:tc>
        <w:tc>
          <w:tcPr>
            <w:tcW w:w="850"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60</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120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120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120</w:t>
            </w:r>
          </w:p>
        </w:tc>
      </w:tr>
      <w:tr w:rsidR="002A1523">
        <w:trPr>
          <w:trHeight w:val="84"/>
        </w:trPr>
        <w:tc>
          <w:tcPr>
            <w:tcW w:w="1985" w:type="dxa"/>
          </w:tcPr>
          <w:p w:rsidR="002A1523" w:rsidRDefault="00EF5BEC">
            <w:pPr>
              <w:jc w:val="both"/>
              <w:rPr>
                <w:rFonts w:ascii="Arial" w:hAnsi="Arial"/>
                <w:snapToGrid w:val="0"/>
                <w:color w:val="000000"/>
                <w:sz w:val="16"/>
              </w:rPr>
            </w:pPr>
            <w:r>
              <w:rPr>
                <w:rFonts w:ascii="Arial" w:hAnsi="Arial"/>
                <w:snapToGrid w:val="0"/>
                <w:color w:val="000000"/>
                <w:sz w:val="16"/>
              </w:rPr>
              <w:t>Одежда</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80</w:t>
            </w:r>
          </w:p>
        </w:tc>
        <w:tc>
          <w:tcPr>
            <w:tcW w:w="850"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220</w:t>
            </w:r>
          </w:p>
        </w:tc>
        <w:tc>
          <w:tcPr>
            <w:tcW w:w="851"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800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1500</w:t>
            </w:r>
          </w:p>
        </w:tc>
        <w:tc>
          <w:tcPr>
            <w:tcW w:w="992" w:type="dxa"/>
          </w:tcPr>
          <w:p w:rsidR="002A1523" w:rsidRDefault="00EF5BEC">
            <w:pPr>
              <w:ind w:left="-108" w:right="-108"/>
              <w:jc w:val="center"/>
              <w:rPr>
                <w:rFonts w:ascii="Arial" w:hAnsi="Arial"/>
                <w:snapToGrid w:val="0"/>
                <w:color w:val="000000"/>
                <w:sz w:val="16"/>
              </w:rPr>
            </w:pPr>
            <w:r>
              <w:rPr>
                <w:rFonts w:ascii="Arial" w:hAnsi="Arial"/>
                <w:snapToGrid w:val="0"/>
                <w:color w:val="000000"/>
                <w:sz w:val="16"/>
              </w:rPr>
              <w:t>3500</w:t>
            </w:r>
          </w:p>
        </w:tc>
      </w:tr>
      <w:tr w:rsidR="002A1523">
        <w:trPr>
          <w:trHeight w:val="171"/>
        </w:trPr>
        <w:tc>
          <w:tcPr>
            <w:tcW w:w="1985" w:type="dxa"/>
            <w:tcBorders>
              <w:bottom w:val="single" w:sz="4" w:space="0" w:color="auto"/>
            </w:tcBorders>
          </w:tcPr>
          <w:p w:rsidR="002A1523" w:rsidRDefault="00EF5BEC">
            <w:pPr>
              <w:jc w:val="both"/>
              <w:rPr>
                <w:rFonts w:ascii="Arial" w:hAnsi="Arial"/>
                <w:snapToGrid w:val="0"/>
                <w:color w:val="000000"/>
                <w:sz w:val="16"/>
              </w:rPr>
            </w:pPr>
            <w:r>
              <w:rPr>
                <w:rFonts w:ascii="Arial" w:hAnsi="Arial"/>
                <w:snapToGrid w:val="0"/>
                <w:color w:val="000000"/>
                <w:sz w:val="16"/>
              </w:rPr>
              <w:t>Другие расходы</w:t>
            </w:r>
          </w:p>
        </w:tc>
        <w:tc>
          <w:tcPr>
            <w:tcW w:w="851"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350</w:t>
            </w:r>
          </w:p>
        </w:tc>
        <w:tc>
          <w:tcPr>
            <w:tcW w:w="850"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860</w:t>
            </w:r>
          </w:p>
        </w:tc>
        <w:tc>
          <w:tcPr>
            <w:tcW w:w="851"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1200</w:t>
            </w:r>
          </w:p>
        </w:tc>
        <w:tc>
          <w:tcPr>
            <w:tcW w:w="992"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2500</w:t>
            </w:r>
          </w:p>
        </w:tc>
        <w:tc>
          <w:tcPr>
            <w:tcW w:w="992"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4400</w:t>
            </w:r>
          </w:p>
        </w:tc>
      </w:tr>
      <w:tr w:rsidR="002A1523">
        <w:trPr>
          <w:trHeight w:val="166"/>
        </w:trPr>
        <w:tc>
          <w:tcPr>
            <w:tcW w:w="1985" w:type="dxa"/>
            <w:tcBorders>
              <w:bottom w:val="single" w:sz="4" w:space="0" w:color="auto"/>
            </w:tcBorders>
          </w:tcPr>
          <w:p w:rsidR="002A1523" w:rsidRDefault="00EF5BEC">
            <w:pPr>
              <w:jc w:val="both"/>
              <w:rPr>
                <w:rFonts w:ascii="Arial" w:hAnsi="Arial"/>
                <w:snapToGrid w:val="0"/>
                <w:color w:val="000000"/>
                <w:sz w:val="16"/>
              </w:rPr>
            </w:pPr>
            <w:r>
              <w:rPr>
                <w:rFonts w:ascii="Arial" w:hAnsi="Arial"/>
                <w:snapToGrid w:val="0"/>
                <w:color w:val="000000"/>
                <w:sz w:val="16"/>
              </w:rPr>
              <w:t>Итого</w:t>
            </w:r>
          </w:p>
        </w:tc>
        <w:tc>
          <w:tcPr>
            <w:tcW w:w="851"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850"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851"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992"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992" w:type="dxa"/>
            <w:tcBorders>
              <w:bottom w:val="single" w:sz="4"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r>
      <w:tr w:rsidR="002A1523">
        <w:trPr>
          <w:trHeight w:val="131"/>
        </w:trPr>
        <w:tc>
          <w:tcPr>
            <w:tcW w:w="1985" w:type="dxa"/>
            <w:tcBorders>
              <w:top w:val="single" w:sz="4" w:space="0" w:color="auto"/>
              <w:left w:val="single" w:sz="6" w:space="0" w:color="auto"/>
              <w:bottom w:val="single" w:sz="6" w:space="0" w:color="auto"/>
              <w:right w:val="single" w:sz="6" w:space="0" w:color="auto"/>
            </w:tcBorders>
          </w:tcPr>
          <w:p w:rsidR="002A1523" w:rsidRDefault="00EF5BEC">
            <w:pPr>
              <w:jc w:val="both"/>
              <w:rPr>
                <w:rFonts w:ascii="Arial" w:hAnsi="Arial"/>
                <w:snapToGrid w:val="0"/>
                <w:color w:val="000000"/>
                <w:sz w:val="16"/>
              </w:rPr>
            </w:pPr>
            <w:r>
              <w:rPr>
                <w:rFonts w:ascii="Arial" w:hAnsi="Arial"/>
                <w:snapToGrid w:val="0"/>
                <w:color w:val="000000"/>
                <w:sz w:val="16"/>
              </w:rPr>
              <w:t>Коэффициент Энг</w:t>
            </w:r>
            <w:r>
              <w:rPr>
                <w:rFonts w:ascii="Arial" w:hAnsi="Arial"/>
                <w:snapToGrid w:val="0"/>
                <w:color w:val="000000"/>
                <w:sz w:val="16"/>
              </w:rPr>
              <w:t>е</w:t>
            </w:r>
            <w:r>
              <w:rPr>
                <w:rFonts w:ascii="Arial" w:hAnsi="Arial"/>
                <w:snapToGrid w:val="0"/>
                <w:color w:val="000000"/>
                <w:sz w:val="16"/>
              </w:rPr>
              <w:t>ля, %</w:t>
            </w:r>
          </w:p>
        </w:tc>
        <w:tc>
          <w:tcPr>
            <w:tcW w:w="851" w:type="dxa"/>
            <w:tcBorders>
              <w:top w:val="single" w:sz="4" w:space="0" w:color="auto"/>
              <w:left w:val="single" w:sz="6" w:space="0" w:color="auto"/>
              <w:bottom w:val="single" w:sz="6" w:space="0" w:color="auto"/>
              <w:right w:val="single" w:sz="6"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850" w:type="dxa"/>
            <w:tcBorders>
              <w:top w:val="single" w:sz="4" w:space="0" w:color="auto"/>
              <w:left w:val="single" w:sz="6" w:space="0" w:color="auto"/>
              <w:bottom w:val="single" w:sz="6" w:space="0" w:color="auto"/>
              <w:right w:val="single" w:sz="6"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851" w:type="dxa"/>
            <w:tcBorders>
              <w:top w:val="single" w:sz="4" w:space="0" w:color="auto"/>
              <w:left w:val="single" w:sz="6" w:space="0" w:color="auto"/>
              <w:bottom w:val="single" w:sz="6" w:space="0" w:color="auto"/>
              <w:right w:val="single" w:sz="6"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992" w:type="dxa"/>
            <w:tcBorders>
              <w:top w:val="single" w:sz="4" w:space="0" w:color="auto"/>
              <w:left w:val="single" w:sz="6" w:space="0" w:color="auto"/>
              <w:bottom w:val="single" w:sz="6" w:space="0" w:color="auto"/>
              <w:right w:val="single" w:sz="6"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c>
          <w:tcPr>
            <w:tcW w:w="992" w:type="dxa"/>
            <w:tcBorders>
              <w:top w:val="single" w:sz="4" w:space="0" w:color="auto"/>
              <w:left w:val="single" w:sz="6" w:space="0" w:color="auto"/>
              <w:bottom w:val="single" w:sz="6" w:space="0" w:color="auto"/>
              <w:right w:val="single" w:sz="6" w:space="0" w:color="auto"/>
            </w:tcBorders>
          </w:tcPr>
          <w:p w:rsidR="002A1523" w:rsidRDefault="00EF5BEC">
            <w:pPr>
              <w:ind w:left="-108" w:right="-108"/>
              <w:jc w:val="center"/>
              <w:rPr>
                <w:rFonts w:ascii="Arial" w:hAnsi="Arial"/>
                <w:snapToGrid w:val="0"/>
                <w:color w:val="000000"/>
                <w:sz w:val="16"/>
              </w:rPr>
            </w:pPr>
            <w:r>
              <w:rPr>
                <w:rFonts w:ascii="Arial" w:hAnsi="Arial"/>
                <w:snapToGrid w:val="0"/>
                <w:color w:val="000000"/>
                <w:sz w:val="16"/>
              </w:rPr>
              <w:t>?</w:t>
            </w:r>
          </w:p>
        </w:tc>
      </w:tr>
    </w:tbl>
    <w:p w:rsidR="002A1523" w:rsidRDefault="00EF5BEC">
      <w:pPr>
        <w:jc w:val="both"/>
        <w:rPr>
          <w:rFonts w:ascii="Arial" w:hAnsi="Arial"/>
          <w:i/>
          <w:sz w:val="20"/>
        </w:rPr>
      </w:pPr>
      <w:r>
        <w:rPr>
          <w:rFonts w:ascii="Arial" w:hAnsi="Arial"/>
          <w:i/>
          <w:sz w:val="20"/>
        </w:rPr>
        <w:t xml:space="preserve">Примечание. Использовать функцию </w:t>
      </w:r>
      <w:r>
        <w:rPr>
          <w:rFonts w:ascii="Arial" w:hAnsi="Arial"/>
          <w:b/>
          <w:sz w:val="20"/>
        </w:rPr>
        <w:t>КОРРЕЛ</w:t>
      </w:r>
      <w:r>
        <w:rPr>
          <w:rFonts w:ascii="Arial" w:hAnsi="Arial"/>
          <w:i/>
          <w:sz w:val="20"/>
        </w:rPr>
        <w:t>.</w:t>
      </w:r>
    </w:p>
    <w:p w:rsidR="002A1523" w:rsidRDefault="002A1523">
      <w:pPr>
        <w:jc w:val="both"/>
        <w:rPr>
          <w:rFonts w:ascii="Arial" w:hAnsi="Arial"/>
          <w:i/>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4</w:t>
      </w:r>
      <w:r>
        <w:rPr>
          <w:rFonts w:ascii="Arial" w:hAnsi="Arial"/>
          <w:snapToGrid w:val="0"/>
          <w:color w:val="000000"/>
          <w:sz w:val="20"/>
        </w:rPr>
        <w:t>. Определить экономические показатели фирмы «Геркулес» в отчетном периоде.</w:t>
      </w:r>
    </w:p>
    <w:p w:rsidR="002A1523" w:rsidRDefault="002A1523">
      <w:pPr>
        <w:jc w:val="both"/>
        <w:rPr>
          <w:rFonts w:ascii="Arial" w:hAnsi="Arial"/>
          <w:snapToGrid w:val="0"/>
          <w:color w:val="000000"/>
          <w:sz w:val="20"/>
        </w:rPr>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992"/>
        <w:gridCol w:w="851"/>
        <w:gridCol w:w="992"/>
        <w:gridCol w:w="992"/>
        <w:gridCol w:w="993"/>
        <w:gridCol w:w="708"/>
      </w:tblGrid>
      <w:tr w:rsidR="002A1523">
        <w:trPr>
          <w:trHeight w:val="947"/>
        </w:trPr>
        <w:tc>
          <w:tcPr>
            <w:tcW w:w="658"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Сегмент рынка</w:t>
            </w:r>
          </w:p>
        </w:tc>
        <w:tc>
          <w:tcPr>
            <w:tcW w:w="992"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Себестоимость единицы пр</w:t>
            </w:r>
            <w:r>
              <w:rPr>
                <w:rFonts w:ascii="Arial" w:hAnsi="Arial"/>
                <w:snapToGrid w:val="0"/>
                <w:color w:val="000000"/>
                <w:sz w:val="16"/>
              </w:rPr>
              <w:t>о</w:t>
            </w:r>
            <w:r>
              <w:rPr>
                <w:rFonts w:ascii="Arial" w:hAnsi="Arial"/>
                <w:snapToGrid w:val="0"/>
                <w:color w:val="000000"/>
                <w:sz w:val="16"/>
              </w:rPr>
              <w:t>дукции, руб.</w:t>
            </w:r>
          </w:p>
        </w:tc>
        <w:tc>
          <w:tcPr>
            <w:tcW w:w="851"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Цена ед</w:t>
            </w:r>
            <w:r>
              <w:rPr>
                <w:rFonts w:ascii="Arial" w:hAnsi="Arial"/>
                <w:snapToGrid w:val="0"/>
                <w:color w:val="000000"/>
                <w:sz w:val="16"/>
              </w:rPr>
              <w:t>и</w:t>
            </w:r>
            <w:r>
              <w:rPr>
                <w:rFonts w:ascii="Arial" w:hAnsi="Arial"/>
                <w:snapToGrid w:val="0"/>
                <w:color w:val="000000"/>
                <w:sz w:val="16"/>
              </w:rPr>
              <w:t>ницы пр</w:t>
            </w:r>
            <w:r>
              <w:rPr>
                <w:rFonts w:ascii="Arial" w:hAnsi="Arial"/>
                <w:snapToGrid w:val="0"/>
                <w:color w:val="000000"/>
                <w:sz w:val="16"/>
              </w:rPr>
              <w:t>о</w:t>
            </w:r>
            <w:r>
              <w:rPr>
                <w:rFonts w:ascii="Arial" w:hAnsi="Arial"/>
                <w:snapToGrid w:val="0"/>
                <w:color w:val="000000"/>
                <w:sz w:val="16"/>
              </w:rPr>
              <w:t>дукции, руб.</w:t>
            </w:r>
          </w:p>
        </w:tc>
        <w:tc>
          <w:tcPr>
            <w:tcW w:w="992"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Объем ре</w:t>
            </w:r>
            <w:r>
              <w:rPr>
                <w:rFonts w:ascii="Arial" w:hAnsi="Arial"/>
                <w:snapToGrid w:val="0"/>
                <w:color w:val="000000"/>
                <w:sz w:val="16"/>
              </w:rPr>
              <w:t>а</w:t>
            </w:r>
            <w:r>
              <w:rPr>
                <w:rFonts w:ascii="Arial" w:hAnsi="Arial"/>
                <w:snapToGrid w:val="0"/>
                <w:color w:val="000000"/>
                <w:sz w:val="16"/>
              </w:rPr>
              <w:t>лизации, тыс. шт.</w:t>
            </w:r>
          </w:p>
        </w:tc>
        <w:tc>
          <w:tcPr>
            <w:tcW w:w="992"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Затраты на производство, тыс. руб.</w:t>
            </w:r>
          </w:p>
        </w:tc>
        <w:tc>
          <w:tcPr>
            <w:tcW w:w="993"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Выручка от реализации, тыс. руб.</w:t>
            </w:r>
          </w:p>
        </w:tc>
        <w:tc>
          <w:tcPr>
            <w:tcW w:w="708"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Прибыль, тыс. руб.</w:t>
            </w:r>
          </w:p>
        </w:tc>
      </w:tr>
      <w:tr w:rsidR="002A1523">
        <w:trPr>
          <w:trHeight w:val="708"/>
        </w:trPr>
        <w:tc>
          <w:tcPr>
            <w:tcW w:w="658"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A</w:t>
            </w:r>
          </w:p>
          <w:p w:rsidR="002A1523" w:rsidRDefault="00EF5BEC">
            <w:pPr>
              <w:jc w:val="center"/>
              <w:rPr>
                <w:rFonts w:ascii="Arial" w:hAnsi="Arial"/>
                <w:snapToGrid w:val="0"/>
                <w:color w:val="000000"/>
                <w:sz w:val="16"/>
                <w:lang w:val="en-US"/>
              </w:rPr>
            </w:pPr>
            <w:r>
              <w:rPr>
                <w:rFonts w:ascii="Arial" w:hAnsi="Arial"/>
                <w:snapToGrid w:val="0"/>
                <w:color w:val="000000"/>
                <w:sz w:val="16"/>
                <w:lang w:val="en-US"/>
              </w:rPr>
              <w:t>B</w:t>
            </w:r>
          </w:p>
          <w:p w:rsidR="002A1523" w:rsidRDefault="00EF5BEC">
            <w:pPr>
              <w:jc w:val="center"/>
              <w:rPr>
                <w:rFonts w:ascii="Arial" w:hAnsi="Arial"/>
                <w:snapToGrid w:val="0"/>
                <w:color w:val="000000"/>
                <w:sz w:val="16"/>
                <w:lang w:val="en-US"/>
              </w:rPr>
            </w:pPr>
            <w:r>
              <w:rPr>
                <w:rFonts w:ascii="Arial" w:hAnsi="Arial"/>
                <w:snapToGrid w:val="0"/>
                <w:color w:val="000000"/>
                <w:sz w:val="16"/>
                <w:lang w:val="en-US"/>
              </w:rPr>
              <w:t>C</w:t>
            </w:r>
          </w:p>
          <w:p w:rsidR="002A1523" w:rsidRDefault="00EF5BEC">
            <w:pPr>
              <w:jc w:val="center"/>
              <w:rPr>
                <w:rFonts w:ascii="Arial" w:hAnsi="Arial"/>
                <w:snapToGrid w:val="0"/>
                <w:color w:val="000000"/>
                <w:sz w:val="16"/>
                <w:lang w:val="en-US"/>
              </w:rPr>
            </w:pPr>
            <w:r>
              <w:rPr>
                <w:rFonts w:ascii="Arial" w:hAnsi="Arial"/>
                <w:snapToGrid w:val="0"/>
                <w:color w:val="000000"/>
                <w:sz w:val="16"/>
                <w:lang w:val="en-US"/>
              </w:rPr>
              <w:t>D</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14</w:t>
            </w:r>
          </w:p>
          <w:p w:rsidR="002A1523" w:rsidRDefault="00EF5BEC">
            <w:pPr>
              <w:jc w:val="center"/>
              <w:rPr>
                <w:rFonts w:ascii="Arial" w:hAnsi="Arial"/>
                <w:snapToGrid w:val="0"/>
                <w:color w:val="000000"/>
                <w:sz w:val="16"/>
              </w:rPr>
            </w:pPr>
            <w:r>
              <w:rPr>
                <w:rFonts w:ascii="Arial" w:hAnsi="Arial"/>
                <w:snapToGrid w:val="0"/>
                <w:color w:val="000000"/>
                <w:sz w:val="16"/>
              </w:rPr>
              <w:t>13</w:t>
            </w:r>
          </w:p>
          <w:p w:rsidR="002A1523" w:rsidRDefault="00EF5BEC">
            <w:pPr>
              <w:jc w:val="center"/>
              <w:rPr>
                <w:rFonts w:ascii="Arial" w:hAnsi="Arial"/>
                <w:snapToGrid w:val="0"/>
                <w:color w:val="000000"/>
                <w:sz w:val="16"/>
              </w:rPr>
            </w:pPr>
            <w:r>
              <w:rPr>
                <w:rFonts w:ascii="Arial" w:hAnsi="Arial"/>
                <w:snapToGrid w:val="0"/>
                <w:color w:val="000000"/>
                <w:sz w:val="16"/>
              </w:rPr>
              <w:t>14</w:t>
            </w:r>
          </w:p>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16</w:t>
            </w:r>
          </w:p>
          <w:p w:rsidR="002A1523" w:rsidRDefault="00EF5BEC">
            <w:pPr>
              <w:jc w:val="center"/>
              <w:rPr>
                <w:rFonts w:ascii="Arial" w:hAnsi="Arial"/>
                <w:snapToGrid w:val="0"/>
                <w:color w:val="000000"/>
                <w:sz w:val="16"/>
              </w:rPr>
            </w:pPr>
            <w:r>
              <w:rPr>
                <w:rFonts w:ascii="Arial" w:hAnsi="Arial"/>
                <w:snapToGrid w:val="0"/>
                <w:color w:val="000000"/>
                <w:sz w:val="16"/>
              </w:rPr>
              <w:t>15</w:t>
            </w:r>
          </w:p>
          <w:p w:rsidR="002A1523" w:rsidRDefault="00EF5BEC">
            <w:pPr>
              <w:jc w:val="center"/>
              <w:rPr>
                <w:rFonts w:ascii="Arial" w:hAnsi="Arial"/>
                <w:snapToGrid w:val="0"/>
                <w:color w:val="000000"/>
                <w:sz w:val="16"/>
              </w:rPr>
            </w:pPr>
            <w:r>
              <w:rPr>
                <w:rFonts w:ascii="Arial" w:hAnsi="Arial"/>
                <w:snapToGrid w:val="0"/>
                <w:color w:val="000000"/>
                <w:sz w:val="16"/>
              </w:rPr>
              <w:t>16</w:t>
            </w:r>
          </w:p>
          <w:p w:rsidR="002A1523" w:rsidRDefault="00EF5BEC">
            <w:pPr>
              <w:jc w:val="center"/>
              <w:rPr>
                <w:rFonts w:ascii="Arial" w:hAnsi="Arial"/>
                <w:snapToGrid w:val="0"/>
                <w:color w:val="000000"/>
                <w:sz w:val="16"/>
              </w:rPr>
            </w:pPr>
            <w:r>
              <w:rPr>
                <w:rFonts w:ascii="Arial" w:hAnsi="Arial"/>
                <w:snapToGrid w:val="0"/>
                <w:color w:val="000000"/>
                <w:sz w:val="16"/>
              </w:rPr>
              <w:t>13</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10</w:t>
            </w:r>
          </w:p>
          <w:p w:rsidR="002A1523" w:rsidRDefault="00EF5BEC">
            <w:pPr>
              <w:jc w:val="center"/>
              <w:rPr>
                <w:rFonts w:ascii="Arial" w:hAnsi="Arial"/>
                <w:snapToGrid w:val="0"/>
                <w:color w:val="000000"/>
                <w:sz w:val="16"/>
              </w:rPr>
            </w:pPr>
            <w:r>
              <w:rPr>
                <w:rFonts w:ascii="Arial" w:hAnsi="Arial"/>
                <w:snapToGrid w:val="0"/>
                <w:color w:val="000000"/>
                <w:sz w:val="16"/>
              </w:rPr>
              <w:t>15</w:t>
            </w:r>
          </w:p>
          <w:p w:rsidR="002A1523" w:rsidRDefault="00EF5BEC">
            <w:pPr>
              <w:jc w:val="center"/>
              <w:rPr>
                <w:rFonts w:ascii="Arial" w:hAnsi="Arial"/>
                <w:snapToGrid w:val="0"/>
                <w:color w:val="000000"/>
                <w:sz w:val="16"/>
              </w:rPr>
            </w:pPr>
            <w:r>
              <w:rPr>
                <w:rFonts w:ascii="Arial" w:hAnsi="Arial"/>
                <w:snapToGrid w:val="0"/>
                <w:color w:val="000000"/>
                <w:sz w:val="16"/>
              </w:rPr>
              <w:t>20</w:t>
            </w:r>
          </w:p>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08"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cantSplit/>
          <w:trHeight w:val="251"/>
        </w:trPr>
        <w:tc>
          <w:tcPr>
            <w:tcW w:w="2501" w:type="dxa"/>
            <w:gridSpan w:val="3"/>
          </w:tcPr>
          <w:p w:rsidR="002A1523" w:rsidRDefault="00EF5BEC">
            <w:pPr>
              <w:jc w:val="center"/>
              <w:rPr>
                <w:rFonts w:ascii="Arial" w:hAnsi="Arial"/>
                <w:snapToGrid w:val="0"/>
                <w:color w:val="000000"/>
                <w:sz w:val="16"/>
              </w:rPr>
            </w:pPr>
            <w:r>
              <w:rPr>
                <w:rFonts w:ascii="Arial" w:hAnsi="Arial"/>
                <w:snapToGrid w:val="0"/>
                <w:color w:val="000000"/>
                <w:sz w:val="16"/>
              </w:rPr>
              <w:t>Итого</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08"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5</w:t>
      </w:r>
      <w:r>
        <w:rPr>
          <w:rFonts w:ascii="Arial" w:hAnsi="Arial"/>
          <w:snapToGrid w:val="0"/>
          <w:color w:val="000000"/>
          <w:sz w:val="20"/>
        </w:rPr>
        <w:t>. Рассчитать объем территориального фонда обязательного медицинского страхования в 1997 году и сравнить показатели с 1996 г.</w:t>
      </w:r>
    </w:p>
    <w:p w:rsidR="002A1523" w:rsidRDefault="002A1523">
      <w:pPr>
        <w:jc w:val="both"/>
        <w:rPr>
          <w:rFonts w:ascii="Arial" w:hAnsi="Arial"/>
          <w:snapToGrid w:val="0"/>
          <w:color w:val="000000"/>
          <w:sz w:val="16"/>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2"/>
        <w:gridCol w:w="726"/>
        <w:gridCol w:w="851"/>
        <w:gridCol w:w="850"/>
        <w:gridCol w:w="851"/>
      </w:tblGrid>
      <w:tr w:rsidR="002A1523">
        <w:trPr>
          <w:trHeight w:val="337"/>
        </w:trPr>
        <w:tc>
          <w:tcPr>
            <w:tcW w:w="2792"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Поступления, млрд руб.</w:t>
            </w:r>
          </w:p>
        </w:tc>
        <w:tc>
          <w:tcPr>
            <w:tcW w:w="726"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1996 г.</w:t>
            </w:r>
          </w:p>
        </w:tc>
        <w:tc>
          <w:tcPr>
            <w:tcW w:w="85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1997 г.</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В % к итогу</w:t>
            </w:r>
          </w:p>
        </w:tc>
        <w:tc>
          <w:tcPr>
            <w:tcW w:w="85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В % к 1996 г.</w:t>
            </w:r>
          </w:p>
        </w:tc>
      </w:tr>
      <w:tr w:rsidR="002A1523">
        <w:trPr>
          <w:trHeight w:val="838"/>
        </w:trPr>
        <w:tc>
          <w:tcPr>
            <w:tcW w:w="2792" w:type="dxa"/>
          </w:tcPr>
          <w:p w:rsidR="002A1523" w:rsidRDefault="00EF5BEC">
            <w:pPr>
              <w:jc w:val="both"/>
              <w:rPr>
                <w:rFonts w:ascii="Arial" w:hAnsi="Arial"/>
                <w:snapToGrid w:val="0"/>
                <w:color w:val="000000"/>
                <w:sz w:val="16"/>
              </w:rPr>
            </w:pPr>
            <w:r>
              <w:rPr>
                <w:rFonts w:ascii="Arial" w:hAnsi="Arial"/>
                <w:snapToGrid w:val="0"/>
                <w:color w:val="000000"/>
                <w:sz w:val="16"/>
              </w:rPr>
              <w:t>Страховые взносы</w:t>
            </w:r>
          </w:p>
          <w:p w:rsidR="002A1523" w:rsidRDefault="00EF5BEC">
            <w:pPr>
              <w:rPr>
                <w:rFonts w:ascii="Arial" w:hAnsi="Arial"/>
                <w:snapToGrid w:val="0"/>
                <w:color w:val="000000"/>
                <w:sz w:val="16"/>
              </w:rPr>
            </w:pPr>
            <w:r>
              <w:rPr>
                <w:rFonts w:ascii="Arial" w:hAnsi="Arial"/>
                <w:snapToGrid w:val="0"/>
                <w:color w:val="000000"/>
                <w:sz w:val="16"/>
              </w:rPr>
              <w:t>Платежи на обязательное м</w:t>
            </w:r>
            <w:r>
              <w:rPr>
                <w:rFonts w:ascii="Arial" w:hAnsi="Arial"/>
                <w:snapToGrid w:val="0"/>
                <w:color w:val="000000"/>
                <w:sz w:val="16"/>
              </w:rPr>
              <w:t>е</w:t>
            </w:r>
            <w:r>
              <w:rPr>
                <w:rFonts w:ascii="Arial" w:hAnsi="Arial"/>
                <w:snapToGrid w:val="0"/>
                <w:color w:val="000000"/>
                <w:sz w:val="16"/>
              </w:rPr>
              <w:t>дицинское страхование нер</w:t>
            </w:r>
            <w:r>
              <w:rPr>
                <w:rFonts w:ascii="Arial" w:hAnsi="Arial"/>
                <w:snapToGrid w:val="0"/>
                <w:color w:val="000000"/>
                <w:sz w:val="16"/>
              </w:rPr>
              <w:t>а</w:t>
            </w:r>
            <w:r>
              <w:rPr>
                <w:rFonts w:ascii="Arial" w:hAnsi="Arial"/>
                <w:snapToGrid w:val="0"/>
                <w:color w:val="000000"/>
                <w:sz w:val="16"/>
              </w:rPr>
              <w:t>ботающего населения</w:t>
            </w:r>
          </w:p>
          <w:p w:rsidR="002A1523" w:rsidRDefault="00EF5BEC">
            <w:pPr>
              <w:jc w:val="both"/>
              <w:rPr>
                <w:rFonts w:ascii="Arial" w:hAnsi="Arial"/>
                <w:snapToGrid w:val="0"/>
                <w:color w:val="000000"/>
                <w:sz w:val="16"/>
              </w:rPr>
            </w:pPr>
            <w:r>
              <w:rPr>
                <w:rFonts w:ascii="Arial" w:hAnsi="Arial"/>
                <w:snapToGrid w:val="0"/>
                <w:color w:val="000000"/>
                <w:sz w:val="16"/>
              </w:rPr>
              <w:t>Штрафные санкции</w:t>
            </w:r>
          </w:p>
          <w:p w:rsidR="002A1523" w:rsidRDefault="00EF5BEC">
            <w:pPr>
              <w:jc w:val="both"/>
              <w:rPr>
                <w:rFonts w:ascii="Arial" w:hAnsi="Arial"/>
                <w:snapToGrid w:val="0"/>
                <w:color w:val="000000"/>
                <w:sz w:val="16"/>
              </w:rPr>
            </w:pPr>
            <w:r>
              <w:rPr>
                <w:rFonts w:ascii="Arial" w:hAnsi="Arial"/>
                <w:snapToGrid w:val="0"/>
                <w:color w:val="000000"/>
                <w:sz w:val="16"/>
              </w:rPr>
              <w:t>Другие поступления</w:t>
            </w:r>
          </w:p>
        </w:tc>
        <w:tc>
          <w:tcPr>
            <w:tcW w:w="726" w:type="dxa"/>
          </w:tcPr>
          <w:p w:rsidR="002A1523" w:rsidRDefault="00EF5BEC">
            <w:pPr>
              <w:jc w:val="center"/>
              <w:rPr>
                <w:rFonts w:ascii="Arial" w:hAnsi="Arial"/>
                <w:snapToGrid w:val="0"/>
                <w:color w:val="000000"/>
                <w:sz w:val="16"/>
              </w:rPr>
            </w:pPr>
            <w:r>
              <w:rPr>
                <w:rFonts w:ascii="Arial" w:hAnsi="Arial"/>
                <w:snapToGrid w:val="0"/>
                <w:color w:val="000000"/>
                <w:sz w:val="16"/>
              </w:rPr>
              <w:t>101,48</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75,03</w:t>
            </w:r>
          </w:p>
          <w:p w:rsidR="002A1523" w:rsidRDefault="00EF5BEC">
            <w:pPr>
              <w:jc w:val="center"/>
              <w:rPr>
                <w:rFonts w:ascii="Arial" w:hAnsi="Arial"/>
                <w:snapToGrid w:val="0"/>
                <w:color w:val="000000"/>
                <w:sz w:val="16"/>
              </w:rPr>
            </w:pPr>
            <w:r>
              <w:rPr>
                <w:rFonts w:ascii="Arial" w:hAnsi="Arial"/>
                <w:snapToGrid w:val="0"/>
                <w:color w:val="000000"/>
                <w:sz w:val="16"/>
              </w:rPr>
              <w:t>12,77</w:t>
            </w:r>
          </w:p>
          <w:p w:rsidR="002A1523" w:rsidRDefault="00EF5BEC">
            <w:pPr>
              <w:jc w:val="center"/>
              <w:rPr>
                <w:rFonts w:ascii="Arial" w:hAnsi="Arial"/>
                <w:snapToGrid w:val="0"/>
                <w:color w:val="000000"/>
                <w:sz w:val="16"/>
              </w:rPr>
            </w:pPr>
            <w:r>
              <w:rPr>
                <w:rFonts w:ascii="Arial" w:hAnsi="Arial"/>
                <w:snapToGrid w:val="0"/>
                <w:color w:val="000000"/>
                <w:sz w:val="16"/>
              </w:rPr>
              <w:t>10,8</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148,88</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118,32</w:t>
            </w:r>
          </w:p>
          <w:p w:rsidR="002A1523" w:rsidRDefault="00EF5BEC">
            <w:pPr>
              <w:jc w:val="center"/>
              <w:rPr>
                <w:rFonts w:ascii="Arial" w:hAnsi="Arial"/>
                <w:snapToGrid w:val="0"/>
                <w:color w:val="000000"/>
                <w:sz w:val="16"/>
              </w:rPr>
            </w:pPr>
            <w:r>
              <w:rPr>
                <w:rFonts w:ascii="Arial" w:hAnsi="Arial"/>
                <w:snapToGrid w:val="0"/>
                <w:color w:val="000000"/>
                <w:sz w:val="16"/>
              </w:rPr>
              <w:t>18,0</w:t>
            </w:r>
          </w:p>
          <w:p w:rsidR="002A1523" w:rsidRDefault="00EF5BEC">
            <w:pPr>
              <w:jc w:val="center"/>
              <w:rPr>
                <w:rFonts w:ascii="Arial" w:hAnsi="Arial"/>
                <w:snapToGrid w:val="0"/>
                <w:color w:val="000000"/>
                <w:sz w:val="16"/>
              </w:rPr>
            </w:pPr>
            <w:r>
              <w:rPr>
                <w:rFonts w:ascii="Arial" w:hAnsi="Arial"/>
                <w:snapToGrid w:val="0"/>
                <w:color w:val="000000"/>
                <w:sz w:val="16"/>
              </w:rPr>
              <w:t>16,92</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51"/>
        </w:trPr>
        <w:tc>
          <w:tcPr>
            <w:tcW w:w="2792" w:type="dxa"/>
          </w:tcPr>
          <w:p w:rsidR="002A1523" w:rsidRDefault="00EF5BEC">
            <w:pPr>
              <w:jc w:val="both"/>
              <w:rPr>
                <w:rFonts w:ascii="Arial" w:hAnsi="Arial"/>
                <w:snapToGrid w:val="0"/>
                <w:color w:val="000000"/>
                <w:sz w:val="16"/>
              </w:rPr>
            </w:pPr>
            <w:r>
              <w:rPr>
                <w:rFonts w:ascii="Arial" w:hAnsi="Arial"/>
                <w:snapToGrid w:val="0"/>
                <w:color w:val="000000"/>
                <w:sz w:val="16"/>
              </w:rPr>
              <w:t>Итого</w:t>
            </w:r>
          </w:p>
        </w:tc>
        <w:tc>
          <w:tcPr>
            <w:tcW w:w="726"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6</w:t>
      </w:r>
      <w:r>
        <w:rPr>
          <w:rFonts w:ascii="Arial" w:hAnsi="Arial"/>
          <w:snapToGrid w:val="0"/>
          <w:color w:val="000000"/>
          <w:sz w:val="20"/>
        </w:rPr>
        <w:t>. Рассчитать среднюю стоимость 1 кв. м общей площади жилых помещений в отдельных городах Западно-Сибирского региона в 1997 г.</w:t>
      </w:r>
    </w:p>
    <w:p w:rsidR="002A1523" w:rsidRDefault="002A1523">
      <w:pPr>
        <w:jc w:val="both"/>
        <w:rPr>
          <w:rFonts w:ascii="Arial" w:hAnsi="Arial"/>
          <w:snapToGrid w:val="0"/>
          <w:color w:val="000000"/>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851"/>
        <w:gridCol w:w="992"/>
        <w:gridCol w:w="992"/>
        <w:gridCol w:w="993"/>
      </w:tblGrid>
      <w:tr w:rsidR="002A1523">
        <w:trPr>
          <w:trHeight w:val="387"/>
        </w:trPr>
        <w:tc>
          <w:tcPr>
            <w:tcW w:w="2268" w:type="dxa"/>
          </w:tcPr>
          <w:p w:rsidR="002A1523" w:rsidRDefault="00EF5BEC">
            <w:pPr>
              <w:jc w:val="center"/>
              <w:rPr>
                <w:rFonts w:ascii="Arial" w:hAnsi="Arial"/>
                <w:snapToGrid w:val="0"/>
                <w:color w:val="000000"/>
                <w:sz w:val="16"/>
              </w:rPr>
            </w:pPr>
            <w:r>
              <w:rPr>
                <w:rFonts w:ascii="Arial" w:hAnsi="Arial"/>
                <w:snapToGrid w:val="0"/>
                <w:color w:val="000000"/>
                <w:sz w:val="16"/>
              </w:rPr>
              <w:t>Рынок жилья,</w:t>
            </w:r>
          </w:p>
          <w:p w:rsidR="002A1523" w:rsidRDefault="00EF5BEC">
            <w:pPr>
              <w:jc w:val="center"/>
              <w:rPr>
                <w:rFonts w:ascii="Arial" w:hAnsi="Arial"/>
                <w:snapToGrid w:val="0"/>
                <w:color w:val="000000"/>
                <w:sz w:val="16"/>
              </w:rPr>
            </w:pPr>
            <w:r>
              <w:rPr>
                <w:rFonts w:ascii="Arial" w:hAnsi="Arial"/>
                <w:snapToGrid w:val="0"/>
                <w:color w:val="000000"/>
                <w:sz w:val="16"/>
              </w:rPr>
              <w:t>тыс. руб.</w:t>
            </w:r>
          </w:p>
        </w:tc>
        <w:tc>
          <w:tcPr>
            <w:tcW w:w="851" w:type="dxa"/>
          </w:tcPr>
          <w:p w:rsidR="002A1523" w:rsidRDefault="00EF5BEC">
            <w:pPr>
              <w:jc w:val="both"/>
              <w:rPr>
                <w:rFonts w:ascii="Arial" w:hAnsi="Arial"/>
                <w:snapToGrid w:val="0"/>
                <w:color w:val="000000"/>
                <w:sz w:val="16"/>
              </w:rPr>
            </w:pPr>
            <w:r>
              <w:rPr>
                <w:rFonts w:ascii="Arial" w:hAnsi="Arial"/>
                <w:snapToGrid w:val="0"/>
                <w:color w:val="000000"/>
                <w:sz w:val="16"/>
              </w:rPr>
              <w:t>Томск</w:t>
            </w:r>
          </w:p>
        </w:tc>
        <w:tc>
          <w:tcPr>
            <w:tcW w:w="992" w:type="dxa"/>
          </w:tcPr>
          <w:p w:rsidR="002A1523" w:rsidRDefault="00EF5BEC">
            <w:pPr>
              <w:jc w:val="both"/>
              <w:rPr>
                <w:rFonts w:ascii="Arial" w:hAnsi="Arial"/>
                <w:snapToGrid w:val="0"/>
                <w:color w:val="000000"/>
                <w:sz w:val="16"/>
              </w:rPr>
            </w:pPr>
            <w:r>
              <w:rPr>
                <w:rFonts w:ascii="Arial" w:hAnsi="Arial"/>
                <w:snapToGrid w:val="0"/>
                <w:color w:val="000000"/>
                <w:sz w:val="16"/>
              </w:rPr>
              <w:t>Новосибирск</w:t>
            </w:r>
          </w:p>
        </w:tc>
        <w:tc>
          <w:tcPr>
            <w:tcW w:w="992" w:type="dxa"/>
          </w:tcPr>
          <w:p w:rsidR="002A1523" w:rsidRDefault="00EF5BEC">
            <w:pPr>
              <w:jc w:val="both"/>
              <w:rPr>
                <w:rFonts w:ascii="Arial" w:hAnsi="Arial"/>
                <w:snapToGrid w:val="0"/>
                <w:color w:val="000000"/>
                <w:sz w:val="16"/>
              </w:rPr>
            </w:pPr>
            <w:r>
              <w:rPr>
                <w:rFonts w:ascii="Arial" w:hAnsi="Arial"/>
                <w:snapToGrid w:val="0"/>
                <w:color w:val="000000"/>
                <w:sz w:val="16"/>
              </w:rPr>
              <w:t>Барнаул</w:t>
            </w:r>
          </w:p>
        </w:tc>
        <w:tc>
          <w:tcPr>
            <w:tcW w:w="993" w:type="dxa"/>
          </w:tcPr>
          <w:p w:rsidR="002A1523" w:rsidRDefault="00EF5BEC">
            <w:pPr>
              <w:jc w:val="both"/>
              <w:rPr>
                <w:rFonts w:ascii="Arial" w:hAnsi="Arial"/>
                <w:snapToGrid w:val="0"/>
                <w:color w:val="000000"/>
                <w:sz w:val="16"/>
              </w:rPr>
            </w:pPr>
            <w:r>
              <w:rPr>
                <w:rFonts w:ascii="Arial" w:hAnsi="Arial"/>
                <w:snapToGrid w:val="0"/>
                <w:color w:val="000000"/>
                <w:sz w:val="16"/>
              </w:rPr>
              <w:t>Тюмень</w:t>
            </w:r>
          </w:p>
        </w:tc>
      </w:tr>
      <w:tr w:rsidR="002A1523">
        <w:trPr>
          <w:trHeight w:val="763"/>
        </w:trPr>
        <w:tc>
          <w:tcPr>
            <w:tcW w:w="2268" w:type="dxa"/>
          </w:tcPr>
          <w:p w:rsidR="002A1523" w:rsidRDefault="00EF5BEC">
            <w:pPr>
              <w:jc w:val="both"/>
              <w:rPr>
                <w:rFonts w:ascii="Arial" w:hAnsi="Arial"/>
                <w:b/>
                <w:snapToGrid w:val="0"/>
                <w:color w:val="000000"/>
                <w:sz w:val="16"/>
              </w:rPr>
            </w:pPr>
            <w:r>
              <w:rPr>
                <w:rFonts w:ascii="Arial" w:hAnsi="Arial"/>
                <w:b/>
                <w:snapToGrid w:val="0"/>
                <w:color w:val="000000"/>
                <w:sz w:val="16"/>
              </w:rPr>
              <w:t>Первичный рынок:</w:t>
            </w:r>
          </w:p>
          <w:p w:rsidR="002A1523" w:rsidRDefault="00EF5BEC">
            <w:pPr>
              <w:jc w:val="both"/>
              <w:rPr>
                <w:rFonts w:ascii="Arial" w:hAnsi="Arial"/>
                <w:snapToGrid w:val="0"/>
                <w:color w:val="000000"/>
                <w:sz w:val="16"/>
              </w:rPr>
            </w:pPr>
            <w:r>
              <w:rPr>
                <w:rFonts w:ascii="Arial" w:hAnsi="Arial"/>
                <w:snapToGrid w:val="0"/>
                <w:color w:val="000000"/>
                <w:sz w:val="16"/>
              </w:rPr>
              <w:t>- улучшенной планиро</w:t>
            </w:r>
            <w:r>
              <w:rPr>
                <w:rFonts w:ascii="Arial" w:hAnsi="Arial"/>
                <w:snapToGrid w:val="0"/>
                <w:color w:val="000000"/>
                <w:sz w:val="16"/>
              </w:rPr>
              <w:t>в</w:t>
            </w:r>
            <w:r>
              <w:rPr>
                <w:rFonts w:ascii="Arial" w:hAnsi="Arial"/>
                <w:snapToGrid w:val="0"/>
                <w:color w:val="000000"/>
                <w:sz w:val="16"/>
              </w:rPr>
              <w:t>ки</w:t>
            </w:r>
          </w:p>
          <w:p w:rsidR="002A1523" w:rsidRDefault="00EF5BEC">
            <w:pPr>
              <w:jc w:val="both"/>
              <w:rPr>
                <w:rFonts w:ascii="Arial" w:hAnsi="Arial"/>
                <w:snapToGrid w:val="0"/>
                <w:color w:val="000000"/>
                <w:sz w:val="16"/>
              </w:rPr>
            </w:pPr>
            <w:r>
              <w:rPr>
                <w:rFonts w:ascii="Arial" w:hAnsi="Arial"/>
                <w:snapToGrid w:val="0"/>
                <w:color w:val="000000"/>
                <w:sz w:val="16"/>
              </w:rPr>
              <w:t>- элитные</w:t>
            </w:r>
          </w:p>
          <w:p w:rsidR="002A1523" w:rsidRDefault="00EF5BEC">
            <w:pPr>
              <w:jc w:val="both"/>
              <w:rPr>
                <w:rFonts w:ascii="Arial" w:hAnsi="Arial"/>
                <w:snapToGrid w:val="0"/>
                <w:color w:val="000000"/>
                <w:sz w:val="16"/>
              </w:rPr>
            </w:pPr>
            <w:r>
              <w:rPr>
                <w:rFonts w:ascii="Arial" w:hAnsi="Arial"/>
                <w:snapToGrid w:val="0"/>
                <w:color w:val="000000"/>
                <w:sz w:val="16"/>
              </w:rPr>
              <w:t>Средняя цена</w:t>
            </w:r>
          </w:p>
          <w:p w:rsidR="002A1523" w:rsidRDefault="00EF5BEC">
            <w:pPr>
              <w:jc w:val="both"/>
              <w:rPr>
                <w:rFonts w:ascii="Arial" w:hAnsi="Arial"/>
                <w:snapToGrid w:val="0"/>
                <w:color w:val="000000"/>
                <w:sz w:val="16"/>
              </w:rPr>
            </w:pPr>
            <w:r>
              <w:rPr>
                <w:rFonts w:ascii="Arial" w:hAnsi="Arial"/>
                <w:snapToGrid w:val="0"/>
                <w:color w:val="000000"/>
                <w:sz w:val="16"/>
              </w:rPr>
              <w:t>Средняя цена по отн</w:t>
            </w:r>
            <w:r>
              <w:rPr>
                <w:rFonts w:ascii="Arial" w:hAnsi="Arial"/>
                <w:snapToGrid w:val="0"/>
                <w:color w:val="000000"/>
                <w:sz w:val="16"/>
              </w:rPr>
              <w:t>о</w:t>
            </w:r>
            <w:r>
              <w:rPr>
                <w:rFonts w:ascii="Arial" w:hAnsi="Arial"/>
                <w:snapToGrid w:val="0"/>
                <w:color w:val="000000"/>
                <w:sz w:val="16"/>
              </w:rPr>
              <w:t>шению к томской, %</w:t>
            </w:r>
          </w:p>
        </w:tc>
        <w:tc>
          <w:tcPr>
            <w:tcW w:w="851"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2640,4</w:t>
            </w:r>
          </w:p>
          <w:p w:rsidR="002A1523" w:rsidRDefault="00EF5BEC">
            <w:pPr>
              <w:jc w:val="center"/>
              <w:rPr>
                <w:rFonts w:ascii="Arial" w:hAnsi="Arial"/>
                <w:snapToGrid w:val="0"/>
                <w:color w:val="000000"/>
                <w:sz w:val="16"/>
              </w:rPr>
            </w:pPr>
            <w:r>
              <w:rPr>
                <w:rFonts w:ascii="Arial" w:hAnsi="Arial"/>
                <w:snapToGrid w:val="0"/>
                <w:color w:val="000000"/>
                <w:sz w:val="16"/>
              </w:rPr>
              <w:t>2576,0</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3354,6</w:t>
            </w:r>
          </w:p>
          <w:p w:rsidR="002A1523" w:rsidRDefault="00EF5BEC">
            <w:pPr>
              <w:jc w:val="center"/>
              <w:rPr>
                <w:rFonts w:ascii="Arial" w:hAnsi="Arial"/>
                <w:snapToGrid w:val="0"/>
                <w:color w:val="000000"/>
                <w:sz w:val="16"/>
              </w:rPr>
            </w:pPr>
            <w:r>
              <w:rPr>
                <w:rFonts w:ascii="Arial" w:hAnsi="Arial"/>
                <w:snapToGrid w:val="0"/>
                <w:color w:val="000000"/>
                <w:sz w:val="16"/>
              </w:rPr>
              <w:t>3000,0</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3132,0</w:t>
            </w:r>
          </w:p>
          <w:p w:rsidR="002A1523" w:rsidRDefault="00EF5BEC">
            <w:pPr>
              <w:jc w:val="center"/>
              <w:rPr>
                <w:rFonts w:ascii="Arial" w:hAnsi="Arial"/>
                <w:snapToGrid w:val="0"/>
                <w:color w:val="000000"/>
                <w:sz w:val="16"/>
              </w:rPr>
            </w:pPr>
            <w:r>
              <w:rPr>
                <w:rFonts w:ascii="Arial" w:hAnsi="Arial"/>
                <w:snapToGrid w:val="0"/>
                <w:color w:val="000000"/>
                <w:sz w:val="16"/>
              </w:rPr>
              <w:t>4127,3</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2886,5</w:t>
            </w:r>
          </w:p>
          <w:p w:rsidR="002A1523" w:rsidRDefault="00EF5BEC">
            <w:pPr>
              <w:jc w:val="center"/>
              <w:rPr>
                <w:rFonts w:ascii="Arial" w:hAnsi="Arial"/>
                <w:snapToGrid w:val="0"/>
                <w:color w:val="000000"/>
                <w:sz w:val="16"/>
              </w:rPr>
            </w:pPr>
            <w:r>
              <w:rPr>
                <w:rFonts w:ascii="Arial" w:hAnsi="Arial"/>
                <w:snapToGrid w:val="0"/>
                <w:color w:val="000000"/>
                <w:sz w:val="16"/>
              </w:rPr>
              <w:t>3523,2</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338"/>
        </w:trPr>
        <w:tc>
          <w:tcPr>
            <w:tcW w:w="2268" w:type="dxa"/>
          </w:tcPr>
          <w:p w:rsidR="002A1523" w:rsidRDefault="00EF5BEC">
            <w:pPr>
              <w:jc w:val="both"/>
              <w:rPr>
                <w:rFonts w:ascii="Arial" w:hAnsi="Arial"/>
                <w:b/>
                <w:snapToGrid w:val="0"/>
                <w:color w:val="000000"/>
                <w:sz w:val="16"/>
              </w:rPr>
            </w:pPr>
            <w:r>
              <w:rPr>
                <w:rFonts w:ascii="Arial" w:hAnsi="Arial"/>
                <w:b/>
                <w:snapToGrid w:val="0"/>
                <w:color w:val="000000"/>
                <w:sz w:val="16"/>
              </w:rPr>
              <w:t>Вторичный рынок:</w:t>
            </w:r>
          </w:p>
          <w:p w:rsidR="002A1523" w:rsidRDefault="00EF5BEC">
            <w:pPr>
              <w:jc w:val="both"/>
              <w:rPr>
                <w:rFonts w:ascii="Arial" w:hAnsi="Arial"/>
                <w:snapToGrid w:val="0"/>
                <w:color w:val="000000"/>
                <w:sz w:val="16"/>
              </w:rPr>
            </w:pPr>
            <w:r>
              <w:rPr>
                <w:rFonts w:ascii="Arial" w:hAnsi="Arial"/>
                <w:snapToGrid w:val="0"/>
                <w:color w:val="000000"/>
                <w:sz w:val="16"/>
              </w:rPr>
              <w:t>- низкого качества</w:t>
            </w:r>
          </w:p>
          <w:p w:rsidR="002A1523" w:rsidRDefault="00EF5BEC">
            <w:pPr>
              <w:jc w:val="both"/>
              <w:rPr>
                <w:rFonts w:ascii="Arial" w:hAnsi="Arial"/>
                <w:snapToGrid w:val="0"/>
                <w:color w:val="000000"/>
                <w:sz w:val="16"/>
              </w:rPr>
            </w:pPr>
            <w:r>
              <w:rPr>
                <w:rFonts w:ascii="Arial" w:hAnsi="Arial"/>
                <w:snapToGrid w:val="0"/>
                <w:color w:val="000000"/>
                <w:sz w:val="16"/>
              </w:rPr>
              <w:t>- типовые</w:t>
            </w:r>
          </w:p>
          <w:p w:rsidR="002A1523" w:rsidRDefault="00EF5BEC">
            <w:pPr>
              <w:jc w:val="both"/>
              <w:rPr>
                <w:rFonts w:ascii="Arial" w:hAnsi="Arial"/>
                <w:snapToGrid w:val="0"/>
                <w:color w:val="000000"/>
                <w:sz w:val="16"/>
              </w:rPr>
            </w:pPr>
            <w:r>
              <w:rPr>
                <w:rFonts w:ascii="Arial" w:hAnsi="Arial"/>
                <w:snapToGrid w:val="0"/>
                <w:color w:val="000000"/>
                <w:sz w:val="16"/>
              </w:rPr>
              <w:t>- улучшенной планиро</w:t>
            </w:r>
            <w:r>
              <w:rPr>
                <w:rFonts w:ascii="Arial" w:hAnsi="Arial"/>
                <w:snapToGrid w:val="0"/>
                <w:color w:val="000000"/>
                <w:sz w:val="16"/>
              </w:rPr>
              <w:t>в</w:t>
            </w:r>
            <w:r>
              <w:rPr>
                <w:rFonts w:ascii="Arial" w:hAnsi="Arial"/>
                <w:snapToGrid w:val="0"/>
                <w:color w:val="000000"/>
                <w:sz w:val="16"/>
              </w:rPr>
              <w:t>ки</w:t>
            </w:r>
          </w:p>
          <w:p w:rsidR="002A1523" w:rsidRDefault="00EF5BEC">
            <w:pPr>
              <w:jc w:val="both"/>
              <w:rPr>
                <w:rFonts w:ascii="Arial" w:hAnsi="Arial"/>
                <w:snapToGrid w:val="0"/>
                <w:color w:val="000000"/>
                <w:sz w:val="16"/>
              </w:rPr>
            </w:pPr>
            <w:r>
              <w:rPr>
                <w:rFonts w:ascii="Arial" w:hAnsi="Arial"/>
                <w:snapToGrid w:val="0"/>
                <w:color w:val="000000"/>
                <w:sz w:val="16"/>
              </w:rPr>
              <w:t>- элитные</w:t>
            </w:r>
          </w:p>
          <w:p w:rsidR="002A1523" w:rsidRDefault="00EF5BEC">
            <w:pPr>
              <w:jc w:val="both"/>
              <w:rPr>
                <w:rFonts w:ascii="Arial" w:hAnsi="Arial"/>
                <w:snapToGrid w:val="0"/>
                <w:color w:val="000000"/>
                <w:sz w:val="16"/>
              </w:rPr>
            </w:pPr>
            <w:r>
              <w:rPr>
                <w:rFonts w:ascii="Arial" w:hAnsi="Arial"/>
                <w:snapToGrid w:val="0"/>
                <w:color w:val="000000"/>
                <w:sz w:val="16"/>
              </w:rPr>
              <w:t>Средняя цена</w:t>
            </w:r>
          </w:p>
        </w:tc>
        <w:tc>
          <w:tcPr>
            <w:tcW w:w="851"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2206,1</w:t>
            </w:r>
          </w:p>
          <w:p w:rsidR="002A1523" w:rsidRDefault="00EF5BEC">
            <w:pPr>
              <w:jc w:val="center"/>
              <w:rPr>
                <w:rFonts w:ascii="Arial" w:hAnsi="Arial"/>
                <w:snapToGrid w:val="0"/>
                <w:color w:val="000000"/>
                <w:sz w:val="16"/>
              </w:rPr>
            </w:pPr>
            <w:r>
              <w:rPr>
                <w:rFonts w:ascii="Arial" w:hAnsi="Arial"/>
                <w:snapToGrid w:val="0"/>
                <w:color w:val="000000"/>
                <w:sz w:val="16"/>
              </w:rPr>
              <w:t>2268,7</w:t>
            </w:r>
          </w:p>
          <w:p w:rsidR="002A1523" w:rsidRDefault="00EF5BEC">
            <w:pPr>
              <w:jc w:val="center"/>
              <w:rPr>
                <w:rFonts w:ascii="Arial" w:hAnsi="Arial"/>
                <w:snapToGrid w:val="0"/>
                <w:color w:val="000000"/>
                <w:sz w:val="16"/>
              </w:rPr>
            </w:pPr>
            <w:r>
              <w:rPr>
                <w:rFonts w:ascii="Arial" w:hAnsi="Arial"/>
                <w:snapToGrid w:val="0"/>
                <w:color w:val="000000"/>
                <w:sz w:val="16"/>
              </w:rPr>
              <w:t>2505,8</w:t>
            </w:r>
          </w:p>
          <w:p w:rsidR="002A1523" w:rsidRDefault="00EF5BEC">
            <w:pPr>
              <w:jc w:val="center"/>
              <w:rPr>
                <w:rFonts w:ascii="Arial" w:hAnsi="Arial"/>
                <w:snapToGrid w:val="0"/>
                <w:color w:val="000000"/>
                <w:sz w:val="16"/>
              </w:rPr>
            </w:pPr>
            <w:r>
              <w:rPr>
                <w:rFonts w:ascii="Arial" w:hAnsi="Arial"/>
                <w:snapToGrid w:val="0"/>
                <w:color w:val="000000"/>
                <w:sz w:val="16"/>
              </w:rPr>
              <w:t>3805,6</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1394,7</w:t>
            </w:r>
          </w:p>
          <w:p w:rsidR="002A1523" w:rsidRDefault="00EF5BEC">
            <w:pPr>
              <w:jc w:val="center"/>
              <w:rPr>
                <w:rFonts w:ascii="Arial" w:hAnsi="Arial"/>
                <w:snapToGrid w:val="0"/>
                <w:color w:val="000000"/>
                <w:sz w:val="16"/>
              </w:rPr>
            </w:pPr>
            <w:r>
              <w:rPr>
                <w:rFonts w:ascii="Arial" w:hAnsi="Arial"/>
                <w:snapToGrid w:val="0"/>
                <w:color w:val="000000"/>
                <w:sz w:val="16"/>
              </w:rPr>
              <w:t>1847,5</w:t>
            </w:r>
          </w:p>
          <w:p w:rsidR="002A1523" w:rsidRDefault="00EF5BEC">
            <w:pPr>
              <w:jc w:val="center"/>
              <w:rPr>
                <w:rFonts w:ascii="Arial" w:hAnsi="Arial"/>
                <w:snapToGrid w:val="0"/>
                <w:color w:val="000000"/>
                <w:sz w:val="16"/>
              </w:rPr>
            </w:pPr>
            <w:r>
              <w:rPr>
                <w:rFonts w:ascii="Arial" w:hAnsi="Arial"/>
                <w:snapToGrid w:val="0"/>
                <w:color w:val="000000"/>
                <w:sz w:val="16"/>
              </w:rPr>
              <w:t>2176,4</w:t>
            </w:r>
          </w:p>
          <w:p w:rsidR="002A1523" w:rsidRDefault="00EF5BEC">
            <w:pPr>
              <w:jc w:val="center"/>
              <w:rPr>
                <w:rFonts w:ascii="Arial" w:hAnsi="Arial"/>
                <w:snapToGrid w:val="0"/>
                <w:color w:val="000000"/>
                <w:sz w:val="16"/>
              </w:rPr>
            </w:pPr>
            <w:r>
              <w:rPr>
                <w:rFonts w:ascii="Arial" w:hAnsi="Arial"/>
                <w:snapToGrid w:val="0"/>
                <w:color w:val="000000"/>
                <w:sz w:val="16"/>
              </w:rPr>
              <w:t>3891,1</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1900,0</w:t>
            </w:r>
          </w:p>
          <w:p w:rsidR="002A1523" w:rsidRDefault="00EF5BEC">
            <w:pPr>
              <w:jc w:val="center"/>
              <w:rPr>
                <w:rFonts w:ascii="Arial" w:hAnsi="Arial"/>
                <w:snapToGrid w:val="0"/>
                <w:color w:val="000000"/>
                <w:sz w:val="16"/>
              </w:rPr>
            </w:pPr>
            <w:r>
              <w:rPr>
                <w:rFonts w:ascii="Arial" w:hAnsi="Arial"/>
                <w:snapToGrid w:val="0"/>
                <w:color w:val="000000"/>
                <w:sz w:val="16"/>
              </w:rPr>
              <w:t>1989,2</w:t>
            </w:r>
          </w:p>
          <w:p w:rsidR="002A1523" w:rsidRDefault="00EF5BEC">
            <w:pPr>
              <w:jc w:val="center"/>
              <w:rPr>
                <w:rFonts w:ascii="Arial" w:hAnsi="Arial"/>
                <w:snapToGrid w:val="0"/>
                <w:color w:val="000000"/>
                <w:sz w:val="16"/>
              </w:rPr>
            </w:pPr>
            <w:r>
              <w:rPr>
                <w:rFonts w:ascii="Arial" w:hAnsi="Arial"/>
                <w:snapToGrid w:val="0"/>
                <w:color w:val="000000"/>
                <w:sz w:val="16"/>
              </w:rPr>
              <w:t>2126,4</w:t>
            </w:r>
          </w:p>
          <w:p w:rsidR="002A1523" w:rsidRDefault="00EF5BEC">
            <w:pPr>
              <w:jc w:val="center"/>
              <w:rPr>
                <w:rFonts w:ascii="Arial" w:hAnsi="Arial"/>
                <w:snapToGrid w:val="0"/>
                <w:color w:val="000000"/>
                <w:sz w:val="16"/>
              </w:rPr>
            </w:pPr>
            <w:r>
              <w:rPr>
                <w:rFonts w:ascii="Arial" w:hAnsi="Arial"/>
                <w:snapToGrid w:val="0"/>
                <w:color w:val="000000"/>
                <w:sz w:val="16"/>
              </w:rPr>
              <w:t>3605,3</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2486,7</w:t>
            </w:r>
          </w:p>
          <w:p w:rsidR="002A1523" w:rsidRDefault="00EF5BEC">
            <w:pPr>
              <w:jc w:val="center"/>
              <w:rPr>
                <w:rFonts w:ascii="Arial" w:hAnsi="Arial"/>
                <w:snapToGrid w:val="0"/>
                <w:color w:val="000000"/>
                <w:sz w:val="16"/>
              </w:rPr>
            </w:pPr>
            <w:r>
              <w:rPr>
                <w:rFonts w:ascii="Arial" w:hAnsi="Arial"/>
                <w:snapToGrid w:val="0"/>
                <w:color w:val="000000"/>
                <w:sz w:val="16"/>
              </w:rPr>
              <w:t>2999,0</w:t>
            </w:r>
          </w:p>
          <w:p w:rsidR="002A1523" w:rsidRDefault="00EF5BEC">
            <w:pPr>
              <w:jc w:val="center"/>
              <w:rPr>
                <w:rFonts w:ascii="Arial" w:hAnsi="Arial"/>
                <w:snapToGrid w:val="0"/>
                <w:color w:val="000000"/>
                <w:sz w:val="16"/>
              </w:rPr>
            </w:pPr>
            <w:r>
              <w:rPr>
                <w:rFonts w:ascii="Arial" w:hAnsi="Arial"/>
                <w:snapToGrid w:val="0"/>
                <w:color w:val="000000"/>
                <w:sz w:val="16"/>
              </w:rPr>
              <w:t>3150,3</w:t>
            </w:r>
          </w:p>
          <w:p w:rsidR="002A1523" w:rsidRDefault="00EF5BEC">
            <w:pPr>
              <w:jc w:val="center"/>
              <w:rPr>
                <w:rFonts w:ascii="Arial" w:hAnsi="Arial"/>
                <w:snapToGrid w:val="0"/>
                <w:color w:val="000000"/>
                <w:sz w:val="16"/>
              </w:rPr>
            </w:pPr>
            <w:r>
              <w:rPr>
                <w:rFonts w:ascii="Arial" w:hAnsi="Arial"/>
                <w:snapToGrid w:val="0"/>
                <w:color w:val="000000"/>
                <w:sz w:val="16"/>
              </w:rPr>
              <w:t>4500,2</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466"/>
        </w:trPr>
        <w:tc>
          <w:tcPr>
            <w:tcW w:w="2268" w:type="dxa"/>
          </w:tcPr>
          <w:p w:rsidR="002A1523" w:rsidRDefault="00EF5BEC">
            <w:pPr>
              <w:jc w:val="both"/>
              <w:rPr>
                <w:rFonts w:ascii="Arial" w:hAnsi="Arial"/>
                <w:snapToGrid w:val="0"/>
                <w:color w:val="000000"/>
                <w:sz w:val="16"/>
              </w:rPr>
            </w:pPr>
            <w:r>
              <w:rPr>
                <w:rFonts w:ascii="Arial" w:hAnsi="Arial"/>
                <w:snapToGrid w:val="0"/>
                <w:color w:val="000000"/>
                <w:sz w:val="16"/>
              </w:rPr>
              <w:t>Средняя цена по отн</w:t>
            </w:r>
            <w:r>
              <w:rPr>
                <w:rFonts w:ascii="Arial" w:hAnsi="Arial"/>
                <w:snapToGrid w:val="0"/>
                <w:color w:val="000000"/>
                <w:sz w:val="16"/>
              </w:rPr>
              <w:t>о</w:t>
            </w:r>
            <w:r>
              <w:rPr>
                <w:rFonts w:ascii="Arial" w:hAnsi="Arial"/>
                <w:snapToGrid w:val="0"/>
                <w:color w:val="000000"/>
                <w:sz w:val="16"/>
              </w:rPr>
              <w:t>шению к томской, %</w:t>
            </w:r>
          </w:p>
        </w:tc>
        <w:tc>
          <w:tcPr>
            <w:tcW w:w="851"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7</w:t>
      </w:r>
      <w:r>
        <w:rPr>
          <w:rFonts w:ascii="Arial" w:hAnsi="Arial"/>
          <w:snapToGrid w:val="0"/>
          <w:color w:val="000000"/>
          <w:sz w:val="20"/>
        </w:rPr>
        <w:t>. Рассчитать ежедневный предполагаемый доход от деятельности киносети.</w:t>
      </w:r>
    </w:p>
    <w:p w:rsidR="002A1523" w:rsidRDefault="002A1523">
      <w:pPr>
        <w:jc w:val="both"/>
        <w:rPr>
          <w:rFonts w:ascii="Arial" w:hAnsi="Arial"/>
          <w:snapToGrid w:val="0"/>
          <w:color w:val="000000"/>
          <w:sz w:val="16"/>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6"/>
        <w:gridCol w:w="1134"/>
        <w:gridCol w:w="993"/>
        <w:gridCol w:w="992"/>
        <w:gridCol w:w="992"/>
        <w:gridCol w:w="1134"/>
      </w:tblGrid>
      <w:tr w:rsidR="002A1523">
        <w:trPr>
          <w:trHeight w:val="551"/>
        </w:trPr>
        <w:tc>
          <w:tcPr>
            <w:tcW w:w="1146"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Кинотеатры</w:t>
            </w:r>
          </w:p>
        </w:tc>
        <w:tc>
          <w:tcPr>
            <w:tcW w:w="113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Вместимость зрительного зала, мест</w:t>
            </w:r>
          </w:p>
        </w:tc>
        <w:tc>
          <w:tcPr>
            <w:tcW w:w="993"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Средний % посещаемости</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Средняя цена билета, руб.</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Количество сеансов в день</w:t>
            </w:r>
          </w:p>
        </w:tc>
        <w:tc>
          <w:tcPr>
            <w:tcW w:w="113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 xml:space="preserve">Доход, </w:t>
            </w:r>
          </w:p>
          <w:p w:rsidR="002A1523" w:rsidRDefault="00EF5BEC">
            <w:pPr>
              <w:jc w:val="center"/>
              <w:rPr>
                <w:rFonts w:ascii="Arial" w:hAnsi="Arial"/>
                <w:snapToGrid w:val="0"/>
                <w:color w:val="000000"/>
                <w:sz w:val="16"/>
              </w:rPr>
            </w:pPr>
            <w:r>
              <w:rPr>
                <w:rFonts w:ascii="Arial" w:hAnsi="Arial"/>
                <w:snapToGrid w:val="0"/>
                <w:color w:val="000000"/>
                <w:sz w:val="16"/>
              </w:rPr>
              <w:t>тыс. руб.</w:t>
            </w:r>
          </w:p>
        </w:tc>
      </w:tr>
      <w:tr w:rsidR="002A1523">
        <w:trPr>
          <w:trHeight w:val="763"/>
        </w:trPr>
        <w:tc>
          <w:tcPr>
            <w:tcW w:w="1146" w:type="dxa"/>
          </w:tcPr>
          <w:p w:rsidR="002A1523" w:rsidRDefault="00EF5BEC">
            <w:pPr>
              <w:jc w:val="both"/>
              <w:rPr>
                <w:rFonts w:ascii="Arial" w:hAnsi="Arial"/>
                <w:snapToGrid w:val="0"/>
                <w:color w:val="000000"/>
                <w:sz w:val="16"/>
              </w:rPr>
            </w:pPr>
            <w:r>
              <w:rPr>
                <w:rFonts w:ascii="Arial" w:hAnsi="Arial"/>
                <w:snapToGrid w:val="0"/>
                <w:color w:val="000000"/>
                <w:sz w:val="16"/>
              </w:rPr>
              <w:t>Родина</w:t>
            </w:r>
          </w:p>
          <w:p w:rsidR="002A1523" w:rsidRDefault="00EF5BEC">
            <w:pPr>
              <w:jc w:val="both"/>
              <w:rPr>
                <w:rFonts w:ascii="Arial" w:hAnsi="Arial"/>
                <w:snapToGrid w:val="0"/>
                <w:color w:val="000000"/>
                <w:sz w:val="16"/>
              </w:rPr>
            </w:pPr>
            <w:r>
              <w:rPr>
                <w:rFonts w:ascii="Arial" w:hAnsi="Arial"/>
                <w:snapToGrid w:val="0"/>
                <w:color w:val="000000"/>
                <w:sz w:val="16"/>
              </w:rPr>
              <w:t>Сибиряк</w:t>
            </w:r>
          </w:p>
          <w:p w:rsidR="002A1523" w:rsidRDefault="00EF5BEC">
            <w:pPr>
              <w:jc w:val="both"/>
              <w:rPr>
                <w:rFonts w:ascii="Arial" w:hAnsi="Arial"/>
                <w:snapToGrid w:val="0"/>
                <w:color w:val="000000"/>
                <w:sz w:val="16"/>
              </w:rPr>
            </w:pPr>
            <w:r>
              <w:rPr>
                <w:rFonts w:ascii="Arial" w:hAnsi="Arial"/>
                <w:snapToGrid w:val="0"/>
                <w:color w:val="000000"/>
                <w:sz w:val="16"/>
              </w:rPr>
              <w:t>Аэлита</w:t>
            </w:r>
          </w:p>
          <w:p w:rsidR="002A1523" w:rsidRDefault="00EF5BEC">
            <w:pPr>
              <w:jc w:val="both"/>
              <w:rPr>
                <w:rFonts w:ascii="Arial" w:hAnsi="Arial"/>
                <w:snapToGrid w:val="0"/>
                <w:color w:val="000000"/>
                <w:sz w:val="16"/>
              </w:rPr>
            </w:pPr>
            <w:r>
              <w:rPr>
                <w:rFonts w:ascii="Arial" w:hAnsi="Arial"/>
                <w:snapToGrid w:val="0"/>
                <w:color w:val="000000"/>
                <w:sz w:val="16"/>
              </w:rPr>
              <w:t>Авангард</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700</w:t>
            </w:r>
          </w:p>
          <w:p w:rsidR="002A1523" w:rsidRDefault="00EF5BEC">
            <w:pPr>
              <w:jc w:val="center"/>
              <w:rPr>
                <w:rFonts w:ascii="Arial" w:hAnsi="Arial"/>
                <w:snapToGrid w:val="0"/>
                <w:color w:val="000000"/>
                <w:sz w:val="16"/>
              </w:rPr>
            </w:pPr>
            <w:r>
              <w:rPr>
                <w:rFonts w:ascii="Arial" w:hAnsi="Arial"/>
                <w:snapToGrid w:val="0"/>
                <w:color w:val="000000"/>
                <w:sz w:val="16"/>
              </w:rPr>
              <w:t>150</w:t>
            </w:r>
          </w:p>
          <w:p w:rsidR="002A1523" w:rsidRDefault="00EF5BEC">
            <w:pPr>
              <w:jc w:val="center"/>
              <w:rPr>
                <w:rFonts w:ascii="Arial" w:hAnsi="Arial"/>
                <w:snapToGrid w:val="0"/>
                <w:color w:val="000000"/>
                <w:sz w:val="16"/>
              </w:rPr>
            </w:pPr>
            <w:r>
              <w:rPr>
                <w:rFonts w:ascii="Arial" w:hAnsi="Arial"/>
                <w:snapToGrid w:val="0"/>
                <w:color w:val="000000"/>
                <w:sz w:val="16"/>
              </w:rPr>
              <w:t>300</w:t>
            </w:r>
          </w:p>
          <w:p w:rsidR="002A1523" w:rsidRDefault="00EF5BEC">
            <w:pPr>
              <w:jc w:val="center"/>
              <w:rPr>
                <w:rFonts w:ascii="Arial" w:hAnsi="Arial"/>
                <w:snapToGrid w:val="0"/>
                <w:color w:val="000000"/>
                <w:sz w:val="16"/>
              </w:rPr>
            </w:pPr>
            <w:r>
              <w:rPr>
                <w:rFonts w:ascii="Arial" w:hAnsi="Arial"/>
                <w:snapToGrid w:val="0"/>
                <w:color w:val="000000"/>
                <w:sz w:val="16"/>
              </w:rPr>
              <w:t>500</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45</w:t>
            </w:r>
          </w:p>
          <w:p w:rsidR="002A1523" w:rsidRDefault="00EF5BEC">
            <w:pPr>
              <w:jc w:val="center"/>
              <w:rPr>
                <w:rFonts w:ascii="Arial" w:hAnsi="Arial"/>
                <w:snapToGrid w:val="0"/>
                <w:color w:val="000000"/>
                <w:sz w:val="16"/>
              </w:rPr>
            </w:pPr>
            <w:r>
              <w:rPr>
                <w:rFonts w:ascii="Arial" w:hAnsi="Arial"/>
                <w:snapToGrid w:val="0"/>
                <w:color w:val="000000"/>
                <w:sz w:val="16"/>
              </w:rPr>
              <w:t>40</w:t>
            </w:r>
          </w:p>
          <w:p w:rsidR="002A1523" w:rsidRDefault="00EF5BEC">
            <w:pPr>
              <w:jc w:val="center"/>
              <w:rPr>
                <w:rFonts w:ascii="Arial" w:hAnsi="Arial"/>
                <w:snapToGrid w:val="0"/>
                <w:color w:val="000000"/>
                <w:sz w:val="16"/>
              </w:rPr>
            </w:pPr>
            <w:r>
              <w:rPr>
                <w:rFonts w:ascii="Arial" w:hAnsi="Arial"/>
                <w:snapToGrid w:val="0"/>
                <w:color w:val="000000"/>
                <w:sz w:val="16"/>
              </w:rPr>
              <w:t>60</w:t>
            </w:r>
          </w:p>
          <w:p w:rsidR="002A1523" w:rsidRDefault="00EF5BEC">
            <w:pPr>
              <w:jc w:val="center"/>
              <w:rPr>
                <w:rFonts w:ascii="Arial" w:hAnsi="Arial"/>
                <w:snapToGrid w:val="0"/>
                <w:color w:val="000000"/>
                <w:sz w:val="16"/>
              </w:rPr>
            </w:pPr>
            <w:r>
              <w:rPr>
                <w:rFonts w:ascii="Arial" w:hAnsi="Arial"/>
                <w:snapToGrid w:val="0"/>
                <w:color w:val="000000"/>
                <w:sz w:val="16"/>
              </w:rPr>
              <w:t>30</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40</w:t>
            </w:r>
          </w:p>
          <w:p w:rsidR="002A1523" w:rsidRDefault="00EF5BEC">
            <w:pPr>
              <w:jc w:val="center"/>
              <w:rPr>
                <w:rFonts w:ascii="Arial" w:hAnsi="Arial"/>
                <w:snapToGrid w:val="0"/>
                <w:color w:val="000000"/>
                <w:sz w:val="16"/>
              </w:rPr>
            </w:pPr>
            <w:r>
              <w:rPr>
                <w:rFonts w:ascii="Arial" w:hAnsi="Arial"/>
                <w:snapToGrid w:val="0"/>
                <w:color w:val="000000"/>
                <w:sz w:val="16"/>
              </w:rPr>
              <w:t>30</w:t>
            </w:r>
          </w:p>
          <w:p w:rsidR="002A1523" w:rsidRDefault="00EF5BEC">
            <w:pPr>
              <w:jc w:val="center"/>
              <w:rPr>
                <w:rFonts w:ascii="Arial" w:hAnsi="Arial"/>
                <w:snapToGrid w:val="0"/>
                <w:color w:val="000000"/>
                <w:sz w:val="16"/>
              </w:rPr>
            </w:pPr>
            <w:r>
              <w:rPr>
                <w:rFonts w:ascii="Arial" w:hAnsi="Arial"/>
                <w:snapToGrid w:val="0"/>
                <w:color w:val="000000"/>
                <w:sz w:val="16"/>
              </w:rPr>
              <w:t>25</w:t>
            </w:r>
          </w:p>
          <w:p w:rsidR="002A1523" w:rsidRDefault="00EF5BEC">
            <w:pPr>
              <w:jc w:val="center"/>
              <w:rPr>
                <w:rFonts w:ascii="Arial" w:hAnsi="Arial"/>
                <w:snapToGrid w:val="0"/>
                <w:color w:val="000000"/>
                <w:sz w:val="16"/>
              </w:rPr>
            </w:pPr>
            <w:r>
              <w:rPr>
                <w:rFonts w:ascii="Arial" w:hAnsi="Arial"/>
                <w:snapToGrid w:val="0"/>
                <w:color w:val="000000"/>
                <w:sz w:val="16"/>
              </w:rPr>
              <w:t>40</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138"/>
        </w:trPr>
        <w:tc>
          <w:tcPr>
            <w:tcW w:w="1146" w:type="dxa"/>
          </w:tcPr>
          <w:p w:rsidR="002A1523" w:rsidRDefault="00EF5BEC">
            <w:pPr>
              <w:jc w:val="both"/>
              <w:rPr>
                <w:rFonts w:ascii="Arial" w:hAnsi="Arial"/>
                <w:snapToGrid w:val="0"/>
                <w:color w:val="000000"/>
                <w:sz w:val="16"/>
              </w:rPr>
            </w:pPr>
            <w:r>
              <w:rPr>
                <w:rFonts w:ascii="Arial" w:hAnsi="Arial"/>
                <w:snapToGrid w:val="0"/>
                <w:color w:val="000000"/>
                <w:sz w:val="16"/>
              </w:rPr>
              <w:t>Среднее</w:t>
            </w:r>
          </w:p>
          <w:p w:rsidR="002A1523" w:rsidRDefault="00EF5BEC">
            <w:pPr>
              <w:jc w:val="both"/>
              <w:rPr>
                <w:rFonts w:ascii="Arial" w:hAnsi="Arial"/>
                <w:snapToGrid w:val="0"/>
                <w:color w:val="000000"/>
                <w:sz w:val="16"/>
              </w:rPr>
            </w:pPr>
            <w:r>
              <w:rPr>
                <w:rFonts w:ascii="Arial" w:hAnsi="Arial"/>
                <w:snapToGrid w:val="0"/>
                <w:color w:val="000000"/>
                <w:sz w:val="16"/>
              </w:rPr>
              <w:t xml:space="preserve"> значение</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cantSplit/>
          <w:trHeight w:val="138"/>
        </w:trPr>
        <w:tc>
          <w:tcPr>
            <w:tcW w:w="1146" w:type="dxa"/>
          </w:tcPr>
          <w:p w:rsidR="002A1523" w:rsidRDefault="00EF5BEC">
            <w:pPr>
              <w:jc w:val="both"/>
              <w:rPr>
                <w:rFonts w:ascii="Arial" w:hAnsi="Arial"/>
                <w:snapToGrid w:val="0"/>
                <w:color w:val="000000"/>
                <w:sz w:val="16"/>
              </w:rPr>
            </w:pPr>
            <w:r>
              <w:rPr>
                <w:rFonts w:ascii="Arial" w:hAnsi="Arial"/>
                <w:snapToGrid w:val="0"/>
                <w:color w:val="000000"/>
                <w:sz w:val="16"/>
              </w:rPr>
              <w:t>Итого</w:t>
            </w:r>
          </w:p>
        </w:tc>
        <w:tc>
          <w:tcPr>
            <w:tcW w:w="4111" w:type="dxa"/>
            <w:gridSpan w:val="4"/>
          </w:tcPr>
          <w:p w:rsidR="002A1523" w:rsidRDefault="002A1523">
            <w:pPr>
              <w:jc w:val="center"/>
              <w:rPr>
                <w:rFonts w:ascii="Arial" w:hAnsi="Arial"/>
                <w:snapToGrid w:val="0"/>
                <w:color w:val="000000"/>
                <w:sz w:val="16"/>
              </w:rPr>
            </w:pP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16"/>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8.</w:t>
      </w:r>
      <w:r>
        <w:rPr>
          <w:rFonts w:ascii="Arial" w:hAnsi="Arial"/>
          <w:snapToGrid w:val="0"/>
          <w:color w:val="000000"/>
          <w:sz w:val="20"/>
        </w:rPr>
        <w:t xml:space="preserve">  Рассчитать сумму оплаты за электроэнергию за 1-й квартал 2003 года. Определить средний ежемесячный расход электроэнергии.</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1"/>
        <w:gridCol w:w="993"/>
        <w:gridCol w:w="1275"/>
        <w:gridCol w:w="851"/>
        <w:gridCol w:w="992"/>
        <w:gridCol w:w="851"/>
      </w:tblGrid>
      <w:tr w:rsidR="002A1523">
        <w:trPr>
          <w:cantSplit/>
          <w:trHeight w:val="507"/>
        </w:trPr>
        <w:tc>
          <w:tcPr>
            <w:tcW w:w="1121"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Дата</w:t>
            </w:r>
          </w:p>
        </w:tc>
        <w:tc>
          <w:tcPr>
            <w:tcW w:w="2268" w:type="dxa"/>
            <w:gridSpan w:val="2"/>
            <w:vAlign w:val="center"/>
          </w:tcPr>
          <w:p w:rsidR="002A1523" w:rsidRDefault="00EF5BEC">
            <w:pPr>
              <w:jc w:val="center"/>
              <w:rPr>
                <w:rFonts w:ascii="Arial" w:hAnsi="Arial"/>
                <w:snapToGrid w:val="0"/>
                <w:color w:val="000000"/>
                <w:sz w:val="16"/>
              </w:rPr>
            </w:pPr>
            <w:r>
              <w:rPr>
                <w:rFonts w:ascii="Arial" w:hAnsi="Arial"/>
                <w:snapToGrid w:val="0"/>
                <w:color w:val="000000"/>
                <w:sz w:val="16"/>
              </w:rPr>
              <w:t>Показания счетчика, кВт</w:t>
            </w:r>
            <w:r>
              <w:rPr>
                <w:rFonts w:ascii="Arial" w:hAnsi="Arial"/>
                <w:snapToGrid w:val="0"/>
                <w:color w:val="000000"/>
                <w:sz w:val="16"/>
              </w:rPr>
              <w:sym w:font="Symbol" w:char="F0D7"/>
            </w:r>
            <w:r>
              <w:rPr>
                <w:rFonts w:ascii="Arial" w:hAnsi="Arial"/>
                <w:snapToGrid w:val="0"/>
                <w:color w:val="000000"/>
                <w:sz w:val="16"/>
              </w:rPr>
              <w:t>ч</w:t>
            </w:r>
          </w:p>
        </w:tc>
        <w:tc>
          <w:tcPr>
            <w:tcW w:w="851"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 xml:space="preserve">Расход </w:t>
            </w:r>
            <w:r>
              <w:rPr>
                <w:rFonts w:ascii="Arial" w:hAnsi="Arial"/>
                <w:snapToGrid w:val="0"/>
                <w:color w:val="000000"/>
                <w:spacing w:val="-4"/>
                <w:sz w:val="16"/>
              </w:rPr>
              <w:t>электро-</w:t>
            </w:r>
            <w:r>
              <w:rPr>
                <w:rFonts w:ascii="Arial" w:hAnsi="Arial"/>
                <w:snapToGrid w:val="0"/>
                <w:color w:val="000000"/>
                <w:sz w:val="16"/>
              </w:rPr>
              <w:t>энергии</w:t>
            </w:r>
          </w:p>
        </w:tc>
        <w:tc>
          <w:tcPr>
            <w:tcW w:w="992"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Тариф, руб./кВт</w:t>
            </w:r>
            <w:r>
              <w:rPr>
                <w:rFonts w:ascii="Arial" w:hAnsi="Arial"/>
                <w:snapToGrid w:val="0"/>
                <w:color w:val="000000"/>
                <w:sz w:val="16"/>
              </w:rPr>
              <w:sym w:font="Symbol" w:char="F0D7"/>
            </w:r>
            <w:r>
              <w:rPr>
                <w:rFonts w:ascii="Arial" w:hAnsi="Arial"/>
                <w:snapToGrid w:val="0"/>
                <w:color w:val="000000"/>
                <w:sz w:val="16"/>
              </w:rPr>
              <w:t>ч</w:t>
            </w:r>
          </w:p>
        </w:tc>
        <w:tc>
          <w:tcPr>
            <w:tcW w:w="851"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Сумма, руб.</w:t>
            </w:r>
          </w:p>
        </w:tc>
      </w:tr>
      <w:tr w:rsidR="002A1523">
        <w:trPr>
          <w:cantSplit/>
          <w:trHeight w:val="301"/>
        </w:trPr>
        <w:tc>
          <w:tcPr>
            <w:tcW w:w="1121" w:type="dxa"/>
            <w:vMerge/>
          </w:tcPr>
          <w:p w:rsidR="002A1523" w:rsidRDefault="002A1523">
            <w:pPr>
              <w:jc w:val="both"/>
              <w:rPr>
                <w:rFonts w:ascii="Arial" w:hAnsi="Arial"/>
                <w:snapToGrid w:val="0"/>
                <w:color w:val="000000"/>
                <w:sz w:val="16"/>
              </w:rPr>
            </w:pPr>
          </w:p>
        </w:tc>
        <w:tc>
          <w:tcPr>
            <w:tcW w:w="993"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Текущее</w:t>
            </w:r>
          </w:p>
        </w:tc>
        <w:tc>
          <w:tcPr>
            <w:tcW w:w="127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Предыдущее</w:t>
            </w:r>
          </w:p>
        </w:tc>
        <w:tc>
          <w:tcPr>
            <w:tcW w:w="851" w:type="dxa"/>
            <w:vMerge/>
          </w:tcPr>
          <w:p w:rsidR="002A1523" w:rsidRDefault="002A1523">
            <w:pPr>
              <w:jc w:val="both"/>
              <w:rPr>
                <w:rFonts w:ascii="Arial" w:hAnsi="Arial"/>
                <w:snapToGrid w:val="0"/>
                <w:color w:val="000000"/>
                <w:sz w:val="16"/>
              </w:rPr>
            </w:pPr>
          </w:p>
        </w:tc>
        <w:tc>
          <w:tcPr>
            <w:tcW w:w="992" w:type="dxa"/>
            <w:vMerge/>
          </w:tcPr>
          <w:p w:rsidR="002A1523" w:rsidRDefault="002A1523">
            <w:pPr>
              <w:jc w:val="both"/>
              <w:rPr>
                <w:rFonts w:ascii="Arial" w:hAnsi="Arial"/>
                <w:snapToGrid w:val="0"/>
                <w:color w:val="000000"/>
                <w:sz w:val="16"/>
              </w:rPr>
            </w:pPr>
          </w:p>
        </w:tc>
        <w:tc>
          <w:tcPr>
            <w:tcW w:w="851" w:type="dxa"/>
            <w:vMerge/>
          </w:tcPr>
          <w:p w:rsidR="002A1523" w:rsidRDefault="002A1523">
            <w:pPr>
              <w:jc w:val="both"/>
              <w:rPr>
                <w:rFonts w:ascii="Arial" w:hAnsi="Arial"/>
                <w:snapToGrid w:val="0"/>
                <w:color w:val="000000"/>
                <w:sz w:val="16"/>
              </w:rPr>
            </w:pPr>
          </w:p>
        </w:tc>
      </w:tr>
      <w:tr w:rsidR="002A1523">
        <w:trPr>
          <w:trHeight w:val="263"/>
        </w:trPr>
        <w:tc>
          <w:tcPr>
            <w:tcW w:w="1121" w:type="dxa"/>
          </w:tcPr>
          <w:p w:rsidR="002A1523" w:rsidRDefault="00EF5BEC">
            <w:pPr>
              <w:jc w:val="center"/>
              <w:rPr>
                <w:rFonts w:ascii="Arial" w:hAnsi="Arial"/>
                <w:snapToGrid w:val="0"/>
                <w:color w:val="000000"/>
                <w:sz w:val="16"/>
              </w:rPr>
            </w:pPr>
            <w:r>
              <w:rPr>
                <w:rFonts w:ascii="Arial" w:hAnsi="Arial"/>
                <w:snapToGrid w:val="0"/>
                <w:color w:val="000000"/>
                <w:sz w:val="16"/>
              </w:rPr>
              <w:t>5.01.2003 г.</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39530</w:t>
            </w:r>
          </w:p>
        </w:tc>
        <w:tc>
          <w:tcPr>
            <w:tcW w:w="1275"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63"/>
        </w:trPr>
        <w:tc>
          <w:tcPr>
            <w:tcW w:w="1121" w:type="dxa"/>
          </w:tcPr>
          <w:p w:rsidR="002A1523" w:rsidRDefault="00EF5BEC">
            <w:pPr>
              <w:jc w:val="center"/>
              <w:rPr>
                <w:rFonts w:ascii="Arial" w:hAnsi="Arial"/>
                <w:snapToGrid w:val="0"/>
                <w:color w:val="000000"/>
                <w:sz w:val="16"/>
              </w:rPr>
            </w:pPr>
            <w:r>
              <w:rPr>
                <w:rFonts w:ascii="Arial" w:hAnsi="Arial"/>
                <w:snapToGrid w:val="0"/>
                <w:color w:val="000000"/>
                <w:sz w:val="16"/>
              </w:rPr>
              <w:t>9.02.2003 г.</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39900</w:t>
            </w:r>
          </w:p>
        </w:tc>
        <w:tc>
          <w:tcPr>
            <w:tcW w:w="1275"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0,34</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63"/>
        </w:trPr>
        <w:tc>
          <w:tcPr>
            <w:tcW w:w="1121" w:type="dxa"/>
          </w:tcPr>
          <w:p w:rsidR="002A1523" w:rsidRDefault="00EF5BEC">
            <w:pPr>
              <w:jc w:val="center"/>
              <w:rPr>
                <w:rFonts w:ascii="Arial" w:hAnsi="Arial"/>
                <w:snapToGrid w:val="0"/>
                <w:color w:val="000000"/>
                <w:sz w:val="16"/>
              </w:rPr>
            </w:pPr>
            <w:r>
              <w:rPr>
                <w:rFonts w:ascii="Arial" w:hAnsi="Arial"/>
                <w:snapToGrid w:val="0"/>
                <w:color w:val="000000"/>
                <w:sz w:val="16"/>
              </w:rPr>
              <w:t>3.03.2003 г.</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40210</w:t>
            </w:r>
          </w:p>
        </w:tc>
        <w:tc>
          <w:tcPr>
            <w:tcW w:w="1275"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0,47</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63"/>
        </w:trPr>
        <w:tc>
          <w:tcPr>
            <w:tcW w:w="1121" w:type="dxa"/>
          </w:tcPr>
          <w:p w:rsidR="002A1523" w:rsidRDefault="00EF5BEC">
            <w:pPr>
              <w:jc w:val="center"/>
              <w:rPr>
                <w:rFonts w:ascii="Arial" w:hAnsi="Arial"/>
                <w:snapToGrid w:val="0"/>
                <w:color w:val="000000"/>
                <w:sz w:val="16"/>
              </w:rPr>
            </w:pPr>
            <w:r>
              <w:rPr>
                <w:rFonts w:ascii="Arial" w:hAnsi="Arial"/>
                <w:snapToGrid w:val="0"/>
                <w:color w:val="000000"/>
                <w:sz w:val="16"/>
              </w:rPr>
              <w:t>2.04.2003 г.</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40500</w:t>
            </w:r>
          </w:p>
        </w:tc>
        <w:tc>
          <w:tcPr>
            <w:tcW w:w="1275"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0,47</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cantSplit/>
          <w:trHeight w:val="263"/>
        </w:trPr>
        <w:tc>
          <w:tcPr>
            <w:tcW w:w="5232" w:type="dxa"/>
            <w:gridSpan w:val="5"/>
          </w:tcPr>
          <w:p w:rsidR="002A1523" w:rsidRDefault="00EF5BEC">
            <w:pPr>
              <w:jc w:val="right"/>
              <w:rPr>
                <w:rFonts w:ascii="Arial" w:hAnsi="Arial"/>
                <w:snapToGrid w:val="0"/>
                <w:color w:val="000000"/>
                <w:sz w:val="16"/>
              </w:rPr>
            </w:pPr>
            <w:r>
              <w:rPr>
                <w:rFonts w:ascii="Arial" w:hAnsi="Arial"/>
                <w:snapToGrid w:val="0"/>
                <w:color w:val="000000"/>
                <w:sz w:val="16"/>
              </w:rPr>
              <w:t>Итого к оплате</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20"/>
        </w:rPr>
      </w:pPr>
      <w:r>
        <w:rPr>
          <w:rFonts w:ascii="Arial" w:hAnsi="Arial"/>
          <w:b/>
          <w:snapToGrid w:val="0"/>
          <w:color w:val="000000"/>
          <w:sz w:val="20"/>
        </w:rPr>
        <w:t>Вариант 9</w:t>
      </w:r>
      <w:r>
        <w:rPr>
          <w:rFonts w:ascii="Arial" w:hAnsi="Arial"/>
          <w:snapToGrid w:val="0"/>
          <w:color w:val="000000"/>
          <w:sz w:val="20"/>
        </w:rPr>
        <w:t>. Рассчитать сумму оплаты за услуги водоканала и теплосетей за март 2000 года, если в квартире площадью 71,4 кв. м проживает 4 чел. Каков удельный вес каждого платежа в общей сумме?</w:t>
      </w:r>
    </w:p>
    <w:p w:rsidR="002A1523" w:rsidRDefault="002A1523">
      <w:pPr>
        <w:jc w:val="both"/>
        <w:rPr>
          <w:rFonts w:ascii="Arial" w:hAnsi="Arial"/>
          <w:snapToGrid w:val="0"/>
          <w:color w:val="000000"/>
          <w:sz w:val="16"/>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992"/>
        <w:gridCol w:w="1134"/>
        <w:gridCol w:w="425"/>
        <w:gridCol w:w="709"/>
        <w:gridCol w:w="567"/>
        <w:gridCol w:w="567"/>
        <w:gridCol w:w="425"/>
      </w:tblGrid>
      <w:tr w:rsidR="002A1523">
        <w:trPr>
          <w:cantSplit/>
          <w:trHeight w:val="450"/>
        </w:trPr>
        <w:tc>
          <w:tcPr>
            <w:tcW w:w="1380" w:type="dxa"/>
            <w:vMerge w:val="restart"/>
            <w:vAlign w:val="center"/>
          </w:tcPr>
          <w:p w:rsidR="002A1523" w:rsidRDefault="00EF5BEC">
            <w:pPr>
              <w:jc w:val="both"/>
              <w:rPr>
                <w:rFonts w:ascii="Arial" w:hAnsi="Arial"/>
                <w:snapToGrid w:val="0"/>
                <w:color w:val="000000"/>
                <w:sz w:val="16"/>
              </w:rPr>
            </w:pPr>
            <w:r>
              <w:rPr>
                <w:rFonts w:ascii="Arial" w:hAnsi="Arial"/>
                <w:snapToGrid w:val="0"/>
                <w:color w:val="000000"/>
                <w:sz w:val="16"/>
              </w:rPr>
              <w:t>Вид платежа</w:t>
            </w:r>
          </w:p>
        </w:tc>
        <w:tc>
          <w:tcPr>
            <w:tcW w:w="2126" w:type="dxa"/>
            <w:gridSpan w:val="2"/>
          </w:tcPr>
          <w:p w:rsidR="002A1523" w:rsidRDefault="00EF5BEC">
            <w:pPr>
              <w:jc w:val="both"/>
              <w:rPr>
                <w:rFonts w:ascii="Arial" w:hAnsi="Arial"/>
                <w:snapToGrid w:val="0"/>
                <w:color w:val="000000"/>
                <w:sz w:val="16"/>
              </w:rPr>
            </w:pPr>
            <w:r>
              <w:rPr>
                <w:rFonts w:ascii="Arial" w:hAnsi="Arial"/>
                <w:snapToGrid w:val="0"/>
                <w:color w:val="000000"/>
                <w:sz w:val="16"/>
              </w:rPr>
              <w:t>Стоимость за единицу услуги (вода – на 1 чел., отопление – на 1 кв. м), руб.</w:t>
            </w:r>
          </w:p>
        </w:tc>
        <w:tc>
          <w:tcPr>
            <w:tcW w:w="425" w:type="dxa"/>
            <w:vMerge w:val="restart"/>
            <w:textDirection w:val="btLr"/>
          </w:tcPr>
          <w:p w:rsidR="002A1523" w:rsidRDefault="00EF5BEC">
            <w:pPr>
              <w:ind w:left="113" w:right="113"/>
              <w:jc w:val="both"/>
              <w:rPr>
                <w:rFonts w:ascii="Arial" w:hAnsi="Arial"/>
                <w:snapToGrid w:val="0"/>
                <w:color w:val="000000"/>
                <w:sz w:val="16"/>
              </w:rPr>
            </w:pPr>
            <w:r>
              <w:rPr>
                <w:rFonts w:ascii="Arial" w:hAnsi="Arial"/>
                <w:snapToGrid w:val="0"/>
                <w:color w:val="000000"/>
                <w:sz w:val="16"/>
              </w:rPr>
              <w:t>% пониж</w:t>
            </w:r>
            <w:r>
              <w:rPr>
                <w:rFonts w:ascii="Arial" w:hAnsi="Arial"/>
                <w:snapToGrid w:val="0"/>
                <w:color w:val="000000"/>
                <w:sz w:val="16"/>
              </w:rPr>
              <w:t>е</w:t>
            </w:r>
            <w:r>
              <w:rPr>
                <w:rFonts w:ascii="Arial" w:hAnsi="Arial"/>
                <w:snapToGrid w:val="0"/>
                <w:color w:val="000000"/>
                <w:sz w:val="16"/>
              </w:rPr>
              <w:t>ния</w:t>
            </w:r>
          </w:p>
        </w:tc>
        <w:tc>
          <w:tcPr>
            <w:tcW w:w="709" w:type="dxa"/>
            <w:vMerge w:val="restart"/>
            <w:textDirection w:val="btLr"/>
            <w:vAlign w:val="bottom"/>
          </w:tcPr>
          <w:p w:rsidR="002A1523" w:rsidRDefault="00EF5BEC">
            <w:pPr>
              <w:ind w:left="113" w:right="113"/>
              <w:jc w:val="both"/>
              <w:rPr>
                <w:rFonts w:ascii="Arial" w:hAnsi="Arial"/>
                <w:snapToGrid w:val="0"/>
                <w:color w:val="000000"/>
                <w:sz w:val="16"/>
              </w:rPr>
            </w:pPr>
            <w:r>
              <w:rPr>
                <w:rFonts w:ascii="Arial" w:hAnsi="Arial"/>
                <w:snapToGrid w:val="0"/>
                <w:color w:val="000000"/>
                <w:sz w:val="16"/>
              </w:rPr>
              <w:t>Стоимость эконом. обоснова</w:t>
            </w:r>
            <w:r>
              <w:rPr>
                <w:rFonts w:ascii="Arial" w:hAnsi="Arial"/>
                <w:snapToGrid w:val="0"/>
                <w:color w:val="000000"/>
                <w:sz w:val="16"/>
              </w:rPr>
              <w:t>н</w:t>
            </w:r>
            <w:r>
              <w:rPr>
                <w:rFonts w:ascii="Arial" w:hAnsi="Arial"/>
                <w:snapToGrid w:val="0"/>
                <w:color w:val="000000"/>
                <w:sz w:val="16"/>
              </w:rPr>
              <w:t>ная, руб.</w:t>
            </w:r>
          </w:p>
        </w:tc>
        <w:tc>
          <w:tcPr>
            <w:tcW w:w="567" w:type="dxa"/>
            <w:vMerge w:val="restart"/>
            <w:textDirection w:val="btLr"/>
            <w:vAlign w:val="bottom"/>
          </w:tcPr>
          <w:p w:rsidR="002A1523" w:rsidRDefault="00EF5BEC">
            <w:pPr>
              <w:ind w:left="113" w:right="113"/>
              <w:jc w:val="both"/>
              <w:rPr>
                <w:rFonts w:ascii="Arial" w:hAnsi="Arial"/>
                <w:snapToGrid w:val="0"/>
                <w:color w:val="000000"/>
                <w:sz w:val="16"/>
              </w:rPr>
            </w:pPr>
            <w:r>
              <w:rPr>
                <w:rFonts w:ascii="Arial" w:hAnsi="Arial"/>
                <w:snapToGrid w:val="0"/>
                <w:color w:val="000000"/>
                <w:sz w:val="16"/>
              </w:rPr>
              <w:t>Начислено фактически, руб.</w:t>
            </w:r>
          </w:p>
        </w:tc>
        <w:tc>
          <w:tcPr>
            <w:tcW w:w="567" w:type="dxa"/>
            <w:vMerge w:val="restart"/>
            <w:textDirection w:val="btLr"/>
          </w:tcPr>
          <w:p w:rsidR="002A1523" w:rsidRDefault="00EF5BEC">
            <w:pPr>
              <w:ind w:left="113" w:right="113"/>
              <w:jc w:val="both"/>
              <w:rPr>
                <w:rFonts w:ascii="Arial" w:hAnsi="Arial"/>
                <w:snapToGrid w:val="0"/>
                <w:color w:val="000000"/>
                <w:sz w:val="16"/>
              </w:rPr>
            </w:pPr>
            <w:r>
              <w:rPr>
                <w:rFonts w:ascii="Arial" w:hAnsi="Arial"/>
                <w:snapToGrid w:val="0"/>
                <w:color w:val="000000"/>
                <w:sz w:val="16"/>
              </w:rPr>
              <w:t>Долг (+); п</w:t>
            </w:r>
            <w:r>
              <w:rPr>
                <w:rFonts w:ascii="Arial" w:hAnsi="Arial"/>
                <w:snapToGrid w:val="0"/>
                <w:color w:val="000000"/>
                <w:sz w:val="16"/>
              </w:rPr>
              <w:t>е</w:t>
            </w:r>
            <w:r>
              <w:rPr>
                <w:rFonts w:ascii="Arial" w:hAnsi="Arial"/>
                <w:snapToGrid w:val="0"/>
                <w:color w:val="000000"/>
                <w:sz w:val="16"/>
              </w:rPr>
              <w:t>реплата (</w:t>
            </w:r>
            <w:r>
              <w:rPr>
                <w:rFonts w:ascii="Arial" w:hAnsi="Arial"/>
                <w:snapToGrid w:val="0"/>
                <w:color w:val="000000"/>
                <w:sz w:val="16"/>
              </w:rPr>
              <w:sym w:font="Symbol" w:char="F02D"/>
            </w:r>
            <w:r>
              <w:rPr>
                <w:rFonts w:ascii="Arial" w:hAnsi="Arial"/>
                <w:snapToGrid w:val="0"/>
                <w:color w:val="000000"/>
                <w:sz w:val="16"/>
              </w:rPr>
              <w:t>), руб.</w:t>
            </w:r>
          </w:p>
        </w:tc>
        <w:tc>
          <w:tcPr>
            <w:tcW w:w="425" w:type="dxa"/>
            <w:vMerge w:val="restart"/>
            <w:textDirection w:val="btLr"/>
          </w:tcPr>
          <w:p w:rsidR="002A1523" w:rsidRDefault="00EF5BEC">
            <w:pPr>
              <w:ind w:left="113" w:right="113"/>
              <w:jc w:val="both"/>
              <w:rPr>
                <w:rFonts w:ascii="Arial" w:hAnsi="Arial"/>
                <w:snapToGrid w:val="0"/>
                <w:color w:val="000000"/>
                <w:sz w:val="16"/>
              </w:rPr>
            </w:pPr>
            <w:r>
              <w:rPr>
                <w:rFonts w:ascii="Arial" w:hAnsi="Arial"/>
                <w:snapToGrid w:val="0"/>
                <w:color w:val="000000"/>
                <w:sz w:val="16"/>
              </w:rPr>
              <w:t xml:space="preserve">Итого, руб. </w:t>
            </w:r>
          </w:p>
        </w:tc>
      </w:tr>
      <w:tr w:rsidR="002A1523">
        <w:trPr>
          <w:cantSplit/>
          <w:trHeight w:val="451"/>
        </w:trPr>
        <w:tc>
          <w:tcPr>
            <w:tcW w:w="1380" w:type="dxa"/>
            <w:vMerge/>
          </w:tcPr>
          <w:p w:rsidR="002A1523" w:rsidRDefault="002A1523">
            <w:pPr>
              <w:jc w:val="both"/>
              <w:rPr>
                <w:rFonts w:ascii="Arial" w:hAnsi="Arial"/>
                <w:snapToGrid w:val="0"/>
                <w:color w:val="000000"/>
                <w:sz w:val="16"/>
              </w:rPr>
            </w:pPr>
          </w:p>
        </w:tc>
        <w:tc>
          <w:tcPr>
            <w:tcW w:w="992" w:type="dxa"/>
          </w:tcPr>
          <w:p w:rsidR="002A1523" w:rsidRDefault="00EF5BEC">
            <w:pPr>
              <w:jc w:val="both"/>
              <w:rPr>
                <w:rFonts w:ascii="Arial" w:hAnsi="Arial"/>
                <w:snapToGrid w:val="0"/>
                <w:color w:val="000000"/>
                <w:sz w:val="16"/>
              </w:rPr>
            </w:pPr>
            <w:r>
              <w:rPr>
                <w:rFonts w:ascii="Arial" w:hAnsi="Arial"/>
                <w:snapToGrid w:val="0"/>
                <w:color w:val="000000"/>
                <w:sz w:val="16"/>
              </w:rPr>
              <w:t>Экономически обоснованная</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С учетом п</w:t>
            </w:r>
            <w:r>
              <w:rPr>
                <w:rFonts w:ascii="Arial" w:hAnsi="Arial"/>
                <w:snapToGrid w:val="0"/>
                <w:color w:val="000000"/>
                <w:sz w:val="16"/>
              </w:rPr>
              <w:t>о</w:t>
            </w:r>
            <w:r>
              <w:rPr>
                <w:rFonts w:ascii="Arial" w:hAnsi="Arial"/>
                <w:snapToGrid w:val="0"/>
                <w:color w:val="000000"/>
                <w:sz w:val="16"/>
              </w:rPr>
              <w:t>нижающего коэффициента</w:t>
            </w:r>
          </w:p>
        </w:tc>
        <w:tc>
          <w:tcPr>
            <w:tcW w:w="425" w:type="dxa"/>
            <w:vMerge/>
          </w:tcPr>
          <w:p w:rsidR="002A1523" w:rsidRDefault="002A1523">
            <w:pPr>
              <w:jc w:val="both"/>
              <w:rPr>
                <w:rFonts w:ascii="Arial" w:hAnsi="Arial"/>
                <w:snapToGrid w:val="0"/>
                <w:color w:val="000000"/>
                <w:sz w:val="16"/>
              </w:rPr>
            </w:pPr>
          </w:p>
        </w:tc>
        <w:tc>
          <w:tcPr>
            <w:tcW w:w="709" w:type="dxa"/>
            <w:vMerge/>
          </w:tcPr>
          <w:p w:rsidR="002A1523" w:rsidRDefault="002A1523">
            <w:pPr>
              <w:jc w:val="both"/>
              <w:rPr>
                <w:rFonts w:ascii="Arial" w:hAnsi="Arial"/>
                <w:snapToGrid w:val="0"/>
                <w:color w:val="000000"/>
                <w:sz w:val="16"/>
              </w:rPr>
            </w:pPr>
          </w:p>
        </w:tc>
        <w:tc>
          <w:tcPr>
            <w:tcW w:w="567" w:type="dxa"/>
            <w:vMerge/>
          </w:tcPr>
          <w:p w:rsidR="002A1523" w:rsidRDefault="002A1523">
            <w:pPr>
              <w:jc w:val="both"/>
              <w:rPr>
                <w:rFonts w:ascii="Arial" w:hAnsi="Arial"/>
                <w:snapToGrid w:val="0"/>
                <w:color w:val="000000"/>
                <w:sz w:val="16"/>
              </w:rPr>
            </w:pPr>
          </w:p>
        </w:tc>
        <w:tc>
          <w:tcPr>
            <w:tcW w:w="567" w:type="dxa"/>
            <w:vMerge/>
          </w:tcPr>
          <w:p w:rsidR="002A1523" w:rsidRDefault="002A1523">
            <w:pPr>
              <w:jc w:val="both"/>
              <w:rPr>
                <w:rFonts w:ascii="Arial" w:hAnsi="Arial"/>
                <w:snapToGrid w:val="0"/>
                <w:color w:val="000000"/>
                <w:sz w:val="16"/>
              </w:rPr>
            </w:pPr>
          </w:p>
        </w:tc>
        <w:tc>
          <w:tcPr>
            <w:tcW w:w="425" w:type="dxa"/>
            <w:vMerge/>
          </w:tcPr>
          <w:p w:rsidR="002A1523" w:rsidRDefault="002A1523">
            <w:pPr>
              <w:jc w:val="both"/>
              <w:rPr>
                <w:rFonts w:ascii="Arial" w:hAnsi="Arial"/>
                <w:snapToGrid w:val="0"/>
                <w:color w:val="000000"/>
                <w:sz w:val="16"/>
              </w:rPr>
            </w:pPr>
          </w:p>
        </w:tc>
      </w:tr>
      <w:tr w:rsidR="002A1523">
        <w:trPr>
          <w:trHeight w:val="815"/>
        </w:trPr>
        <w:tc>
          <w:tcPr>
            <w:tcW w:w="1380" w:type="dxa"/>
          </w:tcPr>
          <w:p w:rsidR="002A1523" w:rsidRDefault="00EF5BEC">
            <w:pPr>
              <w:jc w:val="both"/>
              <w:rPr>
                <w:rFonts w:ascii="Arial" w:hAnsi="Arial"/>
                <w:snapToGrid w:val="0"/>
                <w:color w:val="000000"/>
                <w:sz w:val="16"/>
              </w:rPr>
            </w:pPr>
            <w:r>
              <w:rPr>
                <w:rFonts w:ascii="Arial" w:hAnsi="Arial"/>
                <w:snapToGrid w:val="0"/>
                <w:color w:val="000000"/>
                <w:sz w:val="16"/>
              </w:rPr>
              <w:t>Вода холо</w:t>
            </w:r>
            <w:r>
              <w:rPr>
                <w:rFonts w:ascii="Arial" w:hAnsi="Arial"/>
                <w:snapToGrid w:val="0"/>
                <w:color w:val="000000"/>
                <w:sz w:val="16"/>
              </w:rPr>
              <w:t>д</w:t>
            </w:r>
            <w:r>
              <w:rPr>
                <w:rFonts w:ascii="Arial" w:hAnsi="Arial"/>
                <w:snapToGrid w:val="0"/>
                <w:color w:val="000000"/>
                <w:sz w:val="16"/>
              </w:rPr>
              <w:t>ная и канал</w:t>
            </w:r>
            <w:r>
              <w:rPr>
                <w:rFonts w:ascii="Arial" w:hAnsi="Arial"/>
                <w:snapToGrid w:val="0"/>
                <w:color w:val="000000"/>
                <w:sz w:val="16"/>
              </w:rPr>
              <w:t>и</w:t>
            </w:r>
            <w:r>
              <w:rPr>
                <w:rFonts w:ascii="Arial" w:hAnsi="Arial"/>
                <w:snapToGrid w:val="0"/>
                <w:color w:val="000000"/>
                <w:sz w:val="16"/>
              </w:rPr>
              <w:t>зация</w:t>
            </w:r>
          </w:p>
          <w:p w:rsidR="002A1523" w:rsidRDefault="00EF5BEC">
            <w:pPr>
              <w:jc w:val="both"/>
              <w:rPr>
                <w:rFonts w:ascii="Arial" w:hAnsi="Arial"/>
                <w:snapToGrid w:val="0"/>
                <w:color w:val="000000"/>
                <w:sz w:val="16"/>
              </w:rPr>
            </w:pPr>
            <w:r>
              <w:rPr>
                <w:rFonts w:ascii="Arial" w:hAnsi="Arial"/>
                <w:snapToGrid w:val="0"/>
                <w:color w:val="000000"/>
                <w:sz w:val="16"/>
              </w:rPr>
              <w:t>Горячая вода</w:t>
            </w:r>
          </w:p>
          <w:p w:rsidR="002A1523" w:rsidRDefault="00EF5BEC">
            <w:pPr>
              <w:jc w:val="both"/>
              <w:rPr>
                <w:rFonts w:ascii="Arial" w:hAnsi="Arial"/>
                <w:snapToGrid w:val="0"/>
                <w:color w:val="000000"/>
                <w:sz w:val="16"/>
              </w:rPr>
            </w:pPr>
            <w:r>
              <w:rPr>
                <w:rFonts w:ascii="Arial" w:hAnsi="Arial"/>
                <w:snapToGrid w:val="0"/>
                <w:color w:val="000000"/>
                <w:sz w:val="16"/>
              </w:rPr>
              <w:t>Отопление</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36,02</w:t>
            </w:r>
          </w:p>
          <w:p w:rsidR="002A1523" w:rsidRDefault="00EF5BEC">
            <w:pPr>
              <w:jc w:val="center"/>
              <w:rPr>
                <w:rFonts w:ascii="Arial" w:hAnsi="Arial"/>
                <w:snapToGrid w:val="0"/>
                <w:color w:val="000000"/>
                <w:sz w:val="16"/>
              </w:rPr>
            </w:pPr>
            <w:r>
              <w:rPr>
                <w:rFonts w:ascii="Arial" w:hAnsi="Arial"/>
                <w:snapToGrid w:val="0"/>
                <w:color w:val="000000"/>
                <w:sz w:val="16"/>
              </w:rPr>
              <w:t>39,92</w:t>
            </w:r>
          </w:p>
          <w:p w:rsidR="002A1523" w:rsidRDefault="00EF5BEC">
            <w:pPr>
              <w:jc w:val="center"/>
              <w:rPr>
                <w:rFonts w:ascii="Arial" w:hAnsi="Arial"/>
                <w:snapToGrid w:val="0"/>
                <w:color w:val="000000"/>
                <w:sz w:val="16"/>
              </w:rPr>
            </w:pPr>
            <w:r>
              <w:rPr>
                <w:rFonts w:ascii="Arial" w:hAnsi="Arial"/>
                <w:snapToGrid w:val="0"/>
                <w:color w:val="000000"/>
                <w:sz w:val="16"/>
              </w:rPr>
              <w:t xml:space="preserve">  7,08</w:t>
            </w:r>
          </w:p>
        </w:tc>
        <w:tc>
          <w:tcPr>
            <w:tcW w:w="1134"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45</w:t>
            </w:r>
          </w:p>
          <w:p w:rsidR="002A1523" w:rsidRDefault="00EF5BEC">
            <w:pPr>
              <w:jc w:val="center"/>
              <w:rPr>
                <w:rFonts w:ascii="Arial" w:hAnsi="Arial"/>
                <w:snapToGrid w:val="0"/>
                <w:color w:val="000000"/>
                <w:sz w:val="16"/>
              </w:rPr>
            </w:pPr>
            <w:r>
              <w:rPr>
                <w:rFonts w:ascii="Arial" w:hAnsi="Arial"/>
                <w:snapToGrid w:val="0"/>
                <w:color w:val="000000"/>
                <w:sz w:val="16"/>
              </w:rPr>
              <w:t>72</w:t>
            </w:r>
          </w:p>
          <w:p w:rsidR="002A1523" w:rsidRDefault="00EF5BEC">
            <w:pPr>
              <w:jc w:val="center"/>
              <w:rPr>
                <w:rFonts w:ascii="Arial" w:hAnsi="Arial"/>
                <w:snapToGrid w:val="0"/>
                <w:color w:val="000000"/>
                <w:sz w:val="16"/>
              </w:rPr>
            </w:pPr>
            <w:r>
              <w:rPr>
                <w:rFonts w:ascii="Arial" w:hAnsi="Arial"/>
                <w:snapToGrid w:val="0"/>
                <w:color w:val="000000"/>
                <w:sz w:val="16"/>
              </w:rPr>
              <w:t>76</w:t>
            </w:r>
          </w:p>
        </w:tc>
        <w:tc>
          <w:tcPr>
            <w:tcW w:w="709"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tc>
        <w:tc>
          <w:tcPr>
            <w:tcW w:w="567" w:type="dxa"/>
          </w:tcPr>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0</w:t>
            </w:r>
          </w:p>
          <w:p w:rsidR="002A1523" w:rsidRDefault="00EF5BEC">
            <w:pPr>
              <w:jc w:val="both"/>
              <w:rPr>
                <w:rFonts w:ascii="Arial" w:hAnsi="Arial"/>
                <w:snapToGrid w:val="0"/>
                <w:color w:val="000000"/>
                <w:sz w:val="16"/>
              </w:rPr>
            </w:pPr>
            <w:r>
              <w:rPr>
                <w:rFonts w:ascii="Arial" w:hAnsi="Arial"/>
                <w:snapToGrid w:val="0"/>
                <w:color w:val="000000"/>
                <w:sz w:val="16"/>
              </w:rPr>
              <w:t>102</w:t>
            </w:r>
          </w:p>
          <w:p w:rsidR="002A1523" w:rsidRDefault="00EF5BEC">
            <w:pPr>
              <w:jc w:val="both"/>
              <w:rPr>
                <w:rFonts w:ascii="Arial" w:hAnsi="Arial"/>
                <w:snapToGrid w:val="0"/>
                <w:color w:val="000000"/>
                <w:sz w:val="16"/>
              </w:rPr>
            </w:pPr>
            <w:r>
              <w:rPr>
                <w:rFonts w:ascii="Arial" w:hAnsi="Arial"/>
                <w:snapToGrid w:val="0"/>
                <w:color w:val="000000"/>
                <w:sz w:val="16"/>
              </w:rPr>
              <w:sym w:font="Symbol" w:char="F02D"/>
            </w:r>
            <w:r>
              <w:rPr>
                <w:rFonts w:ascii="Arial" w:hAnsi="Arial"/>
                <w:snapToGrid w:val="0"/>
                <w:color w:val="000000"/>
                <w:sz w:val="16"/>
              </w:rPr>
              <w:t>23</w:t>
            </w:r>
          </w:p>
        </w:tc>
        <w:tc>
          <w:tcPr>
            <w:tcW w:w="425" w:type="dxa"/>
          </w:tcPr>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tc>
      </w:tr>
      <w:tr w:rsidR="002A1523">
        <w:trPr>
          <w:cantSplit/>
          <w:trHeight w:val="287"/>
        </w:trPr>
        <w:tc>
          <w:tcPr>
            <w:tcW w:w="3931" w:type="dxa"/>
            <w:gridSpan w:val="4"/>
          </w:tcPr>
          <w:p w:rsidR="002A1523" w:rsidRDefault="00EF5BEC">
            <w:pPr>
              <w:rPr>
                <w:rFonts w:ascii="Arial" w:hAnsi="Arial"/>
                <w:snapToGrid w:val="0"/>
                <w:color w:val="000000"/>
                <w:sz w:val="16"/>
              </w:rPr>
            </w:pPr>
            <w:r>
              <w:rPr>
                <w:rFonts w:ascii="Arial" w:hAnsi="Arial"/>
                <w:snapToGrid w:val="0"/>
                <w:color w:val="000000"/>
                <w:sz w:val="16"/>
              </w:rPr>
              <w:t>Итого</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EF5BEC">
            <w:pPr>
              <w:jc w:val="both"/>
              <w:rPr>
                <w:rFonts w:ascii="Arial" w:hAnsi="Arial"/>
                <w:snapToGrid w:val="0"/>
                <w:color w:val="000000"/>
                <w:sz w:val="16"/>
              </w:rPr>
            </w:pPr>
            <w:r>
              <w:rPr>
                <w:rFonts w:ascii="Arial" w:hAnsi="Arial"/>
                <w:snapToGrid w:val="0"/>
                <w:color w:val="000000"/>
                <w:sz w:val="16"/>
              </w:rPr>
              <w:t>?</w:t>
            </w:r>
          </w:p>
        </w:tc>
        <w:tc>
          <w:tcPr>
            <w:tcW w:w="567" w:type="dxa"/>
          </w:tcPr>
          <w:p w:rsidR="002A1523" w:rsidRDefault="00EF5BEC">
            <w:pPr>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EF5BEC">
            <w:pPr>
              <w:jc w:val="both"/>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10</w:t>
      </w:r>
      <w:r>
        <w:rPr>
          <w:rFonts w:ascii="Arial" w:hAnsi="Arial"/>
          <w:snapToGrid w:val="0"/>
          <w:color w:val="000000"/>
          <w:sz w:val="20"/>
        </w:rPr>
        <w:t>. Рассчитать сумму оплаты за жилищно-коммунальные услуги за март 2000 года, если в квартире площадью 71,4 кв. м проживает 4 человека. Общая стоимость технического обслуживания и капитального ремонта исчисляется исходя из площади квартиры, остальные позиции – по числу проживающих. Каков удельный вес каждого платежа в общей сумме?</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850"/>
        <w:gridCol w:w="993"/>
        <w:gridCol w:w="425"/>
        <w:gridCol w:w="709"/>
        <w:gridCol w:w="567"/>
        <w:gridCol w:w="708"/>
        <w:gridCol w:w="567"/>
      </w:tblGrid>
      <w:tr w:rsidR="002A1523">
        <w:trPr>
          <w:cantSplit/>
          <w:trHeight w:val="450"/>
        </w:trPr>
        <w:tc>
          <w:tcPr>
            <w:tcW w:w="1380" w:type="dxa"/>
            <w:vMerge w:val="restart"/>
            <w:vAlign w:val="center"/>
          </w:tcPr>
          <w:p w:rsidR="002A1523" w:rsidRDefault="00EF5BEC">
            <w:pPr>
              <w:jc w:val="both"/>
              <w:rPr>
                <w:rFonts w:ascii="Arial" w:hAnsi="Arial"/>
                <w:snapToGrid w:val="0"/>
                <w:color w:val="000000"/>
                <w:sz w:val="16"/>
              </w:rPr>
            </w:pPr>
            <w:r>
              <w:rPr>
                <w:rFonts w:ascii="Arial" w:hAnsi="Arial"/>
                <w:snapToGrid w:val="0"/>
                <w:color w:val="000000"/>
                <w:sz w:val="16"/>
              </w:rPr>
              <w:t>Вид платежа</w:t>
            </w:r>
          </w:p>
        </w:tc>
        <w:tc>
          <w:tcPr>
            <w:tcW w:w="1843" w:type="dxa"/>
            <w:gridSpan w:val="2"/>
          </w:tcPr>
          <w:p w:rsidR="002A1523" w:rsidRDefault="00EF5BEC">
            <w:pPr>
              <w:jc w:val="both"/>
              <w:rPr>
                <w:rFonts w:ascii="Arial" w:hAnsi="Arial"/>
                <w:snapToGrid w:val="0"/>
                <w:color w:val="000000"/>
                <w:sz w:val="16"/>
              </w:rPr>
            </w:pPr>
            <w:r>
              <w:rPr>
                <w:rFonts w:ascii="Arial" w:hAnsi="Arial"/>
                <w:snapToGrid w:val="0"/>
                <w:color w:val="000000"/>
                <w:sz w:val="16"/>
              </w:rPr>
              <w:t xml:space="preserve">Стоимость за единицу услуги, руб. </w:t>
            </w:r>
          </w:p>
        </w:tc>
        <w:tc>
          <w:tcPr>
            <w:tcW w:w="425" w:type="dxa"/>
            <w:vMerge w:val="restart"/>
            <w:textDirection w:val="btLr"/>
            <w:vAlign w:val="center"/>
          </w:tcPr>
          <w:p w:rsidR="002A1523" w:rsidRDefault="00EF5BEC">
            <w:pPr>
              <w:ind w:left="113" w:right="113"/>
              <w:jc w:val="both"/>
              <w:rPr>
                <w:rFonts w:ascii="Arial" w:hAnsi="Arial"/>
                <w:snapToGrid w:val="0"/>
                <w:color w:val="000000"/>
                <w:sz w:val="16"/>
              </w:rPr>
            </w:pPr>
            <w:r>
              <w:rPr>
                <w:rFonts w:ascii="Arial" w:hAnsi="Arial"/>
                <w:snapToGrid w:val="0"/>
                <w:color w:val="000000"/>
                <w:sz w:val="16"/>
              </w:rPr>
              <w:t>% понижения</w:t>
            </w:r>
          </w:p>
        </w:tc>
        <w:tc>
          <w:tcPr>
            <w:tcW w:w="709" w:type="dxa"/>
            <w:vMerge w:val="restart"/>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Стоимость эконом. обо</w:t>
            </w:r>
            <w:r>
              <w:rPr>
                <w:rFonts w:ascii="Arial" w:hAnsi="Arial"/>
                <w:snapToGrid w:val="0"/>
                <w:color w:val="000000"/>
                <w:sz w:val="16"/>
              </w:rPr>
              <w:t>с</w:t>
            </w:r>
            <w:r>
              <w:rPr>
                <w:rFonts w:ascii="Arial" w:hAnsi="Arial"/>
                <w:snapToGrid w:val="0"/>
                <w:color w:val="000000"/>
                <w:sz w:val="16"/>
              </w:rPr>
              <w:t>нованная, руб.</w:t>
            </w:r>
          </w:p>
        </w:tc>
        <w:tc>
          <w:tcPr>
            <w:tcW w:w="567" w:type="dxa"/>
            <w:vMerge w:val="restart"/>
            <w:textDirection w:val="btLr"/>
            <w:vAlign w:val="center"/>
          </w:tcPr>
          <w:p w:rsidR="002A1523" w:rsidRDefault="00EF5BEC">
            <w:pPr>
              <w:ind w:left="113" w:right="113"/>
              <w:jc w:val="both"/>
              <w:rPr>
                <w:rFonts w:ascii="Arial" w:hAnsi="Arial"/>
                <w:snapToGrid w:val="0"/>
                <w:color w:val="000000"/>
                <w:sz w:val="16"/>
              </w:rPr>
            </w:pPr>
            <w:r>
              <w:rPr>
                <w:rFonts w:ascii="Arial" w:hAnsi="Arial"/>
                <w:snapToGrid w:val="0"/>
                <w:color w:val="000000"/>
                <w:sz w:val="16"/>
              </w:rPr>
              <w:t>Начислено фактически, руб.</w:t>
            </w:r>
          </w:p>
        </w:tc>
        <w:tc>
          <w:tcPr>
            <w:tcW w:w="708" w:type="dxa"/>
            <w:vMerge w:val="restart"/>
            <w:textDirection w:val="btLr"/>
            <w:vAlign w:val="center"/>
          </w:tcPr>
          <w:p w:rsidR="002A1523" w:rsidRDefault="00EF5BEC">
            <w:pPr>
              <w:ind w:left="113" w:right="113"/>
              <w:jc w:val="both"/>
              <w:rPr>
                <w:rFonts w:ascii="Arial" w:hAnsi="Arial"/>
                <w:snapToGrid w:val="0"/>
                <w:color w:val="000000"/>
                <w:sz w:val="16"/>
              </w:rPr>
            </w:pPr>
            <w:r>
              <w:rPr>
                <w:rFonts w:ascii="Arial" w:hAnsi="Arial"/>
                <w:snapToGrid w:val="0"/>
                <w:color w:val="000000"/>
                <w:sz w:val="16"/>
              </w:rPr>
              <w:t>Долг (+); пер</w:t>
            </w:r>
            <w:r>
              <w:rPr>
                <w:rFonts w:ascii="Arial" w:hAnsi="Arial"/>
                <w:snapToGrid w:val="0"/>
                <w:color w:val="000000"/>
                <w:sz w:val="16"/>
              </w:rPr>
              <w:t>е</w:t>
            </w:r>
            <w:r>
              <w:rPr>
                <w:rFonts w:ascii="Arial" w:hAnsi="Arial"/>
                <w:snapToGrid w:val="0"/>
                <w:color w:val="000000"/>
                <w:sz w:val="16"/>
              </w:rPr>
              <w:t>плата (</w:t>
            </w:r>
            <w:r>
              <w:rPr>
                <w:rFonts w:ascii="Arial" w:hAnsi="Arial"/>
                <w:snapToGrid w:val="0"/>
                <w:color w:val="000000"/>
                <w:sz w:val="16"/>
              </w:rPr>
              <w:sym w:font="Symbol" w:char="F02D"/>
            </w:r>
            <w:r>
              <w:rPr>
                <w:rFonts w:ascii="Arial" w:hAnsi="Arial"/>
                <w:snapToGrid w:val="0"/>
                <w:color w:val="000000"/>
                <w:sz w:val="16"/>
              </w:rPr>
              <w:t>), руб.</w:t>
            </w:r>
          </w:p>
        </w:tc>
        <w:tc>
          <w:tcPr>
            <w:tcW w:w="567" w:type="dxa"/>
            <w:vMerge w:val="restart"/>
            <w:textDirection w:val="btLr"/>
            <w:vAlign w:val="center"/>
          </w:tcPr>
          <w:p w:rsidR="002A1523" w:rsidRDefault="00EF5BEC">
            <w:pPr>
              <w:ind w:left="113" w:right="113"/>
              <w:jc w:val="both"/>
              <w:rPr>
                <w:rFonts w:ascii="Arial" w:hAnsi="Arial"/>
                <w:snapToGrid w:val="0"/>
                <w:color w:val="000000"/>
                <w:sz w:val="16"/>
              </w:rPr>
            </w:pPr>
            <w:r>
              <w:rPr>
                <w:rFonts w:ascii="Arial" w:hAnsi="Arial"/>
                <w:snapToGrid w:val="0"/>
                <w:color w:val="000000"/>
                <w:sz w:val="16"/>
              </w:rPr>
              <w:t xml:space="preserve">Итого, руб. </w:t>
            </w:r>
          </w:p>
        </w:tc>
      </w:tr>
      <w:tr w:rsidR="002A1523">
        <w:trPr>
          <w:cantSplit/>
          <w:trHeight w:val="932"/>
        </w:trPr>
        <w:tc>
          <w:tcPr>
            <w:tcW w:w="1380" w:type="dxa"/>
            <w:vMerge/>
          </w:tcPr>
          <w:p w:rsidR="002A1523" w:rsidRDefault="002A1523">
            <w:pPr>
              <w:jc w:val="both"/>
              <w:rPr>
                <w:rFonts w:ascii="Arial" w:hAnsi="Arial"/>
                <w:snapToGrid w:val="0"/>
                <w:color w:val="000000"/>
                <w:sz w:val="16"/>
              </w:rPr>
            </w:pPr>
          </w:p>
        </w:tc>
        <w:tc>
          <w:tcPr>
            <w:tcW w:w="850"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Экономически обоснованная</w:t>
            </w:r>
          </w:p>
        </w:tc>
        <w:tc>
          <w:tcPr>
            <w:tcW w:w="993" w:type="dxa"/>
            <w:vAlign w:val="center"/>
          </w:tcPr>
          <w:p w:rsidR="002A1523" w:rsidRDefault="00EF5BEC">
            <w:pPr>
              <w:jc w:val="both"/>
              <w:rPr>
                <w:rFonts w:ascii="Arial" w:hAnsi="Arial"/>
                <w:snapToGrid w:val="0"/>
                <w:color w:val="000000"/>
                <w:sz w:val="16"/>
              </w:rPr>
            </w:pPr>
            <w:r>
              <w:rPr>
                <w:rFonts w:ascii="Arial" w:hAnsi="Arial"/>
                <w:snapToGrid w:val="0"/>
                <w:color w:val="000000"/>
                <w:sz w:val="16"/>
              </w:rPr>
              <w:t>С учетом п</w:t>
            </w:r>
            <w:r>
              <w:rPr>
                <w:rFonts w:ascii="Arial" w:hAnsi="Arial"/>
                <w:snapToGrid w:val="0"/>
                <w:color w:val="000000"/>
                <w:sz w:val="16"/>
              </w:rPr>
              <w:t>о</w:t>
            </w:r>
            <w:r>
              <w:rPr>
                <w:rFonts w:ascii="Arial" w:hAnsi="Arial"/>
                <w:snapToGrid w:val="0"/>
                <w:color w:val="000000"/>
                <w:sz w:val="16"/>
              </w:rPr>
              <w:t>нижающего коэффициента</w:t>
            </w:r>
          </w:p>
        </w:tc>
        <w:tc>
          <w:tcPr>
            <w:tcW w:w="425" w:type="dxa"/>
            <w:vMerge/>
          </w:tcPr>
          <w:p w:rsidR="002A1523" w:rsidRDefault="002A1523">
            <w:pPr>
              <w:jc w:val="both"/>
              <w:rPr>
                <w:rFonts w:ascii="Arial" w:hAnsi="Arial"/>
                <w:snapToGrid w:val="0"/>
                <w:color w:val="000000"/>
                <w:sz w:val="16"/>
              </w:rPr>
            </w:pPr>
          </w:p>
        </w:tc>
        <w:tc>
          <w:tcPr>
            <w:tcW w:w="709" w:type="dxa"/>
            <w:vMerge/>
          </w:tcPr>
          <w:p w:rsidR="002A1523" w:rsidRDefault="002A1523">
            <w:pPr>
              <w:jc w:val="both"/>
              <w:rPr>
                <w:rFonts w:ascii="Arial" w:hAnsi="Arial"/>
                <w:snapToGrid w:val="0"/>
                <w:color w:val="000000"/>
                <w:sz w:val="16"/>
              </w:rPr>
            </w:pPr>
          </w:p>
        </w:tc>
        <w:tc>
          <w:tcPr>
            <w:tcW w:w="567" w:type="dxa"/>
            <w:vMerge/>
          </w:tcPr>
          <w:p w:rsidR="002A1523" w:rsidRDefault="002A1523">
            <w:pPr>
              <w:jc w:val="both"/>
              <w:rPr>
                <w:rFonts w:ascii="Arial" w:hAnsi="Arial"/>
                <w:snapToGrid w:val="0"/>
                <w:color w:val="000000"/>
                <w:sz w:val="16"/>
              </w:rPr>
            </w:pPr>
          </w:p>
        </w:tc>
        <w:tc>
          <w:tcPr>
            <w:tcW w:w="708" w:type="dxa"/>
            <w:vMerge/>
          </w:tcPr>
          <w:p w:rsidR="002A1523" w:rsidRDefault="002A1523">
            <w:pPr>
              <w:jc w:val="both"/>
              <w:rPr>
                <w:rFonts w:ascii="Arial" w:hAnsi="Arial"/>
                <w:snapToGrid w:val="0"/>
                <w:color w:val="000000"/>
                <w:sz w:val="16"/>
              </w:rPr>
            </w:pPr>
          </w:p>
        </w:tc>
        <w:tc>
          <w:tcPr>
            <w:tcW w:w="567" w:type="dxa"/>
            <w:vMerge/>
          </w:tcPr>
          <w:p w:rsidR="002A1523" w:rsidRDefault="002A1523">
            <w:pPr>
              <w:jc w:val="both"/>
              <w:rPr>
                <w:rFonts w:ascii="Arial" w:hAnsi="Arial"/>
                <w:snapToGrid w:val="0"/>
                <w:color w:val="000000"/>
                <w:sz w:val="16"/>
              </w:rPr>
            </w:pPr>
          </w:p>
        </w:tc>
      </w:tr>
      <w:tr w:rsidR="002A1523">
        <w:trPr>
          <w:trHeight w:val="815"/>
        </w:trPr>
        <w:tc>
          <w:tcPr>
            <w:tcW w:w="1380" w:type="dxa"/>
          </w:tcPr>
          <w:p w:rsidR="002A1523" w:rsidRDefault="00EF5BEC">
            <w:pPr>
              <w:jc w:val="both"/>
              <w:rPr>
                <w:rFonts w:ascii="Arial" w:hAnsi="Arial"/>
                <w:snapToGrid w:val="0"/>
                <w:color w:val="000000"/>
                <w:sz w:val="16"/>
              </w:rPr>
            </w:pPr>
            <w:r>
              <w:rPr>
                <w:rFonts w:ascii="Arial" w:hAnsi="Arial"/>
                <w:snapToGrid w:val="0"/>
                <w:color w:val="000000"/>
                <w:sz w:val="16"/>
              </w:rPr>
              <w:t>Техническое обслуживание</w:t>
            </w:r>
          </w:p>
          <w:p w:rsidR="002A1523" w:rsidRDefault="00EF5BEC">
            <w:pPr>
              <w:jc w:val="both"/>
              <w:rPr>
                <w:rFonts w:ascii="Arial" w:hAnsi="Arial"/>
                <w:snapToGrid w:val="0"/>
                <w:color w:val="000000"/>
                <w:sz w:val="16"/>
              </w:rPr>
            </w:pPr>
            <w:r>
              <w:rPr>
                <w:rFonts w:ascii="Arial" w:hAnsi="Arial"/>
                <w:snapToGrid w:val="0"/>
                <w:color w:val="000000"/>
                <w:sz w:val="16"/>
              </w:rPr>
              <w:t>Капитальный ремонт</w:t>
            </w:r>
          </w:p>
          <w:p w:rsidR="002A1523" w:rsidRDefault="00EF5BEC">
            <w:pPr>
              <w:jc w:val="both"/>
              <w:rPr>
                <w:rFonts w:ascii="Arial" w:hAnsi="Arial"/>
                <w:snapToGrid w:val="0"/>
                <w:color w:val="000000"/>
                <w:sz w:val="16"/>
              </w:rPr>
            </w:pPr>
            <w:r>
              <w:rPr>
                <w:rFonts w:ascii="Arial" w:hAnsi="Arial"/>
                <w:snapToGrid w:val="0"/>
                <w:color w:val="000000"/>
                <w:sz w:val="16"/>
              </w:rPr>
              <w:t>Очистка ст</w:t>
            </w:r>
            <w:r>
              <w:rPr>
                <w:rFonts w:ascii="Arial" w:hAnsi="Arial"/>
                <w:snapToGrid w:val="0"/>
                <w:color w:val="000000"/>
                <w:sz w:val="16"/>
              </w:rPr>
              <w:t>о</w:t>
            </w:r>
            <w:r>
              <w:rPr>
                <w:rFonts w:ascii="Arial" w:hAnsi="Arial"/>
                <w:snapToGrid w:val="0"/>
                <w:color w:val="000000"/>
                <w:sz w:val="16"/>
              </w:rPr>
              <w:t>ков</w:t>
            </w:r>
          </w:p>
          <w:p w:rsidR="002A1523" w:rsidRDefault="00EF5BEC">
            <w:pPr>
              <w:jc w:val="both"/>
              <w:rPr>
                <w:rFonts w:ascii="Arial" w:hAnsi="Arial"/>
                <w:snapToGrid w:val="0"/>
                <w:color w:val="000000"/>
                <w:sz w:val="16"/>
              </w:rPr>
            </w:pPr>
            <w:r>
              <w:rPr>
                <w:rFonts w:ascii="Arial" w:hAnsi="Arial"/>
                <w:snapToGrid w:val="0"/>
                <w:color w:val="000000"/>
                <w:sz w:val="16"/>
              </w:rPr>
              <w:t>Вывоз мусора</w:t>
            </w:r>
          </w:p>
          <w:p w:rsidR="002A1523" w:rsidRDefault="00EF5BEC">
            <w:pPr>
              <w:jc w:val="both"/>
              <w:rPr>
                <w:rFonts w:ascii="Arial" w:hAnsi="Arial"/>
                <w:snapToGrid w:val="0"/>
                <w:color w:val="000000"/>
                <w:sz w:val="16"/>
              </w:rPr>
            </w:pPr>
            <w:r>
              <w:rPr>
                <w:rFonts w:ascii="Arial" w:hAnsi="Arial"/>
                <w:snapToGrid w:val="0"/>
                <w:color w:val="000000"/>
                <w:sz w:val="16"/>
              </w:rPr>
              <w:t>Лифт</w:t>
            </w:r>
          </w:p>
          <w:p w:rsidR="002A1523" w:rsidRDefault="00EF5BEC">
            <w:pPr>
              <w:jc w:val="both"/>
              <w:rPr>
                <w:rFonts w:ascii="Arial" w:hAnsi="Arial"/>
                <w:snapToGrid w:val="0"/>
                <w:color w:val="000000"/>
                <w:sz w:val="16"/>
              </w:rPr>
            </w:pPr>
            <w:r>
              <w:rPr>
                <w:rFonts w:ascii="Arial" w:hAnsi="Arial"/>
                <w:snapToGrid w:val="0"/>
                <w:color w:val="000000"/>
                <w:sz w:val="16"/>
              </w:rPr>
              <w:t>Коллективная антенна</w:t>
            </w:r>
          </w:p>
        </w:tc>
        <w:tc>
          <w:tcPr>
            <w:tcW w:w="850"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1,93</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1,72</w:t>
            </w:r>
          </w:p>
          <w:p w:rsidR="002A1523" w:rsidRDefault="00EF5BEC">
            <w:pPr>
              <w:jc w:val="center"/>
              <w:rPr>
                <w:rFonts w:ascii="Arial" w:hAnsi="Arial"/>
                <w:snapToGrid w:val="0"/>
                <w:color w:val="000000"/>
                <w:sz w:val="16"/>
              </w:rPr>
            </w:pPr>
            <w:r>
              <w:rPr>
                <w:rFonts w:ascii="Arial" w:hAnsi="Arial"/>
                <w:snapToGrid w:val="0"/>
                <w:color w:val="000000"/>
                <w:sz w:val="16"/>
              </w:rPr>
              <w:t>5,43</w:t>
            </w:r>
          </w:p>
          <w:p w:rsidR="002A1523" w:rsidRDefault="00EF5BEC">
            <w:pPr>
              <w:jc w:val="center"/>
              <w:rPr>
                <w:rFonts w:ascii="Arial" w:hAnsi="Arial"/>
                <w:snapToGrid w:val="0"/>
                <w:color w:val="000000"/>
                <w:sz w:val="16"/>
              </w:rPr>
            </w:pPr>
            <w:r>
              <w:rPr>
                <w:rFonts w:ascii="Arial" w:hAnsi="Arial"/>
                <w:snapToGrid w:val="0"/>
                <w:color w:val="000000"/>
                <w:sz w:val="16"/>
              </w:rPr>
              <w:t>2,36</w:t>
            </w:r>
          </w:p>
          <w:p w:rsidR="002A1523" w:rsidRDefault="00EF5BEC">
            <w:pPr>
              <w:jc w:val="center"/>
              <w:rPr>
                <w:rFonts w:ascii="Arial" w:hAnsi="Arial"/>
                <w:snapToGrid w:val="0"/>
                <w:color w:val="000000"/>
                <w:sz w:val="16"/>
              </w:rPr>
            </w:pPr>
            <w:r>
              <w:rPr>
                <w:rFonts w:ascii="Arial" w:hAnsi="Arial"/>
                <w:snapToGrid w:val="0"/>
                <w:color w:val="000000"/>
                <w:sz w:val="16"/>
              </w:rPr>
              <w:t>9,78</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3,80</w:t>
            </w:r>
          </w:p>
        </w:tc>
        <w:tc>
          <w:tcPr>
            <w:tcW w:w="993"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58</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83</w:t>
            </w:r>
          </w:p>
          <w:p w:rsidR="002A1523" w:rsidRDefault="00EF5BEC">
            <w:pPr>
              <w:jc w:val="center"/>
              <w:rPr>
                <w:rFonts w:ascii="Arial" w:hAnsi="Arial"/>
                <w:snapToGrid w:val="0"/>
                <w:color w:val="000000"/>
                <w:sz w:val="16"/>
              </w:rPr>
            </w:pPr>
            <w:r>
              <w:rPr>
                <w:rFonts w:ascii="Arial" w:hAnsi="Arial"/>
                <w:snapToGrid w:val="0"/>
                <w:color w:val="000000"/>
                <w:sz w:val="16"/>
              </w:rPr>
              <w:t>50</w:t>
            </w:r>
          </w:p>
          <w:p w:rsidR="002A1523" w:rsidRDefault="00EF5BEC">
            <w:pPr>
              <w:jc w:val="center"/>
              <w:rPr>
                <w:rFonts w:ascii="Arial" w:hAnsi="Arial"/>
                <w:snapToGrid w:val="0"/>
                <w:color w:val="000000"/>
                <w:sz w:val="16"/>
              </w:rPr>
            </w:pPr>
            <w:r>
              <w:rPr>
                <w:rFonts w:ascii="Arial" w:hAnsi="Arial"/>
                <w:snapToGrid w:val="0"/>
                <w:color w:val="000000"/>
                <w:sz w:val="16"/>
              </w:rPr>
              <w:t xml:space="preserve"> 1</w:t>
            </w:r>
          </w:p>
          <w:p w:rsidR="002A1523" w:rsidRDefault="00EF5BEC">
            <w:pPr>
              <w:jc w:val="center"/>
              <w:rPr>
                <w:rFonts w:ascii="Arial" w:hAnsi="Arial"/>
                <w:snapToGrid w:val="0"/>
                <w:color w:val="000000"/>
                <w:sz w:val="16"/>
              </w:rPr>
            </w:pPr>
            <w:r>
              <w:rPr>
                <w:rFonts w:ascii="Arial" w:hAnsi="Arial"/>
                <w:snapToGrid w:val="0"/>
                <w:color w:val="000000"/>
                <w:sz w:val="16"/>
              </w:rPr>
              <w:t>62</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 xml:space="preserve"> 3</w:t>
            </w:r>
          </w:p>
        </w:tc>
        <w:tc>
          <w:tcPr>
            <w:tcW w:w="709"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tc>
        <w:tc>
          <w:tcPr>
            <w:tcW w:w="708"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0</w:t>
            </w:r>
          </w:p>
          <w:p w:rsidR="002A1523" w:rsidRDefault="00EF5BEC">
            <w:pPr>
              <w:jc w:val="center"/>
              <w:rPr>
                <w:rFonts w:ascii="Arial" w:hAnsi="Arial"/>
                <w:snapToGrid w:val="0"/>
                <w:color w:val="000000"/>
                <w:sz w:val="16"/>
              </w:rPr>
            </w:pPr>
            <w:r>
              <w:rPr>
                <w:rFonts w:ascii="Arial" w:hAnsi="Arial"/>
                <w:snapToGrid w:val="0"/>
                <w:color w:val="000000"/>
                <w:sz w:val="16"/>
              </w:rPr>
              <w:t>0</w:t>
            </w:r>
          </w:p>
          <w:p w:rsidR="002A1523" w:rsidRDefault="00EF5BEC">
            <w:pPr>
              <w:jc w:val="center"/>
              <w:rPr>
                <w:rFonts w:ascii="Arial" w:hAnsi="Arial"/>
                <w:snapToGrid w:val="0"/>
                <w:color w:val="000000"/>
                <w:sz w:val="16"/>
              </w:rPr>
            </w:pPr>
            <w:r>
              <w:rPr>
                <w:rFonts w:ascii="Arial" w:hAnsi="Arial"/>
                <w:snapToGrid w:val="0"/>
                <w:color w:val="000000"/>
                <w:sz w:val="16"/>
              </w:rPr>
              <w:t>0</w:t>
            </w:r>
          </w:p>
          <w:p w:rsidR="002A1523" w:rsidRDefault="00EF5BEC">
            <w:pPr>
              <w:jc w:val="center"/>
              <w:rPr>
                <w:rFonts w:ascii="Arial" w:hAnsi="Arial"/>
                <w:snapToGrid w:val="0"/>
                <w:color w:val="000000"/>
                <w:sz w:val="16"/>
              </w:rPr>
            </w:pPr>
            <w:r>
              <w:rPr>
                <w:rFonts w:ascii="Arial" w:hAnsi="Arial"/>
                <w:snapToGrid w:val="0"/>
                <w:color w:val="000000"/>
                <w:sz w:val="16"/>
              </w:rPr>
              <w:sym w:font="Symbol" w:char="F02D"/>
            </w:r>
            <w:r>
              <w:rPr>
                <w:rFonts w:ascii="Arial" w:hAnsi="Arial"/>
                <w:snapToGrid w:val="0"/>
                <w:color w:val="000000"/>
                <w:sz w:val="16"/>
              </w:rPr>
              <w:t>3,25</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3,00</w:t>
            </w:r>
          </w:p>
        </w:tc>
        <w:tc>
          <w:tcPr>
            <w:tcW w:w="567"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cantSplit/>
          <w:trHeight w:val="287"/>
        </w:trPr>
        <w:tc>
          <w:tcPr>
            <w:tcW w:w="3648" w:type="dxa"/>
            <w:gridSpan w:val="4"/>
          </w:tcPr>
          <w:p w:rsidR="002A1523" w:rsidRDefault="00EF5BEC">
            <w:pPr>
              <w:rPr>
                <w:rFonts w:ascii="Arial" w:hAnsi="Arial"/>
                <w:snapToGrid w:val="0"/>
                <w:color w:val="000000"/>
                <w:sz w:val="16"/>
              </w:rPr>
            </w:pPr>
            <w:r>
              <w:rPr>
                <w:rFonts w:ascii="Arial" w:hAnsi="Arial"/>
                <w:snapToGrid w:val="0"/>
                <w:color w:val="000000"/>
                <w:sz w:val="16"/>
              </w:rPr>
              <w:t>Итого</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EF5BEC">
            <w:pPr>
              <w:jc w:val="both"/>
              <w:rPr>
                <w:rFonts w:ascii="Arial" w:hAnsi="Arial"/>
                <w:snapToGrid w:val="0"/>
                <w:color w:val="000000"/>
                <w:sz w:val="16"/>
              </w:rPr>
            </w:pPr>
            <w:r>
              <w:rPr>
                <w:rFonts w:ascii="Arial" w:hAnsi="Arial"/>
                <w:snapToGrid w:val="0"/>
                <w:color w:val="000000"/>
                <w:sz w:val="16"/>
              </w:rPr>
              <w:t>?</w:t>
            </w:r>
          </w:p>
        </w:tc>
        <w:tc>
          <w:tcPr>
            <w:tcW w:w="708"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11</w:t>
      </w:r>
      <w:r>
        <w:rPr>
          <w:rFonts w:ascii="Arial" w:hAnsi="Arial"/>
          <w:snapToGrid w:val="0"/>
          <w:color w:val="000000"/>
          <w:sz w:val="20"/>
        </w:rPr>
        <w:t>. Расчет затрат на выработку тепла по котельным МП «ТепТоп» (в тыс. руб.).</w:t>
      </w:r>
    </w:p>
    <w:p w:rsidR="002A1523" w:rsidRDefault="002A1523">
      <w:pPr>
        <w:jc w:val="both"/>
        <w:rPr>
          <w:rFonts w:ascii="Arial" w:hAnsi="Arial"/>
          <w:snapToGrid w:val="0"/>
          <w:color w:val="000000"/>
          <w:sz w:val="16"/>
        </w:rPr>
      </w:pP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6"/>
        <w:gridCol w:w="992"/>
        <w:gridCol w:w="993"/>
        <w:gridCol w:w="749"/>
      </w:tblGrid>
      <w:tr w:rsidR="002A1523">
        <w:trPr>
          <w:cantSplit/>
          <w:trHeight w:val="325"/>
        </w:trPr>
        <w:tc>
          <w:tcPr>
            <w:tcW w:w="3456"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Статья</w:t>
            </w:r>
          </w:p>
        </w:tc>
        <w:tc>
          <w:tcPr>
            <w:tcW w:w="1985" w:type="dxa"/>
            <w:gridSpan w:val="2"/>
            <w:vAlign w:val="center"/>
          </w:tcPr>
          <w:p w:rsidR="002A1523" w:rsidRDefault="00EF5BEC">
            <w:pPr>
              <w:jc w:val="center"/>
              <w:rPr>
                <w:rFonts w:ascii="Arial" w:hAnsi="Arial"/>
                <w:snapToGrid w:val="0"/>
                <w:color w:val="000000"/>
                <w:sz w:val="16"/>
              </w:rPr>
            </w:pPr>
            <w:r>
              <w:rPr>
                <w:rFonts w:ascii="Arial" w:hAnsi="Arial"/>
                <w:snapToGrid w:val="0"/>
                <w:color w:val="000000"/>
                <w:sz w:val="16"/>
              </w:rPr>
              <w:t>Тип котельной</w:t>
            </w:r>
          </w:p>
        </w:tc>
        <w:tc>
          <w:tcPr>
            <w:tcW w:w="749"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Всего</w:t>
            </w:r>
          </w:p>
        </w:tc>
      </w:tr>
      <w:tr w:rsidR="002A1523">
        <w:trPr>
          <w:cantSplit/>
          <w:trHeight w:val="401"/>
        </w:trPr>
        <w:tc>
          <w:tcPr>
            <w:tcW w:w="3456" w:type="dxa"/>
            <w:vMerge/>
          </w:tcPr>
          <w:p w:rsidR="002A1523" w:rsidRDefault="002A1523">
            <w:pPr>
              <w:jc w:val="both"/>
              <w:rPr>
                <w:rFonts w:ascii="Arial" w:hAnsi="Arial"/>
                <w:snapToGrid w:val="0"/>
                <w:color w:val="000000"/>
                <w:sz w:val="16"/>
              </w:rPr>
            </w:pP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Газовая котельная</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Угольная котельная</w:t>
            </w:r>
          </w:p>
        </w:tc>
        <w:tc>
          <w:tcPr>
            <w:tcW w:w="749" w:type="dxa"/>
            <w:vMerge/>
            <w:vAlign w:val="center"/>
          </w:tcPr>
          <w:p w:rsidR="002A1523" w:rsidRDefault="002A1523">
            <w:pPr>
              <w:jc w:val="center"/>
              <w:rPr>
                <w:rFonts w:ascii="Arial" w:hAnsi="Arial"/>
                <w:snapToGrid w:val="0"/>
                <w:color w:val="000000"/>
                <w:sz w:val="16"/>
              </w:rPr>
            </w:pPr>
          </w:p>
        </w:tc>
      </w:tr>
      <w:tr w:rsidR="002A1523">
        <w:trPr>
          <w:trHeight w:val="559"/>
        </w:trPr>
        <w:tc>
          <w:tcPr>
            <w:tcW w:w="3456" w:type="dxa"/>
          </w:tcPr>
          <w:p w:rsidR="002A1523" w:rsidRDefault="00EF5BEC">
            <w:pPr>
              <w:jc w:val="both"/>
              <w:rPr>
                <w:rFonts w:ascii="Arial" w:hAnsi="Arial"/>
                <w:snapToGrid w:val="0"/>
                <w:color w:val="000000"/>
                <w:sz w:val="16"/>
              </w:rPr>
            </w:pPr>
            <w:r>
              <w:rPr>
                <w:rFonts w:ascii="Arial" w:hAnsi="Arial"/>
                <w:snapToGrid w:val="0"/>
                <w:color w:val="000000"/>
                <w:sz w:val="16"/>
              </w:rPr>
              <w:t>1. Материалы</w:t>
            </w:r>
          </w:p>
          <w:p w:rsidR="002A1523" w:rsidRDefault="00EF5BEC">
            <w:pPr>
              <w:jc w:val="both"/>
              <w:rPr>
                <w:rFonts w:ascii="Arial" w:hAnsi="Arial"/>
                <w:snapToGrid w:val="0"/>
                <w:color w:val="000000"/>
                <w:sz w:val="16"/>
              </w:rPr>
            </w:pPr>
            <w:r>
              <w:rPr>
                <w:rFonts w:ascii="Arial" w:hAnsi="Arial"/>
                <w:snapToGrid w:val="0"/>
                <w:color w:val="000000"/>
                <w:sz w:val="16"/>
              </w:rPr>
              <w:t>2. Амортизация</w:t>
            </w:r>
          </w:p>
          <w:p w:rsidR="002A1523" w:rsidRDefault="00EF5BEC">
            <w:pPr>
              <w:jc w:val="both"/>
              <w:rPr>
                <w:rFonts w:ascii="Arial" w:hAnsi="Arial"/>
                <w:snapToGrid w:val="0"/>
                <w:color w:val="000000"/>
                <w:sz w:val="16"/>
              </w:rPr>
            </w:pPr>
            <w:r>
              <w:rPr>
                <w:rFonts w:ascii="Arial" w:hAnsi="Arial"/>
                <w:snapToGrid w:val="0"/>
                <w:color w:val="000000"/>
                <w:sz w:val="16"/>
              </w:rPr>
              <w:t>3. Вода</w:t>
            </w:r>
          </w:p>
          <w:p w:rsidR="002A1523" w:rsidRDefault="00EF5BEC">
            <w:pPr>
              <w:jc w:val="both"/>
              <w:rPr>
                <w:rFonts w:ascii="Arial" w:hAnsi="Arial"/>
                <w:snapToGrid w:val="0"/>
                <w:color w:val="000000"/>
                <w:sz w:val="16"/>
              </w:rPr>
            </w:pPr>
            <w:r>
              <w:rPr>
                <w:rFonts w:ascii="Arial" w:hAnsi="Arial"/>
                <w:snapToGrid w:val="0"/>
                <w:color w:val="000000"/>
                <w:sz w:val="16"/>
              </w:rPr>
              <w:t>4. Электроэнергия</w:t>
            </w:r>
          </w:p>
          <w:p w:rsidR="002A1523" w:rsidRDefault="00EF5BEC">
            <w:pPr>
              <w:jc w:val="both"/>
              <w:rPr>
                <w:rFonts w:ascii="Arial" w:hAnsi="Arial"/>
                <w:snapToGrid w:val="0"/>
                <w:color w:val="000000"/>
                <w:sz w:val="16"/>
              </w:rPr>
            </w:pPr>
            <w:r>
              <w:rPr>
                <w:rFonts w:ascii="Arial" w:hAnsi="Arial"/>
                <w:snapToGrid w:val="0"/>
                <w:color w:val="000000"/>
                <w:sz w:val="16"/>
              </w:rPr>
              <w:t>5. Заработная плата с начислениями</w:t>
            </w:r>
          </w:p>
          <w:p w:rsidR="002A1523" w:rsidRDefault="00EF5BEC">
            <w:pPr>
              <w:jc w:val="both"/>
              <w:rPr>
                <w:rFonts w:ascii="Arial" w:hAnsi="Arial"/>
                <w:snapToGrid w:val="0"/>
                <w:color w:val="000000"/>
                <w:sz w:val="16"/>
              </w:rPr>
            </w:pPr>
            <w:r>
              <w:rPr>
                <w:rFonts w:ascii="Arial" w:hAnsi="Arial"/>
                <w:snapToGrid w:val="0"/>
                <w:color w:val="000000"/>
                <w:sz w:val="16"/>
              </w:rPr>
              <w:t>6. Топливо</w:t>
            </w:r>
          </w:p>
          <w:p w:rsidR="002A1523" w:rsidRDefault="00EF5BEC">
            <w:pPr>
              <w:jc w:val="both"/>
              <w:rPr>
                <w:rFonts w:ascii="Arial" w:hAnsi="Arial"/>
                <w:snapToGrid w:val="0"/>
                <w:color w:val="000000"/>
                <w:sz w:val="16"/>
              </w:rPr>
            </w:pPr>
            <w:r>
              <w:rPr>
                <w:rFonts w:ascii="Arial" w:hAnsi="Arial"/>
                <w:snapToGrid w:val="0"/>
                <w:color w:val="000000"/>
                <w:sz w:val="16"/>
              </w:rPr>
              <w:t>7. Ремонтный фонд</w:t>
            </w:r>
          </w:p>
          <w:p w:rsidR="002A1523" w:rsidRDefault="00EF5BEC">
            <w:pPr>
              <w:jc w:val="both"/>
              <w:rPr>
                <w:rFonts w:ascii="Arial" w:hAnsi="Arial"/>
                <w:snapToGrid w:val="0"/>
                <w:color w:val="000000"/>
                <w:sz w:val="16"/>
              </w:rPr>
            </w:pPr>
            <w:r>
              <w:rPr>
                <w:rFonts w:ascii="Arial" w:hAnsi="Arial"/>
                <w:snapToGrid w:val="0"/>
                <w:color w:val="000000"/>
                <w:sz w:val="16"/>
              </w:rPr>
              <w:t>8. Цеховые расходы (11,9% от ст. 10)</w:t>
            </w:r>
          </w:p>
          <w:p w:rsidR="002A1523" w:rsidRDefault="00EF5BEC">
            <w:pPr>
              <w:jc w:val="both"/>
              <w:rPr>
                <w:rFonts w:ascii="Arial" w:hAnsi="Arial"/>
                <w:snapToGrid w:val="0"/>
                <w:color w:val="000000"/>
                <w:sz w:val="16"/>
              </w:rPr>
            </w:pPr>
            <w:r>
              <w:rPr>
                <w:rFonts w:ascii="Arial" w:hAnsi="Arial"/>
                <w:snapToGrid w:val="0"/>
                <w:color w:val="000000"/>
                <w:sz w:val="16"/>
              </w:rPr>
              <w:t>9. Общие эксплуатационные расходы (9,1% от ст. 10)</w:t>
            </w:r>
          </w:p>
          <w:p w:rsidR="002A1523" w:rsidRDefault="00EF5BEC">
            <w:pPr>
              <w:jc w:val="both"/>
              <w:rPr>
                <w:rFonts w:ascii="Arial" w:hAnsi="Arial"/>
                <w:snapToGrid w:val="0"/>
                <w:color w:val="000000"/>
                <w:sz w:val="16"/>
              </w:rPr>
            </w:pPr>
            <w:r>
              <w:rPr>
                <w:rFonts w:ascii="Arial" w:hAnsi="Arial"/>
                <w:snapToGrid w:val="0"/>
                <w:color w:val="000000"/>
                <w:sz w:val="16"/>
              </w:rPr>
              <w:t>10. Итого затрат по котельным</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84,2</w:t>
            </w:r>
          </w:p>
          <w:p w:rsidR="002A1523" w:rsidRDefault="00EF5BEC">
            <w:pPr>
              <w:jc w:val="center"/>
              <w:rPr>
                <w:rFonts w:ascii="Arial" w:hAnsi="Arial"/>
                <w:snapToGrid w:val="0"/>
                <w:color w:val="000000"/>
                <w:sz w:val="16"/>
              </w:rPr>
            </w:pPr>
            <w:r>
              <w:rPr>
                <w:rFonts w:ascii="Arial" w:hAnsi="Arial"/>
                <w:snapToGrid w:val="0"/>
                <w:color w:val="000000"/>
                <w:sz w:val="16"/>
              </w:rPr>
              <w:t>165,6</w:t>
            </w:r>
          </w:p>
          <w:p w:rsidR="002A1523" w:rsidRDefault="00EF5BEC">
            <w:pPr>
              <w:jc w:val="center"/>
              <w:rPr>
                <w:rFonts w:ascii="Arial" w:hAnsi="Arial"/>
                <w:snapToGrid w:val="0"/>
                <w:color w:val="000000"/>
                <w:sz w:val="16"/>
              </w:rPr>
            </w:pPr>
            <w:r>
              <w:rPr>
                <w:rFonts w:ascii="Arial" w:hAnsi="Arial"/>
                <w:snapToGrid w:val="0"/>
                <w:color w:val="000000"/>
                <w:sz w:val="16"/>
              </w:rPr>
              <w:t>607,1</w:t>
            </w:r>
          </w:p>
          <w:p w:rsidR="002A1523" w:rsidRDefault="00EF5BEC">
            <w:pPr>
              <w:jc w:val="center"/>
              <w:rPr>
                <w:rFonts w:ascii="Arial" w:hAnsi="Arial"/>
                <w:snapToGrid w:val="0"/>
                <w:color w:val="000000"/>
                <w:sz w:val="16"/>
              </w:rPr>
            </w:pPr>
            <w:r>
              <w:rPr>
                <w:rFonts w:ascii="Arial" w:hAnsi="Arial"/>
                <w:snapToGrid w:val="0"/>
                <w:color w:val="000000"/>
                <w:sz w:val="16"/>
              </w:rPr>
              <w:t>339,3</w:t>
            </w:r>
          </w:p>
          <w:p w:rsidR="002A1523" w:rsidRDefault="00EF5BEC">
            <w:pPr>
              <w:jc w:val="center"/>
              <w:rPr>
                <w:rFonts w:ascii="Arial" w:hAnsi="Arial"/>
                <w:snapToGrid w:val="0"/>
                <w:color w:val="000000"/>
                <w:sz w:val="16"/>
              </w:rPr>
            </w:pPr>
            <w:r>
              <w:rPr>
                <w:rFonts w:ascii="Arial" w:hAnsi="Arial"/>
                <w:snapToGrid w:val="0"/>
                <w:color w:val="000000"/>
                <w:sz w:val="16"/>
              </w:rPr>
              <w:t>621,2</w:t>
            </w:r>
          </w:p>
          <w:p w:rsidR="002A1523" w:rsidRDefault="00EF5BEC">
            <w:pPr>
              <w:jc w:val="center"/>
              <w:rPr>
                <w:rFonts w:ascii="Arial" w:hAnsi="Arial"/>
                <w:snapToGrid w:val="0"/>
                <w:color w:val="000000"/>
                <w:sz w:val="16"/>
              </w:rPr>
            </w:pPr>
            <w:r>
              <w:rPr>
                <w:rFonts w:ascii="Arial" w:hAnsi="Arial"/>
                <w:snapToGrid w:val="0"/>
                <w:color w:val="000000"/>
                <w:sz w:val="16"/>
              </w:rPr>
              <w:t>1234,5</w:t>
            </w:r>
          </w:p>
          <w:p w:rsidR="002A1523" w:rsidRDefault="00EF5BEC">
            <w:pPr>
              <w:jc w:val="center"/>
              <w:rPr>
                <w:rFonts w:ascii="Arial" w:hAnsi="Arial"/>
                <w:snapToGrid w:val="0"/>
                <w:color w:val="000000"/>
                <w:sz w:val="16"/>
              </w:rPr>
            </w:pPr>
            <w:r>
              <w:rPr>
                <w:rFonts w:ascii="Arial" w:hAnsi="Arial"/>
                <w:snapToGrid w:val="0"/>
                <w:color w:val="000000"/>
                <w:sz w:val="16"/>
              </w:rPr>
              <w:t>590,0</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85,5</w:t>
            </w:r>
          </w:p>
          <w:p w:rsidR="002A1523" w:rsidRDefault="00EF5BEC">
            <w:pPr>
              <w:jc w:val="center"/>
              <w:rPr>
                <w:rFonts w:ascii="Arial" w:hAnsi="Arial"/>
                <w:snapToGrid w:val="0"/>
                <w:color w:val="000000"/>
                <w:sz w:val="16"/>
              </w:rPr>
            </w:pPr>
            <w:r>
              <w:rPr>
                <w:rFonts w:ascii="Arial" w:hAnsi="Arial"/>
                <w:snapToGrid w:val="0"/>
                <w:color w:val="000000"/>
                <w:sz w:val="16"/>
              </w:rPr>
              <w:t>337,5</w:t>
            </w:r>
          </w:p>
          <w:p w:rsidR="002A1523" w:rsidRDefault="00EF5BEC">
            <w:pPr>
              <w:jc w:val="center"/>
              <w:rPr>
                <w:rFonts w:ascii="Arial" w:hAnsi="Arial"/>
                <w:snapToGrid w:val="0"/>
                <w:color w:val="000000"/>
                <w:sz w:val="16"/>
              </w:rPr>
            </w:pPr>
            <w:r>
              <w:rPr>
                <w:rFonts w:ascii="Arial" w:hAnsi="Arial"/>
                <w:snapToGrid w:val="0"/>
                <w:color w:val="000000"/>
                <w:sz w:val="16"/>
              </w:rPr>
              <w:t>80,8</w:t>
            </w:r>
          </w:p>
          <w:p w:rsidR="002A1523" w:rsidRDefault="00EF5BEC">
            <w:pPr>
              <w:jc w:val="center"/>
              <w:rPr>
                <w:rFonts w:ascii="Arial" w:hAnsi="Arial"/>
                <w:snapToGrid w:val="0"/>
                <w:color w:val="000000"/>
                <w:sz w:val="16"/>
              </w:rPr>
            </w:pPr>
            <w:r>
              <w:rPr>
                <w:rFonts w:ascii="Arial" w:hAnsi="Arial"/>
                <w:snapToGrid w:val="0"/>
                <w:color w:val="000000"/>
                <w:sz w:val="16"/>
              </w:rPr>
              <w:t>333,9</w:t>
            </w:r>
          </w:p>
          <w:p w:rsidR="002A1523" w:rsidRDefault="00EF5BEC">
            <w:pPr>
              <w:jc w:val="center"/>
              <w:rPr>
                <w:rFonts w:ascii="Arial" w:hAnsi="Arial"/>
                <w:snapToGrid w:val="0"/>
                <w:color w:val="000000"/>
                <w:sz w:val="16"/>
              </w:rPr>
            </w:pPr>
            <w:r>
              <w:rPr>
                <w:rFonts w:ascii="Arial" w:hAnsi="Arial"/>
                <w:snapToGrid w:val="0"/>
                <w:color w:val="000000"/>
                <w:sz w:val="16"/>
              </w:rPr>
              <w:t>3081,0</w:t>
            </w:r>
          </w:p>
          <w:p w:rsidR="002A1523" w:rsidRDefault="00EF5BEC">
            <w:pPr>
              <w:jc w:val="center"/>
              <w:rPr>
                <w:rFonts w:ascii="Arial" w:hAnsi="Arial"/>
                <w:snapToGrid w:val="0"/>
                <w:color w:val="000000"/>
                <w:sz w:val="16"/>
              </w:rPr>
            </w:pPr>
            <w:r>
              <w:rPr>
                <w:rFonts w:ascii="Arial" w:hAnsi="Arial"/>
                <w:snapToGrid w:val="0"/>
                <w:color w:val="000000"/>
                <w:sz w:val="16"/>
              </w:rPr>
              <w:t>2194,7</w:t>
            </w:r>
          </w:p>
          <w:p w:rsidR="002A1523" w:rsidRDefault="00EF5BEC">
            <w:pPr>
              <w:jc w:val="center"/>
              <w:rPr>
                <w:rFonts w:ascii="Arial" w:hAnsi="Arial"/>
                <w:snapToGrid w:val="0"/>
                <w:color w:val="000000"/>
                <w:sz w:val="16"/>
              </w:rPr>
            </w:pPr>
            <w:r>
              <w:rPr>
                <w:rFonts w:ascii="Arial" w:hAnsi="Arial"/>
                <w:snapToGrid w:val="0"/>
                <w:color w:val="000000"/>
                <w:sz w:val="16"/>
              </w:rPr>
              <w:t>320,6</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49"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733"/>
        </w:trPr>
        <w:tc>
          <w:tcPr>
            <w:tcW w:w="3456" w:type="dxa"/>
          </w:tcPr>
          <w:p w:rsidR="002A1523" w:rsidRDefault="00EF5BEC">
            <w:pPr>
              <w:jc w:val="both"/>
              <w:rPr>
                <w:rFonts w:ascii="Arial" w:hAnsi="Arial"/>
                <w:snapToGrid w:val="0"/>
                <w:color w:val="000000"/>
                <w:sz w:val="16"/>
              </w:rPr>
            </w:pPr>
            <w:r>
              <w:rPr>
                <w:rFonts w:ascii="Arial" w:hAnsi="Arial"/>
                <w:snapToGrid w:val="0"/>
                <w:color w:val="000000"/>
                <w:sz w:val="16"/>
              </w:rPr>
              <w:t>11. Косвенные затраты</w:t>
            </w:r>
          </w:p>
          <w:p w:rsidR="002A1523" w:rsidRDefault="00EF5BEC">
            <w:pPr>
              <w:jc w:val="both"/>
              <w:rPr>
                <w:rFonts w:ascii="Arial" w:hAnsi="Arial"/>
                <w:snapToGrid w:val="0"/>
                <w:color w:val="000000"/>
                <w:sz w:val="16"/>
              </w:rPr>
            </w:pPr>
            <w:r>
              <w:rPr>
                <w:rFonts w:ascii="Arial" w:hAnsi="Arial"/>
                <w:snapToGrid w:val="0"/>
                <w:color w:val="000000"/>
                <w:sz w:val="16"/>
              </w:rPr>
              <w:t>12. Всего затрат по котельным с учетом косвенных</w:t>
            </w:r>
          </w:p>
          <w:p w:rsidR="002A1523" w:rsidRDefault="00EF5BEC">
            <w:pPr>
              <w:jc w:val="both"/>
              <w:rPr>
                <w:rFonts w:ascii="Arial" w:hAnsi="Arial"/>
                <w:snapToGrid w:val="0"/>
                <w:color w:val="000000"/>
                <w:sz w:val="16"/>
              </w:rPr>
            </w:pPr>
            <w:r>
              <w:rPr>
                <w:rFonts w:ascii="Arial" w:hAnsi="Arial"/>
                <w:snapToGrid w:val="0"/>
                <w:color w:val="000000"/>
                <w:sz w:val="16"/>
              </w:rPr>
              <w:t>13. Рентабельность (15% от ст. 12)</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391,5</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1709,5</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49"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76"/>
        </w:trPr>
        <w:tc>
          <w:tcPr>
            <w:tcW w:w="3456" w:type="dxa"/>
          </w:tcPr>
          <w:p w:rsidR="002A1523" w:rsidRDefault="00EF5BEC">
            <w:pPr>
              <w:jc w:val="both"/>
              <w:rPr>
                <w:rFonts w:ascii="Arial" w:hAnsi="Arial"/>
                <w:snapToGrid w:val="0"/>
                <w:color w:val="000000"/>
                <w:sz w:val="16"/>
              </w:rPr>
            </w:pPr>
            <w:r>
              <w:rPr>
                <w:rFonts w:ascii="Arial" w:hAnsi="Arial"/>
                <w:snapToGrid w:val="0"/>
                <w:color w:val="000000"/>
                <w:sz w:val="16"/>
              </w:rPr>
              <w:t>14. Итого затрат с учетом рентабельн</w:t>
            </w:r>
            <w:r>
              <w:rPr>
                <w:rFonts w:ascii="Arial" w:hAnsi="Arial"/>
                <w:snapToGrid w:val="0"/>
                <w:color w:val="000000"/>
                <w:sz w:val="16"/>
              </w:rPr>
              <w:t>о</w:t>
            </w:r>
            <w:r>
              <w:rPr>
                <w:rFonts w:ascii="Arial" w:hAnsi="Arial"/>
                <w:snapToGrid w:val="0"/>
                <w:color w:val="000000"/>
                <w:sz w:val="16"/>
              </w:rPr>
              <w:t>сти</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49"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82"/>
        </w:trPr>
        <w:tc>
          <w:tcPr>
            <w:tcW w:w="3456" w:type="dxa"/>
          </w:tcPr>
          <w:p w:rsidR="002A1523" w:rsidRDefault="00EF5BEC">
            <w:pPr>
              <w:jc w:val="both"/>
              <w:rPr>
                <w:rFonts w:ascii="Arial" w:hAnsi="Arial"/>
                <w:snapToGrid w:val="0"/>
                <w:color w:val="000000"/>
                <w:sz w:val="16"/>
              </w:rPr>
            </w:pPr>
            <w:r>
              <w:rPr>
                <w:rFonts w:ascii="Arial" w:hAnsi="Arial"/>
                <w:snapToGrid w:val="0"/>
                <w:color w:val="000000"/>
                <w:sz w:val="16"/>
              </w:rPr>
              <w:t>15. Доля затрат котельных разного типа, %</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3"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49"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2A1523">
      <w:pPr>
        <w:jc w:val="both"/>
        <w:rPr>
          <w:rFonts w:ascii="Arial" w:hAnsi="Arial"/>
          <w:b/>
          <w:snapToGrid w:val="0"/>
          <w:color w:val="000000"/>
          <w:sz w:val="20"/>
        </w:rPr>
      </w:pPr>
    </w:p>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12</w:t>
      </w:r>
      <w:r>
        <w:rPr>
          <w:rFonts w:ascii="Arial" w:hAnsi="Arial"/>
          <w:snapToGrid w:val="0"/>
          <w:color w:val="000000"/>
          <w:sz w:val="20"/>
        </w:rPr>
        <w:t>. Проанализировать динамику поступления товаров от поставщиков.</w:t>
      </w:r>
    </w:p>
    <w:p w:rsidR="002A1523" w:rsidRDefault="002A1523">
      <w:pPr>
        <w:jc w:val="both"/>
        <w:rPr>
          <w:rFonts w:ascii="Arial" w:hAnsi="Arial"/>
          <w:snapToGrid w:val="0"/>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0"/>
        <w:gridCol w:w="851"/>
        <w:gridCol w:w="709"/>
        <w:gridCol w:w="708"/>
        <w:gridCol w:w="851"/>
        <w:gridCol w:w="850"/>
      </w:tblGrid>
      <w:tr w:rsidR="002A1523">
        <w:trPr>
          <w:trHeight w:val="684"/>
        </w:trPr>
        <w:tc>
          <w:tcPr>
            <w:tcW w:w="1418" w:type="dxa"/>
            <w:vAlign w:val="center"/>
          </w:tcPr>
          <w:p w:rsidR="002A1523" w:rsidRDefault="00EF5BEC">
            <w:pPr>
              <w:rPr>
                <w:rFonts w:ascii="Arial" w:hAnsi="Arial"/>
                <w:sz w:val="16"/>
              </w:rPr>
            </w:pPr>
            <w:r>
              <w:rPr>
                <w:rFonts w:ascii="Arial" w:hAnsi="Arial"/>
                <w:sz w:val="16"/>
              </w:rPr>
              <w:t>Поставщики</w:t>
            </w:r>
          </w:p>
        </w:tc>
        <w:tc>
          <w:tcPr>
            <w:tcW w:w="850" w:type="dxa"/>
            <w:vAlign w:val="center"/>
          </w:tcPr>
          <w:p w:rsidR="002A1523" w:rsidRDefault="00EF5BEC">
            <w:pPr>
              <w:rPr>
                <w:rFonts w:ascii="Arial" w:hAnsi="Arial"/>
                <w:sz w:val="16"/>
              </w:rPr>
            </w:pPr>
            <w:r>
              <w:rPr>
                <w:rFonts w:ascii="Arial" w:hAnsi="Arial"/>
                <w:sz w:val="16"/>
              </w:rPr>
              <w:t>1998 г., млн руб.</w:t>
            </w:r>
          </w:p>
        </w:tc>
        <w:tc>
          <w:tcPr>
            <w:tcW w:w="851" w:type="dxa"/>
            <w:vAlign w:val="center"/>
          </w:tcPr>
          <w:p w:rsidR="002A1523" w:rsidRDefault="00EF5BEC">
            <w:pPr>
              <w:rPr>
                <w:rFonts w:ascii="Arial" w:hAnsi="Arial"/>
                <w:sz w:val="16"/>
              </w:rPr>
            </w:pPr>
            <w:r>
              <w:rPr>
                <w:rFonts w:ascii="Arial" w:hAnsi="Arial"/>
                <w:sz w:val="16"/>
              </w:rPr>
              <w:t>1999 г.,</w:t>
            </w:r>
          </w:p>
          <w:p w:rsidR="002A1523" w:rsidRDefault="00EF5BEC">
            <w:pPr>
              <w:rPr>
                <w:rFonts w:ascii="Arial" w:hAnsi="Arial"/>
                <w:sz w:val="16"/>
              </w:rPr>
            </w:pPr>
            <w:r>
              <w:rPr>
                <w:rFonts w:ascii="Arial" w:hAnsi="Arial"/>
                <w:sz w:val="16"/>
              </w:rPr>
              <w:t>млн руб.</w:t>
            </w:r>
          </w:p>
        </w:tc>
        <w:tc>
          <w:tcPr>
            <w:tcW w:w="709" w:type="dxa"/>
            <w:vAlign w:val="center"/>
          </w:tcPr>
          <w:p w:rsidR="002A1523" w:rsidRDefault="00EF5BEC">
            <w:pPr>
              <w:rPr>
                <w:rFonts w:ascii="Arial" w:hAnsi="Arial"/>
                <w:sz w:val="16"/>
              </w:rPr>
            </w:pPr>
            <w:r>
              <w:rPr>
                <w:rFonts w:ascii="Arial" w:hAnsi="Arial"/>
                <w:sz w:val="16"/>
              </w:rPr>
              <w:t>Превышение</w:t>
            </w:r>
          </w:p>
        </w:tc>
        <w:tc>
          <w:tcPr>
            <w:tcW w:w="708" w:type="dxa"/>
            <w:vAlign w:val="center"/>
          </w:tcPr>
          <w:p w:rsidR="002A1523" w:rsidRDefault="00EF5BEC">
            <w:pPr>
              <w:rPr>
                <w:rFonts w:ascii="Arial" w:hAnsi="Arial"/>
                <w:sz w:val="16"/>
              </w:rPr>
            </w:pPr>
            <w:r>
              <w:rPr>
                <w:rFonts w:ascii="Arial" w:hAnsi="Arial"/>
                <w:sz w:val="16"/>
              </w:rPr>
              <w:t>В % к 1998 г.</w:t>
            </w:r>
          </w:p>
        </w:tc>
        <w:tc>
          <w:tcPr>
            <w:tcW w:w="851" w:type="dxa"/>
            <w:vAlign w:val="center"/>
          </w:tcPr>
          <w:p w:rsidR="002A1523" w:rsidRDefault="00EF5BEC">
            <w:pPr>
              <w:rPr>
                <w:rFonts w:ascii="Arial" w:hAnsi="Arial"/>
                <w:sz w:val="16"/>
              </w:rPr>
            </w:pPr>
            <w:r>
              <w:rPr>
                <w:rFonts w:ascii="Arial" w:hAnsi="Arial"/>
                <w:sz w:val="16"/>
              </w:rPr>
              <w:t>Удельный вес в 1998 г.</w:t>
            </w:r>
          </w:p>
        </w:tc>
        <w:tc>
          <w:tcPr>
            <w:tcW w:w="850" w:type="dxa"/>
            <w:vAlign w:val="center"/>
          </w:tcPr>
          <w:p w:rsidR="002A1523" w:rsidRDefault="00EF5BEC">
            <w:pPr>
              <w:rPr>
                <w:rFonts w:ascii="Arial" w:hAnsi="Arial"/>
                <w:sz w:val="16"/>
              </w:rPr>
            </w:pPr>
            <w:r>
              <w:rPr>
                <w:rFonts w:ascii="Arial" w:hAnsi="Arial"/>
                <w:sz w:val="16"/>
              </w:rPr>
              <w:t>Удельный вес в 1999 г.</w:t>
            </w:r>
          </w:p>
        </w:tc>
      </w:tr>
      <w:tr w:rsidR="002A1523">
        <w:trPr>
          <w:trHeight w:val="996"/>
        </w:trPr>
        <w:tc>
          <w:tcPr>
            <w:tcW w:w="1418" w:type="dxa"/>
          </w:tcPr>
          <w:p w:rsidR="002A1523" w:rsidRDefault="00EF5BEC">
            <w:pPr>
              <w:rPr>
                <w:rFonts w:ascii="Arial" w:hAnsi="Arial"/>
                <w:sz w:val="16"/>
              </w:rPr>
            </w:pPr>
            <w:r>
              <w:rPr>
                <w:rFonts w:ascii="Arial" w:hAnsi="Arial"/>
                <w:sz w:val="16"/>
              </w:rPr>
              <w:t>ООО «Прима»</w:t>
            </w:r>
          </w:p>
          <w:p w:rsidR="002A1523" w:rsidRDefault="00EF5BEC">
            <w:pPr>
              <w:rPr>
                <w:rFonts w:ascii="Arial" w:hAnsi="Arial"/>
                <w:sz w:val="16"/>
              </w:rPr>
            </w:pPr>
            <w:r>
              <w:rPr>
                <w:rFonts w:ascii="Arial" w:hAnsi="Arial"/>
                <w:sz w:val="16"/>
              </w:rPr>
              <w:t>АОЗТ «Томь»</w:t>
            </w:r>
          </w:p>
          <w:p w:rsidR="002A1523" w:rsidRDefault="00EF5BEC">
            <w:pPr>
              <w:rPr>
                <w:rFonts w:ascii="Arial" w:hAnsi="Arial"/>
                <w:sz w:val="16"/>
              </w:rPr>
            </w:pPr>
            <w:r>
              <w:rPr>
                <w:rFonts w:ascii="Arial" w:hAnsi="Arial"/>
                <w:sz w:val="16"/>
              </w:rPr>
              <w:t>ЧП «Сантик»</w:t>
            </w:r>
          </w:p>
          <w:p w:rsidR="002A1523" w:rsidRDefault="00EF5BEC">
            <w:pPr>
              <w:rPr>
                <w:rFonts w:ascii="Arial" w:hAnsi="Arial"/>
                <w:sz w:val="16"/>
              </w:rPr>
            </w:pPr>
            <w:r>
              <w:rPr>
                <w:rFonts w:ascii="Arial" w:hAnsi="Arial"/>
                <w:sz w:val="16"/>
              </w:rPr>
              <w:t>ОАО «Гермес»</w:t>
            </w:r>
          </w:p>
          <w:p w:rsidR="002A1523" w:rsidRDefault="00EF5BEC">
            <w:pPr>
              <w:rPr>
                <w:rFonts w:ascii="Arial" w:hAnsi="Arial"/>
                <w:sz w:val="16"/>
              </w:rPr>
            </w:pPr>
            <w:r>
              <w:rPr>
                <w:rFonts w:ascii="Arial" w:hAnsi="Arial"/>
                <w:sz w:val="16"/>
              </w:rPr>
              <w:t>Всего</w:t>
            </w:r>
          </w:p>
        </w:tc>
        <w:tc>
          <w:tcPr>
            <w:tcW w:w="850" w:type="dxa"/>
          </w:tcPr>
          <w:p w:rsidR="002A1523" w:rsidRDefault="00EF5BEC">
            <w:pPr>
              <w:jc w:val="center"/>
              <w:rPr>
                <w:rFonts w:ascii="Arial" w:hAnsi="Arial"/>
                <w:sz w:val="16"/>
              </w:rPr>
            </w:pPr>
            <w:r>
              <w:rPr>
                <w:rFonts w:ascii="Arial" w:hAnsi="Arial"/>
                <w:sz w:val="16"/>
              </w:rPr>
              <w:t>15,5</w:t>
            </w:r>
          </w:p>
          <w:p w:rsidR="002A1523" w:rsidRDefault="00EF5BEC">
            <w:pPr>
              <w:jc w:val="center"/>
              <w:rPr>
                <w:rFonts w:ascii="Arial" w:hAnsi="Arial"/>
                <w:sz w:val="16"/>
              </w:rPr>
            </w:pPr>
            <w:r>
              <w:rPr>
                <w:rFonts w:ascii="Arial" w:hAnsi="Arial"/>
                <w:sz w:val="16"/>
              </w:rPr>
              <w:t>23,4</w:t>
            </w:r>
          </w:p>
          <w:p w:rsidR="002A1523" w:rsidRDefault="00EF5BEC">
            <w:pPr>
              <w:jc w:val="center"/>
              <w:rPr>
                <w:rFonts w:ascii="Arial" w:hAnsi="Arial"/>
                <w:sz w:val="16"/>
              </w:rPr>
            </w:pPr>
            <w:r>
              <w:rPr>
                <w:rFonts w:ascii="Arial" w:hAnsi="Arial"/>
                <w:sz w:val="16"/>
              </w:rPr>
              <w:t>0,96</w:t>
            </w:r>
          </w:p>
          <w:p w:rsidR="002A1523" w:rsidRDefault="00EF5BEC">
            <w:pPr>
              <w:jc w:val="center"/>
              <w:rPr>
                <w:rFonts w:ascii="Arial" w:hAnsi="Arial"/>
                <w:sz w:val="16"/>
              </w:rPr>
            </w:pPr>
            <w:r>
              <w:rPr>
                <w:rFonts w:ascii="Arial" w:hAnsi="Arial"/>
                <w:sz w:val="16"/>
              </w:rPr>
              <w:t>7,5</w:t>
            </w:r>
          </w:p>
          <w:p w:rsidR="002A1523" w:rsidRDefault="00EF5BEC">
            <w:pPr>
              <w:jc w:val="center"/>
              <w:rPr>
                <w:rFonts w:ascii="Arial" w:hAnsi="Arial"/>
                <w:sz w:val="16"/>
              </w:rPr>
            </w:pPr>
            <w:r>
              <w:rPr>
                <w:rFonts w:ascii="Arial" w:hAnsi="Arial"/>
                <w:sz w:val="16"/>
              </w:rPr>
              <w:t>?</w:t>
            </w:r>
          </w:p>
        </w:tc>
        <w:tc>
          <w:tcPr>
            <w:tcW w:w="851" w:type="dxa"/>
          </w:tcPr>
          <w:p w:rsidR="002A1523" w:rsidRDefault="00EF5BEC">
            <w:pPr>
              <w:jc w:val="center"/>
              <w:rPr>
                <w:rFonts w:ascii="Arial" w:hAnsi="Arial"/>
                <w:sz w:val="16"/>
              </w:rPr>
            </w:pPr>
            <w:r>
              <w:rPr>
                <w:rFonts w:ascii="Arial" w:hAnsi="Arial"/>
                <w:sz w:val="16"/>
              </w:rPr>
              <w:t>16,9</w:t>
            </w:r>
          </w:p>
          <w:p w:rsidR="002A1523" w:rsidRDefault="00EF5BEC">
            <w:pPr>
              <w:jc w:val="center"/>
              <w:rPr>
                <w:rFonts w:ascii="Arial" w:hAnsi="Arial"/>
                <w:sz w:val="16"/>
              </w:rPr>
            </w:pPr>
            <w:r>
              <w:rPr>
                <w:rFonts w:ascii="Arial" w:hAnsi="Arial"/>
                <w:sz w:val="16"/>
              </w:rPr>
              <w:t>32,1</w:t>
            </w:r>
          </w:p>
          <w:p w:rsidR="002A1523" w:rsidRDefault="00EF5BEC">
            <w:pPr>
              <w:jc w:val="center"/>
              <w:rPr>
                <w:rFonts w:ascii="Arial" w:hAnsi="Arial"/>
                <w:sz w:val="16"/>
              </w:rPr>
            </w:pPr>
            <w:r>
              <w:rPr>
                <w:rFonts w:ascii="Arial" w:hAnsi="Arial"/>
                <w:sz w:val="16"/>
              </w:rPr>
              <w:t>1,2</w:t>
            </w:r>
          </w:p>
          <w:p w:rsidR="002A1523" w:rsidRDefault="00EF5BEC">
            <w:pPr>
              <w:jc w:val="center"/>
              <w:rPr>
                <w:rFonts w:ascii="Arial" w:hAnsi="Arial"/>
                <w:sz w:val="16"/>
              </w:rPr>
            </w:pPr>
            <w:r>
              <w:rPr>
                <w:rFonts w:ascii="Arial" w:hAnsi="Arial"/>
                <w:sz w:val="16"/>
              </w:rPr>
              <w:t>6,4</w:t>
            </w:r>
          </w:p>
          <w:p w:rsidR="002A1523" w:rsidRDefault="00EF5BEC">
            <w:pPr>
              <w:jc w:val="center"/>
              <w:rPr>
                <w:rFonts w:ascii="Arial" w:hAnsi="Arial"/>
                <w:sz w:val="16"/>
              </w:rPr>
            </w:pPr>
            <w:r>
              <w:rPr>
                <w:rFonts w:ascii="Arial" w:hAnsi="Arial"/>
                <w:sz w:val="16"/>
              </w:rPr>
              <w:t>?</w:t>
            </w:r>
          </w:p>
        </w:tc>
        <w:tc>
          <w:tcPr>
            <w:tcW w:w="709"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708"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851"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850"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r>
    </w:tbl>
    <w:p w:rsidR="002A1523" w:rsidRDefault="002A1523">
      <w:pPr>
        <w:rPr>
          <w:rFonts w:ascii="Arial" w:hAnsi="Arial"/>
        </w:rPr>
      </w:pPr>
    </w:p>
    <w:p w:rsidR="002A1523" w:rsidRDefault="002A1523">
      <w:pPr>
        <w:rPr>
          <w:rFonts w:ascii="Arial" w:hAnsi="Arial"/>
        </w:rPr>
      </w:pPr>
    </w:p>
    <w:p w:rsidR="002A1523" w:rsidRDefault="002A1523">
      <w:pPr>
        <w:rPr>
          <w:rFonts w:ascii="Arial" w:hAnsi="Arial"/>
        </w:rPr>
      </w:pPr>
    </w:p>
    <w:p w:rsidR="002A1523" w:rsidRDefault="00EF5BEC">
      <w:pPr>
        <w:jc w:val="both"/>
        <w:rPr>
          <w:rFonts w:ascii="Arial" w:hAnsi="Arial"/>
          <w:sz w:val="20"/>
        </w:rPr>
      </w:pPr>
      <w:r>
        <w:rPr>
          <w:rFonts w:ascii="Arial" w:hAnsi="Arial"/>
          <w:b/>
          <w:sz w:val="20"/>
        </w:rPr>
        <w:t>Вариант 13</w:t>
      </w:r>
      <w:r>
        <w:rPr>
          <w:rFonts w:ascii="Arial" w:hAnsi="Arial"/>
          <w:sz w:val="20"/>
        </w:rPr>
        <w:t>. Составить таблицу начисления заработной платы работникам МП «Воронья слободка».</w:t>
      </w:r>
    </w:p>
    <w:p w:rsidR="002A1523" w:rsidRDefault="002A1523">
      <w:pPr>
        <w:jc w:val="both"/>
        <w:rPr>
          <w:rFonts w:ascii="Arial" w:hAnsi="Arial"/>
          <w:sz w:val="20"/>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3"/>
        <w:gridCol w:w="993"/>
        <w:gridCol w:w="1134"/>
        <w:gridCol w:w="992"/>
        <w:gridCol w:w="1276"/>
      </w:tblGrid>
      <w:tr w:rsidR="002A1523">
        <w:trPr>
          <w:trHeight w:val="583"/>
        </w:trPr>
        <w:tc>
          <w:tcPr>
            <w:tcW w:w="1683" w:type="dxa"/>
            <w:vAlign w:val="center"/>
          </w:tcPr>
          <w:p w:rsidR="002A1523" w:rsidRDefault="00EF5BEC">
            <w:pPr>
              <w:jc w:val="center"/>
              <w:rPr>
                <w:rFonts w:ascii="Arial" w:hAnsi="Arial"/>
                <w:sz w:val="16"/>
              </w:rPr>
            </w:pPr>
            <w:r>
              <w:rPr>
                <w:rFonts w:ascii="Arial" w:hAnsi="Arial"/>
                <w:sz w:val="16"/>
              </w:rPr>
              <w:t>Ф.И.О.</w:t>
            </w:r>
          </w:p>
        </w:tc>
        <w:tc>
          <w:tcPr>
            <w:tcW w:w="993" w:type="dxa"/>
            <w:vAlign w:val="center"/>
          </w:tcPr>
          <w:p w:rsidR="002A1523" w:rsidRDefault="00EF5BEC">
            <w:pPr>
              <w:jc w:val="center"/>
              <w:rPr>
                <w:rFonts w:ascii="Arial" w:hAnsi="Arial"/>
                <w:sz w:val="16"/>
              </w:rPr>
            </w:pPr>
            <w:r>
              <w:rPr>
                <w:rFonts w:ascii="Arial" w:hAnsi="Arial"/>
                <w:sz w:val="16"/>
              </w:rPr>
              <w:t>Тарифный разряд</w:t>
            </w:r>
          </w:p>
        </w:tc>
        <w:tc>
          <w:tcPr>
            <w:tcW w:w="1134" w:type="dxa"/>
            <w:vAlign w:val="center"/>
          </w:tcPr>
          <w:p w:rsidR="002A1523" w:rsidRDefault="00EF5BEC">
            <w:pPr>
              <w:jc w:val="center"/>
              <w:rPr>
                <w:rFonts w:ascii="Arial" w:hAnsi="Arial"/>
                <w:sz w:val="16"/>
              </w:rPr>
            </w:pPr>
            <w:r>
              <w:rPr>
                <w:rFonts w:ascii="Arial" w:hAnsi="Arial"/>
                <w:sz w:val="16"/>
              </w:rPr>
              <w:t>% выполн</w:t>
            </w:r>
            <w:r>
              <w:rPr>
                <w:rFonts w:ascii="Arial" w:hAnsi="Arial"/>
                <w:sz w:val="16"/>
              </w:rPr>
              <w:t>е</w:t>
            </w:r>
            <w:r>
              <w:rPr>
                <w:rFonts w:ascii="Arial" w:hAnsi="Arial"/>
                <w:sz w:val="16"/>
              </w:rPr>
              <w:t>ния плана</w:t>
            </w:r>
          </w:p>
        </w:tc>
        <w:tc>
          <w:tcPr>
            <w:tcW w:w="992" w:type="dxa"/>
            <w:vAlign w:val="center"/>
          </w:tcPr>
          <w:p w:rsidR="002A1523" w:rsidRDefault="00EF5BEC">
            <w:pPr>
              <w:jc w:val="center"/>
              <w:rPr>
                <w:rFonts w:ascii="Arial" w:hAnsi="Arial"/>
                <w:sz w:val="16"/>
              </w:rPr>
            </w:pPr>
            <w:r>
              <w:rPr>
                <w:rFonts w:ascii="Arial" w:hAnsi="Arial"/>
                <w:sz w:val="16"/>
              </w:rPr>
              <w:t>Тарифная ставка, руб.</w:t>
            </w:r>
          </w:p>
        </w:tc>
        <w:tc>
          <w:tcPr>
            <w:tcW w:w="1276" w:type="dxa"/>
            <w:vAlign w:val="center"/>
          </w:tcPr>
          <w:p w:rsidR="002A1523" w:rsidRDefault="00EF5BEC">
            <w:pPr>
              <w:jc w:val="center"/>
              <w:rPr>
                <w:rFonts w:ascii="Arial" w:hAnsi="Arial"/>
                <w:sz w:val="16"/>
              </w:rPr>
            </w:pPr>
            <w:r>
              <w:rPr>
                <w:rFonts w:ascii="Arial" w:hAnsi="Arial"/>
                <w:sz w:val="16"/>
              </w:rPr>
              <w:t>Заработная плата с пр</w:t>
            </w:r>
            <w:r>
              <w:rPr>
                <w:rFonts w:ascii="Arial" w:hAnsi="Arial"/>
                <w:sz w:val="16"/>
              </w:rPr>
              <w:t>е</w:t>
            </w:r>
            <w:r>
              <w:rPr>
                <w:rFonts w:ascii="Arial" w:hAnsi="Arial"/>
                <w:sz w:val="16"/>
              </w:rPr>
              <w:t>мией, руб.</w:t>
            </w:r>
          </w:p>
        </w:tc>
      </w:tr>
      <w:tr w:rsidR="002A1523">
        <w:trPr>
          <w:trHeight w:val="1387"/>
        </w:trPr>
        <w:tc>
          <w:tcPr>
            <w:tcW w:w="1683" w:type="dxa"/>
          </w:tcPr>
          <w:p w:rsidR="002A1523" w:rsidRDefault="00EF5BEC">
            <w:pPr>
              <w:rPr>
                <w:rFonts w:ascii="Arial" w:hAnsi="Arial"/>
                <w:sz w:val="16"/>
              </w:rPr>
            </w:pPr>
            <w:r>
              <w:rPr>
                <w:rFonts w:ascii="Arial" w:hAnsi="Arial"/>
                <w:sz w:val="16"/>
              </w:rPr>
              <w:t>Пряхин Н.П.</w:t>
            </w:r>
          </w:p>
          <w:p w:rsidR="002A1523" w:rsidRDefault="00EF5BEC">
            <w:pPr>
              <w:rPr>
                <w:rFonts w:ascii="Arial" w:hAnsi="Arial"/>
                <w:sz w:val="16"/>
              </w:rPr>
            </w:pPr>
            <w:r>
              <w:rPr>
                <w:rFonts w:ascii="Arial" w:hAnsi="Arial"/>
                <w:sz w:val="16"/>
              </w:rPr>
              <w:t>Суховейко А.Д.</w:t>
            </w:r>
          </w:p>
          <w:p w:rsidR="002A1523" w:rsidRDefault="00EF5BEC">
            <w:pPr>
              <w:rPr>
                <w:rFonts w:ascii="Arial" w:hAnsi="Arial"/>
                <w:sz w:val="16"/>
              </w:rPr>
            </w:pPr>
            <w:r>
              <w:rPr>
                <w:rFonts w:ascii="Arial" w:hAnsi="Arial"/>
                <w:sz w:val="16"/>
              </w:rPr>
              <w:t>Лоханкин В.А.</w:t>
            </w:r>
          </w:p>
          <w:p w:rsidR="002A1523" w:rsidRDefault="00EF5BEC">
            <w:pPr>
              <w:rPr>
                <w:rFonts w:ascii="Arial" w:hAnsi="Arial"/>
                <w:sz w:val="16"/>
              </w:rPr>
            </w:pPr>
            <w:r>
              <w:rPr>
                <w:rFonts w:ascii="Arial" w:hAnsi="Arial"/>
                <w:sz w:val="16"/>
              </w:rPr>
              <w:t>Пферд Л.Ф.</w:t>
            </w:r>
          </w:p>
          <w:p w:rsidR="002A1523" w:rsidRDefault="00EF5BEC">
            <w:pPr>
              <w:rPr>
                <w:rFonts w:ascii="Arial" w:hAnsi="Arial"/>
                <w:sz w:val="16"/>
              </w:rPr>
            </w:pPr>
            <w:r>
              <w:rPr>
                <w:rFonts w:ascii="Arial" w:hAnsi="Arial"/>
                <w:sz w:val="16"/>
              </w:rPr>
              <w:t>Севрюгов Л.А.</w:t>
            </w:r>
          </w:p>
          <w:p w:rsidR="002A1523" w:rsidRDefault="00EF5BEC">
            <w:pPr>
              <w:rPr>
                <w:rFonts w:ascii="Arial" w:hAnsi="Arial"/>
                <w:sz w:val="16"/>
              </w:rPr>
            </w:pPr>
            <w:r>
              <w:rPr>
                <w:rFonts w:ascii="Arial" w:hAnsi="Arial"/>
                <w:sz w:val="16"/>
              </w:rPr>
              <w:t>Гигиенишвили Г.С.</w:t>
            </w:r>
          </w:p>
          <w:p w:rsidR="002A1523" w:rsidRDefault="00EF5BEC">
            <w:pPr>
              <w:rPr>
                <w:rFonts w:ascii="Arial" w:hAnsi="Arial"/>
                <w:sz w:val="16"/>
              </w:rPr>
            </w:pPr>
            <w:r>
              <w:rPr>
                <w:rFonts w:ascii="Arial" w:hAnsi="Arial"/>
                <w:sz w:val="16"/>
              </w:rPr>
              <w:t>Птибурдуков А.И.</w:t>
            </w:r>
          </w:p>
        </w:tc>
        <w:tc>
          <w:tcPr>
            <w:tcW w:w="993" w:type="dxa"/>
          </w:tcPr>
          <w:p w:rsidR="002A1523" w:rsidRDefault="00EF5BEC">
            <w:pPr>
              <w:jc w:val="center"/>
              <w:rPr>
                <w:rFonts w:ascii="Arial" w:hAnsi="Arial"/>
                <w:sz w:val="16"/>
              </w:rPr>
            </w:pPr>
            <w:r>
              <w:rPr>
                <w:rFonts w:ascii="Arial" w:hAnsi="Arial"/>
                <w:sz w:val="16"/>
              </w:rPr>
              <w:t>3</w:t>
            </w:r>
          </w:p>
          <w:p w:rsidR="002A1523" w:rsidRDefault="00EF5BEC">
            <w:pPr>
              <w:jc w:val="center"/>
              <w:rPr>
                <w:rFonts w:ascii="Arial" w:hAnsi="Arial"/>
                <w:sz w:val="16"/>
              </w:rPr>
            </w:pPr>
            <w:r>
              <w:rPr>
                <w:rFonts w:ascii="Arial" w:hAnsi="Arial"/>
                <w:sz w:val="16"/>
              </w:rPr>
              <w:t>2</w:t>
            </w:r>
          </w:p>
          <w:p w:rsidR="002A1523" w:rsidRDefault="00EF5BEC">
            <w:pPr>
              <w:jc w:val="center"/>
              <w:rPr>
                <w:rFonts w:ascii="Arial" w:hAnsi="Arial"/>
                <w:sz w:val="16"/>
              </w:rPr>
            </w:pPr>
            <w:r>
              <w:rPr>
                <w:rFonts w:ascii="Arial" w:hAnsi="Arial"/>
                <w:sz w:val="16"/>
              </w:rPr>
              <w:t>1</w:t>
            </w:r>
          </w:p>
          <w:p w:rsidR="002A1523" w:rsidRDefault="00EF5BEC">
            <w:pPr>
              <w:jc w:val="center"/>
              <w:rPr>
                <w:rFonts w:ascii="Arial" w:hAnsi="Arial"/>
                <w:sz w:val="16"/>
              </w:rPr>
            </w:pPr>
            <w:r>
              <w:rPr>
                <w:rFonts w:ascii="Arial" w:hAnsi="Arial"/>
                <w:sz w:val="16"/>
              </w:rPr>
              <w:t>1</w:t>
            </w:r>
          </w:p>
          <w:p w:rsidR="002A1523" w:rsidRDefault="00EF5BEC">
            <w:pPr>
              <w:jc w:val="center"/>
              <w:rPr>
                <w:rFonts w:ascii="Arial" w:hAnsi="Arial"/>
                <w:sz w:val="16"/>
              </w:rPr>
            </w:pPr>
            <w:r>
              <w:rPr>
                <w:rFonts w:ascii="Arial" w:hAnsi="Arial"/>
                <w:sz w:val="16"/>
              </w:rPr>
              <w:t>3</w:t>
            </w:r>
          </w:p>
          <w:p w:rsidR="002A1523" w:rsidRDefault="00EF5BEC">
            <w:pPr>
              <w:jc w:val="center"/>
              <w:rPr>
                <w:rFonts w:ascii="Arial" w:hAnsi="Arial"/>
                <w:sz w:val="16"/>
              </w:rPr>
            </w:pPr>
            <w:r>
              <w:rPr>
                <w:rFonts w:ascii="Arial" w:hAnsi="Arial"/>
                <w:sz w:val="16"/>
              </w:rPr>
              <w:t>2</w:t>
            </w:r>
          </w:p>
          <w:p w:rsidR="002A1523" w:rsidRDefault="00EF5BEC">
            <w:pPr>
              <w:jc w:val="center"/>
              <w:rPr>
                <w:rFonts w:ascii="Arial" w:hAnsi="Arial"/>
                <w:sz w:val="16"/>
              </w:rPr>
            </w:pPr>
            <w:r>
              <w:rPr>
                <w:rFonts w:ascii="Arial" w:hAnsi="Arial"/>
                <w:sz w:val="16"/>
              </w:rPr>
              <w:t>3</w:t>
            </w:r>
          </w:p>
        </w:tc>
        <w:tc>
          <w:tcPr>
            <w:tcW w:w="1134" w:type="dxa"/>
          </w:tcPr>
          <w:p w:rsidR="002A1523" w:rsidRDefault="00EF5BEC">
            <w:pPr>
              <w:jc w:val="center"/>
              <w:rPr>
                <w:rFonts w:ascii="Arial" w:hAnsi="Arial"/>
                <w:sz w:val="16"/>
              </w:rPr>
            </w:pPr>
            <w:r>
              <w:rPr>
                <w:rFonts w:ascii="Arial" w:hAnsi="Arial"/>
                <w:sz w:val="16"/>
              </w:rPr>
              <w:t>102</w:t>
            </w:r>
          </w:p>
          <w:p w:rsidR="002A1523" w:rsidRDefault="00EF5BEC">
            <w:pPr>
              <w:jc w:val="center"/>
              <w:rPr>
                <w:rFonts w:ascii="Arial" w:hAnsi="Arial"/>
                <w:sz w:val="16"/>
              </w:rPr>
            </w:pPr>
            <w:r>
              <w:rPr>
                <w:rFonts w:ascii="Arial" w:hAnsi="Arial"/>
                <w:sz w:val="16"/>
              </w:rPr>
              <w:t>98</w:t>
            </w:r>
          </w:p>
          <w:p w:rsidR="002A1523" w:rsidRDefault="00EF5BEC">
            <w:pPr>
              <w:jc w:val="center"/>
              <w:rPr>
                <w:rFonts w:ascii="Arial" w:hAnsi="Arial"/>
                <w:sz w:val="16"/>
              </w:rPr>
            </w:pPr>
            <w:r>
              <w:rPr>
                <w:rFonts w:ascii="Arial" w:hAnsi="Arial"/>
                <w:sz w:val="16"/>
              </w:rPr>
              <w:t>114</w:t>
            </w:r>
          </w:p>
          <w:p w:rsidR="002A1523" w:rsidRDefault="00EF5BEC">
            <w:pPr>
              <w:jc w:val="center"/>
              <w:rPr>
                <w:rFonts w:ascii="Arial" w:hAnsi="Arial"/>
                <w:sz w:val="16"/>
              </w:rPr>
            </w:pPr>
            <w:r>
              <w:rPr>
                <w:rFonts w:ascii="Arial" w:hAnsi="Arial"/>
                <w:sz w:val="16"/>
              </w:rPr>
              <w:t>100</w:t>
            </w:r>
          </w:p>
          <w:p w:rsidR="002A1523" w:rsidRDefault="00EF5BEC">
            <w:pPr>
              <w:jc w:val="center"/>
              <w:rPr>
                <w:rFonts w:ascii="Arial" w:hAnsi="Arial"/>
                <w:sz w:val="16"/>
              </w:rPr>
            </w:pPr>
            <w:r>
              <w:rPr>
                <w:rFonts w:ascii="Arial" w:hAnsi="Arial"/>
                <w:sz w:val="16"/>
              </w:rPr>
              <w:t>100</w:t>
            </w:r>
          </w:p>
          <w:p w:rsidR="002A1523" w:rsidRDefault="00EF5BEC">
            <w:pPr>
              <w:jc w:val="center"/>
              <w:rPr>
                <w:rFonts w:ascii="Arial" w:hAnsi="Arial"/>
                <w:sz w:val="16"/>
              </w:rPr>
            </w:pPr>
            <w:r>
              <w:rPr>
                <w:rFonts w:ascii="Arial" w:hAnsi="Arial"/>
                <w:sz w:val="16"/>
              </w:rPr>
              <w:t>94</w:t>
            </w:r>
          </w:p>
          <w:p w:rsidR="002A1523" w:rsidRDefault="00EF5BEC">
            <w:pPr>
              <w:jc w:val="center"/>
              <w:rPr>
                <w:rFonts w:ascii="Arial" w:hAnsi="Arial"/>
                <w:sz w:val="16"/>
              </w:rPr>
            </w:pPr>
            <w:r>
              <w:rPr>
                <w:rFonts w:ascii="Arial" w:hAnsi="Arial"/>
                <w:sz w:val="16"/>
              </w:rPr>
              <w:t>100</w:t>
            </w:r>
          </w:p>
        </w:tc>
        <w:tc>
          <w:tcPr>
            <w:tcW w:w="992"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1276"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i/>
          <w:sz w:val="20"/>
        </w:rPr>
      </w:pPr>
    </w:p>
    <w:p w:rsidR="002A1523" w:rsidRDefault="00EF5BEC">
      <w:pPr>
        <w:ind w:firstLine="567"/>
        <w:jc w:val="both"/>
        <w:rPr>
          <w:rFonts w:ascii="Arial" w:hAnsi="Arial"/>
          <w:sz w:val="20"/>
        </w:rPr>
      </w:pPr>
      <w:r>
        <w:rPr>
          <w:rFonts w:ascii="Arial" w:hAnsi="Arial"/>
          <w:i/>
          <w:sz w:val="20"/>
        </w:rPr>
        <w:t>Примечание 1.</w:t>
      </w:r>
      <w:r>
        <w:rPr>
          <w:rFonts w:ascii="Arial" w:hAnsi="Arial"/>
          <w:sz w:val="20"/>
        </w:rPr>
        <w:t xml:space="preserve"> Тарифная ставка определяется в зависимости от разряда: 1-й разряд – 4000 руб.; 2-й разряд – 6500 руб.; 3-й разряд – 8000 руб.  Тарифные ставки оформить отдельной таблицей.</w:t>
      </w:r>
    </w:p>
    <w:p w:rsidR="002A1523" w:rsidRDefault="00EF5BEC">
      <w:pPr>
        <w:ind w:firstLine="567"/>
        <w:jc w:val="both"/>
        <w:rPr>
          <w:rFonts w:ascii="Arial" w:hAnsi="Arial"/>
          <w:sz w:val="20"/>
        </w:rPr>
      </w:pPr>
      <w:r>
        <w:rPr>
          <w:rFonts w:ascii="Arial" w:hAnsi="Arial"/>
          <w:i/>
          <w:sz w:val="20"/>
        </w:rPr>
        <w:t>Примечание 2</w:t>
      </w:r>
      <w:r>
        <w:rPr>
          <w:rFonts w:ascii="Arial" w:hAnsi="Arial"/>
          <w:sz w:val="20"/>
        </w:rPr>
        <w:t>. Размер премиальных определяется в зависимости от выполнения плана:</w:t>
      </w:r>
    </w:p>
    <w:p w:rsidR="002A1523" w:rsidRDefault="00EF5BEC" w:rsidP="00365B7A">
      <w:pPr>
        <w:numPr>
          <w:ilvl w:val="0"/>
          <w:numId w:val="14"/>
        </w:numPr>
        <w:tabs>
          <w:tab w:val="clear" w:pos="927"/>
          <w:tab w:val="num" w:pos="709"/>
        </w:tabs>
        <w:ind w:left="0" w:firstLine="567"/>
        <w:jc w:val="both"/>
        <w:rPr>
          <w:rFonts w:ascii="Arial" w:hAnsi="Arial"/>
          <w:sz w:val="20"/>
        </w:rPr>
      </w:pPr>
      <w:r>
        <w:rPr>
          <w:rFonts w:ascii="Arial" w:hAnsi="Arial"/>
          <w:sz w:val="20"/>
        </w:rPr>
        <w:t>ниже 100% – премия не начисляется;</w:t>
      </w:r>
    </w:p>
    <w:p w:rsidR="002A1523" w:rsidRDefault="00EF5BEC" w:rsidP="00365B7A">
      <w:pPr>
        <w:numPr>
          <w:ilvl w:val="0"/>
          <w:numId w:val="14"/>
        </w:numPr>
        <w:tabs>
          <w:tab w:val="clear" w:pos="927"/>
          <w:tab w:val="num" w:pos="709"/>
        </w:tabs>
        <w:ind w:left="0" w:firstLine="567"/>
        <w:jc w:val="both"/>
        <w:rPr>
          <w:rFonts w:ascii="Arial" w:hAnsi="Arial"/>
          <w:sz w:val="20"/>
        </w:rPr>
      </w:pPr>
      <w:r>
        <w:rPr>
          <w:rFonts w:ascii="Arial" w:hAnsi="Arial"/>
          <w:sz w:val="20"/>
        </w:rPr>
        <w:t>100% – премия 20% от тарифной ставки;</w:t>
      </w:r>
    </w:p>
    <w:p w:rsidR="002A1523" w:rsidRDefault="00EF5BEC" w:rsidP="00365B7A">
      <w:pPr>
        <w:numPr>
          <w:ilvl w:val="0"/>
          <w:numId w:val="14"/>
        </w:numPr>
        <w:tabs>
          <w:tab w:val="clear" w:pos="927"/>
          <w:tab w:val="num" w:pos="709"/>
        </w:tabs>
        <w:ind w:left="0" w:firstLine="567"/>
        <w:jc w:val="both"/>
        <w:rPr>
          <w:rFonts w:ascii="Arial" w:hAnsi="Arial"/>
          <w:sz w:val="20"/>
        </w:rPr>
      </w:pPr>
      <w:r>
        <w:rPr>
          <w:rFonts w:ascii="Arial" w:hAnsi="Arial"/>
          <w:sz w:val="20"/>
        </w:rPr>
        <w:t>101…110% – премия 30%;</w:t>
      </w:r>
    </w:p>
    <w:p w:rsidR="002A1523" w:rsidRDefault="00EF5BEC" w:rsidP="00365B7A">
      <w:pPr>
        <w:numPr>
          <w:ilvl w:val="0"/>
          <w:numId w:val="14"/>
        </w:numPr>
        <w:tabs>
          <w:tab w:val="clear" w:pos="927"/>
          <w:tab w:val="num" w:pos="709"/>
        </w:tabs>
        <w:ind w:left="0" w:firstLine="567"/>
        <w:jc w:val="both"/>
        <w:rPr>
          <w:rFonts w:ascii="Arial" w:hAnsi="Arial"/>
          <w:sz w:val="20"/>
        </w:rPr>
      </w:pPr>
      <w:r>
        <w:rPr>
          <w:rFonts w:ascii="Arial" w:hAnsi="Arial"/>
          <w:sz w:val="20"/>
        </w:rPr>
        <w:t>111…115% – премия 40%.</w:t>
      </w:r>
    </w:p>
    <w:p w:rsidR="002A1523" w:rsidRDefault="00EF5BEC">
      <w:pPr>
        <w:pStyle w:val="21"/>
        <w:rPr>
          <w:b/>
        </w:rPr>
      </w:pPr>
      <w:r>
        <w:t xml:space="preserve">Для реализации алгоритма начисления используйте вложенные функции </w:t>
      </w:r>
      <w:r>
        <w:rPr>
          <w:b/>
        </w:rPr>
        <w:t>ЕСЛИ</w:t>
      </w:r>
      <w:r>
        <w:t>.</w:t>
      </w:r>
    </w:p>
    <w:p w:rsidR="002A1523" w:rsidRDefault="002A1523">
      <w:pPr>
        <w:jc w:val="both"/>
        <w:rPr>
          <w:rFonts w:ascii="Arial" w:hAnsi="Arial"/>
          <w:b/>
          <w:sz w:val="20"/>
        </w:rPr>
      </w:pPr>
    </w:p>
    <w:p w:rsidR="002A1523" w:rsidRDefault="002A1523">
      <w:pPr>
        <w:jc w:val="both"/>
        <w:rPr>
          <w:rFonts w:ascii="Arial" w:hAnsi="Arial"/>
          <w:b/>
          <w:sz w:val="20"/>
        </w:rPr>
      </w:pPr>
    </w:p>
    <w:p w:rsidR="002A1523" w:rsidRDefault="00EF5BEC">
      <w:pPr>
        <w:jc w:val="both"/>
        <w:rPr>
          <w:rFonts w:ascii="Arial" w:hAnsi="Arial"/>
          <w:sz w:val="20"/>
        </w:rPr>
      </w:pPr>
      <w:r>
        <w:rPr>
          <w:rFonts w:ascii="Arial" w:hAnsi="Arial"/>
          <w:b/>
          <w:sz w:val="20"/>
        </w:rPr>
        <w:t>Вариант 14.</w:t>
      </w:r>
      <w:r>
        <w:rPr>
          <w:rFonts w:ascii="Arial" w:hAnsi="Arial"/>
          <w:sz w:val="20"/>
        </w:rPr>
        <w:t xml:space="preserve"> Сравнить доходную часть городского бюджета в 1999 и 2000 году.</w:t>
      </w:r>
    </w:p>
    <w:p w:rsidR="002A1523" w:rsidRDefault="002A1523">
      <w:pPr>
        <w:jc w:val="both"/>
        <w:rPr>
          <w:rFonts w:ascii="Arial" w:hAnsi="Arial"/>
          <w:sz w:val="20"/>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1"/>
        <w:gridCol w:w="760"/>
        <w:gridCol w:w="567"/>
        <w:gridCol w:w="851"/>
        <w:gridCol w:w="708"/>
        <w:gridCol w:w="567"/>
        <w:gridCol w:w="426"/>
      </w:tblGrid>
      <w:tr w:rsidR="002A1523">
        <w:trPr>
          <w:cantSplit/>
          <w:trHeight w:val="1417"/>
          <w:tblHeader/>
        </w:trPr>
        <w:tc>
          <w:tcPr>
            <w:tcW w:w="219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Статья</w:t>
            </w:r>
          </w:p>
        </w:tc>
        <w:tc>
          <w:tcPr>
            <w:tcW w:w="760"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1999 г. (отчет), тыс. руб.</w:t>
            </w:r>
          </w:p>
        </w:tc>
        <w:tc>
          <w:tcPr>
            <w:tcW w:w="567"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Удельный вес, %</w:t>
            </w:r>
          </w:p>
        </w:tc>
        <w:tc>
          <w:tcPr>
            <w:tcW w:w="851"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2000 г. (план), тыс. руб.</w:t>
            </w:r>
          </w:p>
        </w:tc>
        <w:tc>
          <w:tcPr>
            <w:tcW w:w="708"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Удельный вес, %</w:t>
            </w:r>
          </w:p>
        </w:tc>
        <w:tc>
          <w:tcPr>
            <w:tcW w:w="567"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Превышение</w:t>
            </w:r>
          </w:p>
        </w:tc>
        <w:tc>
          <w:tcPr>
            <w:tcW w:w="426" w:type="dxa"/>
            <w:textDirection w:val="btLr"/>
            <w:vAlign w:val="center"/>
          </w:tcPr>
          <w:p w:rsidR="002A1523" w:rsidRDefault="00EF5BEC">
            <w:pPr>
              <w:ind w:left="113" w:right="113"/>
              <w:jc w:val="center"/>
              <w:rPr>
                <w:rFonts w:ascii="Arial" w:hAnsi="Arial"/>
                <w:snapToGrid w:val="0"/>
                <w:color w:val="000000"/>
                <w:sz w:val="16"/>
              </w:rPr>
            </w:pPr>
            <w:r>
              <w:rPr>
                <w:rFonts w:ascii="Arial" w:hAnsi="Arial"/>
                <w:snapToGrid w:val="0"/>
                <w:color w:val="000000"/>
                <w:sz w:val="16"/>
              </w:rPr>
              <w:t>В % к 1999 г</w:t>
            </w:r>
          </w:p>
        </w:tc>
      </w:tr>
      <w:tr w:rsidR="002A1523">
        <w:trPr>
          <w:trHeight w:val="938"/>
        </w:trPr>
        <w:tc>
          <w:tcPr>
            <w:tcW w:w="2191" w:type="dxa"/>
          </w:tcPr>
          <w:p w:rsidR="002A1523" w:rsidRDefault="00EF5BEC">
            <w:pPr>
              <w:pStyle w:val="a4"/>
              <w:ind w:firstLine="8"/>
              <w:jc w:val="left"/>
              <w:rPr>
                <w:b/>
                <w:sz w:val="16"/>
              </w:rPr>
            </w:pPr>
            <w:r>
              <w:rPr>
                <w:b/>
                <w:sz w:val="16"/>
              </w:rPr>
              <w:t>Налоговые доходы</w:t>
            </w:r>
          </w:p>
          <w:p w:rsidR="002A1523" w:rsidRDefault="00EF5BEC">
            <w:pPr>
              <w:jc w:val="both"/>
              <w:rPr>
                <w:rFonts w:ascii="Arial" w:hAnsi="Arial"/>
                <w:snapToGrid w:val="0"/>
                <w:color w:val="000000"/>
                <w:sz w:val="16"/>
              </w:rPr>
            </w:pPr>
            <w:r>
              <w:rPr>
                <w:rFonts w:ascii="Arial" w:hAnsi="Arial"/>
                <w:snapToGrid w:val="0"/>
                <w:color w:val="000000"/>
                <w:sz w:val="16"/>
              </w:rPr>
              <w:t>1. Налоги на прибыль (доход), прирост кап</w:t>
            </w:r>
            <w:r>
              <w:rPr>
                <w:rFonts w:ascii="Arial" w:hAnsi="Arial"/>
                <w:snapToGrid w:val="0"/>
                <w:color w:val="000000"/>
                <w:sz w:val="16"/>
              </w:rPr>
              <w:t>и</w:t>
            </w:r>
            <w:r>
              <w:rPr>
                <w:rFonts w:ascii="Arial" w:hAnsi="Arial"/>
                <w:snapToGrid w:val="0"/>
                <w:color w:val="000000"/>
                <w:sz w:val="16"/>
              </w:rPr>
              <w:t>тала</w:t>
            </w:r>
          </w:p>
          <w:p w:rsidR="002A1523" w:rsidRDefault="00EF5BEC">
            <w:pPr>
              <w:rPr>
                <w:rFonts w:ascii="Arial" w:hAnsi="Arial"/>
                <w:snapToGrid w:val="0"/>
                <w:color w:val="000000"/>
                <w:sz w:val="16"/>
              </w:rPr>
            </w:pPr>
            <w:r>
              <w:rPr>
                <w:rFonts w:ascii="Arial" w:hAnsi="Arial"/>
                <w:snapToGrid w:val="0"/>
                <w:color w:val="000000"/>
                <w:sz w:val="16"/>
              </w:rPr>
              <w:t>2. Налоги на товары и услуги, лицензионные сборы</w:t>
            </w:r>
          </w:p>
          <w:p w:rsidR="002A1523" w:rsidRDefault="00EF5BEC">
            <w:pPr>
              <w:jc w:val="both"/>
              <w:rPr>
                <w:rFonts w:ascii="Arial" w:hAnsi="Arial"/>
                <w:snapToGrid w:val="0"/>
                <w:color w:val="000000"/>
                <w:sz w:val="16"/>
              </w:rPr>
            </w:pPr>
            <w:r>
              <w:rPr>
                <w:rFonts w:ascii="Arial" w:hAnsi="Arial"/>
                <w:snapToGrid w:val="0"/>
                <w:color w:val="000000"/>
                <w:sz w:val="16"/>
              </w:rPr>
              <w:t>3. Налоги на совоку</w:t>
            </w:r>
            <w:r>
              <w:rPr>
                <w:rFonts w:ascii="Arial" w:hAnsi="Arial"/>
                <w:snapToGrid w:val="0"/>
                <w:color w:val="000000"/>
                <w:sz w:val="16"/>
              </w:rPr>
              <w:t>п</w:t>
            </w:r>
            <w:r>
              <w:rPr>
                <w:rFonts w:ascii="Arial" w:hAnsi="Arial"/>
                <w:snapToGrid w:val="0"/>
                <w:color w:val="000000"/>
                <w:sz w:val="16"/>
              </w:rPr>
              <w:t>ный доход</w:t>
            </w:r>
          </w:p>
          <w:p w:rsidR="002A1523" w:rsidRDefault="00EF5BEC">
            <w:pPr>
              <w:jc w:val="both"/>
              <w:rPr>
                <w:rFonts w:ascii="Arial" w:hAnsi="Arial"/>
                <w:snapToGrid w:val="0"/>
                <w:color w:val="000000"/>
                <w:sz w:val="16"/>
              </w:rPr>
            </w:pPr>
            <w:r>
              <w:rPr>
                <w:rFonts w:ascii="Arial" w:hAnsi="Arial"/>
                <w:snapToGrid w:val="0"/>
                <w:color w:val="000000"/>
                <w:sz w:val="16"/>
              </w:rPr>
              <w:t>4. Налоги на имущество</w:t>
            </w:r>
          </w:p>
          <w:p w:rsidR="002A1523" w:rsidRDefault="00EF5BEC">
            <w:pPr>
              <w:jc w:val="both"/>
              <w:rPr>
                <w:rFonts w:ascii="Arial" w:hAnsi="Arial"/>
                <w:snapToGrid w:val="0"/>
                <w:color w:val="000000"/>
                <w:sz w:val="16"/>
              </w:rPr>
            </w:pPr>
            <w:r>
              <w:rPr>
                <w:rFonts w:ascii="Arial" w:hAnsi="Arial"/>
                <w:snapToGrid w:val="0"/>
                <w:color w:val="000000"/>
                <w:sz w:val="16"/>
              </w:rPr>
              <w:t>5. Платежи за пользов</w:t>
            </w:r>
            <w:r>
              <w:rPr>
                <w:rFonts w:ascii="Arial" w:hAnsi="Arial"/>
                <w:snapToGrid w:val="0"/>
                <w:color w:val="000000"/>
                <w:sz w:val="16"/>
              </w:rPr>
              <w:t>а</w:t>
            </w:r>
            <w:r>
              <w:rPr>
                <w:rFonts w:ascii="Arial" w:hAnsi="Arial"/>
                <w:snapToGrid w:val="0"/>
                <w:color w:val="000000"/>
                <w:sz w:val="16"/>
              </w:rPr>
              <w:t>ние природными р</w:t>
            </w:r>
            <w:r>
              <w:rPr>
                <w:rFonts w:ascii="Arial" w:hAnsi="Arial"/>
                <w:snapToGrid w:val="0"/>
                <w:color w:val="000000"/>
                <w:sz w:val="16"/>
              </w:rPr>
              <w:t>е</w:t>
            </w:r>
            <w:r>
              <w:rPr>
                <w:rFonts w:ascii="Arial" w:hAnsi="Arial"/>
                <w:snapToGrid w:val="0"/>
                <w:color w:val="000000"/>
                <w:sz w:val="16"/>
              </w:rPr>
              <w:t>сурсами</w:t>
            </w:r>
          </w:p>
          <w:p w:rsidR="002A1523" w:rsidRDefault="00EF5BEC">
            <w:pPr>
              <w:jc w:val="both"/>
              <w:rPr>
                <w:rFonts w:ascii="Arial" w:hAnsi="Arial"/>
                <w:snapToGrid w:val="0"/>
                <w:color w:val="000000"/>
                <w:sz w:val="16"/>
              </w:rPr>
            </w:pPr>
            <w:r>
              <w:rPr>
                <w:rFonts w:ascii="Arial" w:hAnsi="Arial"/>
                <w:snapToGrid w:val="0"/>
                <w:color w:val="000000"/>
                <w:sz w:val="16"/>
              </w:rPr>
              <w:t>6. Прочие налоги, п</w:t>
            </w:r>
            <w:r>
              <w:rPr>
                <w:rFonts w:ascii="Arial" w:hAnsi="Arial"/>
                <w:snapToGrid w:val="0"/>
                <w:color w:val="000000"/>
                <w:sz w:val="16"/>
              </w:rPr>
              <w:t>о</w:t>
            </w:r>
            <w:r>
              <w:rPr>
                <w:rFonts w:ascii="Arial" w:hAnsi="Arial"/>
                <w:snapToGrid w:val="0"/>
                <w:color w:val="000000"/>
                <w:sz w:val="16"/>
              </w:rPr>
              <w:t>шлины и сборы</w:t>
            </w:r>
          </w:p>
          <w:p w:rsidR="002A1523" w:rsidRDefault="00EF5BEC">
            <w:pPr>
              <w:pStyle w:val="2"/>
            </w:pPr>
            <w:r>
              <w:t>Неналоговые доходы</w:t>
            </w:r>
          </w:p>
          <w:p w:rsidR="002A1523" w:rsidRDefault="00EF5BEC">
            <w:pPr>
              <w:jc w:val="both"/>
              <w:rPr>
                <w:rFonts w:ascii="Arial" w:hAnsi="Arial"/>
                <w:snapToGrid w:val="0"/>
                <w:color w:val="000000"/>
                <w:sz w:val="16"/>
              </w:rPr>
            </w:pPr>
            <w:r>
              <w:rPr>
                <w:rFonts w:ascii="Arial" w:hAnsi="Arial"/>
                <w:snapToGrid w:val="0"/>
                <w:color w:val="000000"/>
                <w:sz w:val="16"/>
              </w:rPr>
              <w:t>1. Доходы от имущества, находящегося в гос. собственности</w:t>
            </w:r>
          </w:p>
          <w:p w:rsidR="002A1523" w:rsidRDefault="00EF5BEC">
            <w:pPr>
              <w:jc w:val="both"/>
              <w:rPr>
                <w:rFonts w:ascii="Arial" w:hAnsi="Arial"/>
                <w:snapToGrid w:val="0"/>
                <w:color w:val="000000"/>
                <w:sz w:val="16"/>
              </w:rPr>
            </w:pPr>
            <w:r>
              <w:rPr>
                <w:rFonts w:ascii="Arial" w:hAnsi="Arial"/>
                <w:snapToGrid w:val="0"/>
                <w:color w:val="000000"/>
                <w:sz w:val="16"/>
              </w:rPr>
              <w:t>2. Административные платежи и сборы</w:t>
            </w:r>
          </w:p>
          <w:p w:rsidR="002A1523" w:rsidRDefault="00EF5BEC">
            <w:pPr>
              <w:jc w:val="both"/>
              <w:rPr>
                <w:rFonts w:ascii="Arial" w:hAnsi="Arial"/>
                <w:snapToGrid w:val="0"/>
                <w:color w:val="000000"/>
                <w:sz w:val="16"/>
              </w:rPr>
            </w:pPr>
            <w:r>
              <w:rPr>
                <w:rFonts w:ascii="Arial" w:hAnsi="Arial"/>
                <w:snapToGrid w:val="0"/>
                <w:color w:val="000000"/>
                <w:sz w:val="16"/>
              </w:rPr>
              <w:t>3. Штрафные санкции</w:t>
            </w:r>
          </w:p>
          <w:p w:rsidR="002A1523" w:rsidRDefault="00EF5BEC">
            <w:pPr>
              <w:pStyle w:val="2"/>
            </w:pPr>
            <w:r>
              <w:t>Итого доходов</w:t>
            </w:r>
          </w:p>
        </w:tc>
        <w:tc>
          <w:tcPr>
            <w:tcW w:w="760"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347660</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396110</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53810</w:t>
            </w:r>
          </w:p>
          <w:p w:rsidR="002A1523" w:rsidRDefault="00EF5BEC">
            <w:pPr>
              <w:jc w:val="both"/>
              <w:rPr>
                <w:rFonts w:ascii="Arial" w:hAnsi="Arial"/>
                <w:snapToGrid w:val="0"/>
                <w:color w:val="000000"/>
                <w:sz w:val="16"/>
              </w:rPr>
            </w:pPr>
            <w:r>
              <w:rPr>
                <w:rFonts w:ascii="Arial" w:hAnsi="Arial"/>
                <w:snapToGrid w:val="0"/>
                <w:color w:val="000000"/>
                <w:sz w:val="16"/>
              </w:rPr>
              <w:t>266900</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102600</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236580</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10690</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9500</w:t>
            </w:r>
          </w:p>
          <w:p w:rsidR="002A1523" w:rsidRDefault="00EF5BEC">
            <w:pPr>
              <w:jc w:val="both"/>
              <w:rPr>
                <w:rFonts w:ascii="Arial" w:hAnsi="Arial"/>
                <w:snapToGrid w:val="0"/>
                <w:color w:val="000000"/>
                <w:sz w:val="16"/>
              </w:rPr>
            </w:pPr>
            <w:r>
              <w:rPr>
                <w:rFonts w:ascii="Arial" w:hAnsi="Arial"/>
                <w:snapToGrid w:val="0"/>
                <w:color w:val="000000"/>
                <w:sz w:val="16"/>
              </w:rPr>
              <w:t>3500</w:t>
            </w:r>
          </w:p>
          <w:p w:rsidR="002A1523" w:rsidRDefault="00EF5BEC">
            <w:pPr>
              <w:jc w:val="both"/>
              <w:rPr>
                <w:rFonts w:ascii="Arial" w:hAnsi="Arial"/>
                <w:snapToGrid w:val="0"/>
                <w:color w:val="000000"/>
                <w:sz w:val="16"/>
              </w:rPr>
            </w:pPr>
            <w:r>
              <w:rPr>
                <w:rFonts w:ascii="Arial" w:hAnsi="Arial"/>
                <w:snapToGrid w:val="0"/>
                <w:color w:val="000000"/>
                <w:sz w:val="16"/>
              </w:rPr>
              <w:t>?</w:t>
            </w:r>
          </w:p>
        </w:tc>
        <w:tc>
          <w:tcPr>
            <w:tcW w:w="567"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100</w:t>
            </w:r>
          </w:p>
        </w:tc>
        <w:tc>
          <w:tcPr>
            <w:tcW w:w="851"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666562</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142887</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35696</w:t>
            </w:r>
          </w:p>
          <w:p w:rsidR="002A1523" w:rsidRDefault="00EF5BEC">
            <w:pPr>
              <w:jc w:val="both"/>
              <w:rPr>
                <w:rFonts w:ascii="Arial" w:hAnsi="Arial"/>
                <w:snapToGrid w:val="0"/>
                <w:color w:val="000000"/>
                <w:sz w:val="16"/>
              </w:rPr>
            </w:pPr>
            <w:r>
              <w:rPr>
                <w:rFonts w:ascii="Arial" w:hAnsi="Arial"/>
                <w:snapToGrid w:val="0"/>
                <w:color w:val="000000"/>
                <w:sz w:val="16"/>
              </w:rPr>
              <w:t>107253</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382380</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274296</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37366</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4500</w:t>
            </w:r>
          </w:p>
          <w:p w:rsidR="002A1523" w:rsidRDefault="00EF5BEC">
            <w:pPr>
              <w:jc w:val="both"/>
              <w:rPr>
                <w:rFonts w:ascii="Arial" w:hAnsi="Arial"/>
                <w:snapToGrid w:val="0"/>
                <w:color w:val="000000"/>
                <w:sz w:val="16"/>
              </w:rPr>
            </w:pPr>
            <w:r>
              <w:rPr>
                <w:rFonts w:ascii="Arial" w:hAnsi="Arial"/>
                <w:snapToGrid w:val="0"/>
                <w:color w:val="000000"/>
                <w:sz w:val="16"/>
              </w:rPr>
              <w:t>3600</w:t>
            </w:r>
          </w:p>
          <w:p w:rsidR="002A1523" w:rsidRDefault="00EF5BEC">
            <w:pPr>
              <w:jc w:val="both"/>
              <w:rPr>
                <w:rFonts w:ascii="Arial" w:hAnsi="Arial"/>
                <w:snapToGrid w:val="0"/>
                <w:color w:val="000000"/>
                <w:sz w:val="16"/>
              </w:rPr>
            </w:pPr>
            <w:r>
              <w:rPr>
                <w:rFonts w:ascii="Arial" w:hAnsi="Arial"/>
                <w:snapToGrid w:val="0"/>
                <w:color w:val="000000"/>
                <w:sz w:val="16"/>
              </w:rPr>
              <w:t>?</w:t>
            </w:r>
          </w:p>
        </w:tc>
        <w:tc>
          <w:tcPr>
            <w:tcW w:w="708"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100</w:t>
            </w:r>
          </w:p>
        </w:tc>
        <w:tc>
          <w:tcPr>
            <w:tcW w:w="567"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tc>
        <w:tc>
          <w:tcPr>
            <w:tcW w:w="426" w:type="dxa"/>
          </w:tcPr>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p w:rsidR="002A1523" w:rsidRDefault="00EF5BEC">
            <w:pPr>
              <w:jc w:val="both"/>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20"/>
        </w:rPr>
      </w:pPr>
      <w:r>
        <w:rPr>
          <w:rFonts w:ascii="Arial" w:hAnsi="Arial"/>
          <w:b/>
          <w:snapToGrid w:val="0"/>
          <w:color w:val="000000"/>
          <w:sz w:val="20"/>
        </w:rPr>
        <w:t>Вариант 15.</w:t>
      </w:r>
      <w:r>
        <w:rPr>
          <w:rFonts w:ascii="Arial" w:hAnsi="Arial"/>
          <w:snapToGrid w:val="0"/>
          <w:color w:val="000000"/>
          <w:sz w:val="20"/>
        </w:rPr>
        <w:t xml:space="preserve"> Рассчитать начисление стипендии студентам по итогам сессии.</w:t>
      </w:r>
    </w:p>
    <w:p w:rsidR="002A1523" w:rsidRDefault="002A1523">
      <w:pPr>
        <w:jc w:val="both"/>
        <w:rPr>
          <w:rFonts w:ascii="Arial" w:hAnsi="Arial"/>
          <w:snapToGrid w:val="0"/>
          <w:color w:val="000000"/>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851"/>
        <w:gridCol w:w="992"/>
        <w:gridCol w:w="1134"/>
        <w:gridCol w:w="709"/>
        <w:gridCol w:w="850"/>
      </w:tblGrid>
      <w:tr w:rsidR="002A1523">
        <w:trPr>
          <w:cantSplit/>
          <w:trHeight w:val="275"/>
        </w:trPr>
        <w:tc>
          <w:tcPr>
            <w:tcW w:w="1701"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Ф.И.О.</w:t>
            </w:r>
          </w:p>
        </w:tc>
        <w:tc>
          <w:tcPr>
            <w:tcW w:w="3686" w:type="dxa"/>
            <w:gridSpan w:val="4"/>
            <w:vAlign w:val="center"/>
          </w:tcPr>
          <w:p w:rsidR="002A1523" w:rsidRDefault="00EF5BEC">
            <w:pPr>
              <w:jc w:val="center"/>
              <w:rPr>
                <w:rFonts w:ascii="Arial" w:hAnsi="Arial"/>
                <w:snapToGrid w:val="0"/>
                <w:color w:val="000000"/>
                <w:sz w:val="16"/>
              </w:rPr>
            </w:pPr>
            <w:r>
              <w:rPr>
                <w:rFonts w:ascii="Arial" w:hAnsi="Arial"/>
                <w:snapToGrid w:val="0"/>
                <w:color w:val="000000"/>
                <w:sz w:val="16"/>
              </w:rPr>
              <w:t>Оценки за экзамены</w:t>
            </w:r>
          </w:p>
        </w:tc>
        <w:tc>
          <w:tcPr>
            <w:tcW w:w="850"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Начислено стипендии, руб.</w:t>
            </w:r>
          </w:p>
        </w:tc>
      </w:tr>
      <w:tr w:rsidR="002A1523">
        <w:trPr>
          <w:cantSplit/>
          <w:trHeight w:val="375"/>
        </w:trPr>
        <w:tc>
          <w:tcPr>
            <w:tcW w:w="1701" w:type="dxa"/>
            <w:vMerge/>
            <w:vAlign w:val="center"/>
          </w:tcPr>
          <w:p w:rsidR="002A1523" w:rsidRDefault="002A1523">
            <w:pPr>
              <w:jc w:val="center"/>
              <w:rPr>
                <w:rFonts w:ascii="Arial" w:hAnsi="Arial"/>
                <w:snapToGrid w:val="0"/>
                <w:color w:val="000000"/>
                <w:sz w:val="16"/>
              </w:rPr>
            </w:pPr>
          </w:p>
        </w:tc>
        <w:tc>
          <w:tcPr>
            <w:tcW w:w="85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Информатика</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Экономическая теория</w:t>
            </w:r>
          </w:p>
        </w:tc>
        <w:tc>
          <w:tcPr>
            <w:tcW w:w="113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 xml:space="preserve">Теория </w:t>
            </w:r>
          </w:p>
          <w:p w:rsidR="002A1523" w:rsidRDefault="00EF5BEC">
            <w:pPr>
              <w:jc w:val="center"/>
              <w:rPr>
                <w:rFonts w:ascii="Arial" w:hAnsi="Arial"/>
                <w:snapToGrid w:val="0"/>
                <w:color w:val="000000"/>
                <w:sz w:val="16"/>
              </w:rPr>
            </w:pPr>
            <w:r>
              <w:rPr>
                <w:rFonts w:ascii="Arial" w:hAnsi="Arial"/>
                <w:snapToGrid w:val="0"/>
                <w:color w:val="000000"/>
                <w:sz w:val="16"/>
              </w:rPr>
              <w:t>вероятности</w:t>
            </w:r>
          </w:p>
        </w:tc>
        <w:tc>
          <w:tcPr>
            <w:tcW w:w="70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ТЭИС</w:t>
            </w:r>
          </w:p>
        </w:tc>
        <w:tc>
          <w:tcPr>
            <w:tcW w:w="850" w:type="dxa"/>
            <w:vMerge/>
          </w:tcPr>
          <w:p w:rsidR="002A1523" w:rsidRDefault="002A1523">
            <w:pPr>
              <w:jc w:val="both"/>
              <w:rPr>
                <w:rFonts w:ascii="Arial" w:hAnsi="Arial"/>
                <w:snapToGrid w:val="0"/>
                <w:color w:val="000000"/>
                <w:sz w:val="16"/>
              </w:rPr>
            </w:pPr>
          </w:p>
        </w:tc>
      </w:tr>
      <w:tr w:rsidR="002A1523">
        <w:trPr>
          <w:cantSplit/>
          <w:trHeight w:val="1493"/>
        </w:trPr>
        <w:tc>
          <w:tcPr>
            <w:tcW w:w="1701" w:type="dxa"/>
          </w:tcPr>
          <w:p w:rsidR="002A1523" w:rsidRDefault="00EF5BEC">
            <w:pPr>
              <w:jc w:val="both"/>
              <w:rPr>
                <w:rFonts w:ascii="Arial" w:hAnsi="Arial"/>
                <w:snapToGrid w:val="0"/>
                <w:color w:val="000000"/>
                <w:sz w:val="16"/>
              </w:rPr>
            </w:pPr>
            <w:r>
              <w:rPr>
                <w:rFonts w:ascii="Arial" w:hAnsi="Arial"/>
                <w:snapToGrid w:val="0"/>
                <w:color w:val="000000"/>
                <w:sz w:val="16"/>
              </w:rPr>
              <w:t>1. Иванопуло И.П.</w:t>
            </w:r>
          </w:p>
          <w:p w:rsidR="002A1523" w:rsidRDefault="00EF5BEC">
            <w:pPr>
              <w:jc w:val="both"/>
              <w:rPr>
                <w:rFonts w:ascii="Arial" w:hAnsi="Arial"/>
                <w:snapToGrid w:val="0"/>
                <w:color w:val="000000"/>
                <w:sz w:val="16"/>
              </w:rPr>
            </w:pPr>
            <w:r>
              <w:rPr>
                <w:rFonts w:ascii="Arial" w:hAnsi="Arial"/>
                <w:snapToGrid w:val="0"/>
                <w:color w:val="000000"/>
                <w:sz w:val="16"/>
              </w:rPr>
              <w:t>2. Зверев Д.Б.</w:t>
            </w:r>
          </w:p>
          <w:p w:rsidR="002A1523" w:rsidRDefault="00EF5BEC">
            <w:pPr>
              <w:jc w:val="both"/>
              <w:rPr>
                <w:rFonts w:ascii="Arial" w:hAnsi="Arial"/>
                <w:snapToGrid w:val="0"/>
                <w:color w:val="000000"/>
                <w:sz w:val="16"/>
              </w:rPr>
            </w:pPr>
            <w:r>
              <w:rPr>
                <w:rFonts w:ascii="Arial" w:hAnsi="Arial"/>
                <w:snapToGrid w:val="0"/>
                <w:color w:val="000000"/>
                <w:sz w:val="16"/>
              </w:rPr>
              <w:t>3. Калачов Н.А.</w:t>
            </w:r>
          </w:p>
          <w:p w:rsidR="002A1523" w:rsidRDefault="00EF5BEC">
            <w:pPr>
              <w:jc w:val="both"/>
              <w:rPr>
                <w:rFonts w:ascii="Arial" w:hAnsi="Arial"/>
                <w:snapToGrid w:val="0"/>
                <w:color w:val="000000"/>
                <w:sz w:val="16"/>
              </w:rPr>
            </w:pPr>
            <w:r>
              <w:rPr>
                <w:rFonts w:ascii="Arial" w:hAnsi="Arial"/>
                <w:snapToGrid w:val="0"/>
                <w:color w:val="000000"/>
                <w:sz w:val="16"/>
              </w:rPr>
              <w:t>4. Калачова Е.Б.</w:t>
            </w:r>
          </w:p>
          <w:p w:rsidR="002A1523" w:rsidRDefault="00EF5BEC">
            <w:pPr>
              <w:jc w:val="both"/>
              <w:rPr>
                <w:rFonts w:ascii="Arial" w:hAnsi="Arial"/>
                <w:snapToGrid w:val="0"/>
                <w:color w:val="000000"/>
                <w:sz w:val="16"/>
              </w:rPr>
            </w:pPr>
            <w:r>
              <w:rPr>
                <w:rFonts w:ascii="Arial" w:hAnsi="Arial"/>
                <w:snapToGrid w:val="0"/>
                <w:color w:val="000000"/>
                <w:sz w:val="16"/>
              </w:rPr>
              <w:t>5. Синицына З.С.</w:t>
            </w:r>
          </w:p>
          <w:p w:rsidR="002A1523" w:rsidRDefault="00EF5BEC">
            <w:pPr>
              <w:jc w:val="both"/>
              <w:rPr>
                <w:rFonts w:ascii="Arial" w:hAnsi="Arial"/>
                <w:snapToGrid w:val="0"/>
                <w:color w:val="000000"/>
                <w:sz w:val="16"/>
              </w:rPr>
            </w:pPr>
            <w:r>
              <w:rPr>
                <w:rFonts w:ascii="Arial" w:hAnsi="Arial"/>
                <w:snapToGrid w:val="0"/>
                <w:color w:val="000000"/>
                <w:sz w:val="16"/>
              </w:rPr>
              <w:t>6. Писаревская Л.Г.</w:t>
            </w:r>
          </w:p>
          <w:p w:rsidR="002A1523" w:rsidRDefault="00EF5BEC">
            <w:pPr>
              <w:jc w:val="both"/>
              <w:rPr>
                <w:rFonts w:ascii="Arial" w:hAnsi="Arial"/>
                <w:snapToGrid w:val="0"/>
                <w:color w:val="000000"/>
                <w:sz w:val="16"/>
              </w:rPr>
            </w:pPr>
            <w:r>
              <w:rPr>
                <w:rFonts w:ascii="Arial" w:hAnsi="Arial"/>
                <w:snapToGrid w:val="0"/>
                <w:color w:val="000000"/>
                <w:sz w:val="16"/>
              </w:rPr>
              <w:t>7. Тарасов А.Н.</w:t>
            </w:r>
          </w:p>
          <w:p w:rsidR="002A1523" w:rsidRDefault="00EF5BEC">
            <w:pPr>
              <w:jc w:val="both"/>
              <w:rPr>
                <w:rFonts w:ascii="Arial" w:hAnsi="Arial"/>
                <w:snapToGrid w:val="0"/>
                <w:color w:val="000000"/>
                <w:sz w:val="16"/>
              </w:rPr>
            </w:pPr>
            <w:r>
              <w:rPr>
                <w:rFonts w:ascii="Arial" w:hAnsi="Arial"/>
                <w:snapToGrid w:val="0"/>
                <w:color w:val="000000"/>
                <w:sz w:val="16"/>
              </w:rPr>
              <w:t>8. Паровицкий С.Т.</w:t>
            </w:r>
          </w:p>
        </w:tc>
        <w:tc>
          <w:tcPr>
            <w:tcW w:w="851" w:type="dxa"/>
          </w:tcPr>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4</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2</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2</w:t>
            </w:r>
          </w:p>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4</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w:t>
      </w:r>
      <w:r>
        <w:rPr>
          <w:snapToGrid w:val="0"/>
        </w:rPr>
        <w:t xml:space="preserve"> </w:t>
      </w:r>
      <w:r>
        <w:rPr>
          <w:rFonts w:ascii="Arial" w:hAnsi="Arial"/>
          <w:snapToGrid w:val="0"/>
          <w:color w:val="000000"/>
          <w:sz w:val="20"/>
        </w:rPr>
        <w:t xml:space="preserve">Размер стипендии составляет 2 МРОТ (минимальный размер оплаты труда, равный 300 руб.). Если все экзамены сданы на «пятерку», то надбавка составляет 50%. Если есть хотя бы одна «четверка» (при остальных «пятерках»), то надбавка составляет 25%. Если есть хотя бы одна «двойка», то стипендия не начисляется. Для реализации алгоритма начисления используйте вложенные функции </w:t>
      </w:r>
      <w:r>
        <w:rPr>
          <w:rFonts w:ascii="Arial" w:hAnsi="Arial"/>
          <w:b/>
          <w:snapToGrid w:val="0"/>
          <w:color w:val="000000"/>
          <w:sz w:val="20"/>
        </w:rPr>
        <w:t>ЕСЛИ</w:t>
      </w:r>
      <w:r>
        <w:rPr>
          <w:rFonts w:ascii="Arial" w:hAnsi="Arial"/>
          <w:snapToGrid w:val="0"/>
          <w:color w:val="000000"/>
          <w:sz w:val="20"/>
        </w:rPr>
        <w:t>.</w:t>
      </w:r>
    </w:p>
    <w:p w:rsidR="002A1523" w:rsidRDefault="002A1523">
      <w:pPr>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16</w:t>
      </w:r>
      <w:r>
        <w:rPr>
          <w:rFonts w:ascii="Arial" w:hAnsi="Arial"/>
          <w:snapToGrid w:val="0"/>
          <w:color w:val="000000"/>
          <w:sz w:val="20"/>
        </w:rPr>
        <w:t xml:space="preserve">. Рассчитать поступление и расходование денежных средств избирательных фондов зарегистрированных кандидатов в депутаты на должность главы администрации. </w:t>
      </w:r>
    </w:p>
    <w:p w:rsidR="002A1523" w:rsidRDefault="002A1523">
      <w:pPr>
        <w:jc w:val="both"/>
        <w:rPr>
          <w:rFonts w:ascii="Arial" w:hAnsi="Arial"/>
          <w:snapToGrid w:val="0"/>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850"/>
        <w:gridCol w:w="567"/>
        <w:gridCol w:w="851"/>
        <w:gridCol w:w="708"/>
        <w:gridCol w:w="851"/>
        <w:gridCol w:w="709"/>
      </w:tblGrid>
      <w:tr w:rsidR="002A1523">
        <w:trPr>
          <w:cantSplit/>
          <w:trHeight w:val="275"/>
          <w:tblHeader/>
        </w:trPr>
        <w:tc>
          <w:tcPr>
            <w:tcW w:w="1560" w:type="dxa"/>
            <w:vMerge w:val="restart"/>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Показатели</w:t>
            </w:r>
          </w:p>
        </w:tc>
        <w:tc>
          <w:tcPr>
            <w:tcW w:w="4536" w:type="dxa"/>
            <w:gridSpan w:val="6"/>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Ф.И.О. зарегистрированного кандидата</w:t>
            </w:r>
          </w:p>
        </w:tc>
      </w:tr>
      <w:tr w:rsidR="002A1523">
        <w:trPr>
          <w:cantSplit/>
          <w:trHeight w:val="271"/>
          <w:tblHeader/>
        </w:trPr>
        <w:tc>
          <w:tcPr>
            <w:tcW w:w="1560" w:type="dxa"/>
            <w:vMerge/>
            <w:vAlign w:val="center"/>
          </w:tcPr>
          <w:p w:rsidR="002A1523" w:rsidRDefault="002A1523">
            <w:pPr>
              <w:spacing w:line="228" w:lineRule="auto"/>
              <w:jc w:val="both"/>
              <w:rPr>
                <w:rFonts w:ascii="Arial" w:hAnsi="Arial"/>
                <w:snapToGrid w:val="0"/>
                <w:color w:val="000000"/>
                <w:sz w:val="16"/>
              </w:rPr>
            </w:pPr>
          </w:p>
        </w:tc>
        <w:tc>
          <w:tcPr>
            <w:tcW w:w="1417"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Полесов В.М.</w:t>
            </w:r>
          </w:p>
        </w:tc>
        <w:tc>
          <w:tcPr>
            <w:tcW w:w="1559"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Чарушников М.П.</w:t>
            </w:r>
          </w:p>
        </w:tc>
        <w:tc>
          <w:tcPr>
            <w:tcW w:w="1560"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Кислярский М.Б.</w:t>
            </w:r>
          </w:p>
        </w:tc>
      </w:tr>
      <w:tr w:rsidR="002A1523">
        <w:trPr>
          <w:cantSplit/>
          <w:trHeight w:val="866"/>
          <w:tblHeader/>
        </w:trPr>
        <w:tc>
          <w:tcPr>
            <w:tcW w:w="1560" w:type="dxa"/>
            <w:vMerge/>
            <w:vAlign w:val="center"/>
          </w:tcPr>
          <w:p w:rsidR="002A1523" w:rsidRDefault="002A1523">
            <w:pPr>
              <w:spacing w:line="228" w:lineRule="auto"/>
              <w:jc w:val="both"/>
              <w:rPr>
                <w:rFonts w:ascii="Arial" w:hAnsi="Arial"/>
                <w:snapToGrid w:val="0"/>
                <w:color w:val="000000"/>
                <w:sz w:val="16"/>
              </w:rPr>
            </w:pPr>
          </w:p>
        </w:tc>
        <w:tc>
          <w:tcPr>
            <w:tcW w:w="850"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Сумма, руб.</w:t>
            </w:r>
          </w:p>
        </w:tc>
        <w:tc>
          <w:tcPr>
            <w:tcW w:w="567"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 к вс</w:t>
            </w:r>
            <w:r>
              <w:rPr>
                <w:rFonts w:ascii="Arial" w:hAnsi="Arial"/>
                <w:snapToGrid w:val="0"/>
                <w:color w:val="000000"/>
                <w:sz w:val="16"/>
              </w:rPr>
              <w:t>е</w:t>
            </w:r>
            <w:r>
              <w:rPr>
                <w:rFonts w:ascii="Arial" w:hAnsi="Arial"/>
                <w:snapToGrid w:val="0"/>
                <w:color w:val="000000"/>
                <w:sz w:val="16"/>
              </w:rPr>
              <w:t>го</w:t>
            </w:r>
          </w:p>
        </w:tc>
        <w:tc>
          <w:tcPr>
            <w:tcW w:w="851"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Сумма, руб.</w:t>
            </w:r>
          </w:p>
        </w:tc>
        <w:tc>
          <w:tcPr>
            <w:tcW w:w="708"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 к вс</w:t>
            </w:r>
            <w:r>
              <w:rPr>
                <w:rFonts w:ascii="Arial" w:hAnsi="Arial"/>
                <w:snapToGrid w:val="0"/>
                <w:color w:val="000000"/>
                <w:sz w:val="16"/>
              </w:rPr>
              <w:t>е</w:t>
            </w:r>
            <w:r>
              <w:rPr>
                <w:rFonts w:ascii="Arial" w:hAnsi="Arial"/>
                <w:snapToGrid w:val="0"/>
                <w:color w:val="000000"/>
                <w:sz w:val="16"/>
              </w:rPr>
              <w:t>го</w:t>
            </w:r>
          </w:p>
        </w:tc>
        <w:tc>
          <w:tcPr>
            <w:tcW w:w="851"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Сумма, руб.</w:t>
            </w:r>
          </w:p>
        </w:tc>
        <w:tc>
          <w:tcPr>
            <w:tcW w:w="709" w:type="dxa"/>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 к вс</w:t>
            </w:r>
            <w:r>
              <w:rPr>
                <w:rFonts w:ascii="Arial" w:hAnsi="Arial"/>
                <w:snapToGrid w:val="0"/>
                <w:color w:val="000000"/>
                <w:sz w:val="16"/>
              </w:rPr>
              <w:t>е</w:t>
            </w:r>
            <w:r>
              <w:rPr>
                <w:rFonts w:ascii="Arial" w:hAnsi="Arial"/>
                <w:snapToGrid w:val="0"/>
                <w:color w:val="000000"/>
                <w:sz w:val="16"/>
              </w:rPr>
              <w:t>го</w:t>
            </w:r>
          </w:p>
        </w:tc>
      </w:tr>
      <w:tr w:rsidR="002A1523">
        <w:trPr>
          <w:trHeight w:val="134"/>
        </w:trPr>
        <w:tc>
          <w:tcPr>
            <w:tcW w:w="1560" w:type="dxa"/>
          </w:tcPr>
          <w:p w:rsidR="002A1523" w:rsidRDefault="00EF5BEC">
            <w:pPr>
              <w:spacing w:line="228" w:lineRule="auto"/>
              <w:jc w:val="both"/>
              <w:rPr>
                <w:rFonts w:ascii="Arial" w:hAnsi="Arial"/>
                <w:snapToGrid w:val="0"/>
                <w:color w:val="000000"/>
                <w:sz w:val="16"/>
              </w:rPr>
            </w:pPr>
            <w:r>
              <w:rPr>
                <w:rFonts w:ascii="Arial" w:hAnsi="Arial"/>
                <w:b/>
                <w:snapToGrid w:val="0"/>
                <w:color w:val="000000"/>
                <w:sz w:val="16"/>
              </w:rPr>
              <w:t>Поступило средств всего</w:t>
            </w:r>
            <w:r>
              <w:rPr>
                <w:rFonts w:ascii="Arial" w:hAnsi="Arial"/>
                <w:snapToGrid w:val="0"/>
                <w:color w:val="000000"/>
                <w:sz w:val="16"/>
              </w:rPr>
              <w:t xml:space="preserve">, </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в том числе:</w:t>
            </w:r>
          </w:p>
          <w:p w:rsidR="002A1523" w:rsidRDefault="00EF5BEC">
            <w:pPr>
              <w:spacing w:line="228" w:lineRule="auto"/>
              <w:rPr>
                <w:rFonts w:ascii="Arial" w:hAnsi="Arial"/>
                <w:snapToGrid w:val="0"/>
                <w:color w:val="000000"/>
                <w:sz w:val="16"/>
              </w:rPr>
            </w:pPr>
            <w:r>
              <w:rPr>
                <w:rFonts w:ascii="Arial" w:hAnsi="Arial"/>
                <w:snapToGrid w:val="0"/>
                <w:color w:val="000000"/>
                <w:sz w:val="16"/>
              </w:rPr>
              <w:t>от избирательной комиссии</w:t>
            </w:r>
          </w:p>
          <w:p w:rsidR="002A1523" w:rsidRDefault="00EF5BEC">
            <w:pPr>
              <w:spacing w:line="228" w:lineRule="auto"/>
              <w:rPr>
                <w:rFonts w:ascii="Arial" w:hAnsi="Arial"/>
                <w:snapToGrid w:val="0"/>
                <w:color w:val="000000"/>
                <w:sz w:val="16"/>
              </w:rPr>
            </w:pPr>
            <w:r>
              <w:rPr>
                <w:rFonts w:ascii="Arial" w:hAnsi="Arial"/>
                <w:snapToGrid w:val="0"/>
                <w:color w:val="000000"/>
                <w:sz w:val="16"/>
              </w:rPr>
              <w:t>собственные сре</w:t>
            </w:r>
            <w:r>
              <w:rPr>
                <w:rFonts w:ascii="Arial" w:hAnsi="Arial"/>
                <w:snapToGrid w:val="0"/>
                <w:color w:val="000000"/>
                <w:sz w:val="16"/>
              </w:rPr>
              <w:t>д</w:t>
            </w:r>
            <w:r>
              <w:rPr>
                <w:rFonts w:ascii="Arial" w:hAnsi="Arial"/>
                <w:snapToGrid w:val="0"/>
                <w:color w:val="000000"/>
                <w:sz w:val="16"/>
              </w:rPr>
              <w:t>ства кандидата</w:t>
            </w:r>
          </w:p>
          <w:p w:rsidR="002A1523" w:rsidRDefault="00EF5BEC">
            <w:pPr>
              <w:spacing w:line="228" w:lineRule="auto"/>
              <w:rPr>
                <w:rFonts w:ascii="Arial" w:hAnsi="Arial"/>
                <w:snapToGrid w:val="0"/>
                <w:color w:val="000000"/>
                <w:sz w:val="16"/>
              </w:rPr>
            </w:pPr>
            <w:r>
              <w:rPr>
                <w:rFonts w:ascii="Arial" w:hAnsi="Arial"/>
                <w:snapToGrid w:val="0"/>
                <w:color w:val="000000"/>
                <w:sz w:val="16"/>
              </w:rPr>
              <w:t>пожертвования юридических лиц</w:t>
            </w:r>
          </w:p>
          <w:p w:rsidR="002A1523" w:rsidRDefault="00EF5BEC">
            <w:pPr>
              <w:spacing w:line="228" w:lineRule="auto"/>
              <w:rPr>
                <w:rFonts w:ascii="Arial" w:hAnsi="Arial"/>
                <w:snapToGrid w:val="0"/>
                <w:color w:val="000000"/>
                <w:sz w:val="16"/>
              </w:rPr>
            </w:pPr>
            <w:r>
              <w:rPr>
                <w:rFonts w:ascii="Arial" w:hAnsi="Arial"/>
                <w:snapToGrid w:val="0"/>
                <w:color w:val="000000"/>
                <w:sz w:val="16"/>
              </w:rPr>
              <w:t>пожертвования ф</w:t>
            </w:r>
            <w:r>
              <w:rPr>
                <w:rFonts w:ascii="Arial" w:hAnsi="Arial"/>
                <w:snapToGrid w:val="0"/>
                <w:color w:val="000000"/>
                <w:sz w:val="16"/>
              </w:rPr>
              <w:t>и</w:t>
            </w:r>
            <w:r>
              <w:rPr>
                <w:rFonts w:ascii="Arial" w:hAnsi="Arial"/>
                <w:snapToGrid w:val="0"/>
                <w:color w:val="000000"/>
                <w:sz w:val="16"/>
              </w:rPr>
              <w:t>зических лиц</w:t>
            </w:r>
          </w:p>
        </w:tc>
        <w:tc>
          <w:tcPr>
            <w:tcW w:w="850"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2000</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800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125000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567"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2000</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800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1057300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708"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2000</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2000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4193410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10590</w:t>
            </w:r>
          </w:p>
        </w:tc>
        <w:tc>
          <w:tcPr>
            <w:tcW w:w="709"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r>
      <w:tr w:rsidR="002A1523">
        <w:trPr>
          <w:trHeight w:val="376"/>
        </w:trPr>
        <w:tc>
          <w:tcPr>
            <w:tcW w:w="1560" w:type="dxa"/>
          </w:tcPr>
          <w:p w:rsidR="002A1523" w:rsidRDefault="00EF5BEC">
            <w:pPr>
              <w:spacing w:line="228" w:lineRule="auto"/>
              <w:jc w:val="both"/>
              <w:rPr>
                <w:rFonts w:ascii="Arial" w:hAnsi="Arial"/>
                <w:snapToGrid w:val="0"/>
                <w:color w:val="000000"/>
                <w:sz w:val="16"/>
              </w:rPr>
            </w:pPr>
            <w:r>
              <w:rPr>
                <w:rFonts w:ascii="Arial" w:hAnsi="Arial"/>
                <w:b/>
                <w:snapToGrid w:val="0"/>
                <w:color w:val="000000"/>
                <w:sz w:val="16"/>
              </w:rPr>
              <w:t>Израсходовано средств всего</w:t>
            </w: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 xml:space="preserve"> в том числе:</w:t>
            </w:r>
          </w:p>
          <w:p w:rsidR="002A1523" w:rsidRDefault="00EF5BEC">
            <w:pPr>
              <w:spacing w:line="228" w:lineRule="auto"/>
              <w:rPr>
                <w:rFonts w:ascii="Arial" w:hAnsi="Arial"/>
                <w:snapToGrid w:val="0"/>
                <w:color w:val="000000"/>
                <w:sz w:val="16"/>
              </w:rPr>
            </w:pPr>
            <w:r>
              <w:rPr>
                <w:rFonts w:ascii="Arial" w:hAnsi="Arial"/>
                <w:snapToGrid w:val="0"/>
                <w:color w:val="000000"/>
                <w:sz w:val="16"/>
              </w:rPr>
              <w:t>радио и телевид</w:t>
            </w:r>
            <w:r>
              <w:rPr>
                <w:rFonts w:ascii="Arial" w:hAnsi="Arial"/>
                <w:snapToGrid w:val="0"/>
                <w:color w:val="000000"/>
                <w:sz w:val="16"/>
              </w:rPr>
              <w:t>е</w:t>
            </w:r>
            <w:r>
              <w:rPr>
                <w:rFonts w:ascii="Arial" w:hAnsi="Arial"/>
                <w:snapToGrid w:val="0"/>
                <w:color w:val="000000"/>
                <w:sz w:val="16"/>
              </w:rPr>
              <w:t>ние</w:t>
            </w:r>
          </w:p>
          <w:p w:rsidR="002A1523" w:rsidRDefault="00EF5BEC">
            <w:pPr>
              <w:spacing w:line="228" w:lineRule="auto"/>
              <w:rPr>
                <w:rFonts w:ascii="Arial" w:hAnsi="Arial"/>
                <w:snapToGrid w:val="0"/>
                <w:color w:val="000000"/>
                <w:sz w:val="16"/>
              </w:rPr>
            </w:pPr>
            <w:r>
              <w:rPr>
                <w:rFonts w:ascii="Arial" w:hAnsi="Arial"/>
                <w:snapToGrid w:val="0"/>
                <w:color w:val="000000"/>
                <w:sz w:val="16"/>
              </w:rPr>
              <w:t>печатные издания</w:t>
            </w:r>
          </w:p>
          <w:p w:rsidR="002A1523" w:rsidRDefault="00EF5BEC">
            <w:pPr>
              <w:spacing w:line="228" w:lineRule="auto"/>
              <w:rPr>
                <w:rFonts w:ascii="Arial" w:hAnsi="Arial"/>
                <w:snapToGrid w:val="0"/>
                <w:color w:val="000000"/>
                <w:sz w:val="16"/>
              </w:rPr>
            </w:pPr>
            <w:r>
              <w:rPr>
                <w:rFonts w:ascii="Arial" w:hAnsi="Arial"/>
                <w:snapToGrid w:val="0"/>
                <w:color w:val="000000"/>
                <w:sz w:val="16"/>
              </w:rPr>
              <w:t>публичные мер</w:t>
            </w:r>
            <w:r>
              <w:rPr>
                <w:rFonts w:ascii="Arial" w:hAnsi="Arial"/>
                <w:snapToGrid w:val="0"/>
                <w:color w:val="000000"/>
                <w:sz w:val="16"/>
              </w:rPr>
              <w:t>о</w:t>
            </w:r>
            <w:r>
              <w:rPr>
                <w:rFonts w:ascii="Arial" w:hAnsi="Arial"/>
                <w:snapToGrid w:val="0"/>
                <w:color w:val="000000"/>
                <w:sz w:val="16"/>
              </w:rPr>
              <w:t>приятия</w:t>
            </w:r>
          </w:p>
          <w:p w:rsidR="002A1523" w:rsidRDefault="00EF5BEC">
            <w:pPr>
              <w:spacing w:line="228" w:lineRule="auto"/>
              <w:rPr>
                <w:rFonts w:ascii="Arial" w:hAnsi="Arial"/>
                <w:snapToGrid w:val="0"/>
                <w:color w:val="000000"/>
                <w:sz w:val="16"/>
              </w:rPr>
            </w:pPr>
            <w:r>
              <w:rPr>
                <w:rFonts w:ascii="Arial" w:hAnsi="Arial"/>
                <w:snapToGrid w:val="0"/>
                <w:color w:val="000000"/>
                <w:sz w:val="16"/>
              </w:rPr>
              <w:t>канцелярские ра</w:t>
            </w:r>
            <w:r>
              <w:rPr>
                <w:rFonts w:ascii="Arial" w:hAnsi="Arial"/>
                <w:snapToGrid w:val="0"/>
                <w:color w:val="000000"/>
                <w:sz w:val="16"/>
              </w:rPr>
              <w:t>с</w:t>
            </w:r>
            <w:r>
              <w:rPr>
                <w:rFonts w:ascii="Arial" w:hAnsi="Arial"/>
                <w:snapToGrid w:val="0"/>
                <w:color w:val="000000"/>
                <w:sz w:val="16"/>
              </w:rPr>
              <w:t>ходы</w:t>
            </w:r>
          </w:p>
          <w:p w:rsidR="002A1523" w:rsidRDefault="00EF5BEC">
            <w:pPr>
              <w:spacing w:line="228" w:lineRule="auto"/>
              <w:rPr>
                <w:rFonts w:ascii="Arial" w:hAnsi="Arial"/>
                <w:snapToGrid w:val="0"/>
                <w:color w:val="000000"/>
                <w:sz w:val="16"/>
              </w:rPr>
            </w:pPr>
            <w:r>
              <w:rPr>
                <w:rFonts w:ascii="Arial" w:hAnsi="Arial"/>
                <w:snapToGrid w:val="0"/>
                <w:color w:val="000000"/>
                <w:sz w:val="16"/>
              </w:rPr>
              <w:t>Аренда помещений и автотранспорта</w:t>
            </w:r>
          </w:p>
          <w:p w:rsidR="002A1523" w:rsidRDefault="00EF5BEC">
            <w:pPr>
              <w:spacing w:line="228" w:lineRule="auto"/>
              <w:jc w:val="both"/>
              <w:rPr>
                <w:rFonts w:ascii="Arial" w:hAnsi="Arial"/>
                <w:b/>
                <w:snapToGrid w:val="0"/>
                <w:color w:val="000000"/>
                <w:sz w:val="16"/>
              </w:rPr>
            </w:pPr>
            <w:r>
              <w:rPr>
                <w:rFonts w:ascii="Arial" w:hAnsi="Arial"/>
                <w:snapToGrid w:val="0"/>
                <w:color w:val="000000"/>
                <w:sz w:val="16"/>
              </w:rPr>
              <w:t>Прочие расходы</w:t>
            </w:r>
          </w:p>
        </w:tc>
        <w:tc>
          <w:tcPr>
            <w:tcW w:w="850"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114418</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8800</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4940</w:t>
            </w:r>
          </w:p>
        </w:tc>
        <w:tc>
          <w:tcPr>
            <w:tcW w:w="567"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334122</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604582</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7780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4169</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14392</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30231</w:t>
            </w:r>
          </w:p>
        </w:tc>
        <w:tc>
          <w:tcPr>
            <w:tcW w:w="708"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752600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1332990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200330</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106040</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95170</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1172180</w:t>
            </w:r>
          </w:p>
        </w:tc>
        <w:tc>
          <w:tcPr>
            <w:tcW w:w="709" w:type="dxa"/>
          </w:tcPr>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2A1523">
            <w:pPr>
              <w:spacing w:line="228" w:lineRule="auto"/>
              <w:jc w:val="center"/>
              <w:rPr>
                <w:rFonts w:ascii="Arial" w:hAnsi="Arial"/>
                <w:snapToGrid w:val="0"/>
                <w:color w:val="000000"/>
                <w:sz w:val="16"/>
              </w:rPr>
            </w:pPr>
          </w:p>
          <w:p w:rsidR="002A1523" w:rsidRDefault="002A1523">
            <w:pPr>
              <w:spacing w:line="228" w:lineRule="auto"/>
              <w:jc w:val="center"/>
              <w:rPr>
                <w:rFonts w:ascii="Arial" w:hAnsi="Arial"/>
                <w:snapToGrid w:val="0"/>
                <w:color w:val="000000"/>
                <w:sz w:val="16"/>
              </w:rPr>
            </w:pP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r>
      <w:tr w:rsidR="002A1523">
        <w:trPr>
          <w:trHeight w:val="659"/>
        </w:trPr>
        <w:tc>
          <w:tcPr>
            <w:tcW w:w="1560" w:type="dxa"/>
          </w:tcPr>
          <w:p w:rsidR="002A1523" w:rsidRDefault="00EF5BEC">
            <w:pPr>
              <w:spacing w:line="228" w:lineRule="auto"/>
              <w:rPr>
                <w:rFonts w:ascii="Arial" w:hAnsi="Arial"/>
                <w:b/>
                <w:snapToGrid w:val="0"/>
                <w:color w:val="000000"/>
                <w:sz w:val="16"/>
              </w:rPr>
            </w:pPr>
            <w:r>
              <w:rPr>
                <w:rFonts w:ascii="Arial" w:hAnsi="Arial"/>
                <w:b/>
                <w:snapToGrid w:val="0"/>
                <w:color w:val="000000"/>
                <w:sz w:val="16"/>
              </w:rPr>
              <w:t>Остаток неизрасх</w:t>
            </w:r>
            <w:r>
              <w:rPr>
                <w:rFonts w:ascii="Arial" w:hAnsi="Arial"/>
                <w:b/>
                <w:snapToGrid w:val="0"/>
                <w:color w:val="000000"/>
                <w:sz w:val="16"/>
              </w:rPr>
              <w:t>о</w:t>
            </w:r>
            <w:r>
              <w:rPr>
                <w:rFonts w:ascii="Arial" w:hAnsi="Arial"/>
                <w:b/>
                <w:snapToGrid w:val="0"/>
                <w:color w:val="000000"/>
                <w:sz w:val="16"/>
              </w:rPr>
              <w:t>дованных средств</w:t>
            </w:r>
          </w:p>
        </w:tc>
        <w:tc>
          <w:tcPr>
            <w:tcW w:w="1417"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1559"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c>
          <w:tcPr>
            <w:tcW w:w="1560" w:type="dxa"/>
            <w:gridSpan w:val="2"/>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w:t>
            </w:r>
          </w:p>
        </w:tc>
      </w:tr>
    </w:tbl>
    <w:p w:rsidR="002A1523" w:rsidRDefault="00EF5BEC">
      <w:pPr>
        <w:jc w:val="both"/>
        <w:rPr>
          <w:rFonts w:ascii="Arial" w:hAnsi="Arial"/>
          <w:snapToGrid w:val="0"/>
          <w:color w:val="000000"/>
          <w:sz w:val="20"/>
        </w:rPr>
      </w:pPr>
      <w:r>
        <w:rPr>
          <w:rFonts w:ascii="Arial" w:hAnsi="Arial"/>
          <w:b/>
          <w:snapToGrid w:val="0"/>
          <w:color w:val="000000"/>
          <w:sz w:val="20"/>
        </w:rPr>
        <w:t>Вариант 17</w:t>
      </w:r>
      <w:r>
        <w:rPr>
          <w:rFonts w:ascii="Arial" w:hAnsi="Arial"/>
          <w:snapToGrid w:val="0"/>
          <w:color w:val="000000"/>
          <w:sz w:val="20"/>
        </w:rPr>
        <w:t>. Рассчитать доход от реализации колбасных изделий АОЗТ «Рога и копыта».</w:t>
      </w:r>
    </w:p>
    <w:p w:rsidR="002A1523" w:rsidRDefault="002A1523">
      <w:pPr>
        <w:jc w:val="both"/>
        <w:rPr>
          <w:rFonts w:ascii="Arial" w:hAnsi="Arial"/>
          <w:snapToGrid w:val="0"/>
          <w:color w:val="000000"/>
          <w:sz w:val="20"/>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7"/>
        <w:gridCol w:w="992"/>
        <w:gridCol w:w="851"/>
        <w:gridCol w:w="992"/>
        <w:gridCol w:w="851"/>
        <w:gridCol w:w="850"/>
      </w:tblGrid>
      <w:tr w:rsidR="002A1523">
        <w:trPr>
          <w:trHeight w:val="613"/>
        </w:trPr>
        <w:tc>
          <w:tcPr>
            <w:tcW w:w="1817"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Наименование</w:t>
            </w:r>
          </w:p>
          <w:p w:rsidR="002A1523" w:rsidRDefault="00EF5BEC">
            <w:pPr>
              <w:jc w:val="center"/>
              <w:rPr>
                <w:rFonts w:ascii="Arial" w:hAnsi="Arial"/>
                <w:snapToGrid w:val="0"/>
                <w:color w:val="000000"/>
                <w:sz w:val="16"/>
              </w:rPr>
            </w:pPr>
            <w:r>
              <w:rPr>
                <w:rFonts w:ascii="Arial" w:hAnsi="Arial"/>
                <w:snapToGrid w:val="0"/>
                <w:color w:val="000000"/>
                <w:sz w:val="16"/>
              </w:rPr>
              <w:t>изделий</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Объем прои</w:t>
            </w:r>
            <w:r>
              <w:rPr>
                <w:rFonts w:ascii="Arial" w:hAnsi="Arial"/>
                <w:snapToGrid w:val="0"/>
                <w:color w:val="000000"/>
                <w:sz w:val="16"/>
              </w:rPr>
              <w:t>з</w:t>
            </w:r>
            <w:r>
              <w:rPr>
                <w:rFonts w:ascii="Arial" w:hAnsi="Arial"/>
                <w:snapToGrid w:val="0"/>
                <w:color w:val="000000"/>
                <w:sz w:val="16"/>
              </w:rPr>
              <w:t>водства, т</w:t>
            </w:r>
          </w:p>
        </w:tc>
        <w:tc>
          <w:tcPr>
            <w:tcW w:w="85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Цена за кг, руб.</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Торгово-сбытовая скидка, %</w:t>
            </w:r>
          </w:p>
        </w:tc>
        <w:tc>
          <w:tcPr>
            <w:tcW w:w="851"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Цена со скидкой, руб.</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Сумма, руб.</w:t>
            </w:r>
          </w:p>
        </w:tc>
      </w:tr>
      <w:tr w:rsidR="002A1523">
        <w:trPr>
          <w:trHeight w:val="1840"/>
        </w:trPr>
        <w:tc>
          <w:tcPr>
            <w:tcW w:w="1817" w:type="dxa"/>
          </w:tcPr>
          <w:p w:rsidR="002A1523" w:rsidRDefault="00EF5BEC">
            <w:pPr>
              <w:jc w:val="both"/>
              <w:rPr>
                <w:rFonts w:ascii="Arial" w:hAnsi="Arial"/>
                <w:snapToGrid w:val="0"/>
                <w:color w:val="000000"/>
                <w:sz w:val="16"/>
              </w:rPr>
            </w:pPr>
            <w:r>
              <w:rPr>
                <w:rFonts w:ascii="Arial" w:hAnsi="Arial"/>
                <w:snapToGrid w:val="0"/>
                <w:color w:val="000000"/>
                <w:sz w:val="16"/>
              </w:rPr>
              <w:t>Колбаса пермская п/к, 1с.</w:t>
            </w:r>
          </w:p>
          <w:p w:rsidR="002A1523" w:rsidRDefault="00EF5BEC">
            <w:pPr>
              <w:jc w:val="both"/>
              <w:rPr>
                <w:rFonts w:ascii="Arial" w:hAnsi="Arial"/>
                <w:snapToGrid w:val="0"/>
                <w:color w:val="000000"/>
                <w:sz w:val="16"/>
              </w:rPr>
            </w:pPr>
            <w:r>
              <w:rPr>
                <w:rFonts w:ascii="Arial" w:hAnsi="Arial"/>
                <w:snapToGrid w:val="0"/>
                <w:color w:val="000000"/>
                <w:sz w:val="16"/>
              </w:rPr>
              <w:t>Колбаса одесская п/к, 1с.</w:t>
            </w:r>
          </w:p>
          <w:p w:rsidR="002A1523" w:rsidRDefault="00EF5BEC">
            <w:pPr>
              <w:jc w:val="both"/>
              <w:rPr>
                <w:rFonts w:ascii="Arial" w:hAnsi="Arial"/>
                <w:snapToGrid w:val="0"/>
                <w:color w:val="000000"/>
                <w:sz w:val="16"/>
              </w:rPr>
            </w:pPr>
            <w:r>
              <w:rPr>
                <w:rFonts w:ascii="Arial" w:hAnsi="Arial"/>
                <w:snapToGrid w:val="0"/>
                <w:color w:val="000000"/>
                <w:sz w:val="16"/>
              </w:rPr>
              <w:t>Колбаски охотн</w:t>
            </w:r>
            <w:r>
              <w:rPr>
                <w:rFonts w:ascii="Arial" w:hAnsi="Arial"/>
                <w:snapToGrid w:val="0"/>
                <w:color w:val="000000"/>
                <w:sz w:val="16"/>
              </w:rPr>
              <w:t>и</w:t>
            </w:r>
            <w:r>
              <w:rPr>
                <w:rFonts w:ascii="Arial" w:hAnsi="Arial"/>
                <w:snapToGrid w:val="0"/>
                <w:color w:val="000000"/>
                <w:sz w:val="16"/>
              </w:rPr>
              <w:t xml:space="preserve">чьи, п/к, в/с, </w:t>
            </w:r>
          </w:p>
          <w:p w:rsidR="002A1523" w:rsidRDefault="00EF5BEC">
            <w:pPr>
              <w:jc w:val="both"/>
              <w:rPr>
                <w:rFonts w:ascii="Arial" w:hAnsi="Arial"/>
                <w:snapToGrid w:val="0"/>
                <w:color w:val="000000"/>
                <w:sz w:val="16"/>
              </w:rPr>
            </w:pPr>
            <w:r>
              <w:rPr>
                <w:rFonts w:ascii="Arial" w:hAnsi="Arial"/>
                <w:snapToGrid w:val="0"/>
                <w:color w:val="000000"/>
                <w:sz w:val="16"/>
              </w:rPr>
              <w:t>Колбаса польская п/к, 2с.</w:t>
            </w:r>
          </w:p>
          <w:p w:rsidR="002A1523" w:rsidRDefault="00EF5BEC">
            <w:pPr>
              <w:jc w:val="both"/>
              <w:rPr>
                <w:rFonts w:ascii="Arial" w:hAnsi="Arial"/>
                <w:snapToGrid w:val="0"/>
                <w:color w:val="000000"/>
                <w:sz w:val="16"/>
              </w:rPr>
            </w:pPr>
            <w:r>
              <w:rPr>
                <w:rFonts w:ascii="Arial" w:hAnsi="Arial"/>
                <w:snapToGrid w:val="0"/>
                <w:color w:val="000000"/>
                <w:sz w:val="16"/>
              </w:rPr>
              <w:t>Колбаса таллин</w:t>
            </w:r>
            <w:r>
              <w:rPr>
                <w:rFonts w:ascii="Arial" w:hAnsi="Arial"/>
                <w:snapToGrid w:val="0"/>
                <w:color w:val="000000"/>
                <w:sz w:val="16"/>
              </w:rPr>
              <w:t>н</w:t>
            </w:r>
            <w:r>
              <w:rPr>
                <w:rFonts w:ascii="Arial" w:hAnsi="Arial"/>
                <w:snapToGrid w:val="0"/>
                <w:color w:val="000000"/>
                <w:sz w:val="16"/>
              </w:rPr>
              <w:t>ская п/к, в/с.</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12</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2</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14</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3</w:t>
            </w:r>
          </w:p>
        </w:tc>
        <w:tc>
          <w:tcPr>
            <w:tcW w:w="851"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50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60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79</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46</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66</w:t>
            </w:r>
          </w:p>
        </w:tc>
        <w:tc>
          <w:tcPr>
            <w:tcW w:w="992"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8</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8</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8,5</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7,8</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8,5</w:t>
            </w:r>
          </w:p>
        </w:tc>
        <w:tc>
          <w:tcPr>
            <w:tcW w:w="851"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0"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26"/>
        </w:trPr>
        <w:tc>
          <w:tcPr>
            <w:tcW w:w="1817" w:type="dxa"/>
          </w:tcPr>
          <w:p w:rsidR="002A1523" w:rsidRDefault="00EF5BEC">
            <w:pPr>
              <w:jc w:val="both"/>
              <w:rPr>
                <w:rFonts w:ascii="Arial" w:hAnsi="Arial"/>
                <w:snapToGrid w:val="0"/>
                <w:color w:val="000000"/>
                <w:sz w:val="16"/>
              </w:rPr>
            </w:pPr>
            <w:r>
              <w:rPr>
                <w:rFonts w:ascii="Arial" w:hAnsi="Arial"/>
                <w:snapToGrid w:val="0"/>
                <w:color w:val="000000"/>
                <w:sz w:val="16"/>
              </w:rPr>
              <w:t>Всего</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1" w:type="dxa"/>
          </w:tcPr>
          <w:p w:rsidR="002A1523" w:rsidRDefault="002A1523">
            <w:pPr>
              <w:jc w:val="center"/>
              <w:rPr>
                <w:rFonts w:ascii="Arial" w:hAnsi="Arial"/>
                <w:snapToGrid w:val="0"/>
                <w:color w:val="000000"/>
                <w:sz w:val="16"/>
              </w:rPr>
            </w:pPr>
          </w:p>
        </w:tc>
        <w:tc>
          <w:tcPr>
            <w:tcW w:w="992" w:type="dxa"/>
          </w:tcPr>
          <w:p w:rsidR="002A1523" w:rsidRDefault="002A1523">
            <w:pPr>
              <w:jc w:val="center"/>
              <w:rPr>
                <w:rFonts w:ascii="Arial" w:hAnsi="Arial"/>
                <w:snapToGrid w:val="0"/>
                <w:color w:val="000000"/>
                <w:sz w:val="16"/>
              </w:rPr>
            </w:pPr>
          </w:p>
        </w:tc>
        <w:tc>
          <w:tcPr>
            <w:tcW w:w="851" w:type="dxa"/>
          </w:tcPr>
          <w:p w:rsidR="002A1523" w:rsidRDefault="002A1523">
            <w:pPr>
              <w:jc w:val="center"/>
              <w:rPr>
                <w:rFonts w:ascii="Arial" w:hAnsi="Arial"/>
                <w:snapToGrid w:val="0"/>
                <w:color w:val="000000"/>
                <w:sz w:val="16"/>
              </w:rPr>
            </w:pP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snapToGrid w:val="0"/>
          <w:color w:val="000000"/>
          <w:sz w:val="16"/>
        </w:rPr>
      </w:pPr>
    </w:p>
    <w:p w:rsidR="002A1523" w:rsidRDefault="00EF5BEC">
      <w:pPr>
        <w:jc w:val="both"/>
        <w:rPr>
          <w:rFonts w:ascii="Arial" w:hAnsi="Arial"/>
          <w:snapToGrid w:val="0"/>
          <w:color w:val="000000"/>
          <w:sz w:val="20"/>
        </w:rPr>
      </w:pPr>
      <w:r>
        <w:rPr>
          <w:rFonts w:ascii="Arial" w:hAnsi="Arial"/>
          <w:b/>
          <w:snapToGrid w:val="0"/>
          <w:color w:val="000000"/>
          <w:sz w:val="20"/>
        </w:rPr>
        <w:t>Вариант 18</w:t>
      </w:r>
      <w:r>
        <w:rPr>
          <w:rFonts w:ascii="Arial" w:hAnsi="Arial"/>
          <w:snapToGrid w:val="0"/>
          <w:color w:val="000000"/>
          <w:sz w:val="20"/>
        </w:rPr>
        <w:t>. Рассчитать заработную плату работникам высшего учебного заведения. Таблицу преобразовать таким образом, чтобы она содержала только денежные величины.</w:t>
      </w:r>
    </w:p>
    <w:p w:rsidR="002A1523" w:rsidRDefault="002A1523">
      <w:pPr>
        <w:jc w:val="both"/>
        <w:rPr>
          <w:rFonts w:ascii="Arial" w:hAnsi="Arial"/>
          <w:snapToGrid w:val="0"/>
          <w:color w:val="000000"/>
          <w:sz w:val="20"/>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8"/>
        <w:gridCol w:w="567"/>
        <w:gridCol w:w="567"/>
        <w:gridCol w:w="519"/>
        <w:gridCol w:w="520"/>
        <w:gridCol w:w="520"/>
        <w:gridCol w:w="426"/>
        <w:gridCol w:w="425"/>
        <w:gridCol w:w="425"/>
        <w:gridCol w:w="425"/>
        <w:gridCol w:w="426"/>
        <w:gridCol w:w="425"/>
      </w:tblGrid>
      <w:tr w:rsidR="002A1523">
        <w:trPr>
          <w:cantSplit/>
          <w:trHeight w:val="321"/>
        </w:trPr>
        <w:tc>
          <w:tcPr>
            <w:tcW w:w="1238" w:type="dxa"/>
            <w:vMerge w:val="restart"/>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Ф.И.О.</w:t>
            </w:r>
          </w:p>
        </w:tc>
        <w:tc>
          <w:tcPr>
            <w:tcW w:w="567" w:type="dxa"/>
            <w:vMerge w:val="restart"/>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Оклад (штат.), руб.</w:t>
            </w:r>
          </w:p>
        </w:tc>
        <w:tc>
          <w:tcPr>
            <w:tcW w:w="567" w:type="dxa"/>
            <w:vMerge w:val="restart"/>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Начислено по окладу, руб.</w:t>
            </w:r>
          </w:p>
        </w:tc>
        <w:tc>
          <w:tcPr>
            <w:tcW w:w="1559" w:type="dxa"/>
            <w:gridSpan w:val="3"/>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Надбавки</w:t>
            </w:r>
          </w:p>
        </w:tc>
        <w:tc>
          <w:tcPr>
            <w:tcW w:w="1276" w:type="dxa"/>
            <w:gridSpan w:val="3"/>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Удержано</w:t>
            </w:r>
          </w:p>
        </w:tc>
        <w:tc>
          <w:tcPr>
            <w:tcW w:w="425" w:type="dxa"/>
            <w:vMerge w:val="restart"/>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Всего начислено, руб.</w:t>
            </w:r>
          </w:p>
        </w:tc>
        <w:tc>
          <w:tcPr>
            <w:tcW w:w="426" w:type="dxa"/>
            <w:vMerge w:val="restart"/>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Всего удержано, руб.</w:t>
            </w:r>
          </w:p>
        </w:tc>
        <w:tc>
          <w:tcPr>
            <w:tcW w:w="425" w:type="dxa"/>
            <w:vMerge w:val="restart"/>
            <w:textDirection w:val="btLr"/>
            <w:vAlign w:val="cente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Сумма к выдаче, руб.</w:t>
            </w:r>
          </w:p>
        </w:tc>
      </w:tr>
      <w:tr w:rsidR="002A1523">
        <w:trPr>
          <w:cantSplit/>
          <w:trHeight w:val="2833"/>
        </w:trPr>
        <w:tc>
          <w:tcPr>
            <w:tcW w:w="1238" w:type="dxa"/>
            <w:vMerge/>
          </w:tcPr>
          <w:p w:rsidR="002A1523" w:rsidRDefault="002A1523">
            <w:pPr>
              <w:spacing w:line="228" w:lineRule="auto"/>
              <w:jc w:val="both"/>
              <w:rPr>
                <w:rFonts w:ascii="Arial" w:hAnsi="Arial"/>
                <w:snapToGrid w:val="0"/>
                <w:color w:val="000000"/>
                <w:sz w:val="16"/>
              </w:rPr>
            </w:pPr>
          </w:p>
        </w:tc>
        <w:tc>
          <w:tcPr>
            <w:tcW w:w="567" w:type="dxa"/>
            <w:vMerge/>
          </w:tcPr>
          <w:p w:rsidR="002A1523" w:rsidRDefault="002A1523">
            <w:pPr>
              <w:spacing w:line="228" w:lineRule="auto"/>
              <w:jc w:val="both"/>
              <w:rPr>
                <w:rFonts w:ascii="Arial" w:hAnsi="Arial"/>
                <w:snapToGrid w:val="0"/>
                <w:color w:val="000000"/>
                <w:sz w:val="16"/>
              </w:rPr>
            </w:pPr>
          </w:p>
        </w:tc>
        <w:tc>
          <w:tcPr>
            <w:tcW w:w="567" w:type="dxa"/>
            <w:vMerge/>
          </w:tcPr>
          <w:p w:rsidR="002A1523" w:rsidRDefault="002A1523">
            <w:pPr>
              <w:spacing w:line="228" w:lineRule="auto"/>
              <w:jc w:val="both"/>
              <w:rPr>
                <w:rFonts w:ascii="Arial" w:hAnsi="Arial"/>
                <w:snapToGrid w:val="0"/>
                <w:color w:val="000000"/>
                <w:sz w:val="16"/>
              </w:rPr>
            </w:pPr>
          </w:p>
        </w:tc>
        <w:tc>
          <w:tcPr>
            <w:tcW w:w="519"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За ученую степень (в МРОТ)</w:t>
            </w:r>
          </w:p>
        </w:tc>
        <w:tc>
          <w:tcPr>
            <w:tcW w:w="520"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Персональная (в% от гр.2)</w:t>
            </w:r>
          </w:p>
        </w:tc>
        <w:tc>
          <w:tcPr>
            <w:tcW w:w="520"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Остальные (в % от гр.2)</w:t>
            </w:r>
          </w:p>
        </w:tc>
        <w:tc>
          <w:tcPr>
            <w:tcW w:w="426"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Подоходный налог (12% от гр. 10)</w:t>
            </w:r>
          </w:p>
        </w:tc>
        <w:tc>
          <w:tcPr>
            <w:tcW w:w="425"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Пенсионный налог (1% от гр. 10)</w:t>
            </w:r>
          </w:p>
        </w:tc>
        <w:tc>
          <w:tcPr>
            <w:tcW w:w="425" w:type="dxa"/>
            <w:textDirection w:val="btLr"/>
          </w:tcPr>
          <w:p w:rsidR="002A1523" w:rsidRDefault="00EF5BEC">
            <w:pPr>
              <w:spacing w:line="228" w:lineRule="auto"/>
              <w:ind w:left="113" w:right="113"/>
              <w:jc w:val="both"/>
              <w:rPr>
                <w:rFonts w:ascii="Arial" w:hAnsi="Arial"/>
                <w:snapToGrid w:val="0"/>
                <w:color w:val="000000"/>
                <w:sz w:val="16"/>
              </w:rPr>
            </w:pPr>
            <w:r>
              <w:rPr>
                <w:rFonts w:ascii="Arial" w:hAnsi="Arial"/>
                <w:snapToGrid w:val="0"/>
                <w:color w:val="000000"/>
                <w:sz w:val="16"/>
              </w:rPr>
              <w:t>Профсоюз (1% от гр. 10)</w:t>
            </w:r>
          </w:p>
        </w:tc>
        <w:tc>
          <w:tcPr>
            <w:tcW w:w="425" w:type="dxa"/>
            <w:vMerge/>
          </w:tcPr>
          <w:p w:rsidR="002A1523" w:rsidRDefault="002A1523">
            <w:pPr>
              <w:spacing w:line="228" w:lineRule="auto"/>
              <w:jc w:val="both"/>
              <w:rPr>
                <w:rFonts w:ascii="Arial" w:hAnsi="Arial"/>
                <w:snapToGrid w:val="0"/>
                <w:color w:val="000000"/>
                <w:sz w:val="16"/>
              </w:rPr>
            </w:pPr>
          </w:p>
        </w:tc>
        <w:tc>
          <w:tcPr>
            <w:tcW w:w="426" w:type="dxa"/>
            <w:vMerge/>
          </w:tcPr>
          <w:p w:rsidR="002A1523" w:rsidRDefault="002A1523">
            <w:pPr>
              <w:spacing w:line="228" w:lineRule="auto"/>
              <w:jc w:val="both"/>
              <w:rPr>
                <w:rFonts w:ascii="Arial" w:hAnsi="Arial"/>
                <w:snapToGrid w:val="0"/>
                <w:color w:val="000000"/>
                <w:sz w:val="16"/>
              </w:rPr>
            </w:pPr>
          </w:p>
        </w:tc>
        <w:tc>
          <w:tcPr>
            <w:tcW w:w="425" w:type="dxa"/>
            <w:vMerge/>
          </w:tcPr>
          <w:p w:rsidR="002A1523" w:rsidRDefault="002A1523">
            <w:pPr>
              <w:spacing w:line="228" w:lineRule="auto"/>
              <w:jc w:val="both"/>
              <w:rPr>
                <w:rFonts w:ascii="Arial" w:hAnsi="Arial"/>
                <w:snapToGrid w:val="0"/>
                <w:color w:val="000000"/>
                <w:sz w:val="16"/>
              </w:rPr>
            </w:pPr>
          </w:p>
        </w:tc>
      </w:tr>
      <w:tr w:rsidR="002A1523">
        <w:trPr>
          <w:cantSplit/>
          <w:trHeight w:val="273"/>
        </w:trPr>
        <w:tc>
          <w:tcPr>
            <w:tcW w:w="1238"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w:t>
            </w:r>
          </w:p>
        </w:tc>
        <w:tc>
          <w:tcPr>
            <w:tcW w:w="567"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2</w:t>
            </w:r>
          </w:p>
        </w:tc>
        <w:tc>
          <w:tcPr>
            <w:tcW w:w="567"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3</w:t>
            </w:r>
          </w:p>
        </w:tc>
        <w:tc>
          <w:tcPr>
            <w:tcW w:w="519"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4</w:t>
            </w:r>
          </w:p>
        </w:tc>
        <w:tc>
          <w:tcPr>
            <w:tcW w:w="520"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5</w:t>
            </w:r>
          </w:p>
        </w:tc>
        <w:tc>
          <w:tcPr>
            <w:tcW w:w="520"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6</w:t>
            </w:r>
          </w:p>
        </w:tc>
        <w:tc>
          <w:tcPr>
            <w:tcW w:w="426"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7</w:t>
            </w:r>
          </w:p>
        </w:tc>
        <w:tc>
          <w:tcPr>
            <w:tcW w:w="425"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8</w:t>
            </w:r>
          </w:p>
        </w:tc>
        <w:tc>
          <w:tcPr>
            <w:tcW w:w="425"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9</w:t>
            </w:r>
          </w:p>
        </w:tc>
        <w:tc>
          <w:tcPr>
            <w:tcW w:w="425"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10</w:t>
            </w:r>
          </w:p>
        </w:tc>
        <w:tc>
          <w:tcPr>
            <w:tcW w:w="426"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11</w:t>
            </w:r>
          </w:p>
        </w:tc>
        <w:tc>
          <w:tcPr>
            <w:tcW w:w="425" w:type="dxa"/>
            <w:vAlign w:val="center"/>
          </w:tcPr>
          <w:p w:rsidR="002A1523" w:rsidRDefault="00EF5BEC">
            <w:pPr>
              <w:spacing w:line="228" w:lineRule="auto"/>
              <w:jc w:val="center"/>
              <w:rPr>
                <w:rFonts w:ascii="Arial" w:hAnsi="Arial"/>
                <w:snapToGrid w:val="0"/>
                <w:color w:val="000000"/>
                <w:sz w:val="16"/>
              </w:rPr>
            </w:pPr>
            <w:r>
              <w:rPr>
                <w:rFonts w:ascii="Arial" w:hAnsi="Arial"/>
                <w:snapToGrid w:val="0"/>
                <w:color w:val="000000"/>
                <w:sz w:val="16"/>
              </w:rPr>
              <w:t>12</w:t>
            </w:r>
          </w:p>
        </w:tc>
      </w:tr>
      <w:tr w:rsidR="002A1523">
        <w:trPr>
          <w:cantSplit/>
          <w:trHeight w:val="338"/>
        </w:trPr>
        <w:tc>
          <w:tcPr>
            <w:tcW w:w="1238" w:type="dxa"/>
          </w:tcPr>
          <w:p w:rsidR="002A1523" w:rsidRDefault="00EF5BEC">
            <w:pPr>
              <w:pStyle w:val="2"/>
              <w:spacing w:line="228" w:lineRule="auto"/>
            </w:pPr>
            <w:r>
              <w:t xml:space="preserve">Штатные </w:t>
            </w:r>
          </w:p>
          <w:p w:rsidR="002A1523" w:rsidRDefault="00EF5BEC">
            <w:pPr>
              <w:pStyle w:val="2"/>
              <w:spacing w:line="228" w:lineRule="auto"/>
              <w:rPr>
                <w:b w:val="0"/>
              </w:rPr>
            </w:pPr>
            <w:r>
              <w:rPr>
                <w:b w:val="0"/>
              </w:rPr>
              <w:t>Персицкий Р.</w:t>
            </w:r>
          </w:p>
          <w:p w:rsidR="002A1523" w:rsidRDefault="00EF5BEC">
            <w:pPr>
              <w:spacing w:line="228" w:lineRule="auto"/>
              <w:rPr>
                <w:rFonts w:ascii="Arial" w:hAnsi="Arial"/>
                <w:snapToGrid w:val="0"/>
                <w:color w:val="000000"/>
                <w:sz w:val="16"/>
              </w:rPr>
            </w:pPr>
            <w:r>
              <w:rPr>
                <w:rFonts w:ascii="Arial" w:hAnsi="Arial"/>
                <w:snapToGrid w:val="0"/>
                <w:color w:val="000000"/>
                <w:sz w:val="16"/>
              </w:rPr>
              <w:t>Судейкин М.</w:t>
            </w:r>
          </w:p>
          <w:p w:rsidR="002A1523" w:rsidRDefault="00EF5BEC">
            <w:pPr>
              <w:spacing w:line="228" w:lineRule="auto"/>
              <w:rPr>
                <w:rFonts w:ascii="Arial" w:hAnsi="Arial"/>
                <w:snapToGrid w:val="0"/>
                <w:color w:val="000000"/>
                <w:sz w:val="16"/>
              </w:rPr>
            </w:pPr>
            <w:r>
              <w:rPr>
                <w:rFonts w:ascii="Arial" w:hAnsi="Arial"/>
                <w:snapToGrid w:val="0"/>
                <w:color w:val="000000"/>
                <w:sz w:val="16"/>
              </w:rPr>
              <w:t>Наперников Г</w:t>
            </w:r>
          </w:p>
        </w:tc>
        <w:tc>
          <w:tcPr>
            <w:tcW w:w="567"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660585385</w:t>
            </w:r>
          </w:p>
        </w:tc>
        <w:tc>
          <w:tcPr>
            <w:tcW w:w="567"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519"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3</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3</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520"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40</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40</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520"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20</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30</w:t>
            </w:r>
          </w:p>
        </w:tc>
        <w:tc>
          <w:tcPr>
            <w:tcW w:w="426"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6"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r>
      <w:tr w:rsidR="002A1523">
        <w:trPr>
          <w:cantSplit/>
          <w:trHeight w:val="376"/>
        </w:trPr>
        <w:tc>
          <w:tcPr>
            <w:tcW w:w="1238" w:type="dxa"/>
          </w:tcPr>
          <w:p w:rsidR="002A1523" w:rsidRDefault="00EF5BEC">
            <w:pPr>
              <w:pStyle w:val="2"/>
              <w:spacing w:line="228" w:lineRule="auto"/>
            </w:pPr>
            <w:r>
              <w:t xml:space="preserve">Совместители </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Ляпис Н.</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 xml:space="preserve">Авдотьев К. </w:t>
            </w:r>
          </w:p>
        </w:tc>
        <w:tc>
          <w:tcPr>
            <w:tcW w:w="567"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405</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660</w:t>
            </w:r>
          </w:p>
        </w:tc>
        <w:tc>
          <w:tcPr>
            <w:tcW w:w="567"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519"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1,5</w:t>
            </w:r>
          </w:p>
        </w:tc>
        <w:tc>
          <w:tcPr>
            <w:tcW w:w="520"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40</w:t>
            </w:r>
          </w:p>
        </w:tc>
        <w:tc>
          <w:tcPr>
            <w:tcW w:w="520"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35</w:t>
            </w:r>
          </w:p>
        </w:tc>
        <w:tc>
          <w:tcPr>
            <w:tcW w:w="426"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6"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c>
          <w:tcPr>
            <w:tcW w:w="425" w:type="dxa"/>
          </w:tcPr>
          <w:p w:rsidR="002A1523" w:rsidRDefault="002A1523">
            <w:pPr>
              <w:spacing w:line="228" w:lineRule="auto"/>
              <w:jc w:val="both"/>
              <w:rPr>
                <w:rFonts w:ascii="Arial" w:hAnsi="Arial"/>
                <w:snapToGrid w:val="0"/>
                <w:color w:val="000000"/>
                <w:sz w:val="16"/>
              </w:rPr>
            </w:pPr>
          </w:p>
          <w:p w:rsidR="002A1523" w:rsidRDefault="002A1523">
            <w:pPr>
              <w:spacing w:line="228" w:lineRule="auto"/>
              <w:jc w:val="both"/>
              <w:rPr>
                <w:rFonts w:ascii="Arial" w:hAnsi="Arial"/>
                <w:snapToGrid w:val="0"/>
                <w:color w:val="000000"/>
                <w:sz w:val="16"/>
              </w:rPr>
            </w:pP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p w:rsidR="002A1523" w:rsidRDefault="00EF5BEC">
            <w:pPr>
              <w:spacing w:line="228" w:lineRule="auto"/>
              <w:jc w:val="both"/>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i/>
          <w:snapToGrid w:val="0"/>
          <w:color w:val="000000"/>
          <w:sz w:val="20"/>
        </w:rPr>
      </w:pPr>
    </w:p>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 1</w:t>
      </w:r>
      <w:r>
        <w:rPr>
          <w:rFonts w:ascii="Arial" w:hAnsi="Arial"/>
          <w:snapToGrid w:val="0"/>
          <w:color w:val="000000"/>
          <w:sz w:val="20"/>
        </w:rPr>
        <w:t xml:space="preserve">. Надбавка за ученую степень рассчитывается, исходя из минимального размера оплаты труда (МРОТ), равного 300 руб. </w:t>
      </w:r>
    </w:p>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 2</w:t>
      </w:r>
      <w:r>
        <w:rPr>
          <w:rFonts w:ascii="Arial" w:hAnsi="Arial"/>
          <w:snapToGrid w:val="0"/>
          <w:color w:val="000000"/>
          <w:sz w:val="20"/>
        </w:rPr>
        <w:t>. Начисление по окладу (графа 3) с учетом районного коэффициента составляет 130% для штатных работников и 65% для совместителей.</w:t>
      </w:r>
    </w:p>
    <w:p w:rsidR="002A1523" w:rsidRDefault="002A1523">
      <w:pPr>
        <w:ind w:firstLine="567"/>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19</w:t>
      </w:r>
      <w:r>
        <w:rPr>
          <w:rFonts w:ascii="Arial" w:hAnsi="Arial"/>
          <w:snapToGrid w:val="0"/>
          <w:color w:val="000000"/>
          <w:sz w:val="20"/>
        </w:rPr>
        <w:t>. Рассчитать плановую сумму прибыли ЧП «Московские баранки».</w:t>
      </w:r>
    </w:p>
    <w:p w:rsidR="002A1523" w:rsidRDefault="002A1523">
      <w:pPr>
        <w:jc w:val="both"/>
        <w:rPr>
          <w:rFonts w:ascii="Arial" w:hAnsi="Arial"/>
          <w:snapToGrid w:val="0"/>
          <w:color w:val="000000"/>
          <w:sz w:val="20"/>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7"/>
        <w:gridCol w:w="709"/>
        <w:gridCol w:w="850"/>
        <w:gridCol w:w="709"/>
        <w:gridCol w:w="1418"/>
      </w:tblGrid>
      <w:tr w:rsidR="002A1523">
        <w:trPr>
          <w:cantSplit/>
          <w:trHeight w:val="338"/>
        </w:trPr>
        <w:tc>
          <w:tcPr>
            <w:tcW w:w="2397"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Показатели</w:t>
            </w:r>
          </w:p>
        </w:tc>
        <w:tc>
          <w:tcPr>
            <w:tcW w:w="2268" w:type="dxa"/>
            <w:gridSpan w:val="3"/>
            <w:vAlign w:val="center"/>
          </w:tcPr>
          <w:p w:rsidR="002A1523" w:rsidRDefault="00EF5BEC">
            <w:pPr>
              <w:jc w:val="center"/>
              <w:rPr>
                <w:rFonts w:ascii="Arial" w:hAnsi="Arial"/>
                <w:snapToGrid w:val="0"/>
                <w:color w:val="000000"/>
                <w:sz w:val="16"/>
              </w:rPr>
            </w:pPr>
            <w:r>
              <w:rPr>
                <w:rFonts w:ascii="Arial" w:hAnsi="Arial"/>
                <w:snapToGrid w:val="0"/>
                <w:color w:val="000000"/>
                <w:sz w:val="16"/>
              </w:rPr>
              <w:t>Год</w:t>
            </w:r>
          </w:p>
        </w:tc>
        <w:tc>
          <w:tcPr>
            <w:tcW w:w="1418"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1999 г в % к 1997г.</w:t>
            </w:r>
          </w:p>
        </w:tc>
      </w:tr>
      <w:tr w:rsidR="002A1523">
        <w:trPr>
          <w:cantSplit/>
          <w:trHeight w:val="301"/>
        </w:trPr>
        <w:tc>
          <w:tcPr>
            <w:tcW w:w="2397" w:type="dxa"/>
            <w:vMerge/>
            <w:vAlign w:val="center"/>
          </w:tcPr>
          <w:p w:rsidR="002A1523" w:rsidRDefault="002A1523">
            <w:pPr>
              <w:jc w:val="center"/>
              <w:rPr>
                <w:rFonts w:ascii="Arial" w:hAnsi="Arial"/>
                <w:snapToGrid w:val="0"/>
                <w:color w:val="000000"/>
                <w:sz w:val="16"/>
              </w:rPr>
            </w:pPr>
          </w:p>
        </w:tc>
        <w:tc>
          <w:tcPr>
            <w:tcW w:w="70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1997</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1998</w:t>
            </w:r>
          </w:p>
        </w:tc>
        <w:tc>
          <w:tcPr>
            <w:tcW w:w="70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1999</w:t>
            </w:r>
          </w:p>
        </w:tc>
        <w:tc>
          <w:tcPr>
            <w:tcW w:w="1418" w:type="dxa"/>
            <w:vMerge/>
          </w:tcPr>
          <w:p w:rsidR="002A1523" w:rsidRDefault="002A1523">
            <w:pPr>
              <w:jc w:val="center"/>
              <w:rPr>
                <w:rFonts w:ascii="Arial" w:hAnsi="Arial"/>
                <w:snapToGrid w:val="0"/>
                <w:color w:val="000000"/>
                <w:sz w:val="16"/>
              </w:rPr>
            </w:pPr>
          </w:p>
        </w:tc>
      </w:tr>
      <w:tr w:rsidR="002A1523">
        <w:trPr>
          <w:trHeight w:val="276"/>
        </w:trPr>
        <w:tc>
          <w:tcPr>
            <w:tcW w:w="2397" w:type="dxa"/>
          </w:tcPr>
          <w:p w:rsidR="002A1523" w:rsidRDefault="00EF5BEC">
            <w:pPr>
              <w:jc w:val="both"/>
              <w:rPr>
                <w:rFonts w:ascii="Arial" w:hAnsi="Arial"/>
                <w:snapToGrid w:val="0"/>
                <w:color w:val="000000"/>
                <w:sz w:val="16"/>
              </w:rPr>
            </w:pPr>
            <w:r>
              <w:rPr>
                <w:rFonts w:ascii="Arial" w:hAnsi="Arial"/>
                <w:snapToGrid w:val="0"/>
                <w:color w:val="000000"/>
                <w:sz w:val="16"/>
              </w:rPr>
              <w:t>1. Объем продаж, т</w:t>
            </w:r>
          </w:p>
          <w:p w:rsidR="002A1523" w:rsidRDefault="00EF5BEC">
            <w:pPr>
              <w:jc w:val="both"/>
              <w:rPr>
                <w:rFonts w:ascii="Arial" w:hAnsi="Arial"/>
                <w:snapToGrid w:val="0"/>
                <w:color w:val="000000"/>
                <w:sz w:val="16"/>
              </w:rPr>
            </w:pPr>
            <w:r>
              <w:rPr>
                <w:rFonts w:ascii="Arial" w:hAnsi="Arial"/>
                <w:snapToGrid w:val="0"/>
                <w:color w:val="000000"/>
                <w:sz w:val="16"/>
              </w:rPr>
              <w:t>2. Цена единицы проду</w:t>
            </w:r>
            <w:r>
              <w:rPr>
                <w:rFonts w:ascii="Arial" w:hAnsi="Arial"/>
                <w:snapToGrid w:val="0"/>
                <w:color w:val="000000"/>
                <w:sz w:val="16"/>
              </w:rPr>
              <w:t>к</w:t>
            </w:r>
            <w:r>
              <w:rPr>
                <w:rFonts w:ascii="Arial" w:hAnsi="Arial"/>
                <w:snapToGrid w:val="0"/>
                <w:color w:val="000000"/>
                <w:sz w:val="16"/>
              </w:rPr>
              <w:t>ции, руб./кг</w:t>
            </w:r>
          </w:p>
          <w:p w:rsidR="002A1523" w:rsidRDefault="00EF5BEC">
            <w:pPr>
              <w:jc w:val="both"/>
              <w:rPr>
                <w:rFonts w:ascii="Arial" w:hAnsi="Arial"/>
                <w:snapToGrid w:val="0"/>
                <w:color w:val="000000"/>
                <w:sz w:val="16"/>
              </w:rPr>
            </w:pPr>
            <w:r>
              <w:rPr>
                <w:rFonts w:ascii="Arial" w:hAnsi="Arial"/>
                <w:snapToGrid w:val="0"/>
                <w:color w:val="000000"/>
                <w:sz w:val="16"/>
              </w:rPr>
              <w:t>3. Выручка от реализации продукции, руб.</w:t>
            </w:r>
          </w:p>
          <w:p w:rsidR="002A1523" w:rsidRDefault="00EF5BEC">
            <w:pPr>
              <w:jc w:val="both"/>
              <w:rPr>
                <w:rFonts w:ascii="Arial" w:hAnsi="Arial"/>
                <w:snapToGrid w:val="0"/>
                <w:color w:val="000000"/>
                <w:sz w:val="16"/>
              </w:rPr>
            </w:pPr>
            <w:r>
              <w:rPr>
                <w:rFonts w:ascii="Arial" w:hAnsi="Arial"/>
                <w:snapToGrid w:val="0"/>
                <w:color w:val="000000"/>
                <w:sz w:val="16"/>
              </w:rPr>
              <w:t>4. Постоянные расходы, руб.</w:t>
            </w:r>
          </w:p>
          <w:p w:rsidR="002A1523" w:rsidRDefault="00EF5BEC">
            <w:pPr>
              <w:jc w:val="both"/>
              <w:rPr>
                <w:rFonts w:ascii="Arial" w:hAnsi="Arial"/>
                <w:snapToGrid w:val="0"/>
                <w:color w:val="000000"/>
                <w:sz w:val="16"/>
              </w:rPr>
            </w:pPr>
            <w:r>
              <w:rPr>
                <w:rFonts w:ascii="Arial" w:hAnsi="Arial"/>
                <w:snapToGrid w:val="0"/>
                <w:color w:val="000000"/>
                <w:sz w:val="16"/>
              </w:rPr>
              <w:t>5. Переменные расходы (60% от ст. 3),  руб.</w:t>
            </w:r>
          </w:p>
          <w:p w:rsidR="002A1523" w:rsidRDefault="00EF5BEC">
            <w:pPr>
              <w:jc w:val="both"/>
              <w:rPr>
                <w:rFonts w:ascii="Arial" w:hAnsi="Arial"/>
                <w:snapToGrid w:val="0"/>
                <w:color w:val="000000"/>
                <w:sz w:val="16"/>
              </w:rPr>
            </w:pPr>
            <w:r>
              <w:rPr>
                <w:rFonts w:ascii="Arial" w:hAnsi="Arial"/>
                <w:snapToGrid w:val="0"/>
                <w:color w:val="000000"/>
                <w:sz w:val="16"/>
              </w:rPr>
              <w:t>6. Общая себестоимость продукции, руб.</w:t>
            </w:r>
          </w:p>
          <w:p w:rsidR="002A1523" w:rsidRDefault="00EF5BEC">
            <w:pPr>
              <w:jc w:val="both"/>
              <w:rPr>
                <w:rFonts w:ascii="Arial" w:hAnsi="Arial"/>
                <w:snapToGrid w:val="0"/>
                <w:color w:val="000000"/>
                <w:sz w:val="16"/>
              </w:rPr>
            </w:pPr>
            <w:r>
              <w:rPr>
                <w:rFonts w:ascii="Arial" w:hAnsi="Arial"/>
                <w:snapToGrid w:val="0"/>
                <w:color w:val="000000"/>
                <w:sz w:val="16"/>
              </w:rPr>
              <w:t>7. Удельная себесто</w:t>
            </w:r>
            <w:r>
              <w:rPr>
                <w:rFonts w:ascii="Arial" w:hAnsi="Arial"/>
                <w:snapToGrid w:val="0"/>
                <w:color w:val="000000"/>
                <w:sz w:val="16"/>
              </w:rPr>
              <w:t>и</w:t>
            </w:r>
            <w:r>
              <w:rPr>
                <w:rFonts w:ascii="Arial" w:hAnsi="Arial"/>
                <w:snapToGrid w:val="0"/>
                <w:color w:val="000000"/>
                <w:sz w:val="16"/>
              </w:rPr>
              <w:t>мость продукции, руб./кг</w:t>
            </w:r>
          </w:p>
          <w:p w:rsidR="002A1523" w:rsidRDefault="00EF5BEC">
            <w:pPr>
              <w:jc w:val="both"/>
              <w:rPr>
                <w:rFonts w:ascii="Arial" w:hAnsi="Arial"/>
                <w:snapToGrid w:val="0"/>
                <w:color w:val="000000"/>
                <w:sz w:val="16"/>
              </w:rPr>
            </w:pPr>
            <w:r>
              <w:rPr>
                <w:rFonts w:ascii="Arial" w:hAnsi="Arial"/>
                <w:snapToGrid w:val="0"/>
                <w:color w:val="000000"/>
                <w:sz w:val="16"/>
              </w:rPr>
              <w:t>8. Валовая прибыль, руб.</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30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90000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47</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13</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90300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62</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16</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90500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418"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2A1523">
      <w:pPr>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b/>
          <w:snapToGrid w:val="0"/>
          <w:color w:val="000000"/>
          <w:sz w:val="20"/>
        </w:rPr>
        <w:t>Вариант 20</w:t>
      </w:r>
      <w:r>
        <w:rPr>
          <w:rFonts w:ascii="Arial" w:hAnsi="Arial"/>
          <w:snapToGrid w:val="0"/>
          <w:color w:val="000000"/>
          <w:sz w:val="20"/>
        </w:rPr>
        <w:t>. Оценить влияние изменения расхода материалов на изменение удельной материалоемкости изделия.</w:t>
      </w:r>
    </w:p>
    <w:p w:rsidR="002A1523" w:rsidRDefault="002A1523">
      <w:pPr>
        <w:jc w:val="both"/>
        <w:rPr>
          <w:rFonts w:ascii="Arial" w:hAnsi="Arial"/>
          <w:snapToGrid w:val="0"/>
          <w:color w:val="000000"/>
          <w:sz w:val="20"/>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2"/>
        <w:gridCol w:w="850"/>
        <w:gridCol w:w="992"/>
        <w:gridCol w:w="1135"/>
        <w:gridCol w:w="1134"/>
        <w:gridCol w:w="850"/>
      </w:tblGrid>
      <w:tr w:rsidR="002A1523">
        <w:trPr>
          <w:cantSplit/>
          <w:trHeight w:val="289"/>
        </w:trPr>
        <w:tc>
          <w:tcPr>
            <w:tcW w:w="1392" w:type="dxa"/>
            <w:vMerge w:val="restart"/>
            <w:vAlign w:val="center"/>
          </w:tcPr>
          <w:p w:rsidR="002A1523" w:rsidRDefault="00EF5BEC">
            <w:pPr>
              <w:jc w:val="center"/>
              <w:rPr>
                <w:rFonts w:ascii="Arial" w:hAnsi="Arial"/>
                <w:snapToGrid w:val="0"/>
                <w:color w:val="000000"/>
                <w:sz w:val="16"/>
              </w:rPr>
            </w:pPr>
            <w:r>
              <w:rPr>
                <w:rFonts w:ascii="Arial" w:hAnsi="Arial"/>
                <w:snapToGrid w:val="0"/>
                <w:color w:val="000000"/>
                <w:sz w:val="16"/>
              </w:rPr>
              <w:t>Материалы</w:t>
            </w:r>
          </w:p>
        </w:tc>
        <w:tc>
          <w:tcPr>
            <w:tcW w:w="1842" w:type="dxa"/>
            <w:gridSpan w:val="2"/>
            <w:vAlign w:val="center"/>
          </w:tcPr>
          <w:p w:rsidR="002A1523" w:rsidRDefault="00EF5BEC">
            <w:pPr>
              <w:jc w:val="center"/>
              <w:rPr>
                <w:rFonts w:ascii="Arial" w:hAnsi="Arial"/>
                <w:snapToGrid w:val="0"/>
                <w:color w:val="000000"/>
                <w:sz w:val="16"/>
              </w:rPr>
            </w:pPr>
            <w:r>
              <w:rPr>
                <w:rFonts w:ascii="Arial" w:hAnsi="Arial"/>
                <w:snapToGrid w:val="0"/>
                <w:color w:val="000000"/>
                <w:sz w:val="16"/>
              </w:rPr>
              <w:t>1998 г.</w:t>
            </w:r>
          </w:p>
        </w:tc>
        <w:tc>
          <w:tcPr>
            <w:tcW w:w="3119" w:type="dxa"/>
            <w:gridSpan w:val="3"/>
            <w:vAlign w:val="center"/>
          </w:tcPr>
          <w:p w:rsidR="002A1523" w:rsidRDefault="00EF5BEC">
            <w:pPr>
              <w:jc w:val="center"/>
              <w:rPr>
                <w:rFonts w:ascii="Arial" w:hAnsi="Arial"/>
                <w:snapToGrid w:val="0"/>
                <w:color w:val="000000"/>
                <w:sz w:val="16"/>
              </w:rPr>
            </w:pPr>
            <w:r>
              <w:rPr>
                <w:rFonts w:ascii="Arial" w:hAnsi="Arial"/>
                <w:snapToGrid w:val="0"/>
                <w:color w:val="000000"/>
                <w:sz w:val="16"/>
              </w:rPr>
              <w:t>1999 г.</w:t>
            </w:r>
          </w:p>
        </w:tc>
      </w:tr>
      <w:tr w:rsidR="002A1523">
        <w:trPr>
          <w:cantSplit/>
          <w:trHeight w:val="962"/>
        </w:trPr>
        <w:tc>
          <w:tcPr>
            <w:tcW w:w="1392" w:type="dxa"/>
            <w:vMerge/>
          </w:tcPr>
          <w:p w:rsidR="002A1523" w:rsidRDefault="002A1523">
            <w:pPr>
              <w:jc w:val="both"/>
              <w:rPr>
                <w:rFonts w:ascii="Arial" w:hAnsi="Arial"/>
                <w:snapToGrid w:val="0"/>
                <w:color w:val="000000"/>
                <w:sz w:val="16"/>
              </w:rPr>
            </w:pP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Количество материала, т</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Затраты на материалы в ценах 1999 г.</w:t>
            </w:r>
          </w:p>
        </w:tc>
        <w:tc>
          <w:tcPr>
            <w:tcW w:w="113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Количество материала, т</w:t>
            </w:r>
          </w:p>
        </w:tc>
        <w:tc>
          <w:tcPr>
            <w:tcW w:w="113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Цена 1 кг</w:t>
            </w:r>
          </w:p>
          <w:p w:rsidR="002A1523" w:rsidRDefault="00EF5BEC">
            <w:pPr>
              <w:jc w:val="center"/>
              <w:rPr>
                <w:rFonts w:ascii="Arial" w:hAnsi="Arial"/>
                <w:snapToGrid w:val="0"/>
                <w:color w:val="000000"/>
                <w:sz w:val="16"/>
              </w:rPr>
            </w:pPr>
            <w:r>
              <w:rPr>
                <w:rFonts w:ascii="Arial" w:hAnsi="Arial"/>
                <w:snapToGrid w:val="0"/>
                <w:color w:val="000000"/>
                <w:sz w:val="16"/>
              </w:rPr>
              <w:t>материала, у.е.</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Затраты на материалы, у.е.</w:t>
            </w:r>
          </w:p>
        </w:tc>
      </w:tr>
      <w:tr w:rsidR="002A1523">
        <w:trPr>
          <w:cantSplit/>
          <w:trHeight w:val="151"/>
        </w:trPr>
        <w:tc>
          <w:tcPr>
            <w:tcW w:w="13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w:t>
            </w:r>
          </w:p>
        </w:tc>
        <w:tc>
          <w:tcPr>
            <w:tcW w:w="992"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w:t>
            </w:r>
          </w:p>
        </w:tc>
        <w:tc>
          <w:tcPr>
            <w:tcW w:w="113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4</w:t>
            </w:r>
          </w:p>
        </w:tc>
        <w:tc>
          <w:tcPr>
            <w:tcW w:w="113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850"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6</w:t>
            </w:r>
          </w:p>
        </w:tc>
      </w:tr>
      <w:tr w:rsidR="002A1523">
        <w:trPr>
          <w:trHeight w:val="1101"/>
        </w:trPr>
        <w:tc>
          <w:tcPr>
            <w:tcW w:w="1392" w:type="dxa"/>
          </w:tcPr>
          <w:p w:rsidR="002A1523" w:rsidRDefault="00EF5BEC">
            <w:pPr>
              <w:jc w:val="both"/>
              <w:rPr>
                <w:rFonts w:ascii="Arial" w:hAnsi="Arial"/>
                <w:snapToGrid w:val="0"/>
                <w:color w:val="000000"/>
                <w:sz w:val="16"/>
              </w:rPr>
            </w:pPr>
            <w:r>
              <w:rPr>
                <w:rFonts w:ascii="Arial" w:hAnsi="Arial"/>
                <w:snapToGrid w:val="0"/>
                <w:color w:val="000000"/>
                <w:sz w:val="16"/>
              </w:rPr>
              <w:t>Сталь 3Х13</w:t>
            </w:r>
          </w:p>
          <w:p w:rsidR="002A1523" w:rsidRDefault="00EF5BEC">
            <w:pPr>
              <w:jc w:val="both"/>
              <w:rPr>
                <w:rFonts w:ascii="Arial" w:hAnsi="Arial"/>
                <w:snapToGrid w:val="0"/>
                <w:color w:val="000000"/>
                <w:sz w:val="16"/>
              </w:rPr>
            </w:pPr>
            <w:r>
              <w:rPr>
                <w:rFonts w:ascii="Arial" w:hAnsi="Arial"/>
                <w:snapToGrid w:val="0"/>
                <w:color w:val="000000"/>
                <w:sz w:val="16"/>
              </w:rPr>
              <w:t>Сталь 12ХР3А</w:t>
            </w:r>
          </w:p>
          <w:p w:rsidR="002A1523" w:rsidRDefault="00EF5BEC">
            <w:pPr>
              <w:jc w:val="both"/>
              <w:rPr>
                <w:rFonts w:ascii="Arial" w:hAnsi="Arial"/>
                <w:snapToGrid w:val="0"/>
                <w:color w:val="000000"/>
                <w:sz w:val="16"/>
              </w:rPr>
            </w:pPr>
            <w:r>
              <w:rPr>
                <w:rFonts w:ascii="Arial" w:hAnsi="Arial"/>
                <w:snapToGrid w:val="0"/>
                <w:color w:val="000000"/>
                <w:sz w:val="16"/>
              </w:rPr>
              <w:t>Дюралюминий</w:t>
            </w:r>
          </w:p>
          <w:p w:rsidR="002A1523" w:rsidRDefault="00EF5BEC">
            <w:pPr>
              <w:jc w:val="both"/>
              <w:rPr>
                <w:rFonts w:ascii="Arial" w:hAnsi="Arial"/>
                <w:snapToGrid w:val="0"/>
                <w:color w:val="000000"/>
                <w:sz w:val="16"/>
              </w:rPr>
            </w:pPr>
            <w:r>
              <w:rPr>
                <w:rFonts w:ascii="Arial" w:hAnsi="Arial"/>
                <w:snapToGrid w:val="0"/>
                <w:color w:val="000000"/>
                <w:sz w:val="16"/>
              </w:rPr>
              <w:t>Бронза</w:t>
            </w:r>
          </w:p>
          <w:p w:rsidR="002A1523" w:rsidRDefault="00EF5BEC">
            <w:pPr>
              <w:jc w:val="both"/>
              <w:rPr>
                <w:rFonts w:ascii="Arial" w:hAnsi="Arial"/>
                <w:snapToGrid w:val="0"/>
                <w:color w:val="000000"/>
                <w:sz w:val="16"/>
              </w:rPr>
            </w:pPr>
            <w:r>
              <w:rPr>
                <w:rFonts w:ascii="Arial" w:hAnsi="Arial"/>
                <w:snapToGrid w:val="0"/>
                <w:color w:val="000000"/>
                <w:sz w:val="16"/>
              </w:rPr>
              <w:t>Латунь</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130</w:t>
            </w:r>
          </w:p>
          <w:p w:rsidR="002A1523" w:rsidRDefault="00EF5BEC">
            <w:pPr>
              <w:jc w:val="center"/>
              <w:rPr>
                <w:rFonts w:ascii="Arial" w:hAnsi="Arial"/>
                <w:snapToGrid w:val="0"/>
                <w:color w:val="000000"/>
                <w:sz w:val="16"/>
              </w:rPr>
            </w:pPr>
            <w:r>
              <w:rPr>
                <w:rFonts w:ascii="Arial" w:hAnsi="Arial"/>
                <w:snapToGrid w:val="0"/>
                <w:color w:val="000000"/>
                <w:sz w:val="16"/>
              </w:rPr>
              <w:t>126</w:t>
            </w:r>
          </w:p>
          <w:p w:rsidR="002A1523" w:rsidRDefault="00EF5BEC">
            <w:pPr>
              <w:jc w:val="center"/>
              <w:rPr>
                <w:rFonts w:ascii="Arial" w:hAnsi="Arial"/>
                <w:snapToGrid w:val="0"/>
                <w:color w:val="000000"/>
                <w:sz w:val="16"/>
              </w:rPr>
            </w:pPr>
            <w:r>
              <w:rPr>
                <w:rFonts w:ascii="Arial" w:hAnsi="Arial"/>
                <w:snapToGrid w:val="0"/>
                <w:color w:val="000000"/>
                <w:sz w:val="16"/>
              </w:rPr>
              <w:t>56</w:t>
            </w:r>
          </w:p>
          <w:p w:rsidR="002A1523" w:rsidRDefault="00EF5BEC">
            <w:pPr>
              <w:jc w:val="center"/>
              <w:rPr>
                <w:rFonts w:ascii="Arial" w:hAnsi="Arial"/>
                <w:snapToGrid w:val="0"/>
                <w:color w:val="000000"/>
                <w:sz w:val="16"/>
              </w:rPr>
            </w:pPr>
            <w:r>
              <w:rPr>
                <w:rFonts w:ascii="Arial" w:hAnsi="Arial"/>
                <w:snapToGrid w:val="0"/>
                <w:color w:val="000000"/>
                <w:sz w:val="16"/>
              </w:rPr>
              <w:t>13</w:t>
            </w:r>
          </w:p>
          <w:p w:rsidR="002A1523" w:rsidRDefault="00EF5BEC">
            <w:pPr>
              <w:jc w:val="center"/>
              <w:rPr>
                <w:rFonts w:ascii="Arial" w:hAnsi="Arial"/>
                <w:snapToGrid w:val="0"/>
                <w:color w:val="000000"/>
                <w:sz w:val="16"/>
              </w:rPr>
            </w:pPr>
            <w:r>
              <w:rPr>
                <w:rFonts w:ascii="Arial" w:hAnsi="Arial"/>
                <w:snapToGrid w:val="0"/>
                <w:color w:val="000000"/>
                <w:sz w:val="16"/>
              </w:rPr>
              <w:t>34</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135" w:type="dxa"/>
          </w:tcPr>
          <w:p w:rsidR="002A1523" w:rsidRDefault="00EF5BEC">
            <w:pPr>
              <w:jc w:val="center"/>
              <w:rPr>
                <w:rFonts w:ascii="Arial" w:hAnsi="Arial"/>
                <w:snapToGrid w:val="0"/>
                <w:color w:val="000000"/>
                <w:sz w:val="16"/>
              </w:rPr>
            </w:pPr>
            <w:r>
              <w:rPr>
                <w:rFonts w:ascii="Arial" w:hAnsi="Arial"/>
                <w:snapToGrid w:val="0"/>
                <w:color w:val="000000"/>
                <w:sz w:val="16"/>
              </w:rPr>
              <w:t>165</w:t>
            </w:r>
          </w:p>
          <w:p w:rsidR="002A1523" w:rsidRDefault="00EF5BEC">
            <w:pPr>
              <w:jc w:val="center"/>
              <w:rPr>
                <w:rFonts w:ascii="Arial" w:hAnsi="Arial"/>
                <w:snapToGrid w:val="0"/>
                <w:color w:val="000000"/>
                <w:sz w:val="16"/>
              </w:rPr>
            </w:pPr>
            <w:r>
              <w:rPr>
                <w:rFonts w:ascii="Arial" w:hAnsi="Arial"/>
                <w:snapToGrid w:val="0"/>
                <w:color w:val="000000"/>
                <w:sz w:val="16"/>
              </w:rPr>
              <w:t>123</w:t>
            </w:r>
          </w:p>
          <w:p w:rsidR="002A1523" w:rsidRDefault="00EF5BEC">
            <w:pPr>
              <w:jc w:val="center"/>
              <w:rPr>
                <w:rFonts w:ascii="Arial" w:hAnsi="Arial"/>
                <w:snapToGrid w:val="0"/>
                <w:color w:val="000000"/>
                <w:sz w:val="16"/>
              </w:rPr>
            </w:pPr>
            <w:r>
              <w:rPr>
                <w:rFonts w:ascii="Arial" w:hAnsi="Arial"/>
                <w:snapToGrid w:val="0"/>
                <w:color w:val="000000"/>
                <w:sz w:val="16"/>
              </w:rPr>
              <w:t>78</w:t>
            </w:r>
          </w:p>
          <w:p w:rsidR="002A1523" w:rsidRDefault="00EF5BEC">
            <w:pPr>
              <w:jc w:val="center"/>
              <w:rPr>
                <w:rFonts w:ascii="Arial" w:hAnsi="Arial"/>
                <w:snapToGrid w:val="0"/>
                <w:color w:val="000000"/>
                <w:sz w:val="16"/>
              </w:rPr>
            </w:pPr>
            <w:r>
              <w:rPr>
                <w:rFonts w:ascii="Arial" w:hAnsi="Arial"/>
                <w:snapToGrid w:val="0"/>
                <w:color w:val="000000"/>
                <w:sz w:val="16"/>
              </w:rPr>
              <w:t>12</w:t>
            </w:r>
          </w:p>
          <w:p w:rsidR="002A1523" w:rsidRDefault="00EF5BEC">
            <w:pPr>
              <w:jc w:val="center"/>
              <w:rPr>
                <w:rFonts w:ascii="Arial" w:hAnsi="Arial"/>
                <w:snapToGrid w:val="0"/>
                <w:color w:val="000000"/>
                <w:sz w:val="16"/>
              </w:rPr>
            </w:pPr>
            <w:r>
              <w:rPr>
                <w:rFonts w:ascii="Arial" w:hAnsi="Arial"/>
                <w:snapToGrid w:val="0"/>
                <w:color w:val="000000"/>
                <w:sz w:val="16"/>
              </w:rPr>
              <w:t>31</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3,4</w:t>
            </w:r>
          </w:p>
          <w:p w:rsidR="002A1523" w:rsidRDefault="00EF5BEC">
            <w:pPr>
              <w:jc w:val="center"/>
              <w:rPr>
                <w:rFonts w:ascii="Arial" w:hAnsi="Arial"/>
                <w:snapToGrid w:val="0"/>
                <w:color w:val="000000"/>
                <w:sz w:val="16"/>
              </w:rPr>
            </w:pPr>
            <w:r>
              <w:rPr>
                <w:rFonts w:ascii="Arial" w:hAnsi="Arial"/>
                <w:snapToGrid w:val="0"/>
                <w:color w:val="000000"/>
                <w:sz w:val="16"/>
              </w:rPr>
              <w:t>4,3</w:t>
            </w:r>
          </w:p>
          <w:p w:rsidR="002A1523" w:rsidRDefault="00EF5BEC">
            <w:pPr>
              <w:jc w:val="center"/>
              <w:rPr>
                <w:rFonts w:ascii="Arial" w:hAnsi="Arial"/>
                <w:snapToGrid w:val="0"/>
                <w:color w:val="000000"/>
                <w:sz w:val="16"/>
              </w:rPr>
            </w:pPr>
            <w:r>
              <w:rPr>
                <w:rFonts w:ascii="Arial" w:hAnsi="Arial"/>
                <w:snapToGrid w:val="0"/>
                <w:color w:val="000000"/>
                <w:sz w:val="16"/>
              </w:rPr>
              <w:t>4,2</w:t>
            </w:r>
          </w:p>
          <w:p w:rsidR="002A1523" w:rsidRDefault="00EF5BEC">
            <w:pPr>
              <w:jc w:val="center"/>
              <w:rPr>
                <w:rFonts w:ascii="Arial" w:hAnsi="Arial"/>
                <w:snapToGrid w:val="0"/>
                <w:color w:val="000000"/>
                <w:sz w:val="16"/>
              </w:rPr>
            </w:pPr>
            <w:r>
              <w:rPr>
                <w:rFonts w:ascii="Arial" w:hAnsi="Arial"/>
                <w:snapToGrid w:val="0"/>
                <w:color w:val="000000"/>
                <w:sz w:val="16"/>
              </w:rPr>
              <w:t>8,7</w:t>
            </w:r>
          </w:p>
          <w:p w:rsidR="002A1523" w:rsidRDefault="00EF5BEC">
            <w:pPr>
              <w:jc w:val="center"/>
              <w:rPr>
                <w:rFonts w:ascii="Arial" w:hAnsi="Arial"/>
                <w:snapToGrid w:val="0"/>
                <w:color w:val="000000"/>
                <w:sz w:val="16"/>
              </w:rPr>
            </w:pPr>
            <w:r>
              <w:rPr>
                <w:rFonts w:ascii="Arial" w:hAnsi="Arial"/>
                <w:snapToGrid w:val="0"/>
                <w:color w:val="000000"/>
                <w:sz w:val="16"/>
              </w:rPr>
              <w:t>5,3</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trHeight w:val="288"/>
        </w:trPr>
        <w:tc>
          <w:tcPr>
            <w:tcW w:w="1392" w:type="dxa"/>
          </w:tcPr>
          <w:p w:rsidR="002A1523" w:rsidRDefault="00EF5BEC">
            <w:pPr>
              <w:jc w:val="both"/>
              <w:rPr>
                <w:rFonts w:ascii="Arial" w:hAnsi="Arial"/>
                <w:snapToGrid w:val="0"/>
                <w:color w:val="000000"/>
                <w:sz w:val="16"/>
              </w:rPr>
            </w:pPr>
            <w:r>
              <w:rPr>
                <w:rFonts w:ascii="Arial" w:hAnsi="Arial"/>
                <w:snapToGrid w:val="0"/>
                <w:color w:val="000000"/>
                <w:sz w:val="16"/>
              </w:rPr>
              <w:t>Итого</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992"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135"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1134" w:type="dxa"/>
          </w:tcPr>
          <w:p w:rsidR="002A1523" w:rsidRDefault="00EF5BEC">
            <w:pPr>
              <w:jc w:val="center"/>
              <w:rPr>
                <w:rFonts w:ascii="Arial" w:hAnsi="Arial"/>
                <w:snapToGrid w:val="0"/>
                <w:color w:val="000000"/>
                <w:sz w:val="16"/>
              </w:rPr>
            </w:pPr>
            <w:r>
              <w:rPr>
                <w:rFonts w:ascii="Arial" w:hAnsi="Arial"/>
                <w:snapToGrid w:val="0"/>
                <w:color w:val="000000"/>
                <w:sz w:val="16"/>
              </w:rPr>
              <w:t>—</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r w:rsidR="002A1523">
        <w:trPr>
          <w:cantSplit/>
          <w:trHeight w:val="426"/>
        </w:trPr>
        <w:tc>
          <w:tcPr>
            <w:tcW w:w="5503" w:type="dxa"/>
            <w:gridSpan w:val="5"/>
          </w:tcPr>
          <w:p w:rsidR="002A1523" w:rsidRDefault="00EF5BEC">
            <w:pPr>
              <w:jc w:val="both"/>
              <w:rPr>
                <w:rFonts w:ascii="Arial" w:hAnsi="Arial"/>
                <w:snapToGrid w:val="0"/>
                <w:color w:val="000000"/>
                <w:sz w:val="16"/>
                <w:vertAlign w:val="subscript"/>
              </w:rPr>
            </w:pPr>
            <w:r>
              <w:rPr>
                <w:rFonts w:ascii="Arial" w:hAnsi="Arial"/>
                <w:snapToGrid w:val="0"/>
                <w:color w:val="000000"/>
                <w:sz w:val="16"/>
              </w:rPr>
              <w:t>Оценка изменения расхода материалов на изменение удельной мат</w:t>
            </w:r>
            <w:r>
              <w:rPr>
                <w:rFonts w:ascii="Arial" w:hAnsi="Arial"/>
                <w:snapToGrid w:val="0"/>
                <w:color w:val="000000"/>
                <w:sz w:val="16"/>
              </w:rPr>
              <w:t>е</w:t>
            </w:r>
            <w:r>
              <w:rPr>
                <w:rFonts w:ascii="Arial" w:hAnsi="Arial"/>
                <w:snapToGrid w:val="0"/>
                <w:color w:val="000000"/>
                <w:sz w:val="16"/>
              </w:rPr>
              <w:t xml:space="preserve">риалоемкости изделия, </w:t>
            </w:r>
            <w:r>
              <w:rPr>
                <w:rFonts w:ascii="Arial" w:hAnsi="Arial"/>
                <w:i/>
                <w:snapToGrid w:val="0"/>
                <w:color w:val="000000"/>
                <w:sz w:val="16"/>
                <w:lang w:val="en-US"/>
              </w:rPr>
              <w:t>D</w:t>
            </w:r>
            <w:r>
              <w:rPr>
                <w:rFonts w:ascii="Arial" w:hAnsi="Arial"/>
                <w:i/>
                <w:snapToGrid w:val="0"/>
                <w:color w:val="000000"/>
                <w:sz w:val="16"/>
                <w:vertAlign w:val="subscript"/>
                <w:lang w:val="en-US"/>
              </w:rPr>
              <w:t>M</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w:t>
            </w:r>
          </w:p>
        </w:tc>
      </w:tr>
    </w:tbl>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w:t>
      </w:r>
      <w:r>
        <w:rPr>
          <w:rFonts w:ascii="Arial" w:hAnsi="Arial"/>
          <w:snapToGrid w:val="0"/>
          <w:color w:val="000000"/>
          <w:sz w:val="20"/>
        </w:rPr>
        <w:t xml:space="preserve">. Величина </w:t>
      </w:r>
      <w:r>
        <w:rPr>
          <w:rFonts w:ascii="Arial" w:hAnsi="Arial"/>
          <w:i/>
          <w:snapToGrid w:val="0"/>
          <w:color w:val="000000"/>
          <w:sz w:val="20"/>
          <w:lang w:val="en-US"/>
        </w:rPr>
        <w:t>D</w:t>
      </w:r>
      <w:r>
        <w:rPr>
          <w:rFonts w:ascii="Arial" w:hAnsi="Arial"/>
          <w:i/>
          <w:snapToGrid w:val="0"/>
          <w:color w:val="000000"/>
          <w:sz w:val="20"/>
          <w:vertAlign w:val="subscript"/>
          <w:lang w:val="en-US"/>
        </w:rPr>
        <w:t>M</w:t>
      </w:r>
      <w:r>
        <w:rPr>
          <w:rFonts w:ascii="Arial" w:hAnsi="Arial"/>
          <w:snapToGrid w:val="0"/>
          <w:color w:val="000000"/>
          <w:sz w:val="20"/>
        </w:rPr>
        <w:t xml:space="preserve"> вычисляется по формуле: </w:t>
      </w:r>
    </w:p>
    <w:p w:rsidR="002A1523" w:rsidRDefault="00EF5BEC">
      <w:pPr>
        <w:ind w:left="720" w:firstLine="720"/>
        <w:jc w:val="both"/>
        <w:rPr>
          <w:rFonts w:ascii="Arial" w:hAnsi="Arial"/>
          <w:snapToGrid w:val="0"/>
          <w:color w:val="000000"/>
          <w:sz w:val="20"/>
        </w:rPr>
      </w:pPr>
      <w:r w:rsidRPr="002A1523">
        <w:rPr>
          <w:rFonts w:ascii="Arial" w:hAnsi="Arial"/>
          <w:noProof/>
          <w:snapToGrid w:val="0"/>
          <w:color w:val="000000"/>
          <w:position w:val="-30"/>
          <w:sz w:val="20"/>
        </w:rPr>
        <w:object w:dxaOrig="2980" w:dyaOrig="680">
          <v:shape id="_x0000_i1025" type="#_x0000_t75" style="width:149pt;height:34pt" o:ole="" fillcolor="window">
            <v:imagedata r:id="rId11" o:title=""/>
          </v:shape>
          <o:OLEObject Type="Embed" ProgID="Equation.3" ShapeID="_x0000_i1025" DrawAspect="Content" ObjectID="_1770275194" r:id="rId12"/>
        </w:object>
      </w:r>
      <w:r>
        <w:rPr>
          <w:rFonts w:ascii="Arial" w:hAnsi="Arial"/>
          <w:snapToGrid w:val="0"/>
          <w:color w:val="000000"/>
          <w:sz w:val="20"/>
        </w:rPr>
        <w:t>,</w:t>
      </w:r>
    </w:p>
    <w:p w:rsidR="002A1523" w:rsidRDefault="00EF5BEC">
      <w:pPr>
        <w:jc w:val="both"/>
        <w:rPr>
          <w:rFonts w:ascii="Arial" w:hAnsi="Arial"/>
          <w:snapToGrid w:val="0"/>
          <w:color w:val="000000"/>
          <w:sz w:val="20"/>
        </w:rPr>
      </w:pPr>
      <w:r>
        <w:rPr>
          <w:rFonts w:ascii="Arial" w:hAnsi="Arial"/>
          <w:snapToGrid w:val="0"/>
          <w:color w:val="000000"/>
          <w:sz w:val="20"/>
        </w:rPr>
        <w:t>где цена всего изделия равна 25 у.е.</w:t>
      </w:r>
    </w:p>
    <w:p w:rsidR="002A1523" w:rsidRDefault="002A1523">
      <w:pPr>
        <w:jc w:val="both"/>
        <w:rPr>
          <w:rFonts w:ascii="Arial" w:hAnsi="Arial"/>
          <w:snapToGrid w:val="0"/>
          <w:color w:val="000000"/>
          <w:sz w:val="20"/>
        </w:rPr>
      </w:pPr>
    </w:p>
    <w:p w:rsidR="002A1523" w:rsidRDefault="00EF5BEC">
      <w:pPr>
        <w:jc w:val="both"/>
        <w:rPr>
          <w:rFonts w:ascii="Arial" w:hAnsi="Arial"/>
          <w:sz w:val="20"/>
        </w:rPr>
      </w:pPr>
      <w:r>
        <w:rPr>
          <w:rFonts w:ascii="Arial" w:hAnsi="Arial"/>
          <w:b/>
          <w:sz w:val="20"/>
        </w:rPr>
        <w:t>Вариант 21</w:t>
      </w:r>
      <w:r>
        <w:rPr>
          <w:rFonts w:ascii="Arial" w:hAnsi="Arial"/>
          <w:sz w:val="20"/>
        </w:rPr>
        <w:t>. Сформировать и заполнить накопительную ведомость</w:t>
      </w:r>
      <w:r>
        <w:rPr>
          <w:rFonts w:ascii="Arial" w:hAnsi="Arial"/>
          <w:sz w:val="12"/>
        </w:rPr>
        <w:t xml:space="preserve"> </w:t>
      </w:r>
      <w:r>
        <w:rPr>
          <w:rFonts w:ascii="Arial" w:hAnsi="Arial"/>
          <w:sz w:val="20"/>
        </w:rPr>
        <w:t>по</w:t>
      </w:r>
      <w:r>
        <w:rPr>
          <w:rFonts w:ascii="Arial" w:hAnsi="Arial"/>
          <w:sz w:val="12"/>
        </w:rPr>
        <w:t xml:space="preserve"> </w:t>
      </w:r>
      <w:r>
        <w:rPr>
          <w:rFonts w:ascii="Arial" w:hAnsi="Arial"/>
          <w:sz w:val="20"/>
        </w:rPr>
        <w:t>переоценке</w:t>
      </w:r>
      <w:r>
        <w:rPr>
          <w:rFonts w:ascii="Arial" w:hAnsi="Arial"/>
          <w:sz w:val="12"/>
        </w:rPr>
        <w:t xml:space="preserve"> </w:t>
      </w:r>
      <w:r>
        <w:rPr>
          <w:rFonts w:ascii="Arial" w:hAnsi="Arial"/>
          <w:sz w:val="20"/>
        </w:rPr>
        <w:t>основных</w:t>
      </w:r>
      <w:r>
        <w:rPr>
          <w:rFonts w:ascii="Arial" w:hAnsi="Arial"/>
          <w:sz w:val="12"/>
        </w:rPr>
        <w:t xml:space="preserve"> </w:t>
      </w:r>
      <w:r>
        <w:rPr>
          <w:rFonts w:ascii="Arial" w:hAnsi="Arial"/>
          <w:sz w:val="20"/>
        </w:rPr>
        <w:t>средств</w:t>
      </w:r>
      <w:r>
        <w:rPr>
          <w:rFonts w:ascii="Arial" w:hAnsi="Arial"/>
          <w:sz w:val="12"/>
        </w:rPr>
        <w:t xml:space="preserve"> </w:t>
      </w:r>
      <w:r>
        <w:rPr>
          <w:rFonts w:ascii="Arial" w:hAnsi="Arial"/>
          <w:sz w:val="20"/>
        </w:rPr>
        <w:t>производства</w:t>
      </w:r>
      <w:r>
        <w:rPr>
          <w:rFonts w:ascii="Arial" w:hAnsi="Arial"/>
          <w:sz w:val="12"/>
        </w:rPr>
        <w:t xml:space="preserve"> </w:t>
      </w:r>
      <w:r>
        <w:rPr>
          <w:rFonts w:ascii="Arial" w:hAnsi="Arial"/>
          <w:sz w:val="20"/>
        </w:rPr>
        <w:t>(в</w:t>
      </w:r>
      <w:r>
        <w:rPr>
          <w:rFonts w:ascii="Arial" w:hAnsi="Arial"/>
          <w:sz w:val="12"/>
        </w:rPr>
        <w:t xml:space="preserve"> </w:t>
      </w:r>
      <w:r>
        <w:rPr>
          <w:rFonts w:ascii="Arial" w:hAnsi="Arial"/>
          <w:sz w:val="20"/>
        </w:rPr>
        <w:t>млн</w:t>
      </w:r>
      <w:r>
        <w:rPr>
          <w:rFonts w:ascii="Arial" w:hAnsi="Arial"/>
          <w:sz w:val="12"/>
        </w:rPr>
        <w:t xml:space="preserve"> </w:t>
      </w:r>
      <w:r>
        <w:rPr>
          <w:rFonts w:ascii="Arial" w:hAnsi="Arial"/>
          <w:sz w:val="20"/>
        </w:rPr>
        <w:t>руб.).</w:t>
      </w:r>
    </w:p>
    <w:p w:rsidR="002A1523" w:rsidRDefault="002A1523">
      <w:pPr>
        <w:jc w:val="both"/>
        <w:rPr>
          <w:rFonts w:ascii="Arial" w:hAnsi="Arial"/>
          <w:sz w:val="20"/>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7"/>
        <w:gridCol w:w="992"/>
        <w:gridCol w:w="689"/>
        <w:gridCol w:w="870"/>
        <w:gridCol w:w="1134"/>
        <w:gridCol w:w="1134"/>
      </w:tblGrid>
      <w:tr w:rsidR="002A1523">
        <w:trPr>
          <w:trHeight w:val="798"/>
          <w:tblHeader/>
        </w:trPr>
        <w:tc>
          <w:tcPr>
            <w:tcW w:w="1387" w:type="dxa"/>
            <w:vAlign w:val="center"/>
          </w:tcPr>
          <w:p w:rsidR="002A1523" w:rsidRDefault="00EF5BEC">
            <w:pPr>
              <w:jc w:val="center"/>
              <w:rPr>
                <w:rFonts w:ascii="Arial" w:hAnsi="Arial"/>
                <w:sz w:val="16"/>
              </w:rPr>
            </w:pPr>
            <w:r>
              <w:rPr>
                <w:rFonts w:ascii="Arial" w:hAnsi="Arial"/>
                <w:sz w:val="16"/>
              </w:rPr>
              <w:t>Наименование объекта</w:t>
            </w:r>
          </w:p>
        </w:tc>
        <w:tc>
          <w:tcPr>
            <w:tcW w:w="992" w:type="dxa"/>
            <w:vAlign w:val="center"/>
          </w:tcPr>
          <w:p w:rsidR="002A1523" w:rsidRDefault="00EF5BEC">
            <w:pPr>
              <w:jc w:val="center"/>
              <w:rPr>
                <w:rFonts w:ascii="Arial" w:hAnsi="Arial"/>
                <w:sz w:val="16"/>
              </w:rPr>
            </w:pPr>
            <w:r>
              <w:rPr>
                <w:rFonts w:ascii="Arial" w:hAnsi="Arial"/>
                <w:sz w:val="16"/>
              </w:rPr>
              <w:t>Балансовая стоимость</w:t>
            </w:r>
          </w:p>
        </w:tc>
        <w:tc>
          <w:tcPr>
            <w:tcW w:w="689" w:type="dxa"/>
            <w:vAlign w:val="center"/>
          </w:tcPr>
          <w:p w:rsidR="002A1523" w:rsidRDefault="00EF5BEC">
            <w:pPr>
              <w:jc w:val="center"/>
              <w:rPr>
                <w:rFonts w:ascii="Arial" w:hAnsi="Arial"/>
                <w:sz w:val="16"/>
              </w:rPr>
            </w:pPr>
            <w:r>
              <w:rPr>
                <w:rFonts w:ascii="Arial" w:hAnsi="Arial"/>
                <w:sz w:val="16"/>
              </w:rPr>
              <w:t>Износ</w:t>
            </w:r>
          </w:p>
        </w:tc>
        <w:tc>
          <w:tcPr>
            <w:tcW w:w="870" w:type="dxa"/>
            <w:vAlign w:val="center"/>
          </w:tcPr>
          <w:p w:rsidR="002A1523" w:rsidRDefault="00EF5BEC">
            <w:pPr>
              <w:jc w:val="center"/>
              <w:rPr>
                <w:rFonts w:ascii="Arial" w:hAnsi="Arial"/>
                <w:sz w:val="16"/>
              </w:rPr>
            </w:pPr>
            <w:r>
              <w:rPr>
                <w:rFonts w:ascii="Arial" w:hAnsi="Arial"/>
                <w:sz w:val="16"/>
              </w:rPr>
              <w:t>Остаточная стоимость</w:t>
            </w:r>
          </w:p>
        </w:tc>
        <w:tc>
          <w:tcPr>
            <w:tcW w:w="1134" w:type="dxa"/>
            <w:vAlign w:val="center"/>
          </w:tcPr>
          <w:p w:rsidR="002A1523" w:rsidRDefault="00EF5BEC">
            <w:pPr>
              <w:jc w:val="center"/>
              <w:rPr>
                <w:rFonts w:ascii="Arial" w:hAnsi="Arial"/>
                <w:sz w:val="16"/>
              </w:rPr>
            </w:pPr>
            <w:r>
              <w:rPr>
                <w:rFonts w:ascii="Arial" w:hAnsi="Arial"/>
                <w:sz w:val="16"/>
              </w:rPr>
              <w:t>Восстановительная полная стоимость</w:t>
            </w:r>
          </w:p>
        </w:tc>
        <w:tc>
          <w:tcPr>
            <w:tcW w:w="1134" w:type="dxa"/>
            <w:vAlign w:val="center"/>
          </w:tcPr>
          <w:p w:rsidR="002A1523" w:rsidRDefault="00EF5BEC">
            <w:pPr>
              <w:jc w:val="center"/>
              <w:rPr>
                <w:rFonts w:ascii="Arial" w:hAnsi="Arial"/>
                <w:sz w:val="16"/>
              </w:rPr>
            </w:pPr>
            <w:r>
              <w:rPr>
                <w:rFonts w:ascii="Arial" w:hAnsi="Arial"/>
                <w:sz w:val="16"/>
              </w:rPr>
              <w:t>Восстановительная остаточная сто</w:t>
            </w:r>
            <w:r>
              <w:rPr>
                <w:rFonts w:ascii="Arial" w:hAnsi="Arial"/>
                <w:sz w:val="16"/>
              </w:rPr>
              <w:t>и</w:t>
            </w:r>
            <w:r>
              <w:rPr>
                <w:rFonts w:ascii="Arial" w:hAnsi="Arial"/>
                <w:sz w:val="16"/>
              </w:rPr>
              <w:t>мость</w:t>
            </w:r>
          </w:p>
        </w:tc>
      </w:tr>
      <w:tr w:rsidR="002A1523">
        <w:trPr>
          <w:trHeight w:val="362"/>
        </w:trPr>
        <w:tc>
          <w:tcPr>
            <w:tcW w:w="1387" w:type="dxa"/>
            <w:vAlign w:val="center"/>
          </w:tcPr>
          <w:p w:rsidR="002A1523" w:rsidRDefault="00EF5BEC">
            <w:pPr>
              <w:jc w:val="both"/>
              <w:rPr>
                <w:rFonts w:ascii="Arial" w:hAnsi="Arial"/>
                <w:sz w:val="16"/>
              </w:rPr>
            </w:pPr>
            <w:r>
              <w:rPr>
                <w:rFonts w:ascii="Arial" w:hAnsi="Arial"/>
                <w:sz w:val="16"/>
              </w:rPr>
              <w:t>Заводоуправление</w:t>
            </w:r>
          </w:p>
        </w:tc>
        <w:tc>
          <w:tcPr>
            <w:tcW w:w="992" w:type="dxa"/>
            <w:vAlign w:val="center"/>
          </w:tcPr>
          <w:p w:rsidR="002A1523" w:rsidRDefault="00EF5BEC">
            <w:pPr>
              <w:jc w:val="center"/>
              <w:rPr>
                <w:rFonts w:ascii="Arial" w:hAnsi="Arial"/>
                <w:sz w:val="16"/>
              </w:rPr>
            </w:pPr>
            <w:r>
              <w:rPr>
                <w:rFonts w:ascii="Arial" w:hAnsi="Arial"/>
                <w:sz w:val="16"/>
              </w:rPr>
              <w:t>12556,4</w:t>
            </w:r>
          </w:p>
        </w:tc>
        <w:tc>
          <w:tcPr>
            <w:tcW w:w="689" w:type="dxa"/>
            <w:vAlign w:val="center"/>
          </w:tcPr>
          <w:p w:rsidR="002A1523" w:rsidRDefault="00EF5BEC">
            <w:pPr>
              <w:jc w:val="center"/>
              <w:rPr>
                <w:rFonts w:ascii="Arial" w:hAnsi="Arial"/>
                <w:sz w:val="16"/>
              </w:rPr>
            </w:pPr>
            <w:r>
              <w:rPr>
                <w:rFonts w:ascii="Arial" w:hAnsi="Arial"/>
                <w:sz w:val="16"/>
              </w:rPr>
              <w:t>589,3</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413"/>
        </w:trPr>
        <w:tc>
          <w:tcPr>
            <w:tcW w:w="1387" w:type="dxa"/>
            <w:vAlign w:val="center"/>
          </w:tcPr>
          <w:p w:rsidR="002A1523" w:rsidRDefault="00EF5BEC">
            <w:pPr>
              <w:jc w:val="both"/>
              <w:rPr>
                <w:rFonts w:ascii="Arial" w:hAnsi="Arial"/>
                <w:sz w:val="16"/>
              </w:rPr>
            </w:pPr>
            <w:r>
              <w:rPr>
                <w:rFonts w:ascii="Arial" w:hAnsi="Arial"/>
                <w:sz w:val="16"/>
              </w:rPr>
              <w:t>Диспетчерская</w:t>
            </w:r>
          </w:p>
        </w:tc>
        <w:tc>
          <w:tcPr>
            <w:tcW w:w="992" w:type="dxa"/>
            <w:vAlign w:val="center"/>
          </w:tcPr>
          <w:p w:rsidR="002A1523" w:rsidRDefault="00EF5BEC">
            <w:pPr>
              <w:jc w:val="center"/>
              <w:rPr>
                <w:rFonts w:ascii="Arial" w:hAnsi="Arial"/>
                <w:sz w:val="16"/>
              </w:rPr>
            </w:pPr>
            <w:r>
              <w:rPr>
                <w:rFonts w:ascii="Arial" w:hAnsi="Arial"/>
                <w:sz w:val="16"/>
              </w:rPr>
              <w:t>184,0</w:t>
            </w:r>
          </w:p>
        </w:tc>
        <w:tc>
          <w:tcPr>
            <w:tcW w:w="689" w:type="dxa"/>
            <w:vAlign w:val="center"/>
          </w:tcPr>
          <w:p w:rsidR="002A1523" w:rsidRDefault="00EF5BEC">
            <w:pPr>
              <w:jc w:val="center"/>
              <w:rPr>
                <w:rFonts w:ascii="Arial" w:hAnsi="Arial"/>
                <w:sz w:val="16"/>
              </w:rPr>
            </w:pPr>
            <w:r>
              <w:rPr>
                <w:rFonts w:ascii="Arial" w:hAnsi="Arial"/>
                <w:sz w:val="16"/>
              </w:rPr>
              <w:t>51,2</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0"/>
        </w:trPr>
        <w:tc>
          <w:tcPr>
            <w:tcW w:w="1387" w:type="dxa"/>
            <w:vAlign w:val="center"/>
          </w:tcPr>
          <w:p w:rsidR="002A1523" w:rsidRDefault="00EF5BEC">
            <w:pPr>
              <w:jc w:val="both"/>
              <w:rPr>
                <w:rFonts w:ascii="Arial" w:hAnsi="Arial"/>
                <w:sz w:val="16"/>
              </w:rPr>
            </w:pPr>
            <w:r>
              <w:rPr>
                <w:rFonts w:ascii="Arial" w:hAnsi="Arial"/>
                <w:sz w:val="16"/>
              </w:rPr>
              <w:t>Цех №1</w:t>
            </w:r>
          </w:p>
        </w:tc>
        <w:tc>
          <w:tcPr>
            <w:tcW w:w="992" w:type="dxa"/>
            <w:vAlign w:val="center"/>
          </w:tcPr>
          <w:p w:rsidR="002A1523" w:rsidRDefault="00EF5BEC">
            <w:pPr>
              <w:jc w:val="center"/>
              <w:rPr>
                <w:rFonts w:ascii="Arial" w:hAnsi="Arial"/>
                <w:sz w:val="16"/>
              </w:rPr>
            </w:pPr>
            <w:r>
              <w:rPr>
                <w:rFonts w:ascii="Arial" w:hAnsi="Arial"/>
                <w:sz w:val="16"/>
              </w:rPr>
              <w:t>954,4</w:t>
            </w:r>
          </w:p>
        </w:tc>
        <w:tc>
          <w:tcPr>
            <w:tcW w:w="689" w:type="dxa"/>
            <w:vAlign w:val="center"/>
          </w:tcPr>
          <w:p w:rsidR="002A1523" w:rsidRDefault="00EF5BEC">
            <w:pPr>
              <w:jc w:val="center"/>
              <w:rPr>
                <w:rFonts w:ascii="Arial" w:hAnsi="Arial"/>
                <w:sz w:val="16"/>
              </w:rPr>
            </w:pPr>
            <w:r>
              <w:rPr>
                <w:rFonts w:ascii="Arial" w:hAnsi="Arial"/>
                <w:sz w:val="16"/>
              </w:rPr>
              <w:t>235,1</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1"/>
        </w:trPr>
        <w:tc>
          <w:tcPr>
            <w:tcW w:w="1387" w:type="dxa"/>
            <w:vAlign w:val="center"/>
          </w:tcPr>
          <w:p w:rsidR="002A1523" w:rsidRDefault="00EF5BEC">
            <w:pPr>
              <w:jc w:val="both"/>
              <w:rPr>
                <w:rFonts w:ascii="Arial" w:hAnsi="Arial"/>
                <w:sz w:val="16"/>
              </w:rPr>
            </w:pPr>
            <w:r>
              <w:rPr>
                <w:rFonts w:ascii="Arial" w:hAnsi="Arial"/>
                <w:sz w:val="16"/>
              </w:rPr>
              <w:t>Цех №2</w:t>
            </w:r>
          </w:p>
        </w:tc>
        <w:tc>
          <w:tcPr>
            <w:tcW w:w="992" w:type="dxa"/>
            <w:vAlign w:val="center"/>
          </w:tcPr>
          <w:p w:rsidR="002A1523" w:rsidRDefault="00EF5BEC">
            <w:pPr>
              <w:jc w:val="center"/>
              <w:rPr>
                <w:rFonts w:ascii="Arial" w:hAnsi="Arial"/>
                <w:sz w:val="16"/>
              </w:rPr>
            </w:pPr>
            <w:r>
              <w:rPr>
                <w:rFonts w:ascii="Arial" w:hAnsi="Arial"/>
                <w:sz w:val="16"/>
              </w:rPr>
              <w:t>821,9</w:t>
            </w:r>
          </w:p>
        </w:tc>
        <w:tc>
          <w:tcPr>
            <w:tcW w:w="689" w:type="dxa"/>
            <w:vAlign w:val="center"/>
          </w:tcPr>
          <w:p w:rsidR="002A1523" w:rsidRDefault="00EF5BEC">
            <w:pPr>
              <w:jc w:val="center"/>
              <w:rPr>
                <w:rFonts w:ascii="Arial" w:hAnsi="Arial"/>
                <w:sz w:val="16"/>
              </w:rPr>
            </w:pPr>
            <w:r>
              <w:rPr>
                <w:rFonts w:ascii="Arial" w:hAnsi="Arial"/>
                <w:sz w:val="16"/>
              </w:rPr>
              <w:t>218,9</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0"/>
        </w:trPr>
        <w:tc>
          <w:tcPr>
            <w:tcW w:w="1387" w:type="dxa"/>
            <w:vAlign w:val="center"/>
          </w:tcPr>
          <w:p w:rsidR="002A1523" w:rsidRDefault="00EF5BEC">
            <w:pPr>
              <w:jc w:val="both"/>
              <w:rPr>
                <w:rFonts w:ascii="Arial" w:hAnsi="Arial"/>
                <w:sz w:val="16"/>
              </w:rPr>
            </w:pPr>
            <w:r>
              <w:rPr>
                <w:rFonts w:ascii="Arial" w:hAnsi="Arial"/>
                <w:sz w:val="16"/>
              </w:rPr>
              <w:t>Цех №3</w:t>
            </w:r>
          </w:p>
        </w:tc>
        <w:tc>
          <w:tcPr>
            <w:tcW w:w="992" w:type="dxa"/>
            <w:vAlign w:val="center"/>
          </w:tcPr>
          <w:p w:rsidR="002A1523" w:rsidRDefault="00EF5BEC">
            <w:pPr>
              <w:jc w:val="center"/>
              <w:rPr>
                <w:rFonts w:ascii="Arial" w:hAnsi="Arial"/>
                <w:sz w:val="16"/>
              </w:rPr>
            </w:pPr>
            <w:r>
              <w:rPr>
                <w:rFonts w:ascii="Arial" w:hAnsi="Arial"/>
                <w:sz w:val="16"/>
              </w:rPr>
              <w:t>529,6</w:t>
            </w:r>
          </w:p>
        </w:tc>
        <w:tc>
          <w:tcPr>
            <w:tcW w:w="689" w:type="dxa"/>
            <w:vAlign w:val="center"/>
          </w:tcPr>
          <w:p w:rsidR="002A1523" w:rsidRDefault="00EF5BEC">
            <w:pPr>
              <w:jc w:val="center"/>
              <w:rPr>
                <w:rFonts w:ascii="Arial" w:hAnsi="Arial"/>
                <w:sz w:val="16"/>
              </w:rPr>
            </w:pPr>
            <w:r>
              <w:rPr>
                <w:rFonts w:ascii="Arial" w:hAnsi="Arial"/>
                <w:sz w:val="16"/>
              </w:rPr>
              <w:t>124,7</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1"/>
        </w:trPr>
        <w:tc>
          <w:tcPr>
            <w:tcW w:w="1387" w:type="dxa"/>
            <w:vAlign w:val="center"/>
          </w:tcPr>
          <w:p w:rsidR="002A1523" w:rsidRDefault="00EF5BEC">
            <w:pPr>
              <w:jc w:val="both"/>
              <w:rPr>
                <w:rFonts w:ascii="Arial" w:hAnsi="Arial"/>
                <w:sz w:val="16"/>
              </w:rPr>
            </w:pPr>
            <w:r>
              <w:rPr>
                <w:rFonts w:ascii="Arial" w:hAnsi="Arial"/>
                <w:sz w:val="16"/>
              </w:rPr>
              <w:t>Цех №4</w:t>
            </w:r>
          </w:p>
        </w:tc>
        <w:tc>
          <w:tcPr>
            <w:tcW w:w="992" w:type="dxa"/>
            <w:vAlign w:val="center"/>
          </w:tcPr>
          <w:p w:rsidR="002A1523" w:rsidRDefault="00EF5BEC">
            <w:pPr>
              <w:jc w:val="center"/>
              <w:rPr>
                <w:rFonts w:ascii="Arial" w:hAnsi="Arial"/>
                <w:sz w:val="16"/>
              </w:rPr>
            </w:pPr>
            <w:r>
              <w:rPr>
                <w:rFonts w:ascii="Arial" w:hAnsi="Arial"/>
                <w:sz w:val="16"/>
              </w:rPr>
              <w:t>758,4</w:t>
            </w:r>
          </w:p>
        </w:tc>
        <w:tc>
          <w:tcPr>
            <w:tcW w:w="689" w:type="dxa"/>
            <w:vAlign w:val="center"/>
          </w:tcPr>
          <w:p w:rsidR="002A1523" w:rsidRDefault="00EF5BEC">
            <w:pPr>
              <w:jc w:val="center"/>
              <w:rPr>
                <w:rFonts w:ascii="Arial" w:hAnsi="Arial"/>
                <w:sz w:val="16"/>
              </w:rPr>
            </w:pPr>
            <w:r>
              <w:rPr>
                <w:rFonts w:ascii="Arial" w:hAnsi="Arial"/>
                <w:sz w:val="16"/>
              </w:rPr>
              <w:t>171,1</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0"/>
        </w:trPr>
        <w:tc>
          <w:tcPr>
            <w:tcW w:w="1387" w:type="dxa"/>
            <w:vAlign w:val="center"/>
          </w:tcPr>
          <w:p w:rsidR="002A1523" w:rsidRDefault="00EF5BEC">
            <w:pPr>
              <w:jc w:val="both"/>
              <w:rPr>
                <w:rFonts w:ascii="Arial" w:hAnsi="Arial"/>
                <w:sz w:val="16"/>
              </w:rPr>
            </w:pPr>
            <w:r>
              <w:rPr>
                <w:rFonts w:ascii="Arial" w:hAnsi="Arial"/>
                <w:sz w:val="16"/>
              </w:rPr>
              <w:t>Склад №1</w:t>
            </w:r>
          </w:p>
        </w:tc>
        <w:tc>
          <w:tcPr>
            <w:tcW w:w="992" w:type="dxa"/>
            <w:vAlign w:val="center"/>
          </w:tcPr>
          <w:p w:rsidR="002A1523" w:rsidRDefault="00EF5BEC">
            <w:pPr>
              <w:jc w:val="center"/>
              <w:rPr>
                <w:rFonts w:ascii="Arial" w:hAnsi="Arial"/>
                <w:sz w:val="16"/>
              </w:rPr>
            </w:pPr>
            <w:r>
              <w:rPr>
                <w:rFonts w:ascii="Arial" w:hAnsi="Arial"/>
                <w:sz w:val="16"/>
              </w:rPr>
              <w:t>580,2</w:t>
            </w:r>
          </w:p>
        </w:tc>
        <w:tc>
          <w:tcPr>
            <w:tcW w:w="689" w:type="dxa"/>
            <w:vAlign w:val="center"/>
          </w:tcPr>
          <w:p w:rsidR="002A1523" w:rsidRDefault="00EF5BEC">
            <w:pPr>
              <w:jc w:val="center"/>
              <w:rPr>
                <w:rFonts w:ascii="Arial" w:hAnsi="Arial"/>
                <w:sz w:val="16"/>
              </w:rPr>
            </w:pPr>
            <w:r>
              <w:rPr>
                <w:rFonts w:ascii="Arial" w:hAnsi="Arial"/>
                <w:sz w:val="16"/>
              </w:rPr>
              <w:t>223,3</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1"/>
        </w:trPr>
        <w:tc>
          <w:tcPr>
            <w:tcW w:w="1387" w:type="dxa"/>
            <w:vAlign w:val="center"/>
          </w:tcPr>
          <w:p w:rsidR="002A1523" w:rsidRDefault="00EF5BEC">
            <w:pPr>
              <w:jc w:val="both"/>
              <w:rPr>
                <w:rFonts w:ascii="Arial" w:hAnsi="Arial"/>
                <w:sz w:val="16"/>
              </w:rPr>
            </w:pPr>
            <w:r>
              <w:rPr>
                <w:rFonts w:ascii="Arial" w:hAnsi="Arial"/>
                <w:sz w:val="16"/>
              </w:rPr>
              <w:t>Склад №2</w:t>
            </w:r>
          </w:p>
        </w:tc>
        <w:tc>
          <w:tcPr>
            <w:tcW w:w="992" w:type="dxa"/>
            <w:vAlign w:val="center"/>
          </w:tcPr>
          <w:p w:rsidR="002A1523" w:rsidRDefault="00EF5BEC">
            <w:pPr>
              <w:jc w:val="center"/>
              <w:rPr>
                <w:rFonts w:ascii="Arial" w:hAnsi="Arial"/>
                <w:sz w:val="16"/>
              </w:rPr>
            </w:pPr>
            <w:r>
              <w:rPr>
                <w:rFonts w:ascii="Arial" w:hAnsi="Arial"/>
                <w:sz w:val="16"/>
              </w:rPr>
              <w:t>443,9</w:t>
            </w:r>
          </w:p>
        </w:tc>
        <w:tc>
          <w:tcPr>
            <w:tcW w:w="689" w:type="dxa"/>
            <w:vAlign w:val="center"/>
          </w:tcPr>
          <w:p w:rsidR="002A1523" w:rsidRDefault="00EF5BEC">
            <w:pPr>
              <w:jc w:val="center"/>
              <w:rPr>
                <w:rFonts w:ascii="Arial" w:hAnsi="Arial"/>
                <w:sz w:val="16"/>
              </w:rPr>
            </w:pPr>
            <w:r>
              <w:rPr>
                <w:rFonts w:ascii="Arial" w:hAnsi="Arial"/>
                <w:sz w:val="16"/>
              </w:rPr>
              <w:t>98,6</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0"/>
        </w:trPr>
        <w:tc>
          <w:tcPr>
            <w:tcW w:w="1387" w:type="dxa"/>
            <w:vAlign w:val="center"/>
          </w:tcPr>
          <w:p w:rsidR="002A1523" w:rsidRDefault="00EF5BEC">
            <w:pPr>
              <w:jc w:val="both"/>
              <w:rPr>
                <w:rFonts w:ascii="Arial" w:hAnsi="Arial"/>
                <w:sz w:val="16"/>
              </w:rPr>
            </w:pPr>
            <w:r>
              <w:rPr>
                <w:rFonts w:ascii="Arial" w:hAnsi="Arial"/>
                <w:sz w:val="16"/>
              </w:rPr>
              <w:t>Склад №3</w:t>
            </w:r>
          </w:p>
        </w:tc>
        <w:tc>
          <w:tcPr>
            <w:tcW w:w="992" w:type="dxa"/>
            <w:vAlign w:val="center"/>
          </w:tcPr>
          <w:p w:rsidR="002A1523" w:rsidRDefault="00EF5BEC">
            <w:pPr>
              <w:jc w:val="center"/>
              <w:rPr>
                <w:rFonts w:ascii="Arial" w:hAnsi="Arial"/>
                <w:sz w:val="16"/>
              </w:rPr>
            </w:pPr>
            <w:r>
              <w:rPr>
                <w:rFonts w:ascii="Arial" w:hAnsi="Arial"/>
                <w:sz w:val="16"/>
              </w:rPr>
              <w:t>579,0</w:t>
            </w:r>
          </w:p>
        </w:tc>
        <w:tc>
          <w:tcPr>
            <w:tcW w:w="689" w:type="dxa"/>
            <w:vAlign w:val="center"/>
          </w:tcPr>
          <w:p w:rsidR="002A1523" w:rsidRDefault="00EF5BEC">
            <w:pPr>
              <w:jc w:val="center"/>
              <w:rPr>
                <w:rFonts w:ascii="Arial" w:hAnsi="Arial"/>
                <w:sz w:val="16"/>
              </w:rPr>
            </w:pPr>
            <w:r>
              <w:rPr>
                <w:rFonts w:ascii="Arial" w:hAnsi="Arial"/>
                <w:sz w:val="16"/>
              </w:rPr>
              <w:t>123,4</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1"/>
        </w:trPr>
        <w:tc>
          <w:tcPr>
            <w:tcW w:w="1387" w:type="dxa"/>
            <w:vAlign w:val="center"/>
          </w:tcPr>
          <w:p w:rsidR="002A1523" w:rsidRDefault="00EF5BEC">
            <w:pPr>
              <w:jc w:val="both"/>
              <w:rPr>
                <w:rFonts w:ascii="Arial" w:hAnsi="Arial"/>
                <w:sz w:val="16"/>
              </w:rPr>
            </w:pPr>
            <w:r>
              <w:rPr>
                <w:rFonts w:ascii="Arial" w:hAnsi="Arial"/>
                <w:sz w:val="16"/>
              </w:rPr>
              <w:t>Склад №4</w:t>
            </w:r>
          </w:p>
        </w:tc>
        <w:tc>
          <w:tcPr>
            <w:tcW w:w="992" w:type="dxa"/>
            <w:vAlign w:val="center"/>
          </w:tcPr>
          <w:p w:rsidR="002A1523" w:rsidRDefault="00EF5BEC">
            <w:pPr>
              <w:jc w:val="center"/>
              <w:rPr>
                <w:rFonts w:ascii="Arial" w:hAnsi="Arial"/>
                <w:sz w:val="16"/>
              </w:rPr>
            </w:pPr>
            <w:r>
              <w:rPr>
                <w:rFonts w:ascii="Arial" w:hAnsi="Arial"/>
                <w:sz w:val="16"/>
              </w:rPr>
              <w:t>322,8</w:t>
            </w:r>
          </w:p>
        </w:tc>
        <w:tc>
          <w:tcPr>
            <w:tcW w:w="689" w:type="dxa"/>
            <w:vAlign w:val="center"/>
          </w:tcPr>
          <w:p w:rsidR="002A1523" w:rsidRDefault="00EF5BEC">
            <w:pPr>
              <w:jc w:val="center"/>
              <w:rPr>
                <w:rFonts w:ascii="Arial" w:hAnsi="Arial"/>
                <w:sz w:val="16"/>
              </w:rPr>
            </w:pPr>
            <w:r>
              <w:rPr>
                <w:rFonts w:ascii="Arial" w:hAnsi="Arial"/>
                <w:sz w:val="16"/>
              </w:rPr>
              <w:t>69,8</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r w:rsidR="002A1523">
        <w:trPr>
          <w:trHeight w:val="351"/>
        </w:trPr>
        <w:tc>
          <w:tcPr>
            <w:tcW w:w="1387" w:type="dxa"/>
            <w:vAlign w:val="center"/>
          </w:tcPr>
          <w:p w:rsidR="002A1523" w:rsidRDefault="00EF5BEC">
            <w:pPr>
              <w:jc w:val="both"/>
              <w:rPr>
                <w:rFonts w:ascii="Arial" w:hAnsi="Arial"/>
                <w:sz w:val="16"/>
              </w:rPr>
            </w:pPr>
            <w:r>
              <w:rPr>
                <w:rFonts w:ascii="Arial" w:hAnsi="Arial"/>
                <w:sz w:val="16"/>
              </w:rPr>
              <w:t>Итого</w:t>
            </w:r>
          </w:p>
        </w:tc>
        <w:tc>
          <w:tcPr>
            <w:tcW w:w="992" w:type="dxa"/>
            <w:vAlign w:val="center"/>
          </w:tcPr>
          <w:p w:rsidR="002A1523" w:rsidRDefault="00EF5BEC">
            <w:pPr>
              <w:jc w:val="center"/>
              <w:rPr>
                <w:rFonts w:ascii="Arial" w:hAnsi="Arial"/>
                <w:sz w:val="16"/>
              </w:rPr>
            </w:pPr>
            <w:r>
              <w:rPr>
                <w:rFonts w:ascii="Arial" w:hAnsi="Arial"/>
                <w:sz w:val="16"/>
              </w:rPr>
              <w:t>?</w:t>
            </w:r>
          </w:p>
        </w:tc>
        <w:tc>
          <w:tcPr>
            <w:tcW w:w="689" w:type="dxa"/>
            <w:vAlign w:val="center"/>
          </w:tcPr>
          <w:p w:rsidR="002A1523" w:rsidRDefault="00EF5BEC">
            <w:pPr>
              <w:jc w:val="center"/>
              <w:rPr>
                <w:rFonts w:ascii="Arial" w:hAnsi="Arial"/>
                <w:sz w:val="16"/>
              </w:rPr>
            </w:pPr>
            <w:r>
              <w:rPr>
                <w:rFonts w:ascii="Arial" w:hAnsi="Arial"/>
                <w:sz w:val="16"/>
              </w:rPr>
              <w:t>?</w:t>
            </w:r>
          </w:p>
        </w:tc>
        <w:tc>
          <w:tcPr>
            <w:tcW w:w="870"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c>
          <w:tcPr>
            <w:tcW w:w="1134" w:type="dxa"/>
            <w:vAlign w:val="center"/>
          </w:tcPr>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i/>
          <w:sz w:val="20"/>
        </w:rPr>
      </w:pPr>
    </w:p>
    <w:p w:rsidR="002A1523" w:rsidRDefault="00EF5BEC">
      <w:pPr>
        <w:ind w:firstLine="720"/>
        <w:jc w:val="both"/>
        <w:rPr>
          <w:rFonts w:ascii="Arial" w:hAnsi="Arial"/>
          <w:sz w:val="20"/>
        </w:rPr>
      </w:pPr>
      <w:r>
        <w:rPr>
          <w:rFonts w:ascii="Arial" w:hAnsi="Arial"/>
          <w:i/>
          <w:sz w:val="20"/>
        </w:rPr>
        <w:t>Примечание 1</w:t>
      </w:r>
      <w:r>
        <w:rPr>
          <w:rFonts w:ascii="Arial" w:hAnsi="Arial"/>
          <w:sz w:val="20"/>
        </w:rPr>
        <w:t>. Восстановительная полная стоимость (ВПС) объекта и восстановительная остаточная стоимость (ВОС) объекта вычисляются по балансовой стоимости (БС) и износу объекта (ИО):</w:t>
      </w:r>
    </w:p>
    <w:p w:rsidR="002A1523" w:rsidRDefault="00EF5BEC">
      <w:pPr>
        <w:jc w:val="center"/>
        <w:rPr>
          <w:rFonts w:ascii="Arial" w:hAnsi="Arial"/>
          <w:sz w:val="20"/>
        </w:rPr>
      </w:pPr>
      <w:r>
        <w:rPr>
          <w:rFonts w:ascii="Arial" w:hAnsi="Arial"/>
          <w:sz w:val="20"/>
        </w:rPr>
        <w:t>ВПС = БС*К;  ВОС = ОС*К,</w:t>
      </w:r>
    </w:p>
    <w:p w:rsidR="002A1523" w:rsidRDefault="00EF5BEC">
      <w:pPr>
        <w:jc w:val="both"/>
        <w:rPr>
          <w:rFonts w:ascii="Arial" w:hAnsi="Arial"/>
          <w:sz w:val="20"/>
        </w:rPr>
      </w:pPr>
      <w:r>
        <w:rPr>
          <w:rFonts w:ascii="Arial" w:hAnsi="Arial"/>
          <w:sz w:val="20"/>
        </w:rPr>
        <w:t xml:space="preserve">где  К = 3,0, если БС &gt; 500 млн руб.; </w:t>
      </w:r>
    </w:p>
    <w:p w:rsidR="002A1523" w:rsidRDefault="00EF5BEC">
      <w:pPr>
        <w:jc w:val="both"/>
        <w:rPr>
          <w:rFonts w:ascii="Arial" w:hAnsi="Arial"/>
          <w:sz w:val="20"/>
        </w:rPr>
      </w:pPr>
      <w:r>
        <w:rPr>
          <w:rFonts w:ascii="Arial" w:hAnsi="Arial"/>
          <w:sz w:val="20"/>
        </w:rPr>
        <w:t xml:space="preserve">       К = 2,0, если БС </w:t>
      </w:r>
      <w:r>
        <w:rPr>
          <w:rFonts w:ascii="Arial" w:hAnsi="Arial"/>
          <w:sz w:val="20"/>
        </w:rPr>
        <w:sym w:font="Symbol" w:char="F0A3"/>
      </w:r>
      <w:r>
        <w:rPr>
          <w:rFonts w:ascii="Arial" w:hAnsi="Arial"/>
          <w:sz w:val="20"/>
        </w:rPr>
        <w:t xml:space="preserve"> 500 млн руб.</w:t>
      </w:r>
    </w:p>
    <w:p w:rsidR="002A1523" w:rsidRDefault="00EF5BEC">
      <w:pPr>
        <w:ind w:firstLine="720"/>
        <w:jc w:val="both"/>
        <w:rPr>
          <w:rFonts w:ascii="Arial" w:hAnsi="Arial"/>
          <w:sz w:val="20"/>
        </w:rPr>
      </w:pPr>
      <w:r>
        <w:rPr>
          <w:rFonts w:ascii="Arial" w:hAnsi="Arial"/>
          <w:i/>
          <w:sz w:val="20"/>
        </w:rPr>
        <w:t>Примечание 2</w:t>
      </w:r>
      <w:r>
        <w:rPr>
          <w:rFonts w:ascii="Arial" w:hAnsi="Arial"/>
          <w:sz w:val="20"/>
        </w:rPr>
        <w:t xml:space="preserve">. Для заполнения столбцов использовать функцию </w:t>
      </w:r>
      <w:r>
        <w:rPr>
          <w:rFonts w:ascii="Arial" w:hAnsi="Arial"/>
          <w:b/>
          <w:sz w:val="20"/>
        </w:rPr>
        <w:t>ЕСЛИ</w:t>
      </w:r>
      <w:r>
        <w:rPr>
          <w:rFonts w:ascii="Arial" w:hAnsi="Arial"/>
          <w:sz w:val="20"/>
        </w:rPr>
        <w:t>.</w:t>
      </w:r>
    </w:p>
    <w:p w:rsidR="002A1523" w:rsidRDefault="002A1523">
      <w:pPr>
        <w:jc w:val="both"/>
        <w:rPr>
          <w:rFonts w:ascii="Arial" w:hAnsi="Arial"/>
          <w:b/>
          <w:sz w:val="20"/>
        </w:rPr>
      </w:pPr>
    </w:p>
    <w:p w:rsidR="002A1523" w:rsidRDefault="002A1523">
      <w:pPr>
        <w:jc w:val="both"/>
        <w:rPr>
          <w:rFonts w:ascii="Arial" w:hAnsi="Arial"/>
          <w:b/>
          <w:sz w:val="20"/>
        </w:rPr>
      </w:pPr>
    </w:p>
    <w:p w:rsidR="002A1523" w:rsidRDefault="00EF5BEC">
      <w:pPr>
        <w:jc w:val="both"/>
        <w:rPr>
          <w:rFonts w:ascii="Arial" w:hAnsi="Arial"/>
          <w:sz w:val="20"/>
        </w:rPr>
      </w:pPr>
      <w:r>
        <w:rPr>
          <w:rFonts w:ascii="Arial" w:hAnsi="Arial"/>
          <w:b/>
          <w:sz w:val="20"/>
        </w:rPr>
        <w:t xml:space="preserve">Вариант 22. </w:t>
      </w:r>
      <w:r>
        <w:rPr>
          <w:rFonts w:ascii="Arial" w:hAnsi="Arial"/>
          <w:sz w:val="20"/>
        </w:rPr>
        <w:t>Рассчитать структуру розничной цены продукции (руб.), исходя из следующих данных:</w:t>
      </w:r>
    </w:p>
    <w:p w:rsidR="002A1523" w:rsidRDefault="002A1523">
      <w:pPr>
        <w:jc w:val="both"/>
        <w:rPr>
          <w:rFonts w:ascii="Arial" w:hAnsi="Arial"/>
          <w:sz w:val="20"/>
        </w:rPr>
      </w:pP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1"/>
        <w:gridCol w:w="708"/>
        <w:gridCol w:w="993"/>
        <w:gridCol w:w="850"/>
        <w:gridCol w:w="851"/>
      </w:tblGrid>
      <w:tr w:rsidR="002A1523">
        <w:trPr>
          <w:cantSplit/>
          <w:trHeight w:val="313"/>
        </w:trPr>
        <w:tc>
          <w:tcPr>
            <w:tcW w:w="2651" w:type="dxa"/>
            <w:vMerge w:val="restart"/>
            <w:vAlign w:val="center"/>
          </w:tcPr>
          <w:p w:rsidR="002A1523" w:rsidRDefault="00EF5BEC">
            <w:pPr>
              <w:jc w:val="center"/>
              <w:rPr>
                <w:rFonts w:ascii="Arial" w:hAnsi="Arial"/>
                <w:sz w:val="16"/>
              </w:rPr>
            </w:pPr>
            <w:r>
              <w:rPr>
                <w:rFonts w:ascii="Arial" w:hAnsi="Arial"/>
                <w:sz w:val="16"/>
              </w:rPr>
              <w:t>Составляющие</w:t>
            </w:r>
          </w:p>
        </w:tc>
        <w:tc>
          <w:tcPr>
            <w:tcW w:w="3402" w:type="dxa"/>
            <w:gridSpan w:val="4"/>
            <w:vAlign w:val="center"/>
          </w:tcPr>
          <w:p w:rsidR="002A1523" w:rsidRDefault="00EF5BEC">
            <w:pPr>
              <w:jc w:val="center"/>
              <w:rPr>
                <w:rFonts w:ascii="Arial" w:hAnsi="Arial"/>
                <w:sz w:val="16"/>
              </w:rPr>
            </w:pPr>
            <w:r>
              <w:rPr>
                <w:rFonts w:ascii="Arial" w:hAnsi="Arial"/>
                <w:sz w:val="16"/>
              </w:rPr>
              <w:t>Виды продукции</w:t>
            </w:r>
          </w:p>
        </w:tc>
      </w:tr>
      <w:tr w:rsidR="002A1523">
        <w:trPr>
          <w:cantSplit/>
          <w:trHeight w:val="463"/>
        </w:trPr>
        <w:tc>
          <w:tcPr>
            <w:tcW w:w="2651" w:type="dxa"/>
            <w:vMerge/>
            <w:vAlign w:val="center"/>
          </w:tcPr>
          <w:p w:rsidR="002A1523" w:rsidRDefault="002A1523">
            <w:pPr>
              <w:jc w:val="center"/>
              <w:rPr>
                <w:rFonts w:ascii="Arial" w:hAnsi="Arial"/>
                <w:sz w:val="16"/>
              </w:rPr>
            </w:pPr>
          </w:p>
        </w:tc>
        <w:tc>
          <w:tcPr>
            <w:tcW w:w="708" w:type="dxa"/>
            <w:vAlign w:val="center"/>
          </w:tcPr>
          <w:p w:rsidR="002A1523" w:rsidRDefault="00EF5BEC">
            <w:pPr>
              <w:jc w:val="center"/>
              <w:rPr>
                <w:rFonts w:ascii="Arial" w:hAnsi="Arial"/>
                <w:sz w:val="16"/>
              </w:rPr>
            </w:pPr>
            <w:r>
              <w:rPr>
                <w:rFonts w:ascii="Arial" w:hAnsi="Arial"/>
                <w:sz w:val="16"/>
              </w:rPr>
              <w:t>А</w:t>
            </w:r>
          </w:p>
        </w:tc>
        <w:tc>
          <w:tcPr>
            <w:tcW w:w="993" w:type="dxa"/>
            <w:vAlign w:val="center"/>
          </w:tcPr>
          <w:p w:rsidR="002A1523" w:rsidRDefault="00EF5BEC">
            <w:pPr>
              <w:jc w:val="center"/>
              <w:rPr>
                <w:rFonts w:ascii="Arial" w:hAnsi="Arial"/>
                <w:sz w:val="16"/>
              </w:rPr>
            </w:pPr>
            <w:r>
              <w:rPr>
                <w:rFonts w:ascii="Arial" w:hAnsi="Arial"/>
                <w:sz w:val="16"/>
              </w:rPr>
              <w:t>В</w:t>
            </w:r>
          </w:p>
        </w:tc>
        <w:tc>
          <w:tcPr>
            <w:tcW w:w="850" w:type="dxa"/>
            <w:vAlign w:val="center"/>
          </w:tcPr>
          <w:p w:rsidR="002A1523" w:rsidRDefault="00EF5BEC">
            <w:pPr>
              <w:jc w:val="center"/>
              <w:rPr>
                <w:rFonts w:ascii="Arial" w:hAnsi="Arial"/>
                <w:sz w:val="16"/>
              </w:rPr>
            </w:pPr>
            <w:r>
              <w:rPr>
                <w:rFonts w:ascii="Arial" w:hAnsi="Arial"/>
                <w:sz w:val="16"/>
              </w:rPr>
              <w:t>С</w:t>
            </w:r>
          </w:p>
        </w:tc>
        <w:tc>
          <w:tcPr>
            <w:tcW w:w="851" w:type="dxa"/>
            <w:vAlign w:val="center"/>
          </w:tcPr>
          <w:p w:rsidR="002A1523" w:rsidRDefault="00EF5BEC">
            <w:pPr>
              <w:jc w:val="center"/>
              <w:rPr>
                <w:rFonts w:ascii="Arial" w:hAnsi="Arial"/>
                <w:sz w:val="16"/>
              </w:rPr>
            </w:pPr>
            <w:r>
              <w:rPr>
                <w:rFonts w:ascii="Arial" w:hAnsi="Arial"/>
                <w:sz w:val="16"/>
                <w:lang w:val="en-US"/>
              </w:rPr>
              <w:t>D</w:t>
            </w:r>
          </w:p>
        </w:tc>
      </w:tr>
      <w:tr w:rsidR="002A1523">
        <w:trPr>
          <w:trHeight w:val="1590"/>
        </w:trPr>
        <w:tc>
          <w:tcPr>
            <w:tcW w:w="2651" w:type="dxa"/>
          </w:tcPr>
          <w:p w:rsidR="002A1523" w:rsidRDefault="00EF5BEC">
            <w:pPr>
              <w:jc w:val="both"/>
              <w:rPr>
                <w:rFonts w:ascii="Arial" w:hAnsi="Arial"/>
                <w:sz w:val="16"/>
              </w:rPr>
            </w:pPr>
            <w:r>
              <w:rPr>
                <w:rFonts w:ascii="Arial" w:hAnsi="Arial"/>
                <w:sz w:val="16"/>
              </w:rPr>
              <w:t>1. Себестоимость</w:t>
            </w:r>
          </w:p>
          <w:p w:rsidR="002A1523" w:rsidRDefault="00EF5BEC">
            <w:pPr>
              <w:jc w:val="both"/>
              <w:rPr>
                <w:rFonts w:ascii="Arial" w:hAnsi="Arial"/>
                <w:sz w:val="16"/>
              </w:rPr>
            </w:pPr>
            <w:r>
              <w:rPr>
                <w:rFonts w:ascii="Arial" w:hAnsi="Arial"/>
                <w:sz w:val="16"/>
              </w:rPr>
              <w:t>2. Рентабельность (25% от п.1)</w:t>
            </w:r>
          </w:p>
          <w:p w:rsidR="002A1523" w:rsidRDefault="00EF5BEC">
            <w:pPr>
              <w:jc w:val="both"/>
              <w:rPr>
                <w:rFonts w:ascii="Arial" w:hAnsi="Arial"/>
                <w:sz w:val="16"/>
              </w:rPr>
            </w:pPr>
            <w:r>
              <w:rPr>
                <w:rFonts w:ascii="Arial" w:hAnsi="Arial"/>
                <w:sz w:val="16"/>
              </w:rPr>
              <w:t>3. Оптовая цена предприятия</w:t>
            </w:r>
          </w:p>
          <w:p w:rsidR="002A1523" w:rsidRDefault="00EF5BEC">
            <w:pPr>
              <w:jc w:val="both"/>
              <w:rPr>
                <w:rFonts w:ascii="Arial" w:hAnsi="Arial"/>
                <w:sz w:val="16"/>
              </w:rPr>
            </w:pPr>
            <w:r>
              <w:rPr>
                <w:rFonts w:ascii="Arial" w:hAnsi="Arial"/>
                <w:sz w:val="16"/>
              </w:rPr>
              <w:t>4. Акциз (70% от оптовой ц</w:t>
            </w:r>
            <w:r>
              <w:rPr>
                <w:rFonts w:ascii="Arial" w:hAnsi="Arial"/>
                <w:sz w:val="16"/>
              </w:rPr>
              <w:t>е</w:t>
            </w:r>
            <w:r>
              <w:rPr>
                <w:rFonts w:ascii="Arial" w:hAnsi="Arial"/>
                <w:sz w:val="16"/>
              </w:rPr>
              <w:t>ны)</w:t>
            </w:r>
          </w:p>
          <w:p w:rsidR="002A1523" w:rsidRDefault="00EF5BEC">
            <w:pPr>
              <w:jc w:val="both"/>
              <w:rPr>
                <w:rFonts w:ascii="Arial" w:hAnsi="Arial"/>
                <w:sz w:val="16"/>
              </w:rPr>
            </w:pPr>
            <w:r>
              <w:rPr>
                <w:rFonts w:ascii="Arial" w:hAnsi="Arial"/>
                <w:sz w:val="16"/>
              </w:rPr>
              <w:t>5. Наценка посредника</w:t>
            </w:r>
          </w:p>
          <w:p w:rsidR="002A1523" w:rsidRDefault="00EF5BEC">
            <w:pPr>
              <w:jc w:val="both"/>
              <w:rPr>
                <w:rFonts w:ascii="Arial" w:hAnsi="Arial"/>
                <w:sz w:val="16"/>
              </w:rPr>
            </w:pPr>
            <w:r>
              <w:rPr>
                <w:rFonts w:ascii="Arial" w:hAnsi="Arial"/>
                <w:sz w:val="16"/>
              </w:rPr>
              <w:t>6. НДС (20% от отпускной ц</w:t>
            </w:r>
            <w:r>
              <w:rPr>
                <w:rFonts w:ascii="Arial" w:hAnsi="Arial"/>
                <w:sz w:val="16"/>
              </w:rPr>
              <w:t>е</w:t>
            </w:r>
            <w:r>
              <w:rPr>
                <w:rFonts w:ascii="Arial" w:hAnsi="Arial"/>
                <w:sz w:val="16"/>
              </w:rPr>
              <w:t>ны фирмы)</w:t>
            </w:r>
          </w:p>
          <w:p w:rsidR="002A1523" w:rsidRDefault="00EF5BEC">
            <w:pPr>
              <w:jc w:val="both"/>
              <w:rPr>
                <w:rFonts w:ascii="Arial" w:hAnsi="Arial"/>
                <w:sz w:val="16"/>
              </w:rPr>
            </w:pPr>
            <w:r>
              <w:rPr>
                <w:rFonts w:ascii="Arial" w:hAnsi="Arial"/>
                <w:sz w:val="16"/>
              </w:rPr>
              <w:t>7. Торговая наценка</w:t>
            </w:r>
          </w:p>
          <w:p w:rsidR="002A1523" w:rsidRDefault="00EF5BEC">
            <w:pPr>
              <w:jc w:val="both"/>
              <w:rPr>
                <w:rFonts w:ascii="Arial" w:hAnsi="Arial"/>
                <w:sz w:val="16"/>
              </w:rPr>
            </w:pPr>
            <w:r>
              <w:rPr>
                <w:rFonts w:ascii="Arial" w:hAnsi="Arial"/>
                <w:sz w:val="16"/>
              </w:rPr>
              <w:t>8. Розничная цена</w:t>
            </w:r>
          </w:p>
          <w:p w:rsidR="002A1523" w:rsidRDefault="002A1523">
            <w:pPr>
              <w:jc w:val="both"/>
              <w:rPr>
                <w:rFonts w:ascii="Arial" w:hAnsi="Arial"/>
                <w:sz w:val="16"/>
              </w:rPr>
            </w:pPr>
          </w:p>
        </w:tc>
        <w:tc>
          <w:tcPr>
            <w:tcW w:w="708" w:type="dxa"/>
          </w:tcPr>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12</w:t>
            </w:r>
          </w:p>
          <w:p w:rsidR="002A1523" w:rsidRDefault="00EF5BEC">
            <w:pPr>
              <w:jc w:val="center"/>
              <w:rPr>
                <w:rFonts w:ascii="Arial" w:hAnsi="Arial"/>
                <w:sz w:val="16"/>
              </w:rPr>
            </w:pPr>
            <w:r>
              <w:rPr>
                <w:rFonts w:ascii="Arial" w:hAnsi="Arial"/>
                <w:sz w:val="16"/>
              </w:rPr>
              <w:t>?</w:t>
            </w:r>
          </w:p>
        </w:tc>
        <w:tc>
          <w:tcPr>
            <w:tcW w:w="993" w:type="dxa"/>
          </w:tcPr>
          <w:p w:rsidR="002A1523" w:rsidRDefault="00EF5BEC">
            <w:pPr>
              <w:jc w:val="center"/>
              <w:rPr>
                <w:rFonts w:ascii="Arial" w:hAnsi="Arial"/>
                <w:sz w:val="16"/>
              </w:rPr>
            </w:pPr>
            <w:r>
              <w:rPr>
                <w:rFonts w:ascii="Arial" w:hAnsi="Arial"/>
                <w:sz w:val="16"/>
              </w:rPr>
              <w:t>71</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12</w:t>
            </w:r>
          </w:p>
          <w:p w:rsidR="002A1523" w:rsidRDefault="00EF5BEC">
            <w:pPr>
              <w:jc w:val="center"/>
              <w:rPr>
                <w:rFonts w:ascii="Arial" w:hAnsi="Arial"/>
                <w:sz w:val="16"/>
              </w:rPr>
            </w:pPr>
            <w:r>
              <w:rPr>
                <w:rFonts w:ascii="Arial" w:hAnsi="Arial"/>
                <w:sz w:val="16"/>
              </w:rPr>
              <w:t>?</w:t>
            </w:r>
          </w:p>
        </w:tc>
        <w:tc>
          <w:tcPr>
            <w:tcW w:w="850" w:type="dxa"/>
          </w:tcPr>
          <w:p w:rsidR="002A1523" w:rsidRDefault="00EF5BEC">
            <w:pPr>
              <w:jc w:val="center"/>
              <w:rPr>
                <w:rFonts w:ascii="Arial" w:hAnsi="Arial"/>
                <w:sz w:val="16"/>
              </w:rPr>
            </w:pPr>
            <w:r>
              <w:rPr>
                <w:rFonts w:ascii="Arial" w:hAnsi="Arial"/>
                <w:sz w:val="16"/>
              </w:rPr>
              <w:t>36</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8</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10</w:t>
            </w:r>
          </w:p>
          <w:p w:rsidR="002A1523" w:rsidRDefault="00EF5BEC">
            <w:pPr>
              <w:jc w:val="center"/>
              <w:rPr>
                <w:rFonts w:ascii="Arial" w:hAnsi="Arial"/>
                <w:sz w:val="16"/>
              </w:rPr>
            </w:pPr>
            <w:r>
              <w:rPr>
                <w:rFonts w:ascii="Arial" w:hAnsi="Arial"/>
                <w:sz w:val="16"/>
              </w:rPr>
              <w:t>?</w:t>
            </w:r>
          </w:p>
        </w:tc>
        <w:tc>
          <w:tcPr>
            <w:tcW w:w="851" w:type="dxa"/>
          </w:tcPr>
          <w:p w:rsidR="002A1523" w:rsidRDefault="00EF5BEC">
            <w:pPr>
              <w:jc w:val="center"/>
              <w:rPr>
                <w:rFonts w:ascii="Arial" w:hAnsi="Arial"/>
                <w:sz w:val="16"/>
              </w:rPr>
            </w:pPr>
            <w:r>
              <w:rPr>
                <w:rFonts w:ascii="Arial" w:hAnsi="Arial"/>
                <w:sz w:val="16"/>
              </w:rPr>
              <w:t>12</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8</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10</w:t>
            </w: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jc w:val="both"/>
        <w:rPr>
          <w:rFonts w:ascii="Arial" w:hAnsi="Arial"/>
          <w:b/>
          <w:sz w:val="20"/>
        </w:rPr>
      </w:pPr>
    </w:p>
    <w:p w:rsidR="002A1523" w:rsidRDefault="00EF5BEC">
      <w:pPr>
        <w:jc w:val="both"/>
        <w:rPr>
          <w:rFonts w:ascii="Arial" w:hAnsi="Arial"/>
          <w:sz w:val="20"/>
        </w:rPr>
      </w:pPr>
      <w:r>
        <w:rPr>
          <w:rFonts w:ascii="Arial" w:hAnsi="Arial"/>
          <w:b/>
          <w:sz w:val="20"/>
        </w:rPr>
        <w:t>Вариант 23.</w:t>
      </w:r>
      <w:r>
        <w:rPr>
          <w:rFonts w:ascii="Arial" w:hAnsi="Arial"/>
          <w:sz w:val="20"/>
        </w:rPr>
        <w:t xml:space="preserve"> Рассчитать розничную цену 1 кг хлеба различных сортов, исходя из следующих данных:</w:t>
      </w:r>
    </w:p>
    <w:p w:rsidR="002A1523" w:rsidRDefault="002A1523">
      <w:pPr>
        <w:jc w:val="both"/>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6"/>
        <w:gridCol w:w="877"/>
        <w:gridCol w:w="877"/>
        <w:gridCol w:w="877"/>
      </w:tblGrid>
      <w:tr w:rsidR="002A1523">
        <w:trPr>
          <w:cantSplit/>
          <w:trHeight w:val="300"/>
          <w:jc w:val="center"/>
        </w:trPr>
        <w:tc>
          <w:tcPr>
            <w:tcW w:w="3596" w:type="dxa"/>
            <w:vMerge w:val="restart"/>
            <w:vAlign w:val="center"/>
          </w:tcPr>
          <w:p w:rsidR="002A1523" w:rsidRDefault="00EF5BEC">
            <w:pPr>
              <w:jc w:val="center"/>
              <w:rPr>
                <w:rFonts w:ascii="Arial" w:hAnsi="Arial"/>
                <w:sz w:val="16"/>
              </w:rPr>
            </w:pPr>
            <w:r>
              <w:rPr>
                <w:rFonts w:ascii="Arial" w:hAnsi="Arial"/>
                <w:sz w:val="16"/>
              </w:rPr>
              <w:t>Составляющие</w:t>
            </w:r>
          </w:p>
        </w:tc>
        <w:tc>
          <w:tcPr>
            <w:tcW w:w="2631" w:type="dxa"/>
            <w:gridSpan w:val="3"/>
            <w:vAlign w:val="center"/>
          </w:tcPr>
          <w:p w:rsidR="002A1523" w:rsidRDefault="00EF5BEC">
            <w:pPr>
              <w:jc w:val="center"/>
              <w:rPr>
                <w:rFonts w:ascii="Arial" w:hAnsi="Arial"/>
                <w:sz w:val="16"/>
              </w:rPr>
            </w:pPr>
            <w:r>
              <w:rPr>
                <w:rFonts w:ascii="Arial" w:hAnsi="Arial"/>
                <w:sz w:val="16"/>
              </w:rPr>
              <w:t>Сорт</w:t>
            </w:r>
          </w:p>
        </w:tc>
      </w:tr>
      <w:tr w:rsidR="002A1523">
        <w:trPr>
          <w:cantSplit/>
          <w:trHeight w:val="363"/>
          <w:jc w:val="center"/>
        </w:trPr>
        <w:tc>
          <w:tcPr>
            <w:tcW w:w="3596" w:type="dxa"/>
            <w:vMerge/>
            <w:vAlign w:val="center"/>
          </w:tcPr>
          <w:p w:rsidR="002A1523" w:rsidRDefault="002A1523">
            <w:pPr>
              <w:jc w:val="center"/>
              <w:rPr>
                <w:rFonts w:ascii="Arial" w:hAnsi="Arial"/>
                <w:sz w:val="16"/>
              </w:rPr>
            </w:pPr>
          </w:p>
        </w:tc>
        <w:tc>
          <w:tcPr>
            <w:tcW w:w="877" w:type="dxa"/>
            <w:vAlign w:val="center"/>
          </w:tcPr>
          <w:p w:rsidR="002A1523" w:rsidRDefault="00EF5BEC">
            <w:pPr>
              <w:jc w:val="center"/>
              <w:rPr>
                <w:rFonts w:ascii="Arial" w:hAnsi="Arial"/>
                <w:sz w:val="16"/>
              </w:rPr>
            </w:pPr>
            <w:r>
              <w:rPr>
                <w:rFonts w:ascii="Arial" w:hAnsi="Arial"/>
                <w:sz w:val="16"/>
              </w:rPr>
              <w:t>Пшеничный в/с</w:t>
            </w:r>
          </w:p>
        </w:tc>
        <w:tc>
          <w:tcPr>
            <w:tcW w:w="877" w:type="dxa"/>
            <w:vAlign w:val="center"/>
          </w:tcPr>
          <w:p w:rsidR="002A1523" w:rsidRDefault="00EF5BEC">
            <w:pPr>
              <w:jc w:val="center"/>
              <w:rPr>
                <w:rFonts w:ascii="Arial" w:hAnsi="Arial"/>
                <w:sz w:val="16"/>
              </w:rPr>
            </w:pPr>
            <w:r>
              <w:rPr>
                <w:rFonts w:ascii="Arial" w:hAnsi="Arial"/>
                <w:sz w:val="16"/>
              </w:rPr>
              <w:t>Пшеничный 1с.</w:t>
            </w:r>
          </w:p>
        </w:tc>
        <w:tc>
          <w:tcPr>
            <w:tcW w:w="877" w:type="dxa"/>
            <w:vAlign w:val="center"/>
          </w:tcPr>
          <w:p w:rsidR="002A1523" w:rsidRDefault="00EF5BEC">
            <w:pPr>
              <w:jc w:val="center"/>
              <w:rPr>
                <w:rFonts w:ascii="Arial" w:hAnsi="Arial"/>
                <w:sz w:val="16"/>
              </w:rPr>
            </w:pPr>
            <w:r>
              <w:rPr>
                <w:rFonts w:ascii="Arial" w:hAnsi="Arial"/>
                <w:sz w:val="16"/>
              </w:rPr>
              <w:t>Ржаной в/с</w:t>
            </w:r>
          </w:p>
        </w:tc>
      </w:tr>
      <w:tr w:rsidR="002A1523">
        <w:trPr>
          <w:trHeight w:val="2479"/>
          <w:jc w:val="center"/>
        </w:trPr>
        <w:tc>
          <w:tcPr>
            <w:tcW w:w="3596" w:type="dxa"/>
          </w:tcPr>
          <w:p w:rsidR="002A1523" w:rsidRDefault="00EF5BEC">
            <w:pPr>
              <w:jc w:val="both"/>
              <w:rPr>
                <w:rFonts w:ascii="Arial" w:hAnsi="Arial"/>
                <w:sz w:val="16"/>
              </w:rPr>
            </w:pPr>
            <w:r>
              <w:rPr>
                <w:rFonts w:ascii="Arial" w:hAnsi="Arial"/>
                <w:sz w:val="16"/>
              </w:rPr>
              <w:t>1. Стоимость пшеницы (1 кг), руб.</w:t>
            </w:r>
          </w:p>
          <w:p w:rsidR="002A1523" w:rsidRDefault="00EF5BEC">
            <w:pPr>
              <w:jc w:val="both"/>
              <w:rPr>
                <w:rFonts w:ascii="Arial" w:hAnsi="Arial"/>
                <w:sz w:val="16"/>
              </w:rPr>
            </w:pPr>
            <w:r>
              <w:rPr>
                <w:rFonts w:ascii="Arial" w:hAnsi="Arial"/>
                <w:sz w:val="16"/>
              </w:rPr>
              <w:t>2. Стоимость ржи (1 кг), руб.</w:t>
            </w:r>
          </w:p>
          <w:p w:rsidR="002A1523" w:rsidRDefault="00EF5BEC">
            <w:pPr>
              <w:jc w:val="both"/>
              <w:rPr>
                <w:rFonts w:ascii="Arial" w:hAnsi="Arial"/>
                <w:sz w:val="16"/>
              </w:rPr>
            </w:pPr>
            <w:r>
              <w:rPr>
                <w:rFonts w:ascii="Arial" w:hAnsi="Arial"/>
                <w:sz w:val="16"/>
              </w:rPr>
              <w:t>3. Издержки элеваторов, руб.</w:t>
            </w:r>
          </w:p>
          <w:p w:rsidR="002A1523" w:rsidRDefault="00EF5BEC">
            <w:pPr>
              <w:jc w:val="both"/>
              <w:rPr>
                <w:rFonts w:ascii="Arial" w:hAnsi="Arial"/>
                <w:sz w:val="16"/>
              </w:rPr>
            </w:pPr>
            <w:r>
              <w:rPr>
                <w:rFonts w:ascii="Arial" w:hAnsi="Arial"/>
                <w:sz w:val="16"/>
              </w:rPr>
              <w:t>4. Рентабельность затрат элеваторов, %</w:t>
            </w:r>
          </w:p>
          <w:p w:rsidR="002A1523" w:rsidRDefault="00EF5BEC">
            <w:pPr>
              <w:jc w:val="both"/>
              <w:rPr>
                <w:rFonts w:ascii="Arial" w:hAnsi="Arial"/>
                <w:sz w:val="16"/>
              </w:rPr>
            </w:pPr>
            <w:r>
              <w:rPr>
                <w:rFonts w:ascii="Arial" w:hAnsi="Arial"/>
                <w:sz w:val="16"/>
              </w:rPr>
              <w:t>5. Издержки мельниц, руб.</w:t>
            </w:r>
          </w:p>
          <w:p w:rsidR="002A1523" w:rsidRDefault="00EF5BEC">
            <w:pPr>
              <w:jc w:val="both"/>
              <w:rPr>
                <w:rFonts w:ascii="Arial" w:hAnsi="Arial"/>
                <w:sz w:val="16"/>
              </w:rPr>
            </w:pPr>
            <w:r>
              <w:rPr>
                <w:rFonts w:ascii="Arial" w:hAnsi="Arial"/>
                <w:sz w:val="16"/>
              </w:rPr>
              <w:t>6. Рентабельность затрат мельниц, %</w:t>
            </w:r>
          </w:p>
          <w:p w:rsidR="002A1523" w:rsidRDefault="00EF5BEC">
            <w:pPr>
              <w:jc w:val="both"/>
              <w:rPr>
                <w:rFonts w:ascii="Arial" w:hAnsi="Arial"/>
                <w:sz w:val="16"/>
              </w:rPr>
            </w:pPr>
            <w:r>
              <w:rPr>
                <w:rFonts w:ascii="Arial" w:hAnsi="Arial"/>
                <w:sz w:val="16"/>
              </w:rPr>
              <w:t>7. Издержки хлебозаводов, руб.</w:t>
            </w:r>
          </w:p>
          <w:p w:rsidR="002A1523" w:rsidRDefault="00EF5BEC">
            <w:pPr>
              <w:jc w:val="both"/>
              <w:rPr>
                <w:rFonts w:ascii="Arial" w:hAnsi="Arial"/>
                <w:sz w:val="16"/>
              </w:rPr>
            </w:pPr>
            <w:r>
              <w:rPr>
                <w:rFonts w:ascii="Arial" w:hAnsi="Arial"/>
                <w:sz w:val="16"/>
              </w:rPr>
              <w:t>8. Рентабельность затрат хлебозаводов, %</w:t>
            </w:r>
          </w:p>
          <w:p w:rsidR="002A1523" w:rsidRDefault="00EF5BEC">
            <w:pPr>
              <w:jc w:val="both"/>
              <w:rPr>
                <w:rFonts w:ascii="Arial" w:hAnsi="Arial"/>
                <w:sz w:val="16"/>
              </w:rPr>
            </w:pPr>
            <w:r>
              <w:rPr>
                <w:rFonts w:ascii="Arial" w:hAnsi="Arial"/>
                <w:sz w:val="16"/>
              </w:rPr>
              <w:t>9. Оптовая цена 1 кг хлеба (при норме выхода продукта 140%), руб.</w:t>
            </w:r>
          </w:p>
          <w:p w:rsidR="002A1523" w:rsidRDefault="00EF5BEC">
            <w:pPr>
              <w:jc w:val="both"/>
              <w:rPr>
                <w:rFonts w:ascii="Arial" w:hAnsi="Arial"/>
                <w:sz w:val="16"/>
              </w:rPr>
            </w:pPr>
            <w:r>
              <w:rPr>
                <w:rFonts w:ascii="Arial" w:hAnsi="Arial"/>
                <w:sz w:val="16"/>
              </w:rPr>
              <w:t>10. НДС (10% от ст. 9),</w:t>
            </w:r>
            <w:r>
              <w:rPr>
                <w:rFonts w:ascii="Arial" w:hAnsi="Arial"/>
                <w:snapToGrid w:val="0"/>
                <w:color w:val="000000"/>
                <w:sz w:val="16"/>
              </w:rPr>
              <w:t xml:space="preserve"> руб.</w:t>
            </w:r>
          </w:p>
          <w:p w:rsidR="002A1523" w:rsidRDefault="00EF5BEC">
            <w:pPr>
              <w:jc w:val="both"/>
              <w:rPr>
                <w:rFonts w:ascii="Arial" w:hAnsi="Arial"/>
                <w:sz w:val="16"/>
              </w:rPr>
            </w:pPr>
            <w:r>
              <w:rPr>
                <w:rFonts w:ascii="Arial" w:hAnsi="Arial"/>
                <w:sz w:val="16"/>
              </w:rPr>
              <w:t>11. Отпускная цена 1 кг хлеба с НДС,</w:t>
            </w:r>
            <w:r>
              <w:rPr>
                <w:rFonts w:ascii="Arial" w:hAnsi="Arial"/>
                <w:snapToGrid w:val="0"/>
                <w:color w:val="000000"/>
                <w:sz w:val="16"/>
              </w:rPr>
              <w:t xml:space="preserve"> руб.</w:t>
            </w:r>
          </w:p>
          <w:p w:rsidR="002A1523" w:rsidRDefault="00EF5BEC">
            <w:pPr>
              <w:jc w:val="both"/>
              <w:rPr>
                <w:rFonts w:ascii="Arial" w:hAnsi="Arial"/>
                <w:sz w:val="16"/>
              </w:rPr>
            </w:pPr>
            <w:r>
              <w:rPr>
                <w:rFonts w:ascii="Arial" w:hAnsi="Arial"/>
                <w:sz w:val="16"/>
              </w:rPr>
              <w:t>12. Торговая надбавка, %</w:t>
            </w:r>
          </w:p>
          <w:p w:rsidR="002A1523" w:rsidRDefault="00EF5BEC">
            <w:pPr>
              <w:jc w:val="both"/>
              <w:rPr>
                <w:rFonts w:ascii="Arial" w:hAnsi="Arial"/>
                <w:sz w:val="16"/>
              </w:rPr>
            </w:pPr>
            <w:r>
              <w:rPr>
                <w:rFonts w:ascii="Arial" w:hAnsi="Arial"/>
                <w:sz w:val="16"/>
              </w:rPr>
              <w:t>13. Розничная цена 1 кг хлеба,</w:t>
            </w:r>
            <w:r>
              <w:rPr>
                <w:rFonts w:ascii="Arial" w:hAnsi="Arial"/>
                <w:snapToGrid w:val="0"/>
                <w:color w:val="000000"/>
                <w:sz w:val="16"/>
              </w:rPr>
              <w:t xml:space="preserve"> руб.</w:t>
            </w:r>
          </w:p>
          <w:p w:rsidR="002A1523" w:rsidRDefault="002A1523">
            <w:pPr>
              <w:jc w:val="both"/>
              <w:rPr>
                <w:rFonts w:ascii="Arial" w:hAnsi="Arial"/>
                <w:sz w:val="16"/>
              </w:rPr>
            </w:pPr>
          </w:p>
        </w:tc>
        <w:tc>
          <w:tcPr>
            <w:tcW w:w="877" w:type="dxa"/>
          </w:tcPr>
          <w:p w:rsidR="002A1523" w:rsidRDefault="00EF5BEC">
            <w:pPr>
              <w:jc w:val="center"/>
              <w:rPr>
                <w:rFonts w:ascii="Arial" w:hAnsi="Arial"/>
                <w:sz w:val="16"/>
              </w:rPr>
            </w:pPr>
            <w:r>
              <w:rPr>
                <w:rFonts w:ascii="Arial" w:hAnsi="Arial"/>
                <w:sz w:val="16"/>
              </w:rPr>
              <w:t>1,4</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0,6</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0,6</w:t>
            </w:r>
          </w:p>
          <w:p w:rsidR="002A1523" w:rsidRDefault="00EF5BEC">
            <w:pPr>
              <w:jc w:val="center"/>
              <w:rPr>
                <w:rFonts w:ascii="Arial" w:hAnsi="Arial"/>
                <w:sz w:val="16"/>
              </w:rPr>
            </w:pPr>
            <w:r>
              <w:rPr>
                <w:rFonts w:ascii="Arial" w:hAnsi="Arial"/>
                <w:sz w:val="16"/>
              </w:rPr>
              <w:t>20</w:t>
            </w:r>
          </w:p>
          <w:p w:rsidR="002A1523" w:rsidRDefault="00EF5BEC">
            <w:pPr>
              <w:jc w:val="center"/>
              <w:rPr>
                <w:rFonts w:ascii="Arial" w:hAnsi="Arial"/>
                <w:sz w:val="16"/>
              </w:rPr>
            </w:pPr>
            <w:r>
              <w:rPr>
                <w:rFonts w:ascii="Arial" w:hAnsi="Arial"/>
                <w:sz w:val="16"/>
              </w:rPr>
              <w:t>0,9</w:t>
            </w:r>
          </w:p>
          <w:p w:rsidR="002A1523" w:rsidRDefault="00EF5BEC">
            <w:pPr>
              <w:jc w:val="center"/>
              <w:rPr>
                <w:rFonts w:ascii="Arial" w:hAnsi="Arial"/>
                <w:sz w:val="16"/>
              </w:rPr>
            </w:pPr>
            <w:r>
              <w:rPr>
                <w:rFonts w:ascii="Arial" w:hAnsi="Arial"/>
                <w:sz w:val="16"/>
              </w:rPr>
              <w:t>20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w:t>
            </w:r>
          </w:p>
        </w:tc>
        <w:tc>
          <w:tcPr>
            <w:tcW w:w="877" w:type="dxa"/>
          </w:tcPr>
          <w:p w:rsidR="002A1523" w:rsidRDefault="00EF5BEC">
            <w:pPr>
              <w:jc w:val="center"/>
              <w:rPr>
                <w:rFonts w:ascii="Arial" w:hAnsi="Arial"/>
                <w:sz w:val="16"/>
              </w:rPr>
            </w:pPr>
            <w:r>
              <w:rPr>
                <w:rFonts w:ascii="Arial" w:hAnsi="Arial"/>
                <w:sz w:val="16"/>
              </w:rPr>
              <w:t>1,1</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0,6</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0,5</w:t>
            </w:r>
          </w:p>
          <w:p w:rsidR="002A1523" w:rsidRDefault="00EF5BEC">
            <w:pPr>
              <w:jc w:val="center"/>
              <w:rPr>
                <w:rFonts w:ascii="Arial" w:hAnsi="Arial"/>
                <w:sz w:val="16"/>
              </w:rPr>
            </w:pPr>
            <w:r>
              <w:rPr>
                <w:rFonts w:ascii="Arial" w:hAnsi="Arial"/>
                <w:sz w:val="16"/>
              </w:rPr>
              <w:t>20</w:t>
            </w:r>
          </w:p>
          <w:p w:rsidR="002A1523" w:rsidRDefault="00EF5BEC">
            <w:pPr>
              <w:jc w:val="center"/>
              <w:rPr>
                <w:rFonts w:ascii="Arial" w:hAnsi="Arial"/>
                <w:sz w:val="16"/>
              </w:rPr>
            </w:pPr>
            <w:r>
              <w:rPr>
                <w:rFonts w:ascii="Arial" w:hAnsi="Arial"/>
                <w:sz w:val="16"/>
              </w:rPr>
              <w:t>0,8</w:t>
            </w:r>
          </w:p>
          <w:p w:rsidR="002A1523" w:rsidRDefault="00EF5BEC">
            <w:pPr>
              <w:jc w:val="center"/>
              <w:rPr>
                <w:rFonts w:ascii="Arial" w:hAnsi="Arial"/>
                <w:sz w:val="16"/>
              </w:rPr>
            </w:pPr>
            <w:r>
              <w:rPr>
                <w:rFonts w:ascii="Arial" w:hAnsi="Arial"/>
                <w:sz w:val="16"/>
              </w:rPr>
              <w:t>20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w:t>
            </w:r>
          </w:p>
        </w:tc>
        <w:tc>
          <w:tcPr>
            <w:tcW w:w="87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0,6</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0,5</w:t>
            </w:r>
          </w:p>
          <w:p w:rsidR="002A1523" w:rsidRDefault="00EF5BEC">
            <w:pPr>
              <w:jc w:val="center"/>
              <w:rPr>
                <w:rFonts w:ascii="Arial" w:hAnsi="Arial"/>
                <w:sz w:val="16"/>
              </w:rPr>
            </w:pPr>
            <w:r>
              <w:rPr>
                <w:rFonts w:ascii="Arial" w:hAnsi="Arial"/>
                <w:sz w:val="16"/>
              </w:rPr>
              <w:t>20</w:t>
            </w:r>
          </w:p>
          <w:p w:rsidR="002A1523" w:rsidRDefault="00EF5BEC">
            <w:pPr>
              <w:jc w:val="center"/>
              <w:rPr>
                <w:rFonts w:ascii="Arial" w:hAnsi="Arial"/>
                <w:sz w:val="16"/>
              </w:rPr>
            </w:pPr>
            <w:r>
              <w:rPr>
                <w:rFonts w:ascii="Arial" w:hAnsi="Arial"/>
                <w:sz w:val="16"/>
              </w:rPr>
              <w:t>0,8</w:t>
            </w:r>
          </w:p>
          <w:p w:rsidR="002A1523" w:rsidRDefault="00EF5BEC">
            <w:pPr>
              <w:jc w:val="center"/>
              <w:rPr>
                <w:rFonts w:ascii="Arial" w:hAnsi="Arial"/>
                <w:sz w:val="16"/>
              </w:rPr>
            </w:pPr>
            <w:r>
              <w:rPr>
                <w:rFonts w:ascii="Arial" w:hAnsi="Arial"/>
                <w:sz w:val="16"/>
              </w:rPr>
              <w:t>20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15</w:t>
            </w: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jc w:val="both"/>
        <w:rPr>
          <w:rFonts w:ascii="Arial" w:hAnsi="Arial"/>
          <w:sz w:val="20"/>
        </w:rPr>
      </w:pPr>
    </w:p>
    <w:p w:rsidR="002A1523" w:rsidRDefault="00EF5BEC">
      <w:pPr>
        <w:jc w:val="both"/>
        <w:rPr>
          <w:rFonts w:ascii="Arial" w:hAnsi="Arial"/>
          <w:sz w:val="20"/>
        </w:rPr>
      </w:pPr>
      <w:r>
        <w:rPr>
          <w:rFonts w:ascii="Arial" w:hAnsi="Arial"/>
          <w:b/>
          <w:sz w:val="20"/>
        </w:rPr>
        <w:t>Вариант 24.</w:t>
      </w:r>
      <w:r>
        <w:rPr>
          <w:rFonts w:ascii="Arial" w:hAnsi="Arial"/>
          <w:sz w:val="20"/>
        </w:rPr>
        <w:t xml:space="preserve"> Оформить в виде таблицы расчет подоходного налога за 1999 год с пяти физических лиц, чьи доходы лежат в каждой из пяти категорий, по следующему алгоритму:</w:t>
      </w:r>
    </w:p>
    <w:p w:rsidR="002A1523" w:rsidRDefault="00EF5BEC" w:rsidP="00365B7A">
      <w:pPr>
        <w:numPr>
          <w:ilvl w:val="0"/>
          <w:numId w:val="15"/>
        </w:numPr>
        <w:tabs>
          <w:tab w:val="clear" w:pos="927"/>
          <w:tab w:val="num" w:pos="851"/>
        </w:tabs>
        <w:ind w:left="0" w:firstLine="567"/>
        <w:jc w:val="both"/>
        <w:rPr>
          <w:rFonts w:ascii="Arial" w:hAnsi="Arial"/>
          <w:sz w:val="20"/>
        </w:rPr>
      </w:pPr>
      <w:r>
        <w:rPr>
          <w:rFonts w:ascii="Arial" w:hAnsi="Arial"/>
          <w:sz w:val="20"/>
        </w:rPr>
        <w:t>до 30000 руб.: 3% в федеральный бюджет, 9% в бюджет субъектов федерации;</w:t>
      </w:r>
    </w:p>
    <w:p w:rsidR="002A1523" w:rsidRDefault="00EF5BEC" w:rsidP="00365B7A">
      <w:pPr>
        <w:numPr>
          <w:ilvl w:val="0"/>
          <w:numId w:val="15"/>
        </w:numPr>
        <w:tabs>
          <w:tab w:val="clear" w:pos="927"/>
          <w:tab w:val="num" w:pos="851"/>
        </w:tabs>
        <w:ind w:left="0" w:firstLine="567"/>
        <w:jc w:val="both"/>
        <w:rPr>
          <w:rFonts w:ascii="Arial" w:hAnsi="Arial"/>
          <w:sz w:val="20"/>
        </w:rPr>
      </w:pPr>
      <w:r>
        <w:rPr>
          <w:rFonts w:ascii="Arial" w:hAnsi="Arial"/>
          <w:sz w:val="20"/>
        </w:rPr>
        <w:t>от 30001 до 60000 руб.: 3% в федеральный бюджет, 2700 руб. + 12% с суммы, превышающей 30000 руб., в бюджет субъектов федерации;</w:t>
      </w:r>
    </w:p>
    <w:p w:rsidR="002A1523" w:rsidRDefault="00EF5BEC" w:rsidP="00365B7A">
      <w:pPr>
        <w:numPr>
          <w:ilvl w:val="0"/>
          <w:numId w:val="15"/>
        </w:numPr>
        <w:tabs>
          <w:tab w:val="clear" w:pos="927"/>
          <w:tab w:val="num" w:pos="851"/>
        </w:tabs>
        <w:ind w:left="0" w:firstLine="567"/>
        <w:jc w:val="both"/>
        <w:rPr>
          <w:rFonts w:ascii="Arial" w:hAnsi="Arial"/>
          <w:sz w:val="20"/>
        </w:rPr>
      </w:pPr>
      <w:r>
        <w:rPr>
          <w:rFonts w:ascii="Arial" w:hAnsi="Arial"/>
          <w:sz w:val="20"/>
        </w:rPr>
        <w:t>от 60001 до 90000 руб.: 3% в федеральный бюджет, 6300 руб. + 17% с суммы, превышающей 60000 руб., в бюджет субъектов федерации;</w:t>
      </w:r>
    </w:p>
    <w:p w:rsidR="002A1523" w:rsidRDefault="00EF5BEC" w:rsidP="00365B7A">
      <w:pPr>
        <w:numPr>
          <w:ilvl w:val="0"/>
          <w:numId w:val="15"/>
        </w:numPr>
        <w:tabs>
          <w:tab w:val="clear" w:pos="927"/>
          <w:tab w:val="num" w:pos="851"/>
        </w:tabs>
        <w:ind w:left="0" w:firstLine="567"/>
        <w:jc w:val="both"/>
        <w:rPr>
          <w:rFonts w:ascii="Arial" w:hAnsi="Arial"/>
          <w:sz w:val="20"/>
        </w:rPr>
      </w:pPr>
      <w:r>
        <w:rPr>
          <w:rFonts w:ascii="Arial" w:hAnsi="Arial"/>
          <w:sz w:val="20"/>
        </w:rPr>
        <w:t>от 90001 до 150000 руб.: 3% в федеральный бюджет, 11400 руб. + 22% с суммы, превышающей 90000 руб., в бюджет субъектов федерации;</w:t>
      </w:r>
    </w:p>
    <w:p w:rsidR="002A1523" w:rsidRDefault="00EF5BEC" w:rsidP="00365B7A">
      <w:pPr>
        <w:numPr>
          <w:ilvl w:val="0"/>
          <w:numId w:val="15"/>
        </w:numPr>
        <w:tabs>
          <w:tab w:val="clear" w:pos="927"/>
          <w:tab w:val="num" w:pos="851"/>
        </w:tabs>
        <w:ind w:left="0" w:firstLine="567"/>
        <w:jc w:val="both"/>
        <w:rPr>
          <w:rFonts w:ascii="Arial" w:hAnsi="Arial"/>
          <w:sz w:val="20"/>
        </w:rPr>
      </w:pPr>
      <w:r>
        <w:rPr>
          <w:rFonts w:ascii="Arial" w:hAnsi="Arial"/>
          <w:sz w:val="20"/>
        </w:rPr>
        <w:t>от 150001 и выше: 3% в федеральный бюджет, 24600 руб. + 32% с суммы, превышающей 150000 руб., в бюджет субъектов федерации.</w:t>
      </w:r>
    </w:p>
    <w:p w:rsidR="002A1523" w:rsidRDefault="00EF5BEC">
      <w:pPr>
        <w:ind w:firstLine="567"/>
        <w:jc w:val="both"/>
        <w:rPr>
          <w:rFonts w:ascii="Arial" w:hAnsi="Arial"/>
          <w:sz w:val="20"/>
        </w:rPr>
      </w:pPr>
      <w:r>
        <w:rPr>
          <w:rFonts w:ascii="Arial" w:hAnsi="Arial"/>
          <w:sz w:val="20"/>
        </w:rPr>
        <w:t>Подсчитать итоговые суммы к выплате.</w:t>
      </w:r>
    </w:p>
    <w:p w:rsidR="002A1523" w:rsidRDefault="002A1523">
      <w:pPr>
        <w:jc w:val="both"/>
        <w:rPr>
          <w:rFonts w:ascii="Arial" w:hAnsi="Arial"/>
          <w:sz w:val="20"/>
        </w:rPr>
      </w:pPr>
    </w:p>
    <w:p w:rsidR="002A1523" w:rsidRDefault="00EF5BEC">
      <w:pPr>
        <w:jc w:val="both"/>
        <w:rPr>
          <w:rFonts w:ascii="Arial" w:hAnsi="Arial"/>
          <w:sz w:val="20"/>
        </w:rPr>
      </w:pPr>
      <w:r>
        <w:rPr>
          <w:rFonts w:ascii="Arial" w:hAnsi="Arial"/>
          <w:b/>
          <w:sz w:val="20"/>
        </w:rPr>
        <w:t>Вариант 25</w:t>
      </w:r>
      <w:r>
        <w:rPr>
          <w:rFonts w:ascii="Arial" w:hAnsi="Arial"/>
          <w:sz w:val="20"/>
        </w:rPr>
        <w:t>. Рассчитать прибыль, полученную от реализации трех видов продукции.</w:t>
      </w:r>
    </w:p>
    <w:p w:rsidR="002A1523" w:rsidRDefault="002A1523">
      <w:pPr>
        <w:jc w:val="both"/>
        <w:rPr>
          <w:rFonts w:ascii="Arial" w:hAnsi="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4"/>
        <w:gridCol w:w="851"/>
        <w:gridCol w:w="850"/>
        <w:gridCol w:w="709"/>
        <w:gridCol w:w="692"/>
      </w:tblGrid>
      <w:tr w:rsidR="002A1523">
        <w:trPr>
          <w:cantSplit/>
          <w:trHeight w:val="275"/>
        </w:trPr>
        <w:tc>
          <w:tcPr>
            <w:tcW w:w="3334" w:type="dxa"/>
            <w:vMerge w:val="restart"/>
            <w:vAlign w:val="center"/>
          </w:tcPr>
          <w:p w:rsidR="002A1523" w:rsidRDefault="00EF5BEC">
            <w:pPr>
              <w:jc w:val="center"/>
              <w:rPr>
                <w:rFonts w:ascii="Arial" w:hAnsi="Arial"/>
                <w:sz w:val="16"/>
              </w:rPr>
            </w:pPr>
            <w:r>
              <w:rPr>
                <w:rFonts w:ascii="Arial" w:hAnsi="Arial"/>
                <w:sz w:val="16"/>
              </w:rPr>
              <w:t>Показатель</w:t>
            </w:r>
          </w:p>
        </w:tc>
        <w:tc>
          <w:tcPr>
            <w:tcW w:w="2410" w:type="dxa"/>
            <w:gridSpan w:val="3"/>
            <w:vAlign w:val="center"/>
          </w:tcPr>
          <w:p w:rsidR="002A1523" w:rsidRDefault="00EF5BEC">
            <w:pPr>
              <w:jc w:val="center"/>
              <w:rPr>
                <w:rFonts w:ascii="Arial" w:hAnsi="Arial"/>
                <w:sz w:val="16"/>
              </w:rPr>
            </w:pPr>
            <w:r>
              <w:rPr>
                <w:rFonts w:ascii="Arial" w:hAnsi="Arial"/>
                <w:sz w:val="16"/>
              </w:rPr>
              <w:t>Продукция</w:t>
            </w:r>
          </w:p>
        </w:tc>
        <w:tc>
          <w:tcPr>
            <w:tcW w:w="692" w:type="dxa"/>
            <w:vMerge w:val="restart"/>
            <w:vAlign w:val="center"/>
          </w:tcPr>
          <w:p w:rsidR="002A1523" w:rsidRDefault="00EF5BEC">
            <w:pPr>
              <w:jc w:val="center"/>
              <w:rPr>
                <w:rFonts w:ascii="Arial" w:hAnsi="Arial"/>
                <w:sz w:val="16"/>
              </w:rPr>
            </w:pPr>
            <w:r>
              <w:rPr>
                <w:rFonts w:ascii="Arial" w:hAnsi="Arial"/>
                <w:sz w:val="16"/>
              </w:rPr>
              <w:t>Итого</w:t>
            </w:r>
          </w:p>
        </w:tc>
      </w:tr>
      <w:tr w:rsidR="002A1523">
        <w:trPr>
          <w:cantSplit/>
          <w:trHeight w:val="263"/>
        </w:trPr>
        <w:tc>
          <w:tcPr>
            <w:tcW w:w="3334" w:type="dxa"/>
            <w:vMerge/>
            <w:vAlign w:val="center"/>
          </w:tcPr>
          <w:p w:rsidR="002A1523" w:rsidRDefault="002A1523">
            <w:pPr>
              <w:jc w:val="center"/>
              <w:rPr>
                <w:rFonts w:ascii="Arial" w:hAnsi="Arial"/>
                <w:sz w:val="16"/>
              </w:rPr>
            </w:pPr>
          </w:p>
        </w:tc>
        <w:tc>
          <w:tcPr>
            <w:tcW w:w="851" w:type="dxa"/>
            <w:vAlign w:val="center"/>
          </w:tcPr>
          <w:p w:rsidR="002A1523" w:rsidRDefault="00EF5BEC">
            <w:pPr>
              <w:jc w:val="center"/>
              <w:rPr>
                <w:rFonts w:ascii="Arial" w:hAnsi="Arial"/>
                <w:sz w:val="16"/>
              </w:rPr>
            </w:pPr>
            <w:r>
              <w:rPr>
                <w:rFonts w:ascii="Arial" w:hAnsi="Arial"/>
                <w:sz w:val="16"/>
              </w:rPr>
              <w:t>А</w:t>
            </w:r>
          </w:p>
        </w:tc>
        <w:tc>
          <w:tcPr>
            <w:tcW w:w="850" w:type="dxa"/>
            <w:vAlign w:val="center"/>
          </w:tcPr>
          <w:p w:rsidR="002A1523" w:rsidRDefault="00EF5BEC">
            <w:pPr>
              <w:jc w:val="center"/>
              <w:rPr>
                <w:rFonts w:ascii="Arial" w:hAnsi="Arial"/>
                <w:sz w:val="16"/>
              </w:rPr>
            </w:pPr>
            <w:r>
              <w:rPr>
                <w:rFonts w:ascii="Arial" w:hAnsi="Arial"/>
                <w:sz w:val="16"/>
              </w:rPr>
              <w:t>В</w:t>
            </w:r>
          </w:p>
        </w:tc>
        <w:tc>
          <w:tcPr>
            <w:tcW w:w="709" w:type="dxa"/>
            <w:vAlign w:val="center"/>
          </w:tcPr>
          <w:p w:rsidR="002A1523" w:rsidRDefault="00EF5BEC">
            <w:pPr>
              <w:jc w:val="center"/>
              <w:rPr>
                <w:rFonts w:ascii="Arial" w:hAnsi="Arial"/>
                <w:sz w:val="16"/>
              </w:rPr>
            </w:pPr>
            <w:r>
              <w:rPr>
                <w:rFonts w:ascii="Arial" w:hAnsi="Arial"/>
                <w:sz w:val="16"/>
              </w:rPr>
              <w:t>С</w:t>
            </w:r>
          </w:p>
        </w:tc>
        <w:tc>
          <w:tcPr>
            <w:tcW w:w="692" w:type="dxa"/>
            <w:vMerge/>
            <w:vAlign w:val="center"/>
          </w:tcPr>
          <w:p w:rsidR="002A1523" w:rsidRDefault="002A1523">
            <w:pPr>
              <w:jc w:val="center"/>
              <w:rPr>
                <w:rFonts w:ascii="Arial" w:hAnsi="Arial"/>
                <w:sz w:val="16"/>
              </w:rPr>
            </w:pPr>
          </w:p>
        </w:tc>
      </w:tr>
      <w:tr w:rsidR="002A1523">
        <w:trPr>
          <w:cantSplit/>
          <w:trHeight w:val="2354"/>
        </w:trPr>
        <w:tc>
          <w:tcPr>
            <w:tcW w:w="3334" w:type="dxa"/>
          </w:tcPr>
          <w:p w:rsidR="002A1523" w:rsidRDefault="00EF5BEC">
            <w:pPr>
              <w:jc w:val="both"/>
              <w:rPr>
                <w:rFonts w:ascii="Arial" w:hAnsi="Arial"/>
                <w:sz w:val="16"/>
              </w:rPr>
            </w:pPr>
            <w:r>
              <w:rPr>
                <w:rFonts w:ascii="Arial" w:hAnsi="Arial"/>
                <w:sz w:val="16"/>
              </w:rPr>
              <w:t>1. Цена изделия, тыс. руб.</w:t>
            </w:r>
          </w:p>
          <w:p w:rsidR="002A1523" w:rsidRDefault="00EF5BEC">
            <w:pPr>
              <w:jc w:val="both"/>
              <w:rPr>
                <w:rFonts w:ascii="Arial" w:hAnsi="Arial"/>
                <w:sz w:val="16"/>
              </w:rPr>
            </w:pPr>
            <w:r>
              <w:rPr>
                <w:rFonts w:ascii="Arial" w:hAnsi="Arial"/>
                <w:sz w:val="16"/>
              </w:rPr>
              <w:t>2. Количество изделий, реализуемых в рассматриваемом периоде, шт.</w:t>
            </w:r>
          </w:p>
          <w:p w:rsidR="002A1523" w:rsidRDefault="00EF5BEC">
            <w:pPr>
              <w:jc w:val="both"/>
              <w:rPr>
                <w:rFonts w:ascii="Arial" w:hAnsi="Arial"/>
                <w:sz w:val="16"/>
              </w:rPr>
            </w:pPr>
            <w:r>
              <w:rPr>
                <w:rFonts w:ascii="Arial" w:hAnsi="Arial"/>
                <w:sz w:val="16"/>
              </w:rPr>
              <w:t>3. Выручка от реализации, тыс. руб.</w:t>
            </w:r>
          </w:p>
          <w:p w:rsidR="002A1523" w:rsidRDefault="00EF5BEC">
            <w:pPr>
              <w:jc w:val="both"/>
              <w:rPr>
                <w:rFonts w:ascii="Arial" w:hAnsi="Arial"/>
                <w:sz w:val="16"/>
              </w:rPr>
            </w:pPr>
            <w:r>
              <w:rPr>
                <w:rFonts w:ascii="Arial" w:hAnsi="Arial"/>
                <w:sz w:val="16"/>
              </w:rPr>
              <w:t xml:space="preserve">4. Удельный вес каждого изделия </w:t>
            </w:r>
          </w:p>
          <w:p w:rsidR="002A1523" w:rsidRDefault="00EF5BEC">
            <w:pPr>
              <w:jc w:val="both"/>
              <w:rPr>
                <w:rFonts w:ascii="Arial" w:hAnsi="Arial"/>
                <w:sz w:val="16"/>
              </w:rPr>
            </w:pPr>
            <w:r>
              <w:rPr>
                <w:rFonts w:ascii="Arial" w:hAnsi="Arial"/>
                <w:sz w:val="16"/>
              </w:rPr>
              <w:t>в общем объеме реализации, %</w:t>
            </w:r>
          </w:p>
          <w:p w:rsidR="002A1523" w:rsidRDefault="00EF5BEC">
            <w:pPr>
              <w:jc w:val="both"/>
              <w:rPr>
                <w:rFonts w:ascii="Arial" w:hAnsi="Arial"/>
                <w:sz w:val="16"/>
              </w:rPr>
            </w:pPr>
            <w:r>
              <w:rPr>
                <w:rFonts w:ascii="Arial" w:hAnsi="Arial"/>
                <w:sz w:val="16"/>
              </w:rPr>
              <w:t>5. Переменные расходы в расчете на одно изделие, тыс. руб.</w:t>
            </w:r>
          </w:p>
          <w:p w:rsidR="002A1523" w:rsidRDefault="00EF5BEC">
            <w:pPr>
              <w:jc w:val="both"/>
              <w:rPr>
                <w:rFonts w:ascii="Arial" w:hAnsi="Arial"/>
                <w:sz w:val="16"/>
              </w:rPr>
            </w:pPr>
            <w:r>
              <w:rPr>
                <w:rFonts w:ascii="Arial" w:hAnsi="Arial"/>
                <w:sz w:val="16"/>
              </w:rPr>
              <w:t>6. Переменные расходы по каждому виду продукции, тыс. руб.</w:t>
            </w:r>
          </w:p>
          <w:p w:rsidR="002A1523" w:rsidRDefault="00EF5BEC">
            <w:pPr>
              <w:jc w:val="both"/>
              <w:rPr>
                <w:rFonts w:ascii="Arial" w:hAnsi="Arial"/>
                <w:sz w:val="16"/>
              </w:rPr>
            </w:pPr>
            <w:r>
              <w:rPr>
                <w:rFonts w:ascii="Arial" w:hAnsi="Arial"/>
                <w:sz w:val="16"/>
              </w:rPr>
              <w:t>7. Постоянные расходы в рассматр</w:t>
            </w:r>
            <w:r>
              <w:rPr>
                <w:rFonts w:ascii="Arial" w:hAnsi="Arial"/>
                <w:sz w:val="16"/>
              </w:rPr>
              <w:t>и</w:t>
            </w:r>
            <w:r>
              <w:rPr>
                <w:rFonts w:ascii="Arial" w:hAnsi="Arial"/>
                <w:sz w:val="16"/>
              </w:rPr>
              <w:t>ваемом периоде, тыс. руб.</w:t>
            </w:r>
          </w:p>
        </w:tc>
        <w:tc>
          <w:tcPr>
            <w:tcW w:w="851" w:type="dxa"/>
          </w:tcPr>
          <w:p w:rsidR="002A1523" w:rsidRDefault="00EF5BEC">
            <w:pPr>
              <w:jc w:val="center"/>
              <w:rPr>
                <w:rFonts w:ascii="Arial" w:hAnsi="Arial"/>
                <w:sz w:val="16"/>
              </w:rPr>
            </w:pPr>
            <w:r>
              <w:rPr>
                <w:rFonts w:ascii="Arial" w:hAnsi="Arial"/>
                <w:sz w:val="16"/>
              </w:rPr>
              <w:t>5</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500</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850" w:type="dxa"/>
          </w:tcPr>
          <w:p w:rsidR="002A1523" w:rsidRDefault="00EF5BEC">
            <w:pPr>
              <w:jc w:val="center"/>
              <w:rPr>
                <w:rFonts w:ascii="Arial" w:hAnsi="Arial"/>
                <w:sz w:val="16"/>
              </w:rPr>
            </w:pPr>
            <w:r>
              <w:rPr>
                <w:rFonts w:ascii="Arial" w:hAnsi="Arial"/>
                <w:sz w:val="16"/>
              </w:rPr>
              <w:t>10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700</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6</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709" w:type="dxa"/>
          </w:tcPr>
          <w:p w:rsidR="002A1523" w:rsidRDefault="00EF5BEC">
            <w:pPr>
              <w:jc w:val="center"/>
              <w:rPr>
                <w:rFonts w:ascii="Arial" w:hAnsi="Arial"/>
                <w:sz w:val="16"/>
              </w:rPr>
            </w:pPr>
            <w:r>
              <w:rPr>
                <w:rFonts w:ascii="Arial" w:hAnsi="Arial"/>
                <w:sz w:val="16"/>
              </w:rPr>
              <w:t>20</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300</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12</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692" w:type="dxa"/>
          </w:tcPr>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6000</w:t>
            </w:r>
          </w:p>
        </w:tc>
      </w:tr>
      <w:tr w:rsidR="002A1523">
        <w:trPr>
          <w:cantSplit/>
          <w:trHeight w:val="420"/>
        </w:trPr>
        <w:tc>
          <w:tcPr>
            <w:tcW w:w="5744" w:type="dxa"/>
            <w:gridSpan w:val="4"/>
          </w:tcPr>
          <w:p w:rsidR="002A1523" w:rsidRDefault="00EF5BEC">
            <w:pPr>
              <w:jc w:val="both"/>
              <w:rPr>
                <w:rFonts w:ascii="Arial" w:hAnsi="Arial"/>
                <w:sz w:val="16"/>
              </w:rPr>
            </w:pPr>
            <w:r>
              <w:rPr>
                <w:rFonts w:ascii="Arial" w:hAnsi="Arial"/>
                <w:sz w:val="16"/>
              </w:rPr>
              <w:t>8. Итого расходов, тыс. руб.</w:t>
            </w:r>
          </w:p>
          <w:p w:rsidR="002A1523" w:rsidRDefault="00EF5BEC">
            <w:pPr>
              <w:rPr>
                <w:rFonts w:ascii="Arial" w:hAnsi="Arial"/>
                <w:sz w:val="16"/>
              </w:rPr>
            </w:pPr>
            <w:r>
              <w:rPr>
                <w:rFonts w:ascii="Arial" w:hAnsi="Arial"/>
                <w:sz w:val="16"/>
              </w:rPr>
              <w:t>9. Прибыль, тыс. руб.</w:t>
            </w:r>
          </w:p>
        </w:tc>
        <w:tc>
          <w:tcPr>
            <w:tcW w:w="692"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jc w:val="both"/>
        <w:rPr>
          <w:rFonts w:ascii="Arial" w:hAnsi="Arial"/>
          <w:b/>
          <w:sz w:val="20"/>
        </w:rPr>
      </w:pPr>
    </w:p>
    <w:p w:rsidR="002A1523" w:rsidRDefault="002A1523">
      <w:pPr>
        <w:jc w:val="both"/>
        <w:rPr>
          <w:rFonts w:ascii="Arial" w:hAnsi="Arial"/>
          <w:b/>
          <w:sz w:val="20"/>
        </w:rPr>
      </w:pPr>
    </w:p>
    <w:p w:rsidR="002A1523" w:rsidRDefault="00EF5BEC">
      <w:pPr>
        <w:jc w:val="both"/>
        <w:rPr>
          <w:rFonts w:ascii="Arial" w:hAnsi="Arial"/>
          <w:sz w:val="20"/>
        </w:rPr>
      </w:pPr>
      <w:r>
        <w:rPr>
          <w:rFonts w:ascii="Arial" w:hAnsi="Arial"/>
          <w:b/>
          <w:sz w:val="20"/>
        </w:rPr>
        <w:t>Вариант 26</w:t>
      </w:r>
      <w:r>
        <w:rPr>
          <w:rFonts w:ascii="Arial" w:hAnsi="Arial"/>
          <w:sz w:val="20"/>
        </w:rPr>
        <w:t>. Рассчитать итоговое количество продукции, произведенное в России различными отраслями за 4 года, и относительные показатели каждого года.</w:t>
      </w:r>
    </w:p>
    <w:p w:rsidR="002A1523" w:rsidRDefault="002A1523">
      <w:pPr>
        <w:jc w:val="both"/>
        <w:rPr>
          <w:rFonts w:ascii="Arial" w:hAnsi="Arial"/>
          <w:sz w:val="20"/>
        </w:rPr>
      </w:pPr>
    </w:p>
    <w:p w:rsidR="002A1523" w:rsidRDefault="002A1523">
      <w:pPr>
        <w:jc w:val="both"/>
        <w:rPr>
          <w:rFonts w:ascii="Arial" w:hAnsi="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567"/>
        <w:gridCol w:w="425"/>
        <w:gridCol w:w="425"/>
        <w:gridCol w:w="567"/>
        <w:gridCol w:w="425"/>
        <w:gridCol w:w="426"/>
        <w:gridCol w:w="567"/>
        <w:gridCol w:w="425"/>
        <w:gridCol w:w="425"/>
        <w:gridCol w:w="567"/>
        <w:gridCol w:w="284"/>
      </w:tblGrid>
      <w:tr w:rsidR="002A1523">
        <w:trPr>
          <w:cantSplit/>
          <w:trHeight w:val="175"/>
          <w:tblHeader/>
        </w:trPr>
        <w:tc>
          <w:tcPr>
            <w:tcW w:w="1135" w:type="dxa"/>
            <w:vMerge w:val="restart"/>
            <w:vAlign w:val="center"/>
          </w:tcPr>
          <w:p w:rsidR="002A1523" w:rsidRDefault="00EF5BEC">
            <w:pPr>
              <w:jc w:val="center"/>
              <w:rPr>
                <w:rFonts w:ascii="Arial" w:hAnsi="Arial"/>
                <w:sz w:val="16"/>
              </w:rPr>
            </w:pPr>
            <w:r>
              <w:rPr>
                <w:rFonts w:ascii="Arial" w:hAnsi="Arial"/>
                <w:sz w:val="16"/>
              </w:rPr>
              <w:t xml:space="preserve">Продукция </w:t>
            </w:r>
          </w:p>
        </w:tc>
        <w:tc>
          <w:tcPr>
            <w:tcW w:w="4819" w:type="dxa"/>
            <w:gridSpan w:val="10"/>
            <w:vAlign w:val="center"/>
          </w:tcPr>
          <w:p w:rsidR="002A1523" w:rsidRDefault="00EF5BEC">
            <w:pPr>
              <w:jc w:val="center"/>
              <w:rPr>
                <w:rFonts w:ascii="Arial" w:hAnsi="Arial"/>
                <w:sz w:val="16"/>
              </w:rPr>
            </w:pPr>
            <w:r>
              <w:rPr>
                <w:rFonts w:ascii="Arial" w:hAnsi="Arial"/>
                <w:sz w:val="16"/>
              </w:rPr>
              <w:t>Года</w:t>
            </w:r>
          </w:p>
        </w:tc>
        <w:tc>
          <w:tcPr>
            <w:tcW w:w="284" w:type="dxa"/>
            <w:vMerge w:val="restart"/>
            <w:textDirection w:val="btLr"/>
            <w:vAlign w:val="center"/>
          </w:tcPr>
          <w:p w:rsidR="002A1523" w:rsidRDefault="00EF5BEC">
            <w:pPr>
              <w:ind w:left="113" w:right="113"/>
              <w:jc w:val="center"/>
              <w:rPr>
                <w:rFonts w:ascii="Arial" w:hAnsi="Arial"/>
                <w:sz w:val="16"/>
              </w:rPr>
            </w:pPr>
            <w:r>
              <w:rPr>
                <w:rFonts w:ascii="Arial" w:hAnsi="Arial"/>
                <w:sz w:val="16"/>
              </w:rPr>
              <w:t>Итого</w:t>
            </w:r>
          </w:p>
        </w:tc>
      </w:tr>
      <w:tr w:rsidR="002A1523">
        <w:trPr>
          <w:cantSplit/>
          <w:trHeight w:val="1989"/>
          <w:tblHeader/>
        </w:trPr>
        <w:tc>
          <w:tcPr>
            <w:tcW w:w="1135" w:type="dxa"/>
            <w:vMerge/>
            <w:vAlign w:val="center"/>
          </w:tcPr>
          <w:p w:rsidR="002A1523" w:rsidRDefault="002A1523">
            <w:pPr>
              <w:jc w:val="center"/>
              <w:rPr>
                <w:rFonts w:ascii="Arial" w:hAnsi="Arial"/>
                <w:sz w:val="16"/>
              </w:rPr>
            </w:pPr>
          </w:p>
        </w:tc>
        <w:tc>
          <w:tcPr>
            <w:tcW w:w="567" w:type="dxa"/>
            <w:textDirection w:val="btLr"/>
            <w:vAlign w:val="center"/>
          </w:tcPr>
          <w:p w:rsidR="002A1523" w:rsidRDefault="00EF5BEC">
            <w:pPr>
              <w:ind w:left="113" w:right="113"/>
              <w:jc w:val="center"/>
              <w:rPr>
                <w:rFonts w:ascii="Arial" w:hAnsi="Arial"/>
                <w:sz w:val="16"/>
              </w:rPr>
            </w:pPr>
            <w:r>
              <w:rPr>
                <w:rFonts w:ascii="Arial" w:hAnsi="Arial"/>
                <w:sz w:val="16"/>
              </w:rPr>
              <w:t>1994</w:t>
            </w:r>
          </w:p>
        </w:tc>
        <w:tc>
          <w:tcPr>
            <w:tcW w:w="425" w:type="dxa"/>
            <w:textDirection w:val="btLr"/>
            <w:vAlign w:val="center"/>
          </w:tcPr>
          <w:p w:rsidR="002A1523" w:rsidRDefault="00EF5BEC">
            <w:pPr>
              <w:ind w:left="113" w:right="113"/>
              <w:jc w:val="center"/>
              <w:rPr>
                <w:rFonts w:ascii="Arial" w:hAnsi="Arial"/>
                <w:sz w:val="16"/>
              </w:rPr>
            </w:pPr>
            <w:r>
              <w:rPr>
                <w:rFonts w:ascii="Arial" w:hAnsi="Arial"/>
                <w:sz w:val="16"/>
              </w:rPr>
              <w:t>В % к 1997 г.</w:t>
            </w:r>
          </w:p>
        </w:tc>
        <w:tc>
          <w:tcPr>
            <w:tcW w:w="425" w:type="dxa"/>
            <w:tcBorders>
              <w:right w:val="double" w:sz="4" w:space="0" w:color="auto"/>
            </w:tcBorders>
            <w:textDirection w:val="btLr"/>
            <w:vAlign w:val="center"/>
          </w:tcPr>
          <w:p w:rsidR="002A1523" w:rsidRDefault="00EF5BEC">
            <w:pPr>
              <w:ind w:left="113" w:right="113"/>
              <w:jc w:val="center"/>
              <w:rPr>
                <w:rFonts w:ascii="Arial" w:hAnsi="Arial"/>
                <w:sz w:val="16"/>
              </w:rPr>
            </w:pPr>
            <w:r>
              <w:rPr>
                <w:rFonts w:ascii="Arial" w:hAnsi="Arial"/>
                <w:sz w:val="16"/>
              </w:rPr>
              <w:t>В % к общему итогу</w:t>
            </w:r>
          </w:p>
        </w:tc>
        <w:tc>
          <w:tcPr>
            <w:tcW w:w="567" w:type="dxa"/>
            <w:tcBorders>
              <w:left w:val="nil"/>
            </w:tcBorders>
            <w:textDirection w:val="btLr"/>
            <w:vAlign w:val="center"/>
          </w:tcPr>
          <w:p w:rsidR="002A1523" w:rsidRDefault="00EF5BEC">
            <w:pPr>
              <w:ind w:left="113" w:right="113"/>
              <w:jc w:val="center"/>
              <w:rPr>
                <w:rFonts w:ascii="Arial" w:hAnsi="Arial"/>
                <w:sz w:val="16"/>
              </w:rPr>
            </w:pPr>
            <w:r>
              <w:rPr>
                <w:rFonts w:ascii="Arial" w:hAnsi="Arial"/>
                <w:sz w:val="16"/>
              </w:rPr>
              <w:t>1995</w:t>
            </w:r>
          </w:p>
        </w:tc>
        <w:tc>
          <w:tcPr>
            <w:tcW w:w="425" w:type="dxa"/>
            <w:textDirection w:val="btLr"/>
            <w:vAlign w:val="center"/>
          </w:tcPr>
          <w:p w:rsidR="002A1523" w:rsidRDefault="00EF5BEC">
            <w:pPr>
              <w:ind w:left="113" w:right="113"/>
              <w:jc w:val="center"/>
              <w:rPr>
                <w:rFonts w:ascii="Arial" w:hAnsi="Arial"/>
                <w:sz w:val="16"/>
              </w:rPr>
            </w:pPr>
            <w:r>
              <w:rPr>
                <w:rFonts w:ascii="Arial" w:hAnsi="Arial"/>
                <w:sz w:val="16"/>
              </w:rPr>
              <w:t>В % к 1997 г.</w:t>
            </w:r>
          </w:p>
        </w:tc>
        <w:tc>
          <w:tcPr>
            <w:tcW w:w="426" w:type="dxa"/>
            <w:tcBorders>
              <w:right w:val="double" w:sz="4" w:space="0" w:color="auto"/>
            </w:tcBorders>
            <w:textDirection w:val="btLr"/>
            <w:vAlign w:val="center"/>
          </w:tcPr>
          <w:p w:rsidR="002A1523" w:rsidRDefault="00EF5BEC">
            <w:pPr>
              <w:ind w:left="113" w:right="113"/>
              <w:jc w:val="center"/>
              <w:rPr>
                <w:rFonts w:ascii="Arial" w:hAnsi="Arial"/>
                <w:sz w:val="16"/>
              </w:rPr>
            </w:pPr>
            <w:r>
              <w:rPr>
                <w:rFonts w:ascii="Arial" w:hAnsi="Arial"/>
                <w:sz w:val="16"/>
              </w:rPr>
              <w:t>В % к общему итогу</w:t>
            </w:r>
          </w:p>
        </w:tc>
        <w:tc>
          <w:tcPr>
            <w:tcW w:w="567" w:type="dxa"/>
            <w:tcBorders>
              <w:left w:val="nil"/>
            </w:tcBorders>
            <w:textDirection w:val="btLr"/>
            <w:vAlign w:val="center"/>
          </w:tcPr>
          <w:p w:rsidR="002A1523" w:rsidRDefault="00EF5BEC">
            <w:pPr>
              <w:ind w:left="113" w:right="113"/>
              <w:jc w:val="center"/>
              <w:rPr>
                <w:rFonts w:ascii="Arial" w:hAnsi="Arial"/>
                <w:sz w:val="16"/>
              </w:rPr>
            </w:pPr>
            <w:r>
              <w:rPr>
                <w:rFonts w:ascii="Arial" w:hAnsi="Arial"/>
                <w:sz w:val="16"/>
              </w:rPr>
              <w:t>1996</w:t>
            </w:r>
          </w:p>
        </w:tc>
        <w:tc>
          <w:tcPr>
            <w:tcW w:w="425" w:type="dxa"/>
            <w:textDirection w:val="btLr"/>
            <w:vAlign w:val="center"/>
          </w:tcPr>
          <w:p w:rsidR="002A1523" w:rsidRDefault="00EF5BEC">
            <w:pPr>
              <w:ind w:left="113" w:right="113"/>
              <w:jc w:val="center"/>
              <w:rPr>
                <w:rFonts w:ascii="Arial" w:hAnsi="Arial"/>
                <w:sz w:val="16"/>
              </w:rPr>
            </w:pPr>
            <w:r>
              <w:rPr>
                <w:rFonts w:ascii="Arial" w:hAnsi="Arial"/>
                <w:sz w:val="16"/>
              </w:rPr>
              <w:t>В % к 1997 г.</w:t>
            </w:r>
          </w:p>
        </w:tc>
        <w:tc>
          <w:tcPr>
            <w:tcW w:w="425" w:type="dxa"/>
            <w:tcBorders>
              <w:right w:val="double" w:sz="4" w:space="0" w:color="auto"/>
            </w:tcBorders>
            <w:textDirection w:val="btLr"/>
            <w:vAlign w:val="center"/>
          </w:tcPr>
          <w:p w:rsidR="002A1523" w:rsidRDefault="00EF5BEC">
            <w:pPr>
              <w:ind w:left="113" w:right="113"/>
              <w:jc w:val="center"/>
              <w:rPr>
                <w:rFonts w:ascii="Arial" w:hAnsi="Arial"/>
                <w:sz w:val="16"/>
              </w:rPr>
            </w:pPr>
            <w:r>
              <w:rPr>
                <w:rFonts w:ascii="Arial" w:hAnsi="Arial"/>
                <w:sz w:val="16"/>
              </w:rPr>
              <w:t>В % к общему итогу</w:t>
            </w:r>
          </w:p>
        </w:tc>
        <w:tc>
          <w:tcPr>
            <w:tcW w:w="567" w:type="dxa"/>
            <w:tcBorders>
              <w:left w:val="nil"/>
            </w:tcBorders>
            <w:textDirection w:val="btLr"/>
            <w:vAlign w:val="center"/>
          </w:tcPr>
          <w:p w:rsidR="002A1523" w:rsidRDefault="00EF5BEC">
            <w:pPr>
              <w:ind w:left="113" w:right="113"/>
              <w:jc w:val="center"/>
              <w:rPr>
                <w:rFonts w:ascii="Arial" w:hAnsi="Arial"/>
                <w:sz w:val="16"/>
              </w:rPr>
            </w:pPr>
            <w:r>
              <w:rPr>
                <w:rFonts w:ascii="Arial" w:hAnsi="Arial"/>
                <w:sz w:val="16"/>
              </w:rPr>
              <w:t>1997</w:t>
            </w:r>
          </w:p>
        </w:tc>
        <w:tc>
          <w:tcPr>
            <w:tcW w:w="284" w:type="dxa"/>
            <w:vMerge/>
            <w:vAlign w:val="center"/>
          </w:tcPr>
          <w:p w:rsidR="002A1523" w:rsidRDefault="002A1523">
            <w:pPr>
              <w:jc w:val="center"/>
              <w:rPr>
                <w:rFonts w:ascii="Arial" w:hAnsi="Arial"/>
                <w:sz w:val="16"/>
              </w:rPr>
            </w:pPr>
          </w:p>
        </w:tc>
      </w:tr>
      <w:tr w:rsidR="002A1523">
        <w:trPr>
          <w:cantSplit/>
          <w:trHeight w:val="288"/>
        </w:trPr>
        <w:tc>
          <w:tcPr>
            <w:tcW w:w="6238" w:type="dxa"/>
            <w:gridSpan w:val="12"/>
          </w:tcPr>
          <w:p w:rsidR="002A1523" w:rsidRDefault="00EF5BEC">
            <w:pPr>
              <w:jc w:val="center"/>
              <w:rPr>
                <w:rFonts w:ascii="Arial" w:hAnsi="Arial"/>
                <w:b/>
                <w:sz w:val="16"/>
              </w:rPr>
            </w:pPr>
            <w:r>
              <w:rPr>
                <w:rFonts w:ascii="Arial" w:hAnsi="Arial"/>
                <w:b/>
                <w:sz w:val="16"/>
              </w:rPr>
              <w:t>Топливно-энергетические отрасли</w:t>
            </w:r>
          </w:p>
        </w:tc>
      </w:tr>
      <w:tr w:rsidR="002A1523">
        <w:trPr>
          <w:trHeight w:val="1966"/>
        </w:trPr>
        <w:tc>
          <w:tcPr>
            <w:tcW w:w="1135" w:type="dxa"/>
          </w:tcPr>
          <w:p w:rsidR="002A1523" w:rsidRDefault="00EF5BEC">
            <w:pPr>
              <w:jc w:val="both"/>
              <w:rPr>
                <w:rFonts w:ascii="Arial" w:hAnsi="Arial"/>
                <w:sz w:val="16"/>
              </w:rPr>
            </w:pPr>
            <w:r>
              <w:rPr>
                <w:rFonts w:ascii="Arial" w:hAnsi="Arial"/>
                <w:sz w:val="16"/>
              </w:rPr>
              <w:t>Электроэнергия, млрд. кВт. ч</w:t>
            </w:r>
          </w:p>
          <w:p w:rsidR="002A1523" w:rsidRDefault="00EF5BEC">
            <w:pPr>
              <w:jc w:val="both"/>
              <w:rPr>
                <w:rFonts w:ascii="Arial" w:hAnsi="Arial"/>
                <w:sz w:val="16"/>
              </w:rPr>
            </w:pPr>
            <w:r>
              <w:rPr>
                <w:rFonts w:ascii="Arial" w:hAnsi="Arial"/>
                <w:sz w:val="16"/>
              </w:rPr>
              <w:t xml:space="preserve">Нефть, </w:t>
            </w:r>
          </w:p>
          <w:p w:rsidR="002A1523" w:rsidRDefault="00EF5BEC">
            <w:pPr>
              <w:jc w:val="both"/>
              <w:rPr>
                <w:rFonts w:ascii="Arial" w:hAnsi="Arial"/>
                <w:sz w:val="16"/>
              </w:rPr>
            </w:pPr>
            <w:r>
              <w:rPr>
                <w:rFonts w:ascii="Arial" w:hAnsi="Arial"/>
                <w:sz w:val="16"/>
              </w:rPr>
              <w:t>млн. т</w:t>
            </w:r>
          </w:p>
          <w:p w:rsidR="002A1523" w:rsidRDefault="00EF5BEC">
            <w:pPr>
              <w:jc w:val="both"/>
              <w:rPr>
                <w:rFonts w:ascii="Arial" w:hAnsi="Arial"/>
                <w:sz w:val="16"/>
                <w:vertAlign w:val="superscript"/>
              </w:rPr>
            </w:pPr>
            <w:r>
              <w:rPr>
                <w:rFonts w:ascii="Arial" w:hAnsi="Arial"/>
                <w:sz w:val="16"/>
              </w:rPr>
              <w:t>Газ естестве</w:t>
            </w:r>
            <w:r>
              <w:rPr>
                <w:rFonts w:ascii="Arial" w:hAnsi="Arial"/>
                <w:sz w:val="16"/>
              </w:rPr>
              <w:t>н</w:t>
            </w:r>
            <w:r>
              <w:rPr>
                <w:rFonts w:ascii="Arial" w:hAnsi="Arial"/>
                <w:sz w:val="16"/>
              </w:rPr>
              <w:t>ный, млрд. м</w:t>
            </w:r>
            <w:r>
              <w:rPr>
                <w:rFonts w:ascii="Arial" w:hAnsi="Arial"/>
                <w:sz w:val="16"/>
                <w:vertAlign w:val="superscript"/>
              </w:rPr>
              <w:t>3</w:t>
            </w:r>
          </w:p>
          <w:p w:rsidR="002A1523" w:rsidRDefault="00EF5BEC">
            <w:pPr>
              <w:jc w:val="both"/>
              <w:rPr>
                <w:rFonts w:ascii="Arial" w:hAnsi="Arial"/>
                <w:sz w:val="16"/>
              </w:rPr>
            </w:pPr>
            <w:r>
              <w:rPr>
                <w:rFonts w:ascii="Arial" w:hAnsi="Arial"/>
                <w:sz w:val="16"/>
              </w:rPr>
              <w:t xml:space="preserve">Уголь, </w:t>
            </w:r>
          </w:p>
          <w:p w:rsidR="002A1523" w:rsidRDefault="00EF5BEC">
            <w:pPr>
              <w:jc w:val="both"/>
              <w:rPr>
                <w:b/>
                <w:sz w:val="16"/>
              </w:rPr>
            </w:pPr>
            <w:r>
              <w:rPr>
                <w:rFonts w:ascii="Arial" w:hAnsi="Arial"/>
                <w:sz w:val="16"/>
              </w:rPr>
              <w:t>млн. т</w:t>
            </w:r>
          </w:p>
        </w:tc>
        <w:tc>
          <w:tcPr>
            <w:tcW w:w="567" w:type="dxa"/>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876</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310</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607</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271</w:t>
            </w:r>
          </w:p>
        </w:tc>
        <w:tc>
          <w:tcPr>
            <w:tcW w:w="425" w:type="dxa"/>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5" w:type="dxa"/>
            <w:tcBorders>
              <w:right w:val="double" w:sz="4" w:space="0" w:color="auto"/>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862</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298</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595</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262</w:t>
            </w:r>
          </w:p>
        </w:tc>
        <w:tc>
          <w:tcPr>
            <w:tcW w:w="425" w:type="dxa"/>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6" w:type="dxa"/>
            <w:tcBorders>
              <w:right w:val="double" w:sz="4" w:space="0" w:color="auto"/>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848</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293</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601</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255</w:t>
            </w:r>
          </w:p>
        </w:tc>
        <w:tc>
          <w:tcPr>
            <w:tcW w:w="425" w:type="dxa"/>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5" w:type="dxa"/>
            <w:tcBorders>
              <w:right w:val="double" w:sz="4" w:space="0" w:color="auto"/>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834</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297</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571</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244</w:t>
            </w:r>
          </w:p>
        </w:tc>
        <w:tc>
          <w:tcPr>
            <w:tcW w:w="284" w:type="dxa"/>
          </w:tcPr>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r>
      <w:tr w:rsidR="002A1523">
        <w:trPr>
          <w:cantSplit/>
          <w:trHeight w:val="242"/>
        </w:trPr>
        <w:tc>
          <w:tcPr>
            <w:tcW w:w="6238" w:type="dxa"/>
            <w:gridSpan w:val="12"/>
          </w:tcPr>
          <w:p w:rsidR="002A1523" w:rsidRDefault="00EF5BEC">
            <w:pPr>
              <w:jc w:val="center"/>
              <w:rPr>
                <w:rFonts w:ascii="Arial" w:hAnsi="Arial"/>
                <w:sz w:val="16"/>
              </w:rPr>
            </w:pPr>
            <w:r>
              <w:rPr>
                <w:rFonts w:ascii="Arial" w:hAnsi="Arial"/>
                <w:b/>
                <w:sz w:val="16"/>
              </w:rPr>
              <w:t>Черная металлургия, млн т</w:t>
            </w:r>
          </w:p>
        </w:tc>
      </w:tr>
      <w:tr w:rsidR="002A1523">
        <w:trPr>
          <w:trHeight w:val="1603"/>
        </w:trPr>
        <w:tc>
          <w:tcPr>
            <w:tcW w:w="1135" w:type="dxa"/>
          </w:tcPr>
          <w:p w:rsidR="002A1523" w:rsidRDefault="00EF5BEC">
            <w:pPr>
              <w:jc w:val="both"/>
              <w:rPr>
                <w:rFonts w:ascii="Arial" w:hAnsi="Arial"/>
                <w:sz w:val="16"/>
              </w:rPr>
            </w:pPr>
            <w:r>
              <w:rPr>
                <w:rFonts w:ascii="Arial" w:hAnsi="Arial"/>
                <w:sz w:val="16"/>
              </w:rPr>
              <w:t>Чугун</w:t>
            </w:r>
          </w:p>
          <w:p w:rsidR="002A1523" w:rsidRDefault="00EF5BEC">
            <w:pPr>
              <w:jc w:val="both"/>
              <w:rPr>
                <w:rFonts w:ascii="Arial" w:hAnsi="Arial"/>
                <w:sz w:val="16"/>
              </w:rPr>
            </w:pPr>
            <w:r>
              <w:rPr>
                <w:rFonts w:ascii="Arial" w:hAnsi="Arial"/>
                <w:sz w:val="16"/>
              </w:rPr>
              <w:t>Сталь</w:t>
            </w:r>
          </w:p>
          <w:p w:rsidR="002A1523" w:rsidRDefault="00EF5BEC">
            <w:pPr>
              <w:jc w:val="both"/>
              <w:rPr>
                <w:rFonts w:ascii="Arial" w:hAnsi="Arial"/>
                <w:sz w:val="16"/>
              </w:rPr>
            </w:pPr>
            <w:r>
              <w:rPr>
                <w:rFonts w:ascii="Arial" w:hAnsi="Arial"/>
                <w:sz w:val="16"/>
              </w:rPr>
              <w:t>Прокат готовых черных мета</w:t>
            </w:r>
            <w:r>
              <w:rPr>
                <w:rFonts w:ascii="Arial" w:hAnsi="Arial"/>
                <w:sz w:val="16"/>
              </w:rPr>
              <w:t>л</w:t>
            </w:r>
            <w:r>
              <w:rPr>
                <w:rFonts w:ascii="Arial" w:hAnsi="Arial"/>
                <w:sz w:val="16"/>
              </w:rPr>
              <w:t>лов</w:t>
            </w:r>
          </w:p>
          <w:p w:rsidR="002A1523" w:rsidRDefault="00EF5BEC">
            <w:pPr>
              <w:jc w:val="both"/>
              <w:rPr>
                <w:rFonts w:ascii="Arial" w:hAnsi="Arial"/>
                <w:b/>
                <w:sz w:val="16"/>
              </w:rPr>
            </w:pPr>
            <w:r>
              <w:rPr>
                <w:rFonts w:ascii="Arial" w:hAnsi="Arial"/>
                <w:sz w:val="16"/>
              </w:rPr>
              <w:t>Трубы стальные</w:t>
            </w:r>
          </w:p>
        </w:tc>
        <w:tc>
          <w:tcPr>
            <w:tcW w:w="567" w:type="dxa"/>
          </w:tcPr>
          <w:p w:rsidR="002A1523" w:rsidRDefault="00EF5BEC">
            <w:pPr>
              <w:jc w:val="center"/>
              <w:rPr>
                <w:rFonts w:ascii="Arial" w:hAnsi="Arial"/>
                <w:sz w:val="16"/>
              </w:rPr>
            </w:pPr>
            <w:r>
              <w:rPr>
                <w:rFonts w:ascii="Arial" w:hAnsi="Arial"/>
                <w:sz w:val="16"/>
              </w:rPr>
              <w:t>36,1</w:t>
            </w:r>
          </w:p>
          <w:p w:rsidR="002A1523" w:rsidRDefault="00EF5BEC">
            <w:pPr>
              <w:jc w:val="center"/>
              <w:rPr>
                <w:rFonts w:ascii="Arial" w:hAnsi="Arial"/>
                <w:sz w:val="16"/>
              </w:rPr>
            </w:pPr>
            <w:r>
              <w:rPr>
                <w:rFonts w:ascii="Arial" w:hAnsi="Arial"/>
                <w:sz w:val="16"/>
              </w:rPr>
              <w:t>48,7</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36,5</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3,57</w:t>
            </w:r>
          </w:p>
        </w:tc>
        <w:tc>
          <w:tcPr>
            <w:tcW w:w="425"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5" w:type="dxa"/>
            <w:tcBorders>
              <w:right w:val="doub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EF5BEC">
            <w:pPr>
              <w:jc w:val="center"/>
              <w:rPr>
                <w:rFonts w:ascii="Arial" w:hAnsi="Arial"/>
                <w:sz w:val="16"/>
              </w:rPr>
            </w:pPr>
            <w:r>
              <w:rPr>
                <w:rFonts w:ascii="Arial" w:hAnsi="Arial"/>
                <w:sz w:val="16"/>
              </w:rPr>
              <w:t>39,2</w:t>
            </w:r>
          </w:p>
          <w:p w:rsidR="002A1523" w:rsidRDefault="00EF5BEC">
            <w:pPr>
              <w:jc w:val="center"/>
              <w:rPr>
                <w:rFonts w:ascii="Arial" w:hAnsi="Arial"/>
                <w:sz w:val="16"/>
              </w:rPr>
            </w:pPr>
            <w:r>
              <w:rPr>
                <w:rFonts w:ascii="Arial" w:hAnsi="Arial"/>
                <w:sz w:val="16"/>
              </w:rPr>
              <w:t>51,3</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39,1</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3,72</w:t>
            </w:r>
          </w:p>
        </w:tc>
        <w:tc>
          <w:tcPr>
            <w:tcW w:w="425" w:type="dxa"/>
            <w:tcBorders>
              <w:right w:val="sing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6" w:type="dxa"/>
            <w:tcBorders>
              <w:left w:val="single" w:sz="4" w:space="0" w:color="auto"/>
              <w:right w:val="doub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EF5BEC">
            <w:pPr>
              <w:jc w:val="center"/>
              <w:rPr>
                <w:rFonts w:ascii="Arial" w:hAnsi="Arial"/>
                <w:sz w:val="16"/>
              </w:rPr>
            </w:pPr>
            <w:r>
              <w:rPr>
                <w:rFonts w:ascii="Arial" w:hAnsi="Arial"/>
                <w:sz w:val="16"/>
              </w:rPr>
              <w:t>35,6</w:t>
            </w:r>
          </w:p>
          <w:p w:rsidR="002A1523" w:rsidRDefault="00EF5BEC">
            <w:pPr>
              <w:jc w:val="center"/>
              <w:rPr>
                <w:rFonts w:ascii="Arial" w:hAnsi="Arial"/>
                <w:sz w:val="16"/>
              </w:rPr>
            </w:pPr>
            <w:r>
              <w:rPr>
                <w:rFonts w:ascii="Arial" w:hAnsi="Arial"/>
                <w:sz w:val="16"/>
              </w:rPr>
              <w:t>49,2</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38,8</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3,50</w:t>
            </w:r>
          </w:p>
        </w:tc>
        <w:tc>
          <w:tcPr>
            <w:tcW w:w="425"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425" w:type="dxa"/>
            <w:tcBorders>
              <w:right w:val="doub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567" w:type="dxa"/>
            <w:tcBorders>
              <w:left w:val="nil"/>
            </w:tcBorders>
          </w:tcPr>
          <w:p w:rsidR="002A1523" w:rsidRDefault="00EF5BEC">
            <w:pPr>
              <w:jc w:val="center"/>
              <w:rPr>
                <w:rFonts w:ascii="Arial" w:hAnsi="Arial"/>
                <w:sz w:val="16"/>
              </w:rPr>
            </w:pPr>
            <w:r>
              <w:rPr>
                <w:rFonts w:ascii="Arial" w:hAnsi="Arial"/>
                <w:sz w:val="16"/>
              </w:rPr>
              <w:t>37,3</w:t>
            </w:r>
          </w:p>
          <w:p w:rsidR="002A1523" w:rsidRDefault="00EF5BEC">
            <w:pPr>
              <w:jc w:val="center"/>
              <w:rPr>
                <w:rFonts w:ascii="Arial" w:hAnsi="Arial"/>
                <w:sz w:val="16"/>
              </w:rPr>
            </w:pPr>
            <w:r>
              <w:rPr>
                <w:rFonts w:ascii="Arial" w:hAnsi="Arial"/>
                <w:sz w:val="16"/>
              </w:rPr>
              <w:t>48,4</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37,8</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3,47</w:t>
            </w:r>
          </w:p>
        </w:tc>
        <w:tc>
          <w:tcPr>
            <w:tcW w:w="284"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sz w:val="20"/>
        </w:rPr>
      </w:pPr>
    </w:p>
    <w:p w:rsidR="002A1523" w:rsidRDefault="002A1523">
      <w:pPr>
        <w:jc w:val="both"/>
        <w:rPr>
          <w:rFonts w:ascii="Arial" w:hAnsi="Arial"/>
          <w:sz w:val="20"/>
        </w:rPr>
      </w:pPr>
    </w:p>
    <w:p w:rsidR="002A1523" w:rsidRDefault="00EF5BEC">
      <w:pPr>
        <w:jc w:val="both"/>
        <w:rPr>
          <w:rFonts w:ascii="Arial" w:hAnsi="Arial"/>
          <w:sz w:val="20"/>
        </w:rPr>
      </w:pPr>
      <w:r>
        <w:rPr>
          <w:rFonts w:ascii="Arial" w:hAnsi="Arial"/>
          <w:b/>
          <w:sz w:val="20"/>
        </w:rPr>
        <w:t>Вариант 27.</w:t>
      </w:r>
      <w:r>
        <w:rPr>
          <w:rFonts w:ascii="Arial" w:hAnsi="Arial"/>
          <w:sz w:val="20"/>
        </w:rPr>
        <w:t xml:space="preserve"> Используя рекламную прессу (газета «Реклама» г. Томск), проанализировать затраты на рекламу производителей товаров и услуг по различным направлениям. Стоимость рекламных объявлений в газете «Реклама» (в рублях за 1 кв. см): первая полоса </w:t>
      </w:r>
      <w:r>
        <w:rPr>
          <w:rFonts w:ascii="Arial" w:hAnsi="Arial"/>
          <w:sz w:val="20"/>
        </w:rPr>
        <w:sym w:font="Symbol" w:char="F02D"/>
      </w:r>
      <w:r>
        <w:rPr>
          <w:rFonts w:ascii="Arial" w:hAnsi="Arial"/>
          <w:sz w:val="20"/>
        </w:rPr>
        <w:t xml:space="preserve"> 75, последняя полоса </w:t>
      </w:r>
      <w:r>
        <w:rPr>
          <w:rFonts w:ascii="Arial" w:hAnsi="Arial"/>
          <w:sz w:val="20"/>
        </w:rPr>
        <w:sym w:font="Symbol" w:char="F02D"/>
      </w:r>
      <w:r>
        <w:rPr>
          <w:rFonts w:ascii="Arial" w:hAnsi="Arial"/>
          <w:sz w:val="20"/>
        </w:rPr>
        <w:t xml:space="preserve"> 43, полоса с программой ТВ </w:t>
      </w:r>
      <w:r>
        <w:rPr>
          <w:rFonts w:ascii="Arial" w:hAnsi="Arial"/>
          <w:sz w:val="20"/>
        </w:rPr>
        <w:sym w:font="Symbol" w:char="F02D"/>
      </w:r>
      <w:r>
        <w:rPr>
          <w:rFonts w:ascii="Arial" w:hAnsi="Arial"/>
          <w:sz w:val="20"/>
        </w:rPr>
        <w:t xml:space="preserve"> 30, обы</w:t>
      </w:r>
      <w:r>
        <w:rPr>
          <w:rFonts w:ascii="Arial" w:hAnsi="Arial"/>
          <w:sz w:val="20"/>
        </w:rPr>
        <w:t>ч</w:t>
      </w:r>
      <w:r>
        <w:rPr>
          <w:rFonts w:ascii="Arial" w:hAnsi="Arial"/>
          <w:sz w:val="20"/>
        </w:rPr>
        <w:t xml:space="preserve">ная полоса </w:t>
      </w:r>
      <w:r>
        <w:rPr>
          <w:rFonts w:ascii="Arial" w:hAnsi="Arial"/>
          <w:sz w:val="20"/>
        </w:rPr>
        <w:sym w:font="Symbol" w:char="F02D"/>
      </w:r>
      <w:r>
        <w:rPr>
          <w:rFonts w:ascii="Arial" w:hAnsi="Arial"/>
          <w:sz w:val="20"/>
        </w:rPr>
        <w:t xml:space="preserve"> 15 (эти данные оформить отдельной таблицей и ссылаться на них через адреса ячеек).</w:t>
      </w:r>
    </w:p>
    <w:p w:rsidR="002A1523" w:rsidRDefault="00EF5BEC">
      <w:pPr>
        <w:ind w:firstLine="567"/>
        <w:jc w:val="both"/>
        <w:rPr>
          <w:rFonts w:ascii="Arial" w:hAnsi="Arial"/>
          <w:sz w:val="20"/>
        </w:rPr>
      </w:pPr>
      <w:r>
        <w:rPr>
          <w:rFonts w:ascii="Arial" w:hAnsi="Arial"/>
          <w:sz w:val="20"/>
        </w:rPr>
        <w:t xml:space="preserve">Для определения места по затратам использовать функцию </w:t>
      </w:r>
      <w:r>
        <w:rPr>
          <w:rFonts w:ascii="Arial" w:hAnsi="Arial"/>
          <w:b/>
          <w:sz w:val="20"/>
        </w:rPr>
        <w:t>РАНГ</w:t>
      </w:r>
      <w:r>
        <w:rPr>
          <w:rFonts w:ascii="Arial" w:hAnsi="Arial"/>
          <w:sz w:val="20"/>
        </w:rPr>
        <w:t>.</w:t>
      </w:r>
    </w:p>
    <w:p w:rsidR="002A1523" w:rsidRDefault="002A1523">
      <w:pPr>
        <w:jc w:val="both"/>
        <w:rPr>
          <w:rFonts w:ascii="Arial" w:hAnsi="Arial"/>
          <w:sz w:val="20"/>
        </w:rPr>
      </w:pPr>
    </w:p>
    <w:tbl>
      <w:tblPr>
        <w:tblW w:w="0" w:type="auto"/>
        <w:tblLayout w:type="fixed"/>
        <w:tblCellMar>
          <w:left w:w="30" w:type="dxa"/>
          <w:right w:w="30" w:type="dxa"/>
        </w:tblCellMar>
        <w:tblLook w:val="0000"/>
      </w:tblPr>
      <w:tblGrid>
        <w:gridCol w:w="1448"/>
        <w:gridCol w:w="701"/>
        <w:gridCol w:w="689"/>
        <w:gridCol w:w="626"/>
        <w:gridCol w:w="819"/>
        <w:gridCol w:w="992"/>
        <w:gridCol w:w="851"/>
      </w:tblGrid>
      <w:tr w:rsidR="002A1523">
        <w:trPr>
          <w:cantSplit/>
          <w:trHeight w:val="325"/>
          <w:tblHeader/>
        </w:trPr>
        <w:tc>
          <w:tcPr>
            <w:tcW w:w="1448" w:type="dxa"/>
            <w:vMerge w:val="restart"/>
            <w:tcBorders>
              <w:top w:val="single" w:sz="4" w:space="0" w:color="auto"/>
              <w:left w:val="single" w:sz="4" w:space="0" w:color="auto"/>
              <w:bottom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Секторы рынка</w:t>
            </w:r>
          </w:p>
        </w:tc>
        <w:tc>
          <w:tcPr>
            <w:tcW w:w="2835" w:type="dxa"/>
            <w:gridSpan w:val="4"/>
            <w:tcBorders>
              <w:top w:val="single" w:sz="4" w:space="0" w:color="auto"/>
              <w:left w:val="single" w:sz="6" w:space="0" w:color="auto"/>
              <w:bottom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Площадь объявлений, кв. см</w:t>
            </w:r>
          </w:p>
        </w:tc>
        <w:tc>
          <w:tcPr>
            <w:tcW w:w="992" w:type="dxa"/>
            <w:vMerge w:val="restart"/>
            <w:tcBorders>
              <w:top w:val="single" w:sz="4" w:space="0" w:color="auto"/>
              <w:left w:val="single" w:sz="6" w:space="0" w:color="auto"/>
              <w:bottom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Затраты на рекламу, тыс. руб.</w:t>
            </w:r>
          </w:p>
        </w:tc>
        <w:tc>
          <w:tcPr>
            <w:tcW w:w="851" w:type="dxa"/>
            <w:vMerge w:val="restart"/>
            <w:tcBorders>
              <w:top w:val="single" w:sz="4" w:space="0" w:color="auto"/>
              <w:left w:val="single" w:sz="6" w:space="0" w:color="auto"/>
              <w:bottom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Место по затратам</w:t>
            </w:r>
          </w:p>
        </w:tc>
      </w:tr>
      <w:tr w:rsidR="002A1523">
        <w:trPr>
          <w:cantSplit/>
          <w:trHeight w:val="526"/>
          <w:tblHeader/>
        </w:trPr>
        <w:tc>
          <w:tcPr>
            <w:tcW w:w="1448" w:type="dxa"/>
            <w:vMerge/>
            <w:tcBorders>
              <w:left w:val="single" w:sz="6" w:space="0" w:color="auto"/>
              <w:right w:val="single" w:sz="6" w:space="0" w:color="auto"/>
            </w:tcBorders>
            <w:vAlign w:val="center"/>
          </w:tcPr>
          <w:p w:rsidR="002A1523" w:rsidRDefault="002A1523">
            <w:pPr>
              <w:jc w:val="center"/>
              <w:rPr>
                <w:rFonts w:ascii="Arial" w:hAnsi="Arial"/>
                <w:color w:val="000000"/>
                <w:sz w:val="16"/>
              </w:rPr>
            </w:pPr>
          </w:p>
        </w:tc>
        <w:tc>
          <w:tcPr>
            <w:tcW w:w="701" w:type="dxa"/>
            <w:tcBorders>
              <w:left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Первая полоса</w:t>
            </w:r>
          </w:p>
        </w:tc>
        <w:tc>
          <w:tcPr>
            <w:tcW w:w="689" w:type="dxa"/>
            <w:tcBorders>
              <w:left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Последняя полоса</w:t>
            </w:r>
          </w:p>
        </w:tc>
        <w:tc>
          <w:tcPr>
            <w:tcW w:w="626" w:type="dxa"/>
            <w:tcBorders>
              <w:left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Полоса с программой ТВ</w:t>
            </w:r>
          </w:p>
        </w:tc>
        <w:tc>
          <w:tcPr>
            <w:tcW w:w="819" w:type="dxa"/>
            <w:tcBorders>
              <w:left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Обычная полоса</w:t>
            </w:r>
          </w:p>
        </w:tc>
        <w:tc>
          <w:tcPr>
            <w:tcW w:w="992" w:type="dxa"/>
            <w:vMerge/>
            <w:tcBorders>
              <w:left w:val="single" w:sz="6" w:space="0" w:color="auto"/>
              <w:right w:val="single" w:sz="6" w:space="0" w:color="auto"/>
            </w:tcBorders>
            <w:vAlign w:val="center"/>
          </w:tcPr>
          <w:p w:rsidR="002A1523" w:rsidRDefault="002A1523">
            <w:pPr>
              <w:jc w:val="center"/>
              <w:rPr>
                <w:rFonts w:ascii="Arial" w:hAnsi="Arial"/>
                <w:color w:val="000000"/>
                <w:sz w:val="16"/>
              </w:rPr>
            </w:pPr>
          </w:p>
        </w:tc>
        <w:tc>
          <w:tcPr>
            <w:tcW w:w="851" w:type="dxa"/>
            <w:vMerge/>
            <w:tcBorders>
              <w:left w:val="single" w:sz="6" w:space="0" w:color="auto"/>
              <w:right w:val="single" w:sz="4" w:space="0" w:color="auto"/>
            </w:tcBorders>
            <w:vAlign w:val="center"/>
          </w:tcPr>
          <w:p w:rsidR="002A1523" w:rsidRDefault="002A1523">
            <w:pPr>
              <w:jc w:val="center"/>
              <w:rPr>
                <w:rFonts w:ascii="Arial" w:hAnsi="Arial"/>
                <w:color w:val="000000"/>
                <w:sz w:val="16"/>
              </w:rPr>
            </w:pPr>
          </w:p>
        </w:tc>
      </w:tr>
      <w:tr w:rsidR="002A1523">
        <w:trPr>
          <w:trHeight w:val="532"/>
        </w:trPr>
        <w:tc>
          <w:tcPr>
            <w:tcW w:w="1448" w:type="dxa"/>
            <w:tcBorders>
              <w:top w:val="single" w:sz="4"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Информационные технологии и услуги</w:t>
            </w:r>
          </w:p>
        </w:tc>
        <w:tc>
          <w:tcPr>
            <w:tcW w:w="701" w:type="dxa"/>
            <w:tcBorders>
              <w:top w:val="single" w:sz="4"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430,8</w:t>
            </w:r>
          </w:p>
        </w:tc>
        <w:tc>
          <w:tcPr>
            <w:tcW w:w="689" w:type="dxa"/>
            <w:tcBorders>
              <w:top w:val="single" w:sz="4"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135,0</w:t>
            </w:r>
          </w:p>
        </w:tc>
        <w:tc>
          <w:tcPr>
            <w:tcW w:w="626" w:type="dxa"/>
            <w:tcBorders>
              <w:top w:val="single" w:sz="4"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208,8</w:t>
            </w:r>
          </w:p>
        </w:tc>
        <w:tc>
          <w:tcPr>
            <w:tcW w:w="819" w:type="dxa"/>
            <w:tcBorders>
              <w:top w:val="single" w:sz="4"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5363,5</w:t>
            </w:r>
          </w:p>
        </w:tc>
        <w:tc>
          <w:tcPr>
            <w:tcW w:w="992" w:type="dxa"/>
            <w:tcBorders>
              <w:top w:val="single" w:sz="4"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4"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Продовольственные товары</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41,3</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4191,3</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Строительно-хозяйственные т</w:t>
            </w:r>
            <w:r>
              <w:rPr>
                <w:rFonts w:ascii="Arial" w:hAnsi="Arial"/>
                <w:color w:val="000000"/>
                <w:sz w:val="16"/>
              </w:rPr>
              <w:t>о</w:t>
            </w:r>
            <w:r>
              <w:rPr>
                <w:rFonts w:ascii="Arial" w:hAnsi="Arial"/>
                <w:color w:val="000000"/>
                <w:sz w:val="16"/>
              </w:rPr>
              <w:t>вары и услуги</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149,3</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138,5</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488,3</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3697,8</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2"/>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Предметы гигиены и санитарии</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949,0</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Одежда и обувь</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108,0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534,5</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Мебель и торговое оборудование</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134,0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2071,3</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Лекарства и мед</w:t>
            </w:r>
            <w:r>
              <w:rPr>
                <w:rFonts w:ascii="Arial" w:hAnsi="Arial"/>
                <w:color w:val="000000"/>
                <w:sz w:val="16"/>
              </w:rPr>
              <w:t>и</w:t>
            </w:r>
            <w:r>
              <w:rPr>
                <w:rFonts w:ascii="Arial" w:hAnsi="Arial"/>
                <w:color w:val="000000"/>
                <w:sz w:val="16"/>
              </w:rPr>
              <w:t>цинские услуги</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42,3</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568,0</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2"/>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Автотовары и авт</w:t>
            </w:r>
            <w:r>
              <w:rPr>
                <w:rFonts w:ascii="Arial" w:hAnsi="Arial"/>
                <w:color w:val="000000"/>
                <w:sz w:val="16"/>
              </w:rPr>
              <w:t>о</w:t>
            </w:r>
            <w:r>
              <w:rPr>
                <w:rFonts w:ascii="Arial" w:hAnsi="Arial"/>
                <w:color w:val="000000"/>
                <w:sz w:val="16"/>
              </w:rPr>
              <w:t>услуги</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50,0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2648,1</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Бытовая техника и ее обслуживание</w:t>
            </w:r>
          </w:p>
        </w:tc>
        <w:tc>
          <w:tcPr>
            <w:tcW w:w="70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89"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420,0</w:t>
            </w:r>
          </w:p>
        </w:tc>
        <w:tc>
          <w:tcPr>
            <w:tcW w:w="626" w:type="dxa"/>
            <w:tcBorders>
              <w:top w:val="single" w:sz="6" w:space="0" w:color="auto"/>
              <w:left w:val="single" w:sz="4"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1680,3</w:t>
            </w:r>
          </w:p>
        </w:tc>
        <w:tc>
          <w:tcPr>
            <w:tcW w:w="992" w:type="dxa"/>
            <w:tcBorders>
              <w:top w:val="single" w:sz="6" w:space="0" w:color="auto"/>
              <w:left w:val="single" w:sz="6" w:space="0" w:color="auto"/>
              <w:bottom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Недвижимость</w:t>
            </w:r>
          </w:p>
        </w:tc>
        <w:tc>
          <w:tcPr>
            <w:tcW w:w="701" w:type="dxa"/>
            <w:tcBorders>
              <w:top w:val="single" w:sz="6" w:space="0" w:color="auto"/>
              <w:left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76,3</w:t>
            </w:r>
          </w:p>
        </w:tc>
        <w:tc>
          <w:tcPr>
            <w:tcW w:w="689" w:type="dxa"/>
            <w:tcBorders>
              <w:top w:val="single" w:sz="6" w:space="0" w:color="auto"/>
              <w:left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626" w:type="dxa"/>
            <w:tcBorders>
              <w:top w:val="single" w:sz="6" w:space="0" w:color="auto"/>
              <w:left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0</w:t>
            </w:r>
          </w:p>
        </w:tc>
        <w:tc>
          <w:tcPr>
            <w:tcW w:w="819" w:type="dxa"/>
            <w:tcBorders>
              <w:top w:val="single" w:sz="6" w:space="0" w:color="auto"/>
              <w:left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2087,3</w:t>
            </w:r>
          </w:p>
        </w:tc>
        <w:tc>
          <w:tcPr>
            <w:tcW w:w="992" w:type="dxa"/>
            <w:tcBorders>
              <w:top w:val="single" w:sz="6" w:space="0" w:color="auto"/>
              <w:left w:val="single" w:sz="6"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r w:rsidR="002A1523">
        <w:trPr>
          <w:trHeight w:val="533"/>
        </w:trPr>
        <w:tc>
          <w:tcPr>
            <w:tcW w:w="1448" w:type="dxa"/>
            <w:tcBorders>
              <w:top w:val="single" w:sz="6" w:space="0" w:color="auto"/>
              <w:left w:val="single" w:sz="6" w:space="0" w:color="auto"/>
              <w:bottom w:val="single" w:sz="4" w:space="0" w:color="auto"/>
              <w:right w:val="single" w:sz="6" w:space="0" w:color="auto"/>
            </w:tcBorders>
            <w:vAlign w:val="center"/>
          </w:tcPr>
          <w:p w:rsidR="002A1523" w:rsidRDefault="00EF5BEC">
            <w:pPr>
              <w:rPr>
                <w:rFonts w:ascii="Arial" w:hAnsi="Arial"/>
                <w:color w:val="000000"/>
                <w:sz w:val="16"/>
              </w:rPr>
            </w:pPr>
            <w:r>
              <w:rPr>
                <w:rFonts w:ascii="Arial" w:hAnsi="Arial"/>
                <w:color w:val="000000"/>
                <w:sz w:val="16"/>
              </w:rPr>
              <w:t>Итого</w:t>
            </w:r>
          </w:p>
        </w:tc>
        <w:tc>
          <w:tcPr>
            <w:tcW w:w="701" w:type="dxa"/>
            <w:tcBorders>
              <w:top w:val="single" w:sz="6" w:space="0" w:color="auto"/>
              <w:left w:val="single" w:sz="6" w:space="0" w:color="auto"/>
              <w:bottom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689" w:type="dxa"/>
            <w:tcBorders>
              <w:top w:val="single" w:sz="6"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626" w:type="dxa"/>
            <w:tcBorders>
              <w:top w:val="single" w:sz="6"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19" w:type="dxa"/>
            <w:tcBorders>
              <w:top w:val="single" w:sz="6" w:space="0" w:color="auto"/>
              <w:left w:val="single" w:sz="4" w:space="0" w:color="auto"/>
              <w:bottom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992" w:type="dxa"/>
            <w:tcBorders>
              <w:top w:val="single" w:sz="6" w:space="0" w:color="auto"/>
              <w:left w:val="single" w:sz="6" w:space="0" w:color="auto"/>
              <w:bottom w:val="single" w:sz="4" w:space="0" w:color="auto"/>
              <w:right w:val="single" w:sz="6"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c>
          <w:tcPr>
            <w:tcW w:w="851" w:type="dxa"/>
            <w:tcBorders>
              <w:top w:val="single" w:sz="6" w:space="0" w:color="auto"/>
              <w:left w:val="single" w:sz="6" w:space="0" w:color="auto"/>
              <w:bottom w:val="single" w:sz="4" w:space="0" w:color="auto"/>
              <w:right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w:t>
            </w:r>
          </w:p>
        </w:tc>
      </w:tr>
    </w:tbl>
    <w:p w:rsidR="002A1523" w:rsidRDefault="002A1523">
      <w:pPr>
        <w:jc w:val="both"/>
        <w:rPr>
          <w:rFonts w:ascii="Arial" w:hAnsi="Arial"/>
          <w:sz w:val="20"/>
        </w:rPr>
      </w:pPr>
    </w:p>
    <w:p w:rsidR="002A1523" w:rsidRDefault="002A1523">
      <w:pPr>
        <w:jc w:val="both"/>
        <w:rPr>
          <w:rFonts w:ascii="Arial" w:hAnsi="Arial"/>
          <w:b/>
          <w:sz w:val="20"/>
        </w:rPr>
      </w:pPr>
    </w:p>
    <w:p w:rsidR="002A1523" w:rsidRDefault="00EF5BEC">
      <w:pPr>
        <w:jc w:val="both"/>
        <w:rPr>
          <w:rFonts w:ascii="Arial" w:hAnsi="Arial"/>
          <w:sz w:val="20"/>
        </w:rPr>
      </w:pPr>
      <w:r>
        <w:rPr>
          <w:rFonts w:ascii="Arial" w:hAnsi="Arial"/>
          <w:b/>
          <w:sz w:val="20"/>
        </w:rPr>
        <w:t>Вариант 28</w:t>
      </w:r>
      <w:r>
        <w:rPr>
          <w:rFonts w:ascii="Arial" w:hAnsi="Arial"/>
          <w:sz w:val="20"/>
        </w:rPr>
        <w:t xml:space="preserve">. Рассчитать сумму, которая будет на счету через </w:t>
      </w:r>
      <w:r>
        <w:rPr>
          <w:i/>
          <w:lang w:val="en-US"/>
        </w:rPr>
        <w:t>N</w:t>
      </w:r>
      <w:r>
        <w:rPr>
          <w:rFonts w:ascii="Arial" w:hAnsi="Arial"/>
          <w:sz w:val="20"/>
        </w:rPr>
        <w:t xml:space="preserve"> лет, если на счет внесено 10000 руб., для различных годовых норм банковского процента </w:t>
      </w:r>
      <w:r>
        <w:rPr>
          <w:i/>
          <w:lang w:val="en-US"/>
        </w:rPr>
        <w:t>i</w:t>
      </w:r>
      <w:r>
        <w:rPr>
          <w:rFonts w:ascii="Arial" w:hAnsi="Arial"/>
          <w:sz w:val="20"/>
        </w:rPr>
        <w:t xml:space="preserve"> и разных периодов капитализации </w:t>
      </w:r>
      <w:r>
        <w:rPr>
          <w:i/>
          <w:lang w:val="en-US"/>
        </w:rPr>
        <w:t>n</w:t>
      </w:r>
      <w:r>
        <w:rPr>
          <w:i/>
        </w:rPr>
        <w:t>.</w:t>
      </w:r>
      <w:r>
        <w:rPr>
          <w:rFonts w:ascii="Arial" w:hAnsi="Arial"/>
          <w:sz w:val="20"/>
        </w:rPr>
        <w:t xml:space="preserve">  Расчет провести для </w:t>
      </w:r>
      <w:r>
        <w:rPr>
          <w:i/>
          <w:lang w:val="en-US"/>
        </w:rPr>
        <w:t>N</w:t>
      </w:r>
      <w:r>
        <w:rPr>
          <w:rFonts w:ascii="Arial" w:hAnsi="Arial"/>
          <w:sz w:val="20"/>
        </w:rPr>
        <w:t>=0,5; 1; 3.</w:t>
      </w:r>
    </w:p>
    <w:p w:rsidR="002A1523" w:rsidRDefault="002A1523">
      <w:pPr>
        <w:jc w:val="both"/>
        <w:rPr>
          <w:rFonts w:ascii="Arial" w:hAnsi="Arial"/>
          <w:sz w:val="16"/>
        </w:rPr>
      </w:pPr>
    </w:p>
    <w:p w:rsidR="002A1523" w:rsidRDefault="002A1523">
      <w:pPr>
        <w:jc w:val="both"/>
        <w:rPr>
          <w:rFonts w:ascii="Arial" w:hAnsi="Arial"/>
          <w:sz w:val="16"/>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691"/>
        <w:gridCol w:w="567"/>
        <w:gridCol w:w="567"/>
        <w:gridCol w:w="567"/>
        <w:gridCol w:w="567"/>
        <w:gridCol w:w="708"/>
      </w:tblGrid>
      <w:tr w:rsidR="002A1523">
        <w:trPr>
          <w:cantSplit/>
          <w:trHeight w:val="350"/>
        </w:trPr>
        <w:tc>
          <w:tcPr>
            <w:tcW w:w="851" w:type="dxa"/>
            <w:vMerge w:val="restart"/>
            <w:vAlign w:val="center"/>
          </w:tcPr>
          <w:p w:rsidR="002A1523" w:rsidRDefault="00EF5BEC">
            <w:pPr>
              <w:jc w:val="center"/>
              <w:rPr>
                <w:rFonts w:ascii="Arial" w:hAnsi="Arial"/>
                <w:sz w:val="16"/>
              </w:rPr>
            </w:pPr>
            <w:r>
              <w:rPr>
                <w:rFonts w:ascii="Arial" w:hAnsi="Arial"/>
                <w:sz w:val="16"/>
              </w:rPr>
              <w:t xml:space="preserve">Годовая норма </w:t>
            </w:r>
            <w:r>
              <w:rPr>
                <w:i/>
                <w:sz w:val="20"/>
                <w:lang w:val="en-US"/>
              </w:rPr>
              <w:t>i</w:t>
            </w:r>
            <w:r>
              <w:rPr>
                <w:rFonts w:ascii="Arial" w:hAnsi="Arial"/>
                <w:sz w:val="16"/>
              </w:rPr>
              <w:t>,%</w:t>
            </w:r>
          </w:p>
        </w:tc>
        <w:tc>
          <w:tcPr>
            <w:tcW w:w="3667" w:type="dxa"/>
            <w:gridSpan w:val="6"/>
            <w:vAlign w:val="center"/>
          </w:tcPr>
          <w:p w:rsidR="002A1523" w:rsidRDefault="00EF5BEC">
            <w:pPr>
              <w:jc w:val="center"/>
              <w:rPr>
                <w:rFonts w:ascii="Arial" w:hAnsi="Arial"/>
                <w:sz w:val="16"/>
              </w:rPr>
            </w:pPr>
            <w:r>
              <w:rPr>
                <w:rFonts w:ascii="Arial" w:hAnsi="Arial"/>
                <w:sz w:val="16"/>
              </w:rPr>
              <w:t xml:space="preserve">Период капитализации </w:t>
            </w:r>
            <w:r>
              <w:rPr>
                <w:i/>
                <w:sz w:val="20"/>
                <w:lang w:val="en-US"/>
              </w:rPr>
              <w:t>n</w:t>
            </w:r>
            <w:r>
              <w:rPr>
                <w:rFonts w:ascii="Arial" w:hAnsi="Arial"/>
                <w:sz w:val="16"/>
              </w:rPr>
              <w:t>, мес.</w:t>
            </w:r>
          </w:p>
        </w:tc>
      </w:tr>
      <w:tr w:rsidR="002A1523">
        <w:trPr>
          <w:cantSplit/>
          <w:trHeight w:val="401"/>
        </w:trPr>
        <w:tc>
          <w:tcPr>
            <w:tcW w:w="851" w:type="dxa"/>
            <w:vMerge/>
            <w:vAlign w:val="center"/>
          </w:tcPr>
          <w:p w:rsidR="002A1523" w:rsidRDefault="002A1523">
            <w:pPr>
              <w:jc w:val="center"/>
              <w:rPr>
                <w:rFonts w:ascii="Arial" w:hAnsi="Arial"/>
                <w:sz w:val="16"/>
              </w:rPr>
            </w:pPr>
          </w:p>
        </w:tc>
        <w:tc>
          <w:tcPr>
            <w:tcW w:w="691" w:type="dxa"/>
            <w:vAlign w:val="center"/>
          </w:tcPr>
          <w:p w:rsidR="002A1523" w:rsidRDefault="00EF5BEC">
            <w:pPr>
              <w:jc w:val="center"/>
              <w:rPr>
                <w:rFonts w:ascii="Arial" w:hAnsi="Arial"/>
                <w:sz w:val="16"/>
              </w:rPr>
            </w:pPr>
            <w:r>
              <w:rPr>
                <w:rFonts w:ascii="Arial" w:hAnsi="Arial"/>
                <w:sz w:val="16"/>
              </w:rPr>
              <w:t>1</w:t>
            </w:r>
          </w:p>
        </w:tc>
        <w:tc>
          <w:tcPr>
            <w:tcW w:w="567" w:type="dxa"/>
            <w:vAlign w:val="center"/>
          </w:tcPr>
          <w:p w:rsidR="002A1523" w:rsidRDefault="00EF5BEC">
            <w:pPr>
              <w:jc w:val="center"/>
              <w:rPr>
                <w:rFonts w:ascii="Arial" w:hAnsi="Arial"/>
                <w:sz w:val="16"/>
              </w:rPr>
            </w:pPr>
            <w:r>
              <w:rPr>
                <w:rFonts w:ascii="Arial" w:hAnsi="Arial"/>
                <w:sz w:val="16"/>
              </w:rPr>
              <w:t>2</w:t>
            </w:r>
          </w:p>
        </w:tc>
        <w:tc>
          <w:tcPr>
            <w:tcW w:w="567" w:type="dxa"/>
            <w:vAlign w:val="center"/>
          </w:tcPr>
          <w:p w:rsidR="002A1523" w:rsidRDefault="00EF5BEC">
            <w:pPr>
              <w:jc w:val="center"/>
              <w:rPr>
                <w:rFonts w:ascii="Arial" w:hAnsi="Arial"/>
                <w:sz w:val="16"/>
              </w:rPr>
            </w:pPr>
            <w:r>
              <w:rPr>
                <w:rFonts w:ascii="Arial" w:hAnsi="Arial"/>
                <w:sz w:val="16"/>
              </w:rPr>
              <w:t>3</w:t>
            </w:r>
          </w:p>
        </w:tc>
        <w:tc>
          <w:tcPr>
            <w:tcW w:w="567" w:type="dxa"/>
            <w:vAlign w:val="center"/>
          </w:tcPr>
          <w:p w:rsidR="002A1523" w:rsidRDefault="00EF5BEC">
            <w:pPr>
              <w:jc w:val="center"/>
              <w:rPr>
                <w:rFonts w:ascii="Arial" w:hAnsi="Arial"/>
                <w:sz w:val="16"/>
              </w:rPr>
            </w:pPr>
            <w:r>
              <w:rPr>
                <w:rFonts w:ascii="Arial" w:hAnsi="Arial"/>
                <w:sz w:val="16"/>
              </w:rPr>
              <w:t>4</w:t>
            </w:r>
          </w:p>
        </w:tc>
        <w:tc>
          <w:tcPr>
            <w:tcW w:w="567" w:type="dxa"/>
            <w:vAlign w:val="center"/>
          </w:tcPr>
          <w:p w:rsidR="002A1523" w:rsidRDefault="00EF5BEC">
            <w:pPr>
              <w:jc w:val="center"/>
              <w:rPr>
                <w:rFonts w:ascii="Arial" w:hAnsi="Arial"/>
                <w:sz w:val="16"/>
              </w:rPr>
            </w:pPr>
            <w:r>
              <w:rPr>
                <w:rFonts w:ascii="Arial" w:hAnsi="Arial"/>
                <w:sz w:val="16"/>
              </w:rPr>
              <w:t>6</w:t>
            </w:r>
          </w:p>
        </w:tc>
        <w:tc>
          <w:tcPr>
            <w:tcW w:w="708" w:type="dxa"/>
            <w:vAlign w:val="center"/>
          </w:tcPr>
          <w:p w:rsidR="002A1523" w:rsidRDefault="00EF5BEC">
            <w:pPr>
              <w:jc w:val="center"/>
              <w:rPr>
                <w:rFonts w:ascii="Arial" w:hAnsi="Arial"/>
                <w:sz w:val="16"/>
              </w:rPr>
            </w:pPr>
            <w:r>
              <w:rPr>
                <w:rFonts w:ascii="Arial" w:hAnsi="Arial"/>
                <w:sz w:val="16"/>
              </w:rPr>
              <w:t>12</w:t>
            </w:r>
          </w:p>
        </w:tc>
      </w:tr>
      <w:tr w:rsidR="002A1523">
        <w:trPr>
          <w:trHeight w:val="1516"/>
        </w:trPr>
        <w:tc>
          <w:tcPr>
            <w:tcW w:w="851" w:type="dxa"/>
          </w:tcPr>
          <w:p w:rsidR="002A1523" w:rsidRDefault="00EF5BEC">
            <w:pPr>
              <w:jc w:val="center"/>
              <w:rPr>
                <w:rFonts w:ascii="Arial" w:hAnsi="Arial"/>
                <w:sz w:val="16"/>
              </w:rPr>
            </w:pPr>
            <w:r>
              <w:rPr>
                <w:rFonts w:ascii="Arial" w:hAnsi="Arial"/>
                <w:sz w:val="16"/>
              </w:rPr>
              <w:t>4</w:t>
            </w:r>
          </w:p>
          <w:p w:rsidR="002A1523" w:rsidRDefault="00EF5BEC">
            <w:pPr>
              <w:jc w:val="center"/>
              <w:rPr>
                <w:rFonts w:ascii="Arial" w:hAnsi="Arial"/>
                <w:sz w:val="16"/>
              </w:rPr>
            </w:pPr>
            <w:r>
              <w:rPr>
                <w:rFonts w:ascii="Arial" w:hAnsi="Arial"/>
                <w:sz w:val="16"/>
              </w:rPr>
              <w:t>5</w:t>
            </w:r>
          </w:p>
          <w:p w:rsidR="002A1523" w:rsidRDefault="00EF5BEC">
            <w:pPr>
              <w:jc w:val="center"/>
              <w:rPr>
                <w:rFonts w:ascii="Arial" w:hAnsi="Arial"/>
                <w:sz w:val="16"/>
              </w:rPr>
            </w:pPr>
            <w:r>
              <w:rPr>
                <w:rFonts w:ascii="Arial" w:hAnsi="Arial"/>
                <w:sz w:val="16"/>
              </w:rPr>
              <w:t>6</w:t>
            </w:r>
          </w:p>
          <w:p w:rsidR="002A1523" w:rsidRDefault="00EF5BEC">
            <w:pPr>
              <w:jc w:val="center"/>
              <w:rPr>
                <w:rFonts w:ascii="Arial" w:hAnsi="Arial"/>
                <w:sz w:val="16"/>
              </w:rPr>
            </w:pPr>
            <w:r>
              <w:rPr>
                <w:rFonts w:ascii="Arial" w:hAnsi="Arial"/>
                <w:sz w:val="16"/>
              </w:rPr>
              <w:t>7</w:t>
            </w:r>
          </w:p>
          <w:p w:rsidR="002A1523" w:rsidRDefault="00EF5BEC">
            <w:pPr>
              <w:jc w:val="center"/>
              <w:rPr>
                <w:rFonts w:ascii="Arial" w:hAnsi="Arial"/>
                <w:sz w:val="16"/>
              </w:rPr>
            </w:pPr>
            <w:r>
              <w:rPr>
                <w:rFonts w:ascii="Arial" w:hAnsi="Arial"/>
                <w:sz w:val="16"/>
              </w:rPr>
              <w:t>8</w:t>
            </w:r>
          </w:p>
          <w:p w:rsidR="002A1523" w:rsidRDefault="00EF5BEC">
            <w:pPr>
              <w:jc w:val="center"/>
              <w:rPr>
                <w:rFonts w:ascii="Arial" w:hAnsi="Arial"/>
                <w:sz w:val="16"/>
              </w:rPr>
            </w:pPr>
            <w:r>
              <w:rPr>
                <w:rFonts w:ascii="Arial" w:hAnsi="Arial"/>
                <w:sz w:val="16"/>
              </w:rPr>
              <w:t>9</w:t>
            </w:r>
          </w:p>
          <w:p w:rsidR="002A1523" w:rsidRDefault="00EF5BEC">
            <w:pPr>
              <w:jc w:val="center"/>
              <w:rPr>
                <w:rFonts w:ascii="Arial" w:hAnsi="Arial"/>
                <w:sz w:val="16"/>
              </w:rPr>
            </w:pPr>
            <w:r>
              <w:rPr>
                <w:rFonts w:ascii="Arial" w:hAnsi="Arial"/>
                <w:sz w:val="16"/>
              </w:rPr>
              <w:t>11</w:t>
            </w:r>
          </w:p>
          <w:p w:rsidR="002A1523" w:rsidRDefault="00EF5BEC">
            <w:pPr>
              <w:jc w:val="center"/>
              <w:rPr>
                <w:rFonts w:ascii="Arial" w:hAnsi="Arial"/>
                <w:sz w:val="16"/>
              </w:rPr>
            </w:pPr>
            <w:r>
              <w:rPr>
                <w:rFonts w:ascii="Arial" w:hAnsi="Arial"/>
                <w:sz w:val="16"/>
              </w:rPr>
              <w:t>15</w:t>
            </w:r>
          </w:p>
        </w:tc>
        <w:tc>
          <w:tcPr>
            <w:tcW w:w="691"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c>
          <w:tcPr>
            <w:tcW w:w="708"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r>
    </w:tbl>
    <w:p w:rsidR="002A1523" w:rsidRDefault="002A1523">
      <w:pPr>
        <w:jc w:val="both"/>
        <w:rPr>
          <w:rFonts w:ascii="Arial" w:hAnsi="Arial"/>
          <w:sz w:val="16"/>
        </w:rPr>
      </w:pPr>
    </w:p>
    <w:p w:rsidR="002A1523" w:rsidRDefault="00EF5BEC">
      <w:pPr>
        <w:ind w:firstLine="567"/>
        <w:jc w:val="both"/>
        <w:rPr>
          <w:rFonts w:ascii="Arial" w:hAnsi="Arial"/>
          <w:sz w:val="20"/>
        </w:rPr>
      </w:pPr>
      <w:r>
        <w:rPr>
          <w:rFonts w:ascii="Arial" w:hAnsi="Arial"/>
          <w:i/>
          <w:sz w:val="20"/>
        </w:rPr>
        <w:t xml:space="preserve">Примечание. </w:t>
      </w:r>
      <w:r>
        <w:rPr>
          <w:rFonts w:ascii="Arial" w:hAnsi="Arial"/>
          <w:sz w:val="20"/>
        </w:rPr>
        <w:t>Формула для расчета сложных процентов имеет вид:</w:t>
      </w:r>
      <w:r>
        <w:rPr>
          <w:rFonts w:ascii="Arial" w:hAnsi="Arial"/>
          <w:sz w:val="16"/>
        </w:rPr>
        <w:t xml:space="preserve"> </w:t>
      </w:r>
    </w:p>
    <w:p w:rsidR="002A1523" w:rsidRDefault="00EF5BEC">
      <w:pPr>
        <w:ind w:left="720" w:firstLine="720"/>
        <w:jc w:val="both"/>
        <w:rPr>
          <w:rFonts w:ascii="Arial" w:hAnsi="Arial"/>
          <w:sz w:val="20"/>
        </w:rPr>
      </w:pPr>
      <w:r w:rsidRPr="002A1523">
        <w:rPr>
          <w:rFonts w:ascii="Arial" w:hAnsi="Arial"/>
          <w:noProof/>
          <w:position w:val="-28"/>
          <w:sz w:val="20"/>
        </w:rPr>
        <w:object w:dxaOrig="1760" w:dyaOrig="740">
          <v:shape id="_x0000_i1026" type="#_x0000_t75" style="width:88pt;height:37pt" o:ole="" fillcolor="window">
            <v:imagedata r:id="rId13" o:title=""/>
          </v:shape>
          <o:OLEObject Type="Embed" ProgID="Equation.3" ShapeID="_x0000_i1026" DrawAspect="Content" ObjectID="_1770275195" r:id="rId14"/>
        </w:object>
      </w:r>
      <w:r>
        <w:rPr>
          <w:rFonts w:ascii="Arial" w:hAnsi="Arial"/>
          <w:sz w:val="20"/>
        </w:rPr>
        <w:t>,</w:t>
      </w:r>
    </w:p>
    <w:p w:rsidR="002A1523" w:rsidRDefault="00EF5BEC">
      <w:pPr>
        <w:jc w:val="both"/>
        <w:rPr>
          <w:rFonts w:ascii="Arial" w:hAnsi="Arial"/>
          <w:sz w:val="20"/>
        </w:rPr>
      </w:pPr>
      <w:r>
        <w:rPr>
          <w:rFonts w:ascii="Arial" w:hAnsi="Arial"/>
          <w:sz w:val="20"/>
        </w:rPr>
        <w:t xml:space="preserve">где  </w:t>
      </w:r>
      <w:r>
        <w:rPr>
          <w:i/>
          <w:lang w:val="en-US"/>
        </w:rPr>
        <w:t>P</w:t>
      </w:r>
      <w:r>
        <w:rPr>
          <w:vertAlign w:val="subscript"/>
        </w:rPr>
        <w:t>0</w:t>
      </w:r>
      <w:r>
        <w:rPr>
          <w:rFonts w:ascii="Arial" w:hAnsi="Arial"/>
        </w:rPr>
        <w:t xml:space="preserve"> </w:t>
      </w:r>
      <w:r>
        <w:rPr>
          <w:rFonts w:ascii="Arial" w:hAnsi="Arial"/>
          <w:sz w:val="20"/>
        </w:rPr>
        <w:t>– первоначально вложенная сумма;</w:t>
      </w:r>
    </w:p>
    <w:p w:rsidR="002A1523" w:rsidRDefault="00EF5BEC">
      <w:pPr>
        <w:ind w:firstLine="426"/>
        <w:jc w:val="both"/>
        <w:rPr>
          <w:rFonts w:ascii="Arial" w:hAnsi="Arial"/>
          <w:sz w:val="20"/>
        </w:rPr>
      </w:pPr>
      <w:r>
        <w:rPr>
          <w:i/>
          <w:lang w:val="en-US"/>
        </w:rPr>
        <w:t>P</w:t>
      </w:r>
      <w:r>
        <w:rPr>
          <w:i/>
          <w:vertAlign w:val="subscript"/>
          <w:lang w:val="en-US"/>
        </w:rPr>
        <w:t>N</w:t>
      </w:r>
      <w:r>
        <w:rPr>
          <w:rFonts w:ascii="Arial" w:hAnsi="Arial"/>
        </w:rPr>
        <w:t xml:space="preserve"> </w:t>
      </w:r>
      <w:r>
        <w:rPr>
          <w:rFonts w:ascii="Arial" w:hAnsi="Arial"/>
          <w:sz w:val="20"/>
        </w:rPr>
        <w:t xml:space="preserve">– сумма, которая будет получена через </w:t>
      </w:r>
      <w:r>
        <w:rPr>
          <w:i/>
          <w:lang w:val="en-US"/>
        </w:rPr>
        <w:t>N</w:t>
      </w:r>
      <w:r>
        <w:rPr>
          <w:rFonts w:ascii="Arial" w:hAnsi="Arial"/>
          <w:sz w:val="20"/>
        </w:rPr>
        <w:t xml:space="preserve"> лет;</w:t>
      </w:r>
    </w:p>
    <w:p w:rsidR="002A1523" w:rsidRDefault="00EF5BEC">
      <w:pPr>
        <w:ind w:firstLine="426"/>
        <w:jc w:val="both"/>
        <w:rPr>
          <w:rFonts w:ascii="Arial" w:hAnsi="Arial"/>
          <w:sz w:val="20"/>
        </w:rPr>
      </w:pPr>
      <w:r>
        <w:rPr>
          <w:i/>
          <w:lang w:val="en-US"/>
        </w:rPr>
        <w:t>m</w:t>
      </w:r>
      <w:r>
        <w:rPr>
          <w:rFonts w:ascii="Arial" w:hAnsi="Arial"/>
          <w:sz w:val="20"/>
        </w:rPr>
        <w:t xml:space="preserve"> – количество начислений процентных платежей в течение годового периода (</w:t>
      </w:r>
      <w:r>
        <w:rPr>
          <w:i/>
          <w:lang w:val="en-US"/>
        </w:rPr>
        <w:t>m</w:t>
      </w:r>
      <w:r>
        <w:rPr>
          <w:i/>
        </w:rPr>
        <w:t>=</w:t>
      </w:r>
      <w:r>
        <w:t>12</w:t>
      </w:r>
      <w:r>
        <w:rPr>
          <w:i/>
        </w:rPr>
        <w:t>/</w:t>
      </w:r>
      <w:r>
        <w:rPr>
          <w:i/>
          <w:lang w:val="en-US"/>
        </w:rPr>
        <w:t>n</w:t>
      </w:r>
      <w:r>
        <w:t>)</w:t>
      </w:r>
      <w:r>
        <w:rPr>
          <w:rFonts w:ascii="Arial" w:hAnsi="Arial"/>
          <w:sz w:val="20"/>
        </w:rPr>
        <w:t>;</w:t>
      </w:r>
    </w:p>
    <w:p w:rsidR="002A1523" w:rsidRDefault="00EF5BEC">
      <w:pPr>
        <w:ind w:firstLine="426"/>
        <w:jc w:val="both"/>
        <w:rPr>
          <w:rFonts w:ascii="Arial" w:hAnsi="Arial"/>
          <w:sz w:val="20"/>
        </w:rPr>
      </w:pPr>
      <w:r>
        <w:rPr>
          <w:i/>
          <w:lang w:val="en-US"/>
        </w:rPr>
        <w:t>i</w:t>
      </w:r>
      <w:r>
        <w:rPr>
          <w:rFonts w:ascii="Arial" w:hAnsi="Arial"/>
          <w:sz w:val="20"/>
        </w:rPr>
        <w:t xml:space="preserve"> – годовая норма банковского процента.</w:t>
      </w:r>
    </w:p>
    <w:p w:rsidR="002A1523" w:rsidRDefault="002A1523">
      <w:pPr>
        <w:jc w:val="both"/>
        <w:rPr>
          <w:rFonts w:ascii="Arial" w:hAnsi="Arial"/>
          <w:sz w:val="16"/>
        </w:rPr>
      </w:pPr>
    </w:p>
    <w:p w:rsidR="002A1523" w:rsidRDefault="002A1523">
      <w:pPr>
        <w:jc w:val="both"/>
        <w:rPr>
          <w:rFonts w:ascii="Arial" w:hAnsi="Arial"/>
          <w:sz w:val="16"/>
        </w:rPr>
      </w:pPr>
    </w:p>
    <w:p w:rsidR="002A1523" w:rsidRDefault="002A1523">
      <w:pPr>
        <w:jc w:val="both"/>
        <w:rPr>
          <w:rFonts w:ascii="Arial" w:hAnsi="Arial"/>
          <w:sz w:val="16"/>
        </w:rPr>
      </w:pPr>
    </w:p>
    <w:p w:rsidR="002A1523" w:rsidRDefault="00EF5BEC">
      <w:pPr>
        <w:jc w:val="both"/>
        <w:rPr>
          <w:rFonts w:ascii="Arial" w:hAnsi="Arial"/>
          <w:sz w:val="20"/>
        </w:rPr>
      </w:pPr>
      <w:r>
        <w:rPr>
          <w:rFonts w:ascii="Arial" w:hAnsi="Arial"/>
          <w:b/>
          <w:sz w:val="20"/>
        </w:rPr>
        <w:t xml:space="preserve">Вариант 29. </w:t>
      </w:r>
      <w:r>
        <w:rPr>
          <w:rFonts w:ascii="Arial" w:hAnsi="Arial"/>
          <w:sz w:val="20"/>
        </w:rPr>
        <w:t xml:space="preserve"> Одним из показателей, определяющих эффективность планируемых инвестиций, является показатель чистой текущей стоимости, вычисляемый по формуле:</w:t>
      </w:r>
    </w:p>
    <w:p w:rsidR="002A1523" w:rsidRDefault="00EF5BEC">
      <w:pPr>
        <w:ind w:left="720" w:firstLine="720"/>
        <w:jc w:val="both"/>
        <w:rPr>
          <w:rFonts w:ascii="Arial" w:hAnsi="Arial"/>
          <w:sz w:val="20"/>
        </w:rPr>
      </w:pPr>
      <w:r w:rsidRPr="002A1523">
        <w:rPr>
          <w:rFonts w:ascii="Arial" w:hAnsi="Arial"/>
          <w:noProof/>
          <w:position w:val="-30"/>
          <w:sz w:val="20"/>
        </w:rPr>
        <w:object w:dxaOrig="2860" w:dyaOrig="700">
          <v:shape id="_x0000_i1027" type="#_x0000_t75" style="width:143pt;height:35pt" o:ole="" fillcolor="window">
            <v:imagedata r:id="rId15" o:title=""/>
          </v:shape>
          <o:OLEObject Type="Embed" ProgID="Equation.3" ShapeID="_x0000_i1027" DrawAspect="Content" ObjectID="_1770275196" r:id="rId16"/>
        </w:object>
      </w:r>
      <w:r>
        <w:rPr>
          <w:rFonts w:ascii="Arial" w:hAnsi="Arial"/>
          <w:sz w:val="20"/>
        </w:rPr>
        <w:t>,</w:t>
      </w:r>
    </w:p>
    <w:p w:rsidR="002A1523" w:rsidRDefault="00EF5BEC">
      <w:pPr>
        <w:jc w:val="both"/>
        <w:rPr>
          <w:rFonts w:ascii="Arial" w:hAnsi="Arial"/>
          <w:sz w:val="20"/>
        </w:rPr>
      </w:pPr>
      <w:r>
        <w:rPr>
          <w:rFonts w:ascii="Arial" w:hAnsi="Arial"/>
          <w:sz w:val="20"/>
        </w:rPr>
        <w:t xml:space="preserve">где  </w:t>
      </w:r>
      <w:r>
        <w:rPr>
          <w:i/>
          <w:sz w:val="22"/>
          <w:lang w:val="en-US"/>
        </w:rPr>
        <w:t>R</w:t>
      </w:r>
      <w:r>
        <w:rPr>
          <w:i/>
          <w:sz w:val="22"/>
          <w:vertAlign w:val="subscript"/>
          <w:lang w:val="en-US"/>
        </w:rPr>
        <w:t>t</w:t>
      </w:r>
      <w:r>
        <w:rPr>
          <w:sz w:val="22"/>
        </w:rPr>
        <w:t xml:space="preserve"> </w:t>
      </w:r>
      <w:r>
        <w:rPr>
          <w:rFonts w:ascii="Arial" w:hAnsi="Arial"/>
          <w:sz w:val="20"/>
        </w:rPr>
        <w:t xml:space="preserve">– доходы  (за вычетом налогов) от реализации проекта в </w:t>
      </w:r>
      <w:r>
        <w:rPr>
          <w:i/>
          <w:lang w:val="en-US"/>
        </w:rPr>
        <w:t>t</w:t>
      </w:r>
      <w:r>
        <w:rPr>
          <w:i/>
        </w:rPr>
        <w:t>-</w:t>
      </w:r>
      <w:r>
        <w:rPr>
          <w:rFonts w:ascii="Arial" w:hAnsi="Arial"/>
          <w:sz w:val="20"/>
        </w:rPr>
        <w:t>ом году, тыс. руб.;</w:t>
      </w:r>
    </w:p>
    <w:p w:rsidR="002A1523" w:rsidRDefault="00EF5BEC">
      <w:pPr>
        <w:ind w:firstLine="426"/>
        <w:jc w:val="both"/>
        <w:rPr>
          <w:rFonts w:ascii="Arial" w:hAnsi="Arial"/>
          <w:sz w:val="20"/>
        </w:rPr>
      </w:pPr>
      <w:r>
        <w:rPr>
          <w:i/>
        </w:rPr>
        <w:t>С</w:t>
      </w:r>
      <w:r>
        <w:rPr>
          <w:i/>
          <w:vertAlign w:val="subscript"/>
          <w:lang w:val="en-US"/>
        </w:rPr>
        <w:t>t</w:t>
      </w:r>
      <w:r>
        <w:t xml:space="preserve"> </w:t>
      </w:r>
      <w:r>
        <w:rPr>
          <w:rFonts w:ascii="Arial" w:hAnsi="Arial"/>
          <w:sz w:val="20"/>
        </w:rPr>
        <w:t xml:space="preserve">– инвестиции в проект в </w:t>
      </w:r>
      <w:r>
        <w:rPr>
          <w:i/>
          <w:lang w:val="en-US"/>
        </w:rPr>
        <w:t>t</w:t>
      </w:r>
      <w:r>
        <w:rPr>
          <w:i/>
        </w:rPr>
        <w:t>-</w:t>
      </w:r>
      <w:r>
        <w:rPr>
          <w:rFonts w:ascii="Arial" w:hAnsi="Arial"/>
          <w:sz w:val="20"/>
        </w:rPr>
        <w:t>ом году, тыс. руб.;</w:t>
      </w:r>
    </w:p>
    <w:p w:rsidR="002A1523" w:rsidRDefault="00EF5BEC">
      <w:pPr>
        <w:ind w:firstLine="426"/>
        <w:jc w:val="both"/>
        <w:rPr>
          <w:rFonts w:ascii="Arial" w:hAnsi="Arial"/>
          <w:sz w:val="20"/>
        </w:rPr>
      </w:pPr>
      <w:r>
        <w:rPr>
          <w:i/>
        </w:rPr>
        <w:t>К</w:t>
      </w:r>
      <w:r>
        <w:rPr>
          <w:rFonts w:ascii="Arial" w:hAnsi="Arial"/>
          <w:sz w:val="20"/>
        </w:rPr>
        <w:t xml:space="preserve"> – норма дохода по проекту;</w:t>
      </w:r>
    </w:p>
    <w:p w:rsidR="002A1523" w:rsidRDefault="00EF5BEC">
      <w:pPr>
        <w:ind w:firstLine="426"/>
        <w:jc w:val="both"/>
        <w:rPr>
          <w:rFonts w:ascii="Arial" w:hAnsi="Arial"/>
          <w:sz w:val="20"/>
        </w:rPr>
      </w:pPr>
      <w:r>
        <w:rPr>
          <w:i/>
          <w:lang w:val="en-US"/>
        </w:rPr>
        <w:t>n</w:t>
      </w:r>
      <w:r>
        <w:rPr>
          <w:rFonts w:ascii="Arial" w:hAnsi="Arial"/>
          <w:sz w:val="20"/>
        </w:rPr>
        <w:t xml:space="preserve"> – период реализации проекта в годах.</w:t>
      </w:r>
    </w:p>
    <w:p w:rsidR="002A1523" w:rsidRDefault="00EF5BEC">
      <w:pPr>
        <w:pStyle w:val="31"/>
        <w:rPr>
          <w:spacing w:val="-4"/>
        </w:rPr>
      </w:pPr>
      <w:r>
        <w:rPr>
          <w:spacing w:val="-4"/>
        </w:rPr>
        <w:t xml:space="preserve">Из четырех предлагаемых проектов выбрать наиболее эффективный, используя функцию МАКС. Норма доходности инвестиций – 10%. Расчеты оформить в виде таблицы, добавив к таблице исходных данных необходимое число строк или столбцов. </w:t>
      </w:r>
    </w:p>
    <w:p w:rsidR="002A1523" w:rsidRDefault="002A1523">
      <w:pPr>
        <w:ind w:firstLine="567"/>
        <w:jc w:val="both"/>
        <w:rPr>
          <w:rFonts w:ascii="Arial" w:hAnsi="Arial"/>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567"/>
        <w:gridCol w:w="567"/>
        <w:gridCol w:w="708"/>
        <w:gridCol w:w="709"/>
        <w:gridCol w:w="709"/>
        <w:gridCol w:w="709"/>
        <w:gridCol w:w="708"/>
      </w:tblGrid>
      <w:tr w:rsidR="002A1523">
        <w:trPr>
          <w:cantSplit/>
          <w:trHeight w:val="525"/>
        </w:trPr>
        <w:tc>
          <w:tcPr>
            <w:tcW w:w="993" w:type="dxa"/>
            <w:vMerge w:val="restart"/>
            <w:vAlign w:val="center"/>
          </w:tcPr>
          <w:p w:rsidR="002A1523" w:rsidRDefault="00EF5BEC">
            <w:pPr>
              <w:jc w:val="center"/>
              <w:rPr>
                <w:rFonts w:ascii="Arial" w:hAnsi="Arial"/>
                <w:sz w:val="16"/>
              </w:rPr>
            </w:pPr>
            <w:r>
              <w:rPr>
                <w:rFonts w:ascii="Arial" w:hAnsi="Arial"/>
                <w:sz w:val="16"/>
              </w:rPr>
              <w:t>Период</w:t>
            </w:r>
          </w:p>
        </w:tc>
        <w:tc>
          <w:tcPr>
            <w:tcW w:w="1134" w:type="dxa"/>
            <w:gridSpan w:val="2"/>
            <w:vAlign w:val="center"/>
          </w:tcPr>
          <w:p w:rsidR="002A1523" w:rsidRDefault="00EF5BEC">
            <w:pPr>
              <w:jc w:val="center"/>
              <w:rPr>
                <w:rFonts w:ascii="Arial" w:hAnsi="Arial"/>
                <w:sz w:val="16"/>
              </w:rPr>
            </w:pPr>
            <w:r>
              <w:rPr>
                <w:rFonts w:ascii="Arial" w:hAnsi="Arial"/>
                <w:sz w:val="16"/>
              </w:rPr>
              <w:t>1-й проект</w:t>
            </w:r>
          </w:p>
        </w:tc>
        <w:tc>
          <w:tcPr>
            <w:tcW w:w="1275" w:type="dxa"/>
            <w:gridSpan w:val="2"/>
            <w:vAlign w:val="center"/>
          </w:tcPr>
          <w:p w:rsidR="002A1523" w:rsidRDefault="00EF5BEC">
            <w:pPr>
              <w:jc w:val="center"/>
              <w:rPr>
                <w:rFonts w:ascii="Arial" w:hAnsi="Arial"/>
                <w:sz w:val="16"/>
              </w:rPr>
            </w:pPr>
            <w:r>
              <w:rPr>
                <w:rFonts w:ascii="Arial" w:hAnsi="Arial"/>
                <w:sz w:val="16"/>
              </w:rPr>
              <w:t>2-й проект</w:t>
            </w:r>
          </w:p>
        </w:tc>
        <w:tc>
          <w:tcPr>
            <w:tcW w:w="1418" w:type="dxa"/>
            <w:gridSpan w:val="2"/>
            <w:vAlign w:val="center"/>
          </w:tcPr>
          <w:p w:rsidR="002A1523" w:rsidRDefault="00EF5BEC">
            <w:pPr>
              <w:jc w:val="center"/>
              <w:rPr>
                <w:rFonts w:ascii="Arial" w:hAnsi="Arial"/>
                <w:sz w:val="16"/>
              </w:rPr>
            </w:pPr>
            <w:r>
              <w:rPr>
                <w:rFonts w:ascii="Arial" w:hAnsi="Arial"/>
                <w:sz w:val="16"/>
              </w:rPr>
              <w:t>3-й проект</w:t>
            </w:r>
          </w:p>
        </w:tc>
        <w:tc>
          <w:tcPr>
            <w:tcW w:w="1417" w:type="dxa"/>
            <w:gridSpan w:val="2"/>
            <w:vAlign w:val="center"/>
          </w:tcPr>
          <w:p w:rsidR="002A1523" w:rsidRDefault="00EF5BEC">
            <w:pPr>
              <w:jc w:val="center"/>
              <w:rPr>
                <w:rFonts w:ascii="Arial" w:hAnsi="Arial"/>
                <w:sz w:val="16"/>
              </w:rPr>
            </w:pPr>
            <w:r>
              <w:rPr>
                <w:rFonts w:ascii="Arial" w:hAnsi="Arial"/>
                <w:sz w:val="16"/>
              </w:rPr>
              <w:t>4-й проект</w:t>
            </w:r>
          </w:p>
        </w:tc>
      </w:tr>
      <w:tr w:rsidR="002A1523">
        <w:trPr>
          <w:cantSplit/>
          <w:trHeight w:val="514"/>
        </w:trPr>
        <w:tc>
          <w:tcPr>
            <w:tcW w:w="993" w:type="dxa"/>
            <w:vMerge/>
            <w:vAlign w:val="center"/>
          </w:tcPr>
          <w:p w:rsidR="002A1523" w:rsidRDefault="002A1523">
            <w:pPr>
              <w:jc w:val="center"/>
              <w:rPr>
                <w:rFonts w:ascii="Arial" w:hAnsi="Arial"/>
                <w:sz w:val="16"/>
              </w:rPr>
            </w:pPr>
          </w:p>
        </w:tc>
        <w:tc>
          <w:tcPr>
            <w:tcW w:w="567" w:type="dxa"/>
            <w:vAlign w:val="center"/>
          </w:tcPr>
          <w:p w:rsidR="002A1523" w:rsidRDefault="00EF5BEC">
            <w:pPr>
              <w:jc w:val="center"/>
              <w:rPr>
                <w:i/>
                <w:sz w:val="20"/>
                <w:vertAlign w:val="subscript"/>
              </w:rPr>
            </w:pPr>
            <w:r>
              <w:rPr>
                <w:i/>
                <w:sz w:val="20"/>
                <w:lang w:val="en-US"/>
              </w:rPr>
              <w:t>R</w:t>
            </w:r>
            <w:r>
              <w:rPr>
                <w:i/>
                <w:sz w:val="20"/>
                <w:vertAlign w:val="subscript"/>
                <w:lang w:val="en-US"/>
              </w:rPr>
              <w:t>t</w:t>
            </w:r>
          </w:p>
        </w:tc>
        <w:tc>
          <w:tcPr>
            <w:tcW w:w="567" w:type="dxa"/>
            <w:vAlign w:val="center"/>
          </w:tcPr>
          <w:p w:rsidR="002A1523" w:rsidRDefault="00EF5BEC">
            <w:pPr>
              <w:jc w:val="center"/>
              <w:rPr>
                <w:i/>
                <w:sz w:val="20"/>
                <w:vertAlign w:val="subscript"/>
                <w:lang w:val="en-US"/>
              </w:rPr>
            </w:pPr>
            <w:r>
              <w:rPr>
                <w:i/>
                <w:sz w:val="20"/>
                <w:lang w:val="en-US"/>
              </w:rPr>
              <w:t>C</w:t>
            </w:r>
            <w:r>
              <w:rPr>
                <w:i/>
                <w:sz w:val="20"/>
                <w:vertAlign w:val="subscript"/>
                <w:lang w:val="en-US"/>
              </w:rPr>
              <w:t>t</w:t>
            </w:r>
          </w:p>
        </w:tc>
        <w:tc>
          <w:tcPr>
            <w:tcW w:w="567" w:type="dxa"/>
            <w:vAlign w:val="center"/>
          </w:tcPr>
          <w:p w:rsidR="002A1523" w:rsidRDefault="00EF5BEC">
            <w:pPr>
              <w:jc w:val="center"/>
              <w:rPr>
                <w:i/>
                <w:sz w:val="20"/>
                <w:vertAlign w:val="subscript"/>
                <w:lang w:val="en-US"/>
              </w:rPr>
            </w:pPr>
            <w:r>
              <w:rPr>
                <w:i/>
                <w:sz w:val="20"/>
                <w:lang w:val="en-US"/>
              </w:rPr>
              <w:t>R</w:t>
            </w:r>
            <w:r>
              <w:rPr>
                <w:i/>
                <w:sz w:val="20"/>
                <w:vertAlign w:val="subscript"/>
                <w:lang w:val="en-US"/>
              </w:rPr>
              <w:t>t</w:t>
            </w:r>
          </w:p>
        </w:tc>
        <w:tc>
          <w:tcPr>
            <w:tcW w:w="708" w:type="dxa"/>
            <w:vAlign w:val="center"/>
          </w:tcPr>
          <w:p w:rsidR="002A1523" w:rsidRDefault="00EF5BEC">
            <w:pPr>
              <w:jc w:val="center"/>
              <w:rPr>
                <w:i/>
                <w:sz w:val="20"/>
                <w:vertAlign w:val="subscript"/>
                <w:lang w:val="en-US"/>
              </w:rPr>
            </w:pPr>
            <w:r>
              <w:rPr>
                <w:i/>
                <w:sz w:val="20"/>
                <w:lang w:val="en-US"/>
              </w:rPr>
              <w:t>C</w:t>
            </w:r>
            <w:r>
              <w:rPr>
                <w:i/>
                <w:sz w:val="20"/>
                <w:vertAlign w:val="subscript"/>
                <w:lang w:val="en-US"/>
              </w:rPr>
              <w:t>t</w:t>
            </w:r>
          </w:p>
        </w:tc>
        <w:tc>
          <w:tcPr>
            <w:tcW w:w="709" w:type="dxa"/>
            <w:vAlign w:val="center"/>
          </w:tcPr>
          <w:p w:rsidR="002A1523" w:rsidRDefault="00EF5BEC">
            <w:pPr>
              <w:jc w:val="center"/>
              <w:rPr>
                <w:i/>
                <w:sz w:val="20"/>
                <w:vertAlign w:val="subscript"/>
                <w:lang w:val="en-US"/>
              </w:rPr>
            </w:pPr>
            <w:r>
              <w:rPr>
                <w:i/>
                <w:sz w:val="20"/>
                <w:lang w:val="en-US"/>
              </w:rPr>
              <w:t>R</w:t>
            </w:r>
            <w:r>
              <w:rPr>
                <w:i/>
                <w:sz w:val="20"/>
                <w:vertAlign w:val="subscript"/>
                <w:lang w:val="en-US"/>
              </w:rPr>
              <w:t>t</w:t>
            </w:r>
          </w:p>
        </w:tc>
        <w:tc>
          <w:tcPr>
            <w:tcW w:w="709" w:type="dxa"/>
            <w:vAlign w:val="center"/>
          </w:tcPr>
          <w:p w:rsidR="002A1523" w:rsidRDefault="00EF5BEC">
            <w:pPr>
              <w:jc w:val="center"/>
              <w:rPr>
                <w:i/>
                <w:sz w:val="20"/>
                <w:vertAlign w:val="subscript"/>
                <w:lang w:val="en-US"/>
              </w:rPr>
            </w:pPr>
            <w:r>
              <w:rPr>
                <w:i/>
                <w:sz w:val="20"/>
                <w:lang w:val="en-US"/>
              </w:rPr>
              <w:t>C</w:t>
            </w:r>
            <w:r>
              <w:rPr>
                <w:i/>
                <w:sz w:val="20"/>
                <w:vertAlign w:val="subscript"/>
                <w:lang w:val="en-US"/>
              </w:rPr>
              <w:t>t</w:t>
            </w:r>
          </w:p>
        </w:tc>
        <w:tc>
          <w:tcPr>
            <w:tcW w:w="709" w:type="dxa"/>
            <w:vAlign w:val="center"/>
          </w:tcPr>
          <w:p w:rsidR="002A1523" w:rsidRDefault="00EF5BEC">
            <w:pPr>
              <w:jc w:val="center"/>
              <w:rPr>
                <w:i/>
                <w:sz w:val="20"/>
                <w:vertAlign w:val="subscript"/>
                <w:lang w:val="en-US"/>
              </w:rPr>
            </w:pPr>
            <w:r>
              <w:rPr>
                <w:i/>
                <w:sz w:val="20"/>
                <w:lang w:val="en-US"/>
              </w:rPr>
              <w:t>R</w:t>
            </w:r>
            <w:r>
              <w:rPr>
                <w:i/>
                <w:sz w:val="20"/>
                <w:vertAlign w:val="subscript"/>
                <w:lang w:val="en-US"/>
              </w:rPr>
              <w:t>t</w:t>
            </w:r>
          </w:p>
        </w:tc>
        <w:tc>
          <w:tcPr>
            <w:tcW w:w="708" w:type="dxa"/>
            <w:vAlign w:val="center"/>
          </w:tcPr>
          <w:p w:rsidR="002A1523" w:rsidRDefault="00EF5BEC">
            <w:pPr>
              <w:jc w:val="center"/>
              <w:rPr>
                <w:i/>
                <w:sz w:val="20"/>
                <w:vertAlign w:val="subscript"/>
              </w:rPr>
            </w:pPr>
            <w:r>
              <w:rPr>
                <w:i/>
                <w:sz w:val="20"/>
                <w:lang w:val="en-US"/>
              </w:rPr>
              <w:t>C</w:t>
            </w:r>
            <w:r>
              <w:rPr>
                <w:i/>
                <w:sz w:val="20"/>
                <w:vertAlign w:val="subscript"/>
                <w:lang w:val="en-US"/>
              </w:rPr>
              <w:t>t</w:t>
            </w:r>
          </w:p>
        </w:tc>
      </w:tr>
      <w:tr w:rsidR="002A1523">
        <w:trPr>
          <w:trHeight w:val="2028"/>
        </w:trPr>
        <w:tc>
          <w:tcPr>
            <w:tcW w:w="993" w:type="dxa"/>
          </w:tcPr>
          <w:p w:rsidR="002A1523" w:rsidRDefault="002A1523">
            <w:pPr>
              <w:pStyle w:val="10"/>
              <w:rPr>
                <w:rFonts w:ascii="Arial" w:hAnsi="Arial"/>
                <w:sz w:val="16"/>
              </w:rPr>
            </w:pPr>
          </w:p>
          <w:p w:rsidR="002A1523" w:rsidRDefault="00EF5BEC">
            <w:pPr>
              <w:pStyle w:val="10"/>
              <w:rPr>
                <w:rFonts w:ascii="Arial" w:hAnsi="Arial"/>
                <w:sz w:val="16"/>
              </w:rPr>
            </w:pPr>
            <w:r>
              <w:rPr>
                <w:rFonts w:ascii="Arial" w:hAnsi="Arial"/>
                <w:sz w:val="16"/>
              </w:rPr>
              <w:t>1-й год</w:t>
            </w:r>
          </w:p>
          <w:p w:rsidR="002A1523" w:rsidRDefault="002A1523">
            <w:pPr>
              <w:pStyle w:val="10"/>
              <w:rPr>
                <w:rFonts w:ascii="Arial" w:hAnsi="Arial"/>
                <w:sz w:val="16"/>
              </w:rPr>
            </w:pPr>
          </w:p>
          <w:p w:rsidR="002A1523" w:rsidRDefault="00EF5BEC">
            <w:pPr>
              <w:pStyle w:val="10"/>
              <w:rPr>
                <w:rFonts w:ascii="Arial" w:hAnsi="Arial"/>
                <w:sz w:val="16"/>
              </w:rPr>
            </w:pPr>
            <w:r>
              <w:rPr>
                <w:rFonts w:ascii="Arial" w:hAnsi="Arial"/>
                <w:sz w:val="16"/>
              </w:rPr>
              <w:t>2-й год</w:t>
            </w:r>
          </w:p>
          <w:p w:rsidR="002A1523" w:rsidRDefault="002A1523">
            <w:pPr>
              <w:pStyle w:val="10"/>
              <w:rPr>
                <w:rFonts w:ascii="Arial" w:hAnsi="Arial"/>
                <w:sz w:val="16"/>
              </w:rPr>
            </w:pPr>
          </w:p>
          <w:p w:rsidR="002A1523" w:rsidRDefault="00EF5BEC">
            <w:pPr>
              <w:pStyle w:val="10"/>
              <w:rPr>
                <w:rFonts w:ascii="Arial" w:hAnsi="Arial"/>
                <w:sz w:val="16"/>
              </w:rPr>
            </w:pPr>
            <w:r>
              <w:rPr>
                <w:rFonts w:ascii="Arial" w:hAnsi="Arial"/>
                <w:sz w:val="16"/>
              </w:rPr>
              <w:t>3-й год</w:t>
            </w:r>
          </w:p>
          <w:p w:rsidR="002A1523" w:rsidRDefault="002A1523">
            <w:pPr>
              <w:pStyle w:val="10"/>
              <w:rPr>
                <w:rFonts w:ascii="Arial" w:hAnsi="Arial"/>
                <w:sz w:val="16"/>
              </w:rPr>
            </w:pPr>
          </w:p>
          <w:p w:rsidR="002A1523" w:rsidRDefault="00EF5BEC">
            <w:pPr>
              <w:pStyle w:val="10"/>
              <w:rPr>
                <w:rFonts w:ascii="Arial" w:hAnsi="Arial"/>
                <w:sz w:val="16"/>
              </w:rPr>
            </w:pPr>
            <w:r>
              <w:rPr>
                <w:rFonts w:ascii="Arial" w:hAnsi="Arial"/>
                <w:sz w:val="16"/>
              </w:rPr>
              <w:t>4-й год</w:t>
            </w:r>
          </w:p>
          <w:p w:rsidR="002A1523" w:rsidRDefault="002A1523">
            <w:pPr>
              <w:pStyle w:val="10"/>
              <w:rPr>
                <w:rFonts w:ascii="Arial" w:hAnsi="Arial"/>
                <w:sz w:val="16"/>
              </w:rPr>
            </w:pPr>
          </w:p>
          <w:p w:rsidR="002A1523" w:rsidRDefault="00EF5BEC">
            <w:pPr>
              <w:pStyle w:val="10"/>
              <w:rPr>
                <w:rFonts w:ascii="Arial" w:hAnsi="Arial"/>
                <w:sz w:val="16"/>
              </w:rPr>
            </w:pPr>
            <w:r>
              <w:rPr>
                <w:rFonts w:ascii="Arial" w:hAnsi="Arial"/>
                <w:sz w:val="16"/>
              </w:rPr>
              <w:t>5-ый год</w:t>
            </w:r>
          </w:p>
          <w:p w:rsidR="002A1523" w:rsidRDefault="002A1523">
            <w:pPr>
              <w:pStyle w:val="10"/>
              <w:rPr>
                <w:rFonts w:ascii="Arial" w:hAnsi="Arial"/>
                <w:sz w:val="16"/>
              </w:rPr>
            </w:pPr>
          </w:p>
        </w:tc>
        <w:tc>
          <w:tcPr>
            <w:tcW w:w="567" w:type="dxa"/>
          </w:tcPr>
          <w:p w:rsidR="002A1523" w:rsidRDefault="002A1523">
            <w:pPr>
              <w:ind w:left="-81"/>
              <w:jc w:val="center"/>
              <w:rPr>
                <w:rFonts w:ascii="Arial" w:hAnsi="Arial"/>
                <w:sz w:val="16"/>
              </w:rPr>
            </w:pPr>
          </w:p>
          <w:p w:rsidR="002A1523" w:rsidRDefault="00EF5BEC">
            <w:pPr>
              <w:ind w:left="-81"/>
              <w:jc w:val="center"/>
              <w:rPr>
                <w:rFonts w:ascii="Arial" w:hAnsi="Arial"/>
                <w:sz w:val="16"/>
              </w:rPr>
            </w:pPr>
            <w:r>
              <w:rPr>
                <w:rFonts w:ascii="Arial" w:hAnsi="Arial"/>
                <w:sz w:val="16"/>
              </w:rPr>
              <w:t>0</w:t>
            </w:r>
          </w:p>
          <w:p w:rsidR="002A1523" w:rsidRDefault="002A1523">
            <w:pPr>
              <w:ind w:left="-81"/>
              <w:jc w:val="center"/>
              <w:rPr>
                <w:rFonts w:ascii="Arial" w:hAnsi="Arial"/>
                <w:sz w:val="16"/>
              </w:rPr>
            </w:pPr>
          </w:p>
          <w:p w:rsidR="002A1523" w:rsidRDefault="00EF5BEC">
            <w:pPr>
              <w:ind w:left="-81"/>
              <w:jc w:val="center"/>
              <w:rPr>
                <w:rFonts w:ascii="Arial" w:hAnsi="Arial"/>
                <w:sz w:val="16"/>
              </w:rPr>
            </w:pPr>
            <w:r>
              <w:rPr>
                <w:rFonts w:ascii="Arial" w:hAnsi="Arial"/>
                <w:sz w:val="16"/>
              </w:rPr>
              <w:t>2500</w:t>
            </w:r>
          </w:p>
          <w:p w:rsidR="002A1523" w:rsidRDefault="002A1523">
            <w:pPr>
              <w:ind w:left="-81"/>
              <w:jc w:val="center"/>
              <w:rPr>
                <w:rFonts w:ascii="Arial" w:hAnsi="Arial"/>
                <w:sz w:val="16"/>
              </w:rPr>
            </w:pPr>
          </w:p>
          <w:p w:rsidR="002A1523" w:rsidRDefault="00EF5BEC">
            <w:pPr>
              <w:ind w:left="-81"/>
              <w:jc w:val="center"/>
              <w:rPr>
                <w:rFonts w:ascii="Arial" w:hAnsi="Arial"/>
                <w:sz w:val="16"/>
              </w:rPr>
            </w:pPr>
            <w:r>
              <w:rPr>
                <w:rFonts w:ascii="Arial" w:hAnsi="Arial"/>
                <w:sz w:val="16"/>
              </w:rPr>
              <w:t>3000</w:t>
            </w:r>
          </w:p>
          <w:p w:rsidR="002A1523" w:rsidRDefault="002A1523">
            <w:pPr>
              <w:ind w:left="-81"/>
              <w:jc w:val="center"/>
              <w:rPr>
                <w:rFonts w:ascii="Arial" w:hAnsi="Arial"/>
                <w:sz w:val="16"/>
              </w:rPr>
            </w:pPr>
          </w:p>
          <w:p w:rsidR="002A1523" w:rsidRDefault="00EF5BEC">
            <w:pPr>
              <w:ind w:left="-81"/>
              <w:jc w:val="center"/>
              <w:rPr>
                <w:rFonts w:ascii="Arial" w:hAnsi="Arial"/>
                <w:sz w:val="16"/>
              </w:rPr>
            </w:pPr>
            <w:r>
              <w:rPr>
                <w:rFonts w:ascii="Arial" w:hAnsi="Arial"/>
                <w:sz w:val="16"/>
              </w:rPr>
              <w:t>4300</w:t>
            </w:r>
          </w:p>
          <w:p w:rsidR="002A1523" w:rsidRDefault="002A1523">
            <w:pPr>
              <w:ind w:left="-81"/>
              <w:jc w:val="center"/>
              <w:rPr>
                <w:rFonts w:ascii="Arial" w:hAnsi="Arial"/>
                <w:sz w:val="16"/>
              </w:rPr>
            </w:pPr>
          </w:p>
          <w:p w:rsidR="002A1523" w:rsidRDefault="00EF5BEC">
            <w:pPr>
              <w:ind w:left="-81"/>
              <w:jc w:val="center"/>
              <w:rPr>
                <w:rFonts w:ascii="Arial" w:hAnsi="Arial"/>
                <w:sz w:val="16"/>
              </w:rPr>
            </w:pPr>
            <w:r>
              <w:rPr>
                <w:rFonts w:ascii="Arial" w:hAnsi="Arial"/>
                <w:sz w:val="16"/>
              </w:rPr>
              <w:t>5800</w:t>
            </w:r>
          </w:p>
          <w:p w:rsidR="002A1523" w:rsidRDefault="002A1523">
            <w:pPr>
              <w:ind w:left="-81"/>
              <w:jc w:val="center"/>
              <w:rPr>
                <w:rFonts w:ascii="Arial" w:hAnsi="Arial"/>
                <w:sz w:val="16"/>
              </w:rPr>
            </w:pPr>
          </w:p>
        </w:tc>
        <w:tc>
          <w:tcPr>
            <w:tcW w:w="567" w:type="dxa"/>
          </w:tcPr>
          <w:p w:rsidR="002A1523" w:rsidRDefault="002A1523">
            <w:pPr>
              <w:ind w:left="-140"/>
              <w:jc w:val="center"/>
              <w:rPr>
                <w:rFonts w:ascii="Arial" w:hAnsi="Arial"/>
                <w:sz w:val="16"/>
              </w:rPr>
            </w:pPr>
          </w:p>
          <w:p w:rsidR="002A1523" w:rsidRDefault="00EF5BEC">
            <w:pPr>
              <w:ind w:left="-140"/>
              <w:jc w:val="center"/>
              <w:rPr>
                <w:rFonts w:ascii="Arial" w:hAnsi="Arial"/>
                <w:sz w:val="16"/>
              </w:rPr>
            </w:pPr>
            <w:r>
              <w:rPr>
                <w:rFonts w:ascii="Arial" w:hAnsi="Arial"/>
                <w:sz w:val="16"/>
              </w:rPr>
              <w:t>10000</w:t>
            </w:r>
          </w:p>
          <w:p w:rsidR="002A1523" w:rsidRDefault="002A1523">
            <w:pPr>
              <w:ind w:left="-140"/>
              <w:jc w:val="center"/>
              <w:rPr>
                <w:rFonts w:ascii="Arial" w:hAnsi="Arial"/>
                <w:sz w:val="16"/>
              </w:rPr>
            </w:pPr>
          </w:p>
          <w:p w:rsidR="002A1523" w:rsidRDefault="00EF5BEC">
            <w:pPr>
              <w:ind w:left="-140"/>
              <w:jc w:val="center"/>
              <w:rPr>
                <w:rFonts w:ascii="Arial" w:hAnsi="Arial"/>
                <w:sz w:val="16"/>
              </w:rPr>
            </w:pPr>
            <w:r>
              <w:rPr>
                <w:rFonts w:ascii="Arial" w:hAnsi="Arial"/>
                <w:sz w:val="16"/>
              </w:rPr>
              <w:t>0</w:t>
            </w:r>
          </w:p>
          <w:p w:rsidR="002A1523" w:rsidRDefault="002A1523">
            <w:pPr>
              <w:ind w:left="-140"/>
              <w:jc w:val="center"/>
              <w:rPr>
                <w:rFonts w:ascii="Arial" w:hAnsi="Arial"/>
                <w:sz w:val="16"/>
              </w:rPr>
            </w:pPr>
          </w:p>
          <w:p w:rsidR="002A1523" w:rsidRDefault="00EF5BEC">
            <w:pPr>
              <w:ind w:left="-140"/>
              <w:jc w:val="center"/>
              <w:rPr>
                <w:rFonts w:ascii="Arial" w:hAnsi="Arial"/>
                <w:sz w:val="16"/>
              </w:rPr>
            </w:pPr>
            <w:r>
              <w:rPr>
                <w:rFonts w:ascii="Arial" w:hAnsi="Arial"/>
                <w:sz w:val="16"/>
              </w:rPr>
              <w:t>0</w:t>
            </w:r>
          </w:p>
          <w:p w:rsidR="002A1523" w:rsidRDefault="002A1523">
            <w:pPr>
              <w:ind w:left="-140"/>
              <w:jc w:val="center"/>
              <w:rPr>
                <w:rFonts w:ascii="Arial" w:hAnsi="Arial"/>
                <w:sz w:val="16"/>
              </w:rPr>
            </w:pPr>
          </w:p>
          <w:p w:rsidR="002A1523" w:rsidRDefault="00EF5BEC">
            <w:pPr>
              <w:ind w:left="-140"/>
              <w:jc w:val="center"/>
              <w:rPr>
                <w:rFonts w:ascii="Arial" w:hAnsi="Arial"/>
                <w:sz w:val="16"/>
              </w:rPr>
            </w:pPr>
            <w:r>
              <w:rPr>
                <w:rFonts w:ascii="Arial" w:hAnsi="Arial"/>
                <w:sz w:val="16"/>
              </w:rPr>
              <w:t>0</w:t>
            </w:r>
          </w:p>
          <w:p w:rsidR="002A1523" w:rsidRDefault="002A1523">
            <w:pPr>
              <w:ind w:left="-140"/>
              <w:jc w:val="center"/>
              <w:rPr>
                <w:rFonts w:ascii="Arial" w:hAnsi="Arial"/>
                <w:sz w:val="16"/>
              </w:rPr>
            </w:pPr>
          </w:p>
          <w:p w:rsidR="002A1523" w:rsidRDefault="00EF5BEC">
            <w:pPr>
              <w:ind w:left="-140"/>
              <w:jc w:val="center"/>
              <w:rPr>
                <w:rFonts w:ascii="Arial" w:hAnsi="Arial"/>
                <w:sz w:val="16"/>
              </w:rPr>
            </w:pPr>
            <w:r>
              <w:rPr>
                <w:rFonts w:ascii="Arial" w:hAnsi="Arial"/>
                <w:sz w:val="16"/>
              </w:rPr>
              <w:t>0</w:t>
            </w:r>
          </w:p>
        </w:tc>
        <w:tc>
          <w:tcPr>
            <w:tcW w:w="567" w:type="dxa"/>
          </w:tcPr>
          <w:p w:rsidR="002A1523" w:rsidRDefault="002A1523">
            <w:pPr>
              <w:ind w:left="-57"/>
              <w:jc w:val="center"/>
              <w:rPr>
                <w:rFonts w:ascii="Arial" w:hAnsi="Arial"/>
                <w:sz w:val="16"/>
              </w:rPr>
            </w:pPr>
          </w:p>
          <w:p w:rsidR="002A1523" w:rsidRDefault="00EF5BEC">
            <w:pPr>
              <w:ind w:left="-57"/>
              <w:jc w:val="center"/>
              <w:rPr>
                <w:rFonts w:ascii="Arial" w:hAnsi="Arial"/>
                <w:sz w:val="16"/>
              </w:rPr>
            </w:pPr>
            <w:r>
              <w:rPr>
                <w:rFonts w:ascii="Arial" w:hAnsi="Arial"/>
                <w:sz w:val="16"/>
              </w:rPr>
              <w:t>0</w:t>
            </w:r>
          </w:p>
          <w:p w:rsidR="002A1523" w:rsidRDefault="002A1523">
            <w:pPr>
              <w:ind w:left="-57"/>
              <w:jc w:val="center"/>
              <w:rPr>
                <w:rFonts w:ascii="Arial" w:hAnsi="Arial"/>
                <w:sz w:val="16"/>
              </w:rPr>
            </w:pPr>
          </w:p>
          <w:p w:rsidR="002A1523" w:rsidRDefault="00EF5BEC">
            <w:pPr>
              <w:ind w:left="-57"/>
              <w:jc w:val="center"/>
              <w:rPr>
                <w:rFonts w:ascii="Arial" w:hAnsi="Arial"/>
                <w:sz w:val="16"/>
              </w:rPr>
            </w:pPr>
            <w:r>
              <w:rPr>
                <w:rFonts w:ascii="Arial" w:hAnsi="Arial"/>
                <w:sz w:val="16"/>
              </w:rPr>
              <w:t>2000</w:t>
            </w:r>
          </w:p>
          <w:p w:rsidR="002A1523" w:rsidRDefault="002A1523">
            <w:pPr>
              <w:ind w:left="-57"/>
              <w:jc w:val="center"/>
              <w:rPr>
                <w:rFonts w:ascii="Arial" w:hAnsi="Arial"/>
                <w:sz w:val="16"/>
              </w:rPr>
            </w:pPr>
          </w:p>
          <w:p w:rsidR="002A1523" w:rsidRDefault="00EF5BEC">
            <w:pPr>
              <w:ind w:left="-57"/>
              <w:jc w:val="center"/>
              <w:rPr>
                <w:rFonts w:ascii="Arial" w:hAnsi="Arial"/>
                <w:sz w:val="16"/>
              </w:rPr>
            </w:pPr>
            <w:r>
              <w:rPr>
                <w:rFonts w:ascii="Arial" w:hAnsi="Arial"/>
                <w:sz w:val="16"/>
              </w:rPr>
              <w:t>3200</w:t>
            </w:r>
          </w:p>
          <w:p w:rsidR="002A1523" w:rsidRDefault="002A1523">
            <w:pPr>
              <w:ind w:left="-57"/>
              <w:jc w:val="center"/>
              <w:rPr>
                <w:rFonts w:ascii="Arial" w:hAnsi="Arial"/>
                <w:sz w:val="16"/>
              </w:rPr>
            </w:pPr>
          </w:p>
          <w:p w:rsidR="002A1523" w:rsidRDefault="00EF5BEC">
            <w:pPr>
              <w:ind w:left="-57"/>
              <w:jc w:val="center"/>
              <w:rPr>
                <w:rFonts w:ascii="Arial" w:hAnsi="Arial"/>
                <w:sz w:val="16"/>
              </w:rPr>
            </w:pPr>
            <w:r>
              <w:rPr>
                <w:rFonts w:ascii="Arial" w:hAnsi="Arial"/>
                <w:sz w:val="16"/>
              </w:rPr>
              <w:t>4400</w:t>
            </w:r>
          </w:p>
          <w:p w:rsidR="002A1523" w:rsidRDefault="002A1523">
            <w:pPr>
              <w:ind w:left="-57"/>
              <w:jc w:val="center"/>
              <w:rPr>
                <w:rFonts w:ascii="Arial" w:hAnsi="Arial"/>
                <w:sz w:val="16"/>
              </w:rPr>
            </w:pPr>
          </w:p>
          <w:p w:rsidR="002A1523" w:rsidRDefault="00EF5BEC">
            <w:pPr>
              <w:ind w:left="-57"/>
              <w:jc w:val="center"/>
              <w:rPr>
                <w:rFonts w:ascii="Arial" w:hAnsi="Arial"/>
                <w:sz w:val="16"/>
              </w:rPr>
            </w:pPr>
            <w:r>
              <w:rPr>
                <w:rFonts w:ascii="Arial" w:hAnsi="Arial"/>
                <w:sz w:val="16"/>
              </w:rPr>
              <w:t>6200</w:t>
            </w:r>
          </w:p>
        </w:tc>
        <w:tc>
          <w:tcPr>
            <w:tcW w:w="708" w:type="dxa"/>
          </w:tcPr>
          <w:p w:rsidR="002A1523" w:rsidRDefault="002A1523">
            <w:pPr>
              <w:ind w:left="-74"/>
              <w:jc w:val="center"/>
              <w:rPr>
                <w:rFonts w:ascii="Arial" w:hAnsi="Arial"/>
                <w:sz w:val="16"/>
              </w:rPr>
            </w:pPr>
          </w:p>
          <w:p w:rsidR="002A1523" w:rsidRDefault="00EF5BEC">
            <w:pPr>
              <w:ind w:left="-74"/>
              <w:jc w:val="center"/>
              <w:rPr>
                <w:rFonts w:ascii="Arial" w:hAnsi="Arial"/>
                <w:sz w:val="16"/>
              </w:rPr>
            </w:pPr>
            <w:r>
              <w:rPr>
                <w:rFonts w:ascii="Arial" w:hAnsi="Arial"/>
                <w:sz w:val="16"/>
              </w:rPr>
              <w:t>4000</w:t>
            </w:r>
          </w:p>
          <w:p w:rsidR="002A1523" w:rsidRDefault="002A1523">
            <w:pPr>
              <w:ind w:left="-74"/>
              <w:jc w:val="center"/>
              <w:rPr>
                <w:rFonts w:ascii="Arial" w:hAnsi="Arial"/>
                <w:sz w:val="16"/>
              </w:rPr>
            </w:pPr>
          </w:p>
          <w:p w:rsidR="002A1523" w:rsidRDefault="00EF5BEC">
            <w:pPr>
              <w:ind w:left="-74"/>
              <w:jc w:val="center"/>
              <w:rPr>
                <w:rFonts w:ascii="Arial" w:hAnsi="Arial"/>
                <w:sz w:val="16"/>
              </w:rPr>
            </w:pPr>
            <w:r>
              <w:rPr>
                <w:rFonts w:ascii="Arial" w:hAnsi="Arial"/>
                <w:sz w:val="16"/>
              </w:rPr>
              <w:t>3000</w:t>
            </w:r>
          </w:p>
          <w:p w:rsidR="002A1523" w:rsidRDefault="002A1523">
            <w:pPr>
              <w:ind w:left="-74"/>
              <w:jc w:val="center"/>
              <w:rPr>
                <w:rFonts w:ascii="Arial" w:hAnsi="Arial"/>
                <w:sz w:val="16"/>
              </w:rPr>
            </w:pPr>
          </w:p>
          <w:p w:rsidR="002A1523" w:rsidRDefault="00EF5BEC">
            <w:pPr>
              <w:ind w:left="-74"/>
              <w:jc w:val="center"/>
              <w:rPr>
                <w:rFonts w:ascii="Arial" w:hAnsi="Arial"/>
                <w:sz w:val="16"/>
              </w:rPr>
            </w:pPr>
            <w:r>
              <w:rPr>
                <w:rFonts w:ascii="Arial" w:hAnsi="Arial"/>
                <w:sz w:val="16"/>
              </w:rPr>
              <w:t>2000</w:t>
            </w:r>
          </w:p>
          <w:p w:rsidR="002A1523" w:rsidRDefault="002A1523">
            <w:pPr>
              <w:ind w:left="-74"/>
              <w:jc w:val="center"/>
              <w:rPr>
                <w:rFonts w:ascii="Arial" w:hAnsi="Arial"/>
                <w:sz w:val="16"/>
              </w:rPr>
            </w:pPr>
          </w:p>
          <w:p w:rsidR="002A1523" w:rsidRDefault="00EF5BEC">
            <w:pPr>
              <w:ind w:left="-74"/>
              <w:jc w:val="center"/>
              <w:rPr>
                <w:rFonts w:ascii="Arial" w:hAnsi="Arial"/>
                <w:sz w:val="16"/>
              </w:rPr>
            </w:pPr>
            <w:r>
              <w:rPr>
                <w:rFonts w:ascii="Arial" w:hAnsi="Arial"/>
                <w:sz w:val="16"/>
              </w:rPr>
              <w:t>1000</w:t>
            </w:r>
          </w:p>
          <w:p w:rsidR="002A1523" w:rsidRDefault="002A1523">
            <w:pPr>
              <w:ind w:left="-74"/>
              <w:jc w:val="center"/>
              <w:rPr>
                <w:rFonts w:ascii="Arial" w:hAnsi="Arial"/>
                <w:sz w:val="16"/>
              </w:rPr>
            </w:pPr>
          </w:p>
          <w:p w:rsidR="002A1523" w:rsidRDefault="00EF5BEC">
            <w:pPr>
              <w:ind w:left="-74"/>
              <w:jc w:val="center"/>
              <w:rPr>
                <w:rFonts w:ascii="Arial" w:hAnsi="Arial"/>
                <w:sz w:val="16"/>
              </w:rPr>
            </w:pPr>
            <w:r>
              <w:rPr>
                <w:rFonts w:ascii="Arial" w:hAnsi="Arial"/>
                <w:sz w:val="16"/>
              </w:rPr>
              <w:t>0</w:t>
            </w:r>
          </w:p>
        </w:tc>
        <w:tc>
          <w:tcPr>
            <w:tcW w:w="709" w:type="dxa"/>
          </w:tcPr>
          <w:p w:rsidR="002A1523" w:rsidRDefault="002A1523">
            <w:pPr>
              <w:ind w:left="-29"/>
              <w:jc w:val="center"/>
              <w:rPr>
                <w:rFonts w:ascii="Arial" w:hAnsi="Arial"/>
                <w:sz w:val="16"/>
              </w:rPr>
            </w:pPr>
          </w:p>
          <w:p w:rsidR="002A1523" w:rsidRDefault="00EF5BEC">
            <w:pPr>
              <w:ind w:left="-29"/>
              <w:jc w:val="center"/>
              <w:rPr>
                <w:rFonts w:ascii="Arial" w:hAnsi="Arial"/>
                <w:sz w:val="16"/>
              </w:rPr>
            </w:pPr>
            <w:r>
              <w:rPr>
                <w:rFonts w:ascii="Arial" w:hAnsi="Arial"/>
                <w:sz w:val="16"/>
              </w:rPr>
              <w:t>1000</w:t>
            </w:r>
          </w:p>
          <w:p w:rsidR="002A1523" w:rsidRDefault="002A1523">
            <w:pPr>
              <w:ind w:left="-29"/>
              <w:jc w:val="center"/>
              <w:rPr>
                <w:rFonts w:ascii="Arial" w:hAnsi="Arial"/>
                <w:sz w:val="16"/>
              </w:rPr>
            </w:pPr>
          </w:p>
          <w:p w:rsidR="002A1523" w:rsidRDefault="00EF5BEC">
            <w:pPr>
              <w:ind w:left="-29"/>
              <w:jc w:val="center"/>
              <w:rPr>
                <w:rFonts w:ascii="Arial" w:hAnsi="Arial"/>
                <w:sz w:val="16"/>
              </w:rPr>
            </w:pPr>
            <w:r>
              <w:rPr>
                <w:rFonts w:ascii="Arial" w:hAnsi="Arial"/>
                <w:sz w:val="16"/>
              </w:rPr>
              <w:t>2000</w:t>
            </w:r>
          </w:p>
          <w:p w:rsidR="002A1523" w:rsidRDefault="002A1523">
            <w:pPr>
              <w:ind w:left="-29"/>
              <w:jc w:val="center"/>
              <w:rPr>
                <w:rFonts w:ascii="Arial" w:hAnsi="Arial"/>
                <w:sz w:val="16"/>
              </w:rPr>
            </w:pPr>
          </w:p>
          <w:p w:rsidR="002A1523" w:rsidRDefault="00EF5BEC">
            <w:pPr>
              <w:ind w:left="-29"/>
              <w:jc w:val="center"/>
              <w:rPr>
                <w:rFonts w:ascii="Arial" w:hAnsi="Arial"/>
                <w:sz w:val="16"/>
              </w:rPr>
            </w:pPr>
            <w:r>
              <w:rPr>
                <w:rFonts w:ascii="Arial" w:hAnsi="Arial"/>
                <w:sz w:val="16"/>
              </w:rPr>
              <w:t>3000</w:t>
            </w:r>
          </w:p>
          <w:p w:rsidR="002A1523" w:rsidRDefault="002A1523">
            <w:pPr>
              <w:ind w:left="-29"/>
              <w:jc w:val="center"/>
              <w:rPr>
                <w:rFonts w:ascii="Arial" w:hAnsi="Arial"/>
                <w:sz w:val="16"/>
              </w:rPr>
            </w:pPr>
          </w:p>
          <w:p w:rsidR="002A1523" w:rsidRDefault="00EF5BEC">
            <w:pPr>
              <w:ind w:left="-29"/>
              <w:jc w:val="center"/>
              <w:rPr>
                <w:rFonts w:ascii="Arial" w:hAnsi="Arial"/>
                <w:sz w:val="16"/>
              </w:rPr>
            </w:pPr>
            <w:r>
              <w:rPr>
                <w:rFonts w:ascii="Arial" w:hAnsi="Arial"/>
                <w:sz w:val="16"/>
              </w:rPr>
              <w:t>4000</w:t>
            </w:r>
          </w:p>
          <w:p w:rsidR="002A1523" w:rsidRDefault="002A1523">
            <w:pPr>
              <w:ind w:left="-29"/>
              <w:jc w:val="center"/>
              <w:rPr>
                <w:rFonts w:ascii="Arial" w:hAnsi="Arial"/>
                <w:sz w:val="16"/>
              </w:rPr>
            </w:pPr>
          </w:p>
          <w:p w:rsidR="002A1523" w:rsidRDefault="00EF5BEC">
            <w:pPr>
              <w:ind w:left="-29"/>
              <w:jc w:val="center"/>
              <w:rPr>
                <w:rFonts w:ascii="Arial" w:hAnsi="Arial"/>
                <w:sz w:val="16"/>
              </w:rPr>
            </w:pPr>
            <w:r>
              <w:rPr>
                <w:rFonts w:ascii="Arial" w:hAnsi="Arial"/>
                <w:sz w:val="16"/>
              </w:rPr>
              <w:t>6000</w:t>
            </w:r>
          </w:p>
        </w:tc>
        <w:tc>
          <w:tcPr>
            <w:tcW w:w="709" w:type="dxa"/>
          </w:tcPr>
          <w:p w:rsidR="002A1523" w:rsidRDefault="002A1523">
            <w:pPr>
              <w:ind w:left="-85"/>
              <w:jc w:val="center"/>
              <w:rPr>
                <w:rFonts w:ascii="Arial" w:hAnsi="Arial"/>
                <w:sz w:val="16"/>
              </w:rPr>
            </w:pPr>
          </w:p>
          <w:p w:rsidR="002A1523" w:rsidRDefault="00EF5BEC">
            <w:pPr>
              <w:ind w:left="-85"/>
              <w:jc w:val="center"/>
              <w:rPr>
                <w:rFonts w:ascii="Arial" w:hAnsi="Arial"/>
                <w:sz w:val="16"/>
              </w:rPr>
            </w:pPr>
            <w:r>
              <w:rPr>
                <w:rFonts w:ascii="Arial" w:hAnsi="Arial"/>
                <w:sz w:val="16"/>
              </w:rPr>
              <w:t>3000</w:t>
            </w:r>
          </w:p>
          <w:p w:rsidR="002A1523" w:rsidRDefault="002A1523">
            <w:pPr>
              <w:ind w:left="-85"/>
              <w:jc w:val="center"/>
              <w:rPr>
                <w:rFonts w:ascii="Arial" w:hAnsi="Arial"/>
                <w:sz w:val="16"/>
              </w:rPr>
            </w:pPr>
          </w:p>
          <w:p w:rsidR="002A1523" w:rsidRDefault="00EF5BEC">
            <w:pPr>
              <w:ind w:left="-85"/>
              <w:jc w:val="center"/>
              <w:rPr>
                <w:rFonts w:ascii="Arial" w:hAnsi="Arial"/>
                <w:sz w:val="16"/>
              </w:rPr>
            </w:pPr>
            <w:r>
              <w:rPr>
                <w:rFonts w:ascii="Arial" w:hAnsi="Arial"/>
                <w:sz w:val="16"/>
              </w:rPr>
              <w:t>4000</w:t>
            </w:r>
          </w:p>
          <w:p w:rsidR="002A1523" w:rsidRDefault="002A1523">
            <w:pPr>
              <w:ind w:left="-85"/>
              <w:jc w:val="center"/>
              <w:rPr>
                <w:rFonts w:ascii="Arial" w:hAnsi="Arial"/>
                <w:sz w:val="16"/>
              </w:rPr>
            </w:pPr>
          </w:p>
          <w:p w:rsidR="002A1523" w:rsidRDefault="00EF5BEC">
            <w:pPr>
              <w:ind w:left="-85"/>
              <w:jc w:val="center"/>
              <w:rPr>
                <w:rFonts w:ascii="Arial" w:hAnsi="Arial"/>
                <w:sz w:val="16"/>
              </w:rPr>
            </w:pPr>
            <w:r>
              <w:rPr>
                <w:rFonts w:ascii="Arial" w:hAnsi="Arial"/>
                <w:sz w:val="16"/>
              </w:rPr>
              <w:t>3000</w:t>
            </w:r>
          </w:p>
          <w:p w:rsidR="002A1523" w:rsidRDefault="002A1523">
            <w:pPr>
              <w:ind w:left="-85"/>
              <w:jc w:val="center"/>
              <w:rPr>
                <w:rFonts w:ascii="Arial" w:hAnsi="Arial"/>
                <w:sz w:val="16"/>
              </w:rPr>
            </w:pPr>
          </w:p>
          <w:p w:rsidR="002A1523" w:rsidRDefault="00EF5BEC">
            <w:pPr>
              <w:ind w:left="-85"/>
              <w:jc w:val="center"/>
              <w:rPr>
                <w:rFonts w:ascii="Arial" w:hAnsi="Arial"/>
                <w:sz w:val="16"/>
              </w:rPr>
            </w:pPr>
            <w:r>
              <w:rPr>
                <w:rFonts w:ascii="Arial" w:hAnsi="Arial"/>
                <w:sz w:val="16"/>
              </w:rPr>
              <w:t>0</w:t>
            </w:r>
          </w:p>
          <w:p w:rsidR="002A1523" w:rsidRDefault="002A1523">
            <w:pPr>
              <w:ind w:left="-85"/>
              <w:jc w:val="center"/>
              <w:rPr>
                <w:rFonts w:ascii="Arial" w:hAnsi="Arial"/>
                <w:sz w:val="16"/>
              </w:rPr>
            </w:pPr>
          </w:p>
          <w:p w:rsidR="002A1523" w:rsidRDefault="00EF5BEC">
            <w:pPr>
              <w:ind w:left="-85"/>
              <w:jc w:val="center"/>
              <w:rPr>
                <w:rFonts w:ascii="Arial" w:hAnsi="Arial"/>
                <w:sz w:val="16"/>
              </w:rPr>
            </w:pPr>
            <w:r>
              <w:rPr>
                <w:rFonts w:ascii="Arial" w:hAnsi="Arial"/>
                <w:sz w:val="16"/>
              </w:rPr>
              <w:t>0</w:t>
            </w:r>
          </w:p>
        </w:tc>
        <w:tc>
          <w:tcPr>
            <w:tcW w:w="709" w:type="dxa"/>
          </w:tcPr>
          <w:p w:rsidR="002A1523" w:rsidRDefault="002A1523">
            <w:pPr>
              <w:ind w:left="-52"/>
              <w:jc w:val="center"/>
              <w:rPr>
                <w:rFonts w:ascii="Arial" w:hAnsi="Arial"/>
                <w:sz w:val="16"/>
              </w:rPr>
            </w:pPr>
          </w:p>
          <w:p w:rsidR="002A1523" w:rsidRDefault="00EF5BEC">
            <w:pPr>
              <w:ind w:left="-52"/>
              <w:jc w:val="center"/>
              <w:rPr>
                <w:rFonts w:ascii="Arial" w:hAnsi="Arial"/>
                <w:sz w:val="16"/>
              </w:rPr>
            </w:pPr>
            <w:r>
              <w:rPr>
                <w:rFonts w:ascii="Arial" w:hAnsi="Arial"/>
                <w:sz w:val="16"/>
              </w:rPr>
              <w:t>0</w:t>
            </w:r>
          </w:p>
          <w:p w:rsidR="002A1523" w:rsidRDefault="002A1523">
            <w:pPr>
              <w:ind w:left="-52"/>
              <w:jc w:val="center"/>
              <w:rPr>
                <w:rFonts w:ascii="Arial" w:hAnsi="Arial"/>
                <w:sz w:val="16"/>
              </w:rPr>
            </w:pPr>
          </w:p>
          <w:p w:rsidR="002A1523" w:rsidRDefault="00EF5BEC">
            <w:pPr>
              <w:ind w:left="-52"/>
              <w:jc w:val="center"/>
              <w:rPr>
                <w:rFonts w:ascii="Arial" w:hAnsi="Arial"/>
                <w:sz w:val="16"/>
              </w:rPr>
            </w:pPr>
            <w:r>
              <w:rPr>
                <w:rFonts w:ascii="Arial" w:hAnsi="Arial"/>
                <w:sz w:val="16"/>
              </w:rPr>
              <w:t>0</w:t>
            </w:r>
          </w:p>
          <w:p w:rsidR="002A1523" w:rsidRDefault="002A1523">
            <w:pPr>
              <w:ind w:left="-52"/>
              <w:jc w:val="center"/>
              <w:rPr>
                <w:rFonts w:ascii="Arial" w:hAnsi="Arial"/>
                <w:sz w:val="16"/>
              </w:rPr>
            </w:pPr>
          </w:p>
          <w:p w:rsidR="002A1523" w:rsidRDefault="00EF5BEC">
            <w:pPr>
              <w:ind w:left="-52"/>
              <w:jc w:val="center"/>
              <w:rPr>
                <w:rFonts w:ascii="Arial" w:hAnsi="Arial"/>
                <w:sz w:val="16"/>
              </w:rPr>
            </w:pPr>
            <w:r>
              <w:rPr>
                <w:rFonts w:ascii="Arial" w:hAnsi="Arial"/>
                <w:sz w:val="16"/>
              </w:rPr>
              <w:t>4000</w:t>
            </w:r>
          </w:p>
          <w:p w:rsidR="002A1523" w:rsidRDefault="002A1523">
            <w:pPr>
              <w:ind w:left="-52"/>
              <w:jc w:val="center"/>
              <w:rPr>
                <w:rFonts w:ascii="Arial" w:hAnsi="Arial"/>
                <w:sz w:val="16"/>
              </w:rPr>
            </w:pPr>
          </w:p>
          <w:p w:rsidR="002A1523" w:rsidRDefault="00EF5BEC">
            <w:pPr>
              <w:ind w:left="-52"/>
              <w:jc w:val="center"/>
              <w:rPr>
                <w:rFonts w:ascii="Arial" w:hAnsi="Arial"/>
                <w:sz w:val="16"/>
              </w:rPr>
            </w:pPr>
            <w:r>
              <w:rPr>
                <w:rFonts w:ascii="Arial" w:hAnsi="Arial"/>
                <w:sz w:val="16"/>
              </w:rPr>
              <w:t>6000</w:t>
            </w:r>
          </w:p>
          <w:p w:rsidR="002A1523" w:rsidRDefault="002A1523">
            <w:pPr>
              <w:ind w:left="-52"/>
              <w:jc w:val="center"/>
              <w:rPr>
                <w:rFonts w:ascii="Arial" w:hAnsi="Arial"/>
                <w:sz w:val="16"/>
              </w:rPr>
            </w:pPr>
          </w:p>
          <w:p w:rsidR="002A1523" w:rsidRDefault="00EF5BEC">
            <w:pPr>
              <w:ind w:left="-52"/>
              <w:jc w:val="center"/>
              <w:rPr>
                <w:rFonts w:ascii="Arial" w:hAnsi="Arial"/>
                <w:sz w:val="16"/>
              </w:rPr>
            </w:pPr>
            <w:r>
              <w:rPr>
                <w:rFonts w:ascii="Arial" w:hAnsi="Arial"/>
                <w:sz w:val="16"/>
              </w:rPr>
              <w:t>7000</w:t>
            </w:r>
          </w:p>
          <w:p w:rsidR="002A1523" w:rsidRDefault="002A1523">
            <w:pPr>
              <w:ind w:left="-52"/>
              <w:jc w:val="center"/>
              <w:rPr>
                <w:rFonts w:ascii="Arial" w:hAnsi="Arial"/>
                <w:sz w:val="16"/>
              </w:rPr>
            </w:pPr>
          </w:p>
        </w:tc>
        <w:tc>
          <w:tcPr>
            <w:tcW w:w="708" w:type="dxa"/>
          </w:tcPr>
          <w:p w:rsidR="002A1523" w:rsidRDefault="002A1523">
            <w:pPr>
              <w:ind w:left="-124"/>
              <w:jc w:val="center"/>
              <w:rPr>
                <w:rFonts w:ascii="Arial" w:hAnsi="Arial"/>
                <w:sz w:val="16"/>
              </w:rPr>
            </w:pPr>
          </w:p>
          <w:p w:rsidR="002A1523" w:rsidRDefault="00EF5BEC">
            <w:pPr>
              <w:ind w:left="-124"/>
              <w:jc w:val="center"/>
              <w:rPr>
                <w:rFonts w:ascii="Arial" w:hAnsi="Arial"/>
                <w:sz w:val="16"/>
              </w:rPr>
            </w:pPr>
            <w:r>
              <w:rPr>
                <w:rFonts w:ascii="Arial" w:hAnsi="Arial"/>
                <w:sz w:val="16"/>
              </w:rPr>
              <w:t>1000</w:t>
            </w:r>
          </w:p>
          <w:p w:rsidR="002A1523" w:rsidRDefault="002A1523">
            <w:pPr>
              <w:ind w:left="-124"/>
              <w:jc w:val="center"/>
              <w:rPr>
                <w:rFonts w:ascii="Arial" w:hAnsi="Arial"/>
                <w:sz w:val="16"/>
              </w:rPr>
            </w:pPr>
          </w:p>
          <w:p w:rsidR="002A1523" w:rsidRDefault="00EF5BEC">
            <w:pPr>
              <w:ind w:left="-124"/>
              <w:jc w:val="center"/>
              <w:rPr>
                <w:rFonts w:ascii="Arial" w:hAnsi="Arial"/>
                <w:sz w:val="16"/>
              </w:rPr>
            </w:pPr>
            <w:r>
              <w:rPr>
                <w:rFonts w:ascii="Arial" w:hAnsi="Arial"/>
                <w:sz w:val="16"/>
              </w:rPr>
              <w:t>3000</w:t>
            </w:r>
          </w:p>
          <w:p w:rsidR="002A1523" w:rsidRDefault="002A1523">
            <w:pPr>
              <w:ind w:left="-124"/>
              <w:jc w:val="center"/>
              <w:rPr>
                <w:rFonts w:ascii="Arial" w:hAnsi="Arial"/>
                <w:sz w:val="16"/>
              </w:rPr>
            </w:pPr>
          </w:p>
          <w:p w:rsidR="002A1523" w:rsidRDefault="00EF5BEC">
            <w:pPr>
              <w:ind w:left="-124"/>
              <w:jc w:val="center"/>
              <w:rPr>
                <w:rFonts w:ascii="Arial" w:hAnsi="Arial"/>
                <w:sz w:val="16"/>
              </w:rPr>
            </w:pPr>
            <w:r>
              <w:rPr>
                <w:rFonts w:ascii="Arial" w:hAnsi="Arial"/>
                <w:sz w:val="16"/>
              </w:rPr>
              <w:t>4000</w:t>
            </w:r>
          </w:p>
          <w:p w:rsidR="002A1523" w:rsidRDefault="002A1523">
            <w:pPr>
              <w:ind w:left="-124"/>
              <w:jc w:val="center"/>
              <w:rPr>
                <w:rFonts w:ascii="Arial" w:hAnsi="Arial"/>
                <w:sz w:val="16"/>
              </w:rPr>
            </w:pPr>
          </w:p>
          <w:p w:rsidR="002A1523" w:rsidRDefault="00EF5BEC">
            <w:pPr>
              <w:ind w:left="-124"/>
              <w:jc w:val="center"/>
              <w:rPr>
                <w:rFonts w:ascii="Arial" w:hAnsi="Arial"/>
                <w:sz w:val="16"/>
              </w:rPr>
            </w:pPr>
            <w:r>
              <w:rPr>
                <w:rFonts w:ascii="Arial" w:hAnsi="Arial"/>
                <w:sz w:val="16"/>
              </w:rPr>
              <w:t>1000</w:t>
            </w:r>
          </w:p>
          <w:p w:rsidR="002A1523" w:rsidRDefault="002A1523">
            <w:pPr>
              <w:ind w:left="-124"/>
              <w:jc w:val="center"/>
              <w:rPr>
                <w:rFonts w:ascii="Arial" w:hAnsi="Arial"/>
                <w:sz w:val="16"/>
              </w:rPr>
            </w:pPr>
          </w:p>
          <w:p w:rsidR="002A1523" w:rsidRDefault="00EF5BEC">
            <w:pPr>
              <w:ind w:left="-124"/>
              <w:jc w:val="center"/>
              <w:rPr>
                <w:rFonts w:ascii="Arial" w:hAnsi="Arial"/>
                <w:sz w:val="16"/>
              </w:rPr>
            </w:pPr>
            <w:r>
              <w:rPr>
                <w:rFonts w:ascii="Arial" w:hAnsi="Arial"/>
                <w:sz w:val="16"/>
              </w:rPr>
              <w:t>1000</w:t>
            </w:r>
          </w:p>
        </w:tc>
      </w:tr>
      <w:tr w:rsidR="002A1523">
        <w:trPr>
          <w:cantSplit/>
          <w:trHeight w:val="163"/>
        </w:trPr>
        <w:tc>
          <w:tcPr>
            <w:tcW w:w="993" w:type="dxa"/>
          </w:tcPr>
          <w:p w:rsidR="002A1523" w:rsidRDefault="00EF5BEC">
            <w:pPr>
              <w:pStyle w:val="10"/>
              <w:ind w:left="-108" w:firstLine="108"/>
              <w:rPr>
                <w:rFonts w:ascii="Arial" w:hAnsi="Arial"/>
                <w:sz w:val="16"/>
              </w:rPr>
            </w:pPr>
            <w:r>
              <w:rPr>
                <w:rFonts w:ascii="Arial" w:hAnsi="Arial"/>
                <w:sz w:val="16"/>
              </w:rPr>
              <w:t>Чистая текущая стоимость, тыс. руб.</w:t>
            </w:r>
          </w:p>
        </w:tc>
        <w:tc>
          <w:tcPr>
            <w:tcW w:w="1134" w:type="dxa"/>
            <w:gridSpan w:val="2"/>
            <w:vAlign w:val="center"/>
          </w:tcPr>
          <w:p w:rsidR="002A1523" w:rsidRDefault="00EF5BEC">
            <w:pPr>
              <w:ind w:left="-140"/>
              <w:jc w:val="center"/>
              <w:rPr>
                <w:rFonts w:ascii="Arial" w:hAnsi="Arial"/>
                <w:sz w:val="16"/>
              </w:rPr>
            </w:pPr>
            <w:r>
              <w:rPr>
                <w:rFonts w:ascii="Arial" w:hAnsi="Arial"/>
                <w:sz w:val="16"/>
              </w:rPr>
              <w:t>?</w:t>
            </w:r>
          </w:p>
        </w:tc>
        <w:tc>
          <w:tcPr>
            <w:tcW w:w="1275" w:type="dxa"/>
            <w:gridSpan w:val="2"/>
            <w:vAlign w:val="center"/>
          </w:tcPr>
          <w:p w:rsidR="002A1523" w:rsidRDefault="00EF5BEC">
            <w:pPr>
              <w:ind w:left="-74"/>
              <w:jc w:val="center"/>
              <w:rPr>
                <w:rFonts w:ascii="Arial" w:hAnsi="Arial"/>
                <w:sz w:val="16"/>
              </w:rPr>
            </w:pPr>
            <w:r>
              <w:rPr>
                <w:rFonts w:ascii="Arial" w:hAnsi="Arial"/>
                <w:sz w:val="16"/>
              </w:rPr>
              <w:t>?</w:t>
            </w:r>
          </w:p>
        </w:tc>
        <w:tc>
          <w:tcPr>
            <w:tcW w:w="1418" w:type="dxa"/>
            <w:gridSpan w:val="2"/>
            <w:vAlign w:val="center"/>
          </w:tcPr>
          <w:p w:rsidR="002A1523" w:rsidRDefault="00EF5BEC">
            <w:pPr>
              <w:ind w:left="-85"/>
              <w:jc w:val="center"/>
              <w:rPr>
                <w:rFonts w:ascii="Arial" w:hAnsi="Arial"/>
                <w:sz w:val="16"/>
              </w:rPr>
            </w:pPr>
            <w:r>
              <w:rPr>
                <w:rFonts w:ascii="Arial" w:hAnsi="Arial"/>
                <w:sz w:val="16"/>
              </w:rPr>
              <w:t>?</w:t>
            </w:r>
          </w:p>
        </w:tc>
        <w:tc>
          <w:tcPr>
            <w:tcW w:w="1417" w:type="dxa"/>
            <w:gridSpan w:val="2"/>
            <w:vAlign w:val="center"/>
          </w:tcPr>
          <w:p w:rsidR="002A1523" w:rsidRDefault="00EF5BEC">
            <w:pPr>
              <w:ind w:left="-124"/>
              <w:jc w:val="center"/>
              <w:rPr>
                <w:rFonts w:ascii="Arial" w:hAnsi="Arial"/>
                <w:sz w:val="16"/>
              </w:rPr>
            </w:pPr>
            <w:r>
              <w:rPr>
                <w:rFonts w:ascii="Arial" w:hAnsi="Arial"/>
                <w:sz w:val="16"/>
              </w:rPr>
              <w:t>?</w:t>
            </w:r>
          </w:p>
        </w:tc>
      </w:tr>
    </w:tbl>
    <w:p w:rsidR="002A1523" w:rsidRDefault="002A1523">
      <w:pPr>
        <w:jc w:val="both"/>
        <w:rPr>
          <w:rFonts w:ascii="Arial" w:hAnsi="Arial"/>
          <w:b/>
          <w:sz w:val="16"/>
        </w:rPr>
      </w:pPr>
    </w:p>
    <w:p w:rsidR="002A1523" w:rsidRDefault="002A1523">
      <w:pPr>
        <w:jc w:val="both"/>
        <w:rPr>
          <w:rFonts w:ascii="Arial" w:hAnsi="Arial"/>
          <w:b/>
          <w:sz w:val="16"/>
        </w:rPr>
      </w:pPr>
    </w:p>
    <w:p w:rsidR="002A1523" w:rsidRDefault="00EF5BEC">
      <w:pPr>
        <w:jc w:val="both"/>
        <w:rPr>
          <w:rFonts w:ascii="Arial" w:hAnsi="Arial"/>
          <w:sz w:val="20"/>
        </w:rPr>
      </w:pPr>
      <w:r>
        <w:rPr>
          <w:rFonts w:ascii="Arial" w:hAnsi="Arial"/>
          <w:b/>
          <w:sz w:val="20"/>
        </w:rPr>
        <w:t>Вариант 30</w:t>
      </w:r>
      <w:r>
        <w:rPr>
          <w:rFonts w:ascii="Arial" w:hAnsi="Arial"/>
          <w:sz w:val="20"/>
        </w:rPr>
        <w:t>. Рассчитать изменение денежных средств с учетом доходов, полученных от вложения финансовых средств в одно- , трех- и шестимесячные депозиты к началу 7-го месяца. Доход от одномесячного депозита – 1%, от трехмесячного депозита – 4%, от шестимесячного депозита – 9%. Результаты расчета предлагается оформить в виде следующей таблицы.</w:t>
      </w:r>
    </w:p>
    <w:p w:rsidR="002A1523" w:rsidRDefault="002A1523">
      <w:pPr>
        <w:ind w:firstLine="567"/>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9"/>
        <w:gridCol w:w="490"/>
        <w:gridCol w:w="548"/>
        <w:gridCol w:w="568"/>
        <w:gridCol w:w="567"/>
        <w:gridCol w:w="567"/>
        <w:gridCol w:w="567"/>
        <w:gridCol w:w="1127"/>
      </w:tblGrid>
      <w:tr w:rsidR="002A1523">
        <w:trPr>
          <w:cantSplit/>
          <w:trHeight w:val="300"/>
        </w:trPr>
        <w:tc>
          <w:tcPr>
            <w:tcW w:w="2189" w:type="dxa"/>
            <w:vMerge w:val="restart"/>
            <w:vAlign w:val="center"/>
          </w:tcPr>
          <w:p w:rsidR="002A1523" w:rsidRDefault="00EF5BEC">
            <w:pPr>
              <w:ind w:firstLine="176"/>
              <w:rPr>
                <w:rFonts w:ascii="Arial" w:hAnsi="Arial"/>
                <w:sz w:val="16"/>
              </w:rPr>
            </w:pPr>
            <w:r>
              <w:rPr>
                <w:rFonts w:ascii="Arial" w:hAnsi="Arial"/>
                <w:sz w:val="16"/>
              </w:rPr>
              <w:t xml:space="preserve">Статьи доходов </w:t>
            </w:r>
          </w:p>
          <w:p w:rsidR="002A1523" w:rsidRDefault="00EF5BEC">
            <w:pPr>
              <w:ind w:firstLine="176"/>
              <w:rPr>
                <w:rFonts w:ascii="Arial" w:hAnsi="Arial"/>
                <w:sz w:val="16"/>
              </w:rPr>
            </w:pPr>
            <w:r>
              <w:rPr>
                <w:rFonts w:ascii="Arial" w:hAnsi="Arial"/>
                <w:sz w:val="16"/>
              </w:rPr>
              <w:t>(расходов), тыс. руб.</w:t>
            </w:r>
          </w:p>
        </w:tc>
        <w:tc>
          <w:tcPr>
            <w:tcW w:w="3307" w:type="dxa"/>
            <w:gridSpan w:val="6"/>
            <w:tcBorders>
              <w:right w:val="double" w:sz="4" w:space="0" w:color="auto"/>
            </w:tcBorders>
            <w:vAlign w:val="center"/>
          </w:tcPr>
          <w:p w:rsidR="002A1523" w:rsidRDefault="00EF5BEC">
            <w:pPr>
              <w:jc w:val="center"/>
              <w:rPr>
                <w:rFonts w:ascii="Arial" w:hAnsi="Arial"/>
                <w:sz w:val="16"/>
              </w:rPr>
            </w:pPr>
            <w:r>
              <w:rPr>
                <w:rFonts w:ascii="Arial" w:hAnsi="Arial"/>
                <w:sz w:val="16"/>
              </w:rPr>
              <w:t>Период, месяц</w:t>
            </w:r>
          </w:p>
        </w:tc>
        <w:tc>
          <w:tcPr>
            <w:tcW w:w="1127" w:type="dxa"/>
            <w:vMerge w:val="restart"/>
            <w:tcBorders>
              <w:left w:val="double" w:sz="4" w:space="0" w:color="auto"/>
            </w:tcBorders>
            <w:vAlign w:val="center"/>
          </w:tcPr>
          <w:p w:rsidR="002A1523" w:rsidRDefault="00EF5BEC">
            <w:pPr>
              <w:ind w:left="-109"/>
              <w:jc w:val="center"/>
              <w:rPr>
                <w:rFonts w:ascii="Arial" w:hAnsi="Arial"/>
                <w:sz w:val="16"/>
              </w:rPr>
            </w:pPr>
            <w:r>
              <w:rPr>
                <w:rFonts w:ascii="Arial" w:hAnsi="Arial"/>
                <w:sz w:val="16"/>
              </w:rPr>
              <w:t>Итог на начало</w:t>
            </w:r>
          </w:p>
          <w:p w:rsidR="002A1523" w:rsidRDefault="00EF5BEC">
            <w:pPr>
              <w:ind w:left="-109"/>
              <w:jc w:val="center"/>
              <w:rPr>
                <w:rFonts w:ascii="Arial" w:hAnsi="Arial"/>
                <w:sz w:val="16"/>
              </w:rPr>
            </w:pPr>
            <w:r>
              <w:rPr>
                <w:rFonts w:ascii="Arial" w:hAnsi="Arial"/>
                <w:sz w:val="16"/>
              </w:rPr>
              <w:t xml:space="preserve"> 7-ого м</w:t>
            </w:r>
            <w:r>
              <w:rPr>
                <w:rFonts w:ascii="Arial" w:hAnsi="Arial"/>
                <w:sz w:val="16"/>
              </w:rPr>
              <w:t>е</w:t>
            </w:r>
            <w:r>
              <w:rPr>
                <w:rFonts w:ascii="Arial" w:hAnsi="Arial"/>
                <w:sz w:val="16"/>
              </w:rPr>
              <w:t>сяца</w:t>
            </w:r>
          </w:p>
        </w:tc>
      </w:tr>
      <w:tr w:rsidR="002A1523">
        <w:trPr>
          <w:cantSplit/>
          <w:trHeight w:val="313"/>
        </w:trPr>
        <w:tc>
          <w:tcPr>
            <w:tcW w:w="2189" w:type="dxa"/>
            <w:vMerge/>
          </w:tcPr>
          <w:p w:rsidR="002A1523" w:rsidRDefault="002A1523">
            <w:pPr>
              <w:jc w:val="center"/>
              <w:rPr>
                <w:rFonts w:ascii="Arial" w:hAnsi="Arial"/>
                <w:sz w:val="16"/>
              </w:rPr>
            </w:pPr>
          </w:p>
        </w:tc>
        <w:tc>
          <w:tcPr>
            <w:tcW w:w="490" w:type="dxa"/>
            <w:vAlign w:val="center"/>
          </w:tcPr>
          <w:p w:rsidR="002A1523" w:rsidRDefault="00EF5BEC">
            <w:pPr>
              <w:jc w:val="center"/>
              <w:rPr>
                <w:rFonts w:ascii="Arial" w:hAnsi="Arial"/>
                <w:sz w:val="16"/>
              </w:rPr>
            </w:pPr>
            <w:r>
              <w:rPr>
                <w:rFonts w:ascii="Arial" w:hAnsi="Arial"/>
                <w:sz w:val="16"/>
              </w:rPr>
              <w:t>1</w:t>
            </w:r>
          </w:p>
        </w:tc>
        <w:tc>
          <w:tcPr>
            <w:tcW w:w="548" w:type="dxa"/>
            <w:vAlign w:val="center"/>
          </w:tcPr>
          <w:p w:rsidR="002A1523" w:rsidRDefault="00EF5BEC">
            <w:pPr>
              <w:jc w:val="center"/>
              <w:rPr>
                <w:rFonts w:ascii="Arial" w:hAnsi="Arial"/>
                <w:sz w:val="16"/>
              </w:rPr>
            </w:pPr>
            <w:r>
              <w:rPr>
                <w:rFonts w:ascii="Arial" w:hAnsi="Arial"/>
                <w:sz w:val="16"/>
              </w:rPr>
              <w:t>2</w:t>
            </w:r>
          </w:p>
        </w:tc>
        <w:tc>
          <w:tcPr>
            <w:tcW w:w="568" w:type="dxa"/>
            <w:vAlign w:val="center"/>
          </w:tcPr>
          <w:p w:rsidR="002A1523" w:rsidRDefault="00EF5BEC">
            <w:pPr>
              <w:jc w:val="center"/>
              <w:rPr>
                <w:rFonts w:ascii="Arial" w:hAnsi="Arial"/>
                <w:sz w:val="16"/>
              </w:rPr>
            </w:pPr>
            <w:r>
              <w:rPr>
                <w:rFonts w:ascii="Arial" w:hAnsi="Arial"/>
                <w:sz w:val="16"/>
              </w:rPr>
              <w:t>3</w:t>
            </w:r>
          </w:p>
        </w:tc>
        <w:tc>
          <w:tcPr>
            <w:tcW w:w="567" w:type="dxa"/>
            <w:vAlign w:val="center"/>
          </w:tcPr>
          <w:p w:rsidR="002A1523" w:rsidRDefault="00EF5BEC">
            <w:pPr>
              <w:jc w:val="center"/>
              <w:rPr>
                <w:rFonts w:ascii="Arial" w:hAnsi="Arial"/>
                <w:sz w:val="16"/>
              </w:rPr>
            </w:pPr>
            <w:r>
              <w:rPr>
                <w:rFonts w:ascii="Arial" w:hAnsi="Arial"/>
                <w:sz w:val="16"/>
              </w:rPr>
              <w:t>4</w:t>
            </w:r>
          </w:p>
        </w:tc>
        <w:tc>
          <w:tcPr>
            <w:tcW w:w="567" w:type="dxa"/>
            <w:vAlign w:val="center"/>
          </w:tcPr>
          <w:p w:rsidR="002A1523" w:rsidRDefault="00EF5BEC">
            <w:pPr>
              <w:jc w:val="center"/>
              <w:rPr>
                <w:rFonts w:ascii="Arial" w:hAnsi="Arial"/>
                <w:sz w:val="16"/>
              </w:rPr>
            </w:pPr>
            <w:r>
              <w:rPr>
                <w:rFonts w:ascii="Arial" w:hAnsi="Arial"/>
                <w:sz w:val="16"/>
              </w:rPr>
              <w:t>5</w:t>
            </w:r>
          </w:p>
        </w:tc>
        <w:tc>
          <w:tcPr>
            <w:tcW w:w="567" w:type="dxa"/>
            <w:tcBorders>
              <w:right w:val="double" w:sz="4" w:space="0" w:color="auto"/>
            </w:tcBorders>
            <w:vAlign w:val="center"/>
          </w:tcPr>
          <w:p w:rsidR="002A1523" w:rsidRDefault="00EF5BEC">
            <w:pPr>
              <w:jc w:val="center"/>
              <w:rPr>
                <w:rFonts w:ascii="Arial" w:hAnsi="Arial"/>
                <w:sz w:val="16"/>
              </w:rPr>
            </w:pPr>
            <w:r>
              <w:rPr>
                <w:rFonts w:ascii="Arial" w:hAnsi="Arial"/>
                <w:sz w:val="16"/>
              </w:rPr>
              <w:t>6</w:t>
            </w:r>
          </w:p>
        </w:tc>
        <w:tc>
          <w:tcPr>
            <w:tcW w:w="1127" w:type="dxa"/>
            <w:vMerge/>
            <w:tcBorders>
              <w:left w:val="double" w:sz="4" w:space="0" w:color="auto"/>
            </w:tcBorders>
          </w:tcPr>
          <w:p w:rsidR="002A1523" w:rsidRDefault="002A1523">
            <w:pPr>
              <w:jc w:val="center"/>
              <w:rPr>
                <w:rFonts w:ascii="Arial" w:hAnsi="Arial"/>
                <w:sz w:val="16"/>
              </w:rPr>
            </w:pPr>
          </w:p>
        </w:tc>
      </w:tr>
      <w:tr w:rsidR="002A1523">
        <w:trPr>
          <w:trHeight w:val="1540"/>
        </w:trPr>
        <w:tc>
          <w:tcPr>
            <w:tcW w:w="2189" w:type="dxa"/>
          </w:tcPr>
          <w:p w:rsidR="002A1523" w:rsidRDefault="00EF5BEC">
            <w:pPr>
              <w:rPr>
                <w:rFonts w:ascii="Arial" w:hAnsi="Arial"/>
                <w:sz w:val="16"/>
              </w:rPr>
            </w:pPr>
            <w:r>
              <w:rPr>
                <w:rFonts w:ascii="Arial" w:hAnsi="Arial"/>
                <w:sz w:val="16"/>
              </w:rPr>
              <w:t>Начальная сумма</w:t>
            </w:r>
          </w:p>
          <w:p w:rsidR="002A1523" w:rsidRDefault="00EF5BEC">
            <w:pPr>
              <w:rPr>
                <w:rFonts w:ascii="Arial" w:hAnsi="Arial"/>
                <w:sz w:val="16"/>
              </w:rPr>
            </w:pPr>
            <w:r>
              <w:rPr>
                <w:rFonts w:ascii="Arial" w:hAnsi="Arial"/>
                <w:sz w:val="16"/>
              </w:rPr>
              <w:t>Погашение депозитов</w:t>
            </w:r>
          </w:p>
          <w:p w:rsidR="002A1523" w:rsidRDefault="00EF5BEC">
            <w:pPr>
              <w:rPr>
                <w:rFonts w:ascii="Arial" w:hAnsi="Arial"/>
                <w:sz w:val="16"/>
              </w:rPr>
            </w:pPr>
            <w:r>
              <w:rPr>
                <w:rFonts w:ascii="Arial" w:hAnsi="Arial"/>
                <w:sz w:val="16"/>
              </w:rPr>
              <w:t>Проценты по депозитам</w:t>
            </w:r>
          </w:p>
          <w:p w:rsidR="002A1523" w:rsidRDefault="00EF5BEC">
            <w:pPr>
              <w:rPr>
                <w:rFonts w:ascii="Arial" w:hAnsi="Arial"/>
                <w:sz w:val="16"/>
              </w:rPr>
            </w:pPr>
            <w:r>
              <w:rPr>
                <w:rFonts w:ascii="Arial" w:hAnsi="Arial"/>
                <w:sz w:val="16"/>
              </w:rPr>
              <w:t>1-месячный депозит</w:t>
            </w:r>
          </w:p>
          <w:p w:rsidR="002A1523" w:rsidRDefault="00EF5BEC">
            <w:pPr>
              <w:rPr>
                <w:rFonts w:ascii="Arial" w:hAnsi="Arial"/>
                <w:sz w:val="16"/>
              </w:rPr>
            </w:pPr>
            <w:r>
              <w:rPr>
                <w:rFonts w:ascii="Arial" w:hAnsi="Arial"/>
                <w:sz w:val="16"/>
              </w:rPr>
              <w:t>3-месячный депозит</w:t>
            </w:r>
          </w:p>
          <w:p w:rsidR="002A1523" w:rsidRDefault="00EF5BEC">
            <w:pPr>
              <w:rPr>
                <w:rFonts w:ascii="Arial" w:hAnsi="Arial"/>
                <w:sz w:val="16"/>
              </w:rPr>
            </w:pPr>
            <w:r>
              <w:rPr>
                <w:rFonts w:ascii="Arial" w:hAnsi="Arial"/>
                <w:sz w:val="16"/>
              </w:rPr>
              <w:t>6-месячный депозит</w:t>
            </w:r>
          </w:p>
          <w:p w:rsidR="002A1523" w:rsidRDefault="00EF5BEC">
            <w:pPr>
              <w:rPr>
                <w:rFonts w:ascii="Arial" w:hAnsi="Arial"/>
                <w:sz w:val="16"/>
              </w:rPr>
            </w:pPr>
            <w:r>
              <w:rPr>
                <w:rFonts w:ascii="Arial" w:hAnsi="Arial"/>
                <w:sz w:val="16"/>
              </w:rPr>
              <w:t>Внутренние расходы</w:t>
            </w:r>
          </w:p>
          <w:p w:rsidR="002A1523" w:rsidRDefault="00EF5BEC">
            <w:pPr>
              <w:rPr>
                <w:rFonts w:ascii="Arial" w:hAnsi="Arial"/>
                <w:sz w:val="16"/>
              </w:rPr>
            </w:pPr>
            <w:r>
              <w:rPr>
                <w:rFonts w:ascii="Arial" w:hAnsi="Arial"/>
                <w:sz w:val="16"/>
              </w:rPr>
              <w:t>Сумма на конец месяца</w:t>
            </w:r>
          </w:p>
        </w:tc>
        <w:tc>
          <w:tcPr>
            <w:tcW w:w="490" w:type="dxa"/>
          </w:tcPr>
          <w:p w:rsidR="002A1523" w:rsidRDefault="00EF5BEC">
            <w:pPr>
              <w:jc w:val="center"/>
              <w:rPr>
                <w:rFonts w:ascii="Arial" w:hAnsi="Arial"/>
                <w:sz w:val="16"/>
              </w:rPr>
            </w:pPr>
            <w:r>
              <w:rPr>
                <w:rFonts w:ascii="Arial" w:hAnsi="Arial"/>
                <w:sz w:val="16"/>
              </w:rPr>
              <w:t>500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100</w:t>
            </w:r>
          </w:p>
          <w:p w:rsidR="002A1523" w:rsidRDefault="00EF5BEC">
            <w:pPr>
              <w:jc w:val="center"/>
              <w:rPr>
                <w:rFonts w:ascii="Arial" w:hAnsi="Arial"/>
                <w:sz w:val="16"/>
              </w:rPr>
            </w:pPr>
            <w:r>
              <w:rPr>
                <w:rFonts w:ascii="Arial" w:hAnsi="Arial"/>
                <w:sz w:val="16"/>
              </w:rPr>
              <w:t>150</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548"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568"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100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567" w:type="dxa"/>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567" w:type="dxa"/>
            <w:tcBorders>
              <w:right w:val="doub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50</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30</w:t>
            </w:r>
          </w:p>
          <w:p w:rsidR="002A1523" w:rsidRDefault="00EF5BEC">
            <w:pPr>
              <w:jc w:val="center"/>
              <w:rPr>
                <w:rFonts w:ascii="Arial" w:hAnsi="Arial"/>
                <w:sz w:val="16"/>
              </w:rPr>
            </w:pPr>
            <w:r>
              <w:rPr>
                <w:rFonts w:ascii="Arial" w:hAnsi="Arial"/>
                <w:sz w:val="16"/>
              </w:rPr>
              <w:t>?</w:t>
            </w:r>
          </w:p>
        </w:tc>
        <w:tc>
          <w:tcPr>
            <w:tcW w:w="1127" w:type="dxa"/>
            <w:tcBorders>
              <w:left w:val="double" w:sz="4" w:space="0" w:color="auto"/>
            </w:tcBorders>
          </w:tcPr>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p w:rsidR="002A1523" w:rsidRDefault="00EF5BEC">
            <w:pPr>
              <w:jc w:val="center"/>
              <w:rPr>
                <w:rFonts w:ascii="Arial" w:hAnsi="Arial"/>
                <w:sz w:val="16"/>
              </w:rPr>
            </w:pPr>
            <w:r>
              <w:rPr>
                <w:rFonts w:ascii="Arial" w:hAnsi="Arial"/>
                <w:sz w:val="16"/>
              </w:rPr>
              <w:t>–</w:t>
            </w:r>
          </w:p>
        </w:tc>
      </w:tr>
      <w:tr w:rsidR="002A1523">
        <w:trPr>
          <w:cantSplit/>
          <w:trHeight w:val="250"/>
        </w:trPr>
        <w:tc>
          <w:tcPr>
            <w:tcW w:w="5496" w:type="dxa"/>
            <w:gridSpan w:val="7"/>
          </w:tcPr>
          <w:p w:rsidR="002A1523" w:rsidRDefault="00EF5BEC">
            <w:pPr>
              <w:jc w:val="right"/>
              <w:rPr>
                <w:rFonts w:ascii="Arial" w:hAnsi="Arial"/>
                <w:sz w:val="16"/>
              </w:rPr>
            </w:pPr>
            <w:r>
              <w:rPr>
                <w:rFonts w:ascii="Arial" w:hAnsi="Arial"/>
                <w:sz w:val="16"/>
              </w:rPr>
              <w:t>Итого</w:t>
            </w:r>
          </w:p>
        </w:tc>
        <w:tc>
          <w:tcPr>
            <w:tcW w:w="1127" w:type="dxa"/>
          </w:tcPr>
          <w:p w:rsidR="002A1523" w:rsidRDefault="00EF5BEC">
            <w:pPr>
              <w:jc w:val="center"/>
              <w:rPr>
                <w:rFonts w:ascii="Arial" w:hAnsi="Arial"/>
                <w:sz w:val="16"/>
              </w:rPr>
            </w:pPr>
            <w:r>
              <w:rPr>
                <w:rFonts w:ascii="Arial" w:hAnsi="Arial"/>
                <w:sz w:val="16"/>
              </w:rPr>
              <w:t>?</w:t>
            </w:r>
          </w:p>
        </w:tc>
      </w:tr>
    </w:tbl>
    <w:p w:rsidR="002A1523" w:rsidRDefault="002A1523">
      <w:pPr>
        <w:pStyle w:val="aa"/>
        <w:tabs>
          <w:tab w:val="left" w:pos="0"/>
        </w:tabs>
        <w:ind w:firstLine="360"/>
        <w:jc w:val="both"/>
        <w:rPr>
          <w:rFonts w:ascii="Arial" w:hAnsi="Arial"/>
          <w:i/>
          <w:sz w:val="20"/>
        </w:rPr>
      </w:pPr>
    </w:p>
    <w:p w:rsidR="002A1523" w:rsidRDefault="00EF5BEC">
      <w:pPr>
        <w:pStyle w:val="aa"/>
        <w:tabs>
          <w:tab w:val="left" w:pos="0"/>
        </w:tabs>
        <w:ind w:firstLine="360"/>
        <w:jc w:val="both"/>
        <w:rPr>
          <w:rFonts w:ascii="Arial" w:hAnsi="Arial"/>
          <w:sz w:val="20"/>
        </w:rPr>
      </w:pPr>
      <w:r>
        <w:rPr>
          <w:rFonts w:ascii="Arial" w:hAnsi="Arial"/>
          <w:i/>
          <w:sz w:val="20"/>
        </w:rPr>
        <w:t>Примечание</w:t>
      </w:r>
      <w:r>
        <w:rPr>
          <w:rFonts w:ascii="Arial" w:hAnsi="Arial"/>
          <w:sz w:val="20"/>
        </w:rPr>
        <w:t>. Процентные ставки по депозитам также оформить в виде таблицы и при ссылке на них использовать адреса соответствующих ячеек.</w:t>
      </w:r>
    </w:p>
    <w:p w:rsidR="002A1523" w:rsidRDefault="00EF5BEC">
      <w:pPr>
        <w:pStyle w:val="1"/>
        <w:ind w:firstLine="0"/>
        <w:jc w:val="center"/>
      </w:pPr>
      <w:r>
        <w:rPr>
          <w:sz w:val="20"/>
        </w:rPr>
        <w:br w:type="page"/>
      </w:r>
      <w:bookmarkStart w:id="3" w:name="_Toc64788997"/>
      <w:r>
        <w:t>Лабораторная работа 2. Построение                                      диаграмм и графиков функций</w:t>
      </w:r>
      <w:bookmarkEnd w:id="3"/>
    </w:p>
    <w:p w:rsidR="002A1523" w:rsidRDefault="002A1523">
      <w:pPr>
        <w:pStyle w:val="32"/>
        <w:ind w:firstLine="284"/>
        <w:jc w:val="both"/>
        <w:rPr>
          <w:sz w:val="20"/>
          <w:u w:val="none"/>
        </w:rPr>
      </w:pPr>
    </w:p>
    <w:p w:rsidR="002A1523" w:rsidRDefault="00EF5BEC">
      <w:pPr>
        <w:pStyle w:val="32"/>
        <w:ind w:firstLine="567"/>
        <w:jc w:val="both"/>
        <w:rPr>
          <w:sz w:val="20"/>
          <w:u w:val="none"/>
        </w:rPr>
      </w:pPr>
      <w:r>
        <w:rPr>
          <w:sz w:val="20"/>
          <w:u w:val="none"/>
        </w:rPr>
        <w:t xml:space="preserve">Цель работы: научиться табулировать функции одного и двух переменных, строить графики и поверхности, освоить работу с функцией </w:t>
      </w:r>
      <w:r>
        <w:rPr>
          <w:sz w:val="20"/>
          <w:u w:val="none"/>
          <w:lang w:val="en-US"/>
        </w:rPr>
        <w:t>Excel</w:t>
      </w:r>
      <w:r>
        <w:rPr>
          <w:sz w:val="20"/>
          <w:u w:val="none"/>
        </w:rPr>
        <w:t xml:space="preserve"> ЕСЛИ и логическими функциями  И, ИЛИ.</w:t>
      </w:r>
    </w:p>
    <w:p w:rsidR="002A1523" w:rsidRDefault="002A1523">
      <w:pPr>
        <w:pStyle w:val="30"/>
        <w:jc w:val="both"/>
        <w:rPr>
          <w:b w:val="0"/>
          <w:i w:val="0"/>
          <w:sz w:val="20"/>
          <w:u w:val="none"/>
        </w:rPr>
      </w:pPr>
    </w:p>
    <w:p w:rsidR="002A1523" w:rsidRDefault="00EF5BEC">
      <w:pPr>
        <w:pStyle w:val="30"/>
        <w:ind w:firstLine="567"/>
        <w:jc w:val="both"/>
        <w:rPr>
          <w:b w:val="0"/>
          <w:i w:val="0"/>
          <w:sz w:val="20"/>
          <w:u w:val="none"/>
        </w:rPr>
      </w:pPr>
      <w:r>
        <w:rPr>
          <w:b w:val="0"/>
          <w:i w:val="0"/>
          <w:sz w:val="20"/>
          <w:u w:val="none"/>
        </w:rPr>
        <w:t>С помощью Excel можно превращать сухие и абстрактные строки и столбцы чисел в привлекательные и информативные графики и диаграммы. Визуальное представление информации облегчает ее восприятие, помогает лучше представить поведение функциональных зависимостей.</w:t>
      </w:r>
    </w:p>
    <w:p w:rsidR="002A1523" w:rsidRDefault="00EF5BEC">
      <w:pPr>
        <w:pStyle w:val="30"/>
        <w:ind w:firstLine="567"/>
        <w:jc w:val="both"/>
        <w:rPr>
          <w:b w:val="0"/>
          <w:i w:val="0"/>
          <w:sz w:val="20"/>
          <w:u w:val="none"/>
        </w:rPr>
      </w:pPr>
      <w:r>
        <w:rPr>
          <w:b w:val="0"/>
          <w:i w:val="0"/>
          <w:sz w:val="20"/>
          <w:u w:val="none"/>
        </w:rPr>
        <w:t xml:space="preserve">Построение графиков и диаграмм осуществляется с помощью </w:t>
      </w:r>
      <w:r>
        <w:rPr>
          <w:i w:val="0"/>
          <w:sz w:val="20"/>
          <w:u w:val="none"/>
        </w:rPr>
        <w:t>Мастера диаграмм</w:t>
      </w:r>
      <w:r>
        <w:rPr>
          <w:b w:val="0"/>
          <w:i w:val="0"/>
          <w:sz w:val="20"/>
          <w:u w:val="none"/>
        </w:rPr>
        <w:t xml:space="preserve">. Его вызов производится либо с помощью команды </w:t>
      </w:r>
      <w:r>
        <w:rPr>
          <w:i w:val="0"/>
          <w:sz w:val="20"/>
          <w:u w:val="none"/>
        </w:rPr>
        <w:t>Вставка | Диаграмма</w:t>
      </w:r>
      <w:r>
        <w:rPr>
          <w:b w:val="0"/>
          <w:i w:val="0"/>
          <w:sz w:val="20"/>
          <w:u w:val="none"/>
        </w:rPr>
        <w:t xml:space="preserve">, либо щелчком по кнопке </w:t>
      </w:r>
      <w:r>
        <w:rPr>
          <w:i w:val="0"/>
          <w:sz w:val="20"/>
          <w:u w:val="none"/>
        </w:rPr>
        <w:t>Мастер диаграмм</w:t>
      </w:r>
      <w:r>
        <w:rPr>
          <w:b w:val="0"/>
          <w:i w:val="0"/>
          <w:sz w:val="20"/>
          <w:u w:val="none"/>
        </w:rPr>
        <w:t xml:space="preserve"> в панели инструментов </w:t>
      </w:r>
      <w:r>
        <w:rPr>
          <w:i w:val="0"/>
          <w:sz w:val="20"/>
          <w:u w:val="none"/>
        </w:rPr>
        <w:t>Стандартная.</w:t>
      </w:r>
      <w:r>
        <w:rPr>
          <w:b w:val="0"/>
          <w:i w:val="0"/>
          <w:sz w:val="20"/>
          <w:u w:val="none"/>
        </w:rPr>
        <w:t xml:space="preserve"> </w:t>
      </w:r>
    </w:p>
    <w:p w:rsidR="002A1523" w:rsidRDefault="002A1523">
      <w:pPr>
        <w:pStyle w:val="30"/>
        <w:ind w:firstLine="567"/>
        <w:jc w:val="both"/>
        <w:rPr>
          <w:i w:val="0"/>
          <w:sz w:val="20"/>
          <w:u w:val="none"/>
        </w:rPr>
      </w:pPr>
    </w:p>
    <w:p w:rsidR="002A1523" w:rsidRDefault="00EF5BEC">
      <w:pPr>
        <w:pStyle w:val="30"/>
        <w:ind w:firstLine="567"/>
        <w:jc w:val="both"/>
        <w:rPr>
          <w:i w:val="0"/>
          <w:sz w:val="20"/>
          <w:u w:val="none"/>
        </w:rPr>
      </w:pPr>
      <w:r>
        <w:rPr>
          <w:i w:val="0"/>
          <w:sz w:val="20"/>
          <w:u w:val="none"/>
        </w:rPr>
        <w:t>Как построить диаграмму?</w:t>
      </w:r>
    </w:p>
    <w:p w:rsidR="002A1523" w:rsidRDefault="00EF5BEC">
      <w:pPr>
        <w:pStyle w:val="30"/>
        <w:ind w:firstLine="567"/>
        <w:jc w:val="both"/>
        <w:rPr>
          <w:b w:val="0"/>
          <w:i w:val="0"/>
          <w:sz w:val="20"/>
          <w:u w:val="none"/>
        </w:rPr>
      </w:pPr>
      <w:r>
        <w:rPr>
          <w:b w:val="0"/>
          <w:i w:val="0"/>
          <w:sz w:val="20"/>
          <w:u w:val="none"/>
        </w:rPr>
        <w:t>Рассмотрим таблицу 2.1, показывающую рост штатного состава подразделений фирмы. Порядок действий следующий.</w:t>
      </w:r>
    </w:p>
    <w:p w:rsidR="002A1523" w:rsidRDefault="002A1523">
      <w:pPr>
        <w:pStyle w:val="30"/>
        <w:ind w:firstLine="567"/>
        <w:jc w:val="both"/>
        <w:rPr>
          <w:b w:val="0"/>
          <w:i w:val="0"/>
          <w:sz w:val="20"/>
          <w:u w:val="none"/>
        </w:rPr>
      </w:pPr>
    </w:p>
    <w:p w:rsidR="002A1523" w:rsidRDefault="00EF5BEC">
      <w:pPr>
        <w:pStyle w:val="30"/>
        <w:ind w:firstLine="284"/>
        <w:jc w:val="both"/>
        <w:rPr>
          <w:b w:val="0"/>
          <w:i w:val="0"/>
          <w:sz w:val="20"/>
          <w:u w:val="none"/>
        </w:rPr>
      </w:pPr>
      <w:r>
        <w:rPr>
          <w:b w:val="0"/>
          <w:i w:val="0"/>
          <w:sz w:val="20"/>
          <w:u w:val="none"/>
        </w:rPr>
        <w:t>Таблица 2.1 – Штат фирмы «Шмидт и сыновья»</w:t>
      </w:r>
    </w:p>
    <w:p w:rsidR="002A1523" w:rsidRDefault="002A1523">
      <w:pPr>
        <w:pStyle w:val="30"/>
        <w:ind w:firstLine="284"/>
        <w:jc w:val="both"/>
        <w:rPr>
          <w:b w:val="0"/>
          <w:i w:val="0"/>
          <w:sz w:val="20"/>
          <w:u w:val="non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0"/>
        <w:gridCol w:w="1965"/>
        <w:gridCol w:w="1607"/>
      </w:tblGrid>
      <w:tr w:rsidR="002A1523">
        <w:trPr>
          <w:cantSplit/>
          <w:trHeight w:val="240"/>
        </w:trPr>
        <w:tc>
          <w:tcPr>
            <w:tcW w:w="2240" w:type="dxa"/>
            <w:vMerge w:val="restart"/>
            <w:vAlign w:val="center"/>
          </w:tcPr>
          <w:p w:rsidR="002A1523" w:rsidRDefault="00EF5BEC">
            <w:pPr>
              <w:pStyle w:val="30"/>
              <w:jc w:val="center"/>
              <w:rPr>
                <w:b w:val="0"/>
                <w:i w:val="0"/>
                <w:sz w:val="16"/>
                <w:u w:val="none"/>
              </w:rPr>
            </w:pPr>
            <w:r>
              <w:rPr>
                <w:b w:val="0"/>
                <w:i w:val="0"/>
                <w:sz w:val="16"/>
                <w:u w:val="none"/>
              </w:rPr>
              <w:t>Подразделение</w:t>
            </w:r>
          </w:p>
        </w:tc>
        <w:tc>
          <w:tcPr>
            <w:tcW w:w="3572" w:type="dxa"/>
            <w:gridSpan w:val="2"/>
          </w:tcPr>
          <w:p w:rsidR="002A1523" w:rsidRDefault="00EF5BEC">
            <w:pPr>
              <w:pStyle w:val="30"/>
              <w:jc w:val="center"/>
              <w:rPr>
                <w:b w:val="0"/>
                <w:i w:val="0"/>
                <w:sz w:val="16"/>
                <w:u w:val="none"/>
              </w:rPr>
            </w:pPr>
            <w:r>
              <w:rPr>
                <w:b w:val="0"/>
                <w:i w:val="0"/>
                <w:sz w:val="16"/>
                <w:u w:val="none"/>
              </w:rPr>
              <w:t>Период</w:t>
            </w:r>
          </w:p>
        </w:tc>
      </w:tr>
      <w:tr w:rsidR="002A1523">
        <w:trPr>
          <w:cantSplit/>
          <w:trHeight w:val="210"/>
        </w:trPr>
        <w:tc>
          <w:tcPr>
            <w:tcW w:w="2240" w:type="dxa"/>
            <w:vMerge/>
          </w:tcPr>
          <w:p w:rsidR="002A1523" w:rsidRDefault="002A1523">
            <w:pPr>
              <w:pStyle w:val="30"/>
              <w:jc w:val="both"/>
              <w:rPr>
                <w:b w:val="0"/>
                <w:i w:val="0"/>
                <w:sz w:val="16"/>
                <w:u w:val="none"/>
              </w:rPr>
            </w:pPr>
          </w:p>
        </w:tc>
        <w:tc>
          <w:tcPr>
            <w:tcW w:w="1965" w:type="dxa"/>
          </w:tcPr>
          <w:p w:rsidR="002A1523" w:rsidRDefault="00EF5BEC">
            <w:pPr>
              <w:pStyle w:val="30"/>
              <w:jc w:val="center"/>
              <w:rPr>
                <w:b w:val="0"/>
                <w:i w:val="0"/>
                <w:sz w:val="16"/>
                <w:u w:val="none"/>
              </w:rPr>
            </w:pPr>
            <w:r>
              <w:rPr>
                <w:b w:val="0"/>
                <w:i w:val="0"/>
                <w:sz w:val="16"/>
                <w:u w:val="none"/>
              </w:rPr>
              <w:t>Январь</w:t>
            </w:r>
          </w:p>
        </w:tc>
        <w:tc>
          <w:tcPr>
            <w:tcW w:w="1607" w:type="dxa"/>
          </w:tcPr>
          <w:p w:rsidR="002A1523" w:rsidRDefault="00EF5BEC">
            <w:pPr>
              <w:pStyle w:val="30"/>
              <w:jc w:val="center"/>
              <w:rPr>
                <w:b w:val="0"/>
                <w:i w:val="0"/>
                <w:sz w:val="16"/>
                <w:u w:val="none"/>
              </w:rPr>
            </w:pPr>
            <w:r>
              <w:rPr>
                <w:b w:val="0"/>
                <w:i w:val="0"/>
                <w:sz w:val="16"/>
                <w:u w:val="none"/>
              </w:rPr>
              <w:t>Октябрь</w:t>
            </w:r>
          </w:p>
        </w:tc>
      </w:tr>
      <w:tr w:rsidR="002A1523">
        <w:trPr>
          <w:trHeight w:val="255"/>
        </w:trPr>
        <w:tc>
          <w:tcPr>
            <w:tcW w:w="2240" w:type="dxa"/>
          </w:tcPr>
          <w:p w:rsidR="002A1523" w:rsidRDefault="00EF5BEC">
            <w:pPr>
              <w:pStyle w:val="30"/>
              <w:jc w:val="both"/>
              <w:rPr>
                <w:b w:val="0"/>
                <w:i w:val="0"/>
                <w:sz w:val="16"/>
                <w:u w:val="none"/>
              </w:rPr>
            </w:pPr>
            <w:r>
              <w:rPr>
                <w:b w:val="0"/>
                <w:i w:val="0"/>
                <w:sz w:val="16"/>
                <w:u w:val="none"/>
              </w:rPr>
              <w:t>Офис 1</w:t>
            </w:r>
          </w:p>
        </w:tc>
        <w:tc>
          <w:tcPr>
            <w:tcW w:w="1965" w:type="dxa"/>
          </w:tcPr>
          <w:p w:rsidR="002A1523" w:rsidRDefault="00EF5BEC">
            <w:pPr>
              <w:pStyle w:val="30"/>
              <w:jc w:val="center"/>
              <w:rPr>
                <w:b w:val="0"/>
                <w:i w:val="0"/>
                <w:sz w:val="16"/>
                <w:u w:val="none"/>
              </w:rPr>
            </w:pPr>
            <w:r>
              <w:rPr>
                <w:b w:val="0"/>
                <w:i w:val="0"/>
                <w:sz w:val="16"/>
                <w:u w:val="none"/>
              </w:rPr>
              <w:t>2</w:t>
            </w:r>
          </w:p>
        </w:tc>
        <w:tc>
          <w:tcPr>
            <w:tcW w:w="1607" w:type="dxa"/>
          </w:tcPr>
          <w:p w:rsidR="002A1523" w:rsidRDefault="00EF5BEC">
            <w:pPr>
              <w:pStyle w:val="30"/>
              <w:jc w:val="center"/>
              <w:rPr>
                <w:b w:val="0"/>
                <w:i w:val="0"/>
                <w:sz w:val="16"/>
                <w:u w:val="none"/>
              </w:rPr>
            </w:pPr>
            <w:r>
              <w:rPr>
                <w:b w:val="0"/>
                <w:i w:val="0"/>
                <w:sz w:val="16"/>
                <w:u w:val="none"/>
              </w:rPr>
              <w:t>5</w:t>
            </w:r>
          </w:p>
        </w:tc>
      </w:tr>
      <w:tr w:rsidR="002A1523">
        <w:trPr>
          <w:trHeight w:val="210"/>
        </w:trPr>
        <w:tc>
          <w:tcPr>
            <w:tcW w:w="2240" w:type="dxa"/>
          </w:tcPr>
          <w:p w:rsidR="002A1523" w:rsidRDefault="00EF5BEC">
            <w:pPr>
              <w:pStyle w:val="30"/>
              <w:jc w:val="both"/>
              <w:rPr>
                <w:b w:val="0"/>
                <w:i w:val="0"/>
                <w:sz w:val="16"/>
                <w:u w:val="none"/>
              </w:rPr>
            </w:pPr>
            <w:r>
              <w:rPr>
                <w:b w:val="0"/>
                <w:i w:val="0"/>
                <w:sz w:val="16"/>
                <w:u w:val="none"/>
              </w:rPr>
              <w:t>Офис 2</w:t>
            </w:r>
          </w:p>
        </w:tc>
        <w:tc>
          <w:tcPr>
            <w:tcW w:w="1965" w:type="dxa"/>
          </w:tcPr>
          <w:p w:rsidR="002A1523" w:rsidRDefault="00EF5BEC">
            <w:pPr>
              <w:pStyle w:val="30"/>
              <w:jc w:val="center"/>
              <w:rPr>
                <w:b w:val="0"/>
                <w:i w:val="0"/>
                <w:sz w:val="16"/>
                <w:u w:val="none"/>
              </w:rPr>
            </w:pPr>
            <w:r>
              <w:rPr>
                <w:b w:val="0"/>
                <w:i w:val="0"/>
                <w:sz w:val="16"/>
                <w:u w:val="none"/>
              </w:rPr>
              <w:t>7</w:t>
            </w:r>
          </w:p>
        </w:tc>
        <w:tc>
          <w:tcPr>
            <w:tcW w:w="1607" w:type="dxa"/>
          </w:tcPr>
          <w:p w:rsidR="002A1523" w:rsidRDefault="00EF5BEC">
            <w:pPr>
              <w:pStyle w:val="30"/>
              <w:jc w:val="center"/>
              <w:rPr>
                <w:b w:val="0"/>
                <w:i w:val="0"/>
                <w:sz w:val="16"/>
                <w:u w:val="none"/>
              </w:rPr>
            </w:pPr>
            <w:r>
              <w:rPr>
                <w:b w:val="0"/>
                <w:i w:val="0"/>
                <w:sz w:val="16"/>
                <w:u w:val="none"/>
              </w:rPr>
              <w:t>9</w:t>
            </w:r>
          </w:p>
        </w:tc>
      </w:tr>
    </w:tbl>
    <w:p w:rsidR="002A1523" w:rsidRDefault="002A1523">
      <w:pPr>
        <w:pStyle w:val="30"/>
        <w:jc w:val="both"/>
        <w:rPr>
          <w:b w:val="0"/>
          <w:i w:val="0"/>
          <w:sz w:val="16"/>
          <w:u w:val="none"/>
        </w:rPr>
      </w:pPr>
    </w:p>
    <w:p w:rsidR="002A1523" w:rsidRDefault="00EF5BEC" w:rsidP="00365B7A">
      <w:pPr>
        <w:pStyle w:val="30"/>
        <w:numPr>
          <w:ilvl w:val="0"/>
          <w:numId w:val="3"/>
        </w:numPr>
        <w:tabs>
          <w:tab w:val="clear" w:pos="927"/>
          <w:tab w:val="num" w:pos="851"/>
        </w:tabs>
        <w:ind w:left="0" w:firstLine="567"/>
        <w:jc w:val="both"/>
        <w:rPr>
          <w:b w:val="0"/>
          <w:i w:val="0"/>
          <w:sz w:val="20"/>
          <w:u w:val="none"/>
        </w:rPr>
      </w:pPr>
      <w:r>
        <w:rPr>
          <w:b w:val="0"/>
          <w:i w:val="0"/>
          <w:sz w:val="20"/>
          <w:u w:val="none"/>
        </w:rPr>
        <w:t xml:space="preserve">Выделяем необходимые табличные данные вместе с подписями строк и столбцов. В рассматриваемом примере можно выделить всю таблицу, но чаще иллюстрируют лишь некоторые строки или столбцы, содержащие </w:t>
      </w:r>
      <w:r>
        <w:rPr>
          <w:b w:val="0"/>
          <w:sz w:val="20"/>
          <w:u w:val="none"/>
        </w:rPr>
        <w:t>группы данных одной размерности</w:t>
      </w:r>
      <w:r>
        <w:rPr>
          <w:b w:val="0"/>
          <w:i w:val="0"/>
          <w:sz w:val="20"/>
          <w:u w:val="none"/>
        </w:rPr>
        <w:t xml:space="preserve"> (например,  руб., или кг, или %).</w:t>
      </w:r>
    </w:p>
    <w:p w:rsidR="002A1523" w:rsidRDefault="00EF5BEC" w:rsidP="00365B7A">
      <w:pPr>
        <w:pStyle w:val="30"/>
        <w:numPr>
          <w:ilvl w:val="0"/>
          <w:numId w:val="3"/>
        </w:numPr>
        <w:tabs>
          <w:tab w:val="clear" w:pos="927"/>
          <w:tab w:val="num" w:pos="851"/>
        </w:tabs>
        <w:ind w:left="0" w:firstLine="567"/>
        <w:jc w:val="both"/>
        <w:rPr>
          <w:b w:val="0"/>
          <w:i w:val="0"/>
          <w:sz w:val="20"/>
          <w:u w:val="none"/>
        </w:rPr>
      </w:pPr>
      <w:r>
        <w:rPr>
          <w:b w:val="0"/>
          <w:i w:val="0"/>
          <w:sz w:val="20"/>
          <w:u w:val="none"/>
        </w:rPr>
        <w:t xml:space="preserve">Нажимаем кнопку </w:t>
      </w:r>
      <w:r>
        <w:rPr>
          <w:i w:val="0"/>
          <w:sz w:val="20"/>
          <w:u w:val="none"/>
        </w:rPr>
        <w:t>Мастер диаграмм</w:t>
      </w:r>
      <w:r>
        <w:rPr>
          <w:b w:val="0"/>
          <w:i w:val="0"/>
          <w:sz w:val="20"/>
          <w:u w:val="none"/>
        </w:rPr>
        <w:t xml:space="preserve"> и шаг за шагом проходим все этапы построения диаграммы.</w:t>
      </w:r>
    </w:p>
    <w:p w:rsidR="002A1523" w:rsidRDefault="00EF5BEC">
      <w:pPr>
        <w:pStyle w:val="30"/>
        <w:ind w:firstLine="567"/>
        <w:jc w:val="both"/>
        <w:rPr>
          <w:b w:val="0"/>
          <w:i w:val="0"/>
          <w:sz w:val="20"/>
          <w:u w:val="none"/>
        </w:rPr>
      </w:pPr>
      <w:r>
        <w:rPr>
          <w:sz w:val="20"/>
          <w:u w:val="none"/>
        </w:rPr>
        <w:t>Шаг 1</w:t>
      </w:r>
      <w:r>
        <w:rPr>
          <w:b w:val="0"/>
          <w:i w:val="0"/>
          <w:sz w:val="20"/>
          <w:u w:val="none"/>
        </w:rPr>
        <w:t xml:space="preserve">. Выбираем тип диаграммы </w:t>
      </w:r>
      <w:r>
        <w:rPr>
          <w:i w:val="0"/>
          <w:sz w:val="20"/>
          <w:u w:val="none"/>
        </w:rPr>
        <w:t>Гистограмма</w:t>
      </w:r>
      <w:r>
        <w:rPr>
          <w:b w:val="0"/>
          <w:i w:val="0"/>
          <w:sz w:val="20"/>
          <w:u w:val="none"/>
        </w:rPr>
        <w:t xml:space="preserve"> и вид диаграммы </w:t>
      </w:r>
      <w:r>
        <w:rPr>
          <w:i w:val="0"/>
          <w:sz w:val="20"/>
          <w:u w:val="none"/>
        </w:rPr>
        <w:t>Объемная</w:t>
      </w:r>
      <w:r>
        <w:rPr>
          <w:b w:val="0"/>
          <w:i w:val="0"/>
          <w:sz w:val="20"/>
          <w:u w:val="none"/>
        </w:rPr>
        <w:t xml:space="preserve"> (рис. 2.1).</w:t>
      </w:r>
    </w:p>
    <w:p w:rsidR="002A1523" w:rsidRDefault="00EF5BEC">
      <w:pPr>
        <w:pStyle w:val="30"/>
        <w:ind w:firstLine="567"/>
        <w:jc w:val="both"/>
        <w:rPr>
          <w:b w:val="0"/>
          <w:i w:val="0"/>
          <w:sz w:val="20"/>
          <w:u w:val="none"/>
        </w:rPr>
      </w:pPr>
      <w:r>
        <w:rPr>
          <w:sz w:val="20"/>
          <w:u w:val="none"/>
        </w:rPr>
        <w:t>Шаг 2</w:t>
      </w:r>
      <w:r>
        <w:rPr>
          <w:b w:val="0"/>
          <w:i w:val="0"/>
          <w:sz w:val="20"/>
          <w:u w:val="none"/>
        </w:rPr>
        <w:t xml:space="preserve">. Здесь указывается диапазон ячеек, содержащих данные (рис. 2.2). Так как таблица была заранее выделена, диапазон уже установлен. Проверьте в окне предварительного просмотра, как выглядит диаграмма. Если она не соответствует желаемому, укажите другой диапазон. </w:t>
      </w:r>
    </w:p>
    <w:p w:rsidR="002A1523" w:rsidRDefault="002A1523">
      <w:pPr>
        <w:pStyle w:val="30"/>
        <w:ind w:firstLine="567"/>
        <w:jc w:val="both"/>
        <w:rPr>
          <w:b w:val="0"/>
          <w:i w:val="0"/>
          <w:sz w:val="20"/>
          <w:u w:val="none"/>
        </w:rPr>
      </w:pPr>
      <w:r>
        <w:rPr>
          <w:b w:val="0"/>
          <w:i w:val="0"/>
          <w:noProof/>
          <w:snapToGrid/>
          <w:sz w:val="20"/>
          <w:u w:val="none"/>
        </w:rPr>
        <w:pict>
          <v:group id=" 555" o:spid="_x0000_s1053" style="position:absolute;left:0;text-align:left;margin-left:10.35pt;margin-top:17.15pt;width:295.2pt;height:430.85pt;z-index:251667968" coordorigin="1296,1207" coordsize="5904,8617"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" o:allowincell="f">
            <v:group id=" 556" o:spid="_x0000_s1054" style="position:absolute;left:1296;top:1207;width:5472;height:3888" coordorigin="1584,4752" coordsize="5472,38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">
              <v:shape id=" 557" o:spid="_x0000_s1055" type="#_x0000_t75" style="position:absolute;left:2448;top:4752;width:3600;height:3410;visibility:visible">
                <v:imagedata r:id="rId17" o:title=""/>
                <v:path arrowok="t"/>
                <o:lock v:ext="edit" aspectratio="f"/>
              </v:shape>
              <v:shape id=" 558" o:spid="_x0000_s1056" type="#_x0000_t202" style="position:absolute;left:1584;top:8208;width:547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" stroked="f">
                <v:path arrowok="t"/>
                <v:textbox>
                  <w:txbxContent>
                    <w:p w:rsidR="002A1523" w:rsidRDefault="00EF5BEC">
                      <w:pPr>
                        <w:pStyle w:val="30"/>
                        <w:ind w:firstLine="567"/>
                        <w:jc w:val="both"/>
                        <w:rPr>
                          <w:b w:val="0"/>
                          <w:i w:val="0"/>
                          <w:sz w:val="18"/>
                          <w:u w:val="none"/>
                        </w:rPr>
                      </w:pPr>
                      <w:r>
                        <w:rPr>
                          <w:b w:val="0"/>
                          <w:i w:val="0"/>
                          <w:sz w:val="18"/>
                          <w:u w:val="none"/>
                        </w:rPr>
                        <w:t xml:space="preserve">Рис. 2.1 – Шаг 1 </w:t>
                      </w:r>
                      <w:r>
                        <w:rPr>
                          <w:i w:val="0"/>
                          <w:sz w:val="18"/>
                          <w:u w:val="none"/>
                        </w:rPr>
                        <w:t>Мастера диаграмм</w:t>
                      </w:r>
                    </w:p>
                  </w:txbxContent>
                </v:textbox>
              </v:shape>
            </v:group>
            <v:group id=" 559" o:spid="_x0000_s1057" style="position:absolute;left:1296;top:5472;width:5904;height:4352" coordorigin="1440,2992" coordsize="5904,43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">
              <v:shape id=" 560" o:spid="_x0000_s1058" type="#_x0000_t75" style="position:absolute;left:2016;top:2992;width:4511;height:3744;visibility:visible">
                <v:imagedata r:id="rId18" o:title=""/>
                <v:path arrowok="t"/>
                <o:lock v:ext="edit" aspectratio="f"/>
              </v:shape>
              <v:shape id=" 561" o:spid="_x0000_s1059" type="#_x0000_t202" style="position:absolute;left:1440;top:6768;width:5904;height:5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" stroked="f">
                <v:path arrowok="t"/>
                <v:textbox>
                  <w:txbxContent>
                    <w:p w:rsidR="002A1523" w:rsidRDefault="00EF5BEC">
                      <w:pPr>
                        <w:pStyle w:val="30"/>
                        <w:ind w:firstLine="709"/>
                        <w:jc w:val="both"/>
                        <w:rPr>
                          <w:b w:val="0"/>
                          <w:i w:val="0"/>
                          <w:sz w:val="18"/>
                          <w:u w:val="none"/>
                        </w:rPr>
                      </w:pPr>
                      <w:r>
                        <w:rPr>
                          <w:b w:val="0"/>
                          <w:i w:val="0"/>
                          <w:sz w:val="18"/>
                          <w:u w:val="none"/>
                        </w:rPr>
                        <w:t xml:space="preserve">Рис. 2.2 – Шаг 2 </w:t>
                      </w:r>
                      <w:r>
                        <w:rPr>
                          <w:i w:val="0"/>
                          <w:sz w:val="18"/>
                          <w:u w:val="none"/>
                        </w:rPr>
                        <w:t>Мастера диаграмм</w:t>
                      </w:r>
                    </w:p>
                  </w:txbxContent>
                </v:textbox>
              </v:shape>
            </v:group>
            <w10:wrap type="topAndBottom"/>
          </v:group>
        </w:pict>
      </w:r>
      <w:r w:rsidR="00EF5BEC">
        <w:rPr>
          <w:b w:val="0"/>
          <w:i w:val="0"/>
          <w:sz w:val="20"/>
          <w:u w:val="none"/>
        </w:rPr>
        <w:t xml:space="preserve"> </w:t>
      </w:r>
    </w:p>
    <w:p w:rsidR="002A1523" w:rsidRDefault="00EF5BEC">
      <w:pPr>
        <w:pStyle w:val="30"/>
        <w:ind w:firstLine="567"/>
        <w:jc w:val="both"/>
        <w:rPr>
          <w:b w:val="0"/>
          <w:i w:val="0"/>
          <w:sz w:val="20"/>
          <w:u w:val="none"/>
        </w:rPr>
      </w:pPr>
      <w:r>
        <w:rPr>
          <w:b w:val="0"/>
          <w:i w:val="0"/>
          <w:sz w:val="20"/>
          <w:u w:val="none"/>
        </w:rPr>
        <w:t xml:space="preserve">Отметьте, как расположены данные – в столбцах или строках. Если в строках, то подписями оси </w:t>
      </w:r>
      <w:r>
        <w:rPr>
          <w:rFonts w:ascii="Times New Roman" w:hAnsi="Times New Roman"/>
          <w:b w:val="0"/>
          <w:u w:val="none"/>
        </w:rPr>
        <w:t>Х</w:t>
      </w:r>
      <w:r>
        <w:rPr>
          <w:rFonts w:ascii="Times New Roman" w:hAnsi="Times New Roman"/>
          <w:b w:val="0"/>
          <w:i w:val="0"/>
          <w:u w:val="none"/>
        </w:rPr>
        <w:t xml:space="preserve"> </w:t>
      </w:r>
      <w:r>
        <w:rPr>
          <w:b w:val="0"/>
          <w:i w:val="0"/>
          <w:sz w:val="20"/>
          <w:u w:val="none"/>
        </w:rPr>
        <w:t xml:space="preserve">будут </w:t>
      </w:r>
      <w:r>
        <w:rPr>
          <w:b w:val="0"/>
          <w:sz w:val="20"/>
          <w:u w:val="none"/>
        </w:rPr>
        <w:t>Январь, Октябрь</w:t>
      </w:r>
      <w:r>
        <w:rPr>
          <w:b w:val="0"/>
          <w:i w:val="0"/>
          <w:sz w:val="20"/>
          <w:u w:val="none"/>
        </w:rPr>
        <w:t xml:space="preserve">, а категории </w:t>
      </w:r>
      <w:r>
        <w:rPr>
          <w:b w:val="0"/>
          <w:sz w:val="20"/>
          <w:u w:val="none"/>
        </w:rPr>
        <w:t>Офис 1</w:t>
      </w:r>
      <w:r>
        <w:rPr>
          <w:b w:val="0"/>
          <w:i w:val="0"/>
          <w:sz w:val="20"/>
          <w:u w:val="none"/>
        </w:rPr>
        <w:t xml:space="preserve"> и </w:t>
      </w:r>
      <w:r>
        <w:rPr>
          <w:b w:val="0"/>
          <w:sz w:val="20"/>
          <w:u w:val="none"/>
        </w:rPr>
        <w:t>Офис 2</w:t>
      </w:r>
      <w:r>
        <w:rPr>
          <w:b w:val="0"/>
          <w:i w:val="0"/>
          <w:sz w:val="20"/>
          <w:u w:val="none"/>
        </w:rPr>
        <w:t xml:space="preserve"> уйдут в легенду диаграммы, если в столбцах, то наоборот.</w:t>
      </w:r>
    </w:p>
    <w:p w:rsidR="002A1523" w:rsidRDefault="00EF5BEC">
      <w:pPr>
        <w:pStyle w:val="30"/>
        <w:ind w:firstLine="567"/>
        <w:jc w:val="both"/>
        <w:rPr>
          <w:b w:val="0"/>
          <w:i w:val="0"/>
          <w:sz w:val="20"/>
          <w:u w:val="none"/>
        </w:rPr>
      </w:pPr>
      <w:r>
        <w:rPr>
          <w:b w:val="0"/>
          <w:i w:val="0"/>
          <w:sz w:val="20"/>
          <w:u w:val="none"/>
        </w:rPr>
        <w:t xml:space="preserve">На вкладке </w:t>
      </w:r>
      <w:r>
        <w:rPr>
          <w:i w:val="0"/>
          <w:sz w:val="20"/>
          <w:u w:val="none"/>
        </w:rPr>
        <w:t>Ряд</w:t>
      </w:r>
      <w:r>
        <w:rPr>
          <w:b w:val="0"/>
          <w:i w:val="0"/>
          <w:sz w:val="20"/>
          <w:u w:val="none"/>
        </w:rPr>
        <w:t xml:space="preserve"> можно указать другие данные для диаграммы, а также удалить или добавить ряды.</w:t>
      </w:r>
    </w:p>
    <w:p w:rsidR="002A1523" w:rsidRDefault="00EF5BEC">
      <w:pPr>
        <w:pStyle w:val="30"/>
        <w:ind w:firstLine="567"/>
        <w:jc w:val="both"/>
        <w:rPr>
          <w:b w:val="0"/>
          <w:i w:val="0"/>
          <w:spacing w:val="-6"/>
          <w:sz w:val="20"/>
          <w:u w:val="none"/>
        </w:rPr>
      </w:pPr>
      <w:r>
        <w:rPr>
          <w:spacing w:val="-6"/>
          <w:sz w:val="20"/>
          <w:u w:val="none"/>
        </w:rPr>
        <w:t>Шаг 3</w:t>
      </w:r>
      <w:r>
        <w:rPr>
          <w:b w:val="0"/>
          <w:i w:val="0"/>
          <w:spacing w:val="-6"/>
          <w:sz w:val="20"/>
          <w:u w:val="none"/>
        </w:rPr>
        <w:t>. В этом окне находится шесть вкладок (рис. 2.3), на которых можно изменить параметры выбранного типа диаграммы, например, написать название диаграммы, задать сетку, написать значения (или проценты, доли) над столбцами диаграммы и т.д.</w:t>
      </w:r>
    </w:p>
    <w:p w:rsidR="002A1523" w:rsidRDefault="002A1523">
      <w:pPr>
        <w:pStyle w:val="30"/>
        <w:ind w:firstLine="425"/>
        <w:jc w:val="both"/>
        <w:rPr>
          <w:sz w:val="16"/>
          <w:u w:val="none"/>
        </w:rPr>
      </w:pPr>
      <w:r>
        <w:rPr>
          <w:noProof/>
          <w:snapToGrid/>
          <w:sz w:val="16"/>
          <w:u w:val="none"/>
        </w:rPr>
        <w:pict>
          <v:group id=" 260" o:spid="_x0000_s1060" style="position:absolute;left:0;text-align:left;margin-left:15.3pt;margin-top:6.7pt;width:273.6pt;height:187.2pt;z-index:251637248" coordorigin="1440,720" coordsize="5472,374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" o:allowincell="f">
            <v:shape id=" 261" o:spid="_x0000_s1061" type="#_x0000_t75" style="position:absolute;left:1728;top:720;width:4608;height:32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">
              <v:imagedata r:id="rId19" o:title=""/>
              <v:path arrowok="t"/>
              <o:lock v:ext="edit" aspectratio="f"/>
            </v:shape>
            <v:shape id=" 262" o:spid="_x0000_s1062" type="#_x0000_t202" style="position:absolute;left:1440;top:4032;width:547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" stroked="f">
              <v:path arrowok="t"/>
              <v:textbox>
                <w:txbxContent>
                  <w:p w:rsidR="002A1523" w:rsidRDefault="00EF5BEC">
                    <w:pPr>
                      <w:pStyle w:val="30"/>
                      <w:ind w:firstLine="567"/>
                      <w:rPr>
                        <w:b w:val="0"/>
                        <w:i w:val="0"/>
                        <w:sz w:val="18"/>
                        <w:u w:val="none"/>
                      </w:rPr>
                    </w:pPr>
                    <w:r>
                      <w:rPr>
                        <w:b w:val="0"/>
                        <w:i w:val="0"/>
                        <w:sz w:val="18"/>
                        <w:u w:val="none"/>
                      </w:rPr>
                      <w:t xml:space="preserve">         Рис. 2.3 – Шаг 3 </w:t>
                    </w:r>
                    <w:r>
                      <w:rPr>
                        <w:i w:val="0"/>
                        <w:sz w:val="18"/>
                        <w:u w:val="none"/>
                      </w:rPr>
                      <w:t>Мастера диаграмм</w:t>
                    </w:r>
                  </w:p>
                </w:txbxContent>
              </v:textbox>
            </v:shape>
            <w10:wrap type="topAndBottom"/>
          </v:group>
        </w:pict>
      </w:r>
    </w:p>
    <w:p w:rsidR="002A1523" w:rsidRDefault="002A1523">
      <w:pPr>
        <w:pStyle w:val="30"/>
        <w:ind w:firstLine="425"/>
        <w:jc w:val="both"/>
        <w:rPr>
          <w:b w:val="0"/>
          <w:i w:val="0"/>
          <w:spacing w:val="-4"/>
          <w:sz w:val="20"/>
          <w:u w:val="none"/>
        </w:rPr>
      </w:pPr>
      <w:r>
        <w:rPr>
          <w:b w:val="0"/>
          <w:i w:val="0"/>
          <w:noProof/>
          <w:snapToGrid/>
          <w:spacing w:val="-4"/>
          <w:sz w:val="20"/>
          <w:u w:val="none"/>
        </w:rPr>
        <w:pict>
          <v:group id=" 229" o:spid="_x0000_s1063" style="position:absolute;left:0;text-align:left;margin-left:25.35pt;margin-top:30.55pt;width:4in;height:140.95pt;z-index:251635200" coordorigin="1440,5821" coordsize="5760,2819"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">
            <v:shape id=" 230" o:spid="_x0000_s1064" type="#_x0000_t75" style="position:absolute;left:1728;top:5821;width:4909;height:20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">
              <v:imagedata r:id="rId20" o:title=""/>
              <v:path arrowok="t"/>
              <o:lock v:ext="edit" aspectratio="f"/>
            </v:shape>
            <v:shape id=" 231" o:spid="_x0000_s1065" type="#_x0000_t202" style="position:absolute;left:1440;top:8064;width:5760;height:576;visibility:visible" stroked="f">
              <v:path arrowok="t"/>
              <v:textbox>
                <w:txbxContent>
                  <w:p w:rsidR="002A1523" w:rsidRDefault="00EF5BEC">
                    <w:pPr>
                      <w:pStyle w:val="30"/>
                      <w:ind w:firstLine="567"/>
                      <w:jc w:val="both"/>
                      <w:rPr>
                        <w:sz w:val="18"/>
                      </w:rPr>
                    </w:pPr>
                    <w:r>
                      <w:rPr>
                        <w:b w:val="0"/>
                        <w:i w:val="0"/>
                        <w:sz w:val="18"/>
                        <w:u w:val="none"/>
                      </w:rPr>
                      <w:t xml:space="preserve">           Рис. 2.4 – Шаг 4 </w:t>
                    </w:r>
                    <w:r>
                      <w:rPr>
                        <w:i w:val="0"/>
                        <w:sz w:val="18"/>
                        <w:u w:val="none"/>
                      </w:rPr>
                      <w:t>Мастера диаграмм</w:t>
                    </w:r>
                  </w:p>
                </w:txbxContent>
              </v:textbox>
            </v:shape>
            <w10:wrap type="topAndBottom"/>
          </v:group>
        </w:pict>
      </w:r>
      <w:r w:rsidR="00EF5BEC">
        <w:rPr>
          <w:spacing w:val="-4"/>
          <w:sz w:val="20"/>
          <w:u w:val="none"/>
        </w:rPr>
        <w:t>Шаг 4</w:t>
      </w:r>
      <w:r w:rsidR="00EF5BEC">
        <w:rPr>
          <w:b w:val="0"/>
          <w:i w:val="0"/>
          <w:spacing w:val="-4"/>
          <w:sz w:val="20"/>
          <w:u w:val="none"/>
        </w:rPr>
        <w:t xml:space="preserve">. Здесь указывается место размещения новой диаграммы:  либо  на  имеющемся  листе,  либо на новом листе (рис. 2.4). </w:t>
      </w:r>
    </w:p>
    <w:p w:rsidR="002A1523" w:rsidRDefault="00EF5BEC">
      <w:pPr>
        <w:pStyle w:val="30"/>
        <w:ind w:firstLine="425"/>
        <w:jc w:val="both"/>
        <w:rPr>
          <w:b w:val="0"/>
          <w:i w:val="0"/>
          <w:sz w:val="20"/>
          <w:u w:val="none"/>
        </w:rPr>
      </w:pPr>
      <w:r>
        <w:rPr>
          <w:b w:val="0"/>
          <w:i w:val="0"/>
          <w:sz w:val="20"/>
          <w:u w:val="none"/>
        </w:rPr>
        <w:t>После построения диаграммы имеется возможность изменить ее параметры. Для этого достаточно щелкнуть правой клавишей мыши по области построения диаграммы и выбрать в появившемся контекстно-зависимом меню необходимую опцию (обратите внимание, что меню будет иметь разный вид в зависимости от того, по к</w:t>
      </w:r>
      <w:r>
        <w:rPr>
          <w:b w:val="0"/>
          <w:i w:val="0"/>
          <w:sz w:val="20"/>
          <w:u w:val="none"/>
        </w:rPr>
        <w:t>а</w:t>
      </w:r>
      <w:r>
        <w:rPr>
          <w:b w:val="0"/>
          <w:i w:val="0"/>
          <w:sz w:val="20"/>
          <w:u w:val="none"/>
        </w:rPr>
        <w:t>кому месту щелкнуть: или по легенде, или по оси, или по области диаграммы и т.д.).</w:t>
      </w:r>
    </w:p>
    <w:p w:rsidR="002A1523" w:rsidRDefault="00EF5BEC">
      <w:pPr>
        <w:pStyle w:val="30"/>
        <w:ind w:firstLine="567"/>
        <w:jc w:val="both"/>
        <w:rPr>
          <w:b w:val="0"/>
          <w:i w:val="0"/>
          <w:sz w:val="20"/>
          <w:u w:val="none"/>
        </w:rPr>
      </w:pPr>
      <w:r>
        <w:rPr>
          <w:b w:val="0"/>
          <w:i w:val="0"/>
          <w:sz w:val="20"/>
          <w:u w:val="none"/>
        </w:rPr>
        <w:t>Существует также удобный способ добавления новых данных к диаграмме: выделить новые данные в таблице и перетащить их на диаграмму. В соответствующем виде они появятся на поле диаграммы.</w:t>
      </w:r>
    </w:p>
    <w:p w:rsidR="002A1523" w:rsidRDefault="002A1523">
      <w:pPr>
        <w:pStyle w:val="30"/>
        <w:ind w:firstLine="567"/>
        <w:jc w:val="both"/>
        <w:rPr>
          <w:b w:val="0"/>
          <w:i w:val="0"/>
          <w:sz w:val="20"/>
          <w:u w:val="none"/>
        </w:rPr>
      </w:pPr>
    </w:p>
    <w:p w:rsidR="002A1523" w:rsidRDefault="00EF5BEC">
      <w:pPr>
        <w:pStyle w:val="30"/>
        <w:ind w:firstLine="567"/>
        <w:jc w:val="both"/>
        <w:rPr>
          <w:i w:val="0"/>
          <w:sz w:val="20"/>
          <w:u w:val="none"/>
        </w:rPr>
      </w:pPr>
      <w:r>
        <w:rPr>
          <w:i w:val="0"/>
          <w:sz w:val="20"/>
          <w:u w:val="none"/>
        </w:rPr>
        <w:t>Как построить график зависимости функции одного переменного?</w:t>
      </w:r>
    </w:p>
    <w:p w:rsidR="002A1523" w:rsidRDefault="00EF5BEC">
      <w:pPr>
        <w:pStyle w:val="30"/>
        <w:ind w:firstLine="567"/>
        <w:jc w:val="both"/>
        <w:rPr>
          <w:b w:val="0"/>
          <w:i w:val="0"/>
          <w:sz w:val="20"/>
          <w:u w:val="none"/>
        </w:rPr>
      </w:pPr>
      <w:r>
        <w:rPr>
          <w:b w:val="0"/>
          <w:i w:val="0"/>
          <w:sz w:val="20"/>
          <w:u w:val="none"/>
        </w:rPr>
        <w:t xml:space="preserve">Пусть дана таблица 2.2 зависимости цены единицы некоторого товара от объема его продаж (известная в экономике «кривая спроса </w:t>
      </w:r>
      <w:r>
        <w:rPr>
          <w:b w:val="0"/>
          <w:sz w:val="20"/>
          <w:u w:val="none"/>
        </w:rPr>
        <w:t>D-D</w:t>
      </w:r>
      <w:r>
        <w:rPr>
          <w:b w:val="0"/>
          <w:i w:val="0"/>
          <w:sz w:val="20"/>
          <w:u w:val="none"/>
        </w:rPr>
        <w:t xml:space="preserve">»). Сразу отметим: если функция задана аналитической зависимостью </w:t>
      </w:r>
      <w:r>
        <w:rPr>
          <w:rFonts w:ascii="Times New Roman" w:hAnsi="Times New Roman"/>
          <w:b w:val="0"/>
          <w:u w:val="none"/>
          <w:lang w:val="en-US"/>
        </w:rPr>
        <w:t>y</w:t>
      </w:r>
      <w:r>
        <w:rPr>
          <w:rFonts w:ascii="Times New Roman" w:hAnsi="Times New Roman"/>
          <w:b w:val="0"/>
          <w:u w:val="none"/>
        </w:rPr>
        <w:t>=</w:t>
      </w:r>
      <w:r>
        <w:rPr>
          <w:rFonts w:ascii="Times New Roman" w:hAnsi="Times New Roman"/>
          <w:b w:val="0"/>
          <w:u w:val="none"/>
          <w:lang w:val="en-US"/>
        </w:rPr>
        <w:t>f</w:t>
      </w:r>
      <w:r>
        <w:rPr>
          <w:rFonts w:ascii="Times New Roman" w:hAnsi="Times New Roman"/>
          <w:b w:val="0"/>
          <w:u w:val="none"/>
        </w:rPr>
        <w:t>(</w:t>
      </w:r>
      <w:r>
        <w:rPr>
          <w:rFonts w:ascii="Times New Roman" w:hAnsi="Times New Roman"/>
          <w:b w:val="0"/>
          <w:u w:val="none"/>
          <w:lang w:val="en-US"/>
        </w:rPr>
        <w:t>x</w:t>
      </w:r>
      <w:r>
        <w:rPr>
          <w:rFonts w:ascii="Times New Roman" w:hAnsi="Times New Roman"/>
          <w:b w:val="0"/>
          <w:u w:val="none"/>
        </w:rPr>
        <w:t>)</w:t>
      </w:r>
      <w:r>
        <w:rPr>
          <w:b w:val="0"/>
          <w:i w:val="0"/>
          <w:sz w:val="20"/>
          <w:u w:val="none"/>
        </w:rPr>
        <w:t xml:space="preserve">, то нужно предварительно ее </w:t>
      </w:r>
      <w:r>
        <w:rPr>
          <w:b w:val="0"/>
          <w:sz w:val="20"/>
          <w:u w:val="none"/>
        </w:rPr>
        <w:t>протабулировать</w:t>
      </w:r>
      <w:r>
        <w:rPr>
          <w:b w:val="0"/>
          <w:i w:val="0"/>
          <w:sz w:val="20"/>
          <w:u w:val="none"/>
        </w:rPr>
        <w:t xml:space="preserve">, то есть построить таблицу </w:t>
      </w:r>
      <w:r>
        <w:rPr>
          <w:rFonts w:ascii="Times New Roman" w:hAnsi="Times New Roman"/>
          <w:b w:val="0"/>
          <w:i w:val="0"/>
          <w:u w:val="none"/>
        </w:rPr>
        <w:t>{</w:t>
      </w:r>
      <w:r>
        <w:rPr>
          <w:rFonts w:ascii="Times New Roman" w:hAnsi="Times New Roman"/>
          <w:b w:val="0"/>
          <w:u w:val="none"/>
          <w:lang w:val="en-US"/>
        </w:rPr>
        <w:t>x</w:t>
      </w:r>
      <w:r>
        <w:rPr>
          <w:rFonts w:ascii="Times New Roman" w:hAnsi="Times New Roman"/>
          <w:b w:val="0"/>
          <w:u w:val="none"/>
          <w:vertAlign w:val="subscript"/>
          <w:lang w:val="en-US"/>
        </w:rPr>
        <w:t>i</w:t>
      </w:r>
      <w:r>
        <w:rPr>
          <w:rFonts w:ascii="Times New Roman" w:hAnsi="Times New Roman"/>
          <w:b w:val="0"/>
          <w:u w:val="none"/>
        </w:rPr>
        <w:t xml:space="preserve"> , </w:t>
      </w:r>
      <w:r>
        <w:rPr>
          <w:rFonts w:ascii="Times New Roman" w:hAnsi="Times New Roman"/>
          <w:b w:val="0"/>
          <w:u w:val="none"/>
          <w:lang w:val="en-US"/>
        </w:rPr>
        <w:t>y</w:t>
      </w:r>
      <w:r>
        <w:rPr>
          <w:rFonts w:ascii="Times New Roman" w:hAnsi="Times New Roman"/>
          <w:b w:val="0"/>
          <w:u w:val="none"/>
          <w:vertAlign w:val="subscript"/>
          <w:lang w:val="en-US"/>
        </w:rPr>
        <w:t>i</w:t>
      </w:r>
      <w:r>
        <w:rPr>
          <w:rFonts w:ascii="Times New Roman" w:hAnsi="Times New Roman"/>
          <w:b w:val="0"/>
          <w:i w:val="0"/>
          <w:u w:val="none"/>
        </w:rPr>
        <w:t>}</w:t>
      </w:r>
      <w:r>
        <w:rPr>
          <w:b w:val="0"/>
          <w:i w:val="0"/>
          <w:sz w:val="20"/>
          <w:u w:val="none"/>
        </w:rPr>
        <w:t xml:space="preserve">, где </w:t>
      </w:r>
      <w:r>
        <w:rPr>
          <w:rFonts w:ascii="Times New Roman" w:hAnsi="Times New Roman"/>
          <w:b w:val="0"/>
          <w:u w:val="none"/>
          <w:lang w:val="en-US"/>
        </w:rPr>
        <w:t>x</w:t>
      </w:r>
      <w:r>
        <w:rPr>
          <w:rFonts w:ascii="Times New Roman" w:hAnsi="Times New Roman"/>
          <w:b w:val="0"/>
          <w:u w:val="none"/>
          <w:vertAlign w:val="subscript"/>
          <w:lang w:val="en-US"/>
        </w:rPr>
        <w:t>i</w:t>
      </w:r>
      <w:r>
        <w:rPr>
          <w:rFonts w:ascii="Times New Roman" w:hAnsi="Times New Roman"/>
          <w:b w:val="0"/>
          <w:u w:val="none"/>
        </w:rPr>
        <w:t>=</w:t>
      </w:r>
      <w:r>
        <w:rPr>
          <w:rFonts w:ascii="Times New Roman" w:hAnsi="Times New Roman"/>
          <w:b w:val="0"/>
          <w:u w:val="none"/>
          <w:lang w:val="en-US"/>
        </w:rPr>
        <w:t>x</w:t>
      </w:r>
      <w:r>
        <w:rPr>
          <w:rFonts w:ascii="Times New Roman" w:hAnsi="Times New Roman"/>
          <w:b w:val="0"/>
          <w:i w:val="0"/>
          <w:u w:val="none"/>
          <w:vertAlign w:val="subscript"/>
        </w:rPr>
        <w:t>0</w:t>
      </w:r>
      <w:r>
        <w:rPr>
          <w:rFonts w:ascii="Times New Roman" w:hAnsi="Times New Roman"/>
          <w:b w:val="0"/>
          <w:u w:val="none"/>
        </w:rPr>
        <w:t xml:space="preserve"> + </w:t>
      </w:r>
      <w:r>
        <w:rPr>
          <w:rFonts w:ascii="Times New Roman" w:hAnsi="Times New Roman"/>
          <w:b w:val="0"/>
          <w:u w:val="none"/>
          <w:lang w:val="en-US"/>
        </w:rPr>
        <w:t>i</w:t>
      </w:r>
      <w:r>
        <w:rPr>
          <w:rFonts w:ascii="Times New Roman" w:hAnsi="Times New Roman"/>
          <w:b w:val="0"/>
          <w:u w:val="none"/>
          <w:lang w:val="en-US"/>
        </w:rPr>
        <w:sym w:font="Symbol" w:char="F0D7"/>
      </w:r>
      <w:r>
        <w:rPr>
          <w:b w:val="0"/>
          <w:sz w:val="20"/>
          <w:u w:val="none"/>
        </w:rPr>
        <w:t xml:space="preserve">h </w:t>
      </w:r>
      <w:r>
        <w:rPr>
          <w:b w:val="0"/>
          <w:i w:val="0"/>
          <w:sz w:val="20"/>
          <w:u w:val="none"/>
        </w:rPr>
        <w:t>– узловые точки;</w:t>
      </w:r>
      <w:r>
        <w:rPr>
          <w:rFonts w:ascii="Times New Roman" w:hAnsi="Times New Roman"/>
          <w:b w:val="0"/>
          <w:u w:val="none"/>
        </w:rPr>
        <w:t xml:space="preserve"> </w:t>
      </w:r>
      <w:r>
        <w:rPr>
          <w:rFonts w:ascii="Times New Roman" w:hAnsi="Times New Roman"/>
          <w:b w:val="0"/>
          <w:u w:val="none"/>
          <w:lang w:val="en-US"/>
        </w:rPr>
        <w:t>h</w:t>
      </w:r>
      <w:r>
        <w:rPr>
          <w:rFonts w:ascii="Times New Roman" w:hAnsi="Times New Roman"/>
          <w:b w:val="0"/>
          <w:u w:val="none"/>
        </w:rPr>
        <w:t xml:space="preserve"> = (</w:t>
      </w:r>
      <w:r>
        <w:rPr>
          <w:rFonts w:ascii="Times New Roman" w:hAnsi="Times New Roman"/>
          <w:b w:val="0"/>
          <w:u w:val="none"/>
          <w:lang w:val="en-US"/>
        </w:rPr>
        <w:t>x</w:t>
      </w:r>
      <w:r>
        <w:rPr>
          <w:rFonts w:ascii="Times New Roman" w:hAnsi="Times New Roman"/>
          <w:b w:val="0"/>
          <w:u w:val="none"/>
          <w:vertAlign w:val="subscript"/>
          <w:lang w:val="en-US"/>
        </w:rPr>
        <w:t>n</w:t>
      </w:r>
      <w:r>
        <w:rPr>
          <w:rFonts w:ascii="Times New Roman" w:hAnsi="Times New Roman"/>
          <w:b w:val="0"/>
          <w:u w:val="none"/>
        </w:rPr>
        <w:t xml:space="preserve"> – </w:t>
      </w:r>
      <w:r>
        <w:rPr>
          <w:rFonts w:ascii="Times New Roman" w:hAnsi="Times New Roman"/>
          <w:b w:val="0"/>
          <w:u w:val="none"/>
          <w:lang w:val="en-US"/>
        </w:rPr>
        <w:t>x</w:t>
      </w:r>
      <w:r>
        <w:rPr>
          <w:rFonts w:ascii="Times New Roman" w:hAnsi="Times New Roman"/>
          <w:b w:val="0"/>
          <w:i w:val="0"/>
          <w:u w:val="none"/>
          <w:vertAlign w:val="subscript"/>
        </w:rPr>
        <w:t>0</w:t>
      </w:r>
      <w:r>
        <w:rPr>
          <w:rFonts w:ascii="Times New Roman" w:hAnsi="Times New Roman"/>
          <w:b w:val="0"/>
          <w:u w:val="none"/>
        </w:rPr>
        <w:t>)/</w:t>
      </w:r>
      <w:r>
        <w:rPr>
          <w:rFonts w:ascii="Times New Roman" w:hAnsi="Times New Roman"/>
          <w:b w:val="0"/>
          <w:u w:val="none"/>
          <w:lang w:val="en-US"/>
        </w:rPr>
        <w:t>n</w:t>
      </w:r>
      <w:r>
        <w:rPr>
          <w:rFonts w:ascii="Times New Roman" w:hAnsi="Times New Roman"/>
          <w:b w:val="0"/>
          <w:i w:val="0"/>
          <w:u w:val="none"/>
        </w:rPr>
        <w:t xml:space="preserve"> – </w:t>
      </w:r>
      <w:r>
        <w:rPr>
          <w:b w:val="0"/>
          <w:i w:val="0"/>
          <w:sz w:val="20"/>
          <w:u w:val="none"/>
        </w:rPr>
        <w:t>шаг табуляции</w:t>
      </w:r>
      <w:r>
        <w:rPr>
          <w:rFonts w:ascii="Times New Roman" w:hAnsi="Times New Roman"/>
          <w:b w:val="0"/>
          <w:u w:val="none"/>
        </w:rPr>
        <w:t xml:space="preserve">;             </w:t>
      </w:r>
      <w:r>
        <w:rPr>
          <w:rFonts w:ascii="Times New Roman" w:hAnsi="Times New Roman"/>
          <w:b w:val="0"/>
          <w:u w:val="none"/>
          <w:lang w:val="en-US"/>
        </w:rPr>
        <w:t>i</w:t>
      </w:r>
      <w:r>
        <w:rPr>
          <w:rFonts w:ascii="Times New Roman" w:hAnsi="Times New Roman"/>
          <w:b w:val="0"/>
          <w:i w:val="0"/>
          <w:u w:val="none"/>
        </w:rPr>
        <w:t xml:space="preserve"> = </w:t>
      </w:r>
      <w:r>
        <w:rPr>
          <w:b w:val="0"/>
          <w:i w:val="0"/>
          <w:sz w:val="20"/>
          <w:u w:val="none"/>
        </w:rPr>
        <w:t>0</w:t>
      </w:r>
      <w:r>
        <w:rPr>
          <w:rFonts w:ascii="Times New Roman" w:hAnsi="Times New Roman"/>
          <w:b w:val="0"/>
          <w:i w:val="0"/>
          <w:u w:val="none"/>
        </w:rPr>
        <w:t>…</w:t>
      </w:r>
      <w:r>
        <w:rPr>
          <w:rFonts w:ascii="Times New Roman" w:hAnsi="Times New Roman"/>
          <w:b w:val="0"/>
          <w:u w:val="none"/>
          <w:lang w:val="en-US"/>
        </w:rPr>
        <w:t>n</w:t>
      </w:r>
      <w:r>
        <w:rPr>
          <w:rFonts w:ascii="Times New Roman" w:hAnsi="Times New Roman"/>
          <w:b w:val="0"/>
          <w:i w:val="0"/>
          <w:u w:val="none"/>
        </w:rPr>
        <w:t xml:space="preserve">, </w:t>
      </w:r>
      <w:r>
        <w:rPr>
          <w:b w:val="0"/>
          <w:i w:val="0"/>
          <w:sz w:val="20"/>
          <w:u w:val="none"/>
        </w:rPr>
        <w:t>а</w:t>
      </w:r>
      <w:r>
        <w:rPr>
          <w:rFonts w:ascii="Times New Roman" w:hAnsi="Times New Roman"/>
          <w:b w:val="0"/>
          <w:i w:val="0"/>
          <w:u w:val="none"/>
        </w:rPr>
        <w:t xml:space="preserve"> </w:t>
      </w:r>
      <w:r>
        <w:rPr>
          <w:rFonts w:ascii="Times New Roman" w:hAnsi="Times New Roman"/>
          <w:b w:val="0"/>
          <w:u w:val="none"/>
        </w:rPr>
        <w:t>y</w:t>
      </w:r>
      <w:r>
        <w:rPr>
          <w:rFonts w:ascii="Times New Roman" w:hAnsi="Times New Roman"/>
          <w:b w:val="0"/>
          <w:u w:val="none"/>
          <w:vertAlign w:val="subscript"/>
        </w:rPr>
        <w:t>i</w:t>
      </w:r>
      <w:r>
        <w:rPr>
          <w:rFonts w:ascii="Times New Roman" w:hAnsi="Times New Roman"/>
          <w:b w:val="0"/>
          <w:u w:val="none"/>
        </w:rPr>
        <w:t>=f(x</w:t>
      </w:r>
      <w:r>
        <w:rPr>
          <w:rFonts w:ascii="Times New Roman" w:hAnsi="Times New Roman"/>
          <w:b w:val="0"/>
          <w:u w:val="none"/>
          <w:vertAlign w:val="subscript"/>
        </w:rPr>
        <w:t>i</w:t>
      </w:r>
      <w:r>
        <w:rPr>
          <w:b w:val="0"/>
          <w:sz w:val="20"/>
          <w:u w:val="none"/>
        </w:rPr>
        <w:t>).</w:t>
      </w:r>
      <w:r>
        <w:rPr>
          <w:b w:val="0"/>
          <w:i w:val="0"/>
          <w:sz w:val="20"/>
          <w:u w:val="none"/>
        </w:rPr>
        <w:t xml:space="preserve"> Для заполнения ряда </w:t>
      </w:r>
      <w:r>
        <w:rPr>
          <w:rFonts w:ascii="Times New Roman" w:hAnsi="Times New Roman"/>
          <w:b w:val="0"/>
          <w:u w:val="none"/>
          <w:lang w:val="en-US"/>
        </w:rPr>
        <w:t>x</w:t>
      </w:r>
      <w:r>
        <w:rPr>
          <w:b w:val="0"/>
          <w:i w:val="0"/>
          <w:sz w:val="20"/>
          <w:u w:val="none"/>
        </w:rPr>
        <w:t xml:space="preserve"> можно использовать режим автозаполнения или формулу увеличения значения </w:t>
      </w:r>
      <w:r>
        <w:rPr>
          <w:rFonts w:ascii="Times New Roman" w:hAnsi="Times New Roman"/>
          <w:b w:val="0"/>
          <w:u w:val="none"/>
        </w:rPr>
        <w:t>х</w:t>
      </w:r>
      <w:r>
        <w:rPr>
          <w:b w:val="0"/>
          <w:i w:val="0"/>
          <w:sz w:val="20"/>
          <w:u w:val="none"/>
        </w:rPr>
        <w:t xml:space="preserve"> на один шаг.</w:t>
      </w:r>
    </w:p>
    <w:p w:rsidR="002A1523" w:rsidRDefault="002A1523">
      <w:pPr>
        <w:pStyle w:val="30"/>
        <w:ind w:firstLine="567"/>
        <w:jc w:val="both"/>
        <w:rPr>
          <w:b w:val="0"/>
          <w:i w:val="0"/>
          <w:sz w:val="20"/>
          <w:u w:val="none"/>
        </w:rPr>
      </w:pPr>
    </w:p>
    <w:p w:rsidR="002A1523" w:rsidRDefault="00EF5BEC">
      <w:pPr>
        <w:pStyle w:val="30"/>
        <w:jc w:val="both"/>
        <w:rPr>
          <w:b w:val="0"/>
          <w:i w:val="0"/>
          <w:sz w:val="20"/>
          <w:u w:val="none"/>
        </w:rPr>
      </w:pPr>
      <w:r>
        <w:rPr>
          <w:b w:val="0"/>
          <w:i w:val="0"/>
          <w:sz w:val="20"/>
          <w:u w:val="none"/>
        </w:rPr>
        <w:t>Таблица 2.2 – Спрос</w:t>
      </w:r>
    </w:p>
    <w:p w:rsidR="002A1523" w:rsidRDefault="002A1523">
      <w:pPr>
        <w:pStyle w:val="30"/>
        <w:jc w:val="both"/>
        <w:rPr>
          <w:b w:val="0"/>
          <w:i w:val="0"/>
          <w:sz w:val="20"/>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668"/>
        <w:gridCol w:w="668"/>
        <w:gridCol w:w="668"/>
        <w:gridCol w:w="669"/>
        <w:gridCol w:w="668"/>
        <w:gridCol w:w="668"/>
        <w:gridCol w:w="669"/>
      </w:tblGrid>
      <w:tr w:rsidR="002A1523">
        <w:trPr>
          <w:trHeight w:val="435"/>
        </w:trPr>
        <w:tc>
          <w:tcPr>
            <w:tcW w:w="1418" w:type="dxa"/>
            <w:vAlign w:val="center"/>
          </w:tcPr>
          <w:p w:rsidR="002A1523" w:rsidRDefault="00EF5BEC">
            <w:pPr>
              <w:pStyle w:val="30"/>
              <w:rPr>
                <w:b w:val="0"/>
                <w:i w:val="0"/>
                <w:sz w:val="16"/>
                <w:u w:val="none"/>
              </w:rPr>
            </w:pPr>
            <w:r>
              <w:rPr>
                <w:b w:val="0"/>
                <w:i w:val="0"/>
                <w:sz w:val="16"/>
                <w:u w:val="none"/>
              </w:rPr>
              <w:t>Объем продаж, тыс. шт.</w:t>
            </w:r>
          </w:p>
        </w:tc>
        <w:tc>
          <w:tcPr>
            <w:tcW w:w="668" w:type="dxa"/>
            <w:vAlign w:val="center"/>
          </w:tcPr>
          <w:p w:rsidR="002A1523" w:rsidRDefault="00EF5BEC">
            <w:pPr>
              <w:pStyle w:val="30"/>
              <w:jc w:val="center"/>
              <w:rPr>
                <w:b w:val="0"/>
                <w:i w:val="0"/>
                <w:sz w:val="16"/>
                <w:u w:val="none"/>
              </w:rPr>
            </w:pPr>
            <w:r>
              <w:rPr>
                <w:b w:val="0"/>
                <w:i w:val="0"/>
                <w:sz w:val="16"/>
                <w:u w:val="none"/>
              </w:rPr>
              <w:t>8</w:t>
            </w:r>
          </w:p>
        </w:tc>
        <w:tc>
          <w:tcPr>
            <w:tcW w:w="668" w:type="dxa"/>
            <w:vAlign w:val="center"/>
          </w:tcPr>
          <w:p w:rsidR="002A1523" w:rsidRDefault="00EF5BEC">
            <w:pPr>
              <w:pStyle w:val="30"/>
              <w:jc w:val="center"/>
              <w:rPr>
                <w:b w:val="0"/>
                <w:i w:val="0"/>
                <w:sz w:val="16"/>
                <w:u w:val="none"/>
              </w:rPr>
            </w:pPr>
            <w:r>
              <w:rPr>
                <w:b w:val="0"/>
                <w:i w:val="0"/>
                <w:sz w:val="16"/>
                <w:u w:val="none"/>
              </w:rPr>
              <w:t>10</w:t>
            </w:r>
          </w:p>
        </w:tc>
        <w:tc>
          <w:tcPr>
            <w:tcW w:w="668" w:type="dxa"/>
            <w:vAlign w:val="center"/>
          </w:tcPr>
          <w:p w:rsidR="002A1523" w:rsidRDefault="00EF5BEC">
            <w:pPr>
              <w:pStyle w:val="30"/>
              <w:jc w:val="center"/>
              <w:rPr>
                <w:b w:val="0"/>
                <w:i w:val="0"/>
                <w:sz w:val="16"/>
                <w:u w:val="none"/>
              </w:rPr>
            </w:pPr>
            <w:r>
              <w:rPr>
                <w:b w:val="0"/>
                <w:i w:val="0"/>
                <w:sz w:val="16"/>
                <w:u w:val="none"/>
              </w:rPr>
              <w:t>18</w:t>
            </w:r>
          </w:p>
        </w:tc>
        <w:tc>
          <w:tcPr>
            <w:tcW w:w="669" w:type="dxa"/>
            <w:vAlign w:val="center"/>
          </w:tcPr>
          <w:p w:rsidR="002A1523" w:rsidRDefault="00EF5BEC">
            <w:pPr>
              <w:pStyle w:val="30"/>
              <w:jc w:val="center"/>
              <w:rPr>
                <w:b w:val="0"/>
                <w:i w:val="0"/>
                <w:sz w:val="16"/>
                <w:u w:val="none"/>
              </w:rPr>
            </w:pPr>
            <w:r>
              <w:rPr>
                <w:b w:val="0"/>
                <w:i w:val="0"/>
                <w:sz w:val="16"/>
                <w:u w:val="none"/>
              </w:rPr>
              <w:t>20</w:t>
            </w:r>
          </w:p>
        </w:tc>
        <w:tc>
          <w:tcPr>
            <w:tcW w:w="668" w:type="dxa"/>
            <w:vAlign w:val="center"/>
          </w:tcPr>
          <w:p w:rsidR="002A1523" w:rsidRDefault="00EF5BEC">
            <w:pPr>
              <w:pStyle w:val="30"/>
              <w:jc w:val="center"/>
              <w:rPr>
                <w:b w:val="0"/>
                <w:i w:val="0"/>
                <w:sz w:val="16"/>
                <w:u w:val="none"/>
              </w:rPr>
            </w:pPr>
            <w:r>
              <w:rPr>
                <w:b w:val="0"/>
                <w:i w:val="0"/>
                <w:sz w:val="16"/>
                <w:u w:val="none"/>
              </w:rPr>
              <w:t>32</w:t>
            </w:r>
          </w:p>
        </w:tc>
        <w:tc>
          <w:tcPr>
            <w:tcW w:w="668" w:type="dxa"/>
            <w:vAlign w:val="center"/>
          </w:tcPr>
          <w:p w:rsidR="002A1523" w:rsidRDefault="00EF5BEC">
            <w:pPr>
              <w:pStyle w:val="30"/>
              <w:jc w:val="center"/>
              <w:rPr>
                <w:b w:val="0"/>
                <w:i w:val="0"/>
                <w:sz w:val="16"/>
                <w:u w:val="none"/>
              </w:rPr>
            </w:pPr>
            <w:r>
              <w:rPr>
                <w:b w:val="0"/>
                <w:i w:val="0"/>
                <w:sz w:val="16"/>
                <w:u w:val="none"/>
              </w:rPr>
              <w:t>40</w:t>
            </w:r>
          </w:p>
        </w:tc>
        <w:tc>
          <w:tcPr>
            <w:tcW w:w="669" w:type="dxa"/>
            <w:vAlign w:val="center"/>
          </w:tcPr>
          <w:p w:rsidR="002A1523" w:rsidRDefault="00EF5BEC">
            <w:pPr>
              <w:pStyle w:val="30"/>
              <w:jc w:val="center"/>
              <w:rPr>
                <w:b w:val="0"/>
                <w:i w:val="0"/>
                <w:sz w:val="16"/>
                <w:u w:val="none"/>
              </w:rPr>
            </w:pPr>
            <w:r>
              <w:rPr>
                <w:b w:val="0"/>
                <w:i w:val="0"/>
                <w:sz w:val="16"/>
                <w:u w:val="none"/>
              </w:rPr>
              <w:t>50</w:t>
            </w:r>
          </w:p>
        </w:tc>
      </w:tr>
      <w:tr w:rsidR="002A1523">
        <w:trPr>
          <w:trHeight w:val="435"/>
        </w:trPr>
        <w:tc>
          <w:tcPr>
            <w:tcW w:w="1418" w:type="dxa"/>
            <w:vAlign w:val="center"/>
          </w:tcPr>
          <w:p w:rsidR="002A1523" w:rsidRDefault="00EF5BEC">
            <w:pPr>
              <w:pStyle w:val="30"/>
              <w:jc w:val="both"/>
              <w:rPr>
                <w:b w:val="0"/>
                <w:i w:val="0"/>
                <w:sz w:val="16"/>
                <w:u w:val="none"/>
              </w:rPr>
            </w:pPr>
            <w:r>
              <w:rPr>
                <w:b w:val="0"/>
                <w:i w:val="0"/>
                <w:sz w:val="16"/>
                <w:u w:val="none"/>
              </w:rPr>
              <w:t>Цена, руб.</w:t>
            </w:r>
          </w:p>
        </w:tc>
        <w:tc>
          <w:tcPr>
            <w:tcW w:w="668" w:type="dxa"/>
            <w:vAlign w:val="center"/>
          </w:tcPr>
          <w:p w:rsidR="002A1523" w:rsidRDefault="00EF5BEC">
            <w:pPr>
              <w:pStyle w:val="30"/>
              <w:jc w:val="center"/>
              <w:rPr>
                <w:b w:val="0"/>
                <w:i w:val="0"/>
                <w:sz w:val="16"/>
                <w:u w:val="none"/>
              </w:rPr>
            </w:pPr>
            <w:r>
              <w:rPr>
                <w:b w:val="0"/>
                <w:i w:val="0"/>
                <w:sz w:val="16"/>
                <w:u w:val="none"/>
              </w:rPr>
              <w:t>510</w:t>
            </w:r>
          </w:p>
        </w:tc>
        <w:tc>
          <w:tcPr>
            <w:tcW w:w="668" w:type="dxa"/>
            <w:vAlign w:val="center"/>
          </w:tcPr>
          <w:p w:rsidR="002A1523" w:rsidRDefault="00EF5BEC">
            <w:pPr>
              <w:pStyle w:val="30"/>
              <w:jc w:val="center"/>
              <w:rPr>
                <w:b w:val="0"/>
                <w:i w:val="0"/>
                <w:sz w:val="16"/>
                <w:u w:val="none"/>
              </w:rPr>
            </w:pPr>
            <w:r>
              <w:rPr>
                <w:b w:val="0"/>
                <w:i w:val="0"/>
                <w:sz w:val="16"/>
                <w:u w:val="none"/>
              </w:rPr>
              <w:t>430</w:t>
            </w:r>
          </w:p>
        </w:tc>
        <w:tc>
          <w:tcPr>
            <w:tcW w:w="668" w:type="dxa"/>
            <w:vAlign w:val="center"/>
          </w:tcPr>
          <w:p w:rsidR="002A1523" w:rsidRDefault="00EF5BEC">
            <w:pPr>
              <w:pStyle w:val="30"/>
              <w:jc w:val="center"/>
              <w:rPr>
                <w:b w:val="0"/>
                <w:i w:val="0"/>
                <w:sz w:val="16"/>
                <w:u w:val="none"/>
              </w:rPr>
            </w:pPr>
            <w:r>
              <w:rPr>
                <w:b w:val="0"/>
                <w:i w:val="0"/>
                <w:sz w:val="16"/>
                <w:u w:val="none"/>
              </w:rPr>
              <w:t>350</w:t>
            </w:r>
          </w:p>
        </w:tc>
        <w:tc>
          <w:tcPr>
            <w:tcW w:w="669" w:type="dxa"/>
            <w:vAlign w:val="center"/>
          </w:tcPr>
          <w:p w:rsidR="002A1523" w:rsidRDefault="00EF5BEC">
            <w:pPr>
              <w:pStyle w:val="30"/>
              <w:jc w:val="center"/>
              <w:rPr>
                <w:b w:val="0"/>
                <w:i w:val="0"/>
                <w:sz w:val="16"/>
                <w:u w:val="none"/>
              </w:rPr>
            </w:pPr>
            <w:r>
              <w:rPr>
                <w:b w:val="0"/>
                <w:i w:val="0"/>
                <w:sz w:val="16"/>
                <w:u w:val="none"/>
              </w:rPr>
              <w:t>280</w:t>
            </w:r>
          </w:p>
        </w:tc>
        <w:tc>
          <w:tcPr>
            <w:tcW w:w="668" w:type="dxa"/>
            <w:vAlign w:val="center"/>
          </w:tcPr>
          <w:p w:rsidR="002A1523" w:rsidRDefault="00EF5BEC">
            <w:pPr>
              <w:pStyle w:val="30"/>
              <w:jc w:val="center"/>
              <w:rPr>
                <w:b w:val="0"/>
                <w:i w:val="0"/>
                <w:sz w:val="16"/>
                <w:u w:val="none"/>
              </w:rPr>
            </w:pPr>
            <w:r>
              <w:rPr>
                <w:b w:val="0"/>
                <w:i w:val="0"/>
                <w:sz w:val="16"/>
                <w:u w:val="none"/>
              </w:rPr>
              <w:t>200</w:t>
            </w:r>
          </w:p>
        </w:tc>
        <w:tc>
          <w:tcPr>
            <w:tcW w:w="668" w:type="dxa"/>
            <w:vAlign w:val="center"/>
          </w:tcPr>
          <w:p w:rsidR="002A1523" w:rsidRDefault="00EF5BEC">
            <w:pPr>
              <w:pStyle w:val="30"/>
              <w:jc w:val="center"/>
              <w:rPr>
                <w:b w:val="0"/>
                <w:i w:val="0"/>
                <w:sz w:val="16"/>
                <w:u w:val="none"/>
              </w:rPr>
            </w:pPr>
            <w:r>
              <w:rPr>
                <w:b w:val="0"/>
                <w:i w:val="0"/>
                <w:sz w:val="16"/>
                <w:u w:val="none"/>
              </w:rPr>
              <w:t>100</w:t>
            </w:r>
          </w:p>
        </w:tc>
        <w:tc>
          <w:tcPr>
            <w:tcW w:w="669" w:type="dxa"/>
            <w:vAlign w:val="center"/>
          </w:tcPr>
          <w:p w:rsidR="002A1523" w:rsidRDefault="00EF5BEC">
            <w:pPr>
              <w:pStyle w:val="30"/>
              <w:jc w:val="center"/>
              <w:rPr>
                <w:b w:val="0"/>
                <w:i w:val="0"/>
                <w:sz w:val="16"/>
                <w:u w:val="none"/>
              </w:rPr>
            </w:pPr>
            <w:r>
              <w:rPr>
                <w:b w:val="0"/>
                <w:i w:val="0"/>
                <w:sz w:val="16"/>
                <w:u w:val="none"/>
              </w:rPr>
              <w:t>80</w:t>
            </w:r>
          </w:p>
        </w:tc>
      </w:tr>
    </w:tbl>
    <w:p w:rsidR="002A1523" w:rsidRDefault="002A1523">
      <w:pPr>
        <w:pStyle w:val="30"/>
        <w:jc w:val="both"/>
        <w:rPr>
          <w:b w:val="0"/>
          <w:i w:val="0"/>
          <w:sz w:val="20"/>
          <w:u w:val="none"/>
        </w:rPr>
      </w:pPr>
    </w:p>
    <w:p w:rsidR="002A1523" w:rsidRDefault="00EF5BEC">
      <w:pPr>
        <w:pStyle w:val="30"/>
        <w:ind w:firstLine="567"/>
        <w:jc w:val="both"/>
        <w:rPr>
          <w:b w:val="0"/>
          <w:i w:val="0"/>
          <w:sz w:val="20"/>
          <w:u w:val="none"/>
        </w:rPr>
      </w:pPr>
      <w:r>
        <w:rPr>
          <w:b w:val="0"/>
          <w:i w:val="0"/>
          <w:sz w:val="20"/>
          <w:u w:val="none"/>
        </w:rPr>
        <w:t xml:space="preserve">Порядок построения графика следующий. </w:t>
      </w:r>
    </w:p>
    <w:p w:rsidR="002A1523" w:rsidRDefault="00EF5BEC" w:rsidP="00365B7A">
      <w:pPr>
        <w:pStyle w:val="30"/>
        <w:numPr>
          <w:ilvl w:val="0"/>
          <w:numId w:val="4"/>
        </w:numPr>
        <w:tabs>
          <w:tab w:val="clear" w:pos="360"/>
          <w:tab w:val="num" w:pos="851"/>
        </w:tabs>
        <w:ind w:left="0" w:firstLine="567"/>
        <w:jc w:val="both"/>
        <w:rPr>
          <w:b w:val="0"/>
          <w:i w:val="0"/>
          <w:sz w:val="20"/>
          <w:u w:val="none"/>
        </w:rPr>
      </w:pPr>
      <w:r>
        <w:rPr>
          <w:b w:val="0"/>
          <w:i w:val="0"/>
          <w:sz w:val="20"/>
          <w:u w:val="none"/>
        </w:rPr>
        <w:t xml:space="preserve">Выделяем всю таблицу и вызываем </w:t>
      </w:r>
      <w:r>
        <w:rPr>
          <w:i w:val="0"/>
          <w:sz w:val="20"/>
          <w:u w:val="none"/>
        </w:rPr>
        <w:t>Мастер диаграмм</w:t>
      </w:r>
      <w:r>
        <w:rPr>
          <w:b w:val="0"/>
          <w:i w:val="0"/>
          <w:sz w:val="20"/>
          <w:u w:val="none"/>
        </w:rPr>
        <w:t xml:space="preserve">. </w:t>
      </w:r>
    </w:p>
    <w:p w:rsidR="002A1523" w:rsidRDefault="00EF5BEC" w:rsidP="00365B7A">
      <w:pPr>
        <w:pStyle w:val="30"/>
        <w:numPr>
          <w:ilvl w:val="0"/>
          <w:numId w:val="4"/>
        </w:numPr>
        <w:tabs>
          <w:tab w:val="clear" w:pos="360"/>
          <w:tab w:val="num" w:pos="851"/>
        </w:tabs>
        <w:ind w:left="0" w:firstLine="567"/>
        <w:jc w:val="both"/>
        <w:rPr>
          <w:b w:val="0"/>
          <w:i w:val="0"/>
          <w:sz w:val="20"/>
          <w:u w:val="none"/>
        </w:rPr>
      </w:pPr>
      <w:r>
        <w:rPr>
          <w:b w:val="0"/>
          <w:i w:val="0"/>
          <w:sz w:val="20"/>
          <w:u w:val="none"/>
        </w:rPr>
        <w:t xml:space="preserve">На первом шаге выбираем </w:t>
      </w:r>
      <w:r>
        <w:rPr>
          <w:i w:val="0"/>
          <w:sz w:val="20"/>
          <w:u w:val="none"/>
        </w:rPr>
        <w:t>Тип</w:t>
      </w:r>
      <w:r>
        <w:rPr>
          <w:b w:val="0"/>
          <w:i w:val="0"/>
          <w:sz w:val="20"/>
          <w:u w:val="none"/>
        </w:rPr>
        <w:t xml:space="preserve">: </w:t>
      </w:r>
      <w:r>
        <w:rPr>
          <w:i w:val="0"/>
          <w:sz w:val="20"/>
          <w:u w:val="none"/>
        </w:rPr>
        <w:t>Точечная</w:t>
      </w:r>
      <w:r>
        <w:rPr>
          <w:b w:val="0"/>
          <w:i w:val="0"/>
          <w:sz w:val="20"/>
          <w:u w:val="none"/>
        </w:rPr>
        <w:t xml:space="preserve"> и </w:t>
      </w:r>
      <w:r>
        <w:rPr>
          <w:i w:val="0"/>
          <w:sz w:val="20"/>
          <w:u w:val="none"/>
        </w:rPr>
        <w:t>Вид</w:t>
      </w:r>
      <w:r>
        <w:rPr>
          <w:b w:val="0"/>
          <w:i w:val="0"/>
          <w:sz w:val="20"/>
          <w:u w:val="none"/>
        </w:rPr>
        <w:t xml:space="preserve">: </w:t>
      </w:r>
      <w:r>
        <w:rPr>
          <w:i w:val="0"/>
          <w:sz w:val="20"/>
          <w:u w:val="none"/>
        </w:rPr>
        <w:t>Точечная диаграмма со значениями, соединенными сглаживающими линиями без маркеров</w:t>
      </w:r>
      <w:r>
        <w:rPr>
          <w:b w:val="0"/>
          <w:i w:val="0"/>
          <w:sz w:val="20"/>
          <w:u w:val="none"/>
        </w:rPr>
        <w:t xml:space="preserve">. Обращаем ваше внимание на то, что </w:t>
      </w:r>
      <w:r>
        <w:rPr>
          <w:i w:val="0"/>
          <w:sz w:val="20"/>
          <w:u w:val="none"/>
        </w:rPr>
        <w:t>Тип: График</w:t>
      </w:r>
      <w:r>
        <w:rPr>
          <w:b w:val="0"/>
          <w:i w:val="0"/>
          <w:sz w:val="20"/>
          <w:u w:val="none"/>
        </w:rPr>
        <w:t xml:space="preserve"> не пригоден в данном случае, так как показывает тенденции изменения данных за </w:t>
      </w:r>
      <w:r>
        <w:rPr>
          <w:b w:val="0"/>
          <w:sz w:val="20"/>
          <w:u w:val="none"/>
        </w:rPr>
        <w:t>равные</w:t>
      </w:r>
      <w:r>
        <w:rPr>
          <w:b w:val="0"/>
          <w:i w:val="0"/>
          <w:sz w:val="20"/>
          <w:u w:val="none"/>
        </w:rPr>
        <w:t xml:space="preserve"> промежутки времени; при этом </w:t>
      </w:r>
      <w:r>
        <w:rPr>
          <w:b w:val="0"/>
          <w:sz w:val="20"/>
          <w:u w:val="none"/>
        </w:rPr>
        <w:t>обе</w:t>
      </w:r>
      <w:r>
        <w:rPr>
          <w:b w:val="0"/>
          <w:i w:val="0"/>
          <w:sz w:val="20"/>
          <w:u w:val="none"/>
        </w:rPr>
        <w:t xml:space="preserve"> группы данных (</w:t>
      </w:r>
      <w:r>
        <w:rPr>
          <w:rFonts w:ascii="Times New Roman" w:hAnsi="Times New Roman"/>
          <w:b w:val="0"/>
          <w:u w:val="none"/>
        </w:rPr>
        <w:t>х</w:t>
      </w:r>
      <w:r>
        <w:rPr>
          <w:b w:val="0"/>
          <w:i w:val="0"/>
          <w:sz w:val="20"/>
          <w:u w:val="none"/>
        </w:rPr>
        <w:t xml:space="preserve"> и </w:t>
      </w:r>
      <w:r>
        <w:rPr>
          <w:rFonts w:ascii="Times New Roman" w:hAnsi="Times New Roman"/>
          <w:b w:val="0"/>
          <w:sz w:val="22"/>
          <w:u w:val="none"/>
        </w:rPr>
        <w:t>у</w:t>
      </w:r>
      <w:r>
        <w:rPr>
          <w:b w:val="0"/>
          <w:i w:val="0"/>
          <w:sz w:val="20"/>
          <w:u w:val="none"/>
        </w:rPr>
        <w:t>) отображаются в виде графиков.</w:t>
      </w:r>
    </w:p>
    <w:p w:rsidR="002A1523" w:rsidRDefault="00EF5BEC" w:rsidP="00365B7A">
      <w:pPr>
        <w:pStyle w:val="30"/>
        <w:numPr>
          <w:ilvl w:val="0"/>
          <w:numId w:val="4"/>
        </w:numPr>
        <w:tabs>
          <w:tab w:val="clear" w:pos="360"/>
          <w:tab w:val="num" w:pos="851"/>
        </w:tabs>
        <w:ind w:left="0" w:firstLine="567"/>
        <w:jc w:val="both"/>
        <w:rPr>
          <w:b w:val="0"/>
          <w:i w:val="0"/>
          <w:sz w:val="20"/>
          <w:u w:val="none"/>
        </w:rPr>
      </w:pPr>
      <w:r>
        <w:rPr>
          <w:b w:val="0"/>
          <w:i w:val="0"/>
          <w:sz w:val="20"/>
          <w:u w:val="none"/>
        </w:rPr>
        <w:t xml:space="preserve">На втором шаге в окне предварительного просмотра проверяем, правильно ли построен график. Обратите внимание: первая строка (или первый столбец, если данные расположены столбцом) воспринимается как данные оси </w:t>
      </w:r>
      <w:r>
        <w:rPr>
          <w:rFonts w:ascii="Times New Roman" w:hAnsi="Times New Roman"/>
          <w:b w:val="0"/>
          <w:u w:val="none"/>
        </w:rPr>
        <w:t>Х</w:t>
      </w:r>
      <w:r>
        <w:rPr>
          <w:b w:val="0"/>
          <w:i w:val="0"/>
          <w:sz w:val="20"/>
          <w:u w:val="none"/>
        </w:rPr>
        <w:t xml:space="preserve">, а вторая строка (столбец) или строки (столбцы), если они имеются, как данные оси </w:t>
      </w:r>
      <w:r>
        <w:rPr>
          <w:rFonts w:ascii="Times New Roman" w:hAnsi="Times New Roman"/>
          <w:b w:val="0"/>
          <w:u w:val="none"/>
          <w:lang w:val="en-US"/>
        </w:rPr>
        <w:t>Y</w:t>
      </w:r>
      <w:r>
        <w:rPr>
          <w:b w:val="0"/>
          <w:i w:val="0"/>
          <w:sz w:val="20"/>
          <w:u w:val="none"/>
        </w:rPr>
        <w:t xml:space="preserve">. </w:t>
      </w:r>
    </w:p>
    <w:p w:rsidR="002A1523" w:rsidRDefault="00EF5BEC" w:rsidP="00365B7A">
      <w:pPr>
        <w:pStyle w:val="30"/>
        <w:numPr>
          <w:ilvl w:val="0"/>
          <w:numId w:val="4"/>
        </w:numPr>
        <w:tabs>
          <w:tab w:val="clear" w:pos="360"/>
          <w:tab w:val="num" w:pos="851"/>
        </w:tabs>
        <w:ind w:left="0" w:firstLine="567"/>
        <w:jc w:val="both"/>
        <w:rPr>
          <w:b w:val="0"/>
          <w:i w:val="0"/>
          <w:spacing w:val="-4"/>
          <w:sz w:val="20"/>
          <w:u w:val="none"/>
        </w:rPr>
      </w:pPr>
      <w:r>
        <w:rPr>
          <w:b w:val="0"/>
          <w:i w:val="0"/>
          <w:spacing w:val="-4"/>
          <w:sz w:val="20"/>
          <w:u w:val="none"/>
        </w:rPr>
        <w:t>Следующие</w:t>
      </w:r>
      <w:r>
        <w:rPr>
          <w:b w:val="0"/>
          <w:i w:val="0"/>
          <w:spacing w:val="-4"/>
          <w:sz w:val="12"/>
          <w:u w:val="none"/>
        </w:rPr>
        <w:t xml:space="preserve"> </w:t>
      </w:r>
      <w:r>
        <w:rPr>
          <w:b w:val="0"/>
          <w:i w:val="0"/>
          <w:spacing w:val="-4"/>
          <w:sz w:val="20"/>
          <w:u w:val="none"/>
        </w:rPr>
        <w:t>шаги</w:t>
      </w:r>
      <w:r>
        <w:rPr>
          <w:b w:val="0"/>
          <w:i w:val="0"/>
          <w:spacing w:val="-4"/>
          <w:sz w:val="12"/>
          <w:u w:val="none"/>
        </w:rPr>
        <w:t xml:space="preserve"> </w:t>
      </w:r>
      <w:r>
        <w:rPr>
          <w:b w:val="0"/>
          <w:i w:val="0"/>
          <w:spacing w:val="-4"/>
          <w:sz w:val="20"/>
          <w:u w:val="none"/>
        </w:rPr>
        <w:t>выполняются</w:t>
      </w:r>
      <w:r>
        <w:rPr>
          <w:b w:val="0"/>
          <w:i w:val="0"/>
          <w:spacing w:val="-4"/>
          <w:sz w:val="12"/>
          <w:u w:val="none"/>
        </w:rPr>
        <w:t xml:space="preserve"> </w:t>
      </w:r>
      <w:r>
        <w:rPr>
          <w:b w:val="0"/>
          <w:i w:val="0"/>
          <w:spacing w:val="-4"/>
          <w:sz w:val="20"/>
          <w:u w:val="none"/>
        </w:rPr>
        <w:t>так</w:t>
      </w:r>
      <w:r>
        <w:rPr>
          <w:b w:val="0"/>
          <w:i w:val="0"/>
          <w:spacing w:val="-4"/>
          <w:sz w:val="12"/>
          <w:u w:val="none"/>
        </w:rPr>
        <w:t xml:space="preserve"> </w:t>
      </w:r>
      <w:r>
        <w:rPr>
          <w:b w:val="0"/>
          <w:i w:val="0"/>
          <w:spacing w:val="-4"/>
          <w:sz w:val="20"/>
          <w:u w:val="none"/>
        </w:rPr>
        <w:t>же,</w:t>
      </w:r>
      <w:r>
        <w:rPr>
          <w:b w:val="0"/>
          <w:i w:val="0"/>
          <w:spacing w:val="-4"/>
          <w:sz w:val="12"/>
          <w:u w:val="none"/>
        </w:rPr>
        <w:t xml:space="preserve"> </w:t>
      </w:r>
      <w:r>
        <w:rPr>
          <w:b w:val="0"/>
          <w:i w:val="0"/>
          <w:spacing w:val="-4"/>
          <w:sz w:val="20"/>
          <w:u w:val="none"/>
        </w:rPr>
        <w:t>как</w:t>
      </w:r>
      <w:r>
        <w:rPr>
          <w:b w:val="0"/>
          <w:i w:val="0"/>
          <w:spacing w:val="-4"/>
          <w:sz w:val="12"/>
          <w:u w:val="none"/>
        </w:rPr>
        <w:t xml:space="preserve"> </w:t>
      </w:r>
      <w:r>
        <w:rPr>
          <w:b w:val="0"/>
          <w:i w:val="0"/>
          <w:spacing w:val="-4"/>
          <w:sz w:val="20"/>
          <w:u w:val="none"/>
        </w:rPr>
        <w:t>описано</w:t>
      </w:r>
      <w:r>
        <w:rPr>
          <w:b w:val="0"/>
          <w:i w:val="0"/>
          <w:spacing w:val="-4"/>
          <w:sz w:val="12"/>
          <w:u w:val="none"/>
        </w:rPr>
        <w:t xml:space="preserve"> </w:t>
      </w:r>
      <w:r>
        <w:rPr>
          <w:b w:val="0"/>
          <w:i w:val="0"/>
          <w:spacing w:val="-4"/>
          <w:sz w:val="20"/>
          <w:u w:val="none"/>
        </w:rPr>
        <w:t>выше.</w:t>
      </w:r>
    </w:p>
    <w:p w:rsidR="002A1523" w:rsidRDefault="00EF5BEC">
      <w:pPr>
        <w:pStyle w:val="30"/>
        <w:ind w:left="360"/>
        <w:jc w:val="both"/>
        <w:rPr>
          <w:b w:val="0"/>
          <w:i w:val="0"/>
          <w:sz w:val="20"/>
          <w:u w:val="none"/>
        </w:rPr>
      </w:pPr>
      <w:r>
        <w:rPr>
          <w:b w:val="0"/>
          <w:i w:val="0"/>
          <w:sz w:val="20"/>
          <w:u w:val="none"/>
        </w:rPr>
        <w:t>Результат приведен на рисунке 2.5.</w:t>
      </w:r>
    </w:p>
    <w:p w:rsidR="002A1523" w:rsidRDefault="002A1523">
      <w:pPr>
        <w:pStyle w:val="30"/>
        <w:jc w:val="both"/>
        <w:rPr>
          <w:b w:val="0"/>
          <w:i w:val="0"/>
          <w:sz w:val="20"/>
          <w:u w:val="none"/>
        </w:rPr>
      </w:pPr>
      <w:r w:rsidRPr="002A1523">
        <w:rPr>
          <w:noProof/>
          <w:snapToGrid/>
          <w:sz w:val="20"/>
        </w:rPr>
        <w:pict>
          <v:group id=" 475" o:spid="_x0000_s1066" style="position:absolute;left:0;text-align:left;margin-left:-7.65pt;margin-top:4pt;width:331.2pt;height:201.6pt;z-index:251661824" coordorigin="1161,5404" coordsize="6624,4032" o:allowincell="f">
            <v:shape id=" 171" o:spid="_x0000_s1067" type="#_x0000_t202" style="position:absolute;left:1161;top:9004;width:6624;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" stroked="f">
              <v:path arrowok="t"/>
              <v:textbox>
                <w:txbxContent>
                  <w:p w:rsidR="002A1523" w:rsidRDefault="00EF5BEC">
                    <w:pPr>
                      <w:pStyle w:val="30"/>
                      <w:ind w:firstLine="567"/>
                      <w:jc w:val="both"/>
                      <w:rPr>
                        <w:b w:val="0"/>
                        <w:i w:val="0"/>
                        <w:sz w:val="18"/>
                        <w:u w:val="none"/>
                      </w:rPr>
                    </w:pPr>
                    <w:r>
                      <w:rPr>
                        <w:b w:val="0"/>
                        <w:i w:val="0"/>
                        <w:sz w:val="18"/>
                        <w:u w:val="none"/>
                      </w:rPr>
                      <w:t xml:space="preserve">            Рис. 2.5 – Кривая спроса (результат построения)</w:t>
                    </w:r>
                  </w:p>
                </w:txbxContent>
              </v:textbox>
            </v:shape>
            <v:shape id=" 474" o:spid="_x0000_s1068" type="#_x0000_t75" style="position:absolute;left:1341;top:5404;width:6123;height:360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">
              <v:imagedata r:id="rId21" o:title=""/>
              <v:path arrowok="t"/>
              <o:lock v:ext="edit" aspectratio="f"/>
            </v:shape>
            <w10:wrap type="topAndBottom"/>
          </v:group>
        </w:pict>
      </w:r>
    </w:p>
    <w:p w:rsidR="002A1523" w:rsidRDefault="00EF5BEC">
      <w:pPr>
        <w:pStyle w:val="30"/>
        <w:ind w:firstLine="567"/>
        <w:jc w:val="both"/>
        <w:rPr>
          <w:i w:val="0"/>
          <w:sz w:val="20"/>
          <w:u w:val="none"/>
        </w:rPr>
      </w:pPr>
      <w:r>
        <w:rPr>
          <w:i w:val="0"/>
          <w:sz w:val="20"/>
          <w:u w:val="none"/>
        </w:rPr>
        <w:t>Как построить график зависимости функции двух переменных?</w:t>
      </w:r>
    </w:p>
    <w:p w:rsidR="002A1523" w:rsidRDefault="00EF5BEC">
      <w:pPr>
        <w:pStyle w:val="30"/>
        <w:ind w:firstLine="567"/>
        <w:jc w:val="both"/>
        <w:rPr>
          <w:b w:val="0"/>
          <w:i w:val="0"/>
          <w:sz w:val="20"/>
          <w:u w:val="none"/>
        </w:rPr>
      </w:pPr>
      <w:r>
        <w:rPr>
          <w:b w:val="0"/>
          <w:i w:val="0"/>
          <w:sz w:val="20"/>
          <w:u w:val="none"/>
        </w:rPr>
        <w:t xml:space="preserve">Построим график производственной функции Кобба-Дугласа </w:t>
      </w:r>
      <w:r>
        <w:rPr>
          <w:rFonts w:ascii="Times New Roman" w:hAnsi="Times New Roman"/>
          <w:b w:val="0"/>
          <w:u w:val="none"/>
          <w:lang w:val="en-US"/>
        </w:rPr>
        <w:t>Y</w:t>
      </w:r>
      <w:r>
        <w:rPr>
          <w:rFonts w:ascii="Times New Roman" w:hAnsi="Times New Roman"/>
          <w:b w:val="0"/>
          <w:u w:val="none"/>
        </w:rPr>
        <w:t>=</w:t>
      </w:r>
      <w:r>
        <w:rPr>
          <w:rFonts w:ascii="Times New Roman" w:hAnsi="Times New Roman"/>
          <w:b w:val="0"/>
          <w:u w:val="none"/>
          <w:lang w:val="en-US"/>
        </w:rPr>
        <w:t>A</w:t>
      </w:r>
      <w:r>
        <w:rPr>
          <w:rFonts w:ascii="Times New Roman" w:hAnsi="Times New Roman"/>
          <w:b w:val="0"/>
          <w:u w:val="none"/>
          <w:lang w:val="en-US"/>
        </w:rPr>
        <w:sym w:font="Symbol" w:char="F0D7"/>
      </w:r>
      <w:r>
        <w:rPr>
          <w:rFonts w:ascii="Times New Roman" w:hAnsi="Times New Roman"/>
          <w:b w:val="0"/>
          <w:u w:val="none"/>
          <w:lang w:val="en-US"/>
        </w:rPr>
        <w:t>K</w:t>
      </w:r>
      <w:r>
        <w:rPr>
          <w:rFonts w:ascii="Times New Roman" w:hAnsi="Times New Roman"/>
          <w:b w:val="0"/>
          <w:u w:val="none"/>
          <w:vertAlign w:val="superscript"/>
          <w:lang w:val="en-US"/>
        </w:rPr>
        <w:sym w:font="Symbol" w:char="F061"/>
      </w:r>
      <w:r>
        <w:rPr>
          <w:rFonts w:ascii="Times New Roman" w:hAnsi="Times New Roman"/>
          <w:b w:val="0"/>
          <w:u w:val="none"/>
          <w:lang w:val="en-US"/>
        </w:rPr>
        <w:t>L</w:t>
      </w:r>
      <w:r>
        <w:rPr>
          <w:rFonts w:ascii="Times New Roman" w:hAnsi="Times New Roman"/>
          <w:b w:val="0"/>
          <w:u w:val="none"/>
          <w:vertAlign w:val="superscript"/>
          <w:lang w:val="en-US"/>
        </w:rPr>
        <w:sym w:font="Symbol" w:char="F062"/>
      </w:r>
      <w:r>
        <w:rPr>
          <w:b w:val="0"/>
          <w:i w:val="0"/>
          <w:sz w:val="20"/>
          <w:u w:val="none"/>
        </w:rPr>
        <w:t xml:space="preserve">, где </w:t>
      </w:r>
      <w:r>
        <w:rPr>
          <w:rFonts w:ascii="Times New Roman" w:hAnsi="Times New Roman"/>
          <w:b w:val="0"/>
          <w:u w:val="none"/>
        </w:rPr>
        <w:t xml:space="preserve">А, </w:t>
      </w:r>
      <w:r>
        <w:rPr>
          <w:rFonts w:ascii="Times New Roman" w:hAnsi="Times New Roman"/>
          <w:b w:val="0"/>
          <w:u w:val="none"/>
        </w:rPr>
        <w:sym w:font="Symbol" w:char="F061"/>
      </w:r>
      <w:r>
        <w:rPr>
          <w:rFonts w:ascii="Times New Roman" w:hAnsi="Times New Roman"/>
          <w:b w:val="0"/>
          <w:u w:val="none"/>
        </w:rPr>
        <w:t xml:space="preserve">, </w:t>
      </w:r>
      <w:r>
        <w:rPr>
          <w:rFonts w:ascii="Times New Roman" w:hAnsi="Times New Roman"/>
          <w:b w:val="0"/>
          <w:u w:val="none"/>
        </w:rPr>
        <w:sym w:font="Symbol" w:char="F062"/>
      </w:r>
      <w:r>
        <w:rPr>
          <w:b w:val="0"/>
          <w:i w:val="0"/>
          <w:sz w:val="20"/>
          <w:u w:val="none"/>
        </w:rPr>
        <w:t xml:space="preserve"> – константы, </w:t>
      </w:r>
      <w:r>
        <w:rPr>
          <w:rFonts w:ascii="Times New Roman" w:hAnsi="Times New Roman"/>
          <w:b w:val="0"/>
          <w:u w:val="none"/>
        </w:rPr>
        <w:t>K</w:t>
      </w:r>
      <w:r>
        <w:rPr>
          <w:b w:val="0"/>
          <w:i w:val="0"/>
          <w:sz w:val="20"/>
          <w:u w:val="none"/>
        </w:rPr>
        <w:t xml:space="preserve"> – объем фондов , </w:t>
      </w:r>
      <w:r>
        <w:rPr>
          <w:rFonts w:ascii="Times New Roman" w:hAnsi="Times New Roman"/>
          <w:b w:val="0"/>
          <w:u w:val="none"/>
          <w:lang w:val="en-US"/>
        </w:rPr>
        <w:t>L</w:t>
      </w:r>
      <w:r>
        <w:rPr>
          <w:rFonts w:ascii="Times New Roman" w:hAnsi="Times New Roman"/>
          <w:b w:val="0"/>
          <w:i w:val="0"/>
          <w:u w:val="none"/>
        </w:rPr>
        <w:t xml:space="preserve"> </w:t>
      </w:r>
      <w:r>
        <w:rPr>
          <w:b w:val="0"/>
          <w:i w:val="0"/>
          <w:sz w:val="20"/>
          <w:u w:val="none"/>
        </w:rPr>
        <w:t xml:space="preserve">– объем трудовых ресурсов, </w:t>
      </w:r>
      <w:r>
        <w:rPr>
          <w:rFonts w:ascii="Times New Roman" w:hAnsi="Times New Roman"/>
          <w:b w:val="0"/>
          <w:sz w:val="22"/>
          <w:u w:val="none"/>
          <w:lang w:val="en-US"/>
        </w:rPr>
        <w:t>Y</w:t>
      </w:r>
      <w:r>
        <w:rPr>
          <w:b w:val="0"/>
          <w:i w:val="0"/>
          <w:sz w:val="20"/>
          <w:u w:val="none"/>
        </w:rPr>
        <w:t xml:space="preserve"> – выпуск продукции предприятием или отраслью. Эти переменные могут выражаться либо в стоимостном выражении, либо в натуральном количестве. </w:t>
      </w:r>
    </w:p>
    <w:p w:rsidR="002A1523" w:rsidRDefault="00EF5BEC">
      <w:pPr>
        <w:pStyle w:val="30"/>
        <w:ind w:firstLine="567"/>
        <w:jc w:val="both"/>
        <w:rPr>
          <w:b w:val="0"/>
          <w:i w:val="0"/>
          <w:sz w:val="20"/>
          <w:u w:val="none"/>
        </w:rPr>
      </w:pPr>
      <w:r>
        <w:rPr>
          <w:b w:val="0"/>
          <w:i w:val="0"/>
          <w:sz w:val="20"/>
          <w:u w:val="none"/>
        </w:rPr>
        <w:t xml:space="preserve">Пусть функция имеет вид: </w:t>
      </w:r>
    </w:p>
    <w:p w:rsidR="002A1523" w:rsidRDefault="00EF5BEC">
      <w:pPr>
        <w:pStyle w:val="30"/>
        <w:jc w:val="center"/>
        <w:rPr>
          <w:b w:val="0"/>
          <w:i w:val="0"/>
          <w:sz w:val="20"/>
          <w:u w:val="none"/>
        </w:rPr>
      </w:pPr>
      <w:r>
        <w:rPr>
          <w:rFonts w:ascii="Times New Roman" w:hAnsi="Times New Roman"/>
          <w:b w:val="0"/>
          <w:u w:val="none"/>
          <w:lang w:val="en-US"/>
        </w:rPr>
        <w:t>Y</w:t>
      </w:r>
      <w:r>
        <w:rPr>
          <w:rFonts w:ascii="Times New Roman" w:hAnsi="Times New Roman"/>
          <w:b w:val="0"/>
          <w:u w:val="none"/>
        </w:rPr>
        <w:t>=</w:t>
      </w:r>
      <w:r>
        <w:rPr>
          <w:rFonts w:ascii="Times New Roman" w:hAnsi="Times New Roman"/>
          <w:b w:val="0"/>
          <w:i w:val="0"/>
          <w:u w:val="none"/>
        </w:rPr>
        <w:t>900</w:t>
      </w:r>
      <w:r>
        <w:rPr>
          <w:rFonts w:ascii="Times New Roman" w:hAnsi="Times New Roman"/>
          <w:b w:val="0"/>
          <w:u w:val="none"/>
          <w:lang w:val="en-US"/>
        </w:rPr>
        <w:sym w:font="Symbol" w:char="F0D7"/>
      </w:r>
      <w:r>
        <w:rPr>
          <w:rFonts w:ascii="Times New Roman" w:hAnsi="Times New Roman"/>
          <w:b w:val="0"/>
          <w:u w:val="none"/>
          <w:lang w:val="en-US"/>
        </w:rPr>
        <w:t>K</w:t>
      </w:r>
      <w:r>
        <w:rPr>
          <w:rFonts w:ascii="Times New Roman" w:hAnsi="Times New Roman"/>
          <w:b w:val="0"/>
          <w:i w:val="0"/>
          <w:u w:val="none"/>
          <w:vertAlign w:val="superscript"/>
        </w:rPr>
        <w:t>0,5</w:t>
      </w:r>
      <w:r>
        <w:rPr>
          <w:rFonts w:ascii="Times New Roman" w:hAnsi="Times New Roman"/>
          <w:b w:val="0"/>
          <w:u w:val="none"/>
          <w:lang w:val="en-US"/>
        </w:rPr>
        <w:t>L</w:t>
      </w:r>
      <w:r>
        <w:rPr>
          <w:rFonts w:ascii="Times New Roman" w:hAnsi="Times New Roman"/>
          <w:b w:val="0"/>
          <w:i w:val="0"/>
          <w:u w:val="none"/>
          <w:vertAlign w:val="superscript"/>
        </w:rPr>
        <w:t>0,25</w:t>
      </w:r>
      <w:r>
        <w:rPr>
          <w:b w:val="0"/>
          <w:i w:val="0"/>
          <w:sz w:val="20"/>
          <w:u w:val="none"/>
        </w:rPr>
        <w:t xml:space="preserve"> ( тыс. руб.),</w:t>
      </w:r>
    </w:p>
    <w:p w:rsidR="002A1523" w:rsidRDefault="00EF5BEC">
      <w:pPr>
        <w:pStyle w:val="30"/>
        <w:jc w:val="both"/>
        <w:rPr>
          <w:b w:val="0"/>
          <w:i w:val="0"/>
          <w:sz w:val="20"/>
          <w:u w:val="none"/>
        </w:rPr>
      </w:pPr>
      <w:r>
        <w:rPr>
          <w:b w:val="0"/>
          <w:i w:val="0"/>
          <w:sz w:val="20"/>
          <w:u w:val="none"/>
        </w:rPr>
        <w:t xml:space="preserve">где </w:t>
      </w:r>
      <w:r>
        <w:rPr>
          <w:rFonts w:ascii="Times New Roman" w:hAnsi="Times New Roman"/>
          <w:b w:val="0"/>
          <w:u w:val="none"/>
        </w:rPr>
        <w:t>K</w:t>
      </w:r>
      <w:r>
        <w:rPr>
          <w:b w:val="0"/>
          <w:i w:val="0"/>
          <w:sz w:val="20"/>
          <w:u w:val="none"/>
        </w:rPr>
        <w:t>=100 ... 200 тыс. руб.;</w:t>
      </w:r>
      <w:r>
        <w:rPr>
          <w:rFonts w:ascii="Times New Roman" w:hAnsi="Times New Roman"/>
          <w:b w:val="0"/>
          <w:i w:val="0"/>
          <w:u w:val="none"/>
        </w:rPr>
        <w:t xml:space="preserve"> </w:t>
      </w:r>
      <w:r>
        <w:rPr>
          <w:rFonts w:ascii="Times New Roman" w:hAnsi="Times New Roman"/>
          <w:b w:val="0"/>
          <w:u w:val="none"/>
        </w:rPr>
        <w:t>L</w:t>
      </w:r>
      <w:r>
        <w:rPr>
          <w:b w:val="0"/>
          <w:i w:val="0"/>
          <w:sz w:val="20"/>
          <w:u w:val="none"/>
        </w:rPr>
        <w:t>=30 ... 50 тыс. руб.</w:t>
      </w:r>
    </w:p>
    <w:p w:rsidR="002A1523" w:rsidRDefault="00EF5BEC">
      <w:pPr>
        <w:pStyle w:val="30"/>
        <w:ind w:firstLine="567"/>
        <w:jc w:val="both"/>
        <w:rPr>
          <w:b w:val="0"/>
          <w:i w:val="0"/>
          <w:sz w:val="20"/>
          <w:u w:val="none"/>
        </w:rPr>
      </w:pPr>
      <w:r>
        <w:rPr>
          <w:b w:val="0"/>
          <w:i w:val="0"/>
          <w:sz w:val="20"/>
          <w:u w:val="none"/>
        </w:rPr>
        <w:t>Графическое представление функции двух переменных – поверхность в трехмерном пространстве.</w:t>
      </w:r>
    </w:p>
    <w:p w:rsidR="002A1523" w:rsidRDefault="00EF5BEC">
      <w:pPr>
        <w:pStyle w:val="30"/>
        <w:ind w:firstLine="567"/>
        <w:jc w:val="both"/>
        <w:rPr>
          <w:b w:val="0"/>
          <w:i w:val="0"/>
          <w:sz w:val="20"/>
          <w:u w:val="none"/>
        </w:rPr>
      </w:pPr>
      <w:r>
        <w:rPr>
          <w:b w:val="0"/>
          <w:i w:val="0"/>
          <w:sz w:val="20"/>
          <w:u w:val="none"/>
        </w:rPr>
        <w:t xml:space="preserve">Табулируем функцию, располагая значения </w:t>
      </w:r>
      <w:r>
        <w:rPr>
          <w:rFonts w:ascii="Times New Roman" w:hAnsi="Times New Roman"/>
          <w:b w:val="0"/>
          <w:u w:val="none"/>
          <w:lang w:val="en-US"/>
        </w:rPr>
        <w:t>K</w:t>
      </w:r>
      <w:r>
        <w:rPr>
          <w:b w:val="0"/>
          <w:i w:val="0"/>
          <w:sz w:val="20"/>
          <w:u w:val="none"/>
        </w:rPr>
        <w:t xml:space="preserve"> по горизонтали, а </w:t>
      </w:r>
      <w:r>
        <w:rPr>
          <w:rFonts w:ascii="Times New Roman" w:hAnsi="Times New Roman"/>
          <w:b w:val="0"/>
          <w:u w:val="none"/>
        </w:rPr>
        <w:t>L</w:t>
      </w:r>
      <w:r>
        <w:rPr>
          <w:b w:val="0"/>
          <w:i w:val="0"/>
          <w:sz w:val="20"/>
          <w:u w:val="none"/>
        </w:rPr>
        <w:t xml:space="preserve"> – по вертикали; тогда на пересечении столбца со значением </w:t>
      </w:r>
      <w:r>
        <w:rPr>
          <w:rFonts w:ascii="Times New Roman" w:hAnsi="Times New Roman"/>
          <w:b w:val="0"/>
          <w:u w:val="none"/>
        </w:rPr>
        <w:t>K</w:t>
      </w:r>
      <w:r>
        <w:rPr>
          <w:rFonts w:ascii="Times New Roman" w:hAnsi="Times New Roman"/>
          <w:b w:val="0"/>
          <w:u w:val="none"/>
          <w:vertAlign w:val="subscript"/>
        </w:rPr>
        <w:t>i</w:t>
      </w:r>
      <w:r>
        <w:rPr>
          <w:b w:val="0"/>
          <w:i w:val="0"/>
          <w:sz w:val="20"/>
          <w:u w:val="none"/>
        </w:rPr>
        <w:t xml:space="preserve"> и строки со значением </w:t>
      </w:r>
      <w:r>
        <w:rPr>
          <w:rFonts w:ascii="Times New Roman" w:hAnsi="Times New Roman"/>
          <w:b w:val="0"/>
          <w:u w:val="none"/>
        </w:rPr>
        <w:t>L</w:t>
      </w:r>
      <w:r>
        <w:rPr>
          <w:rFonts w:ascii="Times New Roman" w:hAnsi="Times New Roman"/>
          <w:b w:val="0"/>
          <w:u w:val="none"/>
          <w:vertAlign w:val="subscript"/>
        </w:rPr>
        <w:t>i</w:t>
      </w:r>
      <w:r>
        <w:rPr>
          <w:b w:val="0"/>
          <w:i w:val="0"/>
          <w:sz w:val="20"/>
          <w:u w:val="none"/>
        </w:rPr>
        <w:t xml:space="preserve"> будет находиться значение функции </w:t>
      </w:r>
      <w:r>
        <w:rPr>
          <w:rFonts w:ascii="Times New Roman" w:hAnsi="Times New Roman"/>
          <w:b w:val="0"/>
          <w:u w:val="none"/>
          <w:lang w:val="en-US"/>
        </w:rPr>
        <w:t>Y</w:t>
      </w:r>
      <w:r>
        <w:rPr>
          <w:rFonts w:ascii="Times New Roman" w:hAnsi="Times New Roman"/>
          <w:b w:val="0"/>
          <w:u w:val="none"/>
          <w:vertAlign w:val="subscript"/>
          <w:lang w:val="en-US"/>
        </w:rPr>
        <w:t>i</w:t>
      </w:r>
      <w:r>
        <w:rPr>
          <w:b w:val="0"/>
          <w:i w:val="0"/>
          <w:sz w:val="20"/>
          <w:u w:val="none"/>
        </w:rPr>
        <w:t xml:space="preserve">  (табл. 2.3).</w:t>
      </w:r>
    </w:p>
    <w:p w:rsidR="002A1523" w:rsidRDefault="00EF5BEC">
      <w:pPr>
        <w:pStyle w:val="30"/>
        <w:ind w:firstLine="567"/>
        <w:jc w:val="both"/>
        <w:rPr>
          <w:b w:val="0"/>
          <w:i w:val="0"/>
          <w:sz w:val="20"/>
          <w:u w:val="none"/>
        </w:rPr>
      </w:pPr>
      <w:r>
        <w:rPr>
          <w:b w:val="0"/>
          <w:i w:val="0"/>
          <w:sz w:val="20"/>
          <w:u w:val="none"/>
        </w:rPr>
        <w:t xml:space="preserve">При наборе формулы необходимо зафиксировать знаком $ номер строки переменной,  изменяющейся  по горизонтали (т.е. </w:t>
      </w:r>
      <w:r>
        <w:rPr>
          <w:rFonts w:ascii="Times New Roman" w:hAnsi="Times New Roman"/>
          <w:b w:val="0"/>
          <w:u w:val="none"/>
          <w:lang w:val="en-US"/>
        </w:rPr>
        <w:t>K</w:t>
      </w:r>
      <w:r>
        <w:rPr>
          <w:b w:val="0"/>
          <w:i w:val="0"/>
          <w:sz w:val="20"/>
          <w:u w:val="none"/>
        </w:rPr>
        <w:t xml:space="preserve">), и номер столбца переменной, изменяющейся по вертикали (т.е. </w:t>
      </w:r>
      <w:r>
        <w:rPr>
          <w:rFonts w:ascii="Times New Roman" w:hAnsi="Times New Roman"/>
          <w:b w:val="0"/>
          <w:u w:val="none"/>
          <w:lang w:val="en-US"/>
        </w:rPr>
        <w:t>L</w:t>
      </w:r>
      <w:r>
        <w:rPr>
          <w:b w:val="0"/>
          <w:i w:val="0"/>
          <w:sz w:val="20"/>
          <w:u w:val="none"/>
        </w:rPr>
        <w:t>).</w:t>
      </w:r>
    </w:p>
    <w:p w:rsidR="002A1523" w:rsidRDefault="002A1523">
      <w:pPr>
        <w:pStyle w:val="30"/>
        <w:ind w:firstLine="567"/>
        <w:jc w:val="both"/>
        <w:rPr>
          <w:b w:val="0"/>
          <w:i w:val="0"/>
          <w:sz w:val="20"/>
          <w:u w:val="none"/>
        </w:rPr>
      </w:pPr>
    </w:p>
    <w:p w:rsidR="002A1523" w:rsidRDefault="00EF5BEC">
      <w:pPr>
        <w:pStyle w:val="30"/>
        <w:jc w:val="both"/>
        <w:rPr>
          <w:b w:val="0"/>
          <w:i w:val="0"/>
          <w:sz w:val="20"/>
          <w:u w:val="none"/>
        </w:rPr>
      </w:pPr>
      <w:r>
        <w:rPr>
          <w:b w:val="0"/>
          <w:i w:val="0"/>
          <w:sz w:val="20"/>
          <w:u w:val="none"/>
        </w:rPr>
        <w:t xml:space="preserve">Таблица 2.3 – Элемент листа </w:t>
      </w:r>
      <w:r>
        <w:rPr>
          <w:b w:val="0"/>
          <w:i w:val="0"/>
          <w:sz w:val="20"/>
          <w:u w:val="none"/>
          <w:lang w:val="en-US"/>
        </w:rPr>
        <w:t>Excel</w:t>
      </w:r>
      <w:r>
        <w:rPr>
          <w:b w:val="0"/>
          <w:i w:val="0"/>
          <w:sz w:val="20"/>
          <w:u w:val="none"/>
        </w:rPr>
        <w:t xml:space="preserve"> с табулированием функции двух переменных</w:t>
      </w:r>
    </w:p>
    <w:tbl>
      <w:tblPr>
        <w:tblW w:w="0" w:type="auto"/>
        <w:tblLayout w:type="fixed"/>
        <w:tblCellMar>
          <w:left w:w="30" w:type="dxa"/>
          <w:right w:w="30" w:type="dxa"/>
        </w:tblCellMar>
        <w:tblLook w:val="0000"/>
      </w:tblPr>
      <w:tblGrid>
        <w:gridCol w:w="425"/>
        <w:gridCol w:w="1418"/>
        <w:gridCol w:w="992"/>
        <w:gridCol w:w="1134"/>
        <w:gridCol w:w="1134"/>
        <w:gridCol w:w="1276"/>
      </w:tblGrid>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2A1523">
            <w:pPr>
              <w:framePr w:hSpace="180" w:wrap="notBeside" w:vAnchor="text" w:hAnchor="margin" w:y="138"/>
              <w:jc w:val="right"/>
              <w:rPr>
                <w:rFonts w:ascii="Arial" w:hAnsi="Arial"/>
                <w:snapToGrid w:val="0"/>
                <w:color w:val="000000"/>
                <w:sz w:val="20"/>
              </w:rPr>
            </w:pPr>
          </w:p>
        </w:tc>
        <w:tc>
          <w:tcPr>
            <w:tcW w:w="1418"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lang w:val="en-US"/>
              </w:rPr>
            </w:pPr>
            <w:r>
              <w:rPr>
                <w:rFonts w:ascii="Arial" w:hAnsi="Arial"/>
                <w:snapToGrid w:val="0"/>
                <w:color w:val="000000"/>
                <w:sz w:val="20"/>
                <w:lang w:val="en-US"/>
              </w:rPr>
              <w:t>A</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lang w:val="en-US"/>
              </w:rPr>
            </w:pPr>
            <w:r>
              <w:rPr>
                <w:rFonts w:ascii="Arial" w:hAnsi="Arial"/>
                <w:snapToGrid w:val="0"/>
                <w:color w:val="000000"/>
                <w:sz w:val="20"/>
                <w:lang w:val="en-US"/>
              </w:rPr>
              <w:t>B</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lang w:val="en-US"/>
              </w:rPr>
            </w:pPr>
            <w:r>
              <w:rPr>
                <w:rFonts w:ascii="Arial" w:hAnsi="Arial"/>
                <w:snapToGrid w:val="0"/>
                <w:color w:val="000000"/>
                <w:sz w:val="20"/>
                <w:lang w:val="en-US"/>
              </w:rPr>
              <w:t>C</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D</w:t>
            </w:r>
          </w:p>
        </w:tc>
        <w:tc>
          <w:tcPr>
            <w:tcW w:w="1276"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E</w:t>
            </w: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rPr>
                <w:rFonts w:ascii="Arial" w:hAnsi="Arial"/>
                <w:snapToGrid w:val="0"/>
                <w:color w:val="000000"/>
                <w:sz w:val="20"/>
              </w:rPr>
            </w:pPr>
            <w:r>
              <w:rPr>
                <w:rFonts w:ascii="Arial" w:hAnsi="Arial"/>
                <w:snapToGrid w:val="0"/>
                <w:color w:val="000000"/>
                <w:sz w:val="20"/>
              </w:rPr>
              <w:t>...</w:t>
            </w:r>
          </w:p>
        </w:tc>
        <w:tc>
          <w:tcPr>
            <w:tcW w:w="1418"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 xml:space="preserve">Значения </w:t>
            </w:r>
            <w:r>
              <w:rPr>
                <w:i/>
                <w:snapToGrid w:val="0"/>
                <w:color w:val="000000"/>
                <w:sz w:val="20"/>
              </w:rPr>
              <w:t>L</w:t>
            </w:r>
          </w:p>
        </w:tc>
        <w:tc>
          <w:tcPr>
            <w:tcW w:w="2126" w:type="dxa"/>
            <w:gridSpan w:val="2"/>
            <w:tcBorders>
              <w:top w:val="single" w:sz="6" w:space="0" w:color="auto"/>
              <w:left w:val="single" w:sz="6" w:space="0" w:color="auto"/>
              <w:bottom w:val="single" w:sz="6" w:space="0" w:color="auto"/>
            </w:tcBorders>
          </w:tcPr>
          <w:p w:rsidR="002A1523" w:rsidRDefault="00EF5BEC">
            <w:pPr>
              <w:framePr w:hSpace="180" w:wrap="notBeside" w:vAnchor="text" w:hAnchor="margin" w:y="138"/>
              <w:jc w:val="right"/>
              <w:rPr>
                <w:rFonts w:ascii="Arial" w:hAnsi="Arial"/>
                <w:snapToGrid w:val="0"/>
                <w:color w:val="000000"/>
                <w:sz w:val="20"/>
              </w:rPr>
            </w:pPr>
            <w:r>
              <w:rPr>
                <w:rFonts w:ascii="Arial" w:hAnsi="Arial"/>
                <w:snapToGrid w:val="0"/>
                <w:color w:val="000000"/>
                <w:sz w:val="20"/>
              </w:rPr>
              <w:t xml:space="preserve">Значения </w:t>
            </w:r>
            <w:r>
              <w:rPr>
                <w:i/>
                <w:snapToGrid w:val="0"/>
                <w:color w:val="000000"/>
                <w:sz w:val="20"/>
              </w:rPr>
              <w:t>К</w:t>
            </w:r>
          </w:p>
        </w:tc>
        <w:tc>
          <w:tcPr>
            <w:tcW w:w="1134" w:type="dxa"/>
            <w:tcBorders>
              <w:top w:val="single" w:sz="6" w:space="0" w:color="auto"/>
              <w:bottom w:val="single" w:sz="6" w:space="0" w:color="auto"/>
            </w:tcBorders>
          </w:tcPr>
          <w:p w:rsidR="002A1523" w:rsidRDefault="002A1523">
            <w:pPr>
              <w:framePr w:hSpace="180" w:wrap="notBeside" w:vAnchor="text" w:hAnchor="margin" w:y="138"/>
              <w:jc w:val="right"/>
              <w:rPr>
                <w:rFonts w:ascii="Arial" w:hAnsi="Arial"/>
                <w:snapToGrid w:val="0"/>
                <w:color w:val="000000"/>
                <w:sz w:val="20"/>
              </w:rPr>
            </w:pPr>
          </w:p>
        </w:tc>
        <w:tc>
          <w:tcPr>
            <w:tcW w:w="1276" w:type="dxa"/>
            <w:tcBorders>
              <w:top w:val="single" w:sz="6" w:space="0" w:color="auto"/>
              <w:bottom w:val="single" w:sz="6" w:space="0" w:color="auto"/>
              <w:right w:val="single" w:sz="6" w:space="0" w:color="auto"/>
            </w:tcBorders>
          </w:tcPr>
          <w:p w:rsidR="002A1523" w:rsidRDefault="002A1523">
            <w:pPr>
              <w:framePr w:hSpace="180" w:wrap="notBeside" w:vAnchor="text" w:hAnchor="margin" w:y="138"/>
              <w:jc w:val="right"/>
              <w:rPr>
                <w:rFonts w:ascii="Arial" w:hAnsi="Arial"/>
                <w:snapToGrid w:val="0"/>
                <w:color w:val="000000"/>
                <w:sz w:val="20"/>
              </w:rPr>
            </w:pP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20</w:t>
            </w:r>
          </w:p>
        </w:tc>
        <w:tc>
          <w:tcPr>
            <w:tcW w:w="1418" w:type="dxa"/>
            <w:tcBorders>
              <w:top w:val="single" w:sz="4" w:space="0" w:color="auto"/>
              <w:left w:val="single" w:sz="6" w:space="0" w:color="auto"/>
              <w:bottom w:val="single" w:sz="6" w:space="0" w:color="auto"/>
              <w:right w:val="single" w:sz="6" w:space="0" w:color="auto"/>
            </w:tcBorders>
            <w:vAlign w:val="center"/>
          </w:tcPr>
          <w:p w:rsidR="002A1523" w:rsidRDefault="002A1523">
            <w:pPr>
              <w:framePr w:hSpace="180" w:wrap="notBeside" w:vAnchor="text" w:hAnchor="margin" w:y="138"/>
              <w:jc w:val="center"/>
              <w:rPr>
                <w:rFonts w:ascii="Arial" w:hAnsi="Arial"/>
                <w:snapToGrid w:val="0"/>
                <w:color w:val="000000"/>
                <w:sz w:val="20"/>
              </w:rPr>
            </w:pPr>
          </w:p>
        </w:tc>
        <w:tc>
          <w:tcPr>
            <w:tcW w:w="992"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100</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110</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120</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21</w:t>
            </w:r>
          </w:p>
        </w:tc>
        <w:tc>
          <w:tcPr>
            <w:tcW w:w="141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30</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21063,1</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22091,2</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23073,5</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22</w:t>
            </w:r>
          </w:p>
        </w:tc>
        <w:tc>
          <w:tcPr>
            <w:tcW w:w="141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35</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21890,7</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22959,2</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23980,1</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23</w:t>
            </w:r>
          </w:p>
        </w:tc>
        <w:tc>
          <w:tcPr>
            <w:tcW w:w="141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40</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22633,8</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23738,5</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24794,1</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r>
      <w:tr w:rsidR="002A1523">
        <w:trPr>
          <w:trHeight w:val="247"/>
        </w:trPr>
        <w:tc>
          <w:tcPr>
            <w:tcW w:w="425" w:type="dxa"/>
            <w:tcBorders>
              <w:top w:val="single" w:sz="6" w:space="0" w:color="auto"/>
              <w:left w:val="single" w:sz="6" w:space="0" w:color="auto"/>
              <w:bottom w:val="single" w:sz="6" w:space="0" w:color="auto"/>
              <w:right w:val="single" w:sz="6" w:space="0" w:color="auto"/>
            </w:tcBorders>
            <w:shd w:val="solid" w:color="C0C0C0" w:fill="auto"/>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24</w:t>
            </w:r>
          </w:p>
        </w:tc>
        <w:tc>
          <w:tcPr>
            <w:tcW w:w="141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138"/>
              <w:jc w:val="center"/>
              <w:rPr>
                <w:rFonts w:ascii="Arial" w:hAnsi="Arial"/>
                <w:snapToGrid w:val="0"/>
                <w:color w:val="000000"/>
                <w:sz w:val="20"/>
              </w:rPr>
            </w:pPr>
            <w:r>
              <w:rPr>
                <w:rFonts w:ascii="Arial" w:hAnsi="Arial"/>
                <w:snapToGrid w:val="0"/>
                <w:color w:val="000000"/>
                <w:sz w:val="20"/>
              </w:rPr>
              <w:t>...</w:t>
            </w:r>
          </w:p>
        </w:tc>
      </w:tr>
    </w:tbl>
    <w:p w:rsidR="002A1523" w:rsidRDefault="002A1523">
      <w:pPr>
        <w:pStyle w:val="30"/>
        <w:ind w:firstLine="567"/>
        <w:jc w:val="both"/>
        <w:rPr>
          <w:b w:val="0"/>
          <w:i w:val="0"/>
          <w:sz w:val="20"/>
          <w:u w:val="none"/>
        </w:rPr>
      </w:pPr>
    </w:p>
    <w:p w:rsidR="002A1523" w:rsidRDefault="00EF5BEC">
      <w:pPr>
        <w:pStyle w:val="30"/>
        <w:ind w:firstLine="567"/>
        <w:jc w:val="both"/>
        <w:rPr>
          <w:b w:val="0"/>
          <w:i w:val="0"/>
          <w:sz w:val="20"/>
          <w:u w:val="none"/>
        </w:rPr>
      </w:pPr>
      <w:r>
        <w:rPr>
          <w:b w:val="0"/>
          <w:i w:val="0"/>
          <w:sz w:val="20"/>
          <w:u w:val="none"/>
        </w:rPr>
        <w:t>Например, в таблице 2.3 в ячейке В21 находится формула вида</w:t>
      </w:r>
    </w:p>
    <w:p w:rsidR="002A1523" w:rsidRDefault="00EF5BEC">
      <w:pPr>
        <w:pStyle w:val="30"/>
        <w:ind w:firstLine="567"/>
        <w:jc w:val="both"/>
        <w:rPr>
          <w:b w:val="0"/>
          <w:i w:val="0"/>
          <w:sz w:val="20"/>
          <w:u w:val="none"/>
        </w:rPr>
      </w:pPr>
      <w:r>
        <w:rPr>
          <w:b w:val="0"/>
          <w:i w:val="0"/>
          <w:sz w:val="20"/>
          <w:u w:val="none"/>
        </w:rPr>
        <w:tab/>
      </w:r>
      <w:r>
        <w:rPr>
          <w:b w:val="0"/>
          <w:i w:val="0"/>
          <w:sz w:val="20"/>
          <w:u w:val="none"/>
        </w:rPr>
        <w:tab/>
        <w:t>= 900*</w:t>
      </w:r>
      <w:r>
        <w:rPr>
          <w:b w:val="0"/>
          <w:i w:val="0"/>
          <w:sz w:val="20"/>
          <w:u w:val="none"/>
          <w:lang w:val="en-US"/>
        </w:rPr>
        <w:t>B</w:t>
      </w:r>
      <w:r>
        <w:rPr>
          <w:b w:val="0"/>
          <w:i w:val="0"/>
          <w:sz w:val="20"/>
          <w:u w:val="none"/>
        </w:rPr>
        <w:t>$20^0,5*$</w:t>
      </w:r>
      <w:r>
        <w:rPr>
          <w:b w:val="0"/>
          <w:i w:val="0"/>
          <w:sz w:val="20"/>
          <w:u w:val="none"/>
          <w:lang w:val="en-US"/>
        </w:rPr>
        <w:t>A</w:t>
      </w:r>
      <w:r>
        <w:rPr>
          <w:b w:val="0"/>
          <w:i w:val="0"/>
          <w:sz w:val="20"/>
          <w:u w:val="none"/>
        </w:rPr>
        <w:t>21^0,25</w:t>
      </w:r>
    </w:p>
    <w:p w:rsidR="002A1523" w:rsidRDefault="00EF5BEC">
      <w:pPr>
        <w:pStyle w:val="30"/>
        <w:ind w:firstLine="567"/>
        <w:jc w:val="both"/>
        <w:rPr>
          <w:b w:val="0"/>
          <w:i w:val="0"/>
          <w:sz w:val="20"/>
          <w:u w:val="none"/>
        </w:rPr>
      </w:pPr>
      <w:r>
        <w:rPr>
          <w:b w:val="0"/>
          <w:i w:val="0"/>
          <w:sz w:val="20"/>
          <w:u w:val="none"/>
        </w:rPr>
        <w:t>Тогда при копировании формулы на все ячейки таблицы смена адресов для переменных будет проведена корректно (проверьте!).</w:t>
      </w:r>
    </w:p>
    <w:p w:rsidR="002A1523" w:rsidRDefault="00EF5BEC">
      <w:pPr>
        <w:pStyle w:val="30"/>
        <w:ind w:firstLine="567"/>
        <w:jc w:val="both"/>
        <w:rPr>
          <w:b w:val="0"/>
          <w:i w:val="0"/>
          <w:sz w:val="20"/>
          <w:u w:val="none"/>
        </w:rPr>
      </w:pPr>
      <w:r>
        <w:rPr>
          <w:b w:val="0"/>
          <w:i w:val="0"/>
          <w:sz w:val="20"/>
          <w:u w:val="none"/>
        </w:rPr>
        <w:t>Порядок построения этой поверхности следующий.</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 xml:space="preserve">Выделяем всю таблицу: и значения аргументов, и значения функции. Обратите внимание: левая верхняя ячейка выделенной области таблицы (у нас это ячейка А20) должна быть пустая. </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 xml:space="preserve">Вызываем </w:t>
      </w:r>
      <w:r>
        <w:rPr>
          <w:i w:val="0"/>
          <w:sz w:val="20"/>
          <w:u w:val="none"/>
        </w:rPr>
        <w:t>Мастера диаграмм</w:t>
      </w:r>
      <w:r>
        <w:rPr>
          <w:b w:val="0"/>
          <w:i w:val="0"/>
          <w:sz w:val="20"/>
          <w:u w:val="none"/>
        </w:rPr>
        <w:t>.</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 xml:space="preserve">На первом шаге выбираем </w:t>
      </w:r>
      <w:r>
        <w:rPr>
          <w:i w:val="0"/>
          <w:sz w:val="20"/>
          <w:u w:val="none"/>
        </w:rPr>
        <w:t>Вид: Поверхность, Тип: Поверхность.</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На втором шаге можем предварительно посмотреть построенную поверхность и, при необходимости, изменить ряды данных.</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 xml:space="preserve">На третьем шаге пишем название диаграммы, название оси </w:t>
      </w:r>
      <w:r>
        <w:rPr>
          <w:rFonts w:ascii="Times New Roman" w:hAnsi="Times New Roman"/>
          <w:b w:val="0"/>
          <w:u w:val="none"/>
        </w:rPr>
        <w:t>Х</w:t>
      </w:r>
      <w:r>
        <w:rPr>
          <w:b w:val="0"/>
          <w:i w:val="0"/>
          <w:sz w:val="20"/>
          <w:u w:val="none"/>
        </w:rPr>
        <w:t xml:space="preserve"> (категорий) </w:t>
      </w:r>
      <w:r>
        <w:rPr>
          <w:b w:val="0"/>
          <w:i w:val="0"/>
          <w:sz w:val="20"/>
          <w:u w:val="none"/>
        </w:rPr>
        <w:sym w:font="Symbol" w:char="F02D"/>
      </w:r>
      <w:r>
        <w:rPr>
          <w:b w:val="0"/>
          <w:i w:val="0"/>
          <w:sz w:val="20"/>
          <w:u w:val="none"/>
        </w:rPr>
        <w:t xml:space="preserve"> это горизонтальный ряд данных, т.е. </w:t>
      </w:r>
      <w:r>
        <w:rPr>
          <w:rFonts w:ascii="Times New Roman" w:hAnsi="Times New Roman"/>
          <w:b w:val="0"/>
          <w:u w:val="none"/>
          <w:lang w:val="en-US"/>
        </w:rPr>
        <w:t>K</w:t>
      </w:r>
      <w:r>
        <w:rPr>
          <w:b w:val="0"/>
          <w:i w:val="0"/>
          <w:sz w:val="20"/>
          <w:u w:val="none"/>
        </w:rPr>
        <w:t xml:space="preserve">, название оси </w:t>
      </w:r>
      <w:r>
        <w:rPr>
          <w:rFonts w:ascii="Times New Roman" w:hAnsi="Times New Roman"/>
          <w:b w:val="0"/>
          <w:u w:val="none"/>
          <w:lang w:val="en-US"/>
        </w:rPr>
        <w:t>Y</w:t>
      </w:r>
      <w:r>
        <w:rPr>
          <w:b w:val="0"/>
          <w:i w:val="0"/>
          <w:sz w:val="20"/>
          <w:u w:val="none"/>
        </w:rPr>
        <w:t xml:space="preserve"> (рядов данных) </w:t>
      </w:r>
      <w:r>
        <w:rPr>
          <w:b w:val="0"/>
          <w:i w:val="0"/>
          <w:sz w:val="20"/>
          <w:u w:val="none"/>
        </w:rPr>
        <w:sym w:font="Symbol" w:char="F02D"/>
      </w:r>
      <w:r>
        <w:rPr>
          <w:b w:val="0"/>
          <w:i w:val="0"/>
          <w:sz w:val="20"/>
          <w:u w:val="none"/>
        </w:rPr>
        <w:t xml:space="preserve"> это вертикальный ряд данных, т.е. </w:t>
      </w:r>
      <w:r>
        <w:rPr>
          <w:rFonts w:ascii="Times New Roman" w:hAnsi="Times New Roman"/>
          <w:b w:val="0"/>
          <w:u w:val="none"/>
          <w:lang w:val="en-US"/>
        </w:rPr>
        <w:t>L</w:t>
      </w:r>
      <w:r>
        <w:rPr>
          <w:b w:val="0"/>
          <w:i w:val="0"/>
          <w:sz w:val="20"/>
          <w:u w:val="none"/>
        </w:rPr>
        <w:t xml:space="preserve">, и название оси </w:t>
      </w:r>
      <w:r>
        <w:rPr>
          <w:rFonts w:ascii="Times New Roman" w:hAnsi="Times New Roman"/>
          <w:b w:val="0"/>
          <w:u w:val="none"/>
          <w:lang w:val="en-US"/>
        </w:rPr>
        <w:t>Z</w:t>
      </w:r>
      <w:r>
        <w:rPr>
          <w:b w:val="0"/>
          <w:i w:val="0"/>
          <w:sz w:val="20"/>
          <w:u w:val="none"/>
        </w:rPr>
        <w:t xml:space="preserve"> (значений) – это наша функция </w:t>
      </w:r>
      <w:r>
        <w:rPr>
          <w:rFonts w:ascii="Times New Roman" w:hAnsi="Times New Roman"/>
          <w:b w:val="0"/>
          <w:u w:val="none"/>
          <w:lang w:val="en-US"/>
        </w:rPr>
        <w:t>Y</w:t>
      </w:r>
      <w:r>
        <w:rPr>
          <w:b w:val="0"/>
          <w:i w:val="0"/>
          <w:sz w:val="20"/>
          <w:u w:val="none"/>
        </w:rPr>
        <w:t xml:space="preserve">. </w:t>
      </w:r>
    </w:p>
    <w:p w:rsidR="002A1523" w:rsidRDefault="00EF5BEC" w:rsidP="00365B7A">
      <w:pPr>
        <w:pStyle w:val="30"/>
        <w:numPr>
          <w:ilvl w:val="0"/>
          <w:numId w:val="5"/>
        </w:numPr>
        <w:tabs>
          <w:tab w:val="clear" w:pos="360"/>
          <w:tab w:val="num" w:pos="851"/>
        </w:tabs>
        <w:ind w:left="0" w:firstLine="567"/>
        <w:jc w:val="both"/>
        <w:rPr>
          <w:b w:val="0"/>
          <w:i w:val="0"/>
          <w:sz w:val="20"/>
          <w:u w:val="none"/>
        </w:rPr>
      </w:pPr>
      <w:r>
        <w:rPr>
          <w:b w:val="0"/>
          <w:i w:val="0"/>
          <w:sz w:val="20"/>
          <w:u w:val="none"/>
        </w:rPr>
        <w:t>На четвертом шаге размещаем построенную диаграмму на выбранном листе.</w:t>
      </w:r>
    </w:p>
    <w:p w:rsidR="002A1523" w:rsidRDefault="00EF5BEC">
      <w:pPr>
        <w:pStyle w:val="30"/>
        <w:ind w:firstLine="567"/>
        <w:jc w:val="both"/>
        <w:rPr>
          <w:b w:val="0"/>
          <w:i w:val="0"/>
          <w:sz w:val="20"/>
          <w:u w:val="none"/>
        </w:rPr>
      </w:pPr>
      <w:r>
        <w:rPr>
          <w:b w:val="0"/>
          <w:i w:val="0"/>
          <w:sz w:val="20"/>
          <w:u w:val="none"/>
        </w:rPr>
        <w:t>Обычно после построения требуется отредактировать диаграмму: сменить размер шрифта, фон стенок, размещение надписей и т.д. Для этого надо подвести стрелку к соответствующему объекту, щелкнуть правой клавишей мыши и из контекстно-зависимого меню выбрать соответствующую опцию. Пробуйте, эксперимент</w:t>
      </w:r>
      <w:r>
        <w:rPr>
          <w:b w:val="0"/>
          <w:i w:val="0"/>
          <w:sz w:val="20"/>
          <w:u w:val="none"/>
        </w:rPr>
        <w:t>и</w:t>
      </w:r>
      <w:r>
        <w:rPr>
          <w:b w:val="0"/>
          <w:i w:val="0"/>
          <w:sz w:val="20"/>
          <w:u w:val="none"/>
        </w:rPr>
        <w:t xml:space="preserve">руйте. </w:t>
      </w:r>
      <w:r>
        <w:rPr>
          <w:b w:val="0"/>
          <w:i w:val="0"/>
          <w:sz w:val="20"/>
          <w:u w:val="none"/>
          <w:lang w:val="en-US"/>
        </w:rPr>
        <w:t>Excel</w:t>
      </w:r>
      <w:r>
        <w:rPr>
          <w:b w:val="0"/>
          <w:i w:val="0"/>
          <w:sz w:val="20"/>
          <w:u w:val="none"/>
        </w:rPr>
        <w:t xml:space="preserve"> предоставляет для этого массу возможностей!</w:t>
      </w:r>
    </w:p>
    <w:p w:rsidR="002A1523" w:rsidRDefault="002A1523">
      <w:pPr>
        <w:pStyle w:val="30"/>
        <w:ind w:firstLine="567"/>
        <w:jc w:val="both"/>
        <w:rPr>
          <w:b w:val="0"/>
          <w:i w:val="0"/>
          <w:sz w:val="20"/>
          <w:u w:val="none"/>
        </w:rPr>
      </w:pPr>
    </w:p>
    <w:p w:rsidR="002A1523" w:rsidRDefault="002A1523">
      <w:pPr>
        <w:pStyle w:val="30"/>
        <w:ind w:firstLine="567"/>
        <w:jc w:val="both"/>
        <w:rPr>
          <w:b w:val="0"/>
          <w:i w:val="0"/>
          <w:sz w:val="20"/>
          <w:u w:val="none"/>
        </w:rPr>
      </w:pPr>
      <w:r>
        <w:rPr>
          <w:b w:val="0"/>
          <w:i w:val="0"/>
          <w:noProof/>
          <w:snapToGrid/>
          <w:sz w:val="20"/>
          <w:u w:val="none"/>
        </w:rPr>
        <w:pict>
          <v:group id=" 93" o:spid="_x0000_s1069" style="position:absolute;left:0;text-align:left;margin-left:8.1pt;margin-top:13.7pt;width:316.8pt;height:213.3pt;z-index:251634176" coordorigin="1008,1206" coordsize="6336,4266" o:gfxdata="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" o:allowincell="f">
            <v:shape id=" 94" o:spid="_x0000_s1070" type="#_x0000_t75" style="position:absolute;left:1008;top:1206;width:6336;height:36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">
              <v:imagedata r:id="rId22" o:title=""/>
              <v:path arrowok="t"/>
              <o:lock v:ext="edit" aspectratio="f"/>
            </v:shape>
            <v:shape id=" 95" o:spid="_x0000_s1071" type="#_x0000_t202" style="position:absolute;left:1008;top:5040;width:6336;height:432;visibility:visible" stroked="f">
              <v:path arrowok="t"/>
              <v:textbox>
                <w:txbxContent>
                  <w:p w:rsidR="002A1523" w:rsidRDefault="00EF5BEC">
                    <w:pPr>
                      <w:pStyle w:val="30"/>
                      <w:ind w:firstLine="567"/>
                      <w:jc w:val="both"/>
                      <w:rPr>
                        <w:sz w:val="18"/>
                      </w:rPr>
                    </w:pPr>
                    <w:r>
                      <w:rPr>
                        <w:b w:val="0"/>
                        <w:i w:val="0"/>
                        <w:sz w:val="18"/>
                        <w:u w:val="none"/>
                      </w:rPr>
                      <w:t xml:space="preserve">                  Рис. 2.6 – Функция Кобба </w:t>
                    </w:r>
                    <w:r>
                      <w:rPr>
                        <w:b w:val="0"/>
                        <w:i w:val="0"/>
                        <w:sz w:val="18"/>
                        <w:u w:val="none"/>
                      </w:rPr>
                      <w:sym w:font="Symbol" w:char="F02D"/>
                    </w:r>
                    <w:r>
                      <w:rPr>
                        <w:b w:val="0"/>
                        <w:i w:val="0"/>
                        <w:sz w:val="18"/>
                        <w:u w:val="none"/>
                      </w:rPr>
                      <w:t xml:space="preserve"> Дугласа</w:t>
                    </w:r>
                  </w:p>
                </w:txbxContent>
              </v:textbox>
            </v:shape>
            <w10:wrap type="topAndBottom"/>
          </v:group>
        </w:pict>
      </w:r>
      <w:r w:rsidR="00EF5BEC">
        <w:rPr>
          <w:b w:val="0"/>
          <w:i w:val="0"/>
          <w:sz w:val="20"/>
          <w:u w:val="none"/>
        </w:rPr>
        <w:t>Результаты построения приведены на рисунке 2.6.</w:t>
      </w:r>
    </w:p>
    <w:p w:rsidR="002A1523" w:rsidRDefault="002A1523">
      <w:pPr>
        <w:pStyle w:val="30"/>
        <w:ind w:firstLine="567"/>
        <w:jc w:val="both"/>
        <w:rPr>
          <w:b w:val="0"/>
          <w:i w:val="0"/>
          <w:sz w:val="20"/>
          <w:u w:val="none"/>
        </w:rPr>
      </w:pPr>
    </w:p>
    <w:p w:rsidR="002A1523" w:rsidRDefault="00EF5BEC">
      <w:pPr>
        <w:pStyle w:val="30"/>
        <w:ind w:firstLine="567"/>
        <w:jc w:val="both"/>
        <w:rPr>
          <w:b w:val="0"/>
          <w:i w:val="0"/>
          <w:sz w:val="20"/>
          <w:u w:val="none"/>
        </w:rPr>
      </w:pPr>
      <w:r>
        <w:rPr>
          <w:b w:val="0"/>
          <w:i w:val="0"/>
          <w:sz w:val="20"/>
          <w:u w:val="none"/>
        </w:rPr>
        <w:t>Отметим также, что, подведя курсор к какому-нибудь углу стенок области построения графика (появится надпись «Углы») и «схватив» мышью этот угол (появится тонкий крестик), можно двигать область диаграммы, рассматривая поверхность в различных ракурсах.</w:t>
      </w:r>
    </w:p>
    <w:p w:rsidR="002A1523" w:rsidRDefault="002A1523">
      <w:pPr>
        <w:pStyle w:val="30"/>
        <w:ind w:firstLine="567"/>
        <w:jc w:val="both"/>
        <w:rPr>
          <w:b w:val="0"/>
          <w:i w:val="0"/>
          <w:sz w:val="20"/>
          <w:u w:val="none"/>
        </w:rPr>
      </w:pPr>
    </w:p>
    <w:p w:rsidR="002A1523" w:rsidRDefault="002A1523">
      <w:pPr>
        <w:pStyle w:val="30"/>
        <w:ind w:firstLine="567"/>
        <w:jc w:val="both"/>
        <w:rPr>
          <w:b w:val="0"/>
          <w:i w:val="0"/>
          <w:sz w:val="20"/>
          <w:u w:val="none"/>
        </w:rPr>
      </w:pPr>
    </w:p>
    <w:p w:rsidR="002A1523" w:rsidRDefault="002A1523">
      <w:pPr>
        <w:pStyle w:val="30"/>
        <w:ind w:firstLine="567"/>
        <w:jc w:val="both"/>
        <w:rPr>
          <w:b w:val="0"/>
          <w:i w:val="0"/>
          <w:sz w:val="20"/>
          <w:u w:val="none"/>
        </w:rPr>
      </w:pPr>
    </w:p>
    <w:p w:rsidR="002A1523" w:rsidRDefault="00EF5BEC">
      <w:pPr>
        <w:pStyle w:val="30"/>
        <w:ind w:firstLine="567"/>
        <w:jc w:val="both"/>
        <w:rPr>
          <w:i w:val="0"/>
          <w:u w:val="none"/>
        </w:rPr>
      </w:pPr>
      <w:r>
        <w:rPr>
          <w:i w:val="0"/>
          <w:u w:val="none"/>
        </w:rPr>
        <w:t>Задания</w:t>
      </w:r>
    </w:p>
    <w:p w:rsidR="002A1523" w:rsidRDefault="002A1523">
      <w:pPr>
        <w:pStyle w:val="30"/>
        <w:ind w:firstLine="567"/>
        <w:jc w:val="both"/>
        <w:rPr>
          <w:i w:val="0"/>
          <w:sz w:val="20"/>
          <w:u w:val="none"/>
        </w:rPr>
      </w:pPr>
    </w:p>
    <w:p w:rsidR="002A1523" w:rsidRDefault="00EF5BEC">
      <w:pPr>
        <w:pStyle w:val="30"/>
        <w:ind w:firstLine="567"/>
        <w:jc w:val="both"/>
        <w:rPr>
          <w:b w:val="0"/>
          <w:i w:val="0"/>
          <w:sz w:val="20"/>
          <w:u w:val="none"/>
        </w:rPr>
      </w:pPr>
      <w:r>
        <w:rPr>
          <w:i w:val="0"/>
          <w:sz w:val="20"/>
          <w:u w:val="none"/>
        </w:rPr>
        <w:t>Задание 1</w:t>
      </w:r>
      <w:r>
        <w:rPr>
          <w:b w:val="0"/>
          <w:i w:val="0"/>
          <w:sz w:val="20"/>
          <w:u w:val="none"/>
        </w:rPr>
        <w:t>. Построить диаграммы, иллюстрирующие табличные данные из лабораторной работы 1. Тип диаграммы выбрать исходя из степени наглядности представления информации. Обязательно включить название, подписи рядов данных, легенду. Поместить диаграмму на отдельном листе.</w:t>
      </w:r>
    </w:p>
    <w:p w:rsidR="002A1523" w:rsidRDefault="002A1523">
      <w:pPr>
        <w:pStyle w:val="30"/>
        <w:ind w:firstLine="567"/>
        <w:jc w:val="both"/>
        <w:rPr>
          <w:i w:val="0"/>
          <w:sz w:val="20"/>
          <w:u w:val="none"/>
        </w:rPr>
      </w:pPr>
    </w:p>
    <w:p w:rsidR="002A1523" w:rsidRDefault="00EF5BEC">
      <w:pPr>
        <w:pStyle w:val="30"/>
        <w:ind w:firstLine="567"/>
        <w:jc w:val="both"/>
        <w:rPr>
          <w:b w:val="0"/>
          <w:i w:val="0"/>
          <w:sz w:val="20"/>
          <w:u w:val="none"/>
        </w:rPr>
      </w:pPr>
      <w:r>
        <w:rPr>
          <w:i w:val="0"/>
          <w:sz w:val="20"/>
          <w:u w:val="none"/>
        </w:rPr>
        <w:t>Задание 2</w:t>
      </w:r>
      <w:r>
        <w:rPr>
          <w:b w:val="0"/>
          <w:i w:val="0"/>
          <w:sz w:val="20"/>
          <w:u w:val="none"/>
        </w:rPr>
        <w:t xml:space="preserve">. Построить графики функции одного переменного на отрезке </w:t>
      </w:r>
      <w:r>
        <w:rPr>
          <w:rFonts w:ascii="Times New Roman" w:hAnsi="Times New Roman"/>
          <w:b w:val="0"/>
          <w:u w:val="none"/>
        </w:rPr>
        <w:t>х</w:t>
      </w:r>
      <w:r>
        <w:rPr>
          <w:b w:val="0"/>
          <w:i w:val="0"/>
          <w:sz w:val="20"/>
          <w:u w:val="none"/>
        </w:rPr>
        <w:sym w:font="Symbol" w:char="F0CE"/>
      </w:r>
      <w:r>
        <w:rPr>
          <w:b w:val="0"/>
          <w:i w:val="0"/>
          <w:sz w:val="20"/>
          <w:u w:val="none"/>
        </w:rPr>
        <w:t>[</w:t>
      </w:r>
      <w:r>
        <w:rPr>
          <w:sz w:val="20"/>
          <w:u w:val="none"/>
        </w:rPr>
        <w:sym w:font="Symbol" w:char="F02D"/>
      </w:r>
      <w:r>
        <w:rPr>
          <w:b w:val="0"/>
          <w:i w:val="0"/>
          <w:sz w:val="20"/>
          <w:u w:val="none"/>
        </w:rPr>
        <w:t>2; 2] для одного из выбранных вариантов, приведенных ниже, при разных шагах табуляции: 0,5; 0,2; 0,1. Сравнить вид графиков, сделать выводы.</w:t>
      </w:r>
    </w:p>
    <w:p w:rsidR="002A1523" w:rsidRDefault="002A1523">
      <w:pPr>
        <w:pStyle w:val="30"/>
        <w:ind w:firstLine="567"/>
        <w:jc w:val="both"/>
        <w:rPr>
          <w:b w:val="0"/>
          <w:i w:val="0"/>
          <w:sz w:val="20"/>
          <w:u w:val="none"/>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835"/>
        <w:gridCol w:w="425"/>
        <w:gridCol w:w="2977"/>
      </w:tblGrid>
      <w:tr w:rsidR="002A1523">
        <w:trPr>
          <w:trHeight w:val="1591"/>
        </w:trPr>
        <w:tc>
          <w:tcPr>
            <w:tcW w:w="426" w:type="dxa"/>
          </w:tcPr>
          <w:p w:rsidR="002A1523" w:rsidRDefault="00EF5BEC">
            <w:pPr>
              <w:jc w:val="both"/>
              <w:rPr>
                <w:sz w:val="20"/>
                <w:lang w:val="en-US"/>
              </w:rPr>
            </w:pPr>
            <w:r>
              <w:rPr>
                <w:sz w:val="20"/>
                <w:lang w:val="en-US"/>
              </w:rPr>
              <w:t>1</w:t>
            </w:r>
          </w:p>
        </w:tc>
        <w:tc>
          <w:tcPr>
            <w:tcW w:w="2835" w:type="dxa"/>
          </w:tcPr>
          <w:p w:rsidR="002A1523" w:rsidRDefault="00EF5BEC">
            <w:pPr>
              <w:jc w:val="both"/>
              <w:rPr>
                <w:lang w:val="en-US"/>
              </w:rPr>
            </w:pPr>
            <w:r w:rsidRPr="002A1523">
              <w:rPr>
                <w:noProof/>
                <w:position w:val="-68"/>
                <w:lang w:val="en-US"/>
              </w:rPr>
              <w:object w:dxaOrig="2480" w:dyaOrig="1480">
                <v:shape id="_x0000_i1028" type="#_x0000_t75" style="width:124pt;height:74pt" o:ole="" fillcolor="window">
                  <v:imagedata r:id="rId23" o:title=""/>
                </v:shape>
                <o:OLEObject Type="Embed" ProgID="Equation.3" ShapeID="_x0000_i1028" DrawAspect="Content" ObjectID="_1770275197" r:id="rId24"/>
              </w:object>
            </w:r>
          </w:p>
        </w:tc>
        <w:tc>
          <w:tcPr>
            <w:tcW w:w="425" w:type="dxa"/>
          </w:tcPr>
          <w:p w:rsidR="002A1523" w:rsidRDefault="00EF5BEC">
            <w:pPr>
              <w:jc w:val="both"/>
              <w:rPr>
                <w:sz w:val="20"/>
                <w:lang w:val="en-US"/>
              </w:rPr>
            </w:pPr>
            <w:r>
              <w:rPr>
                <w:sz w:val="20"/>
                <w:lang w:val="en-US"/>
              </w:rPr>
              <w:t>2</w:t>
            </w:r>
          </w:p>
        </w:tc>
        <w:tc>
          <w:tcPr>
            <w:tcW w:w="2977" w:type="dxa"/>
          </w:tcPr>
          <w:p w:rsidR="002A1523" w:rsidRDefault="00EF5BEC">
            <w:pPr>
              <w:ind w:left="-57"/>
              <w:jc w:val="both"/>
              <w:rPr>
                <w:lang w:val="en-US"/>
              </w:rPr>
            </w:pPr>
            <w:r w:rsidRPr="002A1523">
              <w:rPr>
                <w:noProof/>
                <w:position w:val="-54"/>
                <w:lang w:val="en-US"/>
              </w:rPr>
              <w:object w:dxaOrig="2880" w:dyaOrig="1200">
                <v:shape id="_x0000_i1029" type="#_x0000_t75" style="width:2in;height:60pt" o:ole="" fillcolor="window">
                  <v:imagedata r:id="rId25" o:title=""/>
                </v:shape>
                <o:OLEObject Type="Embed" ProgID="Equation.3" ShapeID="_x0000_i1029" DrawAspect="Content" ObjectID="_1770275198" r:id="rId26"/>
              </w:object>
            </w:r>
          </w:p>
        </w:tc>
      </w:tr>
      <w:tr w:rsidR="002A1523">
        <w:trPr>
          <w:trHeight w:val="1620"/>
        </w:trPr>
        <w:tc>
          <w:tcPr>
            <w:tcW w:w="426" w:type="dxa"/>
          </w:tcPr>
          <w:p w:rsidR="002A1523" w:rsidRDefault="00EF5BEC">
            <w:pPr>
              <w:jc w:val="both"/>
              <w:rPr>
                <w:sz w:val="20"/>
                <w:lang w:val="en-US"/>
              </w:rPr>
            </w:pPr>
            <w:r>
              <w:rPr>
                <w:sz w:val="20"/>
                <w:lang w:val="en-US"/>
              </w:rPr>
              <w:t>3</w:t>
            </w:r>
          </w:p>
        </w:tc>
        <w:tc>
          <w:tcPr>
            <w:tcW w:w="2835" w:type="dxa"/>
          </w:tcPr>
          <w:p w:rsidR="002A1523" w:rsidRDefault="00EF5BEC">
            <w:pPr>
              <w:jc w:val="both"/>
              <w:rPr>
                <w:lang w:val="en-US"/>
              </w:rPr>
            </w:pPr>
            <w:r w:rsidRPr="002A1523">
              <w:rPr>
                <w:noProof/>
                <w:position w:val="-68"/>
                <w:lang w:val="en-US"/>
              </w:rPr>
              <w:object w:dxaOrig="2460" w:dyaOrig="1480">
                <v:shape id="_x0000_i1030" type="#_x0000_t75" style="width:123pt;height:74pt" o:ole="" fillcolor="window">
                  <v:imagedata r:id="rId27" o:title=""/>
                </v:shape>
                <o:OLEObject Type="Embed" ProgID="Equation.3" ShapeID="_x0000_i1030" DrawAspect="Content" ObjectID="_1770275199" r:id="rId28"/>
              </w:object>
            </w:r>
          </w:p>
        </w:tc>
        <w:tc>
          <w:tcPr>
            <w:tcW w:w="425" w:type="dxa"/>
          </w:tcPr>
          <w:p w:rsidR="002A1523" w:rsidRDefault="00EF5BEC">
            <w:pPr>
              <w:jc w:val="both"/>
              <w:rPr>
                <w:sz w:val="20"/>
                <w:lang w:val="en-US"/>
              </w:rPr>
            </w:pPr>
            <w:r>
              <w:rPr>
                <w:sz w:val="20"/>
                <w:lang w:val="en-US"/>
              </w:rPr>
              <w:t>4</w:t>
            </w:r>
          </w:p>
        </w:tc>
        <w:tc>
          <w:tcPr>
            <w:tcW w:w="2977" w:type="dxa"/>
          </w:tcPr>
          <w:p w:rsidR="002A1523" w:rsidRDefault="00EF5BEC">
            <w:pPr>
              <w:jc w:val="both"/>
              <w:rPr>
                <w:lang w:val="en-US"/>
              </w:rPr>
            </w:pPr>
            <w:r w:rsidRPr="002A1523">
              <w:rPr>
                <w:noProof/>
                <w:position w:val="-68"/>
                <w:lang w:val="en-US"/>
              </w:rPr>
              <w:object w:dxaOrig="2680" w:dyaOrig="1480">
                <v:shape id="_x0000_i1031" type="#_x0000_t75" style="width:134pt;height:74pt" o:ole="" fillcolor="window">
                  <v:imagedata r:id="rId29" o:title=""/>
                </v:shape>
                <o:OLEObject Type="Embed" ProgID="Equation.3" ShapeID="_x0000_i1031" DrawAspect="Content" ObjectID="_1770275200" r:id="rId30"/>
              </w:object>
            </w:r>
          </w:p>
        </w:tc>
      </w:tr>
      <w:tr w:rsidR="002A1523">
        <w:trPr>
          <w:trHeight w:val="1552"/>
        </w:trPr>
        <w:tc>
          <w:tcPr>
            <w:tcW w:w="426" w:type="dxa"/>
          </w:tcPr>
          <w:p w:rsidR="002A1523" w:rsidRDefault="00EF5BEC">
            <w:pPr>
              <w:jc w:val="both"/>
              <w:rPr>
                <w:sz w:val="20"/>
                <w:lang w:val="en-US"/>
              </w:rPr>
            </w:pPr>
            <w:r>
              <w:rPr>
                <w:sz w:val="20"/>
                <w:lang w:val="en-US"/>
              </w:rPr>
              <w:t>5</w:t>
            </w:r>
          </w:p>
        </w:tc>
        <w:tc>
          <w:tcPr>
            <w:tcW w:w="2835" w:type="dxa"/>
          </w:tcPr>
          <w:p w:rsidR="002A1523" w:rsidRDefault="00EF5BEC">
            <w:pPr>
              <w:jc w:val="both"/>
              <w:rPr>
                <w:lang w:val="en-US"/>
              </w:rPr>
            </w:pPr>
            <w:r w:rsidRPr="002A1523">
              <w:rPr>
                <w:noProof/>
                <w:position w:val="-50"/>
                <w:lang w:val="en-US"/>
              </w:rPr>
              <w:object w:dxaOrig="2360" w:dyaOrig="1120">
                <v:shape id="_x0000_i1032" type="#_x0000_t75" style="width:118pt;height:56pt" o:ole="" fillcolor="window">
                  <v:imagedata r:id="rId31" o:title=""/>
                </v:shape>
                <o:OLEObject Type="Embed" ProgID="Equation.3" ShapeID="_x0000_i1032" DrawAspect="Content" ObjectID="_1770275201" r:id="rId32"/>
              </w:object>
            </w:r>
          </w:p>
          <w:p w:rsidR="002A1523" w:rsidRDefault="002A1523">
            <w:pPr>
              <w:jc w:val="both"/>
              <w:rPr>
                <w:lang w:val="en-US"/>
              </w:rPr>
            </w:pPr>
          </w:p>
        </w:tc>
        <w:tc>
          <w:tcPr>
            <w:tcW w:w="425" w:type="dxa"/>
          </w:tcPr>
          <w:p w:rsidR="002A1523" w:rsidRDefault="00EF5BEC">
            <w:pPr>
              <w:jc w:val="both"/>
              <w:rPr>
                <w:sz w:val="20"/>
                <w:lang w:val="en-US"/>
              </w:rPr>
            </w:pPr>
            <w:r>
              <w:rPr>
                <w:sz w:val="20"/>
                <w:lang w:val="en-US"/>
              </w:rPr>
              <w:t>6</w:t>
            </w:r>
          </w:p>
        </w:tc>
        <w:tc>
          <w:tcPr>
            <w:tcW w:w="2977" w:type="dxa"/>
          </w:tcPr>
          <w:p w:rsidR="002A1523" w:rsidRDefault="00EF5BEC">
            <w:pPr>
              <w:jc w:val="both"/>
              <w:rPr>
                <w:lang w:val="en-US"/>
              </w:rPr>
            </w:pPr>
            <w:r w:rsidRPr="002A1523">
              <w:rPr>
                <w:noProof/>
                <w:position w:val="-84"/>
                <w:lang w:val="en-US"/>
              </w:rPr>
              <w:object w:dxaOrig="2500" w:dyaOrig="1800">
                <v:shape id="_x0000_i1033" type="#_x0000_t75" style="width:125pt;height:90pt" o:ole="" fillcolor="window">
                  <v:imagedata r:id="rId33" o:title=""/>
                </v:shape>
                <o:OLEObject Type="Embed" ProgID="Equation.3" ShapeID="_x0000_i1033" DrawAspect="Content" ObjectID="_1770275202" r:id="rId34"/>
              </w:object>
            </w:r>
          </w:p>
        </w:tc>
      </w:tr>
      <w:tr w:rsidR="002A1523">
        <w:trPr>
          <w:trHeight w:val="1262"/>
        </w:trPr>
        <w:tc>
          <w:tcPr>
            <w:tcW w:w="426" w:type="dxa"/>
          </w:tcPr>
          <w:p w:rsidR="002A1523" w:rsidRDefault="00EF5BEC">
            <w:pPr>
              <w:jc w:val="both"/>
              <w:rPr>
                <w:sz w:val="20"/>
                <w:lang w:val="en-US"/>
              </w:rPr>
            </w:pPr>
            <w:r>
              <w:rPr>
                <w:sz w:val="20"/>
                <w:lang w:val="en-US"/>
              </w:rPr>
              <w:t>7</w:t>
            </w:r>
          </w:p>
        </w:tc>
        <w:tc>
          <w:tcPr>
            <w:tcW w:w="2835" w:type="dxa"/>
          </w:tcPr>
          <w:p w:rsidR="002A1523" w:rsidRDefault="00EF5BEC">
            <w:pPr>
              <w:jc w:val="both"/>
              <w:rPr>
                <w:lang w:val="en-US"/>
              </w:rPr>
            </w:pPr>
            <w:r w:rsidRPr="002A1523">
              <w:rPr>
                <w:noProof/>
                <w:position w:val="-54"/>
                <w:lang w:val="en-US"/>
              </w:rPr>
              <w:object w:dxaOrig="2560" w:dyaOrig="1200">
                <v:shape id="_x0000_i1034" type="#_x0000_t75" style="width:116.5pt;height:54.5pt" o:ole="" fillcolor="window">
                  <v:imagedata r:id="rId35" o:title=""/>
                </v:shape>
                <o:OLEObject Type="Embed" ProgID="Equation.3" ShapeID="_x0000_i1034" DrawAspect="Content" ObjectID="_1770275203" r:id="rId36"/>
              </w:object>
            </w:r>
          </w:p>
        </w:tc>
        <w:tc>
          <w:tcPr>
            <w:tcW w:w="425" w:type="dxa"/>
          </w:tcPr>
          <w:p w:rsidR="002A1523" w:rsidRDefault="00EF5BEC">
            <w:pPr>
              <w:jc w:val="both"/>
              <w:rPr>
                <w:sz w:val="20"/>
                <w:lang w:val="en-US"/>
              </w:rPr>
            </w:pPr>
            <w:r>
              <w:rPr>
                <w:sz w:val="20"/>
                <w:lang w:val="en-US"/>
              </w:rPr>
              <w:t>8</w:t>
            </w:r>
          </w:p>
        </w:tc>
        <w:tc>
          <w:tcPr>
            <w:tcW w:w="2977" w:type="dxa"/>
          </w:tcPr>
          <w:p w:rsidR="002A1523" w:rsidRDefault="00EF5BEC">
            <w:pPr>
              <w:jc w:val="both"/>
              <w:rPr>
                <w:lang w:val="en-US"/>
              </w:rPr>
            </w:pPr>
            <w:r w:rsidRPr="002A1523">
              <w:rPr>
                <w:noProof/>
                <w:position w:val="-54"/>
                <w:lang w:val="en-US"/>
              </w:rPr>
              <w:object w:dxaOrig="2240" w:dyaOrig="1200">
                <v:shape id="_x0000_i1035" type="#_x0000_t75" style="width:104.5pt;height:56pt" o:ole="" fillcolor="window">
                  <v:imagedata r:id="rId37" o:title=""/>
                </v:shape>
                <o:OLEObject Type="Embed" ProgID="Equation.3" ShapeID="_x0000_i1035" DrawAspect="Content" ObjectID="_1770275204" r:id="rId38"/>
              </w:object>
            </w:r>
          </w:p>
        </w:tc>
      </w:tr>
      <w:tr w:rsidR="002A1523">
        <w:trPr>
          <w:trHeight w:val="1398"/>
        </w:trPr>
        <w:tc>
          <w:tcPr>
            <w:tcW w:w="426" w:type="dxa"/>
          </w:tcPr>
          <w:p w:rsidR="002A1523" w:rsidRDefault="00EF5BEC">
            <w:pPr>
              <w:jc w:val="both"/>
              <w:rPr>
                <w:sz w:val="20"/>
                <w:lang w:val="en-US"/>
              </w:rPr>
            </w:pPr>
            <w:r>
              <w:rPr>
                <w:sz w:val="20"/>
                <w:lang w:val="en-US"/>
              </w:rPr>
              <w:t>9</w:t>
            </w:r>
          </w:p>
        </w:tc>
        <w:tc>
          <w:tcPr>
            <w:tcW w:w="2835" w:type="dxa"/>
          </w:tcPr>
          <w:p w:rsidR="002A1523" w:rsidRDefault="00EF5BEC">
            <w:pPr>
              <w:jc w:val="both"/>
              <w:rPr>
                <w:lang w:val="en-US"/>
              </w:rPr>
            </w:pPr>
            <w:r w:rsidRPr="002A1523">
              <w:rPr>
                <w:noProof/>
                <w:position w:val="-74"/>
                <w:lang w:val="en-US"/>
              </w:rPr>
              <w:object w:dxaOrig="2360" w:dyaOrig="1600">
                <v:shape id="_x0000_i1036" type="#_x0000_t75" style="width:118pt;height:80pt" o:ole="" fillcolor="window">
                  <v:imagedata r:id="rId39" o:title=""/>
                </v:shape>
                <o:OLEObject Type="Embed" ProgID="Equation.3" ShapeID="_x0000_i1036" DrawAspect="Content" ObjectID="_1770275205" r:id="rId40"/>
              </w:object>
            </w:r>
          </w:p>
        </w:tc>
        <w:tc>
          <w:tcPr>
            <w:tcW w:w="425" w:type="dxa"/>
          </w:tcPr>
          <w:p w:rsidR="002A1523" w:rsidRDefault="00EF5BEC">
            <w:pPr>
              <w:jc w:val="both"/>
              <w:rPr>
                <w:sz w:val="20"/>
                <w:lang w:val="en-US"/>
              </w:rPr>
            </w:pPr>
            <w:r>
              <w:rPr>
                <w:sz w:val="20"/>
                <w:lang w:val="en-US"/>
              </w:rPr>
              <w:t>10</w:t>
            </w:r>
          </w:p>
        </w:tc>
        <w:tc>
          <w:tcPr>
            <w:tcW w:w="2977" w:type="dxa"/>
          </w:tcPr>
          <w:p w:rsidR="002A1523" w:rsidRDefault="00EF5BEC">
            <w:pPr>
              <w:jc w:val="both"/>
              <w:rPr>
                <w:lang w:val="en-US"/>
              </w:rPr>
            </w:pPr>
            <w:r w:rsidRPr="002A1523">
              <w:rPr>
                <w:noProof/>
                <w:position w:val="-46"/>
                <w:lang w:val="en-US"/>
              </w:rPr>
              <w:object w:dxaOrig="2760" w:dyaOrig="1040">
                <v:shape id="_x0000_i1037" type="#_x0000_t75" style="width:138pt;height:52pt" o:ole="" fillcolor="window">
                  <v:imagedata r:id="rId41" o:title=""/>
                </v:shape>
                <o:OLEObject Type="Embed" ProgID="Equation.3" ShapeID="_x0000_i1037" DrawAspect="Content" ObjectID="_1770275206" r:id="rId42"/>
              </w:object>
            </w:r>
          </w:p>
        </w:tc>
      </w:tr>
      <w:tr w:rsidR="002A1523">
        <w:trPr>
          <w:trHeight w:val="1365"/>
        </w:trPr>
        <w:tc>
          <w:tcPr>
            <w:tcW w:w="426" w:type="dxa"/>
          </w:tcPr>
          <w:p w:rsidR="002A1523" w:rsidRDefault="00EF5BEC">
            <w:pPr>
              <w:jc w:val="both"/>
              <w:rPr>
                <w:sz w:val="20"/>
                <w:lang w:val="en-US"/>
              </w:rPr>
            </w:pPr>
            <w:r>
              <w:rPr>
                <w:sz w:val="20"/>
                <w:lang w:val="en-US"/>
              </w:rPr>
              <w:t>11</w:t>
            </w:r>
          </w:p>
        </w:tc>
        <w:tc>
          <w:tcPr>
            <w:tcW w:w="2835" w:type="dxa"/>
          </w:tcPr>
          <w:p w:rsidR="002A1523" w:rsidRDefault="00EF5BEC">
            <w:pPr>
              <w:jc w:val="both"/>
              <w:rPr>
                <w:lang w:val="en-US"/>
              </w:rPr>
            </w:pPr>
            <w:r w:rsidRPr="002A1523">
              <w:rPr>
                <w:noProof/>
                <w:position w:val="-68"/>
                <w:lang w:val="en-US"/>
              </w:rPr>
              <w:object w:dxaOrig="2480" w:dyaOrig="1480">
                <v:shape id="_x0000_i1038" type="#_x0000_t75" style="width:124pt;height:74pt" o:ole="" fillcolor="window">
                  <v:imagedata r:id="rId43" o:title=""/>
                </v:shape>
                <o:OLEObject Type="Embed" ProgID="Equation.3" ShapeID="_x0000_i1038" DrawAspect="Content" ObjectID="_1770275207" r:id="rId44"/>
              </w:object>
            </w:r>
          </w:p>
        </w:tc>
        <w:tc>
          <w:tcPr>
            <w:tcW w:w="425" w:type="dxa"/>
          </w:tcPr>
          <w:p w:rsidR="002A1523" w:rsidRDefault="00EF5BEC">
            <w:pPr>
              <w:jc w:val="both"/>
              <w:rPr>
                <w:sz w:val="20"/>
                <w:lang w:val="en-US"/>
              </w:rPr>
            </w:pPr>
            <w:r>
              <w:rPr>
                <w:sz w:val="20"/>
                <w:lang w:val="en-US"/>
              </w:rPr>
              <w:t>12</w:t>
            </w:r>
          </w:p>
        </w:tc>
        <w:tc>
          <w:tcPr>
            <w:tcW w:w="2977" w:type="dxa"/>
          </w:tcPr>
          <w:p w:rsidR="002A1523" w:rsidRDefault="00EF5BEC">
            <w:pPr>
              <w:jc w:val="both"/>
              <w:rPr>
                <w:lang w:val="en-US"/>
              </w:rPr>
            </w:pPr>
            <w:r w:rsidRPr="002A1523">
              <w:rPr>
                <w:noProof/>
                <w:position w:val="-40"/>
                <w:lang w:val="en-US"/>
              </w:rPr>
              <w:object w:dxaOrig="2799" w:dyaOrig="920">
                <v:shape id="_x0000_i1039" type="#_x0000_t75" style="width:136pt;height:44.5pt" o:ole="" fillcolor="window">
                  <v:imagedata r:id="rId45" o:title=""/>
                </v:shape>
                <o:OLEObject Type="Embed" ProgID="Equation.3" ShapeID="_x0000_i1039" DrawAspect="Content" ObjectID="_1770275208" r:id="rId46"/>
              </w:object>
            </w:r>
          </w:p>
        </w:tc>
      </w:tr>
      <w:tr w:rsidR="002A1523">
        <w:trPr>
          <w:trHeight w:val="1140"/>
        </w:trPr>
        <w:tc>
          <w:tcPr>
            <w:tcW w:w="426" w:type="dxa"/>
          </w:tcPr>
          <w:p w:rsidR="002A1523" w:rsidRDefault="00EF5BEC">
            <w:pPr>
              <w:jc w:val="both"/>
              <w:rPr>
                <w:sz w:val="20"/>
                <w:lang w:val="en-US"/>
              </w:rPr>
            </w:pPr>
            <w:r>
              <w:rPr>
                <w:sz w:val="20"/>
                <w:lang w:val="en-US"/>
              </w:rPr>
              <w:t>13</w:t>
            </w:r>
          </w:p>
        </w:tc>
        <w:tc>
          <w:tcPr>
            <w:tcW w:w="2835" w:type="dxa"/>
          </w:tcPr>
          <w:p w:rsidR="002A1523" w:rsidRDefault="00EF5BEC">
            <w:pPr>
              <w:jc w:val="both"/>
              <w:rPr>
                <w:lang w:val="en-US"/>
              </w:rPr>
            </w:pPr>
            <w:r w:rsidRPr="002A1523">
              <w:rPr>
                <w:noProof/>
                <w:position w:val="-52"/>
                <w:lang w:val="en-US"/>
              </w:rPr>
              <w:object w:dxaOrig="2299" w:dyaOrig="1160">
                <v:shape id="_x0000_i1040" type="#_x0000_t75" style="width:115pt;height:58pt" o:ole="" fillcolor="window">
                  <v:imagedata r:id="rId47" o:title=""/>
                </v:shape>
                <o:OLEObject Type="Embed" ProgID="Equation.3" ShapeID="_x0000_i1040" DrawAspect="Content" ObjectID="_1770275209" r:id="rId48"/>
              </w:object>
            </w:r>
          </w:p>
        </w:tc>
        <w:tc>
          <w:tcPr>
            <w:tcW w:w="425" w:type="dxa"/>
          </w:tcPr>
          <w:p w:rsidR="002A1523" w:rsidRDefault="00EF5BEC">
            <w:pPr>
              <w:jc w:val="both"/>
              <w:rPr>
                <w:sz w:val="20"/>
                <w:lang w:val="en-US"/>
              </w:rPr>
            </w:pPr>
            <w:r>
              <w:rPr>
                <w:sz w:val="20"/>
                <w:lang w:val="en-US"/>
              </w:rPr>
              <w:t>14</w:t>
            </w:r>
          </w:p>
        </w:tc>
        <w:tc>
          <w:tcPr>
            <w:tcW w:w="2977" w:type="dxa"/>
          </w:tcPr>
          <w:p w:rsidR="002A1523" w:rsidRDefault="00EF5BEC">
            <w:pPr>
              <w:jc w:val="both"/>
              <w:rPr>
                <w:lang w:val="en-US"/>
              </w:rPr>
            </w:pPr>
            <w:r w:rsidRPr="002A1523">
              <w:rPr>
                <w:noProof/>
                <w:position w:val="-38"/>
                <w:lang w:val="en-US"/>
              </w:rPr>
              <w:object w:dxaOrig="2439" w:dyaOrig="880">
                <v:shape id="_x0000_i1041" type="#_x0000_t75" style="width:118.5pt;height:42.5pt" o:ole="" fillcolor="window">
                  <v:imagedata r:id="rId49" o:title=""/>
                </v:shape>
                <o:OLEObject Type="Embed" ProgID="Equation.3" ShapeID="_x0000_i1041" DrawAspect="Content" ObjectID="_1770275210" r:id="rId50"/>
              </w:object>
            </w:r>
          </w:p>
        </w:tc>
      </w:tr>
      <w:tr w:rsidR="002A1523">
        <w:trPr>
          <w:trHeight w:val="1224"/>
        </w:trPr>
        <w:tc>
          <w:tcPr>
            <w:tcW w:w="426" w:type="dxa"/>
          </w:tcPr>
          <w:p w:rsidR="002A1523" w:rsidRDefault="00EF5BEC">
            <w:pPr>
              <w:jc w:val="both"/>
              <w:rPr>
                <w:sz w:val="20"/>
                <w:lang w:val="en-US"/>
              </w:rPr>
            </w:pPr>
            <w:r>
              <w:rPr>
                <w:sz w:val="20"/>
                <w:lang w:val="en-US"/>
              </w:rPr>
              <w:t>15</w:t>
            </w:r>
          </w:p>
        </w:tc>
        <w:tc>
          <w:tcPr>
            <w:tcW w:w="2835" w:type="dxa"/>
          </w:tcPr>
          <w:p w:rsidR="002A1523" w:rsidRDefault="00EF5BEC">
            <w:pPr>
              <w:jc w:val="both"/>
              <w:rPr>
                <w:lang w:val="en-US"/>
              </w:rPr>
            </w:pPr>
            <w:r w:rsidRPr="002A1523">
              <w:rPr>
                <w:noProof/>
                <w:position w:val="-52"/>
                <w:lang w:val="en-US"/>
              </w:rPr>
              <w:object w:dxaOrig="2260" w:dyaOrig="1160">
                <v:shape id="_x0000_i1042" type="#_x0000_t75" style="width:113pt;height:58pt" o:ole="" fillcolor="window">
                  <v:imagedata r:id="rId51" o:title=""/>
                </v:shape>
                <o:OLEObject Type="Embed" ProgID="Equation.3" ShapeID="_x0000_i1042" DrawAspect="Content" ObjectID="_1770275211" r:id="rId52"/>
              </w:object>
            </w:r>
          </w:p>
        </w:tc>
        <w:tc>
          <w:tcPr>
            <w:tcW w:w="425" w:type="dxa"/>
          </w:tcPr>
          <w:p w:rsidR="002A1523" w:rsidRDefault="00EF5BEC">
            <w:pPr>
              <w:jc w:val="both"/>
              <w:rPr>
                <w:sz w:val="20"/>
                <w:lang w:val="en-US"/>
              </w:rPr>
            </w:pPr>
            <w:r>
              <w:rPr>
                <w:sz w:val="20"/>
                <w:lang w:val="en-US"/>
              </w:rPr>
              <w:t>16</w:t>
            </w:r>
          </w:p>
        </w:tc>
        <w:tc>
          <w:tcPr>
            <w:tcW w:w="2977" w:type="dxa"/>
          </w:tcPr>
          <w:p w:rsidR="002A1523" w:rsidRDefault="00EF5BEC">
            <w:pPr>
              <w:jc w:val="both"/>
              <w:rPr>
                <w:lang w:val="en-US"/>
              </w:rPr>
            </w:pPr>
            <w:r w:rsidRPr="002A1523">
              <w:rPr>
                <w:noProof/>
                <w:position w:val="-52"/>
                <w:lang w:val="en-US"/>
              </w:rPr>
              <w:object w:dxaOrig="2420" w:dyaOrig="1160">
                <v:shape id="_x0000_i1043" type="#_x0000_t75" style="width:117.5pt;height:56.5pt" o:ole="" fillcolor="window">
                  <v:imagedata r:id="rId53" o:title=""/>
                </v:shape>
                <o:OLEObject Type="Embed" ProgID="Equation.3" ShapeID="_x0000_i1043" DrawAspect="Content" ObjectID="_1770275212" r:id="rId54"/>
              </w:object>
            </w:r>
          </w:p>
        </w:tc>
      </w:tr>
      <w:tr w:rsidR="002A1523">
        <w:trPr>
          <w:trHeight w:val="1270"/>
        </w:trPr>
        <w:tc>
          <w:tcPr>
            <w:tcW w:w="426" w:type="dxa"/>
          </w:tcPr>
          <w:p w:rsidR="002A1523" w:rsidRDefault="00EF5BEC">
            <w:pPr>
              <w:jc w:val="both"/>
              <w:rPr>
                <w:sz w:val="20"/>
                <w:lang w:val="en-US"/>
              </w:rPr>
            </w:pPr>
            <w:r>
              <w:rPr>
                <w:sz w:val="20"/>
                <w:lang w:val="en-US"/>
              </w:rPr>
              <w:t>17</w:t>
            </w:r>
          </w:p>
        </w:tc>
        <w:tc>
          <w:tcPr>
            <w:tcW w:w="2835" w:type="dxa"/>
          </w:tcPr>
          <w:p w:rsidR="002A1523" w:rsidRDefault="00EF5BEC">
            <w:pPr>
              <w:jc w:val="both"/>
              <w:rPr>
                <w:lang w:val="en-US"/>
              </w:rPr>
            </w:pPr>
            <w:r w:rsidRPr="002A1523">
              <w:rPr>
                <w:noProof/>
                <w:position w:val="-64"/>
                <w:lang w:val="en-US"/>
              </w:rPr>
              <w:object w:dxaOrig="2340" w:dyaOrig="1400">
                <v:shape id="_x0000_i1044" type="#_x0000_t75" style="width:106.5pt;height:64pt" o:ole="" fillcolor="window">
                  <v:imagedata r:id="rId55" o:title=""/>
                </v:shape>
                <o:OLEObject Type="Embed" ProgID="Equation.3" ShapeID="_x0000_i1044" DrawAspect="Content" ObjectID="_1770275213" r:id="rId56"/>
              </w:object>
            </w:r>
          </w:p>
        </w:tc>
        <w:tc>
          <w:tcPr>
            <w:tcW w:w="425" w:type="dxa"/>
          </w:tcPr>
          <w:p w:rsidR="002A1523" w:rsidRDefault="00EF5BEC">
            <w:pPr>
              <w:jc w:val="both"/>
              <w:rPr>
                <w:sz w:val="20"/>
                <w:lang w:val="en-US"/>
              </w:rPr>
            </w:pPr>
            <w:r>
              <w:rPr>
                <w:sz w:val="20"/>
                <w:lang w:val="en-US"/>
              </w:rPr>
              <w:t>18</w:t>
            </w:r>
          </w:p>
        </w:tc>
        <w:tc>
          <w:tcPr>
            <w:tcW w:w="2977" w:type="dxa"/>
          </w:tcPr>
          <w:p w:rsidR="002A1523" w:rsidRDefault="00EF5BEC">
            <w:pPr>
              <w:jc w:val="both"/>
              <w:rPr>
                <w:lang w:val="en-US"/>
              </w:rPr>
            </w:pPr>
            <w:r w:rsidRPr="002A1523">
              <w:rPr>
                <w:noProof/>
                <w:position w:val="-68"/>
                <w:lang w:val="en-US"/>
              </w:rPr>
              <w:object w:dxaOrig="2460" w:dyaOrig="1480">
                <v:shape id="_x0000_i1045" type="#_x0000_t75" style="width:112pt;height:67.5pt" o:ole="" fillcolor="window">
                  <v:imagedata r:id="rId57" o:title=""/>
                </v:shape>
                <o:OLEObject Type="Embed" ProgID="Equation.3" ShapeID="_x0000_i1045" DrawAspect="Content" ObjectID="_1770275214" r:id="rId58"/>
              </w:object>
            </w:r>
          </w:p>
        </w:tc>
      </w:tr>
      <w:tr w:rsidR="002A1523">
        <w:trPr>
          <w:trHeight w:val="1122"/>
        </w:trPr>
        <w:tc>
          <w:tcPr>
            <w:tcW w:w="426" w:type="dxa"/>
          </w:tcPr>
          <w:p w:rsidR="002A1523" w:rsidRDefault="00EF5BEC">
            <w:pPr>
              <w:jc w:val="both"/>
              <w:rPr>
                <w:sz w:val="20"/>
                <w:lang w:val="en-US"/>
              </w:rPr>
            </w:pPr>
            <w:r>
              <w:rPr>
                <w:sz w:val="20"/>
                <w:lang w:val="en-US"/>
              </w:rPr>
              <w:t>19</w:t>
            </w:r>
          </w:p>
        </w:tc>
        <w:tc>
          <w:tcPr>
            <w:tcW w:w="2835" w:type="dxa"/>
          </w:tcPr>
          <w:p w:rsidR="002A1523" w:rsidRDefault="00EF5BEC">
            <w:pPr>
              <w:jc w:val="both"/>
              <w:rPr>
                <w:lang w:val="en-US"/>
              </w:rPr>
            </w:pPr>
            <w:r w:rsidRPr="002A1523">
              <w:rPr>
                <w:noProof/>
                <w:position w:val="-52"/>
                <w:lang w:val="en-US"/>
              </w:rPr>
              <w:object w:dxaOrig="2880" w:dyaOrig="1160">
                <v:shape id="_x0000_i1046" type="#_x0000_t75" style="width:131.5pt;height:53pt" o:ole="" fillcolor="window">
                  <v:imagedata r:id="rId59" o:title=""/>
                </v:shape>
                <o:OLEObject Type="Embed" ProgID="Equation.3" ShapeID="_x0000_i1046" DrawAspect="Content" ObjectID="_1770275215" r:id="rId60"/>
              </w:object>
            </w:r>
          </w:p>
        </w:tc>
        <w:tc>
          <w:tcPr>
            <w:tcW w:w="425" w:type="dxa"/>
          </w:tcPr>
          <w:p w:rsidR="002A1523" w:rsidRDefault="00EF5BEC">
            <w:pPr>
              <w:jc w:val="both"/>
              <w:rPr>
                <w:sz w:val="20"/>
                <w:lang w:val="en-US"/>
              </w:rPr>
            </w:pPr>
            <w:r>
              <w:rPr>
                <w:sz w:val="20"/>
                <w:lang w:val="en-US"/>
              </w:rPr>
              <w:t>20</w:t>
            </w:r>
          </w:p>
        </w:tc>
        <w:tc>
          <w:tcPr>
            <w:tcW w:w="2977" w:type="dxa"/>
          </w:tcPr>
          <w:p w:rsidR="002A1523" w:rsidRDefault="00EF5BEC">
            <w:pPr>
              <w:jc w:val="both"/>
              <w:rPr>
                <w:lang w:val="en-US"/>
              </w:rPr>
            </w:pPr>
            <w:r w:rsidRPr="002A1523">
              <w:rPr>
                <w:noProof/>
                <w:position w:val="-50"/>
                <w:lang w:val="en-US"/>
              </w:rPr>
              <w:object w:dxaOrig="2540" w:dyaOrig="1120">
                <v:shape id="_x0000_i1047" type="#_x0000_t75" style="width:116pt;height:51pt" o:ole="" fillcolor="window">
                  <v:imagedata r:id="rId61" o:title=""/>
                </v:shape>
                <o:OLEObject Type="Embed" ProgID="Equation.3" ShapeID="_x0000_i1047" DrawAspect="Content" ObjectID="_1770275216" r:id="rId62"/>
              </w:object>
            </w:r>
          </w:p>
        </w:tc>
      </w:tr>
      <w:tr w:rsidR="002A1523">
        <w:trPr>
          <w:trHeight w:val="1166"/>
        </w:trPr>
        <w:tc>
          <w:tcPr>
            <w:tcW w:w="426" w:type="dxa"/>
          </w:tcPr>
          <w:p w:rsidR="002A1523" w:rsidRDefault="00EF5BEC">
            <w:pPr>
              <w:jc w:val="both"/>
              <w:rPr>
                <w:sz w:val="20"/>
                <w:lang w:val="en-US"/>
              </w:rPr>
            </w:pPr>
            <w:r>
              <w:rPr>
                <w:sz w:val="20"/>
                <w:lang w:val="en-US"/>
              </w:rPr>
              <w:t>21</w:t>
            </w:r>
          </w:p>
        </w:tc>
        <w:tc>
          <w:tcPr>
            <w:tcW w:w="2835" w:type="dxa"/>
          </w:tcPr>
          <w:p w:rsidR="002A1523" w:rsidRDefault="00EF5BEC">
            <w:pPr>
              <w:jc w:val="both"/>
              <w:rPr>
                <w:lang w:val="en-US"/>
              </w:rPr>
            </w:pPr>
            <w:r w:rsidRPr="002A1523">
              <w:rPr>
                <w:noProof/>
                <w:position w:val="-54"/>
                <w:lang w:val="en-US"/>
              </w:rPr>
              <w:object w:dxaOrig="2280" w:dyaOrig="1200">
                <v:shape id="_x0000_i1048" type="#_x0000_t75" style="width:104pt;height:54.5pt" o:ole="" fillcolor="window">
                  <v:imagedata r:id="rId63" o:title=""/>
                </v:shape>
                <o:OLEObject Type="Embed" ProgID="Equation.3" ShapeID="_x0000_i1048" DrawAspect="Content" ObjectID="_1770275217" r:id="rId64"/>
              </w:object>
            </w:r>
          </w:p>
        </w:tc>
        <w:tc>
          <w:tcPr>
            <w:tcW w:w="425" w:type="dxa"/>
          </w:tcPr>
          <w:p w:rsidR="002A1523" w:rsidRDefault="00EF5BEC">
            <w:pPr>
              <w:jc w:val="both"/>
              <w:rPr>
                <w:sz w:val="20"/>
                <w:lang w:val="en-US"/>
              </w:rPr>
            </w:pPr>
            <w:r>
              <w:rPr>
                <w:sz w:val="20"/>
                <w:lang w:val="en-US"/>
              </w:rPr>
              <w:t>22</w:t>
            </w:r>
          </w:p>
        </w:tc>
        <w:tc>
          <w:tcPr>
            <w:tcW w:w="2977" w:type="dxa"/>
          </w:tcPr>
          <w:p w:rsidR="002A1523" w:rsidRDefault="00EF5BEC">
            <w:pPr>
              <w:jc w:val="both"/>
              <w:rPr>
                <w:lang w:val="en-US"/>
              </w:rPr>
            </w:pPr>
            <w:r w:rsidRPr="002A1523">
              <w:rPr>
                <w:noProof/>
                <w:position w:val="-54"/>
                <w:lang w:val="en-US"/>
              </w:rPr>
              <w:object w:dxaOrig="2299" w:dyaOrig="1200">
                <v:shape id="_x0000_i1049" type="#_x0000_t75" style="width:105pt;height:54.5pt" o:ole="" fillcolor="window">
                  <v:imagedata r:id="rId65" o:title=""/>
                </v:shape>
                <o:OLEObject Type="Embed" ProgID="Equation.3" ShapeID="_x0000_i1049" DrawAspect="Content" ObjectID="_1770275218" r:id="rId66"/>
              </w:object>
            </w:r>
          </w:p>
        </w:tc>
      </w:tr>
      <w:tr w:rsidR="002A1523">
        <w:trPr>
          <w:trHeight w:val="1261"/>
        </w:trPr>
        <w:tc>
          <w:tcPr>
            <w:tcW w:w="426" w:type="dxa"/>
          </w:tcPr>
          <w:p w:rsidR="002A1523" w:rsidRDefault="00EF5BEC">
            <w:pPr>
              <w:jc w:val="both"/>
              <w:rPr>
                <w:sz w:val="20"/>
                <w:lang w:val="en-US"/>
              </w:rPr>
            </w:pPr>
            <w:r>
              <w:rPr>
                <w:sz w:val="20"/>
                <w:lang w:val="en-US"/>
              </w:rPr>
              <w:t>23</w:t>
            </w:r>
          </w:p>
        </w:tc>
        <w:tc>
          <w:tcPr>
            <w:tcW w:w="2835" w:type="dxa"/>
          </w:tcPr>
          <w:p w:rsidR="002A1523" w:rsidRDefault="00EF5BEC">
            <w:pPr>
              <w:jc w:val="both"/>
              <w:rPr>
                <w:lang w:val="en-US"/>
              </w:rPr>
            </w:pPr>
            <w:r w:rsidRPr="002A1523">
              <w:rPr>
                <w:noProof/>
                <w:position w:val="-58"/>
                <w:lang w:val="en-US"/>
              </w:rPr>
              <w:object w:dxaOrig="2380" w:dyaOrig="1280">
                <v:shape id="_x0000_i1050" type="#_x0000_t75" style="width:108.5pt;height:58.5pt" o:ole="" fillcolor="window">
                  <v:imagedata r:id="rId67" o:title=""/>
                </v:shape>
                <o:OLEObject Type="Embed" ProgID="Equation.3" ShapeID="_x0000_i1050" DrawAspect="Content" ObjectID="_1770275219" r:id="rId68"/>
              </w:object>
            </w:r>
          </w:p>
        </w:tc>
        <w:tc>
          <w:tcPr>
            <w:tcW w:w="425" w:type="dxa"/>
          </w:tcPr>
          <w:p w:rsidR="002A1523" w:rsidRDefault="00EF5BEC">
            <w:pPr>
              <w:jc w:val="both"/>
              <w:rPr>
                <w:sz w:val="20"/>
                <w:lang w:val="en-US"/>
              </w:rPr>
            </w:pPr>
            <w:r>
              <w:rPr>
                <w:sz w:val="20"/>
                <w:lang w:val="en-US"/>
              </w:rPr>
              <w:t>24</w:t>
            </w:r>
          </w:p>
        </w:tc>
        <w:tc>
          <w:tcPr>
            <w:tcW w:w="2977" w:type="dxa"/>
          </w:tcPr>
          <w:p w:rsidR="002A1523" w:rsidRDefault="00EF5BEC">
            <w:pPr>
              <w:jc w:val="both"/>
              <w:rPr>
                <w:lang w:val="en-US"/>
              </w:rPr>
            </w:pPr>
            <w:r w:rsidRPr="002A1523">
              <w:rPr>
                <w:noProof/>
                <w:position w:val="-52"/>
                <w:lang w:val="en-US"/>
              </w:rPr>
              <w:object w:dxaOrig="2720" w:dyaOrig="1160">
                <v:shape id="_x0000_i1051" type="#_x0000_t75" style="width:124pt;height:53pt" o:ole="" fillcolor="window">
                  <v:imagedata r:id="rId69" o:title=""/>
                </v:shape>
                <o:OLEObject Type="Embed" ProgID="Equation.3" ShapeID="_x0000_i1051" DrawAspect="Content" ObjectID="_1770275220" r:id="rId70"/>
              </w:object>
            </w:r>
          </w:p>
        </w:tc>
      </w:tr>
      <w:tr w:rsidR="002A1523">
        <w:trPr>
          <w:trHeight w:val="1265"/>
        </w:trPr>
        <w:tc>
          <w:tcPr>
            <w:tcW w:w="426" w:type="dxa"/>
          </w:tcPr>
          <w:p w:rsidR="002A1523" w:rsidRDefault="00EF5BEC">
            <w:pPr>
              <w:jc w:val="both"/>
              <w:rPr>
                <w:sz w:val="20"/>
                <w:lang w:val="en-US"/>
              </w:rPr>
            </w:pPr>
            <w:r>
              <w:rPr>
                <w:sz w:val="20"/>
                <w:lang w:val="en-US"/>
              </w:rPr>
              <w:t>25</w:t>
            </w:r>
          </w:p>
        </w:tc>
        <w:tc>
          <w:tcPr>
            <w:tcW w:w="2835" w:type="dxa"/>
          </w:tcPr>
          <w:p w:rsidR="002A1523" w:rsidRDefault="00EF5BEC">
            <w:pPr>
              <w:jc w:val="both"/>
              <w:rPr>
                <w:lang w:val="en-US"/>
              </w:rPr>
            </w:pPr>
            <w:r w:rsidRPr="002A1523">
              <w:rPr>
                <w:noProof/>
                <w:position w:val="-54"/>
                <w:lang w:val="en-US"/>
              </w:rPr>
              <w:object w:dxaOrig="2320" w:dyaOrig="1200">
                <v:shape id="_x0000_i1052" type="#_x0000_t75" style="width:106pt;height:54.5pt" o:ole="" fillcolor="window">
                  <v:imagedata r:id="rId71" o:title=""/>
                </v:shape>
                <o:OLEObject Type="Embed" ProgID="Equation.3" ShapeID="_x0000_i1052" DrawAspect="Content" ObjectID="_1770275221" r:id="rId72"/>
              </w:object>
            </w:r>
          </w:p>
        </w:tc>
        <w:tc>
          <w:tcPr>
            <w:tcW w:w="425" w:type="dxa"/>
          </w:tcPr>
          <w:p w:rsidR="002A1523" w:rsidRDefault="00EF5BEC">
            <w:pPr>
              <w:jc w:val="both"/>
              <w:rPr>
                <w:sz w:val="20"/>
                <w:lang w:val="en-US"/>
              </w:rPr>
            </w:pPr>
            <w:r>
              <w:rPr>
                <w:sz w:val="20"/>
                <w:lang w:val="en-US"/>
              </w:rPr>
              <w:t>26</w:t>
            </w:r>
          </w:p>
        </w:tc>
        <w:tc>
          <w:tcPr>
            <w:tcW w:w="2977" w:type="dxa"/>
          </w:tcPr>
          <w:p w:rsidR="002A1523" w:rsidRDefault="00EF5BEC">
            <w:pPr>
              <w:jc w:val="both"/>
              <w:rPr>
                <w:lang w:val="en-US"/>
              </w:rPr>
            </w:pPr>
            <w:r w:rsidRPr="002A1523">
              <w:rPr>
                <w:noProof/>
                <w:position w:val="-56"/>
                <w:lang w:val="en-US"/>
              </w:rPr>
              <w:object w:dxaOrig="2720" w:dyaOrig="1240">
                <v:shape id="_x0000_i1053" type="#_x0000_t75" style="width:124pt;height:56.5pt" o:ole="" fillcolor="window">
                  <v:imagedata r:id="rId73" o:title=""/>
                </v:shape>
                <o:OLEObject Type="Embed" ProgID="Equation.3" ShapeID="_x0000_i1053" DrawAspect="Content" ObjectID="_1770275222" r:id="rId74"/>
              </w:object>
            </w:r>
          </w:p>
        </w:tc>
      </w:tr>
      <w:tr w:rsidR="002A1523">
        <w:trPr>
          <w:trHeight w:val="1269"/>
        </w:trPr>
        <w:tc>
          <w:tcPr>
            <w:tcW w:w="426" w:type="dxa"/>
          </w:tcPr>
          <w:p w:rsidR="002A1523" w:rsidRDefault="00EF5BEC">
            <w:pPr>
              <w:jc w:val="both"/>
              <w:rPr>
                <w:sz w:val="20"/>
                <w:lang w:val="en-US"/>
              </w:rPr>
            </w:pPr>
            <w:r>
              <w:rPr>
                <w:sz w:val="20"/>
                <w:lang w:val="en-US"/>
              </w:rPr>
              <w:t>27</w:t>
            </w:r>
          </w:p>
        </w:tc>
        <w:tc>
          <w:tcPr>
            <w:tcW w:w="2835" w:type="dxa"/>
          </w:tcPr>
          <w:p w:rsidR="002A1523" w:rsidRDefault="00EF5BEC">
            <w:pPr>
              <w:jc w:val="both"/>
              <w:rPr>
                <w:lang w:val="en-US"/>
              </w:rPr>
            </w:pPr>
            <w:r w:rsidRPr="002A1523">
              <w:rPr>
                <w:noProof/>
                <w:position w:val="-56"/>
                <w:lang w:val="en-US"/>
              </w:rPr>
              <w:object w:dxaOrig="2160" w:dyaOrig="1240">
                <v:shape id="_x0000_i1054" type="#_x0000_t75" style="width:98.5pt;height:56.5pt" o:ole="" fillcolor="window">
                  <v:imagedata r:id="rId75" o:title=""/>
                </v:shape>
                <o:OLEObject Type="Embed" ProgID="Equation.3" ShapeID="_x0000_i1054" DrawAspect="Content" ObjectID="_1770275223" r:id="rId76"/>
              </w:object>
            </w:r>
          </w:p>
        </w:tc>
        <w:tc>
          <w:tcPr>
            <w:tcW w:w="425" w:type="dxa"/>
          </w:tcPr>
          <w:p w:rsidR="002A1523" w:rsidRDefault="00EF5BEC">
            <w:pPr>
              <w:jc w:val="both"/>
              <w:rPr>
                <w:sz w:val="20"/>
                <w:lang w:val="en-US"/>
              </w:rPr>
            </w:pPr>
            <w:r>
              <w:rPr>
                <w:sz w:val="20"/>
                <w:lang w:val="en-US"/>
              </w:rPr>
              <w:t>28</w:t>
            </w:r>
          </w:p>
        </w:tc>
        <w:tc>
          <w:tcPr>
            <w:tcW w:w="2977" w:type="dxa"/>
          </w:tcPr>
          <w:p w:rsidR="002A1523" w:rsidRDefault="00EF5BEC">
            <w:pPr>
              <w:jc w:val="both"/>
              <w:rPr>
                <w:lang w:val="en-US"/>
              </w:rPr>
            </w:pPr>
            <w:r w:rsidRPr="002A1523">
              <w:rPr>
                <w:noProof/>
                <w:position w:val="-52"/>
                <w:lang w:val="en-US"/>
              </w:rPr>
              <w:object w:dxaOrig="2020" w:dyaOrig="1160">
                <v:shape id="_x0000_i1055" type="#_x0000_t75" style="width:92pt;height:53pt" o:ole="" fillcolor="window">
                  <v:imagedata r:id="rId77" o:title=""/>
                </v:shape>
                <o:OLEObject Type="Embed" ProgID="Equation.3" ShapeID="_x0000_i1055" DrawAspect="Content" ObjectID="_1770275224" r:id="rId78"/>
              </w:object>
            </w:r>
          </w:p>
        </w:tc>
      </w:tr>
      <w:tr w:rsidR="002A1523">
        <w:trPr>
          <w:trHeight w:val="1408"/>
        </w:trPr>
        <w:tc>
          <w:tcPr>
            <w:tcW w:w="426" w:type="dxa"/>
          </w:tcPr>
          <w:p w:rsidR="002A1523" w:rsidRDefault="00EF5BEC">
            <w:pPr>
              <w:jc w:val="both"/>
              <w:rPr>
                <w:sz w:val="20"/>
                <w:lang w:val="en-US"/>
              </w:rPr>
            </w:pPr>
            <w:r>
              <w:rPr>
                <w:sz w:val="20"/>
                <w:lang w:val="en-US"/>
              </w:rPr>
              <w:t>29</w:t>
            </w:r>
          </w:p>
        </w:tc>
        <w:tc>
          <w:tcPr>
            <w:tcW w:w="2835" w:type="dxa"/>
          </w:tcPr>
          <w:p w:rsidR="002A1523" w:rsidRDefault="00EF5BEC">
            <w:pPr>
              <w:jc w:val="both"/>
              <w:rPr>
                <w:lang w:val="en-US"/>
              </w:rPr>
            </w:pPr>
            <w:r w:rsidRPr="002A1523">
              <w:rPr>
                <w:noProof/>
                <w:position w:val="-64"/>
                <w:lang w:val="en-US"/>
              </w:rPr>
              <w:object w:dxaOrig="2340" w:dyaOrig="1400">
                <v:shape id="_x0000_i1056" type="#_x0000_t75" style="width:106.5pt;height:64pt" o:ole="" fillcolor="window">
                  <v:imagedata r:id="rId79" o:title=""/>
                </v:shape>
                <o:OLEObject Type="Embed" ProgID="Equation.3" ShapeID="_x0000_i1056" DrawAspect="Content" ObjectID="_1770275225" r:id="rId80"/>
              </w:object>
            </w:r>
          </w:p>
        </w:tc>
        <w:tc>
          <w:tcPr>
            <w:tcW w:w="425" w:type="dxa"/>
          </w:tcPr>
          <w:p w:rsidR="002A1523" w:rsidRDefault="00EF5BEC">
            <w:pPr>
              <w:jc w:val="both"/>
              <w:rPr>
                <w:sz w:val="20"/>
                <w:lang w:val="en-US"/>
              </w:rPr>
            </w:pPr>
            <w:r>
              <w:rPr>
                <w:sz w:val="20"/>
                <w:lang w:val="en-US"/>
              </w:rPr>
              <w:t>30</w:t>
            </w:r>
          </w:p>
        </w:tc>
        <w:tc>
          <w:tcPr>
            <w:tcW w:w="2977" w:type="dxa"/>
          </w:tcPr>
          <w:p w:rsidR="002A1523" w:rsidRDefault="00EF5BEC">
            <w:pPr>
              <w:jc w:val="both"/>
              <w:rPr>
                <w:lang w:val="en-US"/>
              </w:rPr>
            </w:pPr>
            <w:r w:rsidRPr="002A1523">
              <w:rPr>
                <w:noProof/>
                <w:position w:val="-46"/>
                <w:lang w:val="en-US"/>
              </w:rPr>
              <w:object w:dxaOrig="2160" w:dyaOrig="1040">
                <v:shape id="_x0000_i1057" type="#_x0000_t75" style="width:96pt;height:46pt" o:ole="" fillcolor="window">
                  <v:imagedata r:id="rId81" o:title=""/>
                </v:shape>
                <o:OLEObject Type="Embed" ProgID="Equation.3" ShapeID="_x0000_i1057" DrawAspect="Content" ObjectID="_1770275226" r:id="rId82"/>
              </w:object>
            </w:r>
          </w:p>
        </w:tc>
      </w:tr>
    </w:tbl>
    <w:p w:rsidR="002A1523" w:rsidRDefault="002A1523">
      <w:pPr>
        <w:pStyle w:val="30"/>
        <w:ind w:firstLine="567"/>
        <w:jc w:val="both"/>
        <w:rPr>
          <w:b w:val="0"/>
          <w:i w:val="0"/>
          <w:sz w:val="20"/>
          <w:u w:val="none"/>
        </w:rPr>
      </w:pPr>
    </w:p>
    <w:p w:rsidR="002A1523" w:rsidRDefault="00EF5BEC">
      <w:pPr>
        <w:pStyle w:val="30"/>
        <w:ind w:firstLine="567"/>
        <w:jc w:val="both"/>
        <w:rPr>
          <w:b w:val="0"/>
          <w:i w:val="0"/>
          <w:sz w:val="20"/>
          <w:u w:val="none"/>
        </w:rPr>
      </w:pPr>
      <w:r>
        <w:rPr>
          <w:b w:val="0"/>
          <w:i w:val="0"/>
          <w:sz w:val="20"/>
          <w:u w:val="none"/>
        </w:rPr>
        <w:t xml:space="preserve">При записи формулы использовать функцию ЕСЛИ. Она возвращает одно значение, если заданное условие при вычислении дает значение ИСТИНА, и другое значение, если ЛОЖЬ. </w:t>
      </w:r>
    </w:p>
    <w:p w:rsidR="002A1523" w:rsidRDefault="002A1523">
      <w:pPr>
        <w:pStyle w:val="30"/>
        <w:ind w:firstLine="567"/>
        <w:jc w:val="both"/>
        <w:rPr>
          <w:b w:val="0"/>
          <w:i w:val="0"/>
          <w:sz w:val="20"/>
          <w:u w:val="none"/>
        </w:rPr>
      </w:pPr>
      <w:r>
        <w:rPr>
          <w:b w:val="0"/>
          <w:i w:val="0"/>
          <w:noProof/>
          <w:snapToGrid/>
          <w:sz w:val="20"/>
          <w:u w:val="none"/>
        </w:rPr>
        <w:pict>
          <v:group id=" 533" o:spid="_x0000_s1072" style="position:absolute;left:0;text-align:left;margin-left:7.05pt;margin-top:18.8pt;width:291.5pt;height:144.25pt;z-index:251664896" coordorigin="1521,4859" coordsize="5830,288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">
            <v:shape id=" 531" o:spid="_x0000_s1073" type="#_x0000_t202" style="position:absolute;left:1521;top:7384;width:5760;height:36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" stroked="f">
              <v:path arrowok="t"/>
              <v:textbox>
                <w:txbxContent>
                  <w:p w:rsidR="002A1523" w:rsidRDefault="00EF5BEC">
                    <w:pPr>
                      <w:pStyle w:val="30"/>
                      <w:jc w:val="center"/>
                      <w:rPr>
                        <w:b w:val="0"/>
                        <w:i w:val="0"/>
                        <w:sz w:val="18"/>
                        <w:u w:val="none"/>
                      </w:rPr>
                    </w:pPr>
                    <w:r>
                      <w:rPr>
                        <w:b w:val="0"/>
                        <w:i w:val="0"/>
                        <w:sz w:val="18"/>
                        <w:u w:val="none"/>
                      </w:rPr>
                      <w:t xml:space="preserve">Рис. 2.7 </w:t>
                    </w:r>
                    <w:r>
                      <w:rPr>
                        <w:b w:val="0"/>
                        <w:i w:val="0"/>
                        <w:sz w:val="18"/>
                        <w:u w:val="none"/>
                      </w:rPr>
                      <w:sym w:font="Symbol" w:char="F02D"/>
                    </w:r>
                    <w:r>
                      <w:rPr>
                        <w:b w:val="0"/>
                        <w:i w:val="0"/>
                        <w:sz w:val="18"/>
                        <w:u w:val="none"/>
                      </w:rPr>
                      <w:t xml:space="preserve"> Диалоговое окно функции ЕСЛИ</w:t>
                    </w:r>
                  </w:p>
                </w:txbxContent>
              </v:textbox>
            </v:shape>
            <v:shape id=" 532" o:spid="_x0000_s1074" type="#_x0000_t75" style="position:absolute;left:1695;top:4859;width:5656;height:243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">
              <v:imagedata r:id="rId83" o:title=""/>
              <v:path arrowok="t"/>
              <o:lock v:ext="edit" aspectratio="f"/>
            </v:shape>
            <w10:wrap type="square"/>
          </v:group>
        </w:pict>
      </w:r>
      <w:r w:rsidR="00EF5BEC">
        <w:rPr>
          <w:b w:val="0"/>
          <w:i w:val="0"/>
          <w:sz w:val="20"/>
          <w:u w:val="none"/>
        </w:rPr>
        <w:t>Синтаксис этой функции (рис. 2.7):</w:t>
      </w:r>
    </w:p>
    <w:p w:rsidR="002A1523" w:rsidRDefault="00EF5BEC">
      <w:pPr>
        <w:pStyle w:val="30"/>
        <w:ind w:firstLine="284"/>
        <w:jc w:val="both"/>
        <w:rPr>
          <w:b w:val="0"/>
          <w:i w:val="0"/>
          <w:sz w:val="20"/>
          <w:u w:val="none"/>
        </w:rPr>
      </w:pPr>
      <w:r>
        <w:rPr>
          <w:b w:val="0"/>
          <w:i w:val="0"/>
          <w:sz w:val="20"/>
          <w:u w:val="none"/>
        </w:rPr>
        <w:t>ЕСЛИ(условие;значение_если_истина;значение_если_ложь).</w:t>
      </w:r>
    </w:p>
    <w:p w:rsidR="002A1523" w:rsidRDefault="00EF5BEC">
      <w:pPr>
        <w:pStyle w:val="30"/>
        <w:ind w:firstLine="567"/>
        <w:jc w:val="both"/>
        <w:rPr>
          <w:b w:val="0"/>
          <w:i w:val="0"/>
          <w:sz w:val="20"/>
          <w:u w:val="none"/>
        </w:rPr>
      </w:pPr>
      <w:r>
        <w:rPr>
          <w:b w:val="0"/>
          <w:i w:val="0"/>
          <w:sz w:val="20"/>
          <w:u w:val="none"/>
        </w:rPr>
        <w:t>В условии для сравнения двух значений используются операторы сравнения: = (равно); &gt; (больше); &lt; (меньше); &gt;= (не меньше); &lt;= (не больше); &lt;&gt; (не равно).</w:t>
      </w:r>
    </w:p>
    <w:p w:rsidR="002A1523" w:rsidRDefault="00EF5BEC">
      <w:pPr>
        <w:pStyle w:val="30"/>
        <w:ind w:firstLine="567"/>
        <w:jc w:val="both"/>
        <w:rPr>
          <w:b w:val="0"/>
          <w:i w:val="0"/>
          <w:sz w:val="20"/>
          <w:u w:val="none"/>
        </w:rPr>
      </w:pPr>
      <w:r>
        <w:rPr>
          <w:b w:val="0"/>
          <w:i w:val="0"/>
          <w:sz w:val="20"/>
          <w:u w:val="none"/>
        </w:rPr>
        <w:t>Например, формула</w:t>
      </w:r>
    </w:p>
    <w:p w:rsidR="002A1523" w:rsidRDefault="00EF5BEC">
      <w:pPr>
        <w:pStyle w:val="30"/>
        <w:ind w:firstLine="567"/>
        <w:jc w:val="both"/>
        <w:rPr>
          <w:b w:val="0"/>
          <w:i w:val="0"/>
          <w:sz w:val="20"/>
          <w:u w:val="none"/>
        </w:rPr>
      </w:pPr>
      <w:r>
        <w:rPr>
          <w:b w:val="0"/>
          <w:i w:val="0"/>
          <w:sz w:val="20"/>
          <w:u w:val="none"/>
        </w:rPr>
        <w:t>=ЕСЛИ(А1&gt;=0;КОРЕНЬ(</w:t>
      </w:r>
      <w:r>
        <w:rPr>
          <w:b w:val="0"/>
          <w:i w:val="0"/>
          <w:sz w:val="20"/>
          <w:u w:val="none"/>
          <w:lang w:val="en-US"/>
        </w:rPr>
        <w:t>A</w:t>
      </w:r>
      <w:r>
        <w:rPr>
          <w:b w:val="0"/>
          <w:i w:val="0"/>
          <w:sz w:val="20"/>
          <w:u w:val="none"/>
        </w:rPr>
        <w:t>1);”число отрицательное!”),</w:t>
      </w:r>
    </w:p>
    <w:p w:rsidR="002A1523" w:rsidRDefault="00EF5BEC">
      <w:pPr>
        <w:pStyle w:val="30"/>
        <w:jc w:val="both"/>
        <w:rPr>
          <w:b w:val="0"/>
          <w:i w:val="0"/>
          <w:sz w:val="20"/>
          <w:u w:val="none"/>
        </w:rPr>
      </w:pPr>
      <w:r>
        <w:rPr>
          <w:b w:val="0"/>
          <w:i w:val="0"/>
          <w:sz w:val="20"/>
          <w:u w:val="none"/>
        </w:rPr>
        <w:t>записанная в какой-либо ячейке, помещает в нее значение квадратного корня из числа, находящегося в ячейке А1, при его неотрицательном значении, и выдает предупредительный текст в случае отрицательного значения.</w:t>
      </w:r>
    </w:p>
    <w:p w:rsidR="002A1523" w:rsidRDefault="00EF5BEC">
      <w:pPr>
        <w:pStyle w:val="30"/>
        <w:ind w:firstLine="567"/>
        <w:jc w:val="both"/>
        <w:rPr>
          <w:b w:val="0"/>
          <w:i w:val="0"/>
          <w:sz w:val="20"/>
          <w:u w:val="none"/>
        </w:rPr>
      </w:pPr>
      <w:r>
        <w:rPr>
          <w:b w:val="0"/>
          <w:i w:val="0"/>
          <w:sz w:val="20"/>
          <w:u w:val="none"/>
        </w:rPr>
        <w:t>Сравнивать можно как арифметические, так и текстовые выражения.</w:t>
      </w:r>
    </w:p>
    <w:p w:rsidR="002A1523" w:rsidRDefault="00EF5BEC">
      <w:pPr>
        <w:pStyle w:val="30"/>
        <w:ind w:firstLine="567"/>
        <w:jc w:val="both"/>
        <w:rPr>
          <w:b w:val="0"/>
          <w:i w:val="0"/>
          <w:sz w:val="20"/>
          <w:u w:val="none"/>
        </w:rPr>
      </w:pPr>
      <w:r>
        <w:rPr>
          <w:b w:val="0"/>
          <w:sz w:val="20"/>
          <w:u w:val="none"/>
        </w:rPr>
        <w:t xml:space="preserve">Примечание. </w:t>
      </w:r>
      <w:r>
        <w:rPr>
          <w:b w:val="0"/>
          <w:i w:val="0"/>
          <w:sz w:val="20"/>
          <w:u w:val="none"/>
        </w:rPr>
        <w:t>Если после набора формулы в одном из полей (рис. 2.7), она вдруг окажется охваченной двойными кавычками, т.е. интерпретирована как текст – ищите ошибку. Это может быть несоответствие скобок, неверно записанное или использованное имя функции, адрес ячейки, содержащий русские буквы, пропущенный знак умножения и т.п.</w:t>
      </w:r>
    </w:p>
    <w:p w:rsidR="002A1523" w:rsidRDefault="002A1523">
      <w:pPr>
        <w:pStyle w:val="30"/>
        <w:ind w:firstLine="567"/>
        <w:jc w:val="both"/>
        <w:rPr>
          <w:i w:val="0"/>
          <w:sz w:val="20"/>
          <w:u w:val="none"/>
        </w:rPr>
      </w:pPr>
    </w:p>
    <w:p w:rsidR="002A1523" w:rsidRDefault="00EF5BEC">
      <w:pPr>
        <w:pStyle w:val="30"/>
        <w:ind w:firstLine="567"/>
        <w:jc w:val="both"/>
        <w:rPr>
          <w:b w:val="0"/>
          <w:i w:val="0"/>
          <w:sz w:val="20"/>
          <w:u w:val="none"/>
        </w:rPr>
      </w:pPr>
      <w:r>
        <w:rPr>
          <w:i w:val="0"/>
          <w:sz w:val="20"/>
          <w:u w:val="none"/>
        </w:rPr>
        <w:t>Задание 3</w:t>
      </w:r>
      <w:r>
        <w:rPr>
          <w:b w:val="0"/>
          <w:i w:val="0"/>
          <w:sz w:val="20"/>
          <w:u w:val="none"/>
        </w:rPr>
        <w:t>. Существует гипотеза, что параметры физической активности человека, его умственных способностей и эмоционального состояния можно описать периодическими функциями вида:</w:t>
      </w:r>
    </w:p>
    <w:p w:rsidR="002A1523" w:rsidRDefault="00EF5BEC">
      <w:pPr>
        <w:pStyle w:val="30"/>
        <w:ind w:firstLine="1134"/>
        <w:jc w:val="both"/>
        <w:rPr>
          <w:b w:val="0"/>
          <w:i w:val="0"/>
          <w:sz w:val="20"/>
          <w:u w:val="none"/>
        </w:rPr>
      </w:pPr>
      <w:r w:rsidRPr="002A1523">
        <w:rPr>
          <w:b w:val="0"/>
          <w:i w:val="0"/>
          <w:noProof/>
          <w:position w:val="-30"/>
          <w:sz w:val="20"/>
          <w:u w:val="none"/>
        </w:rPr>
        <w:object w:dxaOrig="1760" w:dyaOrig="680">
          <v:shape id="_x0000_i1058" type="#_x0000_t75" style="width:88pt;height:34pt" o:ole="" fillcolor="window">
            <v:imagedata r:id="rId84" o:title=""/>
          </v:shape>
          <o:OLEObject Type="Embed" ProgID="Equation.3" ShapeID="_x0000_i1058" DrawAspect="Content" ObjectID="_1770275227" r:id="rId85"/>
        </w:object>
      </w:r>
      <w:r>
        <w:rPr>
          <w:b w:val="0"/>
          <w:i w:val="0"/>
          <w:sz w:val="20"/>
          <w:u w:val="none"/>
        </w:rPr>
        <w:t>,</w:t>
      </w:r>
    </w:p>
    <w:p w:rsidR="002A1523" w:rsidRDefault="00EF5BEC">
      <w:pPr>
        <w:pStyle w:val="30"/>
        <w:jc w:val="both"/>
        <w:rPr>
          <w:b w:val="0"/>
          <w:i w:val="0"/>
          <w:sz w:val="20"/>
          <w:u w:val="none"/>
        </w:rPr>
      </w:pPr>
      <w:r>
        <w:rPr>
          <w:b w:val="0"/>
          <w:i w:val="0"/>
          <w:sz w:val="20"/>
          <w:u w:val="none"/>
        </w:rPr>
        <w:t xml:space="preserve">где </w:t>
      </w:r>
      <w:r>
        <w:rPr>
          <w:rFonts w:ascii="Times New Roman" w:hAnsi="Times New Roman"/>
          <w:b w:val="0"/>
          <w:u w:val="none"/>
          <w:lang w:val="en-US"/>
        </w:rPr>
        <w:t>t</w:t>
      </w:r>
      <w:r>
        <w:rPr>
          <w:b w:val="0"/>
          <w:i w:val="0"/>
          <w:sz w:val="20"/>
          <w:u w:val="none"/>
        </w:rPr>
        <w:t xml:space="preserve"> – время (дни, отсчитываемые со дня рождения</w:t>
      </w:r>
      <w:r>
        <w:rPr>
          <w:rFonts w:ascii="Times New Roman" w:hAnsi="Times New Roman"/>
          <w:b w:val="0"/>
          <w:u w:val="none"/>
        </w:rPr>
        <w:t xml:space="preserve"> </w:t>
      </w:r>
      <w:r>
        <w:rPr>
          <w:rFonts w:ascii="Times New Roman" w:hAnsi="Times New Roman"/>
          <w:b w:val="0"/>
          <w:u w:val="none"/>
          <w:lang w:val="en-US"/>
        </w:rPr>
        <w:t>t</w:t>
      </w:r>
      <w:r>
        <w:rPr>
          <w:rFonts w:ascii="Times New Roman" w:hAnsi="Times New Roman"/>
          <w:b w:val="0"/>
          <w:i w:val="0"/>
          <w:u w:val="none"/>
          <w:vertAlign w:val="subscript"/>
        </w:rPr>
        <w:t>0</w:t>
      </w:r>
      <w:r>
        <w:rPr>
          <w:b w:val="0"/>
          <w:i w:val="0"/>
          <w:sz w:val="20"/>
          <w:u w:val="none"/>
        </w:rPr>
        <w:t>);</w:t>
      </w:r>
    </w:p>
    <w:p w:rsidR="002A1523" w:rsidRDefault="00EF5BEC">
      <w:pPr>
        <w:pStyle w:val="30"/>
        <w:jc w:val="both"/>
        <w:rPr>
          <w:b w:val="0"/>
          <w:i w:val="0"/>
          <w:sz w:val="20"/>
          <w:u w:val="none"/>
        </w:rPr>
      </w:pPr>
      <w:r>
        <w:rPr>
          <w:rFonts w:ascii="Times New Roman" w:hAnsi="Times New Roman"/>
          <w:b w:val="0"/>
          <w:u w:val="none"/>
        </w:rPr>
        <w:t xml:space="preserve">    </w:t>
      </w:r>
      <w:r>
        <w:rPr>
          <w:rFonts w:ascii="Times New Roman" w:hAnsi="Times New Roman"/>
          <w:b w:val="0"/>
          <w:u w:val="none"/>
          <w:lang w:val="en-US"/>
        </w:rPr>
        <w:t>T</w:t>
      </w:r>
      <w:r>
        <w:rPr>
          <w:rFonts w:ascii="Times New Roman" w:hAnsi="Times New Roman"/>
          <w:b w:val="0"/>
          <w:u w:val="none"/>
          <w:vertAlign w:val="subscript"/>
          <w:lang w:val="en-US"/>
        </w:rPr>
        <w:t>i</w:t>
      </w:r>
      <w:r>
        <w:rPr>
          <w:b w:val="0"/>
          <w:i w:val="0"/>
          <w:sz w:val="20"/>
          <w:u w:val="none"/>
        </w:rPr>
        <w:t xml:space="preserve"> – периоды: </w:t>
      </w:r>
      <w:r>
        <w:rPr>
          <w:rFonts w:ascii="Times New Roman" w:hAnsi="Times New Roman"/>
          <w:b w:val="0"/>
          <w:u w:val="none"/>
        </w:rPr>
        <w:t>Т</w:t>
      </w:r>
      <w:r>
        <w:rPr>
          <w:rFonts w:ascii="Times New Roman" w:hAnsi="Times New Roman"/>
          <w:b w:val="0"/>
          <w:i w:val="0"/>
          <w:u w:val="none"/>
          <w:vertAlign w:val="subscript"/>
        </w:rPr>
        <w:t>1</w:t>
      </w:r>
      <w:r>
        <w:rPr>
          <w:b w:val="0"/>
          <w:i w:val="0"/>
          <w:sz w:val="20"/>
          <w:u w:val="none"/>
        </w:rPr>
        <w:t xml:space="preserve">=23 дня для физического цикла; </w:t>
      </w:r>
      <w:r>
        <w:rPr>
          <w:rFonts w:ascii="Times New Roman" w:hAnsi="Times New Roman"/>
          <w:b w:val="0"/>
          <w:u w:val="none"/>
        </w:rPr>
        <w:t>Т</w:t>
      </w:r>
      <w:r>
        <w:rPr>
          <w:rFonts w:ascii="Times New Roman" w:hAnsi="Times New Roman"/>
          <w:b w:val="0"/>
          <w:i w:val="0"/>
          <w:u w:val="none"/>
          <w:vertAlign w:val="subscript"/>
        </w:rPr>
        <w:t>2</w:t>
      </w:r>
      <w:r>
        <w:rPr>
          <w:b w:val="0"/>
          <w:i w:val="0"/>
          <w:sz w:val="20"/>
          <w:u w:val="none"/>
        </w:rPr>
        <w:t xml:space="preserve">=28 дней для эмоционального цикла; </w:t>
      </w:r>
      <w:r>
        <w:rPr>
          <w:rFonts w:ascii="Times New Roman" w:hAnsi="Times New Roman"/>
          <w:b w:val="0"/>
          <w:u w:val="none"/>
        </w:rPr>
        <w:t>Т</w:t>
      </w:r>
      <w:r>
        <w:rPr>
          <w:rFonts w:ascii="Times New Roman" w:hAnsi="Times New Roman"/>
          <w:b w:val="0"/>
          <w:i w:val="0"/>
          <w:u w:val="none"/>
          <w:vertAlign w:val="subscript"/>
        </w:rPr>
        <w:t>3</w:t>
      </w:r>
      <w:r>
        <w:rPr>
          <w:b w:val="0"/>
          <w:i w:val="0"/>
          <w:sz w:val="20"/>
          <w:u w:val="none"/>
        </w:rPr>
        <w:t>=33 дня для интеллектуального цикла.</w:t>
      </w:r>
    </w:p>
    <w:p w:rsidR="002A1523" w:rsidRDefault="00EF5BEC">
      <w:pPr>
        <w:pStyle w:val="30"/>
        <w:ind w:firstLine="567"/>
        <w:jc w:val="both"/>
        <w:rPr>
          <w:b w:val="0"/>
          <w:i w:val="0"/>
          <w:sz w:val="20"/>
          <w:u w:val="none"/>
        </w:rPr>
      </w:pPr>
      <w:r>
        <w:rPr>
          <w:b w:val="0"/>
          <w:i w:val="0"/>
          <w:sz w:val="20"/>
          <w:u w:val="none"/>
        </w:rPr>
        <w:t xml:space="preserve">1. Построить таблицу биоритмов на текущий месяц, задав информацию о дате рождения, дате начала построения графика (взяв, например, первый день месяца), дате конца построения графика (последний день месяца). </w:t>
      </w:r>
    </w:p>
    <w:p w:rsidR="002A1523" w:rsidRDefault="00EF5BEC">
      <w:pPr>
        <w:pStyle w:val="30"/>
        <w:ind w:firstLine="567"/>
        <w:jc w:val="both"/>
        <w:rPr>
          <w:b w:val="0"/>
          <w:i w:val="0"/>
          <w:sz w:val="20"/>
          <w:u w:val="none"/>
        </w:rPr>
      </w:pPr>
      <w:r>
        <w:rPr>
          <w:b w:val="0"/>
          <w:i w:val="0"/>
          <w:sz w:val="20"/>
          <w:u w:val="none"/>
        </w:rPr>
        <w:t xml:space="preserve">Для ячеек, где будут располагаться даты, установить формат </w:t>
      </w:r>
      <w:r>
        <w:rPr>
          <w:i w:val="0"/>
          <w:sz w:val="20"/>
          <w:u w:val="none"/>
        </w:rPr>
        <w:t>Дата</w:t>
      </w:r>
      <w:r>
        <w:rPr>
          <w:b w:val="0"/>
          <w:i w:val="0"/>
          <w:sz w:val="20"/>
          <w:u w:val="none"/>
        </w:rPr>
        <w:t xml:space="preserve"> (</w:t>
      </w:r>
      <w:r>
        <w:rPr>
          <w:i w:val="0"/>
          <w:sz w:val="20"/>
          <w:u w:val="none"/>
        </w:rPr>
        <w:t>Формат | Ячейки | Число | Дата</w:t>
      </w:r>
      <w:r>
        <w:rPr>
          <w:b w:val="0"/>
          <w:i w:val="0"/>
          <w:sz w:val="20"/>
          <w:u w:val="none"/>
        </w:rPr>
        <w:t xml:space="preserve">). Для подсчета прожитых лет использовать функцию </w:t>
      </w:r>
      <w:r>
        <w:rPr>
          <w:i w:val="0"/>
          <w:sz w:val="20"/>
          <w:u w:val="none"/>
        </w:rPr>
        <w:t>Год</w:t>
      </w:r>
      <w:r>
        <w:rPr>
          <w:b w:val="0"/>
          <w:i w:val="0"/>
          <w:sz w:val="20"/>
          <w:u w:val="none"/>
        </w:rPr>
        <w:t xml:space="preserve">. </w:t>
      </w:r>
    </w:p>
    <w:p w:rsidR="002A1523" w:rsidRDefault="00EF5BEC">
      <w:pPr>
        <w:pStyle w:val="30"/>
        <w:ind w:firstLine="567"/>
        <w:jc w:val="both"/>
        <w:rPr>
          <w:b w:val="0"/>
          <w:i w:val="0"/>
          <w:sz w:val="20"/>
          <w:u w:val="none"/>
        </w:rPr>
      </w:pPr>
      <w:r>
        <w:rPr>
          <w:b w:val="0"/>
          <w:i w:val="0"/>
          <w:sz w:val="20"/>
          <w:u w:val="none"/>
        </w:rPr>
        <w:t>Синтаксис функции:</w:t>
      </w:r>
    </w:p>
    <w:p w:rsidR="002A1523" w:rsidRDefault="00EF5BEC">
      <w:pPr>
        <w:pStyle w:val="30"/>
        <w:ind w:firstLine="567"/>
        <w:jc w:val="both"/>
        <w:rPr>
          <w:i w:val="0"/>
          <w:sz w:val="20"/>
          <w:u w:val="none"/>
        </w:rPr>
      </w:pPr>
      <w:r>
        <w:rPr>
          <w:i w:val="0"/>
          <w:sz w:val="20"/>
          <w:u w:val="none"/>
        </w:rPr>
        <w:t>ГОД(дата)</w:t>
      </w:r>
    </w:p>
    <w:p w:rsidR="002A1523" w:rsidRDefault="00EF5BEC">
      <w:pPr>
        <w:pStyle w:val="30"/>
        <w:ind w:firstLine="567"/>
        <w:jc w:val="both"/>
        <w:rPr>
          <w:b w:val="0"/>
          <w:i w:val="0"/>
          <w:sz w:val="20"/>
          <w:u w:val="none"/>
        </w:rPr>
      </w:pPr>
      <w:r>
        <w:rPr>
          <w:i w:val="0"/>
          <w:sz w:val="20"/>
          <w:u w:val="none"/>
        </w:rPr>
        <w:t>Дата</w:t>
      </w:r>
      <w:r>
        <w:rPr>
          <w:b w:val="0"/>
          <w:i w:val="0"/>
          <w:sz w:val="20"/>
          <w:u w:val="none"/>
        </w:rPr>
        <w:t xml:space="preserve"> – это дата, год которой необходимо найти. Даты вводятся как текстовые строки в двойных кавычках, например, “31.12.03”, “7.12.2003”</w:t>
      </w:r>
      <w:r>
        <w:rPr>
          <w:rStyle w:val="a8"/>
          <w:b w:val="0"/>
          <w:i w:val="0"/>
          <w:sz w:val="20"/>
          <w:u w:val="none"/>
        </w:rPr>
        <w:footnoteReference w:id="7"/>
      </w:r>
      <w:r>
        <w:rPr>
          <w:b w:val="0"/>
          <w:i w:val="0"/>
          <w:sz w:val="20"/>
          <w:u w:val="none"/>
        </w:rPr>
        <w:t>.</w:t>
      </w:r>
    </w:p>
    <w:p w:rsidR="002A1523" w:rsidRDefault="00EF5BEC">
      <w:pPr>
        <w:pStyle w:val="30"/>
        <w:ind w:firstLine="567"/>
        <w:jc w:val="both"/>
        <w:rPr>
          <w:b w:val="0"/>
          <w:i w:val="0"/>
          <w:sz w:val="20"/>
          <w:u w:val="none"/>
        </w:rPr>
      </w:pPr>
      <w:r>
        <w:rPr>
          <w:b w:val="0"/>
          <w:i w:val="0"/>
          <w:sz w:val="20"/>
          <w:u w:val="none"/>
        </w:rPr>
        <w:t>Вариант расположения информации на листе показан на рис. 2.8.</w:t>
      </w:r>
    </w:p>
    <w:p w:rsidR="002A1523" w:rsidRDefault="00EF5BEC">
      <w:pPr>
        <w:pStyle w:val="30"/>
        <w:ind w:firstLine="567"/>
        <w:jc w:val="both"/>
        <w:rPr>
          <w:b w:val="0"/>
          <w:i w:val="0"/>
          <w:sz w:val="20"/>
          <w:u w:val="none"/>
        </w:rPr>
      </w:pPr>
      <w:r>
        <w:rPr>
          <w:b w:val="0"/>
          <w:i w:val="0"/>
          <w:sz w:val="20"/>
          <w:u w:val="none"/>
        </w:rPr>
        <w:t>2. Построить графики биоритмов.</w:t>
      </w:r>
    </w:p>
    <w:p w:rsidR="002A1523" w:rsidRDefault="00EF5BEC">
      <w:pPr>
        <w:pStyle w:val="30"/>
        <w:ind w:firstLine="567"/>
        <w:jc w:val="both"/>
        <w:rPr>
          <w:b w:val="0"/>
          <w:i w:val="0"/>
          <w:sz w:val="20"/>
          <w:u w:val="none"/>
        </w:rPr>
      </w:pPr>
      <w:r>
        <w:rPr>
          <w:b w:val="0"/>
          <w:i w:val="0"/>
          <w:sz w:val="20"/>
          <w:u w:val="none"/>
        </w:rPr>
        <w:t>3. Определить «положительные и отрицательные критические дни», т.е. точки совпадения графиков (двойные и тройные) в положительной или отрицательной области изменения соответствующих функций.</w:t>
      </w:r>
    </w:p>
    <w:p w:rsidR="002A1523" w:rsidRDefault="00EF5BEC">
      <w:pPr>
        <w:pStyle w:val="30"/>
        <w:ind w:firstLine="567"/>
        <w:jc w:val="both"/>
        <w:rPr>
          <w:b w:val="0"/>
          <w:i w:val="0"/>
          <w:sz w:val="20"/>
          <w:u w:val="none"/>
        </w:rPr>
      </w:pPr>
      <w:r>
        <w:rPr>
          <w:b w:val="0"/>
          <w:i w:val="0"/>
          <w:sz w:val="20"/>
          <w:u w:val="none"/>
        </w:rPr>
        <w:t xml:space="preserve">Для этого предлагается с помощью вложенных функций </w:t>
      </w:r>
      <w:r>
        <w:rPr>
          <w:i w:val="0"/>
          <w:sz w:val="20"/>
          <w:u w:val="none"/>
        </w:rPr>
        <w:t>ЕСЛИ</w:t>
      </w:r>
      <w:r>
        <w:rPr>
          <w:b w:val="0"/>
          <w:i w:val="0"/>
          <w:sz w:val="20"/>
          <w:u w:val="none"/>
        </w:rPr>
        <w:t xml:space="preserve"> преобразовать значения функций биоритмов в условные значки (см. рис. 2.8, столбцы </w:t>
      </w:r>
      <w:r>
        <w:rPr>
          <w:b w:val="0"/>
          <w:sz w:val="20"/>
          <w:u w:val="none"/>
        </w:rPr>
        <w:t>Визуальное представление</w:t>
      </w:r>
      <w:r>
        <w:rPr>
          <w:b w:val="0"/>
          <w:i w:val="0"/>
          <w:sz w:val="20"/>
          <w:u w:val="none"/>
        </w:rPr>
        <w:t>):</w:t>
      </w:r>
    </w:p>
    <w:p w:rsidR="002A1523" w:rsidRDefault="00EF5BEC">
      <w:pPr>
        <w:pStyle w:val="30"/>
        <w:ind w:firstLine="567"/>
        <w:jc w:val="both"/>
        <w:rPr>
          <w:b w:val="0"/>
          <w:i w:val="0"/>
          <w:sz w:val="20"/>
          <w:u w:val="none"/>
        </w:rPr>
      </w:pPr>
      <w:r>
        <w:rPr>
          <w:b w:val="0"/>
          <w:i w:val="0"/>
          <w:sz w:val="20"/>
          <w:u w:val="none"/>
        </w:rPr>
        <w:t>+ – если значения функции положительные;</w:t>
      </w:r>
    </w:p>
    <w:p w:rsidR="002A1523" w:rsidRDefault="00EF5BEC">
      <w:pPr>
        <w:pStyle w:val="30"/>
        <w:ind w:firstLine="567"/>
        <w:jc w:val="both"/>
        <w:rPr>
          <w:b w:val="0"/>
          <w:i w:val="0"/>
          <w:sz w:val="20"/>
          <w:u w:val="none"/>
        </w:rPr>
      </w:pPr>
      <w:r>
        <w:rPr>
          <w:b w:val="0"/>
          <w:i w:val="0"/>
          <w:sz w:val="20"/>
          <w:u w:val="none"/>
        </w:rPr>
        <w:t>– – если значения функции отрицательные;</w:t>
      </w:r>
    </w:p>
    <w:p w:rsidR="002A1523" w:rsidRDefault="00EF5BEC">
      <w:pPr>
        <w:pStyle w:val="30"/>
        <w:ind w:firstLine="567"/>
        <w:jc w:val="both"/>
        <w:rPr>
          <w:b w:val="0"/>
          <w:i w:val="0"/>
          <w:sz w:val="20"/>
          <w:u w:val="none"/>
        </w:rPr>
      </w:pPr>
      <w:r>
        <w:rPr>
          <w:b w:val="0"/>
          <w:i w:val="0"/>
          <w:sz w:val="20"/>
          <w:u w:val="none"/>
        </w:rPr>
        <w:t>* – при совпадении двух любых функций (можно усложнить задачу, введя разные значки для разных комбинаций совпадений);</w:t>
      </w:r>
    </w:p>
    <w:p w:rsidR="002A1523" w:rsidRDefault="00EF5BEC">
      <w:pPr>
        <w:pStyle w:val="30"/>
        <w:ind w:firstLine="567"/>
        <w:jc w:val="both"/>
        <w:rPr>
          <w:b w:val="0"/>
          <w:i w:val="0"/>
          <w:sz w:val="20"/>
          <w:u w:val="none"/>
        </w:rPr>
      </w:pPr>
      <w:r>
        <w:rPr>
          <w:b w:val="0"/>
          <w:i w:val="0"/>
          <w:sz w:val="20"/>
          <w:u w:val="none"/>
        </w:rPr>
        <w:t>+!!! – при совпадении значений всех трех функций в положительной области;</w:t>
      </w:r>
    </w:p>
    <w:p w:rsidR="002A1523" w:rsidRDefault="00EF5BEC">
      <w:pPr>
        <w:pStyle w:val="30"/>
        <w:ind w:firstLine="567"/>
        <w:jc w:val="both"/>
        <w:rPr>
          <w:b w:val="0"/>
          <w:i w:val="0"/>
          <w:sz w:val="20"/>
          <w:u w:val="none"/>
        </w:rPr>
      </w:pPr>
      <w:r>
        <w:rPr>
          <w:b w:val="0"/>
          <w:i w:val="0"/>
          <w:sz w:val="20"/>
          <w:u w:val="none"/>
        </w:rPr>
        <w:t>–!!! – при совпадении значений всех трех функций в отрицательной области.</w:t>
      </w:r>
    </w:p>
    <w:p w:rsidR="002A1523" w:rsidRDefault="00EF5BEC">
      <w:pPr>
        <w:pStyle w:val="30"/>
        <w:ind w:firstLine="567"/>
        <w:jc w:val="both"/>
        <w:rPr>
          <w:b w:val="0"/>
          <w:i w:val="0"/>
          <w:sz w:val="20"/>
          <w:u w:val="none"/>
        </w:rPr>
      </w:pPr>
      <w:r>
        <w:rPr>
          <w:b w:val="0"/>
          <w:i w:val="0"/>
          <w:sz w:val="20"/>
          <w:u w:val="none"/>
        </w:rPr>
        <w:t xml:space="preserve">Сравнивать значения рекомендуется по одному или двум знакам после запятой (т.е. решать задачу в некотором приближении) с использованием функции </w:t>
      </w:r>
      <w:r>
        <w:rPr>
          <w:i w:val="0"/>
          <w:sz w:val="20"/>
          <w:u w:val="none"/>
        </w:rPr>
        <w:t>ОТБР</w:t>
      </w:r>
      <w:r>
        <w:rPr>
          <w:b w:val="0"/>
          <w:i w:val="0"/>
          <w:sz w:val="20"/>
          <w:u w:val="none"/>
        </w:rPr>
        <w:t>, назначение которой – отсечение дробной части числа до указанного количества разрядов.</w:t>
      </w:r>
    </w:p>
    <w:p w:rsidR="002A1523" w:rsidRDefault="00EF5BEC">
      <w:pPr>
        <w:pStyle w:val="30"/>
        <w:ind w:firstLine="567"/>
        <w:jc w:val="both"/>
        <w:rPr>
          <w:b w:val="0"/>
          <w:i w:val="0"/>
          <w:sz w:val="20"/>
          <w:u w:val="none"/>
        </w:rPr>
      </w:pPr>
      <w:r>
        <w:rPr>
          <w:b w:val="0"/>
          <w:i w:val="0"/>
          <w:sz w:val="20"/>
          <w:u w:val="none"/>
        </w:rPr>
        <w:t xml:space="preserve">Формирование условий для функций </w:t>
      </w:r>
      <w:r>
        <w:rPr>
          <w:i w:val="0"/>
          <w:sz w:val="20"/>
          <w:u w:val="none"/>
        </w:rPr>
        <w:t>ЕСЛИ</w:t>
      </w:r>
      <w:r>
        <w:rPr>
          <w:b w:val="0"/>
          <w:i w:val="0"/>
          <w:sz w:val="20"/>
          <w:u w:val="none"/>
        </w:rPr>
        <w:t xml:space="preserve"> потребует применения логических функций </w:t>
      </w:r>
      <w:r>
        <w:rPr>
          <w:i w:val="0"/>
          <w:sz w:val="20"/>
          <w:u w:val="none"/>
        </w:rPr>
        <w:t>И</w:t>
      </w:r>
      <w:r>
        <w:rPr>
          <w:b w:val="0"/>
          <w:i w:val="0"/>
          <w:sz w:val="20"/>
          <w:u w:val="none"/>
        </w:rPr>
        <w:t xml:space="preserve"> и </w:t>
      </w:r>
      <w:r>
        <w:rPr>
          <w:i w:val="0"/>
          <w:sz w:val="20"/>
          <w:u w:val="none"/>
        </w:rPr>
        <w:t>ИЛИ</w:t>
      </w:r>
      <w:r>
        <w:rPr>
          <w:b w:val="0"/>
          <w:i w:val="0"/>
          <w:sz w:val="20"/>
          <w:u w:val="none"/>
        </w:rPr>
        <w:t>.</w:t>
      </w:r>
    </w:p>
    <w:p w:rsidR="002A1523" w:rsidRDefault="00EF5BEC">
      <w:pPr>
        <w:pStyle w:val="30"/>
        <w:ind w:firstLine="567"/>
        <w:jc w:val="both"/>
        <w:rPr>
          <w:b w:val="0"/>
          <w:i w:val="0"/>
          <w:sz w:val="20"/>
          <w:u w:val="none"/>
        </w:rPr>
      </w:pPr>
      <w:r>
        <w:rPr>
          <w:b w:val="0"/>
          <w:i w:val="0"/>
          <w:sz w:val="20"/>
          <w:u w:val="none"/>
        </w:rPr>
        <w:t xml:space="preserve">Функция </w:t>
      </w:r>
      <w:r>
        <w:rPr>
          <w:i w:val="0"/>
          <w:sz w:val="20"/>
          <w:u w:val="none"/>
        </w:rPr>
        <w:t>И</w:t>
      </w:r>
      <w:r>
        <w:rPr>
          <w:b w:val="0"/>
          <w:i w:val="0"/>
          <w:sz w:val="20"/>
          <w:u w:val="none"/>
        </w:rPr>
        <w:t xml:space="preserve"> возвращает значение ИСТИНА, если все аргументы имеют значение ИСТИНА, и возвращает значение ЛОЖЬ, если хотя бы один аргумент имеет значение ЛОЖЬ.</w:t>
      </w:r>
    </w:p>
    <w:p w:rsidR="002A1523" w:rsidRDefault="00EF5BEC">
      <w:pPr>
        <w:pStyle w:val="30"/>
        <w:ind w:firstLine="567"/>
        <w:jc w:val="both"/>
        <w:rPr>
          <w:b w:val="0"/>
          <w:i w:val="0"/>
          <w:sz w:val="20"/>
          <w:u w:val="none"/>
        </w:rPr>
      </w:pPr>
      <w:r>
        <w:rPr>
          <w:b w:val="0"/>
          <w:i w:val="0"/>
          <w:sz w:val="20"/>
          <w:u w:val="none"/>
        </w:rPr>
        <w:t xml:space="preserve">Синтаксис функции: </w:t>
      </w:r>
    </w:p>
    <w:p w:rsidR="002A1523" w:rsidRDefault="00EF5BEC">
      <w:pPr>
        <w:pStyle w:val="30"/>
        <w:ind w:firstLine="567"/>
        <w:jc w:val="both"/>
        <w:rPr>
          <w:b w:val="0"/>
          <w:i w:val="0"/>
          <w:sz w:val="20"/>
          <w:u w:val="none"/>
        </w:rPr>
      </w:pPr>
      <w:r>
        <w:rPr>
          <w:i w:val="0"/>
          <w:sz w:val="20"/>
          <w:u w:val="none"/>
        </w:rPr>
        <w:t>И</w:t>
      </w:r>
      <w:r>
        <w:rPr>
          <w:b w:val="0"/>
          <w:i w:val="0"/>
          <w:sz w:val="20"/>
          <w:u w:val="none"/>
        </w:rPr>
        <w:t>(</w:t>
      </w:r>
      <w:r>
        <w:rPr>
          <w:b w:val="0"/>
          <w:sz w:val="20"/>
          <w:u w:val="none"/>
        </w:rPr>
        <w:t>условие</w:t>
      </w:r>
      <w:r>
        <w:rPr>
          <w:b w:val="0"/>
          <w:i w:val="0"/>
          <w:sz w:val="20"/>
          <w:u w:val="none"/>
        </w:rPr>
        <w:t xml:space="preserve">1; </w:t>
      </w:r>
      <w:r>
        <w:rPr>
          <w:b w:val="0"/>
          <w:sz w:val="20"/>
          <w:u w:val="none"/>
        </w:rPr>
        <w:t>условие</w:t>
      </w:r>
      <w:r>
        <w:rPr>
          <w:b w:val="0"/>
          <w:i w:val="0"/>
          <w:sz w:val="20"/>
          <w:u w:val="none"/>
        </w:rPr>
        <w:t>2; …).</w:t>
      </w:r>
    </w:p>
    <w:p w:rsidR="002A1523" w:rsidRDefault="00EF5BEC">
      <w:pPr>
        <w:pStyle w:val="30"/>
        <w:ind w:firstLine="567"/>
        <w:jc w:val="both"/>
        <w:rPr>
          <w:b w:val="0"/>
          <w:i w:val="0"/>
          <w:sz w:val="20"/>
          <w:u w:val="none"/>
        </w:rPr>
      </w:pPr>
      <w:r>
        <w:rPr>
          <w:b w:val="0"/>
          <w:i w:val="0"/>
          <w:sz w:val="20"/>
          <w:u w:val="none"/>
        </w:rPr>
        <w:t xml:space="preserve">Функция </w:t>
      </w:r>
      <w:r>
        <w:rPr>
          <w:i w:val="0"/>
          <w:sz w:val="20"/>
          <w:u w:val="none"/>
        </w:rPr>
        <w:t>ИЛИ</w:t>
      </w:r>
      <w:r>
        <w:rPr>
          <w:b w:val="0"/>
          <w:i w:val="0"/>
          <w:sz w:val="20"/>
          <w:u w:val="none"/>
        </w:rPr>
        <w:t xml:space="preserve"> возвращает значение ИСТИНА, если хотя бы один из аргументов имеет значение ИСТИНА, и возвращает значение ЛОЖЬ, если все аргументы имеют значение ЛОЖЬ.</w:t>
      </w:r>
    </w:p>
    <w:p w:rsidR="002A1523" w:rsidRDefault="00EF5BEC">
      <w:pPr>
        <w:pStyle w:val="30"/>
        <w:ind w:firstLine="567"/>
        <w:jc w:val="both"/>
        <w:rPr>
          <w:b w:val="0"/>
          <w:i w:val="0"/>
          <w:sz w:val="20"/>
          <w:u w:val="none"/>
        </w:rPr>
      </w:pPr>
      <w:r>
        <w:rPr>
          <w:b w:val="0"/>
          <w:i w:val="0"/>
          <w:sz w:val="20"/>
          <w:u w:val="none"/>
        </w:rPr>
        <w:t xml:space="preserve">Синтаксис функции: </w:t>
      </w:r>
    </w:p>
    <w:p w:rsidR="002A1523" w:rsidRDefault="00EF5BEC">
      <w:pPr>
        <w:pStyle w:val="30"/>
        <w:ind w:firstLine="567"/>
        <w:jc w:val="both"/>
        <w:rPr>
          <w:b w:val="0"/>
          <w:i w:val="0"/>
          <w:sz w:val="20"/>
          <w:u w:val="none"/>
        </w:rPr>
      </w:pPr>
      <w:r>
        <w:rPr>
          <w:i w:val="0"/>
          <w:sz w:val="20"/>
          <w:u w:val="none"/>
        </w:rPr>
        <w:t>ИЛИ</w:t>
      </w:r>
      <w:r>
        <w:rPr>
          <w:b w:val="0"/>
          <w:i w:val="0"/>
          <w:sz w:val="20"/>
          <w:u w:val="none"/>
        </w:rPr>
        <w:t>(</w:t>
      </w:r>
      <w:r>
        <w:rPr>
          <w:b w:val="0"/>
          <w:sz w:val="20"/>
          <w:u w:val="none"/>
        </w:rPr>
        <w:t>условие</w:t>
      </w:r>
      <w:r>
        <w:rPr>
          <w:b w:val="0"/>
          <w:i w:val="0"/>
          <w:sz w:val="20"/>
          <w:u w:val="none"/>
        </w:rPr>
        <w:t xml:space="preserve">1; </w:t>
      </w:r>
      <w:r>
        <w:rPr>
          <w:b w:val="0"/>
          <w:sz w:val="20"/>
          <w:u w:val="none"/>
        </w:rPr>
        <w:t>условие</w:t>
      </w:r>
      <w:r>
        <w:rPr>
          <w:b w:val="0"/>
          <w:i w:val="0"/>
          <w:sz w:val="20"/>
          <w:u w:val="none"/>
        </w:rPr>
        <w:t>2; …).</w:t>
      </w:r>
    </w:p>
    <w:p w:rsidR="002A1523" w:rsidRDefault="002A1523">
      <w:pPr>
        <w:pStyle w:val="30"/>
        <w:ind w:firstLine="567"/>
        <w:jc w:val="both"/>
        <w:rPr>
          <w:b w:val="0"/>
          <w:i w:val="0"/>
          <w:sz w:val="20"/>
          <w:u w:val="none"/>
        </w:rPr>
      </w:pPr>
      <w:r>
        <w:rPr>
          <w:b w:val="0"/>
          <w:i w:val="0"/>
          <w:noProof/>
          <w:snapToGrid/>
          <w:sz w:val="20"/>
          <w:u w:val="none"/>
        </w:rPr>
        <w:pict>
          <v:group id=" 415" o:spid="_x0000_s1075" style="position:absolute;left:0;text-align:left;margin-left:-6.9pt;margin-top:3.05pt;width:324.95pt;height:3in;z-index:251648512" coordorigin="1161,904" coordsize="6499,432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">
            <v:shape id=" 416" o:spid="_x0000_s1076" type="#_x0000_t202" style="position:absolute;left:1341;top:4864;width:6120;height:360;visibility:visible" stroked="f">
              <v:path arrowok="t"/>
              <v:textbox inset="0,0,0,0">
                <w:txbxContent>
                  <w:p w:rsidR="002A1523" w:rsidRDefault="00EF5BEC">
                    <w:pPr>
                      <w:jc w:val="center"/>
                      <w:rPr>
                        <w:sz w:val="18"/>
                      </w:rPr>
                    </w:pPr>
                    <w:r>
                      <w:rPr>
                        <w:rFonts w:ascii="Arial" w:hAnsi="Arial"/>
                        <w:snapToGrid w:val="0"/>
                        <w:color w:val="000000"/>
                        <w:sz w:val="18"/>
                      </w:rPr>
                      <w:t xml:space="preserve">Рис. 2.8 </w:t>
                    </w:r>
                    <w:r>
                      <w:rPr>
                        <w:rFonts w:ascii="Arial" w:hAnsi="Arial"/>
                        <w:snapToGrid w:val="0"/>
                        <w:color w:val="000000"/>
                        <w:sz w:val="18"/>
                      </w:rPr>
                      <w:sym w:font="Symbol" w:char="F02D"/>
                    </w:r>
                    <w:r>
                      <w:rPr>
                        <w:rFonts w:ascii="Arial" w:hAnsi="Arial"/>
                        <w:snapToGrid w:val="0"/>
                        <w:color w:val="000000"/>
                        <w:sz w:val="18"/>
                      </w:rPr>
                      <w:t xml:space="preserve"> Фрагмент листа </w:t>
                    </w:r>
                    <w:r>
                      <w:rPr>
                        <w:rFonts w:ascii="Arial" w:hAnsi="Arial"/>
                        <w:snapToGrid w:val="0"/>
                        <w:color w:val="000000"/>
                        <w:sz w:val="18"/>
                        <w:lang w:val="en-US"/>
                      </w:rPr>
                      <w:t>Excel</w:t>
                    </w:r>
                    <w:r>
                      <w:rPr>
                        <w:rFonts w:ascii="Arial" w:hAnsi="Arial"/>
                        <w:snapToGrid w:val="0"/>
                        <w:color w:val="000000"/>
                        <w:sz w:val="18"/>
                      </w:rPr>
                      <w:t xml:space="preserve"> с решением задания 3</w:t>
                    </w:r>
                  </w:p>
                </w:txbxContent>
              </v:textbox>
            </v:shape>
            <v:shape id=" 417" o:spid="_x0000_s1077" type="#_x0000_t75" style="position:absolute;left:1161;top:904;width:6499;height:3794;visibility:visible">
              <v:imagedata r:id="rId86" o:title="" croptop="9514f" cropbottom="7934f" cropright="3532f"/>
              <v:path arrowok="t"/>
              <o:lock v:ext="edit" aspectratio="f"/>
            </v:shape>
            <w10:wrap type="topAndBottom"/>
          </v:group>
        </w:pict>
      </w:r>
    </w:p>
    <w:p w:rsidR="002A1523" w:rsidRDefault="00EF5BEC">
      <w:pPr>
        <w:pStyle w:val="30"/>
        <w:ind w:firstLine="567"/>
        <w:jc w:val="both"/>
        <w:rPr>
          <w:b w:val="0"/>
          <w:i w:val="0"/>
          <w:sz w:val="20"/>
          <w:u w:val="none"/>
        </w:rPr>
      </w:pPr>
      <w:r>
        <w:rPr>
          <w:b w:val="0"/>
          <w:i w:val="0"/>
          <w:sz w:val="20"/>
          <w:u w:val="none"/>
        </w:rPr>
        <w:t xml:space="preserve">В рассматриваемой задаче </w:t>
      </w:r>
      <w:r>
        <w:rPr>
          <w:b w:val="0"/>
          <w:sz w:val="20"/>
          <w:u w:val="none"/>
        </w:rPr>
        <w:t>условие</w:t>
      </w:r>
      <w:r>
        <w:rPr>
          <w:b w:val="0"/>
          <w:i w:val="0"/>
          <w:sz w:val="20"/>
          <w:u w:val="none"/>
        </w:rPr>
        <w:t xml:space="preserve"> – это сравнение типа «равенство».</w:t>
      </w:r>
    </w:p>
    <w:p w:rsidR="002A1523" w:rsidRDefault="00EF5BEC">
      <w:pPr>
        <w:pStyle w:val="30"/>
        <w:ind w:firstLine="567"/>
        <w:jc w:val="both"/>
        <w:rPr>
          <w:b w:val="0"/>
          <w:i w:val="0"/>
          <w:sz w:val="20"/>
          <w:u w:val="none"/>
        </w:rPr>
      </w:pPr>
      <w:r>
        <w:rPr>
          <w:b w:val="0"/>
          <w:sz w:val="20"/>
          <w:u w:val="none"/>
        </w:rPr>
        <w:t>Примечание</w:t>
      </w:r>
      <w:r>
        <w:rPr>
          <w:b w:val="0"/>
          <w:i w:val="0"/>
          <w:sz w:val="20"/>
          <w:u w:val="none"/>
        </w:rPr>
        <w:t>. Задания на построение поверхности будут предложены в лабораторных работах 3 и 4.</w:t>
      </w:r>
    </w:p>
    <w:p w:rsidR="002A1523" w:rsidRDefault="00EF5BEC">
      <w:pPr>
        <w:pStyle w:val="1"/>
        <w:ind w:left="567" w:hanging="425"/>
        <w:rPr>
          <w:spacing w:val="-4"/>
        </w:rPr>
      </w:pPr>
      <w:r>
        <w:rPr>
          <w:b w:val="0"/>
        </w:rPr>
        <w:br w:type="page"/>
      </w:r>
      <w:bookmarkStart w:id="4" w:name="_Toc64788998"/>
      <w:r>
        <w:rPr>
          <w:spacing w:val="-4"/>
        </w:rPr>
        <w:t>Лабораторная работа 3. Трендовый анализ</w:t>
      </w:r>
      <w:bookmarkEnd w:id="4"/>
    </w:p>
    <w:p w:rsidR="002A1523" w:rsidRDefault="002A1523">
      <w:pPr>
        <w:ind w:firstLine="567"/>
        <w:jc w:val="both"/>
        <w:rPr>
          <w:rFonts w:ascii="Arial" w:hAnsi="Arial"/>
          <w:snapToGrid w:val="0"/>
          <w:color w:val="000000"/>
          <w:sz w:val="16"/>
        </w:rPr>
      </w:pPr>
    </w:p>
    <w:p w:rsidR="002A1523" w:rsidRDefault="00EF5BEC">
      <w:pPr>
        <w:pStyle w:val="32"/>
        <w:ind w:firstLine="567"/>
        <w:jc w:val="both"/>
        <w:rPr>
          <w:sz w:val="20"/>
          <w:u w:val="none"/>
        </w:rPr>
      </w:pPr>
      <w:r>
        <w:rPr>
          <w:sz w:val="20"/>
          <w:u w:val="none"/>
        </w:rPr>
        <w:t xml:space="preserve">Цель работы: освоить элементы трендового анализа временного ряда, познакомиться со статистическими функциями </w:t>
      </w:r>
      <w:r>
        <w:rPr>
          <w:sz w:val="20"/>
          <w:u w:val="none"/>
          <w:lang w:val="en-US"/>
        </w:rPr>
        <w:t>Excel</w:t>
      </w:r>
      <w:r>
        <w:rPr>
          <w:sz w:val="20"/>
          <w:u w:val="none"/>
        </w:rPr>
        <w:t>.</w:t>
      </w:r>
    </w:p>
    <w:p w:rsidR="002A1523" w:rsidRDefault="002A1523">
      <w:pPr>
        <w:ind w:firstLine="567"/>
        <w:jc w:val="both"/>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Excel имеет специальный аппарат для графического анализа моделей, в том числе построения по заданному в виде таблицы временному ряду </w:t>
      </w:r>
      <w:r>
        <w:rPr>
          <w:snapToGrid w:val="0"/>
          <w:color w:val="000000"/>
        </w:rPr>
        <w:t>{</w:t>
      </w:r>
      <w:r>
        <w:rPr>
          <w:i/>
          <w:snapToGrid w:val="0"/>
          <w:color w:val="000000"/>
          <w:lang w:val="en-US"/>
        </w:rPr>
        <w:t>t</w:t>
      </w:r>
      <w:r>
        <w:rPr>
          <w:i/>
          <w:snapToGrid w:val="0"/>
          <w:color w:val="000000"/>
          <w:vertAlign w:val="subscript"/>
          <w:lang w:val="en-US"/>
        </w:rPr>
        <w:t>i</w:t>
      </w:r>
      <w:r>
        <w:rPr>
          <w:i/>
          <w:snapToGrid w:val="0"/>
          <w:color w:val="000000"/>
          <w:vertAlign w:val="subscript"/>
        </w:rPr>
        <w:t> </w:t>
      </w:r>
      <w:r>
        <w:rPr>
          <w:i/>
          <w:snapToGrid w:val="0"/>
          <w:color w:val="000000"/>
        </w:rPr>
        <w:t>, </w:t>
      </w:r>
      <w:r>
        <w:rPr>
          <w:i/>
          <w:snapToGrid w:val="0"/>
          <w:color w:val="000000"/>
          <w:lang w:val="en-US"/>
        </w:rPr>
        <w:t>y</w:t>
      </w:r>
      <w:r>
        <w:rPr>
          <w:i/>
          <w:snapToGrid w:val="0"/>
          <w:color w:val="000000"/>
          <w:vertAlign w:val="subscript"/>
          <w:lang w:val="en-US"/>
        </w:rPr>
        <w:t>i</w:t>
      </w:r>
      <w:r>
        <w:rPr>
          <w:snapToGrid w:val="0"/>
          <w:color w:val="000000"/>
        </w:rPr>
        <w:t xml:space="preserve">} </w:t>
      </w:r>
      <w:r>
        <w:rPr>
          <w:rFonts w:ascii="Arial" w:hAnsi="Arial"/>
          <w:snapToGrid w:val="0"/>
          <w:color w:val="000000"/>
          <w:sz w:val="20"/>
        </w:rPr>
        <w:t>аппроксимационных зависимостей (</w:t>
      </w:r>
      <w:r>
        <w:rPr>
          <w:rFonts w:ascii="Arial" w:hAnsi="Arial"/>
          <w:i/>
          <w:snapToGrid w:val="0"/>
          <w:color w:val="000000"/>
          <w:sz w:val="20"/>
        </w:rPr>
        <w:t xml:space="preserve">линий тренда) </w:t>
      </w:r>
      <w:r>
        <w:rPr>
          <w:i/>
          <w:snapToGrid w:val="0"/>
          <w:color w:val="000000"/>
          <w:lang w:val="en-US"/>
        </w:rPr>
        <w:t>P</w:t>
      </w:r>
      <w:r>
        <w:rPr>
          <w:snapToGrid w:val="0"/>
          <w:color w:val="000000"/>
        </w:rPr>
        <w:t>(</w:t>
      </w:r>
      <w:r>
        <w:rPr>
          <w:i/>
          <w:snapToGrid w:val="0"/>
          <w:color w:val="000000"/>
          <w:lang w:val="en-US"/>
        </w:rPr>
        <w:t>t</w:t>
      </w:r>
      <w:r>
        <w:rPr>
          <w:snapToGrid w:val="0"/>
          <w:color w:val="000000"/>
        </w:rPr>
        <w:t>)</w:t>
      </w:r>
      <w:r>
        <w:rPr>
          <w:rFonts w:ascii="Arial" w:hAnsi="Arial"/>
          <w:snapToGrid w:val="0"/>
          <w:color w:val="000000"/>
          <w:sz w:val="20"/>
        </w:rPr>
        <w:t xml:space="preserve">, которые приближенно отражают функциональную связь </w:t>
      </w:r>
      <w:r>
        <w:rPr>
          <w:i/>
          <w:snapToGrid w:val="0"/>
          <w:color w:val="000000"/>
          <w:lang w:val="en-US"/>
        </w:rPr>
        <w:t>y</w:t>
      </w:r>
      <w:r>
        <w:rPr>
          <w:i/>
          <w:snapToGrid w:val="0"/>
          <w:color w:val="000000"/>
        </w:rPr>
        <w:t>=</w:t>
      </w:r>
      <w:r>
        <w:rPr>
          <w:i/>
          <w:snapToGrid w:val="0"/>
          <w:color w:val="000000"/>
          <w:lang w:val="en-US"/>
        </w:rPr>
        <w:t>f</w:t>
      </w:r>
      <w:r>
        <w:rPr>
          <w:i/>
          <w:snapToGrid w:val="0"/>
          <w:color w:val="000000"/>
        </w:rPr>
        <w:t>(</w:t>
      </w:r>
      <w:r>
        <w:rPr>
          <w:i/>
          <w:snapToGrid w:val="0"/>
          <w:color w:val="000000"/>
          <w:lang w:val="en-US"/>
        </w:rPr>
        <w:t>t</w:t>
      </w:r>
      <w:r>
        <w:rPr>
          <w:i/>
          <w:snapToGrid w:val="0"/>
          <w:color w:val="000000"/>
        </w:rPr>
        <w:t>)</w:t>
      </w:r>
      <w:r>
        <w:rPr>
          <w:rFonts w:ascii="Arial" w:hAnsi="Arial"/>
          <w:i/>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Линии тренда обычно используются в задачах прогнозирования. Такие задачи решают с помощью методов регрессионного анализа. С помощью регрессионного анализа можно показать тенденцию изменения рядов данных, экстраполировать их (то есть продолжить линию тренда вперед или назад за пределы известных да</w:t>
      </w:r>
      <w:r>
        <w:rPr>
          <w:rFonts w:ascii="Arial" w:hAnsi="Arial"/>
          <w:snapToGrid w:val="0"/>
          <w:color w:val="000000"/>
          <w:sz w:val="20"/>
        </w:rPr>
        <w:t>н</w:t>
      </w:r>
      <w:r>
        <w:rPr>
          <w:rFonts w:ascii="Arial" w:hAnsi="Arial"/>
          <w:snapToGrid w:val="0"/>
          <w:color w:val="000000"/>
          <w:sz w:val="20"/>
        </w:rPr>
        <w:t xml:space="preserve">ных). Можно также построить </w:t>
      </w:r>
      <w:r>
        <w:rPr>
          <w:rFonts w:ascii="Arial" w:hAnsi="Arial"/>
          <w:i/>
          <w:snapToGrid w:val="0"/>
          <w:color w:val="000000"/>
          <w:sz w:val="20"/>
        </w:rPr>
        <w:t>линию скользящего среднего</w:t>
      </w:r>
      <w:r>
        <w:rPr>
          <w:rFonts w:ascii="Arial" w:hAnsi="Arial"/>
          <w:snapToGrid w:val="0"/>
          <w:color w:val="000000"/>
          <w:sz w:val="20"/>
        </w:rPr>
        <w:t>, которая сглаживает случайные флуктуации, яснее демонстрирует модель и прослеживает тенденцию изменения данных.</w:t>
      </w:r>
    </w:p>
    <w:p w:rsidR="002A1523" w:rsidRDefault="00EF5BEC">
      <w:pPr>
        <w:pStyle w:val="21"/>
      </w:pPr>
      <w:r>
        <w:t xml:space="preserve">Линиями тренда можно дополнить ряды данных, представленные на линейчатых диаграммах, гистограммах, графиках, биржевых, точечных и пузырьковых диаграммах. Нельзя дополнить линиями тренда ряды данных на объемных, лепестковых, круговых и кольцевых диаграммах. </w:t>
      </w:r>
    </w:p>
    <w:p w:rsidR="002A1523" w:rsidRDefault="00EF5BEC">
      <w:pPr>
        <w:ind w:firstLine="567"/>
        <w:jc w:val="both"/>
        <w:rPr>
          <w:rFonts w:ascii="Arial" w:hAnsi="Arial"/>
          <w:snapToGrid w:val="0"/>
          <w:color w:val="000000"/>
          <w:sz w:val="20"/>
        </w:rPr>
      </w:pPr>
      <w:r>
        <w:rPr>
          <w:rFonts w:ascii="Arial" w:hAnsi="Arial"/>
          <w:snapToGrid w:val="0"/>
          <w:color w:val="000000"/>
          <w:sz w:val="20"/>
          <w:lang w:val="en-US"/>
        </w:rPr>
        <w:t>Excel</w:t>
      </w:r>
      <w:r>
        <w:rPr>
          <w:rFonts w:ascii="Arial" w:hAnsi="Arial"/>
          <w:snapToGrid w:val="0"/>
          <w:color w:val="000000"/>
          <w:sz w:val="20"/>
        </w:rPr>
        <w:t xml:space="preserve"> позволяет выбрать один из пяти типов линии тренда </w:t>
      </w:r>
      <w:r>
        <w:rPr>
          <w:i/>
          <w:snapToGrid w:val="0"/>
          <w:color w:val="000000"/>
          <w:lang w:val="en-US"/>
        </w:rPr>
        <w:t>P</w:t>
      </w:r>
      <w:r>
        <w:rPr>
          <w:rFonts w:ascii="Arial" w:hAnsi="Arial"/>
          <w:snapToGrid w:val="0"/>
          <w:color w:val="000000"/>
          <w:sz w:val="20"/>
        </w:rPr>
        <w:t>(</w:t>
      </w:r>
      <w:r>
        <w:rPr>
          <w:i/>
          <w:snapToGrid w:val="0"/>
          <w:color w:val="000000"/>
          <w:sz w:val="22"/>
          <w:lang w:val="en-US"/>
        </w:rPr>
        <w:t>t</w:t>
      </w:r>
      <w:r>
        <w:rPr>
          <w:rFonts w:ascii="Arial" w:hAnsi="Arial"/>
          <w:snapToGrid w:val="0"/>
          <w:color w:val="000000"/>
          <w:sz w:val="20"/>
        </w:rPr>
        <w:t xml:space="preserve">) – линейный, логарифмический, экспоненциальный, степенной или полиномиальный (2...6 степени) и проверить (по различным критериям), какой из типов лучше всего подходит в данной ситуации.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Критерием может служить или критерий </w:t>
      </w:r>
      <w:r>
        <w:rPr>
          <w:i/>
          <w:snapToGrid w:val="0"/>
          <w:color w:val="000000"/>
          <w:lang w:val="en-US"/>
        </w:rPr>
        <w:t>R</w:t>
      </w:r>
      <w:r>
        <w:rPr>
          <w:snapToGrid w:val="0"/>
          <w:color w:val="000000"/>
          <w:vertAlign w:val="superscript"/>
        </w:rPr>
        <w:t>2</w:t>
      </w:r>
      <w:r>
        <w:rPr>
          <w:rFonts w:ascii="Arial" w:hAnsi="Arial"/>
          <w:snapToGrid w:val="0"/>
          <w:color w:val="000000"/>
          <w:sz w:val="20"/>
        </w:rPr>
        <w:t xml:space="preserve"> (коэффициент детерминации, или достоверность аппроксимации), автоматическое вычисление которого встроено в диалоговое окно </w:t>
      </w:r>
      <w:r>
        <w:rPr>
          <w:rFonts w:ascii="Arial" w:hAnsi="Arial"/>
          <w:b/>
          <w:snapToGrid w:val="0"/>
          <w:color w:val="000000"/>
          <w:sz w:val="20"/>
        </w:rPr>
        <w:t>Линия тренда</w:t>
      </w:r>
      <w:r>
        <w:rPr>
          <w:rFonts w:ascii="Arial" w:hAnsi="Arial"/>
          <w:snapToGrid w:val="0"/>
          <w:color w:val="000000"/>
          <w:sz w:val="20"/>
        </w:rPr>
        <w:t xml:space="preserve">, </w:t>
      </w:r>
    </w:p>
    <w:p w:rsidR="002A1523" w:rsidRDefault="00EF5BEC">
      <w:pPr>
        <w:ind w:left="720" w:firstLine="720"/>
        <w:jc w:val="both"/>
        <w:rPr>
          <w:rFonts w:ascii="Arial" w:hAnsi="Arial"/>
          <w:snapToGrid w:val="0"/>
          <w:color w:val="000000"/>
          <w:sz w:val="20"/>
        </w:rPr>
      </w:pPr>
      <w:r w:rsidRPr="002A1523">
        <w:rPr>
          <w:rFonts w:ascii="Arial" w:hAnsi="Arial"/>
          <w:noProof/>
          <w:snapToGrid w:val="0"/>
          <w:color w:val="000000"/>
          <w:position w:val="-104"/>
          <w:sz w:val="20"/>
        </w:rPr>
        <w:object w:dxaOrig="2740" w:dyaOrig="1760">
          <v:shape id="_x0000_i1059" type="#_x0000_t75" style="width:116.5pt;height:75.5pt" o:ole="" fillcolor="window">
            <v:imagedata r:id="rId87" o:title=""/>
          </v:shape>
          <o:OLEObject Type="Embed" ProgID="Equation.3" ShapeID="_x0000_i1059" DrawAspect="Content" ObjectID="_1770275228" r:id="rId88"/>
        </w:objec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или квадратичное отклонение </w:t>
      </w:r>
    </w:p>
    <w:p w:rsidR="002A1523" w:rsidRDefault="00EF5BEC">
      <w:pPr>
        <w:ind w:left="1440" w:firstLine="720"/>
        <w:jc w:val="both"/>
        <w:rPr>
          <w:rFonts w:ascii="Arial" w:hAnsi="Arial"/>
          <w:snapToGrid w:val="0"/>
          <w:color w:val="000000"/>
          <w:sz w:val="20"/>
        </w:rPr>
      </w:pPr>
      <w:r w:rsidRPr="002A1523">
        <w:rPr>
          <w:rFonts w:ascii="Arial" w:hAnsi="Arial"/>
          <w:noProof/>
          <w:snapToGrid w:val="0"/>
          <w:color w:val="000000"/>
          <w:position w:val="-30"/>
          <w:sz w:val="20"/>
          <w:lang w:val="en-US"/>
        </w:rPr>
        <w:object w:dxaOrig="1700" w:dyaOrig="720">
          <v:shape id="_x0000_i1060" type="#_x0000_t75" style="width:75.5pt;height:32pt" o:ole="" fillcolor="window">
            <v:imagedata r:id="rId89" o:title=""/>
          </v:shape>
          <o:OLEObject Type="Embed" ProgID="Equation.3" ShapeID="_x0000_i1060" DrawAspect="Content" ObjectID="_1770275229" r:id="rId90"/>
        </w:object>
      </w:r>
      <w:r>
        <w:rPr>
          <w:rFonts w:ascii="Arial" w:hAnsi="Arial"/>
          <w:snapToGrid w:val="0"/>
          <w:color w:val="000000"/>
          <w:sz w:val="20"/>
        </w:rPr>
        <w:t>,</w:t>
      </w:r>
    </w:p>
    <w:p w:rsidR="002A1523" w:rsidRDefault="00EF5BEC">
      <w:pPr>
        <w:jc w:val="both"/>
        <w:rPr>
          <w:rFonts w:ascii="Arial" w:hAnsi="Arial"/>
          <w:snapToGrid w:val="0"/>
          <w:color w:val="000000"/>
          <w:sz w:val="20"/>
        </w:rPr>
      </w:pPr>
      <w:r>
        <w:rPr>
          <w:rFonts w:ascii="Arial" w:hAnsi="Arial"/>
          <w:snapToGrid w:val="0"/>
          <w:color w:val="000000"/>
          <w:sz w:val="20"/>
        </w:rPr>
        <w:t>обычно используемое в методе наименьших квадратов при аппроксимации табличных функций.</w:t>
      </w:r>
    </w:p>
    <w:p w:rsidR="002A1523" w:rsidRDefault="00EF5BEC">
      <w:pPr>
        <w:pStyle w:val="21"/>
      </w:pPr>
      <w:r>
        <w:t>Чем меньше квадратичное отклонение, тем лучше линия тренда аппроксимирует ряд данных. Или, чем ближе коэффициент детерминации к единице, тем лучше тренд.</w:t>
      </w:r>
    </w:p>
    <w:p w:rsidR="002A1523" w:rsidRDefault="002A1523">
      <w:pPr>
        <w:ind w:firstLine="567"/>
        <w:jc w:val="both"/>
        <w:rPr>
          <w:rFonts w:ascii="Arial" w:hAnsi="Arial"/>
          <w:snapToGrid w:val="0"/>
          <w:color w:val="000000"/>
          <w:sz w:val="16"/>
        </w:rPr>
      </w:pPr>
    </w:p>
    <w:p w:rsidR="002A1523" w:rsidRDefault="00EF5BEC">
      <w:pPr>
        <w:spacing w:after="120"/>
        <w:ind w:firstLine="567"/>
        <w:jc w:val="both"/>
        <w:rPr>
          <w:rFonts w:ascii="Arial" w:hAnsi="Arial"/>
          <w:b/>
          <w:snapToGrid w:val="0"/>
          <w:color w:val="000000"/>
        </w:rPr>
      </w:pPr>
      <w:r>
        <w:rPr>
          <w:rFonts w:ascii="Arial" w:hAnsi="Arial"/>
          <w:b/>
          <w:snapToGrid w:val="0"/>
          <w:color w:val="000000"/>
        </w:rPr>
        <w:t>Задания</w:t>
      </w: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Задание 1. </w:t>
      </w:r>
      <w:r>
        <w:rPr>
          <w:rFonts w:ascii="Arial" w:hAnsi="Arial"/>
          <w:snapToGrid w:val="0"/>
          <w:color w:val="000000"/>
          <w:sz w:val="20"/>
        </w:rPr>
        <w:t xml:space="preserve">Используя статистические данные по численности населения России (таблица 3.1), построить график функции одного переменного </w:t>
      </w:r>
      <w:r>
        <w:rPr>
          <w:rFonts w:ascii="Arial" w:hAnsi="Arial"/>
          <w:i/>
          <w:snapToGrid w:val="0"/>
          <w:color w:val="000000"/>
          <w:sz w:val="20"/>
        </w:rPr>
        <w:t>ЧислСтат (Год)</w:t>
      </w:r>
      <w:r>
        <w:rPr>
          <w:rFonts w:ascii="Arial" w:hAnsi="Arial"/>
          <w:snapToGrid w:val="0"/>
          <w:color w:val="000000"/>
          <w:sz w:val="20"/>
        </w:rPr>
        <w:t xml:space="preserve">. Выделив линию графика, построить различные линии тренда, выражающие зависимость численности населения от времени: </w:t>
      </w:r>
      <w:r>
        <w:rPr>
          <w:rFonts w:ascii="Arial" w:hAnsi="Arial"/>
          <w:b/>
          <w:snapToGrid w:val="0"/>
          <w:color w:val="000000"/>
          <w:sz w:val="20"/>
        </w:rPr>
        <w:t>Вставка | Линия тренда,</w:t>
      </w:r>
      <w:r>
        <w:rPr>
          <w:rFonts w:ascii="Arial" w:hAnsi="Arial"/>
          <w:snapToGrid w:val="0"/>
          <w:color w:val="000000"/>
          <w:sz w:val="20"/>
        </w:rPr>
        <w:t xml:space="preserve"> или, наведя курсор на линию графика, щелкнуть правой клавишей мыши; в появившемся контекстно-зависимом меню выбрать </w:t>
      </w:r>
      <w:r>
        <w:rPr>
          <w:rFonts w:ascii="Arial" w:hAnsi="Arial"/>
          <w:b/>
          <w:snapToGrid w:val="0"/>
          <w:color w:val="000000"/>
          <w:sz w:val="20"/>
        </w:rPr>
        <w:t>Добавить линию тренда</w:t>
      </w:r>
      <w:r>
        <w:rPr>
          <w:rFonts w:ascii="Arial" w:hAnsi="Arial"/>
          <w:snapToGrid w:val="0"/>
          <w:color w:val="000000"/>
          <w:sz w:val="20"/>
        </w:rPr>
        <w:t xml:space="preserve">. </w:t>
      </w:r>
    </w:p>
    <w:p w:rsidR="002A1523" w:rsidRDefault="002A1523">
      <w:pPr>
        <w:ind w:firstLine="720"/>
        <w:jc w:val="both"/>
        <w:rPr>
          <w:rFonts w:ascii="Arial" w:hAnsi="Arial"/>
          <w:snapToGrid w:val="0"/>
          <w:color w:val="000000"/>
          <w:sz w:val="16"/>
        </w:rPr>
      </w:pPr>
    </w:p>
    <w:p w:rsidR="002A1523" w:rsidRDefault="00EF5BEC">
      <w:pPr>
        <w:pStyle w:val="a3"/>
        <w:ind w:firstLine="0"/>
        <w:rPr>
          <w:sz w:val="20"/>
        </w:rPr>
      </w:pPr>
      <w:r>
        <w:rPr>
          <w:sz w:val="20"/>
        </w:rPr>
        <w:t>Таблица 3.1 – Население России</w:t>
      </w:r>
    </w:p>
    <w:p w:rsidR="002A1523" w:rsidRDefault="002A1523">
      <w:pPr>
        <w:pStyle w:val="a3"/>
        <w:ind w:firstLine="0"/>
        <w:rPr>
          <w:sz w:val="20"/>
        </w:rPr>
      </w:pPr>
    </w:p>
    <w:tbl>
      <w:tblPr>
        <w:tblW w:w="0" w:type="auto"/>
        <w:tblInd w:w="-112" w:type="dxa"/>
        <w:tblLayout w:type="fixed"/>
        <w:tblCellMar>
          <w:left w:w="30" w:type="dxa"/>
          <w:right w:w="30" w:type="dxa"/>
        </w:tblCellMar>
        <w:tblLook w:val="0000"/>
      </w:tblPr>
      <w:tblGrid>
        <w:gridCol w:w="568"/>
        <w:gridCol w:w="850"/>
        <w:gridCol w:w="709"/>
        <w:gridCol w:w="425"/>
        <w:gridCol w:w="1134"/>
        <w:gridCol w:w="425"/>
        <w:gridCol w:w="993"/>
        <w:gridCol w:w="425"/>
        <w:gridCol w:w="709"/>
        <w:gridCol w:w="425"/>
      </w:tblGrid>
      <w:tr w:rsidR="002A1523">
        <w:trPr>
          <w:cantSplit/>
          <w:trHeight w:val="769"/>
        </w:trPr>
        <w:tc>
          <w:tcPr>
            <w:tcW w:w="568" w:type="dxa"/>
            <w:tcBorders>
              <w:top w:val="single" w:sz="12" w:space="0" w:color="auto"/>
              <w:left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rPr>
            </w:pPr>
            <w:r>
              <w:rPr>
                <w:rFonts w:ascii="Arial" w:hAnsi="Arial"/>
                <w:snapToGrid w:val="0"/>
                <w:color w:val="000000"/>
                <w:sz w:val="16"/>
              </w:rPr>
              <w:t>Год,</w:t>
            </w:r>
          </w:p>
          <w:p w:rsidR="002A1523" w:rsidRDefault="00EF5BEC">
            <w:pPr>
              <w:jc w:val="center"/>
              <w:rPr>
                <w:rFonts w:ascii="Arial" w:hAnsi="Arial"/>
                <w:snapToGrid w:val="0"/>
                <w:color w:val="000000"/>
                <w:sz w:val="16"/>
              </w:rPr>
            </w:pPr>
            <w:r>
              <w:rPr>
                <w:i/>
                <w:snapToGrid w:val="0"/>
                <w:color w:val="000000"/>
                <w:sz w:val="16"/>
              </w:rPr>
              <w:t>t</w:t>
            </w:r>
          </w:p>
        </w:tc>
        <w:tc>
          <w:tcPr>
            <w:tcW w:w="850" w:type="dxa"/>
            <w:tcBorders>
              <w:top w:val="single" w:sz="12" w:space="0" w:color="auto"/>
              <w:bottom w:val="single" w:sz="12" w:space="0" w:color="auto"/>
            </w:tcBorders>
            <w:vAlign w:val="center"/>
          </w:tcPr>
          <w:p w:rsidR="002A1523" w:rsidRDefault="00EF5BEC">
            <w:pPr>
              <w:jc w:val="center"/>
              <w:rPr>
                <w:rFonts w:ascii="Arial" w:hAnsi="Arial"/>
                <w:snapToGrid w:val="0"/>
                <w:color w:val="000000"/>
                <w:sz w:val="16"/>
              </w:rPr>
            </w:pPr>
            <w:r>
              <w:rPr>
                <w:rFonts w:ascii="Arial" w:hAnsi="Arial"/>
                <w:snapToGrid w:val="0"/>
                <w:color w:val="000000"/>
                <w:sz w:val="16"/>
              </w:rPr>
              <w:t xml:space="preserve">Численность </w:t>
            </w:r>
          </w:p>
          <w:p w:rsidR="002A1523" w:rsidRDefault="00EF5BEC">
            <w:pPr>
              <w:jc w:val="center"/>
              <w:rPr>
                <w:rFonts w:ascii="Arial" w:hAnsi="Arial"/>
                <w:snapToGrid w:val="0"/>
                <w:color w:val="000000"/>
                <w:sz w:val="16"/>
              </w:rPr>
            </w:pPr>
            <w:r>
              <w:rPr>
                <w:rFonts w:ascii="Arial" w:hAnsi="Arial"/>
                <w:snapToGrid w:val="0"/>
                <w:color w:val="000000"/>
                <w:sz w:val="16"/>
              </w:rPr>
              <w:t>статист.,</w:t>
            </w:r>
          </w:p>
          <w:p w:rsidR="002A1523" w:rsidRDefault="00EF5BEC">
            <w:pPr>
              <w:jc w:val="center"/>
              <w:rPr>
                <w:rFonts w:ascii="Arial" w:hAnsi="Arial"/>
                <w:snapToGrid w:val="0"/>
                <w:color w:val="000000"/>
                <w:sz w:val="16"/>
              </w:rPr>
            </w:pPr>
            <w:r>
              <w:rPr>
                <w:rFonts w:ascii="Arial" w:hAnsi="Arial"/>
                <w:snapToGrid w:val="0"/>
                <w:color w:val="000000"/>
                <w:sz w:val="16"/>
              </w:rPr>
              <w:t>млн. чел.</w:t>
            </w:r>
          </w:p>
        </w:tc>
        <w:tc>
          <w:tcPr>
            <w:tcW w:w="709" w:type="dxa"/>
            <w:tcBorders>
              <w:top w:val="single" w:sz="12" w:space="0" w:color="auto"/>
              <w:left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rPr>
            </w:pPr>
            <w:r>
              <w:rPr>
                <w:rFonts w:ascii="Arial" w:hAnsi="Arial"/>
                <w:snapToGrid w:val="0"/>
                <w:color w:val="000000"/>
                <w:sz w:val="16"/>
              </w:rPr>
              <w:t xml:space="preserve">Теория </w:t>
            </w:r>
          </w:p>
          <w:p w:rsidR="002A1523" w:rsidRDefault="00EF5BEC">
            <w:pPr>
              <w:jc w:val="center"/>
              <w:rPr>
                <w:rFonts w:ascii="Arial" w:hAnsi="Arial"/>
                <w:snapToGrid w:val="0"/>
                <w:color w:val="000000"/>
                <w:sz w:val="16"/>
              </w:rPr>
            </w:pPr>
            <w:r>
              <w:rPr>
                <w:i/>
                <w:snapToGrid w:val="0"/>
                <w:color w:val="000000"/>
                <w:sz w:val="16"/>
              </w:rPr>
              <w:t>y=k*t+m</w:t>
            </w:r>
          </w:p>
        </w:tc>
        <w:tc>
          <w:tcPr>
            <w:tcW w:w="425" w:type="dxa"/>
            <w:tcBorders>
              <w:top w:val="single" w:sz="12" w:space="0" w:color="auto"/>
              <w:bottom w:val="single" w:sz="12" w:space="0" w:color="auto"/>
            </w:tcBorders>
            <w:vAlign w:val="center"/>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C-T</w:t>
            </w:r>
          </w:p>
        </w:tc>
        <w:tc>
          <w:tcPr>
            <w:tcW w:w="1134" w:type="dxa"/>
            <w:tcBorders>
              <w:top w:val="single" w:sz="12" w:space="0" w:color="auto"/>
              <w:left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lang w:val="en-US"/>
              </w:rPr>
            </w:pPr>
            <w:r>
              <w:rPr>
                <w:rFonts w:ascii="Arial" w:hAnsi="Arial"/>
                <w:snapToGrid w:val="0"/>
                <w:color w:val="000000"/>
                <w:sz w:val="16"/>
              </w:rPr>
              <w:t>Теория</w:t>
            </w:r>
          </w:p>
          <w:p w:rsidR="002A1523" w:rsidRDefault="00EF5BEC">
            <w:pPr>
              <w:jc w:val="center"/>
              <w:rPr>
                <w:rFonts w:ascii="Arial" w:hAnsi="Arial"/>
                <w:snapToGrid w:val="0"/>
                <w:color w:val="000000"/>
                <w:sz w:val="16"/>
                <w:lang w:val="en-US"/>
              </w:rPr>
            </w:pPr>
            <w:r>
              <w:rPr>
                <w:i/>
                <w:snapToGrid w:val="0"/>
                <w:color w:val="000000"/>
                <w:sz w:val="16"/>
                <w:lang w:val="en-US"/>
              </w:rPr>
              <w:t>y=a*t^2+d*t+c</w:t>
            </w:r>
          </w:p>
        </w:tc>
        <w:tc>
          <w:tcPr>
            <w:tcW w:w="425" w:type="dxa"/>
            <w:tcBorders>
              <w:top w:val="single" w:sz="12" w:space="0" w:color="auto"/>
              <w:bottom w:val="single" w:sz="12" w:space="0" w:color="auto"/>
            </w:tcBorders>
            <w:vAlign w:val="center"/>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C-T</w:t>
            </w:r>
          </w:p>
        </w:tc>
        <w:tc>
          <w:tcPr>
            <w:tcW w:w="993" w:type="dxa"/>
            <w:tcBorders>
              <w:top w:val="single" w:sz="12" w:space="0" w:color="auto"/>
              <w:left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lang w:val="en-US"/>
              </w:rPr>
            </w:pPr>
            <w:r>
              <w:rPr>
                <w:rFonts w:ascii="Arial" w:hAnsi="Arial"/>
                <w:snapToGrid w:val="0"/>
                <w:color w:val="000000"/>
                <w:sz w:val="16"/>
              </w:rPr>
              <w:t>Теория</w:t>
            </w:r>
          </w:p>
          <w:p w:rsidR="002A1523" w:rsidRDefault="00EF5BEC">
            <w:pPr>
              <w:jc w:val="center"/>
              <w:rPr>
                <w:rFonts w:ascii="Arial" w:hAnsi="Arial"/>
                <w:snapToGrid w:val="0"/>
                <w:color w:val="000000"/>
                <w:sz w:val="16"/>
                <w:lang w:val="en-US"/>
              </w:rPr>
            </w:pPr>
            <w:r>
              <w:rPr>
                <w:i/>
                <w:snapToGrid w:val="0"/>
                <w:color w:val="000000"/>
                <w:sz w:val="16"/>
                <w:lang w:val="en-US"/>
              </w:rPr>
              <w:t>y=a*</w:t>
            </w:r>
            <w:r>
              <w:rPr>
                <w:snapToGrid w:val="0"/>
                <w:color w:val="000000"/>
                <w:sz w:val="16"/>
                <w:lang w:val="en-US"/>
              </w:rPr>
              <w:t>exp</w:t>
            </w:r>
            <w:r>
              <w:rPr>
                <w:i/>
                <w:snapToGrid w:val="0"/>
                <w:color w:val="000000"/>
                <w:sz w:val="16"/>
                <w:lang w:val="en-US"/>
              </w:rPr>
              <w:t>(b*t)</w:t>
            </w:r>
          </w:p>
        </w:tc>
        <w:tc>
          <w:tcPr>
            <w:tcW w:w="425" w:type="dxa"/>
            <w:tcBorders>
              <w:top w:val="single" w:sz="12" w:space="0" w:color="auto"/>
              <w:bottom w:val="single" w:sz="12" w:space="0" w:color="auto"/>
            </w:tcBorders>
            <w:vAlign w:val="center"/>
          </w:tcPr>
          <w:p w:rsidR="002A1523" w:rsidRDefault="00EF5BEC">
            <w:pPr>
              <w:jc w:val="center"/>
              <w:rPr>
                <w:rFonts w:ascii="Arial" w:hAnsi="Arial"/>
                <w:snapToGrid w:val="0"/>
                <w:color w:val="000000"/>
                <w:sz w:val="16"/>
              </w:rPr>
            </w:pPr>
            <w:r>
              <w:rPr>
                <w:rFonts w:ascii="Arial" w:hAnsi="Arial"/>
                <w:snapToGrid w:val="0"/>
                <w:color w:val="000000"/>
                <w:sz w:val="16"/>
              </w:rPr>
              <w:t>С-Т</w:t>
            </w:r>
          </w:p>
        </w:tc>
        <w:tc>
          <w:tcPr>
            <w:tcW w:w="709" w:type="dxa"/>
            <w:tcBorders>
              <w:top w:val="single" w:sz="12" w:space="0" w:color="auto"/>
              <w:left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rPr>
            </w:pPr>
            <w:r>
              <w:rPr>
                <w:rFonts w:ascii="Arial" w:hAnsi="Arial"/>
                <w:snapToGrid w:val="0"/>
                <w:color w:val="000000"/>
                <w:sz w:val="16"/>
              </w:rPr>
              <w:t>Теория</w:t>
            </w:r>
          </w:p>
          <w:p w:rsidR="002A1523" w:rsidRDefault="00EF5BEC">
            <w:pPr>
              <w:jc w:val="center"/>
              <w:rPr>
                <w:rFonts w:ascii="Arial" w:hAnsi="Arial"/>
                <w:snapToGrid w:val="0"/>
                <w:color w:val="000000"/>
                <w:sz w:val="16"/>
              </w:rPr>
            </w:pPr>
            <w:r>
              <w:rPr>
                <w:i/>
                <w:snapToGrid w:val="0"/>
                <w:color w:val="000000"/>
                <w:sz w:val="16"/>
              </w:rPr>
              <w:t>y=c*t^n</w:t>
            </w:r>
          </w:p>
        </w:tc>
        <w:tc>
          <w:tcPr>
            <w:tcW w:w="425" w:type="dxa"/>
            <w:tcBorders>
              <w:top w:val="single" w:sz="12" w:space="0" w:color="auto"/>
              <w:bottom w:val="single" w:sz="12" w:space="0" w:color="auto"/>
              <w:right w:val="single" w:sz="12" w:space="0" w:color="auto"/>
            </w:tcBorders>
            <w:vAlign w:val="center"/>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C-T</w:t>
            </w: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1960</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117,5</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1970</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130,1</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1980</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137,6</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1990</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147,4</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1991</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148,5</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1992</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147,7</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1993</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148,7</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1994</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148,4</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Borders>
              <w:left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1995</w:t>
            </w:r>
          </w:p>
        </w:tc>
        <w:tc>
          <w:tcPr>
            <w:tcW w:w="850" w:type="dxa"/>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148,3</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1134"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993"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Pr>
          <w:p w:rsidR="002A1523" w:rsidRDefault="002A1523">
            <w:pPr>
              <w:rPr>
                <w:rFonts w:ascii="Arial" w:hAnsi="Arial"/>
                <w:snapToGrid w:val="0"/>
                <w:color w:val="000000"/>
                <w:sz w:val="16"/>
                <w:lang w:val="en-US"/>
              </w:rPr>
            </w:pP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right w:val="single" w:sz="12" w:space="0" w:color="auto"/>
            </w:tcBorders>
          </w:tcPr>
          <w:p w:rsidR="002A1523" w:rsidRDefault="002A1523">
            <w:pPr>
              <w:rPr>
                <w:rFonts w:ascii="Arial" w:hAnsi="Arial"/>
                <w:snapToGrid w:val="0"/>
                <w:color w:val="000000"/>
                <w:sz w:val="16"/>
                <w:lang w:val="en-US"/>
              </w:rPr>
            </w:pPr>
          </w:p>
        </w:tc>
      </w:tr>
      <w:tr w:rsidR="002A1523">
        <w:trPr>
          <w:trHeight w:val="260"/>
        </w:trPr>
        <w:tc>
          <w:tcPr>
            <w:tcW w:w="568" w:type="dxa"/>
            <w:tcBorders>
              <w:left w:val="single" w:sz="12" w:space="0" w:color="auto"/>
              <w:bottom w:val="single" w:sz="12" w:space="0" w:color="auto"/>
              <w:right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2000</w:t>
            </w:r>
          </w:p>
        </w:tc>
        <w:tc>
          <w:tcPr>
            <w:tcW w:w="850" w:type="dxa"/>
            <w:tcBorders>
              <w:bottom w:val="single" w:sz="12" w:space="0" w:color="auto"/>
            </w:tcBorders>
          </w:tcPr>
          <w:p w:rsidR="002A1523" w:rsidRDefault="00EF5BEC">
            <w:pPr>
              <w:jc w:val="center"/>
              <w:rPr>
                <w:rFonts w:ascii="Arial" w:hAnsi="Arial"/>
                <w:snapToGrid w:val="0"/>
                <w:color w:val="000000"/>
                <w:sz w:val="16"/>
                <w:lang w:val="en-US"/>
              </w:rPr>
            </w:pPr>
            <w:r>
              <w:rPr>
                <w:rFonts w:ascii="Arial" w:hAnsi="Arial"/>
                <w:snapToGrid w:val="0"/>
                <w:color w:val="000000"/>
                <w:sz w:val="16"/>
                <w:lang w:val="en-US"/>
              </w:rPr>
              <w:t>?</w:t>
            </w:r>
          </w:p>
        </w:tc>
        <w:tc>
          <w:tcPr>
            <w:tcW w:w="709" w:type="dxa"/>
            <w:tcBorders>
              <w:left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left w:val="single" w:sz="12" w:space="0" w:color="auto"/>
              <w:bottom w:val="single" w:sz="12" w:space="0" w:color="auto"/>
            </w:tcBorders>
          </w:tcPr>
          <w:p w:rsidR="002A1523" w:rsidRDefault="002A1523">
            <w:pPr>
              <w:rPr>
                <w:rFonts w:ascii="Arial" w:hAnsi="Arial"/>
                <w:snapToGrid w:val="0"/>
                <w:color w:val="000000"/>
                <w:sz w:val="16"/>
                <w:lang w:val="en-US"/>
              </w:rPr>
            </w:pPr>
          </w:p>
        </w:tc>
        <w:tc>
          <w:tcPr>
            <w:tcW w:w="1134" w:type="dxa"/>
            <w:tcBorders>
              <w:left w:val="single" w:sz="12" w:space="0" w:color="auto"/>
              <w:bottom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bottom w:val="single" w:sz="12" w:space="0" w:color="auto"/>
            </w:tcBorders>
          </w:tcPr>
          <w:p w:rsidR="002A1523" w:rsidRDefault="002A1523">
            <w:pPr>
              <w:rPr>
                <w:rFonts w:ascii="Arial" w:hAnsi="Arial"/>
                <w:snapToGrid w:val="0"/>
                <w:color w:val="000000"/>
                <w:sz w:val="16"/>
                <w:lang w:val="en-US"/>
              </w:rPr>
            </w:pPr>
          </w:p>
        </w:tc>
        <w:tc>
          <w:tcPr>
            <w:tcW w:w="993" w:type="dxa"/>
            <w:tcBorders>
              <w:left w:val="single" w:sz="12" w:space="0" w:color="auto"/>
              <w:bottom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bottom w:val="single" w:sz="12" w:space="0" w:color="auto"/>
            </w:tcBorders>
          </w:tcPr>
          <w:p w:rsidR="002A1523" w:rsidRDefault="002A1523">
            <w:pPr>
              <w:rPr>
                <w:rFonts w:ascii="Arial" w:hAnsi="Arial"/>
                <w:snapToGrid w:val="0"/>
                <w:color w:val="000000"/>
                <w:sz w:val="16"/>
                <w:lang w:val="en-US"/>
              </w:rPr>
            </w:pPr>
          </w:p>
        </w:tc>
        <w:tc>
          <w:tcPr>
            <w:tcW w:w="709" w:type="dxa"/>
            <w:tcBorders>
              <w:left w:val="single" w:sz="12" w:space="0" w:color="auto"/>
              <w:bottom w:val="single" w:sz="12" w:space="0" w:color="auto"/>
              <w:right w:val="single" w:sz="12" w:space="0" w:color="auto"/>
            </w:tcBorders>
          </w:tcPr>
          <w:p w:rsidR="002A1523" w:rsidRDefault="002A1523">
            <w:pPr>
              <w:rPr>
                <w:rFonts w:ascii="Arial" w:hAnsi="Arial"/>
                <w:snapToGrid w:val="0"/>
                <w:color w:val="000000"/>
                <w:sz w:val="16"/>
                <w:lang w:val="en-US"/>
              </w:rPr>
            </w:pPr>
          </w:p>
        </w:tc>
        <w:tc>
          <w:tcPr>
            <w:tcW w:w="425" w:type="dxa"/>
            <w:tcBorders>
              <w:bottom w:val="single" w:sz="12" w:space="0" w:color="auto"/>
              <w:right w:val="single" w:sz="12" w:space="0" w:color="auto"/>
            </w:tcBorders>
          </w:tcPr>
          <w:p w:rsidR="002A1523" w:rsidRDefault="002A1523">
            <w:pPr>
              <w:rPr>
                <w:rFonts w:ascii="Arial" w:hAnsi="Arial"/>
                <w:snapToGrid w:val="0"/>
                <w:color w:val="000000"/>
                <w:sz w:val="16"/>
                <w:lang w:val="en-US"/>
              </w:rPr>
            </w:pPr>
          </w:p>
        </w:tc>
      </w:tr>
      <w:tr w:rsidR="002A1523">
        <w:trPr>
          <w:trHeight w:val="250"/>
        </w:trPr>
        <w:tc>
          <w:tcPr>
            <w:tcW w:w="568" w:type="dxa"/>
          </w:tcPr>
          <w:p w:rsidR="002A1523" w:rsidRDefault="002A1523">
            <w:pPr>
              <w:rPr>
                <w:rFonts w:ascii="Arial" w:hAnsi="Arial"/>
                <w:snapToGrid w:val="0"/>
                <w:color w:val="000000"/>
                <w:sz w:val="20"/>
                <w:lang w:val="en-US"/>
              </w:rPr>
            </w:pPr>
          </w:p>
        </w:tc>
        <w:tc>
          <w:tcPr>
            <w:tcW w:w="850" w:type="dxa"/>
          </w:tcPr>
          <w:p w:rsidR="002A1523" w:rsidRDefault="002A1523">
            <w:pPr>
              <w:jc w:val="right"/>
              <w:rPr>
                <w:rFonts w:ascii="Arial" w:hAnsi="Arial"/>
                <w:snapToGrid w:val="0"/>
                <w:color w:val="000000"/>
                <w:sz w:val="20"/>
                <w:lang w:val="en-US"/>
              </w:rPr>
            </w:pPr>
          </w:p>
        </w:tc>
        <w:tc>
          <w:tcPr>
            <w:tcW w:w="709" w:type="dxa"/>
            <w:tcBorders>
              <w:top w:val="single" w:sz="12" w:space="0" w:color="auto"/>
              <w:left w:val="single" w:sz="4" w:space="0" w:color="auto"/>
              <w:bottom w:val="single" w:sz="4" w:space="0" w:color="auto"/>
              <w:right w:val="single" w:sz="4" w:space="0" w:color="auto"/>
            </w:tcBorders>
          </w:tcPr>
          <w:p w:rsidR="002A1523" w:rsidRDefault="00EF5BEC">
            <w:pPr>
              <w:jc w:val="right"/>
              <w:rPr>
                <w:i/>
                <w:snapToGrid w:val="0"/>
                <w:color w:val="000000"/>
                <w:sz w:val="20"/>
                <w:lang w:val="en-US"/>
              </w:rPr>
            </w:pPr>
            <w:r>
              <w:rPr>
                <w:i/>
                <w:snapToGrid w:val="0"/>
                <w:color w:val="000000"/>
                <w:sz w:val="20"/>
                <w:lang w:val="en-US"/>
              </w:rPr>
              <w:t>S</w:t>
            </w:r>
            <w:r>
              <w:rPr>
                <w:snapToGrid w:val="0"/>
                <w:color w:val="000000"/>
                <w:sz w:val="20"/>
                <w:vertAlign w:val="subscript"/>
                <w:lang w:val="en-US"/>
              </w:rPr>
              <w:t>1</w:t>
            </w:r>
            <w:r>
              <w:rPr>
                <w:i/>
                <w:snapToGrid w:val="0"/>
                <w:color w:val="000000"/>
                <w:sz w:val="20"/>
                <w:lang w:val="en-US"/>
              </w:rPr>
              <w:t>=</w:t>
            </w:r>
          </w:p>
        </w:tc>
        <w:tc>
          <w:tcPr>
            <w:tcW w:w="425" w:type="dxa"/>
            <w:tcBorders>
              <w:top w:val="single" w:sz="12" w:space="0" w:color="auto"/>
              <w:left w:val="single" w:sz="4" w:space="0" w:color="auto"/>
              <w:bottom w:val="single" w:sz="6" w:space="0" w:color="auto"/>
              <w:right w:val="single" w:sz="4" w:space="0" w:color="auto"/>
            </w:tcBorders>
          </w:tcPr>
          <w:p w:rsidR="002A1523" w:rsidRDefault="002A1523">
            <w:pPr>
              <w:rPr>
                <w:i/>
                <w:snapToGrid w:val="0"/>
                <w:color w:val="000000"/>
                <w:sz w:val="20"/>
                <w:lang w:val="en-US"/>
              </w:rPr>
            </w:pPr>
          </w:p>
        </w:tc>
        <w:tc>
          <w:tcPr>
            <w:tcW w:w="1134" w:type="dxa"/>
            <w:tcBorders>
              <w:left w:val="nil"/>
              <w:bottom w:val="single" w:sz="6" w:space="0" w:color="auto"/>
              <w:right w:val="single" w:sz="4" w:space="0" w:color="auto"/>
            </w:tcBorders>
          </w:tcPr>
          <w:p w:rsidR="002A1523" w:rsidRDefault="00EF5BEC">
            <w:pPr>
              <w:jc w:val="right"/>
              <w:rPr>
                <w:i/>
                <w:snapToGrid w:val="0"/>
                <w:color w:val="000000"/>
                <w:sz w:val="20"/>
                <w:lang w:val="en-US"/>
              </w:rPr>
            </w:pPr>
            <w:r>
              <w:rPr>
                <w:i/>
                <w:snapToGrid w:val="0"/>
                <w:color w:val="000000"/>
                <w:sz w:val="20"/>
                <w:lang w:val="en-US"/>
              </w:rPr>
              <w:t>S</w:t>
            </w:r>
            <w:r>
              <w:rPr>
                <w:snapToGrid w:val="0"/>
                <w:color w:val="000000"/>
                <w:sz w:val="20"/>
                <w:vertAlign w:val="subscript"/>
                <w:lang w:val="en-US"/>
              </w:rPr>
              <w:t>2</w:t>
            </w:r>
            <w:r>
              <w:rPr>
                <w:i/>
                <w:snapToGrid w:val="0"/>
                <w:color w:val="000000"/>
                <w:sz w:val="20"/>
                <w:lang w:val="en-US"/>
              </w:rPr>
              <w:t>=</w:t>
            </w:r>
          </w:p>
        </w:tc>
        <w:tc>
          <w:tcPr>
            <w:tcW w:w="425" w:type="dxa"/>
            <w:tcBorders>
              <w:top w:val="single" w:sz="12" w:space="0" w:color="auto"/>
              <w:left w:val="single" w:sz="4" w:space="0" w:color="auto"/>
              <w:bottom w:val="single" w:sz="6" w:space="0" w:color="auto"/>
              <w:right w:val="single" w:sz="4" w:space="0" w:color="auto"/>
            </w:tcBorders>
          </w:tcPr>
          <w:p w:rsidR="002A1523" w:rsidRDefault="002A1523">
            <w:pPr>
              <w:rPr>
                <w:i/>
                <w:snapToGrid w:val="0"/>
                <w:color w:val="000000"/>
                <w:sz w:val="20"/>
                <w:lang w:val="en-US"/>
              </w:rPr>
            </w:pPr>
          </w:p>
        </w:tc>
        <w:tc>
          <w:tcPr>
            <w:tcW w:w="993" w:type="dxa"/>
            <w:tcBorders>
              <w:left w:val="nil"/>
              <w:bottom w:val="single" w:sz="6" w:space="0" w:color="auto"/>
              <w:right w:val="single" w:sz="4" w:space="0" w:color="auto"/>
            </w:tcBorders>
          </w:tcPr>
          <w:p w:rsidR="002A1523" w:rsidRDefault="00EF5BEC">
            <w:pPr>
              <w:jc w:val="right"/>
              <w:rPr>
                <w:i/>
                <w:snapToGrid w:val="0"/>
                <w:color w:val="000000"/>
                <w:sz w:val="20"/>
                <w:lang w:val="en-US"/>
              </w:rPr>
            </w:pPr>
            <w:r>
              <w:rPr>
                <w:i/>
                <w:snapToGrid w:val="0"/>
                <w:color w:val="000000"/>
                <w:sz w:val="20"/>
                <w:lang w:val="en-US"/>
              </w:rPr>
              <w:t>S</w:t>
            </w:r>
            <w:r>
              <w:rPr>
                <w:snapToGrid w:val="0"/>
                <w:color w:val="000000"/>
                <w:sz w:val="20"/>
                <w:vertAlign w:val="subscript"/>
                <w:lang w:val="en-US"/>
              </w:rPr>
              <w:t>3</w:t>
            </w:r>
            <w:r>
              <w:rPr>
                <w:i/>
                <w:snapToGrid w:val="0"/>
                <w:color w:val="000000"/>
                <w:sz w:val="20"/>
                <w:lang w:val="en-US"/>
              </w:rPr>
              <w:t>=</w:t>
            </w:r>
          </w:p>
        </w:tc>
        <w:tc>
          <w:tcPr>
            <w:tcW w:w="425" w:type="dxa"/>
            <w:tcBorders>
              <w:top w:val="single" w:sz="12" w:space="0" w:color="auto"/>
              <w:left w:val="single" w:sz="4" w:space="0" w:color="auto"/>
              <w:bottom w:val="single" w:sz="6" w:space="0" w:color="auto"/>
              <w:right w:val="single" w:sz="4" w:space="0" w:color="auto"/>
            </w:tcBorders>
          </w:tcPr>
          <w:p w:rsidR="002A1523" w:rsidRDefault="002A1523">
            <w:pPr>
              <w:rPr>
                <w:i/>
                <w:snapToGrid w:val="0"/>
                <w:color w:val="000000"/>
                <w:sz w:val="20"/>
                <w:lang w:val="en-US"/>
              </w:rPr>
            </w:pPr>
          </w:p>
        </w:tc>
        <w:tc>
          <w:tcPr>
            <w:tcW w:w="709" w:type="dxa"/>
            <w:tcBorders>
              <w:left w:val="nil"/>
              <w:bottom w:val="single" w:sz="6" w:space="0" w:color="auto"/>
              <w:right w:val="single" w:sz="4" w:space="0" w:color="auto"/>
            </w:tcBorders>
          </w:tcPr>
          <w:p w:rsidR="002A1523" w:rsidRDefault="00EF5BEC">
            <w:pPr>
              <w:jc w:val="right"/>
              <w:rPr>
                <w:i/>
                <w:snapToGrid w:val="0"/>
                <w:color w:val="000000"/>
                <w:sz w:val="20"/>
                <w:lang w:val="en-US"/>
              </w:rPr>
            </w:pPr>
            <w:r>
              <w:rPr>
                <w:i/>
                <w:snapToGrid w:val="0"/>
                <w:color w:val="000000"/>
                <w:sz w:val="20"/>
                <w:lang w:val="en-US"/>
              </w:rPr>
              <w:t>S</w:t>
            </w:r>
            <w:r>
              <w:rPr>
                <w:snapToGrid w:val="0"/>
                <w:color w:val="000000"/>
                <w:sz w:val="20"/>
                <w:vertAlign w:val="subscript"/>
                <w:lang w:val="en-US"/>
              </w:rPr>
              <w:t>4</w:t>
            </w:r>
            <w:r>
              <w:rPr>
                <w:i/>
                <w:snapToGrid w:val="0"/>
                <w:color w:val="000000"/>
                <w:sz w:val="20"/>
                <w:lang w:val="en-US"/>
              </w:rPr>
              <w:t>=</w:t>
            </w:r>
          </w:p>
        </w:tc>
        <w:tc>
          <w:tcPr>
            <w:tcW w:w="425" w:type="dxa"/>
            <w:tcBorders>
              <w:top w:val="single" w:sz="12" w:space="0" w:color="auto"/>
              <w:left w:val="single" w:sz="4" w:space="0" w:color="auto"/>
              <w:bottom w:val="single" w:sz="6" w:space="0" w:color="auto"/>
              <w:right w:val="single" w:sz="6" w:space="0" w:color="auto"/>
            </w:tcBorders>
          </w:tcPr>
          <w:p w:rsidR="002A1523" w:rsidRDefault="002A1523">
            <w:pPr>
              <w:rPr>
                <w:rFonts w:ascii="Arial" w:hAnsi="Arial"/>
                <w:snapToGrid w:val="0"/>
                <w:color w:val="000000"/>
                <w:sz w:val="20"/>
                <w:lang w:val="en-US"/>
              </w:rPr>
            </w:pPr>
          </w:p>
        </w:tc>
      </w:tr>
    </w:tbl>
    <w:p w:rsidR="002A1523" w:rsidRDefault="00EF5BEC">
      <w:pPr>
        <w:ind w:firstLine="567"/>
        <w:jc w:val="both"/>
        <w:rPr>
          <w:rFonts w:ascii="Arial" w:hAnsi="Arial"/>
          <w:snapToGrid w:val="0"/>
          <w:color w:val="000000"/>
          <w:sz w:val="20"/>
        </w:rPr>
      </w:pPr>
      <w:r>
        <w:rPr>
          <w:rFonts w:ascii="Arial" w:hAnsi="Arial"/>
          <w:snapToGrid w:val="0"/>
          <w:color w:val="000000"/>
          <w:sz w:val="20"/>
        </w:rPr>
        <w:t>Проверить линейную, полиномиальную (</w:t>
      </w:r>
      <w:r>
        <w:rPr>
          <w:i/>
          <w:snapToGrid w:val="0"/>
          <w:color w:val="000000"/>
        </w:rPr>
        <w:t>n</w:t>
      </w:r>
      <w:r>
        <w:rPr>
          <w:rFonts w:ascii="Arial" w:hAnsi="Arial"/>
          <w:snapToGrid w:val="0"/>
          <w:color w:val="000000"/>
          <w:sz w:val="20"/>
        </w:rPr>
        <w:t xml:space="preserve">=2), экспоненциальную, степенную линии: </w:t>
      </w:r>
      <w:r>
        <w:rPr>
          <w:rFonts w:ascii="Arial" w:hAnsi="Arial"/>
          <w:b/>
          <w:snapToGrid w:val="0"/>
          <w:color w:val="000000"/>
          <w:sz w:val="20"/>
        </w:rPr>
        <w:t>Тип | Построение линии тренда</w:t>
      </w:r>
      <w:r>
        <w:rPr>
          <w:rFonts w:ascii="Arial" w:hAnsi="Arial"/>
          <w:snapToGrid w:val="0"/>
          <w:color w:val="000000"/>
          <w:sz w:val="20"/>
        </w:rPr>
        <w:t xml:space="preserve"> (рис. 3.1). </w:t>
      </w:r>
    </w:p>
    <w:p w:rsidR="002A1523" w:rsidRDefault="002A1523">
      <w:pPr>
        <w:pStyle w:val="a3"/>
        <w:rPr>
          <w:sz w:val="20"/>
        </w:rPr>
      </w:pPr>
      <w:r w:rsidRPr="002A1523">
        <w:rPr>
          <w:b/>
          <w:noProof/>
          <w:sz w:val="20"/>
        </w:rPr>
        <w:pict>
          <v:group id=" 270" o:spid="_x0000_s1078" style="position:absolute;left:0;text-align:left;margin-left:17.35pt;margin-top:5.15pt;width:309.45pt;height:397.8pt;z-index:251638272" coordorigin="1152,1728" coordsize="5904,777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">
            <v:shape id=" 264" o:spid="_x0000_s1079" type="#_x0000_t75" style="position:absolute;left:1631;top:1728;width:4359;height:3323;visibility:visible">
              <v:imagedata r:id="rId91" o:title=""/>
              <v:path arrowok="t"/>
              <o:lock v:ext="edit" aspectratio="f"/>
            </v:shape>
            <v:shape id=" 265" o:spid="_x0000_s1080" type="#_x0000_t202" style="position:absolute;left:1296;top:5047;width:5328;height:425;visibility:visible" stroked="f">
              <v:path arrowok="t"/>
              <v:textbox>
                <w:txbxContent>
                  <w:p w:rsidR="002A1523" w:rsidRDefault="00EF5BEC">
                    <w:pPr>
                      <w:jc w:val="both"/>
                      <w:rPr>
                        <w:rFonts w:ascii="Arial" w:hAnsi="Arial"/>
                        <w:snapToGrid w:val="0"/>
                        <w:color w:val="000000"/>
                        <w:sz w:val="18"/>
                      </w:rPr>
                    </w:pPr>
                    <w:r>
                      <w:rPr>
                        <w:rFonts w:ascii="Arial" w:hAnsi="Arial"/>
                        <w:snapToGrid w:val="0"/>
                        <w:color w:val="000000"/>
                        <w:sz w:val="18"/>
                      </w:rPr>
                      <w:t xml:space="preserve">         Рис. 3.1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Линия тренда | Тип</w:t>
                    </w:r>
                  </w:p>
                </w:txbxContent>
              </v:textbox>
            </v:shape>
            <v:group id=" 266" o:spid="_x0000_s1081" style="position:absolute;left:1152;top:5760;width:5904;height:3744" coordorigin="1296,6480" coordsize="5904,37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">
              <v:shape id=" 267" o:spid="_x0000_s1082" type="#_x0000_t75" style="position:absolute;left:2160;top:6480;width:3744;height:325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">
                <v:imagedata r:id="rId92" o:title=""/>
                <v:path arrowok="t"/>
                <o:lock v:ext="edit" aspectratio="f"/>
              </v:shape>
              <v:shape id=" 268" o:spid="_x0000_s1083" type="#_x0000_t202" style="position:absolute;left:1296;top:9792;width:5904;height:432;visibility:visible" stroked="f">
                <v:path arrowok="t"/>
                <v:textbox>
                  <w:txbxContent>
                    <w:p w:rsidR="002A1523" w:rsidRDefault="00EF5BEC">
                      <w:pPr>
                        <w:jc w:val="both"/>
                        <w:rPr>
                          <w:rFonts w:ascii="Arial" w:hAnsi="Arial"/>
                          <w:snapToGrid w:val="0"/>
                          <w:color w:val="000000"/>
                          <w:sz w:val="18"/>
                        </w:rPr>
                      </w:pPr>
                      <w:r>
                        <w:rPr>
                          <w:rFonts w:ascii="Arial" w:hAnsi="Arial"/>
                          <w:snapToGrid w:val="0"/>
                          <w:color w:val="000000"/>
                          <w:sz w:val="18"/>
                        </w:rPr>
                        <w:t xml:space="preserve">       Рис. 3.2 – Диалоговое окно </w:t>
                      </w:r>
                      <w:r>
                        <w:rPr>
                          <w:rFonts w:ascii="Arial" w:hAnsi="Arial"/>
                          <w:b/>
                          <w:snapToGrid w:val="0"/>
                          <w:color w:val="000000"/>
                          <w:sz w:val="18"/>
                        </w:rPr>
                        <w:t>Линия тренда | Параметры</w:t>
                      </w:r>
                    </w:p>
                  </w:txbxContent>
                </v:textbox>
              </v:shape>
            </v:group>
            <w10:wrap type="topAndBottom"/>
          </v:group>
        </w:pict>
      </w:r>
      <w:r w:rsidR="00EF5BEC">
        <w:rPr>
          <w:sz w:val="20"/>
        </w:rPr>
        <w:t xml:space="preserve">Для каждого тренда: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а) выдать аналитическую зависимость </w:t>
      </w:r>
      <w:r>
        <w:rPr>
          <w:rFonts w:ascii="Arial" w:hAnsi="Arial"/>
          <w:i/>
          <w:snapToGrid w:val="0"/>
          <w:color w:val="000000"/>
          <w:sz w:val="20"/>
        </w:rPr>
        <w:t>Численность (Год)</w:t>
      </w:r>
      <w:r>
        <w:rPr>
          <w:rFonts w:ascii="Arial" w:hAnsi="Arial"/>
          <w:snapToGrid w:val="0"/>
          <w:color w:val="000000"/>
          <w:sz w:val="20"/>
        </w:rPr>
        <w:t xml:space="preserve">: </w:t>
      </w:r>
      <w:r>
        <w:rPr>
          <w:rFonts w:ascii="Arial" w:hAnsi="Arial"/>
          <w:b/>
          <w:snapToGrid w:val="0"/>
          <w:color w:val="000000"/>
          <w:sz w:val="20"/>
        </w:rPr>
        <w:t>Параметры | Показывать уравнение на диаграмме</w:t>
      </w:r>
      <w:r>
        <w:rPr>
          <w:rFonts w:ascii="Arial" w:hAnsi="Arial"/>
          <w:snapToGrid w:val="0"/>
          <w:color w:val="000000"/>
          <w:sz w:val="20"/>
        </w:rPr>
        <w:t xml:space="preserve"> (рис. 3.2);</w:t>
      </w:r>
    </w:p>
    <w:p w:rsidR="002A1523" w:rsidRDefault="00EF5BEC">
      <w:pPr>
        <w:pStyle w:val="a3"/>
        <w:rPr>
          <w:sz w:val="20"/>
        </w:rPr>
      </w:pPr>
      <w:r>
        <w:rPr>
          <w:sz w:val="20"/>
        </w:rPr>
        <w:t xml:space="preserve">б) подсчитать по этим зависимостям соответствующую теоретическую (трендовую) численность, заполнив столбцы </w:t>
      </w:r>
      <w:r>
        <w:rPr>
          <w:b/>
          <w:sz w:val="20"/>
        </w:rPr>
        <w:t>Теория</w:t>
      </w:r>
      <w:r>
        <w:rPr>
          <w:sz w:val="20"/>
        </w:rPr>
        <w:t xml:space="preserve">;  </w:t>
      </w:r>
    </w:p>
    <w:p w:rsidR="002A1523" w:rsidRDefault="00EF5BEC">
      <w:pPr>
        <w:pStyle w:val="a3"/>
        <w:rPr>
          <w:sz w:val="20"/>
        </w:rPr>
      </w:pPr>
      <w:r>
        <w:rPr>
          <w:sz w:val="20"/>
        </w:rPr>
        <w:t xml:space="preserve">в) найти погрешность С–Т (разницу между статистической и трендовой численностью); </w:t>
      </w:r>
    </w:p>
    <w:p w:rsidR="002A1523" w:rsidRDefault="00EF5BEC">
      <w:pPr>
        <w:pStyle w:val="a3"/>
        <w:rPr>
          <w:sz w:val="20"/>
        </w:rPr>
      </w:pPr>
      <w:r>
        <w:rPr>
          <w:sz w:val="20"/>
        </w:rPr>
        <w:t xml:space="preserve">г) рассчитать квадратичные отклонения </w:t>
      </w:r>
      <w:r>
        <w:rPr>
          <w:rFonts w:ascii="Times New Roman" w:hAnsi="Times New Roman"/>
          <w:i/>
        </w:rPr>
        <w:t>S</w:t>
      </w:r>
      <w:r>
        <w:rPr>
          <w:rFonts w:ascii="Times New Roman" w:hAnsi="Times New Roman"/>
          <w:i/>
          <w:vertAlign w:val="subscript"/>
          <w:lang w:val="en-US"/>
        </w:rPr>
        <w:t>i</w:t>
      </w:r>
      <w:r>
        <w:rPr>
          <w:rFonts w:ascii="Times New Roman" w:hAnsi="Times New Roman"/>
          <w:i/>
          <w:vertAlign w:val="subscript"/>
        </w:rPr>
        <w:t xml:space="preserve"> </w:t>
      </w:r>
      <w:r>
        <w:rPr>
          <w:sz w:val="20"/>
        </w:rPr>
        <w:t>(</w:t>
      </w:r>
      <w:r>
        <w:rPr>
          <w:rFonts w:ascii="Times New Roman" w:hAnsi="Times New Roman"/>
          <w:i/>
          <w:lang w:val="en-US"/>
        </w:rPr>
        <w:t>i</w:t>
      </w:r>
      <w:r>
        <w:rPr>
          <w:sz w:val="20"/>
        </w:rPr>
        <w:t xml:space="preserve">=1…4), используя функцию </w:t>
      </w:r>
      <w:r>
        <w:rPr>
          <w:b/>
          <w:sz w:val="20"/>
        </w:rPr>
        <w:t>СУММКВ</w:t>
      </w:r>
      <w:r>
        <w:rPr>
          <w:sz w:val="20"/>
        </w:rPr>
        <w:t>.</w:t>
      </w:r>
    </w:p>
    <w:p w:rsidR="002A1523" w:rsidRDefault="00EF5BEC">
      <w:pPr>
        <w:pStyle w:val="a3"/>
        <w:rPr>
          <w:sz w:val="20"/>
        </w:rPr>
      </w:pPr>
      <w:r>
        <w:rPr>
          <w:sz w:val="20"/>
        </w:rPr>
        <w:t>Сравнив эти отклонения, выбрать лучший тренд и по нему оценить численность населения в 2000 году.</w:t>
      </w:r>
    </w:p>
    <w:p w:rsidR="002A1523" w:rsidRDefault="002A1523">
      <w:pPr>
        <w:pStyle w:val="a3"/>
        <w:rPr>
          <w:i/>
          <w:sz w:val="16"/>
        </w:rPr>
      </w:pPr>
    </w:p>
    <w:p w:rsidR="002A1523" w:rsidRDefault="00EF5BEC">
      <w:pPr>
        <w:pStyle w:val="a3"/>
        <w:rPr>
          <w:sz w:val="20"/>
        </w:rPr>
      </w:pPr>
      <w:r>
        <w:rPr>
          <w:i/>
          <w:sz w:val="20"/>
        </w:rPr>
        <w:t>Примечание</w:t>
      </w:r>
      <w:r>
        <w:rPr>
          <w:sz w:val="20"/>
        </w:rPr>
        <w:t xml:space="preserve">. Коэффициенты трендов выдаются с недостаточной точностью, и погрешность проведенных вычислений может оказаться слишком высокой. Поэтому рекомендуется увеличить число знаков после запятой в этих коэффициентах. Для этого, выделив уравнение тренда, следует щелкнуть по «горячей» клавише </w:t>
      </w:r>
      <w:r>
        <w:rPr>
          <w:noProof/>
        </w:rPr>
        <w:drawing>
          <wp:inline distT="0" distB="0" distL="0" distR="0">
            <wp:extent cx="156210" cy="17526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684" t="8992" r="55757" b="87233"/>
                    <a:stretch>
                      <a:fillRect/>
                    </a:stretch>
                  </pic:blipFill>
                  <pic:spPr bwMode="auto">
                    <a:xfrm>
                      <a:off x="0" y="0"/>
                      <a:ext cx="156210" cy="175260"/>
                    </a:xfrm>
                    <a:prstGeom prst="rect">
                      <a:avLst/>
                    </a:prstGeom>
                    <a:noFill/>
                    <a:ln>
                      <a:noFill/>
                    </a:ln>
                  </pic:spPr>
                </pic:pic>
              </a:graphicData>
            </a:graphic>
          </wp:inline>
        </w:drawing>
      </w:r>
      <w:r>
        <w:rPr>
          <w:sz w:val="20"/>
        </w:rPr>
        <w:t xml:space="preserve"> (</w:t>
      </w:r>
      <w:r>
        <w:rPr>
          <w:b/>
          <w:sz w:val="20"/>
        </w:rPr>
        <w:t>Увеличить разрядность</w:t>
      </w:r>
      <w:r>
        <w:rPr>
          <w:sz w:val="20"/>
        </w:rPr>
        <w:t xml:space="preserve">) на панели инструментов </w:t>
      </w:r>
      <w:r>
        <w:rPr>
          <w:b/>
          <w:sz w:val="20"/>
        </w:rPr>
        <w:t>Форматирование</w:t>
      </w:r>
      <w:r>
        <w:rPr>
          <w:sz w:val="20"/>
        </w:rPr>
        <w:t xml:space="preserve">. Необходимое число знаков подбирается опытным путем: если расчет </w:t>
      </w:r>
      <w:r>
        <w:rPr>
          <w:i/>
          <w:sz w:val="20"/>
          <w:lang w:val="en-US"/>
        </w:rPr>
        <w:t>S</w:t>
      </w:r>
      <w:r>
        <w:rPr>
          <w:sz w:val="20"/>
        </w:rPr>
        <w:t xml:space="preserve"> по трендовым формулам с коэффициентами, имеющими </w:t>
      </w:r>
      <w:r>
        <w:rPr>
          <w:i/>
          <w:sz w:val="20"/>
          <w:lang w:val="en-US"/>
        </w:rPr>
        <w:t>n</w:t>
      </w:r>
      <w:r>
        <w:rPr>
          <w:sz w:val="20"/>
        </w:rPr>
        <w:t xml:space="preserve">+1 знак после запятой, даст значение, отличающееся на 1% от расчета </w:t>
      </w:r>
      <w:r>
        <w:rPr>
          <w:i/>
          <w:sz w:val="20"/>
          <w:lang w:val="en-US"/>
        </w:rPr>
        <w:t>S</w:t>
      </w:r>
      <w:r>
        <w:rPr>
          <w:sz w:val="20"/>
        </w:rPr>
        <w:t xml:space="preserve"> с </w:t>
      </w:r>
      <w:r>
        <w:rPr>
          <w:i/>
          <w:sz w:val="20"/>
          <w:lang w:val="en-US"/>
        </w:rPr>
        <w:t>n</w:t>
      </w:r>
      <w:r>
        <w:rPr>
          <w:sz w:val="20"/>
        </w:rPr>
        <w:t xml:space="preserve"> знаками после запятой, то найти </w:t>
      </w:r>
      <w:r>
        <w:rPr>
          <w:i/>
          <w:sz w:val="20"/>
          <w:lang w:val="en-US"/>
        </w:rPr>
        <w:t>S</w:t>
      </w:r>
      <w:r>
        <w:rPr>
          <w:sz w:val="20"/>
        </w:rPr>
        <w:t xml:space="preserve"> по трендовым формулам с коэффициентами, имеющими </w:t>
      </w:r>
      <w:r>
        <w:rPr>
          <w:i/>
          <w:sz w:val="20"/>
          <w:lang w:val="en-US"/>
        </w:rPr>
        <w:t>n</w:t>
      </w:r>
      <w:r>
        <w:rPr>
          <w:sz w:val="20"/>
        </w:rPr>
        <w:t>+2 знака после запятой и т.д.</w:t>
      </w:r>
    </w:p>
    <w:p w:rsidR="002A1523" w:rsidRDefault="002A1523">
      <w:pPr>
        <w:jc w:val="both"/>
        <w:rPr>
          <w:rFonts w:ascii="Arial" w:hAnsi="Arial"/>
          <w:b/>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Задание 2. </w:t>
      </w:r>
      <w:r>
        <w:rPr>
          <w:rFonts w:ascii="Arial" w:hAnsi="Arial"/>
          <w:snapToGrid w:val="0"/>
          <w:color w:val="000000"/>
          <w:sz w:val="20"/>
        </w:rPr>
        <w:t>Введя дополнительное данное: значение численности России в 1998 году – 146,2 млн чел., уточнить экстраполяцию, используя только данные 90-х годов. Сравнить полученный результат с решением, полученным в задании 1, и сделать выводы.</w:t>
      </w:r>
    </w:p>
    <w:p w:rsidR="002A1523" w:rsidRDefault="002A1523">
      <w:pPr>
        <w:ind w:firstLine="567"/>
        <w:jc w:val="both"/>
        <w:rPr>
          <w:rFonts w:ascii="Arial" w:hAnsi="Arial"/>
          <w:snapToGrid w:val="0"/>
          <w:color w:val="000000"/>
          <w:sz w:val="20"/>
        </w:rPr>
      </w:pPr>
    </w:p>
    <w:p w:rsidR="002A1523" w:rsidRDefault="00EF5BEC">
      <w:pPr>
        <w:pStyle w:val="21"/>
      </w:pPr>
      <w:r>
        <w:rPr>
          <w:b/>
        </w:rPr>
        <w:t>Задание 3.</w:t>
      </w:r>
      <w:r>
        <w:t xml:space="preserve"> По таблице 3.2 построить линию полиномиального тренда, наилучшим образом (по максимальному значению критерия детерминации </w:t>
      </w:r>
      <w:r>
        <w:rPr>
          <w:rFonts w:ascii="Times New Roman" w:hAnsi="Times New Roman"/>
          <w:i/>
          <w:sz w:val="24"/>
        </w:rPr>
        <w:t>R</w:t>
      </w:r>
      <w:r>
        <w:rPr>
          <w:rFonts w:ascii="Times New Roman" w:hAnsi="Times New Roman"/>
          <w:sz w:val="24"/>
          <w:vertAlign w:val="superscript"/>
        </w:rPr>
        <w:t>2</w:t>
      </w:r>
      <w:r>
        <w:t xml:space="preserve">) описывающую дневную температуру в г. Томске для одних и тех же месяцев двух разных лет. Просмотреть полиномы всех возможных степеней, предлагаемых </w:t>
      </w:r>
      <w:r>
        <w:rPr>
          <w:lang w:val="en-US"/>
        </w:rPr>
        <w:t>Excel</w:t>
      </w:r>
      <w:r>
        <w:t xml:space="preserve">. Построить график изменения значения </w:t>
      </w:r>
      <w:r>
        <w:rPr>
          <w:rFonts w:ascii="Times New Roman" w:hAnsi="Times New Roman"/>
          <w:i/>
          <w:sz w:val="24"/>
        </w:rPr>
        <w:t>R</w:t>
      </w:r>
      <w:r>
        <w:rPr>
          <w:rFonts w:ascii="Times New Roman" w:hAnsi="Times New Roman"/>
          <w:sz w:val="24"/>
          <w:vertAlign w:val="superscript"/>
        </w:rPr>
        <w:t>2</w:t>
      </w:r>
      <w:r>
        <w:t xml:space="preserve"> в зависимости от степени полинома.</w:t>
      </w:r>
    </w:p>
    <w:p w:rsidR="002A1523" w:rsidRDefault="00EF5BEC">
      <w:pPr>
        <w:pStyle w:val="21"/>
      </w:pPr>
      <w:r>
        <w:t xml:space="preserve">Определить максимальную (функция </w:t>
      </w:r>
      <w:r>
        <w:rPr>
          <w:b/>
        </w:rPr>
        <w:t>МАКС</w:t>
      </w:r>
      <w:r>
        <w:t xml:space="preserve">), минимальную (функция </w:t>
      </w:r>
      <w:r>
        <w:rPr>
          <w:b/>
        </w:rPr>
        <w:t>МИН</w:t>
      </w:r>
      <w:r>
        <w:t xml:space="preserve">) и среднюю (функция </w:t>
      </w:r>
      <w:r>
        <w:rPr>
          <w:b/>
        </w:rPr>
        <w:t>СРЗНАЧ</w:t>
      </w:r>
      <w:r>
        <w:t>) температуру месяца.</w:t>
      </w:r>
    </w:p>
    <w:p w:rsidR="002A1523" w:rsidRDefault="00EF5BEC">
      <w:pPr>
        <w:pStyle w:val="21"/>
      </w:pPr>
      <w:r>
        <w:t xml:space="preserve">С помощью функции </w:t>
      </w:r>
      <w:r>
        <w:rPr>
          <w:b/>
        </w:rPr>
        <w:t>СЧЕТЕСЛИ</w:t>
      </w:r>
      <w:r>
        <w:t xml:space="preserve"> определить, сколько дней в месяце держалась температура ниже средней.</w:t>
      </w:r>
    </w:p>
    <w:p w:rsidR="002A1523" w:rsidRDefault="00EF5BEC">
      <w:pPr>
        <w:ind w:firstLine="567"/>
        <w:jc w:val="both"/>
        <w:rPr>
          <w:rFonts w:ascii="Arial" w:hAnsi="Arial"/>
          <w:snapToGrid w:val="0"/>
          <w:color w:val="000000"/>
          <w:sz w:val="20"/>
        </w:rPr>
      </w:pPr>
      <w:r>
        <w:rPr>
          <w:rFonts w:ascii="Arial" w:hAnsi="Arial"/>
          <w:snapToGrid w:val="0"/>
          <w:color w:val="000000"/>
          <w:sz w:val="20"/>
        </w:rPr>
        <w:t>Синтаксис этой функции:</w:t>
      </w:r>
    </w:p>
    <w:p w:rsidR="002A1523" w:rsidRDefault="00EF5BEC">
      <w:pPr>
        <w:pStyle w:val="31"/>
        <w:rPr>
          <w:rFonts w:cs="Arial"/>
          <w:b/>
          <w:bCs/>
          <w:snapToGrid w:val="0"/>
        </w:rPr>
      </w:pPr>
      <w:r>
        <w:rPr>
          <w:rFonts w:cs="Arial"/>
          <w:b/>
          <w:bCs/>
          <w:snapToGrid w:val="0"/>
        </w:rPr>
        <w:t>СЧЕТЕСЛИ(диапазон;критерий)</w:t>
      </w:r>
    </w:p>
    <w:p w:rsidR="002A1523" w:rsidRDefault="002A1523">
      <w:pPr>
        <w:pStyle w:val="21"/>
        <w:sectPr w:rsidR="002A1523">
          <w:headerReference w:type="even" r:id="rId94"/>
          <w:headerReference w:type="default" r:id="rId95"/>
          <w:footerReference w:type="even" r:id="rId96"/>
          <w:footerReference w:type="default" r:id="rId97"/>
          <w:headerReference w:type="first" r:id="rId98"/>
          <w:footnotePr>
            <w:numRestart w:val="eachPage"/>
          </w:footnotePr>
          <w:type w:val="nextColumn"/>
          <w:pgSz w:w="8392" w:h="11907" w:code="11"/>
          <w:pgMar w:top="1134" w:right="1134" w:bottom="1134" w:left="1134" w:header="567" w:footer="720" w:gutter="0"/>
          <w:pgNumType w:start="3"/>
          <w:cols w:space="720"/>
        </w:sectPr>
      </w:pPr>
    </w:p>
    <w:p w:rsidR="002A1523" w:rsidRDefault="002A1523">
      <w:pPr>
        <w:rPr>
          <w:rFonts w:ascii="Arial" w:hAnsi="Arial"/>
          <w:sz w:val="20"/>
        </w:rPr>
      </w:pPr>
      <w:r>
        <w:rPr>
          <w:rFonts w:ascii="Arial" w:hAnsi="Arial"/>
          <w:noProof/>
          <w:sz w:val="20"/>
        </w:rPr>
        <w:pict>
          <v:rect id=" 613" o:spid="_x0000_s1221" style="position:absolute;margin-left:215pt;margin-top:-38.7pt;width:55.75pt;height:30.85pt;z-index:2516782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" strokecolor="white">
            <v:path arrowok="t"/>
          </v:rect>
        </w:pict>
      </w:r>
      <w:r w:rsidR="00EF5BEC">
        <w:rPr>
          <w:rFonts w:ascii="Arial" w:hAnsi="Arial"/>
          <w:sz w:val="20"/>
        </w:rPr>
        <w:t xml:space="preserve">  Таблица 3.2 </w:t>
      </w:r>
      <w:r w:rsidR="00EF5BEC">
        <w:rPr>
          <w:rFonts w:ascii="Arial" w:hAnsi="Arial"/>
          <w:snapToGrid w:val="0"/>
          <w:color w:val="000000"/>
          <w:sz w:val="20"/>
        </w:rPr>
        <w:t>–</w:t>
      </w:r>
      <w:r w:rsidR="00EF5BEC">
        <w:rPr>
          <w:rFonts w:ascii="Arial" w:hAnsi="Arial"/>
          <w:sz w:val="20"/>
        </w:rPr>
        <w:t xml:space="preserve"> Дневная температура в г. Томске в 1997–1999 гг. (по данным А.С. Минькова)</w:t>
      </w:r>
    </w:p>
    <w:tbl>
      <w:tblPr>
        <w:tblW w:w="10052"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708"/>
        <w:gridCol w:w="851"/>
        <w:gridCol w:w="709"/>
        <w:gridCol w:w="708"/>
        <w:gridCol w:w="567"/>
        <w:gridCol w:w="709"/>
        <w:gridCol w:w="709"/>
        <w:gridCol w:w="709"/>
        <w:gridCol w:w="992"/>
        <w:gridCol w:w="850"/>
        <w:gridCol w:w="851"/>
        <w:gridCol w:w="850"/>
      </w:tblGrid>
      <w:tr w:rsidR="002A1523">
        <w:trPr>
          <w:trHeight w:val="194"/>
        </w:trPr>
        <w:tc>
          <w:tcPr>
            <w:tcW w:w="839" w:type="dxa"/>
          </w:tcPr>
          <w:p w:rsidR="002A1523" w:rsidRDefault="00EF5BEC">
            <w:pPr>
              <w:spacing w:line="226" w:lineRule="auto"/>
              <w:jc w:val="center"/>
              <w:rPr>
                <w:rFonts w:ascii="Arial" w:hAnsi="Arial"/>
                <w:sz w:val="16"/>
              </w:rPr>
            </w:pPr>
            <w:r>
              <w:rPr>
                <w:rFonts w:ascii="Arial" w:hAnsi="Arial"/>
                <w:sz w:val="16"/>
              </w:rPr>
              <w:t>1997 г.</w:t>
            </w:r>
          </w:p>
        </w:tc>
        <w:tc>
          <w:tcPr>
            <w:tcW w:w="9213" w:type="dxa"/>
            <w:gridSpan w:val="12"/>
          </w:tcPr>
          <w:p w:rsidR="002A1523" w:rsidRDefault="00EF5BEC">
            <w:pPr>
              <w:spacing w:line="226" w:lineRule="auto"/>
              <w:jc w:val="center"/>
              <w:rPr>
                <w:rFonts w:ascii="Arial" w:hAnsi="Arial"/>
                <w:sz w:val="20"/>
              </w:rPr>
            </w:pPr>
            <w:r>
              <w:rPr>
                <w:rFonts w:ascii="Arial" w:hAnsi="Arial"/>
                <w:sz w:val="20"/>
              </w:rPr>
              <w:t>Месяц</w:t>
            </w:r>
          </w:p>
        </w:tc>
      </w:tr>
      <w:tr w:rsidR="002A1523">
        <w:trPr>
          <w:trHeight w:val="226"/>
        </w:trPr>
        <w:tc>
          <w:tcPr>
            <w:tcW w:w="839" w:type="dxa"/>
          </w:tcPr>
          <w:p w:rsidR="002A1523" w:rsidRDefault="00EF5BEC">
            <w:pPr>
              <w:spacing w:line="226" w:lineRule="auto"/>
              <w:jc w:val="center"/>
              <w:rPr>
                <w:rFonts w:ascii="Arial" w:hAnsi="Arial"/>
                <w:sz w:val="16"/>
              </w:rPr>
            </w:pPr>
            <w:r>
              <w:rPr>
                <w:rFonts w:ascii="Arial" w:hAnsi="Arial"/>
                <w:sz w:val="16"/>
              </w:rPr>
              <w:t>День</w:t>
            </w:r>
          </w:p>
        </w:tc>
        <w:tc>
          <w:tcPr>
            <w:tcW w:w="708" w:type="dxa"/>
          </w:tcPr>
          <w:p w:rsidR="002A1523" w:rsidRDefault="00EF5BEC">
            <w:pPr>
              <w:spacing w:line="226" w:lineRule="auto"/>
              <w:jc w:val="center"/>
              <w:rPr>
                <w:rFonts w:ascii="Arial" w:hAnsi="Arial"/>
                <w:sz w:val="14"/>
              </w:rPr>
            </w:pPr>
            <w:r>
              <w:rPr>
                <w:rFonts w:ascii="Arial" w:hAnsi="Arial"/>
                <w:sz w:val="14"/>
              </w:rPr>
              <w:t>Январь</w:t>
            </w:r>
          </w:p>
        </w:tc>
        <w:tc>
          <w:tcPr>
            <w:tcW w:w="851" w:type="dxa"/>
          </w:tcPr>
          <w:p w:rsidR="002A1523" w:rsidRDefault="00EF5BEC">
            <w:pPr>
              <w:spacing w:line="226" w:lineRule="auto"/>
              <w:jc w:val="center"/>
              <w:rPr>
                <w:rFonts w:ascii="Arial" w:hAnsi="Arial"/>
                <w:sz w:val="14"/>
              </w:rPr>
            </w:pPr>
            <w:r>
              <w:rPr>
                <w:rFonts w:ascii="Arial" w:hAnsi="Arial"/>
                <w:sz w:val="14"/>
              </w:rPr>
              <w:t>Февраль</w:t>
            </w:r>
          </w:p>
        </w:tc>
        <w:tc>
          <w:tcPr>
            <w:tcW w:w="709" w:type="dxa"/>
          </w:tcPr>
          <w:p w:rsidR="002A1523" w:rsidRDefault="00EF5BEC">
            <w:pPr>
              <w:spacing w:line="226" w:lineRule="auto"/>
              <w:jc w:val="center"/>
              <w:rPr>
                <w:rFonts w:ascii="Arial" w:hAnsi="Arial"/>
                <w:sz w:val="14"/>
              </w:rPr>
            </w:pPr>
            <w:r>
              <w:rPr>
                <w:rFonts w:ascii="Arial" w:hAnsi="Arial"/>
                <w:sz w:val="14"/>
              </w:rPr>
              <w:t>Март</w:t>
            </w:r>
          </w:p>
        </w:tc>
        <w:tc>
          <w:tcPr>
            <w:tcW w:w="708" w:type="dxa"/>
          </w:tcPr>
          <w:p w:rsidR="002A1523" w:rsidRDefault="00EF5BEC">
            <w:pPr>
              <w:spacing w:line="226" w:lineRule="auto"/>
              <w:jc w:val="center"/>
              <w:rPr>
                <w:rFonts w:ascii="Arial" w:hAnsi="Arial"/>
                <w:sz w:val="14"/>
              </w:rPr>
            </w:pPr>
            <w:r>
              <w:rPr>
                <w:rFonts w:ascii="Arial" w:hAnsi="Arial"/>
                <w:sz w:val="14"/>
              </w:rPr>
              <w:t>Апрель</w:t>
            </w:r>
          </w:p>
        </w:tc>
        <w:tc>
          <w:tcPr>
            <w:tcW w:w="567" w:type="dxa"/>
          </w:tcPr>
          <w:p w:rsidR="002A1523" w:rsidRDefault="00EF5BEC">
            <w:pPr>
              <w:spacing w:line="226" w:lineRule="auto"/>
              <w:jc w:val="center"/>
              <w:rPr>
                <w:rFonts w:ascii="Arial" w:hAnsi="Arial"/>
                <w:sz w:val="14"/>
              </w:rPr>
            </w:pPr>
            <w:r>
              <w:rPr>
                <w:rFonts w:ascii="Arial" w:hAnsi="Arial"/>
                <w:sz w:val="14"/>
              </w:rPr>
              <w:t>Май</w:t>
            </w:r>
          </w:p>
        </w:tc>
        <w:tc>
          <w:tcPr>
            <w:tcW w:w="709" w:type="dxa"/>
          </w:tcPr>
          <w:p w:rsidR="002A1523" w:rsidRDefault="00EF5BEC">
            <w:pPr>
              <w:spacing w:line="226" w:lineRule="auto"/>
              <w:jc w:val="center"/>
              <w:rPr>
                <w:rFonts w:ascii="Arial" w:hAnsi="Arial"/>
                <w:sz w:val="14"/>
              </w:rPr>
            </w:pPr>
            <w:r>
              <w:rPr>
                <w:rFonts w:ascii="Arial" w:hAnsi="Arial"/>
                <w:sz w:val="14"/>
              </w:rPr>
              <w:t>Июнь</w:t>
            </w:r>
          </w:p>
        </w:tc>
        <w:tc>
          <w:tcPr>
            <w:tcW w:w="709" w:type="dxa"/>
          </w:tcPr>
          <w:p w:rsidR="002A1523" w:rsidRDefault="00EF5BEC">
            <w:pPr>
              <w:spacing w:line="226" w:lineRule="auto"/>
              <w:jc w:val="center"/>
              <w:rPr>
                <w:rFonts w:ascii="Arial" w:hAnsi="Arial"/>
                <w:sz w:val="14"/>
              </w:rPr>
            </w:pPr>
            <w:r>
              <w:rPr>
                <w:rFonts w:ascii="Arial" w:hAnsi="Arial"/>
                <w:sz w:val="14"/>
              </w:rPr>
              <w:t>Июль</w:t>
            </w:r>
          </w:p>
        </w:tc>
        <w:tc>
          <w:tcPr>
            <w:tcW w:w="709" w:type="dxa"/>
          </w:tcPr>
          <w:p w:rsidR="002A1523" w:rsidRDefault="00EF5BEC">
            <w:pPr>
              <w:spacing w:line="226" w:lineRule="auto"/>
              <w:jc w:val="center"/>
              <w:rPr>
                <w:rFonts w:ascii="Arial" w:hAnsi="Arial"/>
                <w:sz w:val="14"/>
              </w:rPr>
            </w:pPr>
            <w:r>
              <w:rPr>
                <w:rFonts w:ascii="Arial" w:hAnsi="Arial"/>
                <w:sz w:val="14"/>
              </w:rPr>
              <w:t>Август</w:t>
            </w:r>
          </w:p>
        </w:tc>
        <w:tc>
          <w:tcPr>
            <w:tcW w:w="992" w:type="dxa"/>
          </w:tcPr>
          <w:p w:rsidR="002A1523" w:rsidRDefault="00EF5BEC">
            <w:pPr>
              <w:spacing w:line="226" w:lineRule="auto"/>
              <w:jc w:val="center"/>
              <w:rPr>
                <w:rFonts w:ascii="Arial" w:hAnsi="Arial"/>
                <w:sz w:val="14"/>
              </w:rPr>
            </w:pPr>
            <w:r>
              <w:rPr>
                <w:rFonts w:ascii="Arial" w:hAnsi="Arial"/>
                <w:sz w:val="14"/>
              </w:rPr>
              <w:t>Сентябрь</w:t>
            </w:r>
          </w:p>
        </w:tc>
        <w:tc>
          <w:tcPr>
            <w:tcW w:w="850" w:type="dxa"/>
          </w:tcPr>
          <w:p w:rsidR="002A1523" w:rsidRDefault="00EF5BEC">
            <w:pPr>
              <w:spacing w:line="226" w:lineRule="auto"/>
              <w:jc w:val="center"/>
              <w:rPr>
                <w:rFonts w:ascii="Arial" w:hAnsi="Arial"/>
                <w:sz w:val="14"/>
              </w:rPr>
            </w:pPr>
            <w:r>
              <w:rPr>
                <w:rFonts w:ascii="Arial" w:hAnsi="Arial"/>
                <w:sz w:val="14"/>
              </w:rPr>
              <w:t>Октябрь</w:t>
            </w:r>
          </w:p>
        </w:tc>
        <w:tc>
          <w:tcPr>
            <w:tcW w:w="851" w:type="dxa"/>
          </w:tcPr>
          <w:p w:rsidR="002A1523" w:rsidRDefault="00EF5BEC">
            <w:pPr>
              <w:spacing w:line="226" w:lineRule="auto"/>
              <w:jc w:val="center"/>
              <w:rPr>
                <w:rFonts w:ascii="Arial" w:hAnsi="Arial"/>
                <w:sz w:val="14"/>
              </w:rPr>
            </w:pPr>
            <w:r>
              <w:rPr>
                <w:rFonts w:ascii="Arial" w:hAnsi="Arial"/>
                <w:sz w:val="14"/>
              </w:rPr>
              <w:t>Ноябрь</w:t>
            </w:r>
          </w:p>
        </w:tc>
        <w:tc>
          <w:tcPr>
            <w:tcW w:w="850" w:type="dxa"/>
          </w:tcPr>
          <w:p w:rsidR="002A1523" w:rsidRDefault="00EF5BEC">
            <w:pPr>
              <w:spacing w:line="226" w:lineRule="auto"/>
              <w:jc w:val="center"/>
              <w:rPr>
                <w:rFonts w:ascii="Arial" w:hAnsi="Arial"/>
                <w:sz w:val="14"/>
              </w:rPr>
            </w:pPr>
            <w:r>
              <w:rPr>
                <w:rFonts w:ascii="Arial" w:hAnsi="Arial"/>
                <w:sz w:val="14"/>
              </w:rPr>
              <w:t>Декабрь</w:t>
            </w:r>
          </w:p>
        </w:tc>
      </w:tr>
      <w:tr w:rsidR="002A1523">
        <w:trPr>
          <w:trHeight w:val="5040"/>
        </w:trPr>
        <w:tc>
          <w:tcPr>
            <w:tcW w:w="839" w:type="dxa"/>
          </w:tcPr>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tc>
        <w:tc>
          <w:tcPr>
            <w:tcW w:w="708" w:type="dxa"/>
          </w:tcPr>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–4</w:t>
            </w:r>
          </w:p>
        </w:tc>
        <w:tc>
          <w:tcPr>
            <w:tcW w:w="851"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w:t>
            </w:r>
          </w:p>
          <w:p w:rsidR="002A1523" w:rsidRDefault="002A1523">
            <w:pPr>
              <w:spacing w:line="226" w:lineRule="auto"/>
              <w:jc w:val="center"/>
              <w:rPr>
                <w:rFonts w:ascii="Arial" w:hAnsi="Arial"/>
                <w:sz w:val="16"/>
              </w:rPr>
            </w:pPr>
          </w:p>
          <w:p w:rsidR="002A1523" w:rsidRDefault="002A1523">
            <w:pPr>
              <w:spacing w:line="226" w:lineRule="auto"/>
              <w:jc w:val="center"/>
              <w:rPr>
                <w:rFonts w:ascii="Arial" w:hAnsi="Arial"/>
                <w:sz w:val="16"/>
              </w:rPr>
            </w:pPr>
          </w:p>
        </w:tc>
        <w:tc>
          <w:tcPr>
            <w:tcW w:w="709" w:type="dxa"/>
          </w:tcPr>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tc>
        <w:tc>
          <w:tcPr>
            <w:tcW w:w="708" w:type="dxa"/>
          </w:tcPr>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tc>
        <w:tc>
          <w:tcPr>
            <w:tcW w:w="567" w:type="dxa"/>
          </w:tcPr>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27</w:t>
            </w:r>
          </w:p>
        </w:tc>
        <w:tc>
          <w:tcPr>
            <w:tcW w:w="709" w:type="dxa"/>
          </w:tcPr>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33</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19</w:t>
            </w:r>
          </w:p>
        </w:tc>
        <w:tc>
          <w:tcPr>
            <w:tcW w:w="709" w:type="dxa"/>
          </w:tcPr>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29</w:t>
            </w:r>
          </w:p>
        </w:tc>
        <w:tc>
          <w:tcPr>
            <w:tcW w:w="709" w:type="dxa"/>
          </w:tcPr>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7</w:t>
            </w:r>
          </w:p>
        </w:tc>
        <w:tc>
          <w:tcPr>
            <w:tcW w:w="992" w:type="dxa"/>
          </w:tcPr>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2A1523">
            <w:pPr>
              <w:spacing w:line="226" w:lineRule="auto"/>
              <w:jc w:val="center"/>
              <w:rPr>
                <w:rFonts w:ascii="Arial" w:hAnsi="Arial"/>
                <w:sz w:val="16"/>
              </w:rPr>
            </w:pPr>
          </w:p>
        </w:tc>
        <w:tc>
          <w:tcPr>
            <w:tcW w:w="850" w:type="dxa"/>
          </w:tcPr>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tc>
        <w:tc>
          <w:tcPr>
            <w:tcW w:w="851" w:type="dxa"/>
          </w:tcPr>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–17</w:t>
            </w:r>
          </w:p>
          <w:p w:rsidR="002A1523" w:rsidRDefault="002A1523">
            <w:pPr>
              <w:spacing w:line="226" w:lineRule="auto"/>
              <w:jc w:val="center"/>
              <w:rPr>
                <w:rFonts w:ascii="Arial" w:hAnsi="Arial"/>
                <w:sz w:val="16"/>
              </w:rPr>
            </w:pPr>
          </w:p>
        </w:tc>
        <w:tc>
          <w:tcPr>
            <w:tcW w:w="850" w:type="dxa"/>
          </w:tcPr>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–17</w:t>
            </w:r>
          </w:p>
          <w:p w:rsidR="002A1523" w:rsidRDefault="002A1523">
            <w:pPr>
              <w:spacing w:line="226" w:lineRule="auto"/>
              <w:jc w:val="center"/>
              <w:rPr>
                <w:rFonts w:ascii="Arial" w:hAnsi="Arial"/>
                <w:sz w:val="16"/>
              </w:rPr>
            </w:pPr>
            <w:r w:rsidRPr="002A1523">
              <w:rPr>
                <w:rFonts w:ascii="Arial" w:hAnsi="Arial"/>
                <w:noProof/>
                <w:sz w:val="20"/>
              </w:rPr>
              <w:pict>
                <v:shape id=" 614" o:spid="_x0000_s1084" type="#_x0000_t202" style="position:absolute;left:0;text-align:left;margin-left:42.2pt;margin-top:-.15pt;width:25.7pt;height:60.9pt;z-index:2516792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" filled="f" stroked="f">
                  <v:path arrowok="t"/>
                  <v:textbox style="layout-flow:vertical">
                    <w:txbxContent>
                      <w:p w:rsidR="002A1523" w:rsidRDefault="00EF5BEC">
                        <w:pPr>
                          <w:jc w:val="center"/>
                          <w:rPr>
                            <w:rFonts w:ascii="Arial" w:hAnsi="Arial" w:cs="Arial"/>
                            <w:sz w:val="18"/>
                          </w:rPr>
                        </w:pPr>
                        <w:r>
                          <w:rPr>
                            <w:rFonts w:ascii="Arial" w:hAnsi="Arial" w:cs="Arial"/>
                            <w:sz w:val="18"/>
                          </w:rPr>
                          <w:t>50</w:t>
                        </w:r>
                      </w:p>
                    </w:txbxContent>
                  </v:textbox>
                </v:shape>
              </w:pict>
            </w:r>
            <w:r w:rsidR="00EF5BEC">
              <w:rPr>
                <w:rFonts w:ascii="Arial" w:hAnsi="Arial"/>
                <w:sz w:val="16"/>
              </w:rPr>
              <w:t>–19</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tc>
      </w:tr>
    </w:tbl>
    <w:p w:rsidR="002A1523" w:rsidRDefault="00EF5BEC">
      <w:pPr>
        <w:pStyle w:val="10"/>
        <w:widowControl/>
        <w:rPr>
          <w:rFonts w:ascii="Arial" w:hAnsi="Arial"/>
          <w:snapToGrid/>
        </w:rPr>
      </w:pPr>
      <w:r>
        <w:rPr>
          <w:rFonts w:ascii="Arial" w:hAnsi="Arial"/>
          <w:snapToGrid/>
        </w:rPr>
        <w:t xml:space="preserve">   Продолжение таблицы 3.2</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708"/>
        <w:gridCol w:w="851"/>
        <w:gridCol w:w="709"/>
        <w:gridCol w:w="708"/>
        <w:gridCol w:w="567"/>
        <w:gridCol w:w="709"/>
        <w:gridCol w:w="709"/>
        <w:gridCol w:w="709"/>
        <w:gridCol w:w="992"/>
        <w:gridCol w:w="850"/>
        <w:gridCol w:w="851"/>
        <w:gridCol w:w="850"/>
      </w:tblGrid>
      <w:tr w:rsidR="002A1523">
        <w:trPr>
          <w:trHeight w:val="194"/>
        </w:trPr>
        <w:tc>
          <w:tcPr>
            <w:tcW w:w="839" w:type="dxa"/>
          </w:tcPr>
          <w:p w:rsidR="002A1523" w:rsidRDefault="00EF5BEC">
            <w:pPr>
              <w:spacing w:line="226" w:lineRule="auto"/>
              <w:jc w:val="center"/>
              <w:rPr>
                <w:rFonts w:ascii="Arial" w:hAnsi="Arial"/>
                <w:sz w:val="16"/>
              </w:rPr>
            </w:pPr>
            <w:r>
              <w:rPr>
                <w:rFonts w:ascii="Arial" w:hAnsi="Arial"/>
                <w:sz w:val="16"/>
              </w:rPr>
              <w:t>1998 г.</w:t>
            </w:r>
          </w:p>
        </w:tc>
        <w:tc>
          <w:tcPr>
            <w:tcW w:w="9213" w:type="dxa"/>
            <w:gridSpan w:val="12"/>
          </w:tcPr>
          <w:p w:rsidR="002A1523" w:rsidRDefault="00EF5BEC">
            <w:pPr>
              <w:spacing w:line="226" w:lineRule="auto"/>
              <w:jc w:val="center"/>
              <w:rPr>
                <w:rFonts w:ascii="Arial" w:hAnsi="Arial"/>
                <w:sz w:val="20"/>
              </w:rPr>
            </w:pPr>
            <w:r>
              <w:rPr>
                <w:rFonts w:ascii="Arial" w:hAnsi="Arial"/>
                <w:sz w:val="20"/>
              </w:rPr>
              <w:t>Месяц</w:t>
            </w:r>
          </w:p>
        </w:tc>
      </w:tr>
      <w:tr w:rsidR="002A1523">
        <w:trPr>
          <w:trHeight w:val="166"/>
        </w:trPr>
        <w:tc>
          <w:tcPr>
            <w:tcW w:w="839" w:type="dxa"/>
          </w:tcPr>
          <w:p w:rsidR="002A1523" w:rsidRDefault="00EF5BEC">
            <w:pPr>
              <w:spacing w:line="226" w:lineRule="auto"/>
              <w:jc w:val="center"/>
              <w:rPr>
                <w:rFonts w:ascii="Arial" w:hAnsi="Arial"/>
                <w:sz w:val="16"/>
              </w:rPr>
            </w:pPr>
            <w:r>
              <w:rPr>
                <w:rFonts w:ascii="Arial" w:hAnsi="Arial"/>
                <w:sz w:val="16"/>
              </w:rPr>
              <w:t>День</w:t>
            </w:r>
          </w:p>
        </w:tc>
        <w:tc>
          <w:tcPr>
            <w:tcW w:w="708" w:type="dxa"/>
          </w:tcPr>
          <w:p w:rsidR="002A1523" w:rsidRDefault="00EF5BEC">
            <w:pPr>
              <w:spacing w:line="226" w:lineRule="auto"/>
              <w:jc w:val="center"/>
              <w:rPr>
                <w:rFonts w:ascii="Arial" w:hAnsi="Arial"/>
                <w:sz w:val="14"/>
              </w:rPr>
            </w:pPr>
            <w:r>
              <w:rPr>
                <w:rFonts w:ascii="Arial" w:hAnsi="Arial"/>
                <w:sz w:val="14"/>
              </w:rPr>
              <w:t>Январь</w:t>
            </w:r>
          </w:p>
        </w:tc>
        <w:tc>
          <w:tcPr>
            <w:tcW w:w="851" w:type="dxa"/>
          </w:tcPr>
          <w:p w:rsidR="002A1523" w:rsidRDefault="00EF5BEC">
            <w:pPr>
              <w:spacing w:line="226" w:lineRule="auto"/>
              <w:jc w:val="center"/>
              <w:rPr>
                <w:rFonts w:ascii="Arial" w:hAnsi="Arial"/>
                <w:sz w:val="14"/>
              </w:rPr>
            </w:pPr>
            <w:r>
              <w:rPr>
                <w:rFonts w:ascii="Arial" w:hAnsi="Arial"/>
                <w:sz w:val="14"/>
              </w:rPr>
              <w:t>Февраль</w:t>
            </w:r>
          </w:p>
        </w:tc>
        <w:tc>
          <w:tcPr>
            <w:tcW w:w="709" w:type="dxa"/>
          </w:tcPr>
          <w:p w:rsidR="002A1523" w:rsidRDefault="00EF5BEC">
            <w:pPr>
              <w:spacing w:line="226" w:lineRule="auto"/>
              <w:jc w:val="center"/>
              <w:rPr>
                <w:rFonts w:ascii="Arial" w:hAnsi="Arial"/>
                <w:sz w:val="14"/>
              </w:rPr>
            </w:pPr>
            <w:r>
              <w:rPr>
                <w:rFonts w:ascii="Arial" w:hAnsi="Arial"/>
                <w:sz w:val="14"/>
              </w:rPr>
              <w:t>Март</w:t>
            </w:r>
          </w:p>
        </w:tc>
        <w:tc>
          <w:tcPr>
            <w:tcW w:w="708" w:type="dxa"/>
          </w:tcPr>
          <w:p w:rsidR="002A1523" w:rsidRDefault="00EF5BEC">
            <w:pPr>
              <w:spacing w:line="226" w:lineRule="auto"/>
              <w:jc w:val="center"/>
              <w:rPr>
                <w:rFonts w:ascii="Arial" w:hAnsi="Arial"/>
                <w:sz w:val="14"/>
              </w:rPr>
            </w:pPr>
            <w:r>
              <w:rPr>
                <w:rFonts w:ascii="Arial" w:hAnsi="Arial"/>
                <w:sz w:val="14"/>
              </w:rPr>
              <w:t>Апрель</w:t>
            </w:r>
          </w:p>
        </w:tc>
        <w:tc>
          <w:tcPr>
            <w:tcW w:w="567" w:type="dxa"/>
          </w:tcPr>
          <w:p w:rsidR="002A1523" w:rsidRDefault="00EF5BEC">
            <w:pPr>
              <w:spacing w:line="226" w:lineRule="auto"/>
              <w:jc w:val="center"/>
              <w:rPr>
                <w:rFonts w:ascii="Arial" w:hAnsi="Arial"/>
                <w:sz w:val="14"/>
              </w:rPr>
            </w:pPr>
            <w:r>
              <w:rPr>
                <w:rFonts w:ascii="Arial" w:hAnsi="Arial"/>
                <w:sz w:val="14"/>
              </w:rPr>
              <w:t>Май</w:t>
            </w:r>
          </w:p>
        </w:tc>
        <w:tc>
          <w:tcPr>
            <w:tcW w:w="709" w:type="dxa"/>
          </w:tcPr>
          <w:p w:rsidR="002A1523" w:rsidRDefault="00EF5BEC">
            <w:pPr>
              <w:spacing w:line="226" w:lineRule="auto"/>
              <w:jc w:val="center"/>
              <w:rPr>
                <w:rFonts w:ascii="Arial" w:hAnsi="Arial"/>
                <w:sz w:val="14"/>
              </w:rPr>
            </w:pPr>
            <w:r>
              <w:rPr>
                <w:rFonts w:ascii="Arial" w:hAnsi="Arial"/>
                <w:sz w:val="14"/>
              </w:rPr>
              <w:t>Июнь</w:t>
            </w:r>
          </w:p>
        </w:tc>
        <w:tc>
          <w:tcPr>
            <w:tcW w:w="709" w:type="dxa"/>
          </w:tcPr>
          <w:p w:rsidR="002A1523" w:rsidRDefault="00EF5BEC">
            <w:pPr>
              <w:spacing w:line="226" w:lineRule="auto"/>
              <w:jc w:val="center"/>
              <w:rPr>
                <w:rFonts w:ascii="Arial" w:hAnsi="Arial"/>
                <w:sz w:val="14"/>
              </w:rPr>
            </w:pPr>
            <w:r>
              <w:rPr>
                <w:rFonts w:ascii="Arial" w:hAnsi="Arial"/>
                <w:sz w:val="14"/>
              </w:rPr>
              <w:t>Июль</w:t>
            </w:r>
          </w:p>
        </w:tc>
        <w:tc>
          <w:tcPr>
            <w:tcW w:w="709" w:type="dxa"/>
          </w:tcPr>
          <w:p w:rsidR="002A1523" w:rsidRDefault="00EF5BEC">
            <w:pPr>
              <w:spacing w:line="226" w:lineRule="auto"/>
              <w:jc w:val="center"/>
              <w:rPr>
                <w:rFonts w:ascii="Arial" w:hAnsi="Arial"/>
                <w:sz w:val="14"/>
              </w:rPr>
            </w:pPr>
            <w:r>
              <w:rPr>
                <w:rFonts w:ascii="Arial" w:hAnsi="Arial"/>
                <w:sz w:val="14"/>
              </w:rPr>
              <w:t>Август</w:t>
            </w:r>
          </w:p>
        </w:tc>
        <w:tc>
          <w:tcPr>
            <w:tcW w:w="992" w:type="dxa"/>
          </w:tcPr>
          <w:p w:rsidR="002A1523" w:rsidRDefault="00EF5BEC">
            <w:pPr>
              <w:spacing w:line="226" w:lineRule="auto"/>
              <w:jc w:val="center"/>
              <w:rPr>
                <w:rFonts w:ascii="Arial" w:hAnsi="Arial"/>
                <w:sz w:val="14"/>
              </w:rPr>
            </w:pPr>
            <w:r>
              <w:rPr>
                <w:rFonts w:ascii="Arial" w:hAnsi="Arial"/>
                <w:sz w:val="14"/>
              </w:rPr>
              <w:t>Сентябрь</w:t>
            </w:r>
          </w:p>
        </w:tc>
        <w:tc>
          <w:tcPr>
            <w:tcW w:w="850" w:type="dxa"/>
          </w:tcPr>
          <w:p w:rsidR="002A1523" w:rsidRDefault="00EF5BEC">
            <w:pPr>
              <w:spacing w:line="226" w:lineRule="auto"/>
              <w:jc w:val="center"/>
              <w:rPr>
                <w:rFonts w:ascii="Arial" w:hAnsi="Arial"/>
                <w:sz w:val="14"/>
              </w:rPr>
            </w:pPr>
            <w:r>
              <w:rPr>
                <w:rFonts w:ascii="Arial" w:hAnsi="Arial"/>
                <w:sz w:val="14"/>
              </w:rPr>
              <w:t>Октябрь</w:t>
            </w:r>
          </w:p>
        </w:tc>
        <w:tc>
          <w:tcPr>
            <w:tcW w:w="851" w:type="dxa"/>
          </w:tcPr>
          <w:p w:rsidR="002A1523" w:rsidRDefault="00EF5BEC">
            <w:pPr>
              <w:spacing w:line="226" w:lineRule="auto"/>
              <w:jc w:val="center"/>
              <w:rPr>
                <w:rFonts w:ascii="Arial" w:hAnsi="Arial"/>
                <w:sz w:val="14"/>
              </w:rPr>
            </w:pPr>
            <w:r>
              <w:rPr>
                <w:rFonts w:ascii="Arial" w:hAnsi="Arial"/>
                <w:sz w:val="14"/>
              </w:rPr>
              <w:t>Ноябрь</w:t>
            </w:r>
          </w:p>
        </w:tc>
        <w:tc>
          <w:tcPr>
            <w:tcW w:w="850" w:type="dxa"/>
          </w:tcPr>
          <w:p w:rsidR="002A1523" w:rsidRDefault="00EF5BEC">
            <w:pPr>
              <w:spacing w:line="226" w:lineRule="auto"/>
              <w:jc w:val="center"/>
              <w:rPr>
                <w:rFonts w:ascii="Arial" w:hAnsi="Arial"/>
                <w:sz w:val="14"/>
              </w:rPr>
            </w:pPr>
            <w:r>
              <w:rPr>
                <w:rFonts w:ascii="Arial" w:hAnsi="Arial"/>
                <w:sz w:val="14"/>
              </w:rPr>
              <w:t>Декабрь</w:t>
            </w:r>
          </w:p>
        </w:tc>
      </w:tr>
      <w:tr w:rsidR="002A1523">
        <w:trPr>
          <w:trHeight w:val="5040"/>
        </w:trPr>
        <w:tc>
          <w:tcPr>
            <w:tcW w:w="839" w:type="dxa"/>
          </w:tcPr>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tc>
        <w:tc>
          <w:tcPr>
            <w:tcW w:w="708" w:type="dxa"/>
          </w:tcPr>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–33</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–17</w:t>
            </w:r>
          </w:p>
        </w:tc>
        <w:tc>
          <w:tcPr>
            <w:tcW w:w="851" w:type="dxa"/>
          </w:tcPr>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2A1523">
            <w:pPr>
              <w:spacing w:line="226" w:lineRule="auto"/>
              <w:jc w:val="center"/>
              <w:rPr>
                <w:rFonts w:ascii="Arial" w:hAnsi="Arial"/>
                <w:sz w:val="16"/>
              </w:rPr>
            </w:pPr>
          </w:p>
          <w:p w:rsidR="002A1523" w:rsidRDefault="002A1523">
            <w:pPr>
              <w:spacing w:line="226" w:lineRule="auto"/>
              <w:jc w:val="center"/>
              <w:rPr>
                <w:rFonts w:ascii="Arial" w:hAnsi="Arial"/>
                <w:sz w:val="16"/>
              </w:rPr>
            </w:pPr>
          </w:p>
        </w:tc>
        <w:tc>
          <w:tcPr>
            <w:tcW w:w="709"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0</w:t>
            </w:r>
          </w:p>
        </w:tc>
        <w:tc>
          <w:tcPr>
            <w:tcW w:w="708"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tc>
        <w:tc>
          <w:tcPr>
            <w:tcW w:w="567" w:type="dxa"/>
          </w:tcPr>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28</w:t>
            </w:r>
          </w:p>
        </w:tc>
        <w:tc>
          <w:tcPr>
            <w:tcW w:w="709" w:type="dxa"/>
          </w:tcPr>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22</w:t>
            </w:r>
          </w:p>
          <w:p w:rsidR="002A1523" w:rsidRDefault="002A1523">
            <w:pPr>
              <w:spacing w:line="226" w:lineRule="auto"/>
              <w:jc w:val="center"/>
              <w:rPr>
                <w:rFonts w:ascii="Arial" w:hAnsi="Arial"/>
                <w:sz w:val="16"/>
              </w:rPr>
            </w:pPr>
          </w:p>
        </w:tc>
        <w:tc>
          <w:tcPr>
            <w:tcW w:w="709" w:type="dxa"/>
          </w:tcPr>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33</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30</w:t>
            </w:r>
          </w:p>
        </w:tc>
        <w:tc>
          <w:tcPr>
            <w:tcW w:w="709" w:type="dxa"/>
          </w:tcPr>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18</w:t>
            </w:r>
          </w:p>
        </w:tc>
        <w:tc>
          <w:tcPr>
            <w:tcW w:w="992" w:type="dxa"/>
          </w:tcPr>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5</w:t>
            </w:r>
          </w:p>
          <w:p w:rsidR="002A1523" w:rsidRDefault="002A1523">
            <w:pPr>
              <w:spacing w:line="226" w:lineRule="auto"/>
              <w:jc w:val="center"/>
              <w:rPr>
                <w:rFonts w:ascii="Arial" w:hAnsi="Arial"/>
                <w:sz w:val="16"/>
              </w:rPr>
            </w:pPr>
          </w:p>
        </w:tc>
        <w:tc>
          <w:tcPr>
            <w:tcW w:w="850" w:type="dxa"/>
          </w:tcPr>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tc>
        <w:tc>
          <w:tcPr>
            <w:tcW w:w="851" w:type="dxa"/>
          </w:tcPr>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–23</w:t>
            </w:r>
          </w:p>
        </w:tc>
        <w:tc>
          <w:tcPr>
            <w:tcW w:w="850" w:type="dxa"/>
          </w:tcPr>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–9</w:t>
            </w:r>
          </w:p>
          <w:p w:rsidR="002A1523" w:rsidRDefault="002A1523">
            <w:pPr>
              <w:spacing w:line="226" w:lineRule="auto"/>
              <w:jc w:val="center"/>
              <w:rPr>
                <w:rFonts w:ascii="Arial" w:hAnsi="Arial"/>
                <w:sz w:val="16"/>
              </w:rPr>
            </w:pPr>
            <w:r w:rsidRPr="002A1523">
              <w:rPr>
                <w:rFonts w:ascii="Arial" w:hAnsi="Arial"/>
                <w:noProof/>
                <w:sz w:val="20"/>
              </w:rPr>
              <w:pict>
                <v:shape id=" 615" o:spid="_x0000_s1085" type="#_x0000_t202" style="position:absolute;left:0;text-align:left;margin-left:45.1pt;margin-top:5.45pt;width:25.7pt;height:60.9pt;z-index:2516802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" filled="f" stroked="f">
                  <v:path arrowok="t"/>
                  <v:textbox style="layout-flow:vertical">
                    <w:txbxContent>
                      <w:p w:rsidR="002A1523" w:rsidRDefault="00EF5BEC">
                        <w:pPr>
                          <w:jc w:val="center"/>
                          <w:rPr>
                            <w:rFonts w:ascii="Arial" w:hAnsi="Arial" w:cs="Arial"/>
                            <w:sz w:val="18"/>
                          </w:rPr>
                        </w:pPr>
                        <w:r>
                          <w:rPr>
                            <w:rFonts w:ascii="Arial" w:hAnsi="Arial" w:cs="Arial"/>
                            <w:sz w:val="18"/>
                          </w:rPr>
                          <w:t>51</w:t>
                        </w:r>
                      </w:p>
                    </w:txbxContent>
                  </v:textbox>
                </v:shape>
              </w:pict>
            </w:r>
            <w:r w:rsidR="00EF5BEC">
              <w:rPr>
                <w:rFonts w:ascii="Arial" w:hAnsi="Arial"/>
                <w:sz w:val="16"/>
              </w:rPr>
              <w:t>–6</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0</w:t>
            </w:r>
          </w:p>
        </w:tc>
      </w:tr>
    </w:tbl>
    <w:p w:rsidR="002A1523" w:rsidRDefault="00EF5BEC">
      <w:pPr>
        <w:tabs>
          <w:tab w:val="left" w:pos="1101"/>
          <w:tab w:val="left" w:pos="1809"/>
          <w:tab w:val="left" w:pos="2660"/>
          <w:tab w:val="left" w:pos="3369"/>
          <w:tab w:val="left" w:pos="4077"/>
          <w:tab w:val="left" w:pos="4644"/>
          <w:tab w:val="left" w:pos="5353"/>
          <w:tab w:val="left" w:pos="6062"/>
          <w:tab w:val="left" w:pos="6771"/>
          <w:tab w:val="left" w:pos="7763"/>
          <w:tab w:val="left" w:pos="8613"/>
          <w:tab w:val="left" w:pos="9464"/>
          <w:tab w:val="left" w:pos="10314"/>
        </w:tabs>
        <w:ind w:left="262"/>
        <w:rPr>
          <w:rFonts w:ascii="Arial" w:hAnsi="Arial"/>
          <w:sz w:val="20"/>
        </w:rPr>
      </w:pPr>
      <w:r>
        <w:rPr>
          <w:rFonts w:ascii="Arial" w:hAnsi="Arial"/>
          <w:sz w:val="20"/>
        </w:rPr>
        <w:t>Продолжение таблицы 3.2</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708"/>
        <w:gridCol w:w="851"/>
        <w:gridCol w:w="709"/>
        <w:gridCol w:w="708"/>
        <w:gridCol w:w="567"/>
        <w:gridCol w:w="709"/>
        <w:gridCol w:w="709"/>
        <w:gridCol w:w="709"/>
        <w:gridCol w:w="992"/>
        <w:gridCol w:w="850"/>
        <w:gridCol w:w="851"/>
        <w:gridCol w:w="850"/>
      </w:tblGrid>
      <w:tr w:rsidR="002A1523">
        <w:trPr>
          <w:trHeight w:val="194"/>
        </w:trPr>
        <w:tc>
          <w:tcPr>
            <w:tcW w:w="839" w:type="dxa"/>
          </w:tcPr>
          <w:p w:rsidR="002A1523" w:rsidRDefault="00EF5BEC">
            <w:pPr>
              <w:spacing w:line="226" w:lineRule="auto"/>
              <w:jc w:val="center"/>
              <w:rPr>
                <w:rFonts w:ascii="Arial" w:hAnsi="Arial"/>
                <w:sz w:val="16"/>
              </w:rPr>
            </w:pPr>
            <w:r>
              <w:br w:type="page"/>
            </w:r>
            <w:r>
              <w:rPr>
                <w:rFonts w:ascii="Arial" w:hAnsi="Arial"/>
                <w:sz w:val="16"/>
              </w:rPr>
              <w:t>1999 г.</w:t>
            </w:r>
          </w:p>
        </w:tc>
        <w:tc>
          <w:tcPr>
            <w:tcW w:w="9213" w:type="dxa"/>
            <w:gridSpan w:val="12"/>
          </w:tcPr>
          <w:p w:rsidR="002A1523" w:rsidRDefault="00EF5BEC">
            <w:pPr>
              <w:spacing w:line="226" w:lineRule="auto"/>
              <w:jc w:val="center"/>
              <w:rPr>
                <w:rFonts w:ascii="Arial" w:hAnsi="Arial"/>
                <w:sz w:val="20"/>
              </w:rPr>
            </w:pPr>
            <w:r>
              <w:rPr>
                <w:rFonts w:ascii="Arial" w:hAnsi="Arial"/>
                <w:sz w:val="20"/>
              </w:rPr>
              <w:t>Месяц</w:t>
            </w:r>
          </w:p>
        </w:tc>
      </w:tr>
      <w:tr w:rsidR="002A1523">
        <w:trPr>
          <w:trHeight w:val="166"/>
        </w:trPr>
        <w:tc>
          <w:tcPr>
            <w:tcW w:w="839" w:type="dxa"/>
          </w:tcPr>
          <w:p w:rsidR="002A1523" w:rsidRDefault="00EF5BEC">
            <w:pPr>
              <w:spacing w:line="226" w:lineRule="auto"/>
              <w:jc w:val="center"/>
              <w:rPr>
                <w:rFonts w:ascii="Arial" w:hAnsi="Arial"/>
                <w:sz w:val="16"/>
              </w:rPr>
            </w:pPr>
            <w:r>
              <w:rPr>
                <w:rFonts w:ascii="Arial" w:hAnsi="Arial"/>
                <w:sz w:val="16"/>
              </w:rPr>
              <w:t>День</w:t>
            </w:r>
          </w:p>
        </w:tc>
        <w:tc>
          <w:tcPr>
            <w:tcW w:w="708" w:type="dxa"/>
          </w:tcPr>
          <w:p w:rsidR="002A1523" w:rsidRDefault="00EF5BEC">
            <w:pPr>
              <w:spacing w:line="226" w:lineRule="auto"/>
              <w:jc w:val="center"/>
              <w:rPr>
                <w:rFonts w:ascii="Arial" w:hAnsi="Arial"/>
                <w:sz w:val="14"/>
              </w:rPr>
            </w:pPr>
            <w:r>
              <w:rPr>
                <w:rFonts w:ascii="Arial" w:hAnsi="Arial"/>
                <w:sz w:val="14"/>
              </w:rPr>
              <w:t>Январь</w:t>
            </w:r>
          </w:p>
        </w:tc>
        <w:tc>
          <w:tcPr>
            <w:tcW w:w="851" w:type="dxa"/>
          </w:tcPr>
          <w:p w:rsidR="002A1523" w:rsidRDefault="00EF5BEC">
            <w:pPr>
              <w:spacing w:line="226" w:lineRule="auto"/>
              <w:jc w:val="center"/>
              <w:rPr>
                <w:rFonts w:ascii="Arial" w:hAnsi="Arial"/>
                <w:sz w:val="14"/>
              </w:rPr>
            </w:pPr>
            <w:r>
              <w:rPr>
                <w:rFonts w:ascii="Arial" w:hAnsi="Arial"/>
                <w:sz w:val="14"/>
              </w:rPr>
              <w:t>Февраль</w:t>
            </w:r>
          </w:p>
        </w:tc>
        <w:tc>
          <w:tcPr>
            <w:tcW w:w="709" w:type="dxa"/>
          </w:tcPr>
          <w:p w:rsidR="002A1523" w:rsidRDefault="00EF5BEC">
            <w:pPr>
              <w:spacing w:line="226" w:lineRule="auto"/>
              <w:jc w:val="center"/>
              <w:rPr>
                <w:rFonts w:ascii="Arial" w:hAnsi="Arial"/>
                <w:sz w:val="14"/>
              </w:rPr>
            </w:pPr>
            <w:r>
              <w:rPr>
                <w:rFonts w:ascii="Arial" w:hAnsi="Arial"/>
                <w:sz w:val="14"/>
              </w:rPr>
              <w:t>Март</w:t>
            </w:r>
          </w:p>
        </w:tc>
        <w:tc>
          <w:tcPr>
            <w:tcW w:w="708" w:type="dxa"/>
          </w:tcPr>
          <w:p w:rsidR="002A1523" w:rsidRDefault="00EF5BEC">
            <w:pPr>
              <w:spacing w:line="226" w:lineRule="auto"/>
              <w:jc w:val="center"/>
              <w:rPr>
                <w:rFonts w:ascii="Arial" w:hAnsi="Arial"/>
                <w:sz w:val="14"/>
              </w:rPr>
            </w:pPr>
            <w:r>
              <w:rPr>
                <w:rFonts w:ascii="Arial" w:hAnsi="Arial"/>
                <w:sz w:val="14"/>
              </w:rPr>
              <w:t>Апрель</w:t>
            </w:r>
          </w:p>
        </w:tc>
        <w:tc>
          <w:tcPr>
            <w:tcW w:w="567" w:type="dxa"/>
          </w:tcPr>
          <w:p w:rsidR="002A1523" w:rsidRDefault="00EF5BEC">
            <w:pPr>
              <w:spacing w:line="226" w:lineRule="auto"/>
              <w:jc w:val="center"/>
              <w:rPr>
                <w:rFonts w:ascii="Arial" w:hAnsi="Arial"/>
                <w:sz w:val="14"/>
              </w:rPr>
            </w:pPr>
            <w:r>
              <w:rPr>
                <w:rFonts w:ascii="Arial" w:hAnsi="Arial"/>
                <w:sz w:val="14"/>
              </w:rPr>
              <w:t>Май</w:t>
            </w:r>
          </w:p>
        </w:tc>
        <w:tc>
          <w:tcPr>
            <w:tcW w:w="709" w:type="dxa"/>
          </w:tcPr>
          <w:p w:rsidR="002A1523" w:rsidRDefault="00EF5BEC">
            <w:pPr>
              <w:spacing w:line="226" w:lineRule="auto"/>
              <w:jc w:val="center"/>
              <w:rPr>
                <w:rFonts w:ascii="Arial" w:hAnsi="Arial"/>
                <w:sz w:val="14"/>
              </w:rPr>
            </w:pPr>
            <w:r>
              <w:rPr>
                <w:rFonts w:ascii="Arial" w:hAnsi="Arial"/>
                <w:sz w:val="14"/>
              </w:rPr>
              <w:t>Июнь</w:t>
            </w:r>
          </w:p>
        </w:tc>
        <w:tc>
          <w:tcPr>
            <w:tcW w:w="709" w:type="dxa"/>
          </w:tcPr>
          <w:p w:rsidR="002A1523" w:rsidRDefault="00EF5BEC">
            <w:pPr>
              <w:spacing w:line="226" w:lineRule="auto"/>
              <w:jc w:val="center"/>
              <w:rPr>
                <w:rFonts w:ascii="Arial" w:hAnsi="Arial"/>
                <w:sz w:val="14"/>
              </w:rPr>
            </w:pPr>
            <w:r>
              <w:rPr>
                <w:rFonts w:ascii="Arial" w:hAnsi="Arial"/>
                <w:sz w:val="14"/>
              </w:rPr>
              <w:t>Июль</w:t>
            </w:r>
          </w:p>
        </w:tc>
        <w:tc>
          <w:tcPr>
            <w:tcW w:w="709" w:type="dxa"/>
          </w:tcPr>
          <w:p w:rsidR="002A1523" w:rsidRDefault="00EF5BEC">
            <w:pPr>
              <w:spacing w:line="226" w:lineRule="auto"/>
              <w:jc w:val="center"/>
              <w:rPr>
                <w:rFonts w:ascii="Arial" w:hAnsi="Arial"/>
                <w:sz w:val="14"/>
              </w:rPr>
            </w:pPr>
            <w:r>
              <w:rPr>
                <w:rFonts w:ascii="Arial" w:hAnsi="Arial"/>
                <w:sz w:val="14"/>
              </w:rPr>
              <w:t>Август</w:t>
            </w:r>
          </w:p>
        </w:tc>
        <w:tc>
          <w:tcPr>
            <w:tcW w:w="992" w:type="dxa"/>
          </w:tcPr>
          <w:p w:rsidR="002A1523" w:rsidRDefault="00EF5BEC">
            <w:pPr>
              <w:spacing w:line="226" w:lineRule="auto"/>
              <w:jc w:val="center"/>
              <w:rPr>
                <w:rFonts w:ascii="Arial" w:hAnsi="Arial"/>
                <w:sz w:val="14"/>
              </w:rPr>
            </w:pPr>
            <w:r>
              <w:rPr>
                <w:rFonts w:ascii="Arial" w:hAnsi="Arial"/>
                <w:sz w:val="14"/>
              </w:rPr>
              <w:t>Сентябрь</w:t>
            </w:r>
          </w:p>
        </w:tc>
        <w:tc>
          <w:tcPr>
            <w:tcW w:w="850" w:type="dxa"/>
          </w:tcPr>
          <w:p w:rsidR="002A1523" w:rsidRDefault="00EF5BEC">
            <w:pPr>
              <w:spacing w:line="226" w:lineRule="auto"/>
              <w:jc w:val="center"/>
              <w:rPr>
                <w:rFonts w:ascii="Arial" w:hAnsi="Arial"/>
                <w:sz w:val="14"/>
              </w:rPr>
            </w:pPr>
            <w:r>
              <w:rPr>
                <w:rFonts w:ascii="Arial" w:hAnsi="Arial"/>
                <w:sz w:val="14"/>
              </w:rPr>
              <w:t>Октябрь</w:t>
            </w:r>
          </w:p>
        </w:tc>
        <w:tc>
          <w:tcPr>
            <w:tcW w:w="851" w:type="dxa"/>
          </w:tcPr>
          <w:p w:rsidR="002A1523" w:rsidRDefault="00EF5BEC">
            <w:pPr>
              <w:spacing w:line="226" w:lineRule="auto"/>
              <w:jc w:val="center"/>
              <w:rPr>
                <w:rFonts w:ascii="Arial" w:hAnsi="Arial"/>
                <w:sz w:val="14"/>
              </w:rPr>
            </w:pPr>
            <w:r>
              <w:rPr>
                <w:rFonts w:ascii="Arial" w:hAnsi="Arial"/>
                <w:sz w:val="14"/>
              </w:rPr>
              <w:t>Ноябрь</w:t>
            </w:r>
          </w:p>
        </w:tc>
        <w:tc>
          <w:tcPr>
            <w:tcW w:w="850" w:type="dxa"/>
          </w:tcPr>
          <w:p w:rsidR="002A1523" w:rsidRDefault="00EF5BEC">
            <w:pPr>
              <w:spacing w:line="226" w:lineRule="auto"/>
              <w:jc w:val="center"/>
              <w:rPr>
                <w:rFonts w:ascii="Arial" w:hAnsi="Arial"/>
                <w:sz w:val="14"/>
              </w:rPr>
            </w:pPr>
            <w:r>
              <w:rPr>
                <w:rFonts w:ascii="Arial" w:hAnsi="Arial"/>
                <w:sz w:val="14"/>
              </w:rPr>
              <w:t>Декабрь</w:t>
            </w:r>
          </w:p>
        </w:tc>
      </w:tr>
      <w:tr w:rsidR="002A1523">
        <w:trPr>
          <w:trHeight w:val="5040"/>
        </w:trPr>
        <w:tc>
          <w:tcPr>
            <w:tcW w:w="839" w:type="dxa"/>
          </w:tcPr>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29</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tc>
        <w:tc>
          <w:tcPr>
            <w:tcW w:w="708" w:type="dxa"/>
          </w:tcPr>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–36</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–18</w:t>
            </w:r>
          </w:p>
        </w:tc>
        <w:tc>
          <w:tcPr>
            <w:tcW w:w="851"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2A1523">
            <w:pPr>
              <w:spacing w:line="226" w:lineRule="auto"/>
              <w:jc w:val="center"/>
              <w:rPr>
                <w:rFonts w:ascii="Arial" w:hAnsi="Arial"/>
                <w:sz w:val="16"/>
              </w:rPr>
            </w:pPr>
          </w:p>
        </w:tc>
        <w:tc>
          <w:tcPr>
            <w:tcW w:w="709" w:type="dxa"/>
          </w:tcPr>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tc>
        <w:tc>
          <w:tcPr>
            <w:tcW w:w="708" w:type="dxa"/>
          </w:tcPr>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2A1523">
            <w:pPr>
              <w:spacing w:line="226" w:lineRule="auto"/>
              <w:jc w:val="center"/>
              <w:rPr>
                <w:rFonts w:ascii="Arial" w:hAnsi="Arial"/>
                <w:sz w:val="16"/>
              </w:rPr>
            </w:pPr>
          </w:p>
        </w:tc>
        <w:tc>
          <w:tcPr>
            <w:tcW w:w="567" w:type="dxa"/>
          </w:tcPr>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33</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31</w:t>
            </w:r>
          </w:p>
        </w:tc>
        <w:tc>
          <w:tcPr>
            <w:tcW w:w="709" w:type="dxa"/>
          </w:tcPr>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20</w:t>
            </w:r>
          </w:p>
          <w:p w:rsidR="002A1523" w:rsidRDefault="002A1523">
            <w:pPr>
              <w:spacing w:line="226" w:lineRule="auto"/>
              <w:jc w:val="center"/>
              <w:rPr>
                <w:rFonts w:ascii="Arial" w:hAnsi="Arial"/>
                <w:sz w:val="16"/>
              </w:rPr>
            </w:pPr>
          </w:p>
        </w:tc>
        <w:tc>
          <w:tcPr>
            <w:tcW w:w="709" w:type="dxa"/>
          </w:tcPr>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36</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35</w:t>
            </w:r>
          </w:p>
          <w:p w:rsidR="002A1523" w:rsidRDefault="00EF5BEC">
            <w:pPr>
              <w:spacing w:line="226" w:lineRule="auto"/>
              <w:jc w:val="center"/>
              <w:rPr>
                <w:rFonts w:ascii="Arial" w:hAnsi="Arial"/>
                <w:sz w:val="16"/>
              </w:rPr>
            </w:pPr>
            <w:r>
              <w:rPr>
                <w:rFonts w:ascii="Arial" w:hAnsi="Arial"/>
                <w:sz w:val="16"/>
              </w:rPr>
              <w:t>36</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37</w:t>
            </w:r>
          </w:p>
          <w:p w:rsidR="002A1523" w:rsidRDefault="00EF5BEC">
            <w:pPr>
              <w:spacing w:line="226" w:lineRule="auto"/>
              <w:jc w:val="center"/>
              <w:rPr>
                <w:rFonts w:ascii="Arial" w:hAnsi="Arial"/>
                <w:sz w:val="16"/>
              </w:rPr>
            </w:pPr>
            <w:r>
              <w:rPr>
                <w:rFonts w:ascii="Arial" w:hAnsi="Arial"/>
                <w:sz w:val="16"/>
              </w:rPr>
              <w:t>31</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34</w:t>
            </w:r>
          </w:p>
          <w:p w:rsidR="002A1523" w:rsidRDefault="00EF5BEC">
            <w:pPr>
              <w:spacing w:line="226" w:lineRule="auto"/>
              <w:jc w:val="center"/>
              <w:rPr>
                <w:rFonts w:ascii="Arial" w:hAnsi="Arial"/>
                <w:sz w:val="16"/>
              </w:rPr>
            </w:pPr>
            <w:r>
              <w:rPr>
                <w:rFonts w:ascii="Arial" w:hAnsi="Arial"/>
                <w:sz w:val="16"/>
              </w:rPr>
              <w:t>35</w:t>
            </w:r>
          </w:p>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30</w:t>
            </w:r>
          </w:p>
          <w:p w:rsidR="002A1523" w:rsidRDefault="00EF5BEC">
            <w:pPr>
              <w:spacing w:line="226" w:lineRule="auto"/>
              <w:jc w:val="center"/>
              <w:rPr>
                <w:rFonts w:ascii="Arial" w:hAnsi="Arial"/>
                <w:sz w:val="16"/>
              </w:rPr>
            </w:pPr>
            <w:r>
              <w:rPr>
                <w:rFonts w:ascii="Arial" w:hAnsi="Arial"/>
                <w:sz w:val="16"/>
              </w:rPr>
              <w:t>33</w:t>
            </w:r>
          </w:p>
        </w:tc>
        <w:tc>
          <w:tcPr>
            <w:tcW w:w="709" w:type="dxa"/>
          </w:tcPr>
          <w:p w:rsidR="002A1523" w:rsidRDefault="00EF5BEC">
            <w:pPr>
              <w:spacing w:line="226" w:lineRule="auto"/>
              <w:jc w:val="center"/>
              <w:rPr>
                <w:rFonts w:ascii="Arial" w:hAnsi="Arial"/>
                <w:sz w:val="16"/>
              </w:rPr>
            </w:pPr>
            <w:r>
              <w:rPr>
                <w:rFonts w:ascii="Arial" w:hAnsi="Arial"/>
                <w:sz w:val="16"/>
              </w:rPr>
              <w:t>32</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21</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28</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23</w:t>
            </w:r>
          </w:p>
          <w:p w:rsidR="002A1523" w:rsidRDefault="00EF5BEC">
            <w:pPr>
              <w:spacing w:line="226" w:lineRule="auto"/>
              <w:jc w:val="center"/>
              <w:rPr>
                <w:rFonts w:ascii="Arial" w:hAnsi="Arial"/>
                <w:sz w:val="16"/>
              </w:rPr>
            </w:pPr>
            <w:r>
              <w:rPr>
                <w:rFonts w:ascii="Arial" w:hAnsi="Arial"/>
                <w:sz w:val="16"/>
              </w:rPr>
              <w:t>24</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21</w:t>
            </w:r>
          </w:p>
        </w:tc>
        <w:tc>
          <w:tcPr>
            <w:tcW w:w="992" w:type="dxa"/>
          </w:tcPr>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9</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16</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18</w:t>
            </w:r>
          </w:p>
          <w:p w:rsidR="002A1523" w:rsidRDefault="00EF5BEC">
            <w:pPr>
              <w:spacing w:line="226" w:lineRule="auto"/>
              <w:jc w:val="center"/>
              <w:rPr>
                <w:rFonts w:ascii="Arial" w:hAnsi="Arial"/>
                <w:sz w:val="16"/>
              </w:rPr>
            </w:pPr>
            <w:r>
              <w:rPr>
                <w:rFonts w:ascii="Arial" w:hAnsi="Arial"/>
                <w:sz w:val="16"/>
              </w:rPr>
              <w:t>20</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tc>
        <w:tc>
          <w:tcPr>
            <w:tcW w:w="850"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15</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4</w:t>
            </w:r>
          </w:p>
        </w:tc>
        <w:tc>
          <w:tcPr>
            <w:tcW w:w="851" w:type="dxa"/>
          </w:tcPr>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–13</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0</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–8</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–27</w:t>
            </w:r>
          </w:p>
          <w:p w:rsidR="002A1523" w:rsidRDefault="00EF5BEC">
            <w:pPr>
              <w:spacing w:line="226" w:lineRule="auto"/>
              <w:jc w:val="center"/>
              <w:rPr>
                <w:rFonts w:ascii="Arial" w:hAnsi="Arial"/>
                <w:sz w:val="16"/>
              </w:rPr>
            </w:pPr>
            <w:r>
              <w:rPr>
                <w:rFonts w:ascii="Arial" w:hAnsi="Arial"/>
                <w:sz w:val="16"/>
              </w:rPr>
              <w:t>–25</w:t>
            </w:r>
          </w:p>
          <w:p w:rsidR="002A1523" w:rsidRDefault="00EF5BEC">
            <w:pPr>
              <w:spacing w:line="226" w:lineRule="auto"/>
              <w:jc w:val="center"/>
              <w:rPr>
                <w:rFonts w:ascii="Arial" w:hAnsi="Arial"/>
                <w:sz w:val="16"/>
              </w:rPr>
            </w:pPr>
            <w:r>
              <w:rPr>
                <w:rFonts w:ascii="Arial" w:hAnsi="Arial"/>
                <w:sz w:val="16"/>
              </w:rPr>
              <w:t>–22</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–6</w:t>
            </w:r>
          </w:p>
        </w:tc>
        <w:tc>
          <w:tcPr>
            <w:tcW w:w="850" w:type="dxa"/>
          </w:tcPr>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–13</w:t>
            </w:r>
          </w:p>
          <w:p w:rsidR="002A1523" w:rsidRDefault="002A1523">
            <w:pPr>
              <w:spacing w:line="226" w:lineRule="auto"/>
              <w:jc w:val="center"/>
              <w:rPr>
                <w:rFonts w:ascii="Arial" w:hAnsi="Arial"/>
                <w:sz w:val="16"/>
              </w:rPr>
            </w:pPr>
            <w:r w:rsidRPr="002A1523">
              <w:rPr>
                <w:rFonts w:ascii="Arial" w:hAnsi="Arial"/>
                <w:noProof/>
                <w:sz w:val="20"/>
              </w:rPr>
              <w:pict>
                <v:shape id=" 616" o:spid="_x0000_s1086" type="#_x0000_t202" style="position:absolute;left:0;text-align:left;margin-left:44.55pt;margin-top:7.5pt;width:25.7pt;height:60.9pt;z-index:2516812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" filled="f" stroked="f">
                  <v:path arrowok="t"/>
                  <v:textbox style="layout-flow:vertical">
                    <w:txbxContent>
                      <w:p w:rsidR="002A1523" w:rsidRDefault="00EF5BEC">
                        <w:pPr>
                          <w:jc w:val="center"/>
                          <w:rPr>
                            <w:rFonts w:ascii="Arial" w:hAnsi="Arial" w:cs="Arial"/>
                            <w:sz w:val="18"/>
                          </w:rPr>
                        </w:pPr>
                        <w:r>
                          <w:rPr>
                            <w:rFonts w:ascii="Arial" w:hAnsi="Arial" w:cs="Arial"/>
                            <w:sz w:val="18"/>
                          </w:rPr>
                          <w:t>52</w:t>
                        </w:r>
                      </w:p>
                    </w:txbxContent>
                  </v:textbox>
                </v:shape>
              </w:pict>
            </w:r>
            <w:r w:rsidR="00EF5BEC">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–4</w:t>
            </w:r>
          </w:p>
          <w:p w:rsidR="002A1523" w:rsidRDefault="00EF5BEC">
            <w:pPr>
              <w:spacing w:line="226" w:lineRule="auto"/>
              <w:jc w:val="center"/>
              <w:rPr>
                <w:rFonts w:ascii="Arial" w:hAnsi="Arial"/>
                <w:sz w:val="16"/>
              </w:rPr>
            </w:pPr>
            <w:r>
              <w:rPr>
                <w:rFonts w:ascii="Arial" w:hAnsi="Arial"/>
                <w:sz w:val="16"/>
              </w:rPr>
              <w:t>–2</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–3</w:t>
            </w:r>
          </w:p>
          <w:p w:rsidR="002A1523" w:rsidRDefault="00EF5BEC">
            <w:pPr>
              <w:spacing w:line="226" w:lineRule="auto"/>
              <w:jc w:val="center"/>
              <w:rPr>
                <w:rFonts w:ascii="Arial" w:hAnsi="Arial"/>
                <w:sz w:val="16"/>
              </w:rPr>
            </w:pPr>
            <w:r>
              <w:rPr>
                <w:rFonts w:ascii="Arial" w:hAnsi="Arial"/>
                <w:sz w:val="16"/>
              </w:rPr>
              <w:t>–12</w:t>
            </w:r>
          </w:p>
          <w:p w:rsidR="002A1523" w:rsidRDefault="00EF5BEC">
            <w:pPr>
              <w:spacing w:line="226" w:lineRule="auto"/>
              <w:jc w:val="center"/>
              <w:rPr>
                <w:rFonts w:ascii="Arial" w:hAnsi="Arial"/>
                <w:sz w:val="16"/>
              </w:rPr>
            </w:pPr>
            <w:r>
              <w:rPr>
                <w:rFonts w:ascii="Arial" w:hAnsi="Arial"/>
                <w:sz w:val="16"/>
              </w:rPr>
              <w:t>–14</w:t>
            </w:r>
          </w:p>
          <w:p w:rsidR="002A1523" w:rsidRDefault="00EF5BEC">
            <w:pPr>
              <w:spacing w:line="226" w:lineRule="auto"/>
              <w:jc w:val="center"/>
              <w:rPr>
                <w:rFonts w:ascii="Arial" w:hAnsi="Arial"/>
                <w:sz w:val="16"/>
              </w:rPr>
            </w:pPr>
            <w:r>
              <w:rPr>
                <w:rFonts w:ascii="Arial" w:hAnsi="Arial"/>
                <w:sz w:val="16"/>
              </w:rPr>
              <w:t>–17</w:t>
            </w:r>
          </w:p>
          <w:p w:rsidR="002A1523" w:rsidRDefault="00EF5BEC">
            <w:pPr>
              <w:spacing w:line="226" w:lineRule="auto"/>
              <w:jc w:val="center"/>
              <w:rPr>
                <w:rFonts w:ascii="Arial" w:hAnsi="Arial"/>
                <w:sz w:val="16"/>
              </w:rPr>
            </w:pPr>
            <w:r>
              <w:rPr>
                <w:rFonts w:ascii="Arial" w:hAnsi="Arial"/>
                <w:sz w:val="16"/>
              </w:rPr>
              <w:t>–7</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1</w:t>
            </w:r>
          </w:p>
          <w:p w:rsidR="002A1523" w:rsidRDefault="00EF5BEC">
            <w:pPr>
              <w:spacing w:line="226" w:lineRule="auto"/>
              <w:jc w:val="center"/>
              <w:rPr>
                <w:rFonts w:ascii="Arial" w:hAnsi="Arial"/>
                <w:sz w:val="16"/>
              </w:rPr>
            </w:pPr>
            <w:r>
              <w:rPr>
                <w:rFonts w:ascii="Arial" w:hAnsi="Arial"/>
                <w:sz w:val="16"/>
              </w:rPr>
              <w:t>–5</w:t>
            </w:r>
          </w:p>
          <w:p w:rsidR="002A1523" w:rsidRDefault="00EF5BEC">
            <w:pPr>
              <w:spacing w:line="226" w:lineRule="auto"/>
              <w:jc w:val="center"/>
              <w:rPr>
                <w:rFonts w:ascii="Arial" w:hAnsi="Arial"/>
                <w:sz w:val="16"/>
              </w:rPr>
            </w:pPr>
            <w:r>
              <w:rPr>
                <w:rFonts w:ascii="Arial" w:hAnsi="Arial"/>
                <w:sz w:val="16"/>
              </w:rPr>
              <w:t>–11</w:t>
            </w:r>
          </w:p>
          <w:p w:rsidR="002A1523" w:rsidRDefault="00EF5BEC">
            <w:pPr>
              <w:spacing w:line="226" w:lineRule="auto"/>
              <w:jc w:val="center"/>
              <w:rPr>
                <w:rFonts w:ascii="Arial" w:hAnsi="Arial"/>
                <w:sz w:val="16"/>
              </w:rPr>
            </w:pPr>
            <w:r>
              <w:rPr>
                <w:rFonts w:ascii="Arial" w:hAnsi="Arial"/>
                <w:sz w:val="16"/>
              </w:rPr>
              <w:t>–10</w:t>
            </w:r>
          </w:p>
          <w:p w:rsidR="002A1523" w:rsidRDefault="00EF5BEC">
            <w:pPr>
              <w:spacing w:line="226" w:lineRule="auto"/>
              <w:jc w:val="center"/>
              <w:rPr>
                <w:rFonts w:ascii="Arial" w:hAnsi="Arial"/>
                <w:sz w:val="16"/>
              </w:rPr>
            </w:pPr>
            <w:r>
              <w:rPr>
                <w:rFonts w:ascii="Arial" w:hAnsi="Arial"/>
                <w:sz w:val="16"/>
              </w:rPr>
              <w:t>–6</w:t>
            </w:r>
          </w:p>
          <w:p w:rsidR="002A1523" w:rsidRDefault="00EF5BEC">
            <w:pPr>
              <w:spacing w:line="226" w:lineRule="auto"/>
              <w:jc w:val="center"/>
              <w:rPr>
                <w:rFonts w:ascii="Arial" w:hAnsi="Arial"/>
                <w:sz w:val="16"/>
              </w:rPr>
            </w:pPr>
            <w:r>
              <w:rPr>
                <w:rFonts w:ascii="Arial" w:hAnsi="Arial"/>
                <w:sz w:val="16"/>
              </w:rPr>
              <w:t>–19</w:t>
            </w:r>
          </w:p>
          <w:p w:rsidR="002A1523" w:rsidRDefault="00EF5BEC">
            <w:pPr>
              <w:spacing w:line="226" w:lineRule="auto"/>
              <w:jc w:val="center"/>
              <w:rPr>
                <w:rFonts w:ascii="Arial" w:hAnsi="Arial"/>
                <w:sz w:val="16"/>
              </w:rPr>
            </w:pPr>
            <w:r>
              <w:rPr>
                <w:rFonts w:ascii="Arial" w:hAnsi="Arial"/>
                <w:sz w:val="16"/>
              </w:rPr>
              <w:t>–26</w:t>
            </w:r>
          </w:p>
          <w:p w:rsidR="002A1523" w:rsidRDefault="00EF5BEC">
            <w:pPr>
              <w:spacing w:line="226" w:lineRule="auto"/>
              <w:jc w:val="center"/>
              <w:rPr>
                <w:rFonts w:ascii="Arial" w:hAnsi="Arial"/>
                <w:sz w:val="16"/>
              </w:rPr>
            </w:pPr>
            <w:r>
              <w:rPr>
                <w:rFonts w:ascii="Arial" w:hAnsi="Arial"/>
                <w:sz w:val="16"/>
              </w:rPr>
              <w:t>–36</w:t>
            </w:r>
          </w:p>
          <w:p w:rsidR="002A1523" w:rsidRDefault="00EF5BEC">
            <w:pPr>
              <w:spacing w:line="226" w:lineRule="auto"/>
              <w:jc w:val="center"/>
              <w:rPr>
                <w:rFonts w:ascii="Arial" w:hAnsi="Arial"/>
                <w:sz w:val="16"/>
              </w:rPr>
            </w:pPr>
            <w:r>
              <w:rPr>
                <w:rFonts w:ascii="Arial" w:hAnsi="Arial"/>
                <w:sz w:val="16"/>
              </w:rPr>
              <w:t>–39</w:t>
            </w:r>
          </w:p>
        </w:tc>
      </w:tr>
    </w:tbl>
    <w:p w:rsidR="002A1523" w:rsidRDefault="002A1523">
      <w:pPr>
        <w:sectPr w:rsidR="002A1523">
          <w:headerReference w:type="even" r:id="rId99"/>
          <w:headerReference w:type="default" r:id="rId100"/>
          <w:footnotePr>
            <w:numRestart w:val="eachPage"/>
          </w:footnotePr>
          <w:type w:val="nextColumn"/>
          <w:pgSz w:w="11907" w:h="8392" w:orient="landscape" w:code="11"/>
          <w:pgMar w:top="1134" w:right="1134" w:bottom="1134" w:left="1134" w:header="567" w:footer="720" w:gutter="0"/>
          <w:cols w:space="720"/>
          <w:titlePg/>
        </w:sectPr>
      </w:pP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Диапазон </w:t>
      </w:r>
      <w:r>
        <w:rPr>
          <w:rFonts w:ascii="Arial" w:hAnsi="Arial"/>
          <w:snapToGrid w:val="0"/>
          <w:color w:val="000000"/>
          <w:sz w:val="20"/>
        </w:rPr>
        <w:t xml:space="preserve">– это массив данных, в котором нужно подсчитать ячейки, удовлетворяющие критерию. </w:t>
      </w:r>
      <w:r>
        <w:rPr>
          <w:rFonts w:ascii="Arial" w:hAnsi="Arial"/>
          <w:b/>
          <w:snapToGrid w:val="0"/>
          <w:color w:val="000000"/>
          <w:sz w:val="20"/>
        </w:rPr>
        <w:t>Критерий</w:t>
      </w:r>
      <w:r>
        <w:rPr>
          <w:rFonts w:ascii="Arial" w:hAnsi="Arial"/>
          <w:snapToGrid w:val="0"/>
          <w:color w:val="000000"/>
          <w:sz w:val="20"/>
        </w:rPr>
        <w:t xml:space="preserve"> определяет, какие ячейки надо подсчитывать, и задается в форме числа, выражения или текста.</w:t>
      </w:r>
    </w:p>
    <w:p w:rsidR="002A1523" w:rsidRDefault="002A1523">
      <w:pPr>
        <w:rPr>
          <w:b/>
        </w:rPr>
      </w:pPr>
    </w:p>
    <w:p w:rsidR="002A1523" w:rsidRDefault="00EF5BEC">
      <w:pPr>
        <w:ind w:firstLine="567"/>
        <w:jc w:val="both"/>
        <w:rPr>
          <w:rFonts w:ascii="Arial" w:hAnsi="Arial" w:cs="Arial"/>
          <w:sz w:val="20"/>
        </w:rPr>
      </w:pPr>
      <w:r>
        <w:rPr>
          <w:rFonts w:ascii="Arial" w:hAnsi="Arial" w:cs="Arial"/>
          <w:b/>
          <w:sz w:val="20"/>
        </w:rPr>
        <w:t xml:space="preserve">Задание 4. </w:t>
      </w:r>
      <w:r>
        <w:rPr>
          <w:rFonts w:ascii="Arial" w:hAnsi="Arial" w:cs="Arial"/>
          <w:sz w:val="20"/>
        </w:rPr>
        <w:t xml:space="preserve">Используя </w:t>
      </w:r>
      <w:r>
        <w:rPr>
          <w:rFonts w:ascii="Arial" w:hAnsi="Arial" w:cs="Arial"/>
          <w:b/>
          <w:sz w:val="20"/>
        </w:rPr>
        <w:t>Мастер диаграмм</w:t>
      </w:r>
      <w:r>
        <w:rPr>
          <w:rFonts w:ascii="Arial" w:hAnsi="Arial" w:cs="Arial"/>
          <w:sz w:val="20"/>
        </w:rPr>
        <w:t xml:space="preserve">, построить температурное поле одного выбранного года (тип диаграммы – </w:t>
      </w:r>
      <w:r>
        <w:rPr>
          <w:rFonts w:ascii="Arial" w:hAnsi="Arial" w:cs="Arial"/>
          <w:b/>
          <w:sz w:val="20"/>
        </w:rPr>
        <w:t>Поверхность</w:t>
      </w:r>
      <w:r>
        <w:rPr>
          <w:rFonts w:ascii="Arial" w:hAnsi="Arial" w:cs="Arial"/>
          <w:sz w:val="20"/>
        </w:rPr>
        <w:t xml:space="preserve">, вид диаграммы – </w:t>
      </w:r>
      <w:r>
        <w:rPr>
          <w:rFonts w:ascii="Arial" w:hAnsi="Arial" w:cs="Arial"/>
          <w:b/>
          <w:sz w:val="20"/>
        </w:rPr>
        <w:t>Контурная диаграмма</w:t>
      </w:r>
      <w:r>
        <w:rPr>
          <w:rFonts w:ascii="Arial" w:hAnsi="Arial" w:cs="Arial"/>
          <w:sz w:val="20"/>
        </w:rPr>
        <w:t>).</w:t>
      </w: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sz w:val="20"/>
        </w:rPr>
      </w:pPr>
    </w:p>
    <w:p w:rsidR="002A1523" w:rsidRDefault="002A1523">
      <w:pPr>
        <w:ind w:firstLine="567"/>
        <w:jc w:val="both"/>
        <w:rPr>
          <w:rFonts w:ascii="Arial" w:hAnsi="Arial" w:cs="Arial"/>
          <w:i/>
          <w:sz w:val="20"/>
        </w:rPr>
      </w:pPr>
    </w:p>
    <w:p w:rsidR="002A1523" w:rsidRDefault="00EF5BEC">
      <w:pPr>
        <w:pStyle w:val="1"/>
        <w:ind w:firstLine="0"/>
        <w:jc w:val="center"/>
      </w:pPr>
      <w:bookmarkStart w:id="5" w:name="_Toc64788999"/>
      <w:r>
        <w:t>Лабораторная работа 4. Численное                 решение уравнений</w:t>
      </w:r>
      <w:bookmarkEnd w:id="5"/>
    </w:p>
    <w:p w:rsidR="002A1523" w:rsidRDefault="002A1523">
      <w:pPr>
        <w:jc w:val="both"/>
        <w:rPr>
          <w:rFonts w:ascii="Arial" w:hAnsi="Arial"/>
          <w:b/>
          <w:color w:val="000000"/>
          <w:sz w:val="20"/>
        </w:rPr>
      </w:pPr>
    </w:p>
    <w:p w:rsidR="002A1523" w:rsidRDefault="00EF5BEC">
      <w:pPr>
        <w:pStyle w:val="32"/>
        <w:ind w:firstLine="567"/>
        <w:jc w:val="both"/>
        <w:rPr>
          <w:sz w:val="20"/>
          <w:u w:val="none"/>
        </w:rPr>
      </w:pPr>
      <w:r>
        <w:rPr>
          <w:sz w:val="20"/>
          <w:u w:val="none"/>
        </w:rPr>
        <w:t xml:space="preserve">Цель работы: освоить приемы решения нелинейных уравнений, систем линейных и нелинейных уравнений в среде </w:t>
      </w:r>
      <w:r>
        <w:rPr>
          <w:sz w:val="20"/>
          <w:u w:val="none"/>
          <w:lang w:val="en-US"/>
        </w:rPr>
        <w:t>Excel</w:t>
      </w:r>
      <w:r>
        <w:rPr>
          <w:sz w:val="20"/>
          <w:u w:val="none"/>
        </w:rPr>
        <w:t>, познакомиться с возможностями сервисных программ Подбор параметра и Поиск решения.</w:t>
      </w:r>
    </w:p>
    <w:p w:rsidR="002A1523" w:rsidRDefault="002A1523">
      <w:pPr>
        <w:jc w:val="both"/>
        <w:rPr>
          <w:rFonts w:ascii="Arial" w:hAnsi="Arial"/>
          <w:b/>
          <w:color w:val="000000"/>
          <w:sz w:val="20"/>
        </w:rPr>
      </w:pPr>
    </w:p>
    <w:p w:rsidR="002A1523" w:rsidRDefault="00EF5BEC">
      <w:pPr>
        <w:ind w:firstLine="567"/>
        <w:jc w:val="both"/>
        <w:rPr>
          <w:rFonts w:ascii="Arial" w:hAnsi="Arial"/>
          <w:color w:val="000000"/>
          <w:sz w:val="20"/>
        </w:rPr>
      </w:pPr>
      <w:r>
        <w:rPr>
          <w:rFonts w:ascii="Arial" w:hAnsi="Arial"/>
          <w:color w:val="000000"/>
          <w:sz w:val="20"/>
        </w:rPr>
        <w:t xml:space="preserve">С помощью </w:t>
      </w:r>
      <w:r>
        <w:rPr>
          <w:rFonts w:ascii="Arial" w:hAnsi="Arial"/>
          <w:color w:val="000000"/>
          <w:sz w:val="20"/>
          <w:lang w:val="en-US"/>
        </w:rPr>
        <w:t>Excel</w:t>
      </w:r>
      <w:r>
        <w:rPr>
          <w:rFonts w:ascii="Arial" w:hAnsi="Arial"/>
          <w:color w:val="000000"/>
          <w:sz w:val="20"/>
        </w:rPr>
        <w:t xml:space="preserve"> можно решать разнообразные математические задачи, возникающие при реализации методов экономико-математического моделирования (и не только). </w:t>
      </w:r>
    </w:p>
    <w:p w:rsidR="002A1523" w:rsidRDefault="00EF5BEC">
      <w:pPr>
        <w:ind w:firstLine="567"/>
        <w:jc w:val="both"/>
        <w:rPr>
          <w:rFonts w:ascii="Arial" w:hAnsi="Arial"/>
          <w:color w:val="000000"/>
          <w:sz w:val="20"/>
        </w:rPr>
      </w:pPr>
      <w:r>
        <w:rPr>
          <w:rFonts w:ascii="Arial" w:hAnsi="Arial"/>
          <w:color w:val="000000"/>
          <w:sz w:val="20"/>
        </w:rPr>
        <w:t>Например,  балансовая модель производства и потребления совокупного общественного продукта представляет собой замкнутую систему линейных алгебраических уравнений, финансовое моделирование сводится к решению нелинейных уравнений, реализация методов экстраполяции на основе кривых роста приводит к реш</w:t>
      </w:r>
      <w:r>
        <w:rPr>
          <w:rFonts w:ascii="Arial" w:hAnsi="Arial"/>
          <w:color w:val="000000"/>
          <w:sz w:val="20"/>
        </w:rPr>
        <w:t>е</w:t>
      </w:r>
      <w:r>
        <w:rPr>
          <w:rFonts w:ascii="Arial" w:hAnsi="Arial"/>
          <w:color w:val="000000"/>
          <w:sz w:val="20"/>
        </w:rPr>
        <w:t>нию систем линейных и нелинейных уравнений и т.п. [7].</w:t>
      </w:r>
    </w:p>
    <w:p w:rsidR="002A1523" w:rsidRDefault="002A1523">
      <w:pPr>
        <w:ind w:firstLine="567"/>
        <w:jc w:val="both"/>
        <w:rPr>
          <w:rFonts w:ascii="Arial" w:hAnsi="Arial"/>
          <w:b/>
          <w:color w:val="000000"/>
          <w:sz w:val="20"/>
        </w:rPr>
      </w:pPr>
    </w:p>
    <w:p w:rsidR="002A1523" w:rsidRDefault="00EF5BEC">
      <w:pPr>
        <w:ind w:firstLine="567"/>
        <w:jc w:val="both"/>
        <w:rPr>
          <w:rFonts w:ascii="Arial" w:hAnsi="Arial"/>
          <w:i/>
          <w:color w:val="000000"/>
          <w:sz w:val="20"/>
        </w:rPr>
      </w:pPr>
      <w:r>
        <w:rPr>
          <w:rFonts w:ascii="Arial" w:hAnsi="Arial"/>
          <w:b/>
          <w:color w:val="000000"/>
          <w:sz w:val="20"/>
        </w:rPr>
        <w:t>Задание 1.</w:t>
      </w:r>
      <w:r>
        <w:rPr>
          <w:rFonts w:ascii="Arial" w:hAnsi="Arial"/>
          <w:color w:val="000000"/>
          <w:sz w:val="20"/>
        </w:rPr>
        <w:t xml:space="preserve"> </w:t>
      </w:r>
      <w:r>
        <w:rPr>
          <w:rFonts w:ascii="Arial" w:hAnsi="Arial"/>
          <w:i/>
          <w:color w:val="000000"/>
          <w:sz w:val="20"/>
        </w:rPr>
        <w:t xml:space="preserve">Нахождение корней полиномов при помощи табулирования и сервисной функции </w:t>
      </w:r>
      <w:r>
        <w:rPr>
          <w:rFonts w:ascii="Arial" w:hAnsi="Arial"/>
          <w:b/>
          <w:color w:val="000000"/>
          <w:sz w:val="20"/>
        </w:rPr>
        <w:t>Подбор параметра.</w:t>
      </w:r>
    </w:p>
    <w:p w:rsidR="002A1523" w:rsidRDefault="00EF5BEC">
      <w:pPr>
        <w:ind w:firstLine="567"/>
        <w:jc w:val="both"/>
        <w:rPr>
          <w:rFonts w:ascii="Arial" w:hAnsi="Arial"/>
          <w:color w:val="000000"/>
          <w:sz w:val="20"/>
        </w:rPr>
      </w:pPr>
      <w:r>
        <w:rPr>
          <w:rFonts w:ascii="Arial" w:hAnsi="Arial"/>
          <w:color w:val="000000"/>
          <w:sz w:val="20"/>
        </w:rPr>
        <w:t>Известно, что если функция, определенная в интервале [</w:t>
      </w:r>
      <w:r>
        <w:rPr>
          <w:i/>
          <w:color w:val="000000"/>
        </w:rPr>
        <w:t>a,b</w:t>
      </w:r>
      <w:r>
        <w:rPr>
          <w:rFonts w:ascii="Arial" w:hAnsi="Arial"/>
          <w:color w:val="000000"/>
          <w:sz w:val="20"/>
        </w:rPr>
        <w:t xml:space="preserve">], имеет значения </w:t>
      </w:r>
      <w:r>
        <w:rPr>
          <w:i/>
          <w:color w:val="000000"/>
        </w:rPr>
        <w:t>F</w:t>
      </w:r>
      <w:r>
        <w:rPr>
          <w:color w:val="000000"/>
        </w:rPr>
        <w:t>(</w:t>
      </w:r>
      <w:r>
        <w:rPr>
          <w:i/>
          <w:color w:val="000000"/>
        </w:rPr>
        <w:t>а</w:t>
      </w:r>
      <w:r>
        <w:rPr>
          <w:rFonts w:ascii="Arial" w:hAnsi="Arial"/>
          <w:color w:val="000000"/>
          <w:sz w:val="20"/>
        </w:rPr>
        <w:t xml:space="preserve">) и </w:t>
      </w:r>
      <w:r>
        <w:rPr>
          <w:i/>
          <w:color w:val="000000"/>
        </w:rPr>
        <w:t>F</w:t>
      </w:r>
      <w:r>
        <w:rPr>
          <w:color w:val="000000"/>
        </w:rPr>
        <w:t>(</w:t>
      </w:r>
      <w:r>
        <w:rPr>
          <w:i/>
          <w:color w:val="000000"/>
        </w:rPr>
        <w:t>b</w:t>
      </w:r>
      <w:r>
        <w:rPr>
          <w:color w:val="000000"/>
        </w:rPr>
        <w:t>)</w:t>
      </w:r>
      <w:r>
        <w:rPr>
          <w:rFonts w:ascii="Arial" w:hAnsi="Arial"/>
          <w:color w:val="000000"/>
          <w:sz w:val="20"/>
        </w:rPr>
        <w:t xml:space="preserve"> с разными знаками, то в интервале [</w:t>
      </w:r>
      <w:r>
        <w:rPr>
          <w:i/>
          <w:color w:val="000000"/>
        </w:rPr>
        <w:t>a,b</w:t>
      </w:r>
      <w:r>
        <w:rPr>
          <w:rFonts w:ascii="Arial" w:hAnsi="Arial"/>
          <w:color w:val="000000"/>
          <w:sz w:val="20"/>
        </w:rPr>
        <w:t xml:space="preserve">] есть, по крайней мере, один корень. </w:t>
      </w:r>
    </w:p>
    <w:p w:rsidR="002A1523" w:rsidRDefault="00EF5BEC">
      <w:pPr>
        <w:ind w:left="567"/>
        <w:jc w:val="both"/>
        <w:rPr>
          <w:rFonts w:ascii="Arial" w:hAnsi="Arial"/>
          <w:color w:val="000000"/>
          <w:sz w:val="20"/>
        </w:rPr>
      </w:pPr>
      <w:r>
        <w:rPr>
          <w:rFonts w:ascii="Arial" w:hAnsi="Arial"/>
          <w:color w:val="000000"/>
          <w:sz w:val="20"/>
        </w:rPr>
        <w:t xml:space="preserve">Для полиномов </w:t>
      </w:r>
    </w:p>
    <w:p w:rsidR="002A1523" w:rsidRDefault="00EF5BEC">
      <w:pPr>
        <w:ind w:left="720" w:firstLine="720"/>
        <w:jc w:val="both"/>
        <w:rPr>
          <w:rFonts w:ascii="Arial" w:hAnsi="Arial"/>
          <w:color w:val="000000"/>
          <w:sz w:val="20"/>
        </w:rPr>
      </w:pPr>
      <w:r w:rsidRPr="002A1523">
        <w:rPr>
          <w:rFonts w:ascii="Arial" w:hAnsi="Arial"/>
          <w:noProof/>
          <w:color w:val="000000"/>
          <w:position w:val="-12"/>
          <w:sz w:val="20"/>
        </w:rPr>
        <w:object w:dxaOrig="3739" w:dyaOrig="400">
          <v:shape id="_x0000_i1061" type="#_x0000_t75" style="width:187pt;height:20pt" o:ole="" fillcolor="window">
            <v:imagedata r:id="rId101" o:title=""/>
          </v:shape>
          <o:OLEObject Type="Embed" ProgID="Equation.3" ShapeID="_x0000_i1061" DrawAspect="Content" ObjectID="_1770275230" r:id="rId102"/>
        </w:object>
      </w:r>
    </w:p>
    <w:p w:rsidR="002A1523" w:rsidRDefault="00EF5BEC">
      <w:pPr>
        <w:jc w:val="both"/>
        <w:rPr>
          <w:rFonts w:ascii="Arial" w:hAnsi="Arial"/>
          <w:color w:val="000000"/>
          <w:sz w:val="20"/>
        </w:rPr>
      </w:pPr>
      <w:r>
        <w:rPr>
          <w:rFonts w:ascii="Arial" w:hAnsi="Arial"/>
          <w:color w:val="000000"/>
          <w:sz w:val="20"/>
        </w:rPr>
        <w:t xml:space="preserve">модули всех действительных корней </w:t>
      </w:r>
      <w:r>
        <w:rPr>
          <w:i/>
          <w:color w:val="000000"/>
        </w:rPr>
        <w:t>x</w:t>
      </w:r>
      <w:r>
        <w:rPr>
          <w:i/>
          <w:color w:val="000000"/>
          <w:vertAlign w:val="subscript"/>
        </w:rPr>
        <w:t>k</w:t>
      </w:r>
      <w:r>
        <w:rPr>
          <w:rFonts w:ascii="Arial" w:hAnsi="Arial"/>
          <w:color w:val="000000"/>
          <w:sz w:val="20"/>
        </w:rPr>
        <w:t xml:space="preserve"> , </w:t>
      </w:r>
      <w:r>
        <w:rPr>
          <w:i/>
          <w:color w:val="000000"/>
          <w:sz w:val="22"/>
        </w:rPr>
        <w:t>k</w:t>
      </w:r>
      <w:r>
        <w:rPr>
          <w:rFonts w:ascii="Arial" w:hAnsi="Arial"/>
          <w:i/>
          <w:color w:val="000000"/>
          <w:sz w:val="20"/>
        </w:rPr>
        <w:t xml:space="preserve"> </w:t>
      </w:r>
      <w:r>
        <w:rPr>
          <w:rFonts w:ascii="Arial" w:hAnsi="Arial"/>
          <w:color w:val="000000"/>
          <w:sz w:val="20"/>
        </w:rPr>
        <w:t>= 1…</w:t>
      </w:r>
      <w:r>
        <w:rPr>
          <w:i/>
          <w:color w:val="000000"/>
          <w:sz w:val="22"/>
        </w:rPr>
        <w:t>n</w:t>
      </w:r>
      <w:r>
        <w:rPr>
          <w:rFonts w:ascii="Arial" w:hAnsi="Arial"/>
          <w:color w:val="000000"/>
          <w:sz w:val="20"/>
        </w:rPr>
        <w:t xml:space="preserve"> расположены в диапазонах </w:t>
      </w:r>
    </w:p>
    <w:p w:rsidR="002A1523" w:rsidRDefault="00EF5BEC">
      <w:pPr>
        <w:ind w:left="1440" w:firstLine="720"/>
        <w:jc w:val="right"/>
        <w:rPr>
          <w:rFonts w:ascii="Arial" w:hAnsi="Arial"/>
          <w:color w:val="000000"/>
          <w:sz w:val="20"/>
        </w:rPr>
      </w:pPr>
      <w:r w:rsidRPr="002A1523">
        <w:rPr>
          <w:rFonts w:ascii="Arial" w:hAnsi="Arial"/>
          <w:noProof/>
          <w:color w:val="000000"/>
          <w:position w:val="-14"/>
          <w:sz w:val="20"/>
        </w:rPr>
        <w:object w:dxaOrig="1160" w:dyaOrig="400">
          <v:shape id="_x0000_i1062" type="#_x0000_t75" style="width:58pt;height:20pt" o:ole="" fillcolor="window">
            <v:imagedata r:id="rId103" o:title=""/>
          </v:shape>
          <o:OLEObject Type="Embed" ProgID="Equation.3" ShapeID="_x0000_i1062" DrawAspect="Content" ObjectID="_1770275231" r:id="rId104"/>
        </w:object>
      </w:r>
      <w:r>
        <w:rPr>
          <w:rFonts w:ascii="Arial" w:hAnsi="Arial"/>
          <w:color w:val="000000"/>
          <w:sz w:val="20"/>
        </w:rPr>
        <w:t xml:space="preserve">, </w:t>
      </w:r>
      <w:r>
        <w:rPr>
          <w:rFonts w:ascii="Arial" w:hAnsi="Arial"/>
          <w:color w:val="000000"/>
          <w:sz w:val="20"/>
        </w:rPr>
        <w:tab/>
      </w:r>
      <w:r>
        <w:rPr>
          <w:rFonts w:ascii="Arial" w:hAnsi="Arial"/>
          <w:color w:val="000000"/>
          <w:sz w:val="20"/>
        </w:rPr>
        <w:tab/>
      </w:r>
      <w:r>
        <w:rPr>
          <w:rFonts w:ascii="Arial" w:hAnsi="Arial"/>
          <w:color w:val="000000"/>
          <w:sz w:val="20"/>
        </w:rPr>
        <w:tab/>
        <w:t xml:space="preserve">    (4.1)</w:t>
      </w:r>
    </w:p>
    <w:p w:rsidR="002A1523" w:rsidRDefault="00EF5BEC">
      <w:pPr>
        <w:jc w:val="both"/>
        <w:rPr>
          <w:rFonts w:ascii="Arial" w:hAnsi="Arial"/>
          <w:color w:val="000000"/>
          <w:sz w:val="20"/>
        </w:rPr>
      </w:pPr>
      <w:r>
        <w:rPr>
          <w:rFonts w:ascii="Arial" w:hAnsi="Arial"/>
          <w:color w:val="000000"/>
          <w:sz w:val="20"/>
        </w:rPr>
        <w:t xml:space="preserve">где   </w:t>
      </w:r>
      <w:r w:rsidRPr="002A1523">
        <w:rPr>
          <w:rFonts w:ascii="Arial" w:hAnsi="Arial"/>
          <w:noProof/>
          <w:color w:val="000000"/>
          <w:position w:val="-64"/>
          <w:sz w:val="20"/>
        </w:rPr>
        <w:object w:dxaOrig="5840" w:dyaOrig="1040">
          <v:shape id="_x0000_i1063" type="#_x0000_t75" style="width:292pt;height:52pt" o:ole="" fillcolor="window">
            <v:imagedata r:id="rId105" o:title=""/>
          </v:shape>
          <o:OLEObject Type="Embed" ProgID="Equation.3" ShapeID="_x0000_i1063" DrawAspect="Content" ObjectID="_1770275232" r:id="rId106"/>
        </w:object>
      </w:r>
      <w:r>
        <w:rPr>
          <w:rFonts w:ascii="Arial" w:hAnsi="Arial"/>
          <w:color w:val="000000"/>
          <w:sz w:val="20"/>
        </w:rPr>
        <w:t>.</w:t>
      </w:r>
    </w:p>
    <w:p w:rsidR="002A1523" w:rsidRDefault="00EF5BEC">
      <w:pPr>
        <w:pStyle w:val="a3"/>
        <w:rPr>
          <w:sz w:val="20"/>
        </w:rPr>
      </w:pPr>
      <w:r>
        <w:rPr>
          <w:sz w:val="20"/>
        </w:rPr>
        <w:t>Следовательно, все действительные положительные корни лежат в интервале [</w:t>
      </w:r>
      <w:r>
        <w:rPr>
          <w:rFonts w:ascii="Times New Roman" w:hAnsi="Times New Roman"/>
          <w:i/>
        </w:rPr>
        <w:t>A, B</w:t>
      </w:r>
      <w:r>
        <w:rPr>
          <w:sz w:val="20"/>
        </w:rPr>
        <w:t xml:space="preserve">], а все действительные отрицательные корни </w:t>
      </w:r>
      <w:r>
        <w:rPr>
          <w:sz w:val="20"/>
        </w:rPr>
        <w:sym w:font="Symbol" w:char="F02D"/>
      </w:r>
      <w:r>
        <w:rPr>
          <w:sz w:val="20"/>
        </w:rPr>
        <w:t xml:space="preserve"> в интервале [</w:t>
      </w:r>
      <w:r>
        <w:rPr>
          <w:rFonts w:ascii="Times New Roman" w:hAnsi="Times New Roman"/>
        </w:rPr>
        <w:sym w:font="Symbol" w:char="F02D"/>
      </w:r>
      <w:r>
        <w:rPr>
          <w:rFonts w:ascii="Times New Roman" w:hAnsi="Times New Roman"/>
          <w:i/>
        </w:rPr>
        <w:t xml:space="preserve">B, </w:t>
      </w:r>
      <w:r>
        <w:rPr>
          <w:rFonts w:ascii="Times New Roman" w:hAnsi="Times New Roman"/>
        </w:rPr>
        <w:sym w:font="Symbol" w:char="F02D"/>
      </w:r>
      <w:r>
        <w:rPr>
          <w:rFonts w:ascii="Times New Roman" w:hAnsi="Times New Roman"/>
          <w:i/>
        </w:rPr>
        <w:t>A</w:t>
      </w:r>
      <w:r>
        <w:rPr>
          <w:sz w:val="20"/>
        </w:rPr>
        <w:t>].</w:t>
      </w:r>
    </w:p>
    <w:p w:rsidR="002A1523" w:rsidRDefault="00EF5BEC">
      <w:pPr>
        <w:ind w:firstLine="567"/>
        <w:jc w:val="both"/>
        <w:rPr>
          <w:rFonts w:ascii="Arial" w:hAnsi="Arial"/>
          <w:color w:val="000000"/>
          <w:sz w:val="20"/>
        </w:rPr>
      </w:pPr>
      <w:r>
        <w:rPr>
          <w:rFonts w:ascii="Arial" w:hAnsi="Arial"/>
          <w:color w:val="000000"/>
          <w:sz w:val="20"/>
        </w:rPr>
        <w:t xml:space="preserve">Предлагается следующий алгоритм нахождения корней полиномов с заданной точностью </w:t>
      </w:r>
      <w:r>
        <w:rPr>
          <w:rFonts w:ascii="Arial" w:hAnsi="Arial"/>
          <w:i/>
          <w:color w:val="000000"/>
          <w:sz w:val="20"/>
        </w:rPr>
        <w:t>EPS</w:t>
      </w:r>
      <w:r>
        <w:rPr>
          <w:rFonts w:ascii="Arial" w:hAnsi="Arial"/>
          <w:color w:val="000000"/>
          <w:sz w:val="20"/>
        </w:rPr>
        <w:t>.</w:t>
      </w:r>
    </w:p>
    <w:p w:rsidR="002A1523" w:rsidRDefault="00EF5BEC">
      <w:pPr>
        <w:pStyle w:val="a3"/>
        <w:rPr>
          <w:sz w:val="20"/>
        </w:rPr>
      </w:pPr>
      <w:r>
        <w:rPr>
          <w:sz w:val="20"/>
        </w:rPr>
        <w:t xml:space="preserve">1. Задать относительную погрешность вычислений корней </w:t>
      </w:r>
      <w:r>
        <w:rPr>
          <w:i/>
          <w:sz w:val="20"/>
        </w:rPr>
        <w:t>EPS</w:t>
      </w:r>
      <w:r>
        <w:rPr>
          <w:sz w:val="20"/>
        </w:rPr>
        <w:t xml:space="preserve">=0,00001 на вкладке </w:t>
      </w:r>
      <w:r>
        <w:rPr>
          <w:b/>
          <w:sz w:val="20"/>
        </w:rPr>
        <w:t>Вычисления</w:t>
      </w:r>
      <w:r>
        <w:rPr>
          <w:sz w:val="20"/>
        </w:rPr>
        <w:t xml:space="preserve"> диалогового окна </w:t>
      </w:r>
      <w:r>
        <w:rPr>
          <w:b/>
          <w:sz w:val="20"/>
        </w:rPr>
        <w:t>Параметры</w:t>
      </w:r>
      <w:r>
        <w:rPr>
          <w:sz w:val="20"/>
        </w:rPr>
        <w:t xml:space="preserve"> (</w:t>
      </w:r>
      <w:r>
        <w:rPr>
          <w:b/>
          <w:sz w:val="20"/>
        </w:rPr>
        <w:t xml:space="preserve">Сервис </w:t>
      </w:r>
      <w:r w:rsidR="002A1523">
        <w:rPr>
          <w:b/>
          <w:sz w:val="20"/>
        </w:rPr>
        <w:fldChar w:fldCharType="begin"/>
      </w:r>
      <w:r>
        <w:rPr>
          <w:b/>
          <w:sz w:val="20"/>
        </w:rPr>
        <w:instrText>SYMBOL 231 \f "Symbol" \s 10</w:instrText>
      </w:r>
      <w:r w:rsidR="002A1523">
        <w:rPr>
          <w:b/>
          <w:sz w:val="20"/>
        </w:rPr>
        <w:fldChar w:fldCharType="separate"/>
      </w:r>
      <w:r>
        <w:rPr>
          <w:rFonts w:ascii="Symbol" w:hAnsi="Symbol"/>
          <w:b/>
          <w:sz w:val="20"/>
        </w:rPr>
        <w:t>з</w:t>
      </w:r>
      <w:r w:rsidR="002A1523">
        <w:rPr>
          <w:b/>
          <w:sz w:val="20"/>
        </w:rPr>
        <w:fldChar w:fldCharType="end"/>
      </w:r>
      <w:r>
        <w:rPr>
          <w:b/>
          <w:sz w:val="20"/>
        </w:rPr>
        <w:t xml:space="preserve"> Параметры </w:t>
      </w:r>
      <w:r w:rsidR="002A1523">
        <w:rPr>
          <w:b/>
          <w:sz w:val="20"/>
        </w:rPr>
        <w:fldChar w:fldCharType="begin"/>
      </w:r>
      <w:r>
        <w:rPr>
          <w:b/>
          <w:sz w:val="20"/>
        </w:rPr>
        <w:instrText>SYMBOL 231 \f "Symbol" \s 10</w:instrText>
      </w:r>
      <w:r w:rsidR="002A1523">
        <w:rPr>
          <w:b/>
          <w:sz w:val="20"/>
        </w:rPr>
        <w:fldChar w:fldCharType="separate"/>
      </w:r>
      <w:r>
        <w:rPr>
          <w:rFonts w:ascii="Symbol" w:hAnsi="Symbol"/>
          <w:b/>
          <w:sz w:val="20"/>
        </w:rPr>
        <w:t>з</w:t>
      </w:r>
      <w:r w:rsidR="002A1523">
        <w:rPr>
          <w:b/>
          <w:sz w:val="20"/>
        </w:rPr>
        <w:fldChar w:fldCharType="end"/>
      </w:r>
      <w:r>
        <w:rPr>
          <w:b/>
          <w:sz w:val="20"/>
        </w:rPr>
        <w:t xml:space="preserve"> Вычисления</w:t>
      </w:r>
      <w:r>
        <w:rPr>
          <w:sz w:val="20"/>
        </w:rPr>
        <w:t xml:space="preserve">) (рис. 4.1). </w:t>
      </w:r>
    </w:p>
    <w:p w:rsidR="002A1523" w:rsidRDefault="00EF5BEC">
      <w:pPr>
        <w:pStyle w:val="a3"/>
        <w:rPr>
          <w:sz w:val="20"/>
        </w:rPr>
      </w:pPr>
      <w:r>
        <w:rPr>
          <w:sz w:val="20"/>
        </w:rPr>
        <w:t>2.</w:t>
      </w:r>
      <w:r>
        <w:rPr>
          <w:sz w:val="12"/>
        </w:rPr>
        <w:t> </w:t>
      </w:r>
      <w:r>
        <w:rPr>
          <w:sz w:val="20"/>
        </w:rPr>
        <w:t xml:space="preserve">Определить </w:t>
      </w:r>
      <w:r>
        <w:rPr>
          <w:rFonts w:ascii="Times New Roman" w:hAnsi="Times New Roman"/>
          <w:i/>
          <w:snapToGrid/>
        </w:rPr>
        <w:t xml:space="preserve">A </w:t>
      </w:r>
      <w:r>
        <w:rPr>
          <w:snapToGrid/>
          <w:sz w:val="20"/>
        </w:rPr>
        <w:t>и</w:t>
      </w:r>
      <w:r>
        <w:rPr>
          <w:rFonts w:ascii="Times New Roman" w:hAnsi="Times New Roman"/>
          <w:i/>
          <w:snapToGrid/>
        </w:rPr>
        <w:t xml:space="preserve"> B</w:t>
      </w:r>
      <w:r>
        <w:rPr>
          <w:sz w:val="20"/>
        </w:rPr>
        <w:t xml:space="preserve"> по формуле (4.1), разместив предварительно на листе </w:t>
      </w:r>
      <w:r>
        <w:rPr>
          <w:sz w:val="20"/>
          <w:lang w:val="en-US"/>
        </w:rPr>
        <w:t>Excel</w:t>
      </w:r>
      <w:r>
        <w:rPr>
          <w:sz w:val="20"/>
        </w:rPr>
        <w:t xml:space="preserve"> таблицу коэффициентов полинома (таблица 4.1).</w:t>
      </w:r>
    </w:p>
    <w:p w:rsidR="002A1523" w:rsidRDefault="00EF5BEC">
      <w:pPr>
        <w:pStyle w:val="21"/>
        <w:rPr>
          <w:snapToGrid/>
        </w:rPr>
      </w:pPr>
      <w:r>
        <w:rPr>
          <w:snapToGrid/>
        </w:rPr>
        <w:t xml:space="preserve">3. Составить таблицу </w:t>
      </w:r>
      <w:r>
        <w:rPr>
          <w:rFonts w:ascii="Times New Roman" w:hAnsi="Times New Roman"/>
          <w:snapToGrid/>
          <w:sz w:val="24"/>
        </w:rPr>
        <w:t>{</w:t>
      </w:r>
      <w:r>
        <w:rPr>
          <w:rFonts w:ascii="Times New Roman" w:hAnsi="Times New Roman"/>
          <w:i/>
          <w:snapToGrid/>
          <w:sz w:val="24"/>
        </w:rPr>
        <w:t>x, P</w:t>
      </w:r>
      <w:r>
        <w:rPr>
          <w:rFonts w:ascii="Times New Roman" w:hAnsi="Times New Roman"/>
          <w:snapToGrid/>
          <w:sz w:val="24"/>
        </w:rPr>
        <w:t>(</w:t>
      </w:r>
      <w:r>
        <w:rPr>
          <w:rFonts w:ascii="Times New Roman" w:hAnsi="Times New Roman"/>
          <w:i/>
          <w:snapToGrid/>
          <w:sz w:val="24"/>
        </w:rPr>
        <w:t>x</w:t>
      </w:r>
      <w:r>
        <w:rPr>
          <w:rFonts w:ascii="Times New Roman" w:hAnsi="Times New Roman"/>
          <w:snapToGrid/>
          <w:sz w:val="24"/>
        </w:rPr>
        <w:t>)}</w:t>
      </w:r>
      <w:r>
        <w:rPr>
          <w:snapToGrid/>
        </w:rPr>
        <w:t xml:space="preserve">, табулируя полином в начальных интервалах, например, с шагом </w:t>
      </w:r>
      <w:r>
        <w:rPr>
          <w:rFonts w:ascii="Times New Roman" w:hAnsi="Times New Roman"/>
          <w:i/>
          <w:sz w:val="24"/>
        </w:rPr>
        <w:t>H=(</w:t>
      </w:r>
      <w:r>
        <w:rPr>
          <w:rFonts w:ascii="Times New Roman" w:hAnsi="Times New Roman"/>
          <w:i/>
          <w:snapToGrid/>
          <w:sz w:val="24"/>
        </w:rPr>
        <w:t>В</w:t>
      </w:r>
      <w:r>
        <w:rPr>
          <w:rFonts w:ascii="Times New Roman" w:hAnsi="Times New Roman"/>
          <w:i/>
          <w:sz w:val="24"/>
        </w:rPr>
        <w:sym w:font="Symbol" w:char="F02D"/>
      </w:r>
      <w:r>
        <w:rPr>
          <w:rFonts w:ascii="Times New Roman" w:hAnsi="Times New Roman"/>
          <w:i/>
          <w:snapToGrid/>
          <w:sz w:val="24"/>
        </w:rPr>
        <w:t>А</w:t>
      </w:r>
      <w:r>
        <w:rPr>
          <w:snapToGrid/>
        </w:rPr>
        <w:t xml:space="preserve">)/10 (см. задание 2 лабораторной работы 2). </w:t>
      </w:r>
    </w:p>
    <w:p w:rsidR="002A1523" w:rsidRDefault="00EF5BEC">
      <w:pPr>
        <w:ind w:firstLine="567"/>
        <w:jc w:val="both"/>
        <w:rPr>
          <w:rFonts w:ascii="Arial" w:hAnsi="Arial"/>
          <w:color w:val="000000"/>
          <w:sz w:val="20"/>
        </w:rPr>
      </w:pPr>
      <w:r>
        <w:rPr>
          <w:rFonts w:ascii="Arial" w:hAnsi="Arial"/>
          <w:color w:val="000000"/>
          <w:sz w:val="20"/>
        </w:rPr>
        <w:t xml:space="preserve">4. Определить две соседние ячейки </w:t>
      </w:r>
      <w:r>
        <w:rPr>
          <w:i/>
          <w:color w:val="000000"/>
        </w:rPr>
        <w:t>х</w:t>
      </w:r>
      <w:r>
        <w:rPr>
          <w:rFonts w:ascii="Arial" w:hAnsi="Arial"/>
          <w:color w:val="000000"/>
          <w:sz w:val="20"/>
        </w:rPr>
        <w:t xml:space="preserve">, где функция меняет свой знак, и выделить их цветом. Одно из значений (для которого значение функции ближе к нулю) принять за </w:t>
      </w:r>
      <w:r>
        <w:rPr>
          <w:rFonts w:ascii="Arial" w:hAnsi="Arial"/>
          <w:i/>
          <w:color w:val="000000"/>
          <w:sz w:val="20"/>
        </w:rPr>
        <w:t>начальное приближение</w:t>
      </w:r>
      <w:r>
        <w:rPr>
          <w:rFonts w:ascii="Arial" w:hAnsi="Arial"/>
          <w:color w:val="000000"/>
          <w:sz w:val="20"/>
        </w:rPr>
        <w:t xml:space="preserve"> к корню полинома.</w:t>
      </w:r>
    </w:p>
    <w:p w:rsidR="002A1523" w:rsidRDefault="00EF5BEC">
      <w:pPr>
        <w:ind w:firstLine="567"/>
        <w:jc w:val="both"/>
        <w:rPr>
          <w:rFonts w:ascii="Arial" w:hAnsi="Arial"/>
          <w:color w:val="000000"/>
          <w:sz w:val="20"/>
        </w:rPr>
      </w:pPr>
      <w:r>
        <w:rPr>
          <w:rFonts w:ascii="Arial" w:hAnsi="Arial"/>
          <w:color w:val="000000"/>
          <w:sz w:val="20"/>
        </w:rPr>
        <w:t xml:space="preserve">5. Уточнить значение корня с помощью сервисной команды </w:t>
      </w:r>
      <w:r>
        <w:rPr>
          <w:rFonts w:ascii="Arial" w:hAnsi="Arial"/>
          <w:b/>
          <w:color w:val="000000"/>
          <w:sz w:val="20"/>
        </w:rPr>
        <w:t xml:space="preserve">Подбор параметра </w:t>
      </w:r>
      <w:r>
        <w:rPr>
          <w:rFonts w:ascii="Arial" w:hAnsi="Arial"/>
          <w:color w:val="000000"/>
          <w:sz w:val="20"/>
        </w:rPr>
        <w:t xml:space="preserve">(меню </w:t>
      </w:r>
      <w:r>
        <w:rPr>
          <w:rFonts w:ascii="Arial" w:hAnsi="Arial"/>
          <w:b/>
          <w:color w:val="000000"/>
          <w:sz w:val="20"/>
        </w:rPr>
        <w:t>Сервис</w:t>
      </w:r>
      <w:r>
        <w:rPr>
          <w:rFonts w:ascii="Arial" w:hAnsi="Arial"/>
          <w:color w:val="000000"/>
          <w:sz w:val="20"/>
        </w:rPr>
        <w:t xml:space="preserve">) (рис. 4.2). В поле </w:t>
      </w:r>
      <w:r>
        <w:rPr>
          <w:rFonts w:ascii="Arial" w:hAnsi="Arial"/>
          <w:b/>
          <w:color w:val="000000"/>
          <w:sz w:val="20"/>
        </w:rPr>
        <w:t>Установить в ячейке</w:t>
      </w:r>
      <w:r>
        <w:rPr>
          <w:rFonts w:ascii="Arial" w:hAnsi="Arial"/>
          <w:color w:val="000000"/>
          <w:sz w:val="20"/>
        </w:rPr>
        <w:t xml:space="preserve"> ввести адрес ячейки, где вычисляется значение полинома, соответствующее выбранному начальному приближению. В поле </w:t>
      </w:r>
      <w:r>
        <w:rPr>
          <w:rFonts w:ascii="Arial" w:hAnsi="Arial"/>
          <w:b/>
          <w:color w:val="000000"/>
          <w:sz w:val="20"/>
        </w:rPr>
        <w:t>Значение</w:t>
      </w:r>
      <w:r>
        <w:rPr>
          <w:rFonts w:ascii="Arial" w:hAnsi="Arial"/>
          <w:color w:val="000000"/>
          <w:sz w:val="20"/>
        </w:rPr>
        <w:t xml:space="preserve"> ввести 0 (т.е. искомое значение полинома). В поле </w:t>
      </w:r>
      <w:r>
        <w:rPr>
          <w:rFonts w:ascii="Arial" w:hAnsi="Arial"/>
          <w:b/>
          <w:color w:val="000000"/>
          <w:sz w:val="20"/>
        </w:rPr>
        <w:t>Изменяя значение ячейки</w:t>
      </w:r>
      <w:r>
        <w:rPr>
          <w:rFonts w:ascii="Arial" w:hAnsi="Arial"/>
          <w:color w:val="000000"/>
          <w:sz w:val="20"/>
        </w:rPr>
        <w:t xml:space="preserve"> ввести адрес ячейки, где находится начальное приближение к корню полинома.</w:t>
      </w:r>
    </w:p>
    <w:p w:rsidR="002A1523" w:rsidRDefault="002A1523">
      <w:pPr>
        <w:ind w:firstLine="567"/>
        <w:jc w:val="both"/>
        <w:rPr>
          <w:rFonts w:ascii="Arial" w:hAnsi="Arial"/>
          <w:color w:val="000000"/>
          <w:sz w:val="20"/>
        </w:rPr>
      </w:pPr>
      <w:r>
        <w:rPr>
          <w:rFonts w:ascii="Arial" w:hAnsi="Arial"/>
          <w:noProof/>
          <w:color w:val="000000"/>
          <w:sz w:val="20"/>
        </w:rPr>
        <w:pict>
          <v:group id=" 271" o:spid="_x0000_s1087" style="position:absolute;left:0;text-align:left;margin-left:46.35pt;margin-top:6.55pt;width:223.2pt;height:187.2pt;z-index:251640320" coordorigin="1872,7920" coordsize="4464,3744" o:allowincell="f">
            <v:shape id=" 272" o:spid="_x0000_s1088" type="#_x0000_t75" style="position:absolute;left:2016;top:7920;width:4176;height:3325;visibility:visible">
              <v:imagedata r:id="rId107" o:title=""/>
              <v:path arrowok="t"/>
              <o:lock v:ext="edit" aspectratio="f"/>
            </v:shape>
            <v:shape id=" 273" o:spid="_x0000_s1089" type="#_x0000_t202" style="position:absolute;left:1872;top:11232;width:4464;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" stroked="f">
              <v:path arrowok="t"/>
              <v:textbox>
                <w:txbxContent>
                  <w:p w:rsidR="002A1523" w:rsidRDefault="00EF5BEC">
                    <w:pPr>
                      <w:pStyle w:val="a3"/>
                      <w:ind w:firstLine="0"/>
                      <w:rPr>
                        <w:sz w:val="18"/>
                      </w:rPr>
                    </w:pPr>
                    <w:r>
                      <w:rPr>
                        <w:sz w:val="18"/>
                      </w:rPr>
                      <w:t xml:space="preserve">     Рис. 4.1 – Диалоговое окно </w:t>
                    </w:r>
                    <w:r>
                      <w:rPr>
                        <w:b/>
                        <w:sz w:val="18"/>
                      </w:rPr>
                      <w:t>Параметры</w:t>
                    </w:r>
                  </w:p>
                </w:txbxContent>
              </v:textbox>
            </v:shape>
            <w10:wrap type="square"/>
          </v:group>
        </w:pict>
      </w:r>
    </w:p>
    <w:p w:rsidR="002A1523" w:rsidRDefault="00EF5BEC">
      <w:pPr>
        <w:ind w:firstLine="567"/>
        <w:jc w:val="both"/>
        <w:rPr>
          <w:rFonts w:ascii="Arial" w:hAnsi="Arial"/>
          <w:color w:val="000000"/>
          <w:sz w:val="20"/>
        </w:rPr>
      </w:pPr>
      <w:r>
        <w:rPr>
          <w:rFonts w:ascii="Arial" w:hAnsi="Arial"/>
          <w:i/>
          <w:color w:val="000000"/>
          <w:sz w:val="20"/>
        </w:rPr>
        <w:t>Примечание</w:t>
      </w:r>
      <w:r>
        <w:rPr>
          <w:rFonts w:ascii="Arial" w:hAnsi="Arial"/>
          <w:color w:val="000000"/>
          <w:sz w:val="20"/>
        </w:rPr>
        <w:t xml:space="preserve">. В этой ячейке должно содержаться числовое значение, а не формула, его вычисляющая. Для того, чтобы заменить в ячейке формулу на ее числовое значение, необходимо, находясь в этой ячейке, вызвать контекстно-зависимое меню и выбрать </w:t>
      </w:r>
      <w:r>
        <w:rPr>
          <w:rFonts w:ascii="Arial" w:hAnsi="Arial"/>
          <w:b/>
          <w:color w:val="000000"/>
          <w:sz w:val="20"/>
        </w:rPr>
        <w:t>Копировать</w:t>
      </w:r>
      <w:r>
        <w:rPr>
          <w:rFonts w:ascii="Arial" w:hAnsi="Arial"/>
          <w:color w:val="000000"/>
          <w:sz w:val="20"/>
        </w:rPr>
        <w:t xml:space="preserve">. Затем, находясь в той же ячейке, снова вызвать контекстно-зависимое меню и выбрать </w:t>
      </w:r>
      <w:r>
        <w:rPr>
          <w:rFonts w:ascii="Arial" w:hAnsi="Arial"/>
          <w:b/>
          <w:color w:val="000000"/>
          <w:sz w:val="20"/>
        </w:rPr>
        <w:t>Специальная вставка</w:t>
      </w:r>
      <w:r>
        <w:rPr>
          <w:rFonts w:ascii="Arial" w:hAnsi="Arial"/>
          <w:color w:val="000000"/>
          <w:sz w:val="20"/>
        </w:rPr>
        <w:t xml:space="preserve"> (рис. 4.3). </w:t>
      </w:r>
    </w:p>
    <w:p w:rsidR="002A1523" w:rsidRDefault="002A1523">
      <w:pPr>
        <w:ind w:firstLine="567"/>
        <w:jc w:val="both"/>
        <w:rPr>
          <w:rFonts w:ascii="Arial" w:hAnsi="Arial"/>
          <w:color w:val="000000"/>
          <w:sz w:val="20"/>
        </w:rPr>
      </w:pPr>
    </w:p>
    <w:p w:rsidR="002A1523" w:rsidRDefault="002A1523">
      <w:pPr>
        <w:ind w:firstLine="567"/>
        <w:jc w:val="both"/>
        <w:rPr>
          <w:rFonts w:ascii="Arial" w:hAnsi="Arial"/>
          <w:color w:val="000000"/>
          <w:sz w:val="20"/>
        </w:rPr>
      </w:pPr>
      <w:r>
        <w:rPr>
          <w:rFonts w:ascii="Arial" w:hAnsi="Arial"/>
          <w:noProof/>
          <w:color w:val="000000"/>
          <w:sz w:val="20"/>
        </w:rPr>
        <w:pict>
          <v:group id=" 275" o:spid="_x0000_s1090" style="position:absolute;left:0;text-align:left;margin-left:10.35pt;margin-top:102.4pt;width:280.8pt;height:198.9pt;z-index:251641344" coordorigin="1440,6390" coordsize="5616,3978" o:allowincell="f">
            <v:shape id=" 276" o:spid="_x0000_s1091" type="#_x0000_t75" style="position:absolute;left:2016;top:6390;width:4176;height:3430;visibility:visible">
              <v:imagedata r:id="rId108" o:title=""/>
              <v:path arrowok="t"/>
              <o:lock v:ext="edit" aspectratio="f"/>
            </v:shape>
            <v:shape id=" 277" o:spid="_x0000_s1092" type="#_x0000_t202" style="position:absolute;left:1440;top:9936;width:5616;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" stroked="f">
              <v:path arrowok="t"/>
              <v:textbox>
                <w:txbxContent>
                  <w:p w:rsidR="002A1523" w:rsidRDefault="00EF5BEC">
                    <w:pPr>
                      <w:ind w:firstLine="426"/>
                      <w:jc w:val="both"/>
                      <w:rPr>
                        <w:rFonts w:ascii="Arial" w:hAnsi="Arial"/>
                        <w:color w:val="000000"/>
                        <w:sz w:val="18"/>
                      </w:rPr>
                    </w:pPr>
                    <w:r>
                      <w:rPr>
                        <w:rFonts w:ascii="Arial" w:hAnsi="Arial"/>
                        <w:color w:val="000000"/>
                        <w:sz w:val="18"/>
                      </w:rPr>
                      <w:t xml:space="preserve">Рис. 4.3 – Диалоговое окно </w:t>
                    </w:r>
                    <w:r>
                      <w:rPr>
                        <w:rFonts w:ascii="Arial" w:hAnsi="Arial"/>
                        <w:b/>
                        <w:color w:val="000000"/>
                        <w:sz w:val="18"/>
                      </w:rPr>
                      <w:t>Специальная вставка</w:t>
                    </w:r>
                  </w:p>
                </w:txbxContent>
              </v:textbox>
            </v:shape>
            <w10:wrap type="topAndBottom"/>
          </v:group>
        </w:pict>
      </w:r>
      <w:r>
        <w:rPr>
          <w:rFonts w:ascii="Arial" w:hAnsi="Arial"/>
          <w:noProof/>
          <w:color w:val="000000"/>
          <w:sz w:val="20"/>
        </w:rPr>
        <w:pict>
          <v:group id=" 130" o:spid="_x0000_s1093" style="position:absolute;left:0;text-align:left;margin-left:10.35pt;margin-top:3.4pt;width:266.4pt;height:86.4pt;z-index:251639296" coordorigin="1440,3024" coordsize="5328,172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" o:allowincell="f">
            <v:shape id=" 131" o:spid="_x0000_s1094" type="#_x0000_t75" style="position:absolute;left:2016;top:3024;width:4176;height:12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">
              <v:imagedata r:id="rId109" o:title=""/>
              <v:path arrowok="t"/>
              <o:lock v:ext="edit" aspectratio="f"/>
            </v:shape>
            <v:shape id=" 132" o:spid="_x0000_s1095" type="#_x0000_t202" style="position:absolute;left:1440;top:4320;width:5328;height:432;visibility:visible" stroked="f">
              <v:path arrowok="t"/>
              <v:textbox>
                <w:txbxContent>
                  <w:p w:rsidR="002A1523" w:rsidRDefault="00EF5BEC">
                    <w:pPr>
                      <w:jc w:val="both"/>
                      <w:rPr>
                        <w:rFonts w:ascii="Arial" w:hAnsi="Arial"/>
                        <w:color w:val="000000"/>
                        <w:sz w:val="18"/>
                      </w:rPr>
                    </w:pPr>
                    <w:r>
                      <w:rPr>
                        <w:rFonts w:ascii="Arial" w:hAnsi="Arial"/>
                        <w:color w:val="000000"/>
                        <w:sz w:val="18"/>
                      </w:rPr>
                      <w:t xml:space="preserve">        Рис. 4.2 </w:t>
                    </w:r>
                    <w:r>
                      <w:rPr>
                        <w:rFonts w:ascii="Arial" w:hAnsi="Arial"/>
                        <w:color w:val="000000"/>
                        <w:sz w:val="18"/>
                      </w:rPr>
                      <w:sym w:font="Symbol" w:char="F02D"/>
                    </w:r>
                    <w:r>
                      <w:rPr>
                        <w:rFonts w:ascii="Arial" w:hAnsi="Arial"/>
                        <w:color w:val="000000"/>
                        <w:sz w:val="18"/>
                      </w:rPr>
                      <w:t xml:space="preserve"> Диалоговое окно </w:t>
                    </w:r>
                    <w:r>
                      <w:rPr>
                        <w:rFonts w:ascii="Arial" w:hAnsi="Arial"/>
                        <w:b/>
                        <w:color w:val="000000"/>
                        <w:sz w:val="18"/>
                      </w:rPr>
                      <w:t>Подбор параметра</w:t>
                    </w:r>
                  </w:p>
                </w:txbxContent>
              </v:textbox>
            </v:shape>
            <w10:wrap type="topAndBottom"/>
          </v:group>
        </w:pict>
      </w:r>
    </w:p>
    <w:p w:rsidR="002A1523" w:rsidRDefault="002A1523">
      <w:pPr>
        <w:ind w:firstLine="567"/>
        <w:jc w:val="both"/>
        <w:rPr>
          <w:rFonts w:ascii="Arial" w:hAnsi="Arial"/>
          <w:color w:val="000000"/>
          <w:sz w:val="20"/>
        </w:rPr>
      </w:pPr>
    </w:p>
    <w:p w:rsidR="002A1523" w:rsidRDefault="00EF5BEC">
      <w:pPr>
        <w:ind w:firstLine="567"/>
        <w:jc w:val="both"/>
        <w:rPr>
          <w:rFonts w:ascii="Arial" w:hAnsi="Arial"/>
          <w:color w:val="000000"/>
          <w:sz w:val="20"/>
        </w:rPr>
      </w:pPr>
      <w:r>
        <w:rPr>
          <w:rFonts w:ascii="Arial" w:hAnsi="Arial"/>
          <w:color w:val="000000"/>
          <w:sz w:val="20"/>
        </w:rPr>
        <w:t xml:space="preserve">В появившемся диалоговом окне отметить </w:t>
      </w:r>
      <w:r>
        <w:rPr>
          <w:rFonts w:ascii="Arial" w:hAnsi="Arial"/>
          <w:b/>
          <w:color w:val="000000"/>
          <w:sz w:val="20"/>
        </w:rPr>
        <w:t>Значения.</w:t>
      </w:r>
      <w:r>
        <w:rPr>
          <w:rFonts w:ascii="Arial" w:hAnsi="Arial"/>
          <w:color w:val="000000"/>
          <w:sz w:val="20"/>
        </w:rPr>
        <w:t xml:space="preserve"> После этого ячейка готова к использованию в поле </w:t>
      </w:r>
      <w:r>
        <w:rPr>
          <w:rFonts w:ascii="Arial" w:hAnsi="Arial"/>
          <w:b/>
          <w:color w:val="000000"/>
          <w:sz w:val="20"/>
        </w:rPr>
        <w:t>Изменяя значение ячейки</w:t>
      </w:r>
      <w:r>
        <w:rPr>
          <w:rFonts w:ascii="Arial" w:hAnsi="Arial"/>
          <w:color w:val="000000"/>
          <w:sz w:val="20"/>
        </w:rPr>
        <w:t xml:space="preserve"> диалогового окна </w:t>
      </w:r>
      <w:r>
        <w:rPr>
          <w:rFonts w:ascii="Arial" w:hAnsi="Arial"/>
          <w:b/>
          <w:color w:val="000000"/>
          <w:sz w:val="20"/>
        </w:rPr>
        <w:t>Подбор параметра</w: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6. После подбора параметра (нажать </w:t>
      </w:r>
      <w:r>
        <w:rPr>
          <w:rFonts w:ascii="Arial" w:hAnsi="Arial"/>
          <w:b/>
          <w:color w:val="000000"/>
          <w:sz w:val="20"/>
        </w:rPr>
        <w:t>ОК</w:t>
      </w:r>
      <w:r>
        <w:rPr>
          <w:rFonts w:ascii="Arial" w:hAnsi="Arial"/>
          <w:color w:val="000000"/>
          <w:sz w:val="20"/>
        </w:rPr>
        <w:t xml:space="preserve">) </w:t>
      </w:r>
      <w:r>
        <w:rPr>
          <w:i/>
          <w:color w:val="000000"/>
        </w:rPr>
        <w:t>х</w:t>
      </w:r>
      <w:r>
        <w:rPr>
          <w:rFonts w:ascii="Arial" w:hAnsi="Arial"/>
          <w:color w:val="000000"/>
          <w:sz w:val="20"/>
        </w:rPr>
        <w:t xml:space="preserve"> получит значение корня с заданной ранее степенью точности. Процесс повторяется для всех найденных начальных приближений в диапазонах, определяемых формулой (4.1). </w:t>
      </w:r>
    </w:p>
    <w:p w:rsidR="002A1523" w:rsidRDefault="002A1523">
      <w:pPr>
        <w:ind w:firstLine="567"/>
        <w:jc w:val="both"/>
        <w:rPr>
          <w:rFonts w:ascii="Arial" w:hAnsi="Arial"/>
          <w:color w:val="000000"/>
          <w:sz w:val="16"/>
        </w:rPr>
      </w:pPr>
    </w:p>
    <w:p w:rsidR="002A1523" w:rsidRDefault="00EF5BEC">
      <w:pPr>
        <w:jc w:val="both"/>
        <w:rPr>
          <w:rFonts w:ascii="Arial" w:hAnsi="Arial"/>
          <w:color w:val="000000"/>
          <w:sz w:val="20"/>
        </w:rPr>
      </w:pPr>
      <w:r>
        <w:rPr>
          <w:rFonts w:ascii="Arial" w:hAnsi="Arial"/>
          <w:color w:val="000000"/>
          <w:sz w:val="20"/>
        </w:rPr>
        <w:t xml:space="preserve">Таблица 4.1 </w:t>
      </w:r>
      <w:r>
        <w:rPr>
          <w:rFonts w:ascii="Arial" w:hAnsi="Arial"/>
          <w:color w:val="000000"/>
          <w:sz w:val="20"/>
        </w:rPr>
        <w:sym w:font="Symbol" w:char="F02D"/>
      </w:r>
      <w:r>
        <w:rPr>
          <w:rFonts w:ascii="Arial" w:hAnsi="Arial"/>
          <w:color w:val="000000"/>
          <w:sz w:val="20"/>
        </w:rPr>
        <w:t xml:space="preserve"> Полиномы</w:t>
      </w:r>
    </w:p>
    <w:p w:rsidR="002A1523" w:rsidRDefault="002A1523">
      <w:pPr>
        <w:jc w:val="both"/>
        <w:rPr>
          <w:rFonts w:ascii="Arial" w:hAnsi="Arial"/>
          <w:color w:val="000000"/>
          <w:sz w:val="20"/>
        </w:rPr>
      </w:pPr>
    </w:p>
    <w:tbl>
      <w:tblPr>
        <w:tblW w:w="62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93"/>
        <w:gridCol w:w="2126"/>
        <w:gridCol w:w="992"/>
        <w:gridCol w:w="2126"/>
      </w:tblGrid>
      <w:tr w:rsidR="002A1523">
        <w:tc>
          <w:tcPr>
            <w:tcW w:w="993" w:type="dxa"/>
            <w:tcBorders>
              <w:bottom w:val="double" w:sz="6" w:space="0" w:color="auto"/>
            </w:tcBorders>
          </w:tcPr>
          <w:p w:rsidR="002A1523" w:rsidRDefault="00EF5BEC">
            <w:pPr>
              <w:jc w:val="center"/>
            </w:pPr>
            <w:r>
              <w:rPr>
                <w:rFonts w:ascii="Arial" w:hAnsi="Arial"/>
                <w:sz w:val="20"/>
              </w:rPr>
              <w:t>Вариант</w:t>
            </w:r>
          </w:p>
        </w:tc>
        <w:tc>
          <w:tcPr>
            <w:tcW w:w="2126" w:type="dxa"/>
            <w:tcBorders>
              <w:bottom w:val="double" w:sz="6" w:space="0" w:color="auto"/>
              <w:right w:val="nil"/>
            </w:tcBorders>
          </w:tcPr>
          <w:p w:rsidR="002A1523" w:rsidRDefault="00EF5BEC">
            <w:pPr>
              <w:jc w:val="center"/>
              <w:rPr>
                <w:rFonts w:ascii="Arial" w:hAnsi="Arial"/>
                <w:sz w:val="20"/>
              </w:rPr>
            </w:pPr>
            <w:r>
              <w:rPr>
                <w:rFonts w:ascii="Arial" w:hAnsi="Arial"/>
                <w:sz w:val="20"/>
              </w:rPr>
              <w:t>Уравнение</w:t>
            </w:r>
          </w:p>
        </w:tc>
        <w:tc>
          <w:tcPr>
            <w:tcW w:w="992" w:type="dxa"/>
            <w:tcBorders>
              <w:left w:val="double" w:sz="6" w:space="0" w:color="auto"/>
              <w:bottom w:val="double" w:sz="6" w:space="0" w:color="auto"/>
            </w:tcBorders>
          </w:tcPr>
          <w:p w:rsidR="002A1523" w:rsidRDefault="00EF5BEC">
            <w:pPr>
              <w:jc w:val="center"/>
              <w:rPr>
                <w:rFonts w:ascii="Arial" w:hAnsi="Arial"/>
                <w:sz w:val="20"/>
              </w:rPr>
            </w:pPr>
            <w:r>
              <w:rPr>
                <w:rFonts w:ascii="Arial" w:hAnsi="Arial"/>
                <w:sz w:val="20"/>
              </w:rPr>
              <w:t>Вариант</w:t>
            </w:r>
          </w:p>
        </w:tc>
        <w:tc>
          <w:tcPr>
            <w:tcW w:w="2126" w:type="dxa"/>
            <w:tcBorders>
              <w:bottom w:val="double" w:sz="6" w:space="0" w:color="auto"/>
            </w:tcBorders>
          </w:tcPr>
          <w:p w:rsidR="002A1523" w:rsidRDefault="00EF5BEC">
            <w:pPr>
              <w:jc w:val="center"/>
              <w:rPr>
                <w:rFonts w:ascii="Arial" w:hAnsi="Arial"/>
                <w:sz w:val="20"/>
              </w:rPr>
            </w:pPr>
            <w:r>
              <w:rPr>
                <w:rFonts w:ascii="Arial" w:hAnsi="Arial"/>
                <w:sz w:val="20"/>
              </w:rPr>
              <w:t>Уравнение</w:t>
            </w:r>
          </w:p>
        </w:tc>
      </w:tr>
      <w:tr w:rsidR="002A1523">
        <w:tc>
          <w:tcPr>
            <w:tcW w:w="993" w:type="dxa"/>
            <w:tcBorders>
              <w:top w:val="nil"/>
            </w:tcBorders>
          </w:tcPr>
          <w:p w:rsidR="002A1523" w:rsidRDefault="00EF5BEC">
            <w:pPr>
              <w:jc w:val="center"/>
              <w:rPr>
                <w:sz w:val="20"/>
              </w:rPr>
            </w:pPr>
            <w:r>
              <w:rPr>
                <w:sz w:val="20"/>
              </w:rPr>
              <w:t>1</w:t>
            </w:r>
          </w:p>
        </w:tc>
        <w:tc>
          <w:tcPr>
            <w:tcW w:w="2126" w:type="dxa"/>
            <w:tcBorders>
              <w:top w:val="nil"/>
              <w:right w:val="nil"/>
            </w:tcBorders>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3</w:t>
            </w:r>
            <w:r>
              <w:rPr>
                <w:i/>
                <w:sz w:val="20"/>
              </w:rPr>
              <w:t>+</w:t>
            </w:r>
            <w:r>
              <w:rPr>
                <w:sz w:val="20"/>
              </w:rPr>
              <w:t>11</w:t>
            </w:r>
            <w:r>
              <w:rPr>
                <w:i/>
                <w:sz w:val="20"/>
              </w:rPr>
              <w:t>x</w:t>
            </w:r>
            <w:r>
              <w:rPr>
                <w:sz w:val="20"/>
                <w:vertAlign w:val="superscript"/>
              </w:rPr>
              <w:t>2</w:t>
            </w:r>
            <w:r>
              <w:rPr>
                <w:i/>
                <w:sz w:val="20"/>
              </w:rPr>
              <w:t>–</w:t>
            </w:r>
            <w:r>
              <w:rPr>
                <w:sz w:val="20"/>
              </w:rPr>
              <w:t>2</w:t>
            </w:r>
            <w:r>
              <w:rPr>
                <w:i/>
                <w:sz w:val="20"/>
              </w:rPr>
              <w:t>x–</w:t>
            </w:r>
            <w:r>
              <w:rPr>
                <w:sz w:val="20"/>
              </w:rPr>
              <w:t>28</w:t>
            </w:r>
            <w:r>
              <w:rPr>
                <w:i/>
                <w:sz w:val="20"/>
              </w:rPr>
              <w:t>=</w:t>
            </w:r>
            <w:r>
              <w:rPr>
                <w:sz w:val="20"/>
              </w:rPr>
              <w:t>0</w:t>
            </w:r>
          </w:p>
        </w:tc>
        <w:tc>
          <w:tcPr>
            <w:tcW w:w="992" w:type="dxa"/>
            <w:tcBorders>
              <w:top w:val="nil"/>
              <w:left w:val="double" w:sz="6" w:space="0" w:color="auto"/>
            </w:tcBorders>
          </w:tcPr>
          <w:p w:rsidR="002A1523" w:rsidRDefault="00EF5BEC">
            <w:pPr>
              <w:jc w:val="center"/>
              <w:rPr>
                <w:sz w:val="20"/>
              </w:rPr>
            </w:pPr>
            <w:r>
              <w:rPr>
                <w:sz w:val="20"/>
              </w:rPr>
              <w:t>16</w:t>
            </w:r>
          </w:p>
        </w:tc>
        <w:tc>
          <w:tcPr>
            <w:tcW w:w="2126" w:type="dxa"/>
            <w:tcBorders>
              <w:top w:val="nil"/>
            </w:tcBorders>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3</w:t>
            </w:r>
            <w:r>
              <w:rPr>
                <w:i/>
                <w:sz w:val="20"/>
              </w:rPr>
              <w:t>+</w:t>
            </w:r>
            <w:r>
              <w:rPr>
                <w:sz w:val="20"/>
              </w:rPr>
              <w:t>8</w:t>
            </w:r>
            <w:r>
              <w:rPr>
                <w:i/>
                <w:sz w:val="20"/>
              </w:rPr>
              <w:t>x</w:t>
            </w:r>
            <w:r>
              <w:rPr>
                <w:sz w:val="20"/>
                <w:vertAlign w:val="superscript"/>
              </w:rPr>
              <w:t>2</w:t>
            </w:r>
            <w:r>
              <w:rPr>
                <w:i/>
                <w:sz w:val="20"/>
              </w:rPr>
              <w:t>–</w:t>
            </w:r>
            <w:r>
              <w:rPr>
                <w:sz w:val="20"/>
              </w:rPr>
              <w:t>5</w:t>
            </w:r>
            <w:r>
              <w:rPr>
                <w:i/>
                <w:sz w:val="20"/>
              </w:rPr>
              <w:t>=</w:t>
            </w:r>
            <w:r>
              <w:rPr>
                <w:sz w:val="20"/>
              </w:rPr>
              <w:t>0</w:t>
            </w:r>
          </w:p>
        </w:tc>
      </w:tr>
      <w:tr w:rsidR="002A1523">
        <w:tc>
          <w:tcPr>
            <w:tcW w:w="993" w:type="dxa"/>
          </w:tcPr>
          <w:p w:rsidR="002A1523" w:rsidRDefault="00EF5BEC">
            <w:pPr>
              <w:jc w:val="center"/>
              <w:rPr>
                <w:sz w:val="20"/>
              </w:rPr>
            </w:pPr>
            <w:r>
              <w:rPr>
                <w:sz w:val="20"/>
              </w:rPr>
              <w:t>2</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5</w:t>
            </w:r>
            <w:r>
              <w:rPr>
                <w:i/>
                <w:sz w:val="20"/>
              </w:rPr>
              <w:t>x</w:t>
            </w:r>
            <w:r>
              <w:rPr>
                <w:sz w:val="20"/>
                <w:vertAlign w:val="superscript"/>
              </w:rPr>
              <w:t>3</w:t>
            </w:r>
            <w:r>
              <w:rPr>
                <w:i/>
                <w:sz w:val="20"/>
              </w:rPr>
              <w:t>+</w:t>
            </w:r>
            <w:r>
              <w:rPr>
                <w:sz w:val="20"/>
              </w:rPr>
              <w:t>9</w:t>
            </w:r>
            <w:r>
              <w:rPr>
                <w:i/>
                <w:sz w:val="20"/>
              </w:rPr>
              <w:t>x</w:t>
            </w:r>
            <w:r>
              <w:rPr>
                <w:sz w:val="20"/>
                <w:vertAlign w:val="superscript"/>
              </w:rPr>
              <w:t>2</w:t>
            </w:r>
            <w:r>
              <w:rPr>
                <w:i/>
                <w:sz w:val="20"/>
              </w:rPr>
              <w:t>+</w:t>
            </w:r>
            <w:r>
              <w:rPr>
                <w:sz w:val="20"/>
              </w:rPr>
              <w:t>5</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17</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3</w:t>
            </w:r>
            <w:r>
              <w:rPr>
                <w:i/>
                <w:sz w:val="20"/>
              </w:rPr>
              <w:t>+</w:t>
            </w:r>
            <w:r>
              <w:rPr>
                <w:sz w:val="20"/>
              </w:rPr>
              <w:t>11</w:t>
            </w:r>
            <w:r>
              <w:rPr>
                <w:i/>
                <w:sz w:val="20"/>
              </w:rPr>
              <w:t>x</w:t>
            </w:r>
            <w:r>
              <w:rPr>
                <w:sz w:val="20"/>
                <w:vertAlign w:val="superscript"/>
              </w:rPr>
              <w:t>2</w:t>
            </w:r>
            <w:r>
              <w:rPr>
                <w:i/>
                <w:sz w:val="20"/>
              </w:rPr>
              <w:t>+</w:t>
            </w:r>
            <w:r>
              <w:rPr>
                <w:sz w:val="20"/>
              </w:rPr>
              <w:t>2</w:t>
            </w:r>
            <w:r>
              <w:rPr>
                <w:i/>
                <w:sz w:val="20"/>
              </w:rPr>
              <w:t>x–</w:t>
            </w:r>
            <w:r>
              <w:rPr>
                <w:sz w:val="20"/>
              </w:rPr>
              <w:t>28</w:t>
            </w:r>
            <w:r>
              <w:rPr>
                <w:i/>
                <w:sz w:val="20"/>
              </w:rPr>
              <w:t>=</w:t>
            </w:r>
            <w:r>
              <w:rPr>
                <w:sz w:val="20"/>
              </w:rPr>
              <w:t>0</w:t>
            </w:r>
          </w:p>
        </w:tc>
      </w:tr>
      <w:tr w:rsidR="002A1523">
        <w:tc>
          <w:tcPr>
            <w:tcW w:w="993" w:type="dxa"/>
          </w:tcPr>
          <w:p w:rsidR="002A1523" w:rsidRDefault="00EF5BEC">
            <w:pPr>
              <w:jc w:val="center"/>
              <w:rPr>
                <w:sz w:val="20"/>
              </w:rPr>
            </w:pPr>
            <w:r>
              <w:rPr>
                <w:sz w:val="20"/>
              </w:rPr>
              <w:t>3</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3</w:t>
            </w:r>
            <w:r>
              <w:rPr>
                <w:i/>
                <w:sz w:val="20"/>
              </w:rPr>
              <w:t>+</w:t>
            </w:r>
            <w:r>
              <w:rPr>
                <w:sz w:val="20"/>
              </w:rPr>
              <w:t>3</w:t>
            </w:r>
            <w:r>
              <w:rPr>
                <w:i/>
                <w:sz w:val="20"/>
              </w:rPr>
              <w:t>x</w:t>
            </w:r>
            <w:r>
              <w:rPr>
                <w:sz w:val="20"/>
                <w:vertAlign w:val="superscript"/>
              </w:rPr>
              <w:t>2</w:t>
            </w:r>
            <w:r>
              <w:rPr>
                <w:i/>
                <w:sz w:val="20"/>
              </w:rPr>
              <w:t>–</w:t>
            </w:r>
            <w:r>
              <w:rPr>
                <w:sz w:val="20"/>
              </w:rPr>
              <w:t>2</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18</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5</w:t>
            </w:r>
            <w:r>
              <w:rPr>
                <w:i/>
                <w:sz w:val="20"/>
              </w:rPr>
              <w:t>x</w:t>
            </w:r>
            <w:r>
              <w:rPr>
                <w:sz w:val="20"/>
                <w:vertAlign w:val="superscript"/>
              </w:rPr>
              <w:t>3</w:t>
            </w:r>
            <w:r>
              <w:rPr>
                <w:i/>
                <w:sz w:val="20"/>
              </w:rPr>
              <w:t>+</w:t>
            </w:r>
            <w:r>
              <w:rPr>
                <w:sz w:val="20"/>
              </w:rPr>
              <w:t>9</w:t>
            </w:r>
            <w:r>
              <w:rPr>
                <w:i/>
                <w:sz w:val="20"/>
              </w:rPr>
              <w:t>x</w:t>
            </w:r>
            <w:r>
              <w:rPr>
                <w:sz w:val="20"/>
                <w:vertAlign w:val="superscript"/>
              </w:rPr>
              <w:t>2</w:t>
            </w:r>
            <w:r>
              <w:rPr>
                <w:i/>
                <w:sz w:val="20"/>
              </w:rPr>
              <w:t>–</w:t>
            </w:r>
            <w:r>
              <w:rPr>
                <w:sz w:val="20"/>
              </w:rPr>
              <w:t>5</w:t>
            </w:r>
            <w:r>
              <w:rPr>
                <w:i/>
                <w:sz w:val="20"/>
              </w:rPr>
              <w:t>x–</w:t>
            </w:r>
            <w:r>
              <w:rPr>
                <w:sz w:val="20"/>
              </w:rPr>
              <w:t>1</w:t>
            </w:r>
            <w:r>
              <w:rPr>
                <w:i/>
                <w:sz w:val="20"/>
              </w:rPr>
              <w:t>=</w:t>
            </w:r>
            <w:r>
              <w:rPr>
                <w:sz w:val="20"/>
              </w:rPr>
              <w:t>0</w:t>
            </w:r>
          </w:p>
        </w:tc>
      </w:tr>
      <w:tr w:rsidR="002A1523">
        <w:tc>
          <w:tcPr>
            <w:tcW w:w="993" w:type="dxa"/>
          </w:tcPr>
          <w:p w:rsidR="002A1523" w:rsidRDefault="00EF5BEC">
            <w:pPr>
              <w:jc w:val="center"/>
              <w:rPr>
                <w:sz w:val="20"/>
              </w:rPr>
            </w:pPr>
            <w:r>
              <w:rPr>
                <w:sz w:val="20"/>
              </w:rPr>
              <w:t>4</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7</w:t>
            </w:r>
            <w:r>
              <w:rPr>
                <w:i/>
                <w:sz w:val="20"/>
              </w:rPr>
              <w:t>x</w:t>
            </w:r>
            <w:r>
              <w:rPr>
                <w:sz w:val="20"/>
                <w:vertAlign w:val="superscript"/>
              </w:rPr>
              <w:t>2</w:t>
            </w:r>
            <w:r>
              <w:rPr>
                <w:i/>
                <w:sz w:val="20"/>
              </w:rPr>
              <w:t>+</w:t>
            </w:r>
            <w:r>
              <w:rPr>
                <w:sz w:val="20"/>
              </w:rPr>
              <w:t>8</w:t>
            </w:r>
            <w:r>
              <w:rPr>
                <w:i/>
                <w:sz w:val="20"/>
              </w:rPr>
              <w:t>x–</w:t>
            </w:r>
            <w:r>
              <w:rPr>
                <w:sz w:val="20"/>
              </w:rPr>
              <w:t>6</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19</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3</w:t>
            </w:r>
            <w:r>
              <w:rPr>
                <w:i/>
                <w:sz w:val="20"/>
              </w:rPr>
              <w:t>+</w:t>
            </w:r>
            <w:r>
              <w:rPr>
                <w:sz w:val="20"/>
              </w:rPr>
              <w:t>3</w:t>
            </w:r>
            <w:r>
              <w:rPr>
                <w:i/>
                <w:sz w:val="20"/>
              </w:rPr>
              <w:t>x</w:t>
            </w:r>
            <w:r>
              <w:rPr>
                <w:sz w:val="20"/>
                <w:vertAlign w:val="superscript"/>
              </w:rPr>
              <w:t>2</w:t>
            </w:r>
            <w:r>
              <w:rPr>
                <w:i/>
                <w:sz w:val="20"/>
              </w:rPr>
              <w:t>–</w:t>
            </w:r>
            <w:r>
              <w:rPr>
                <w:sz w:val="20"/>
              </w:rPr>
              <w:t>2</w:t>
            </w:r>
            <w:r>
              <w:rPr>
                <w:i/>
                <w:sz w:val="20"/>
              </w:rPr>
              <w:t>=</w:t>
            </w:r>
            <w:r>
              <w:rPr>
                <w:sz w:val="20"/>
              </w:rPr>
              <w:t>0</w:t>
            </w:r>
          </w:p>
        </w:tc>
      </w:tr>
      <w:tr w:rsidR="002A1523">
        <w:tc>
          <w:tcPr>
            <w:tcW w:w="993" w:type="dxa"/>
          </w:tcPr>
          <w:p w:rsidR="002A1523" w:rsidRDefault="00EF5BEC">
            <w:pPr>
              <w:jc w:val="center"/>
              <w:rPr>
                <w:sz w:val="20"/>
              </w:rPr>
            </w:pPr>
            <w:r>
              <w:rPr>
                <w:sz w:val="20"/>
              </w:rPr>
              <w:t>5</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10</w:t>
            </w:r>
            <w:r>
              <w:rPr>
                <w:i/>
                <w:sz w:val="20"/>
              </w:rPr>
              <w:t>x</w:t>
            </w:r>
            <w:r>
              <w:rPr>
                <w:sz w:val="20"/>
                <w:vertAlign w:val="superscript"/>
              </w:rPr>
              <w:t>3</w:t>
            </w:r>
            <w:r>
              <w:rPr>
                <w:i/>
                <w:sz w:val="20"/>
              </w:rPr>
              <w:t>+</w:t>
            </w:r>
            <w:r>
              <w:rPr>
                <w:sz w:val="20"/>
              </w:rPr>
              <w:t>16</w:t>
            </w:r>
            <w:r>
              <w:rPr>
                <w:i/>
                <w:sz w:val="20"/>
              </w:rPr>
              <w:t>x+</w:t>
            </w:r>
            <w:r>
              <w:rPr>
                <w:sz w:val="20"/>
              </w:rPr>
              <w:t>5</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20</w:t>
            </w:r>
          </w:p>
        </w:tc>
        <w:tc>
          <w:tcPr>
            <w:tcW w:w="2126" w:type="dxa"/>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7</w:t>
            </w:r>
            <w:r>
              <w:rPr>
                <w:i/>
                <w:sz w:val="20"/>
              </w:rPr>
              <w:t>x</w:t>
            </w:r>
            <w:r>
              <w:rPr>
                <w:sz w:val="20"/>
                <w:vertAlign w:val="superscript"/>
              </w:rPr>
              <w:t>2</w:t>
            </w:r>
            <w:r>
              <w:rPr>
                <w:i/>
                <w:sz w:val="20"/>
              </w:rPr>
              <w:t>–</w:t>
            </w:r>
            <w:r>
              <w:rPr>
                <w:sz w:val="20"/>
              </w:rPr>
              <w:t>8</w:t>
            </w:r>
            <w:r>
              <w:rPr>
                <w:i/>
                <w:sz w:val="20"/>
              </w:rPr>
              <w:t>x–</w:t>
            </w:r>
            <w:r>
              <w:rPr>
                <w:sz w:val="20"/>
              </w:rPr>
              <w:t>6</w:t>
            </w:r>
            <w:r>
              <w:rPr>
                <w:i/>
                <w:sz w:val="20"/>
              </w:rPr>
              <w:t>=</w:t>
            </w:r>
            <w:r>
              <w:rPr>
                <w:sz w:val="20"/>
              </w:rPr>
              <w:t>0</w:t>
            </w:r>
          </w:p>
        </w:tc>
      </w:tr>
      <w:tr w:rsidR="002A1523">
        <w:tc>
          <w:tcPr>
            <w:tcW w:w="993" w:type="dxa"/>
          </w:tcPr>
          <w:p w:rsidR="002A1523" w:rsidRDefault="00EF5BEC">
            <w:pPr>
              <w:jc w:val="center"/>
              <w:rPr>
                <w:sz w:val="20"/>
              </w:rPr>
            </w:pPr>
            <w:r>
              <w:rPr>
                <w:sz w:val="20"/>
              </w:rPr>
              <w:t>6</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–x–</w:t>
            </w:r>
            <w:r>
              <w:rPr>
                <w:sz w:val="20"/>
              </w:rPr>
              <w:t>3</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21</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10</w:t>
            </w:r>
            <w:r>
              <w:rPr>
                <w:i/>
                <w:sz w:val="20"/>
              </w:rPr>
              <w:t>x</w:t>
            </w:r>
            <w:r>
              <w:rPr>
                <w:sz w:val="20"/>
                <w:vertAlign w:val="superscript"/>
              </w:rPr>
              <w:t>2</w:t>
            </w:r>
            <w:r>
              <w:rPr>
                <w:i/>
                <w:sz w:val="20"/>
              </w:rPr>
              <w:t>–</w:t>
            </w:r>
            <w:r>
              <w:rPr>
                <w:sz w:val="20"/>
              </w:rPr>
              <w:t>16</w:t>
            </w:r>
            <w:r>
              <w:rPr>
                <w:i/>
                <w:sz w:val="20"/>
              </w:rPr>
              <w:t>x+</w:t>
            </w:r>
            <w:r>
              <w:rPr>
                <w:sz w:val="20"/>
              </w:rPr>
              <w:t>5</w:t>
            </w:r>
            <w:r>
              <w:rPr>
                <w:i/>
                <w:sz w:val="20"/>
              </w:rPr>
              <w:t>=</w:t>
            </w:r>
            <w:r>
              <w:rPr>
                <w:sz w:val="20"/>
              </w:rPr>
              <w:t>0</w:t>
            </w:r>
          </w:p>
        </w:tc>
      </w:tr>
      <w:tr w:rsidR="002A1523">
        <w:tc>
          <w:tcPr>
            <w:tcW w:w="993" w:type="dxa"/>
          </w:tcPr>
          <w:p w:rsidR="002A1523" w:rsidRDefault="00EF5BEC">
            <w:pPr>
              <w:jc w:val="center"/>
              <w:rPr>
                <w:sz w:val="20"/>
              </w:rPr>
            </w:pPr>
            <w:r>
              <w:rPr>
                <w:sz w:val="20"/>
              </w:rPr>
              <w:t>7</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4</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22</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+x–</w:t>
            </w:r>
            <w:r>
              <w:rPr>
                <w:sz w:val="20"/>
              </w:rPr>
              <w:t>3</w:t>
            </w:r>
            <w:r>
              <w:rPr>
                <w:i/>
                <w:sz w:val="20"/>
              </w:rPr>
              <w:t>=</w:t>
            </w:r>
            <w:r>
              <w:rPr>
                <w:sz w:val="20"/>
              </w:rPr>
              <w:t>0</w:t>
            </w:r>
          </w:p>
        </w:tc>
      </w:tr>
      <w:tr w:rsidR="002A1523">
        <w:tc>
          <w:tcPr>
            <w:tcW w:w="993" w:type="dxa"/>
          </w:tcPr>
          <w:p w:rsidR="002A1523" w:rsidRDefault="00EF5BEC">
            <w:pPr>
              <w:jc w:val="center"/>
              <w:rPr>
                <w:sz w:val="20"/>
              </w:rPr>
            </w:pPr>
            <w:r>
              <w:rPr>
                <w:sz w:val="20"/>
              </w:rPr>
              <w:t>8</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3</w:t>
            </w:r>
            <w:r>
              <w:rPr>
                <w:i/>
                <w:sz w:val="20"/>
              </w:rPr>
              <w:t>+</w:t>
            </w:r>
            <w:r>
              <w:rPr>
                <w:sz w:val="20"/>
              </w:rPr>
              <w:t>13</w:t>
            </w:r>
            <w:r>
              <w:rPr>
                <w:i/>
                <w:sz w:val="20"/>
              </w:rPr>
              <w:t>x</w:t>
            </w:r>
            <w:r>
              <w:rPr>
                <w:sz w:val="20"/>
                <w:vertAlign w:val="superscript"/>
              </w:rPr>
              <w:t>2</w:t>
            </w:r>
            <w:r>
              <w:rPr>
                <w:i/>
                <w:sz w:val="20"/>
              </w:rPr>
              <w:t>+</w:t>
            </w:r>
            <w:r>
              <w:rPr>
                <w:sz w:val="20"/>
              </w:rPr>
              <w:t>10</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23</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4</w:t>
            </w:r>
            <w:r>
              <w:rPr>
                <w:i/>
                <w:sz w:val="20"/>
              </w:rPr>
              <w:t>x–</w:t>
            </w:r>
            <w:r>
              <w:rPr>
                <w:sz w:val="20"/>
              </w:rPr>
              <w:t>1</w:t>
            </w:r>
            <w:r>
              <w:rPr>
                <w:i/>
                <w:sz w:val="20"/>
              </w:rPr>
              <w:t>=</w:t>
            </w:r>
            <w:r>
              <w:rPr>
                <w:sz w:val="20"/>
              </w:rPr>
              <w:t>0</w:t>
            </w:r>
          </w:p>
        </w:tc>
      </w:tr>
      <w:tr w:rsidR="002A1523">
        <w:tc>
          <w:tcPr>
            <w:tcW w:w="993" w:type="dxa"/>
          </w:tcPr>
          <w:p w:rsidR="002A1523" w:rsidRDefault="00EF5BEC">
            <w:pPr>
              <w:jc w:val="center"/>
              <w:rPr>
                <w:sz w:val="20"/>
              </w:rPr>
            </w:pPr>
            <w:r>
              <w:rPr>
                <w:sz w:val="20"/>
              </w:rPr>
              <w:t>9</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16</w:t>
            </w:r>
            <w:r>
              <w:rPr>
                <w:i/>
                <w:sz w:val="20"/>
              </w:rPr>
              <w:t>x–</w:t>
            </w:r>
            <w:r>
              <w:rPr>
                <w:sz w:val="20"/>
              </w:rPr>
              <w:t>8</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24</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2</w:t>
            </w:r>
            <w:r>
              <w:rPr>
                <w:i/>
                <w:sz w:val="20"/>
              </w:rPr>
              <w:t>x</w:t>
            </w:r>
            <w:r>
              <w:rPr>
                <w:sz w:val="20"/>
                <w:vertAlign w:val="superscript"/>
              </w:rPr>
              <w:t>3</w:t>
            </w:r>
            <w:r>
              <w:rPr>
                <w:i/>
                <w:sz w:val="20"/>
              </w:rPr>
              <w:t>+</w:t>
            </w:r>
            <w:r>
              <w:rPr>
                <w:sz w:val="20"/>
              </w:rPr>
              <w:t>3</w:t>
            </w:r>
            <w:r>
              <w:rPr>
                <w:i/>
                <w:sz w:val="20"/>
              </w:rPr>
              <w:t>x</w:t>
            </w:r>
            <w:r>
              <w:rPr>
                <w:sz w:val="20"/>
                <w:vertAlign w:val="superscript"/>
              </w:rPr>
              <w:t>2</w:t>
            </w:r>
            <w:r>
              <w:rPr>
                <w:i/>
                <w:sz w:val="20"/>
              </w:rPr>
              <w:t>+</w:t>
            </w:r>
            <w:r>
              <w:rPr>
                <w:sz w:val="20"/>
              </w:rPr>
              <w:t>2</w:t>
            </w:r>
            <w:r>
              <w:rPr>
                <w:i/>
                <w:sz w:val="20"/>
              </w:rPr>
              <w:t>x–</w:t>
            </w:r>
            <w:r>
              <w:rPr>
                <w:sz w:val="20"/>
              </w:rPr>
              <w:t>2</w:t>
            </w:r>
            <w:r>
              <w:rPr>
                <w:i/>
                <w:sz w:val="20"/>
              </w:rPr>
              <w:t>=</w:t>
            </w:r>
            <w:r>
              <w:rPr>
                <w:sz w:val="20"/>
              </w:rPr>
              <w:t>0</w:t>
            </w:r>
          </w:p>
        </w:tc>
      </w:tr>
      <w:tr w:rsidR="002A1523">
        <w:tc>
          <w:tcPr>
            <w:tcW w:w="993" w:type="dxa"/>
          </w:tcPr>
          <w:p w:rsidR="002A1523" w:rsidRDefault="00EF5BEC">
            <w:pPr>
              <w:jc w:val="center"/>
              <w:rPr>
                <w:sz w:val="20"/>
              </w:rPr>
            </w:pPr>
            <w:r>
              <w:rPr>
                <w:sz w:val="20"/>
              </w:rPr>
              <w:t>10</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11</w:t>
            </w:r>
            <w:r>
              <w:rPr>
                <w:i/>
                <w:sz w:val="20"/>
              </w:rPr>
              <w:t>x–</w:t>
            </w:r>
            <w:r>
              <w:rPr>
                <w:sz w:val="20"/>
              </w:rPr>
              <w:t>3</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25</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3</w:t>
            </w:r>
            <w:r>
              <w:rPr>
                <w:i/>
                <w:sz w:val="20"/>
              </w:rPr>
              <w:t>+</w:t>
            </w:r>
            <w:r>
              <w:rPr>
                <w:sz w:val="20"/>
              </w:rPr>
              <w:t>13</w:t>
            </w:r>
            <w:r>
              <w:rPr>
                <w:i/>
                <w:sz w:val="20"/>
              </w:rPr>
              <w:t>x</w:t>
            </w:r>
            <w:r>
              <w:rPr>
                <w:sz w:val="20"/>
                <w:vertAlign w:val="superscript"/>
              </w:rPr>
              <w:t>2</w:t>
            </w:r>
            <w:r>
              <w:rPr>
                <w:i/>
                <w:sz w:val="20"/>
              </w:rPr>
              <w:t>–</w:t>
            </w:r>
            <w:r>
              <w:rPr>
                <w:sz w:val="20"/>
              </w:rPr>
              <w:t>10</w:t>
            </w:r>
            <w:r>
              <w:rPr>
                <w:i/>
                <w:sz w:val="20"/>
              </w:rPr>
              <w:t>x+</w:t>
            </w:r>
            <w:r>
              <w:rPr>
                <w:sz w:val="20"/>
              </w:rPr>
              <w:t>1</w:t>
            </w:r>
            <w:r>
              <w:rPr>
                <w:i/>
                <w:sz w:val="20"/>
              </w:rPr>
              <w:t>=</w:t>
            </w:r>
            <w:r>
              <w:rPr>
                <w:sz w:val="20"/>
              </w:rPr>
              <w:t>0</w:t>
            </w:r>
          </w:p>
        </w:tc>
      </w:tr>
      <w:tr w:rsidR="002A1523">
        <w:tc>
          <w:tcPr>
            <w:tcW w:w="993" w:type="dxa"/>
          </w:tcPr>
          <w:p w:rsidR="002A1523" w:rsidRDefault="00EF5BEC">
            <w:pPr>
              <w:jc w:val="center"/>
              <w:rPr>
                <w:sz w:val="20"/>
              </w:rPr>
            </w:pPr>
            <w:r>
              <w:rPr>
                <w:sz w:val="20"/>
              </w:rPr>
              <w:t>11</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3</w:t>
            </w:r>
            <w:r>
              <w:rPr>
                <w:i/>
                <w:sz w:val="20"/>
              </w:rPr>
              <w:t>–</w:t>
            </w:r>
            <w:r>
              <w:rPr>
                <w:sz w:val="20"/>
              </w:rPr>
              <w:t>12</w:t>
            </w:r>
            <w:r>
              <w:rPr>
                <w:i/>
                <w:sz w:val="20"/>
              </w:rPr>
              <w:t>x–</w:t>
            </w:r>
            <w:r>
              <w:rPr>
                <w:sz w:val="20"/>
              </w:rPr>
              <w:t>8</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26</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2</w:t>
            </w:r>
            <w:r>
              <w:rPr>
                <w:i/>
                <w:sz w:val="20"/>
              </w:rPr>
              <w:t>+</w:t>
            </w:r>
            <w:r>
              <w:rPr>
                <w:sz w:val="20"/>
              </w:rPr>
              <w:t>4</w:t>
            </w:r>
            <w:r>
              <w:rPr>
                <w:i/>
                <w:sz w:val="20"/>
              </w:rPr>
              <w:t>x–</w:t>
            </w:r>
            <w:r>
              <w:rPr>
                <w:sz w:val="20"/>
              </w:rPr>
              <w:t>3</w:t>
            </w:r>
            <w:r>
              <w:rPr>
                <w:i/>
                <w:sz w:val="20"/>
              </w:rPr>
              <w:t>=</w:t>
            </w:r>
            <w:r>
              <w:rPr>
                <w:sz w:val="20"/>
              </w:rPr>
              <w:t>0</w:t>
            </w:r>
          </w:p>
        </w:tc>
      </w:tr>
      <w:tr w:rsidR="002A1523">
        <w:tc>
          <w:tcPr>
            <w:tcW w:w="993" w:type="dxa"/>
          </w:tcPr>
          <w:p w:rsidR="002A1523" w:rsidRDefault="00EF5BEC">
            <w:pPr>
              <w:jc w:val="center"/>
              <w:rPr>
                <w:sz w:val="20"/>
              </w:rPr>
            </w:pPr>
            <w:r>
              <w:rPr>
                <w:sz w:val="20"/>
              </w:rPr>
              <w:t>12</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4</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27</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6</w:t>
            </w:r>
            <w:r>
              <w:rPr>
                <w:i/>
                <w:sz w:val="20"/>
              </w:rPr>
              <w:t>x</w:t>
            </w:r>
            <w:r>
              <w:rPr>
                <w:sz w:val="20"/>
                <w:vertAlign w:val="superscript"/>
              </w:rPr>
              <w:t>2</w:t>
            </w:r>
            <w:r>
              <w:rPr>
                <w:i/>
                <w:sz w:val="20"/>
              </w:rPr>
              <w:t>+</w:t>
            </w:r>
            <w:r>
              <w:rPr>
                <w:sz w:val="20"/>
              </w:rPr>
              <w:t>12</w:t>
            </w:r>
            <w:r>
              <w:rPr>
                <w:i/>
                <w:sz w:val="20"/>
              </w:rPr>
              <w:t>x–</w:t>
            </w:r>
            <w:r>
              <w:rPr>
                <w:sz w:val="20"/>
              </w:rPr>
              <w:t>8</w:t>
            </w:r>
            <w:r>
              <w:rPr>
                <w:i/>
                <w:sz w:val="20"/>
              </w:rPr>
              <w:t>=</w:t>
            </w:r>
            <w:r>
              <w:rPr>
                <w:sz w:val="20"/>
              </w:rPr>
              <w:t>0</w:t>
            </w:r>
          </w:p>
        </w:tc>
      </w:tr>
      <w:tr w:rsidR="002A1523">
        <w:tc>
          <w:tcPr>
            <w:tcW w:w="993" w:type="dxa"/>
          </w:tcPr>
          <w:p w:rsidR="002A1523" w:rsidRDefault="00EF5BEC">
            <w:pPr>
              <w:jc w:val="center"/>
              <w:rPr>
                <w:sz w:val="20"/>
              </w:rPr>
            </w:pPr>
            <w:r>
              <w:rPr>
                <w:sz w:val="20"/>
              </w:rPr>
              <w:t>13</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2</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28</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4</w:t>
            </w:r>
            <w:r>
              <w:rPr>
                <w:i/>
                <w:sz w:val="20"/>
              </w:rPr>
              <w:t>x</w:t>
            </w:r>
            <w:r>
              <w:rPr>
                <w:sz w:val="20"/>
                <w:vertAlign w:val="superscript"/>
              </w:rPr>
              <w:t>3</w:t>
            </w:r>
            <w:r>
              <w:rPr>
                <w:i/>
                <w:sz w:val="20"/>
              </w:rPr>
              <w:t>+</w:t>
            </w:r>
            <w:r>
              <w:rPr>
                <w:sz w:val="20"/>
              </w:rPr>
              <w:t>4</w:t>
            </w:r>
            <w:r>
              <w:rPr>
                <w:i/>
                <w:sz w:val="20"/>
              </w:rPr>
              <w:t>x</w:t>
            </w:r>
            <w:r>
              <w:rPr>
                <w:sz w:val="20"/>
                <w:vertAlign w:val="superscript"/>
              </w:rPr>
              <w:t>2</w:t>
            </w:r>
            <w:r>
              <w:rPr>
                <w:i/>
                <w:sz w:val="20"/>
              </w:rPr>
              <w:t>–</w:t>
            </w:r>
            <w:r>
              <w:rPr>
                <w:sz w:val="20"/>
              </w:rPr>
              <w:t>4</w:t>
            </w:r>
            <w:r>
              <w:rPr>
                <w:i/>
                <w:sz w:val="20"/>
              </w:rPr>
              <w:t>=</w:t>
            </w:r>
            <w:r>
              <w:rPr>
                <w:sz w:val="20"/>
              </w:rPr>
              <w:t>0</w:t>
            </w:r>
          </w:p>
        </w:tc>
      </w:tr>
      <w:tr w:rsidR="002A1523">
        <w:tc>
          <w:tcPr>
            <w:tcW w:w="993" w:type="dxa"/>
          </w:tcPr>
          <w:p w:rsidR="002A1523" w:rsidRDefault="00EF5BEC">
            <w:pPr>
              <w:jc w:val="center"/>
              <w:rPr>
                <w:sz w:val="20"/>
              </w:rPr>
            </w:pPr>
            <w:r>
              <w:rPr>
                <w:sz w:val="20"/>
              </w:rPr>
              <w:t>14</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2</w:t>
            </w:r>
            <w:r>
              <w:rPr>
                <w:i/>
                <w:sz w:val="20"/>
              </w:rPr>
              <w:t>x</w:t>
            </w:r>
            <w:r>
              <w:rPr>
                <w:sz w:val="20"/>
                <w:vertAlign w:val="superscript"/>
              </w:rPr>
              <w:t>3</w:t>
            </w:r>
            <w:r>
              <w:rPr>
                <w:i/>
                <w:sz w:val="20"/>
              </w:rPr>
              <w:t>+x</w:t>
            </w:r>
            <w:r>
              <w:rPr>
                <w:sz w:val="20"/>
                <w:vertAlign w:val="superscript"/>
              </w:rPr>
              <w:t>2</w:t>
            </w:r>
            <w:r>
              <w:rPr>
                <w:i/>
                <w:sz w:val="20"/>
              </w:rPr>
              <w:t>+</w:t>
            </w:r>
            <w:r>
              <w:rPr>
                <w:sz w:val="20"/>
              </w:rPr>
              <w:t>2</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29</w:t>
            </w:r>
          </w:p>
        </w:tc>
        <w:tc>
          <w:tcPr>
            <w:tcW w:w="2126" w:type="dxa"/>
          </w:tcPr>
          <w:p w:rsidR="002A1523" w:rsidRDefault="00EF5BEC">
            <w:pPr>
              <w:rPr>
                <w:i/>
                <w:sz w:val="20"/>
              </w:rPr>
            </w:pPr>
            <w:r>
              <w:rPr>
                <w:i/>
                <w:sz w:val="20"/>
              </w:rPr>
              <w:t>x</w:t>
            </w:r>
            <w:r>
              <w:rPr>
                <w:sz w:val="20"/>
                <w:vertAlign w:val="superscript"/>
              </w:rPr>
              <w:t>4</w:t>
            </w:r>
            <w:r>
              <w:rPr>
                <w:i/>
                <w:sz w:val="20"/>
              </w:rPr>
              <w:t>–x</w:t>
            </w:r>
            <w:r>
              <w:rPr>
                <w:sz w:val="20"/>
                <w:vertAlign w:val="superscript"/>
              </w:rPr>
              <w:t>3</w:t>
            </w:r>
            <w:r>
              <w:rPr>
                <w:i/>
                <w:sz w:val="20"/>
              </w:rPr>
              <w:t>–</w:t>
            </w:r>
            <w:r>
              <w:rPr>
                <w:sz w:val="20"/>
              </w:rPr>
              <w:t>2</w:t>
            </w:r>
            <w:r>
              <w:rPr>
                <w:i/>
                <w:sz w:val="20"/>
              </w:rPr>
              <w:t>x+</w:t>
            </w:r>
            <w:r>
              <w:rPr>
                <w:sz w:val="20"/>
              </w:rPr>
              <w:t>1</w:t>
            </w:r>
            <w:r>
              <w:rPr>
                <w:i/>
                <w:sz w:val="20"/>
              </w:rPr>
              <w:t>=</w:t>
            </w:r>
            <w:r>
              <w:rPr>
                <w:sz w:val="20"/>
              </w:rPr>
              <w:t>0</w:t>
            </w:r>
          </w:p>
        </w:tc>
      </w:tr>
      <w:tr w:rsidR="002A1523">
        <w:tc>
          <w:tcPr>
            <w:tcW w:w="993" w:type="dxa"/>
          </w:tcPr>
          <w:p w:rsidR="002A1523" w:rsidRDefault="00EF5BEC">
            <w:pPr>
              <w:jc w:val="center"/>
              <w:rPr>
                <w:sz w:val="20"/>
              </w:rPr>
            </w:pPr>
            <w:r>
              <w:rPr>
                <w:sz w:val="20"/>
              </w:rPr>
              <w:t>15</w:t>
            </w:r>
          </w:p>
        </w:tc>
        <w:tc>
          <w:tcPr>
            <w:tcW w:w="2126" w:type="dxa"/>
            <w:tcBorders>
              <w:right w:val="nil"/>
            </w:tcBorders>
          </w:tcPr>
          <w:p w:rsidR="002A1523" w:rsidRDefault="00EF5BEC">
            <w:pPr>
              <w:rPr>
                <w:i/>
                <w:sz w:val="20"/>
              </w:rPr>
            </w:pPr>
            <w:r>
              <w:rPr>
                <w:i/>
                <w:sz w:val="20"/>
              </w:rPr>
              <w:t>x</w:t>
            </w:r>
            <w:r>
              <w:rPr>
                <w:sz w:val="20"/>
                <w:vertAlign w:val="superscript"/>
              </w:rPr>
              <w:t>4</w:t>
            </w:r>
            <w:r>
              <w:rPr>
                <w:i/>
                <w:sz w:val="20"/>
              </w:rPr>
              <w:t>+</w:t>
            </w:r>
            <w:r>
              <w:rPr>
                <w:sz w:val="20"/>
              </w:rPr>
              <w:t>3</w:t>
            </w:r>
            <w:r>
              <w:rPr>
                <w:i/>
                <w:sz w:val="20"/>
              </w:rPr>
              <w:t>x</w:t>
            </w:r>
            <w:r>
              <w:rPr>
                <w:sz w:val="20"/>
                <w:vertAlign w:val="superscript"/>
              </w:rPr>
              <w:t>2</w:t>
            </w:r>
            <w:r>
              <w:rPr>
                <w:i/>
                <w:sz w:val="20"/>
              </w:rPr>
              <w:t>–</w:t>
            </w:r>
            <w:r>
              <w:rPr>
                <w:sz w:val="20"/>
              </w:rPr>
              <w:t>4</w:t>
            </w:r>
            <w:r>
              <w:rPr>
                <w:i/>
                <w:sz w:val="20"/>
              </w:rPr>
              <w:t>x–</w:t>
            </w:r>
            <w:r>
              <w:rPr>
                <w:sz w:val="20"/>
              </w:rPr>
              <w:t>1</w:t>
            </w:r>
            <w:r>
              <w:rPr>
                <w:i/>
                <w:sz w:val="20"/>
              </w:rPr>
              <w:t>=</w:t>
            </w:r>
            <w:r>
              <w:rPr>
                <w:sz w:val="20"/>
              </w:rPr>
              <w:t>0</w:t>
            </w:r>
          </w:p>
        </w:tc>
        <w:tc>
          <w:tcPr>
            <w:tcW w:w="992" w:type="dxa"/>
            <w:tcBorders>
              <w:left w:val="double" w:sz="6" w:space="0" w:color="auto"/>
            </w:tcBorders>
          </w:tcPr>
          <w:p w:rsidR="002A1523" w:rsidRDefault="00EF5BEC">
            <w:pPr>
              <w:jc w:val="center"/>
              <w:rPr>
                <w:sz w:val="20"/>
              </w:rPr>
            </w:pPr>
            <w:r>
              <w:rPr>
                <w:sz w:val="20"/>
              </w:rPr>
              <w:t>30</w:t>
            </w:r>
          </w:p>
        </w:tc>
        <w:tc>
          <w:tcPr>
            <w:tcW w:w="2126" w:type="dxa"/>
          </w:tcPr>
          <w:p w:rsidR="002A1523" w:rsidRDefault="00EF5BEC">
            <w:pPr>
              <w:rPr>
                <w:i/>
                <w:sz w:val="20"/>
              </w:rPr>
            </w:pPr>
            <w:r>
              <w:rPr>
                <w:i/>
                <w:sz w:val="20"/>
              </w:rPr>
              <w:t>x</w:t>
            </w:r>
            <w:r>
              <w:rPr>
                <w:sz w:val="20"/>
                <w:vertAlign w:val="superscript"/>
              </w:rPr>
              <w:t>4</w:t>
            </w:r>
            <w:r>
              <w:rPr>
                <w:i/>
                <w:sz w:val="20"/>
              </w:rPr>
              <w:t>–</w:t>
            </w:r>
            <w:r>
              <w:rPr>
                <w:sz w:val="20"/>
              </w:rPr>
              <w:t>2</w:t>
            </w:r>
            <w:r>
              <w:rPr>
                <w:i/>
                <w:sz w:val="20"/>
              </w:rPr>
              <w:t>x</w:t>
            </w:r>
            <w:r>
              <w:rPr>
                <w:sz w:val="20"/>
                <w:vertAlign w:val="superscript"/>
              </w:rPr>
              <w:t>3</w:t>
            </w:r>
            <w:r>
              <w:rPr>
                <w:i/>
                <w:sz w:val="20"/>
              </w:rPr>
              <w:t>+x</w:t>
            </w:r>
            <w:r>
              <w:rPr>
                <w:sz w:val="20"/>
                <w:vertAlign w:val="superscript"/>
              </w:rPr>
              <w:t>2</w:t>
            </w:r>
            <w:r>
              <w:rPr>
                <w:i/>
                <w:sz w:val="20"/>
              </w:rPr>
              <w:t>–</w:t>
            </w:r>
            <w:r>
              <w:rPr>
                <w:sz w:val="20"/>
              </w:rPr>
              <w:t>2</w:t>
            </w:r>
            <w:r>
              <w:rPr>
                <w:i/>
                <w:sz w:val="20"/>
              </w:rPr>
              <w:t>x+</w:t>
            </w:r>
            <w:r>
              <w:rPr>
                <w:sz w:val="20"/>
              </w:rPr>
              <w:t>1</w:t>
            </w:r>
            <w:r>
              <w:rPr>
                <w:i/>
                <w:sz w:val="20"/>
              </w:rPr>
              <w:t>=</w:t>
            </w:r>
            <w:r>
              <w:rPr>
                <w:sz w:val="20"/>
              </w:rPr>
              <w:t>0</w:t>
            </w:r>
          </w:p>
        </w:tc>
      </w:tr>
    </w:tbl>
    <w:p w:rsidR="002A1523" w:rsidRDefault="002A1523">
      <w:pPr>
        <w:jc w:val="both"/>
        <w:rPr>
          <w:rFonts w:ascii="Arial" w:hAnsi="Arial"/>
          <w:color w:val="000000"/>
          <w:sz w:val="16"/>
        </w:rPr>
      </w:pPr>
    </w:p>
    <w:p w:rsidR="002A1523" w:rsidRDefault="00EF5BEC">
      <w:pPr>
        <w:ind w:firstLine="567"/>
        <w:jc w:val="both"/>
        <w:rPr>
          <w:rFonts w:ascii="Arial" w:hAnsi="Arial"/>
          <w:color w:val="000000"/>
          <w:sz w:val="20"/>
        </w:rPr>
      </w:pPr>
      <w:r>
        <w:rPr>
          <w:rFonts w:ascii="Arial" w:hAnsi="Arial"/>
          <w:b/>
          <w:color w:val="000000"/>
          <w:sz w:val="20"/>
        </w:rPr>
        <w:t xml:space="preserve">Задание 2. </w:t>
      </w:r>
      <w:r>
        <w:rPr>
          <w:rFonts w:ascii="Arial" w:hAnsi="Arial"/>
          <w:i/>
          <w:color w:val="000000"/>
          <w:sz w:val="20"/>
        </w:rPr>
        <w:t>Нахождение корней нелинейных уравнений с помощью метода итераций.</w:t>
      </w:r>
    </w:p>
    <w:p w:rsidR="002A1523" w:rsidRDefault="00EF5BEC">
      <w:pPr>
        <w:ind w:firstLine="567"/>
        <w:jc w:val="both"/>
        <w:rPr>
          <w:rFonts w:ascii="Arial" w:hAnsi="Arial"/>
          <w:sz w:val="20"/>
        </w:rPr>
      </w:pPr>
      <w:r>
        <w:rPr>
          <w:rFonts w:ascii="Arial" w:hAnsi="Arial"/>
          <w:sz w:val="20"/>
        </w:rPr>
        <w:t xml:space="preserve">Пусть дано уравнение </w:t>
      </w:r>
      <w:r>
        <w:rPr>
          <w:i/>
        </w:rPr>
        <w:t>f</w:t>
      </w:r>
      <w:r>
        <w:t>(</w:t>
      </w:r>
      <w:r>
        <w:rPr>
          <w:i/>
        </w:rPr>
        <w:t>x</w:t>
      </w:r>
      <w:r>
        <w:t>)</w:t>
      </w:r>
      <w:r>
        <w:rPr>
          <w:rFonts w:ascii="Arial" w:hAnsi="Arial"/>
          <w:i/>
          <w:sz w:val="20"/>
        </w:rPr>
        <w:t>=</w:t>
      </w:r>
      <w:r>
        <w:rPr>
          <w:rFonts w:ascii="Arial" w:hAnsi="Arial"/>
          <w:sz w:val="20"/>
        </w:rPr>
        <w:t xml:space="preserve">0. Для нахождения его корней методом итераций уравнение представляют в виде </w:t>
      </w:r>
      <w:r>
        <w:rPr>
          <w:i/>
        </w:rPr>
        <w:t>x=F</w:t>
      </w:r>
      <w:r>
        <w:t>(</w:t>
      </w:r>
      <w:r>
        <w:rPr>
          <w:i/>
        </w:rPr>
        <w:t>x</w:t>
      </w:r>
      <w:r>
        <w:t>)</w:t>
      </w:r>
      <w:r>
        <w:rPr>
          <w:rFonts w:ascii="Arial" w:hAnsi="Arial"/>
          <w:sz w:val="20"/>
        </w:rPr>
        <w:t xml:space="preserve"> и записывают итерационную схему </w:t>
      </w:r>
    </w:p>
    <w:p w:rsidR="002A1523" w:rsidRDefault="00EF5BEC">
      <w:pPr>
        <w:ind w:left="1440" w:firstLine="720"/>
        <w:jc w:val="right"/>
        <w:rPr>
          <w:rFonts w:ascii="Arial" w:hAnsi="Arial"/>
          <w:sz w:val="20"/>
        </w:rPr>
      </w:pPr>
      <w:r w:rsidRPr="002A1523">
        <w:rPr>
          <w:noProof/>
          <w:position w:val="-12"/>
        </w:rPr>
        <w:object w:dxaOrig="1300" w:dyaOrig="360">
          <v:shape id="_x0000_i1064" type="#_x0000_t75" style="width:65pt;height:18pt" o:ole="" fillcolor="window">
            <v:imagedata r:id="rId110" o:title=""/>
          </v:shape>
          <o:OLEObject Type="Embed" ProgID="Equation.3" ShapeID="_x0000_i1064" DrawAspect="Content" ObjectID="_1770275233" r:id="rId111"/>
        </w:object>
      </w:r>
      <w:r>
        <w:t>,</w:t>
      </w:r>
      <w:r>
        <w:tab/>
      </w:r>
      <w:r>
        <w:rPr>
          <w:rFonts w:ascii="Arial" w:hAnsi="Arial"/>
          <w:sz w:val="20"/>
        </w:rPr>
        <w:tab/>
      </w:r>
      <w:r>
        <w:rPr>
          <w:rFonts w:ascii="Arial" w:hAnsi="Arial"/>
          <w:sz w:val="20"/>
        </w:rPr>
        <w:tab/>
        <w:t xml:space="preserve">    (4.2)</w:t>
      </w:r>
    </w:p>
    <w:p w:rsidR="002A1523" w:rsidRDefault="00EF5BEC">
      <w:pPr>
        <w:jc w:val="both"/>
        <w:rPr>
          <w:rFonts w:ascii="Arial" w:hAnsi="Arial"/>
          <w:sz w:val="20"/>
        </w:rPr>
      </w:pPr>
      <w:r>
        <w:rPr>
          <w:rFonts w:ascii="Arial" w:hAnsi="Arial"/>
          <w:sz w:val="20"/>
        </w:rPr>
        <w:t xml:space="preserve">с помощью которой строится итерационный процесс уточнения корней, начиная с начального значения </w:t>
      </w:r>
      <w:r>
        <w:rPr>
          <w:i/>
        </w:rPr>
        <w:t>x</w:t>
      </w:r>
      <w:r>
        <w:rPr>
          <w:vertAlign w:val="subscript"/>
        </w:rPr>
        <w:t>0</w:t>
      </w:r>
      <w:r>
        <w:rPr>
          <w:rFonts w:ascii="Arial" w:hAnsi="Arial"/>
          <w:sz w:val="20"/>
        </w:rPr>
        <w:t xml:space="preserve">, которое выбирается самостоятельно. Достаточное условие сходимости процесса: в окрестности корня  </w:t>
      </w:r>
      <w:r>
        <w:rPr>
          <w:rFonts w:ascii="Arial" w:hAnsi="Arial"/>
          <w:noProof/>
          <w:sz w:val="20"/>
        </w:rPr>
        <w:t xml:space="preserve">| </w:t>
      </w:r>
      <w:r>
        <w:rPr>
          <w:i/>
        </w:rPr>
        <w:t xml:space="preserve">F </w:t>
      </w:r>
      <w:r>
        <w:rPr>
          <w:i/>
          <w:vertAlign w:val="superscript"/>
        </w:rPr>
        <w:t>/</w:t>
      </w:r>
      <w:r>
        <w:t>(</w:t>
      </w:r>
      <w:r>
        <w:rPr>
          <w:i/>
        </w:rPr>
        <w:t>x</w:t>
      </w:r>
      <w:r>
        <w:t>)</w:t>
      </w:r>
      <w:r>
        <w:rPr>
          <w:rFonts w:ascii="Arial" w:hAnsi="Arial"/>
          <w:sz w:val="20"/>
        </w:rPr>
        <w:t>| &lt;1.</w:t>
      </w:r>
    </w:p>
    <w:p w:rsidR="002A1523" w:rsidRDefault="00EF5BEC">
      <w:pPr>
        <w:pStyle w:val="31"/>
      </w:pPr>
      <w:r>
        <w:t>Порядок действий в Excel может быть следующий.</w:t>
      </w:r>
    </w:p>
    <w:p w:rsidR="002A1523" w:rsidRDefault="00EF5BEC" w:rsidP="00365B7A">
      <w:pPr>
        <w:numPr>
          <w:ilvl w:val="0"/>
          <w:numId w:val="2"/>
        </w:numPr>
        <w:tabs>
          <w:tab w:val="left" w:pos="851"/>
        </w:tabs>
        <w:ind w:left="0" w:firstLine="567"/>
        <w:jc w:val="both"/>
        <w:rPr>
          <w:rFonts w:ascii="Arial" w:hAnsi="Arial"/>
          <w:sz w:val="20"/>
        </w:rPr>
      </w:pPr>
      <w:r>
        <w:rPr>
          <w:rFonts w:ascii="Arial" w:hAnsi="Arial"/>
          <w:sz w:val="20"/>
        </w:rPr>
        <w:t xml:space="preserve">Представить данное уравнение в виде </w:t>
      </w:r>
      <w:r>
        <w:rPr>
          <w:i/>
        </w:rPr>
        <w:t>x=F</w:t>
      </w:r>
      <w:r>
        <w:t>(</w:t>
      </w:r>
      <w:r>
        <w:rPr>
          <w:i/>
        </w:rPr>
        <w:t>x</w:t>
      </w:r>
      <w:r>
        <w:t>)</w:t>
      </w:r>
      <w:r>
        <w:rPr>
          <w:rFonts w:ascii="Arial" w:hAnsi="Arial"/>
          <w:sz w:val="20"/>
        </w:rPr>
        <w:t>.</w:t>
      </w:r>
    </w:p>
    <w:p w:rsidR="002A1523" w:rsidRDefault="00EF5BEC" w:rsidP="00365B7A">
      <w:pPr>
        <w:numPr>
          <w:ilvl w:val="0"/>
          <w:numId w:val="6"/>
        </w:numPr>
        <w:tabs>
          <w:tab w:val="left" w:pos="851"/>
        </w:tabs>
        <w:ind w:left="0" w:firstLine="567"/>
        <w:jc w:val="both"/>
        <w:rPr>
          <w:rFonts w:ascii="Arial" w:hAnsi="Arial"/>
          <w:sz w:val="20"/>
        </w:rPr>
      </w:pPr>
      <w:r>
        <w:rPr>
          <w:rFonts w:ascii="Arial" w:hAnsi="Arial"/>
          <w:sz w:val="20"/>
        </w:rPr>
        <w:t xml:space="preserve">Создать таблицу с заголовками столбцов </w:t>
      </w:r>
      <w:r>
        <w:rPr>
          <w:rFonts w:ascii="Arial" w:hAnsi="Arial"/>
          <w:b/>
          <w:sz w:val="20"/>
        </w:rPr>
        <w:t>Номер шага</w:t>
      </w:r>
      <w:r>
        <w:rPr>
          <w:rFonts w:ascii="Arial" w:hAnsi="Arial"/>
          <w:sz w:val="20"/>
        </w:rPr>
        <w:t xml:space="preserve">, </w:t>
      </w:r>
      <w:r>
        <w:rPr>
          <w:rFonts w:ascii="Arial" w:hAnsi="Arial"/>
          <w:b/>
          <w:sz w:val="20"/>
        </w:rPr>
        <w:t>Очередное приближение к корню</w:t>
      </w:r>
      <w:r>
        <w:rPr>
          <w:rFonts w:ascii="Arial" w:hAnsi="Arial"/>
          <w:sz w:val="20"/>
        </w:rPr>
        <w:t xml:space="preserve">, </w:t>
      </w:r>
      <w:r>
        <w:rPr>
          <w:rFonts w:ascii="Arial" w:hAnsi="Arial"/>
          <w:b/>
          <w:sz w:val="20"/>
        </w:rPr>
        <w:t>Проверка на точность.</w:t>
      </w:r>
    </w:p>
    <w:p w:rsidR="002A1523" w:rsidRDefault="00EF5BEC" w:rsidP="00365B7A">
      <w:pPr>
        <w:numPr>
          <w:ilvl w:val="0"/>
          <w:numId w:val="7"/>
        </w:numPr>
        <w:tabs>
          <w:tab w:val="left" w:pos="851"/>
        </w:tabs>
        <w:ind w:left="0" w:firstLine="567"/>
        <w:jc w:val="both"/>
        <w:rPr>
          <w:rFonts w:ascii="Arial" w:hAnsi="Arial"/>
          <w:sz w:val="20"/>
        </w:rPr>
      </w:pPr>
      <w:r>
        <w:rPr>
          <w:rFonts w:ascii="Arial" w:hAnsi="Arial"/>
          <w:sz w:val="20"/>
        </w:rPr>
        <w:t>В первую ячейку первой строки таблицы занести значение 0, во вторую – начальное приближение.</w:t>
      </w:r>
    </w:p>
    <w:p w:rsidR="002A1523" w:rsidRDefault="00EF5BEC" w:rsidP="00365B7A">
      <w:pPr>
        <w:numPr>
          <w:ilvl w:val="0"/>
          <w:numId w:val="8"/>
        </w:numPr>
        <w:tabs>
          <w:tab w:val="left" w:pos="851"/>
        </w:tabs>
        <w:ind w:left="0" w:firstLine="567"/>
        <w:jc w:val="both"/>
        <w:rPr>
          <w:rFonts w:ascii="Arial" w:hAnsi="Arial"/>
          <w:sz w:val="20"/>
        </w:rPr>
      </w:pPr>
      <w:r>
        <w:rPr>
          <w:rFonts w:ascii="Arial" w:hAnsi="Arial"/>
          <w:sz w:val="20"/>
        </w:rPr>
        <w:t>В следующие строки занести, соответственно, номер очередного шага, итерационную формулу, вычисляющую правую часть итерационной схемы, и условную формулу, позволяющую помещать в ячейку текст «Стоп» или «Дальше» в зависимости от выполнения заданной точности решения (см. п. 5).</w:t>
      </w:r>
    </w:p>
    <w:p w:rsidR="002A1523" w:rsidRDefault="00EF5BEC" w:rsidP="00365B7A">
      <w:pPr>
        <w:numPr>
          <w:ilvl w:val="0"/>
          <w:numId w:val="9"/>
        </w:numPr>
        <w:tabs>
          <w:tab w:val="left" w:pos="851"/>
        </w:tabs>
        <w:ind w:left="0" w:firstLine="567"/>
        <w:jc w:val="both"/>
        <w:rPr>
          <w:rFonts w:ascii="Arial" w:hAnsi="Arial"/>
          <w:sz w:val="20"/>
        </w:rPr>
      </w:pPr>
      <w:r>
        <w:rPr>
          <w:rFonts w:ascii="Arial" w:hAnsi="Arial"/>
          <w:sz w:val="20"/>
        </w:rPr>
        <w:t xml:space="preserve">Процесс копирования формулы продолжать до получения необходимой точности: разность двух рядом стоящих приближений по модулю должна быть меньше заданного значения </w:t>
      </w:r>
      <w:r>
        <w:rPr>
          <w:rFonts w:ascii="Arial" w:hAnsi="Arial"/>
          <w:i/>
          <w:sz w:val="20"/>
        </w:rPr>
        <w:t>EPS.</w:t>
      </w:r>
      <w:r>
        <w:rPr>
          <w:rFonts w:ascii="Arial" w:hAnsi="Arial"/>
          <w:sz w:val="20"/>
        </w:rPr>
        <w:t xml:space="preserve"> </w:t>
      </w:r>
    </w:p>
    <w:p w:rsidR="002A1523" w:rsidRDefault="00EF5BEC">
      <w:pPr>
        <w:tabs>
          <w:tab w:val="left" w:pos="360"/>
        </w:tabs>
        <w:ind w:firstLine="567"/>
        <w:jc w:val="both"/>
        <w:rPr>
          <w:rFonts w:ascii="Arial" w:hAnsi="Arial"/>
          <w:sz w:val="20"/>
        </w:rPr>
      </w:pPr>
      <w:r>
        <w:rPr>
          <w:rFonts w:ascii="Arial" w:hAnsi="Arial"/>
          <w:sz w:val="20"/>
        </w:rPr>
        <w:t xml:space="preserve">Если процесс расходится (получающиеся приближения удаляются друг от друга) или сходится очень медленно, то необходимо сменить вид представления </w:t>
      </w:r>
      <w:r>
        <w:rPr>
          <w:i/>
        </w:rPr>
        <w:t>x=F</w:t>
      </w:r>
      <w:r>
        <w:t>(</w:t>
      </w:r>
      <w:r>
        <w:rPr>
          <w:i/>
        </w:rPr>
        <w:t>x</w:t>
      </w:r>
      <w:r>
        <w:t>)</w:t>
      </w:r>
      <w:r>
        <w:rPr>
          <w:i/>
        </w:rPr>
        <w:t>.</w:t>
      </w:r>
    </w:p>
    <w:p w:rsidR="002A1523" w:rsidRDefault="00EF5BEC">
      <w:pPr>
        <w:pStyle w:val="31"/>
        <w:tabs>
          <w:tab w:val="left" w:pos="360"/>
        </w:tabs>
      </w:pPr>
      <w:r>
        <w:t>В этом может оказать помощь другой итерационный метод решения нелинейных уравнений – метод Ньютона. Его итерационная схема имеет вид</w:t>
      </w:r>
    </w:p>
    <w:p w:rsidR="002A1523" w:rsidRDefault="00EF5BEC">
      <w:pPr>
        <w:pStyle w:val="31"/>
        <w:tabs>
          <w:tab w:val="left" w:pos="360"/>
        </w:tabs>
        <w:jc w:val="right"/>
      </w:pPr>
      <w:r>
        <w:tab/>
      </w:r>
      <w:r>
        <w:tab/>
      </w:r>
      <w:r>
        <w:tab/>
      </w:r>
      <w:r w:rsidRPr="002A1523">
        <w:rPr>
          <w:noProof/>
          <w:position w:val="-30"/>
        </w:rPr>
        <w:object w:dxaOrig="1820" w:dyaOrig="680">
          <v:shape id="_x0000_i1065" type="#_x0000_t75" style="width:91pt;height:34pt" o:ole="" fillcolor="window">
            <v:imagedata r:id="rId112" o:title=""/>
          </v:shape>
          <o:OLEObject Type="Embed" ProgID="Equation.3" ShapeID="_x0000_i1065" DrawAspect="Content" ObjectID="_1770275234" r:id="rId113"/>
        </w:object>
      </w:r>
      <w:r>
        <w:t>.</w:t>
      </w:r>
      <w:r>
        <w:tab/>
      </w:r>
      <w:r>
        <w:tab/>
        <w:t xml:space="preserve">         (4.3)</w:t>
      </w:r>
    </w:p>
    <w:p w:rsidR="002A1523" w:rsidRDefault="00EF5BEC">
      <w:pPr>
        <w:pStyle w:val="31"/>
        <w:tabs>
          <w:tab w:val="left" w:pos="360"/>
        </w:tabs>
      </w:pPr>
      <w:r>
        <w:t xml:space="preserve">Сравнивая (4.2) и (4.3), замечаем, что в качестве функции </w:t>
      </w:r>
      <w:r>
        <w:rPr>
          <w:rFonts w:ascii="Times New Roman" w:hAnsi="Times New Roman"/>
          <w:i/>
          <w:sz w:val="24"/>
          <w:lang w:val="en-US"/>
        </w:rPr>
        <w:t>F</w:t>
      </w:r>
      <w:r>
        <w:rPr>
          <w:rFonts w:ascii="Times New Roman" w:hAnsi="Times New Roman"/>
          <w:sz w:val="24"/>
        </w:rPr>
        <w:t>(</w:t>
      </w:r>
      <w:r>
        <w:rPr>
          <w:rFonts w:ascii="Times New Roman" w:hAnsi="Times New Roman"/>
          <w:i/>
          <w:sz w:val="24"/>
          <w:lang w:val="en-US"/>
        </w:rPr>
        <w:t>x</w:t>
      </w:r>
      <w:r>
        <w:rPr>
          <w:rFonts w:ascii="Times New Roman" w:hAnsi="Times New Roman"/>
          <w:i/>
          <w:sz w:val="24"/>
          <w:vertAlign w:val="subscript"/>
          <w:lang w:val="en-US"/>
        </w:rPr>
        <w:t>k</w:t>
      </w:r>
      <w:r>
        <w:rPr>
          <w:rFonts w:ascii="Times New Roman" w:hAnsi="Times New Roman"/>
          <w:sz w:val="24"/>
        </w:rPr>
        <w:t>)</w:t>
      </w:r>
      <w:r>
        <w:t xml:space="preserve"> можно взять правую часть из формулы (4.3). В большинстве случаев метод Ньютона сходится быстрее.</w:t>
      </w:r>
    </w:p>
    <w:p w:rsidR="002A1523" w:rsidRDefault="00EF5BEC">
      <w:pPr>
        <w:ind w:firstLine="567"/>
        <w:jc w:val="both"/>
        <w:rPr>
          <w:rFonts w:ascii="Arial" w:hAnsi="Arial"/>
          <w:color w:val="000000"/>
          <w:sz w:val="20"/>
        </w:rPr>
      </w:pPr>
      <w:r>
        <w:rPr>
          <w:rFonts w:ascii="Arial" w:hAnsi="Arial"/>
          <w:color w:val="000000"/>
          <w:sz w:val="20"/>
        </w:rPr>
        <w:t xml:space="preserve">Данные для решения взять из таблицы 4.2. Точность решения </w:t>
      </w:r>
      <w:r>
        <w:rPr>
          <w:rFonts w:ascii="Arial" w:hAnsi="Arial"/>
          <w:i/>
          <w:color w:val="000000"/>
          <w:sz w:val="20"/>
        </w:rPr>
        <w:t>EPS</w:t>
      </w:r>
      <w:r>
        <w:rPr>
          <w:rFonts w:ascii="Arial" w:hAnsi="Arial"/>
          <w:color w:val="000000"/>
          <w:sz w:val="20"/>
        </w:rPr>
        <w:t>=0,0001.</w:t>
      </w:r>
    </w:p>
    <w:p w:rsidR="002A1523" w:rsidRDefault="00EF5BEC" w:rsidP="00365B7A">
      <w:pPr>
        <w:numPr>
          <w:ilvl w:val="0"/>
          <w:numId w:val="9"/>
        </w:numPr>
        <w:tabs>
          <w:tab w:val="left" w:pos="851"/>
        </w:tabs>
        <w:ind w:left="0" w:firstLine="567"/>
        <w:jc w:val="both"/>
        <w:rPr>
          <w:rFonts w:ascii="Arial" w:hAnsi="Arial"/>
          <w:sz w:val="20"/>
        </w:rPr>
      </w:pPr>
      <w:r>
        <w:rPr>
          <w:rFonts w:ascii="Arial" w:hAnsi="Arial"/>
          <w:sz w:val="20"/>
        </w:rPr>
        <w:t xml:space="preserve">После получения решения построить график, иллюст-рирующий процесс сходимости: по оси абсцисс отложить номер шага, по оси ординат – очередное приближение к корню. </w:t>
      </w:r>
    </w:p>
    <w:p w:rsidR="002A1523" w:rsidRDefault="00EF5BEC" w:rsidP="00365B7A">
      <w:pPr>
        <w:numPr>
          <w:ilvl w:val="0"/>
          <w:numId w:val="9"/>
        </w:numPr>
        <w:tabs>
          <w:tab w:val="left" w:pos="851"/>
        </w:tabs>
        <w:ind w:left="0" w:firstLine="567"/>
        <w:jc w:val="both"/>
        <w:rPr>
          <w:rFonts w:ascii="Arial" w:hAnsi="Arial"/>
          <w:sz w:val="20"/>
        </w:rPr>
      </w:pPr>
      <w:r>
        <w:rPr>
          <w:rFonts w:ascii="Arial" w:hAnsi="Arial"/>
          <w:sz w:val="20"/>
        </w:rPr>
        <w:t>Ответить на вопрос: любое ли начальное приближение можно задавать в вашем варианте? Определить (примерно) диапазон возможных начальных значений, проведя численный эксперимент.</w:t>
      </w:r>
    </w:p>
    <w:p w:rsidR="002A1523" w:rsidRDefault="002A1523">
      <w:pPr>
        <w:pStyle w:val="21"/>
        <w:rPr>
          <w:snapToGrid/>
        </w:rPr>
      </w:pPr>
    </w:p>
    <w:p w:rsidR="002A1523" w:rsidRDefault="00EF5BEC">
      <w:pPr>
        <w:ind w:firstLine="567"/>
        <w:jc w:val="both"/>
        <w:rPr>
          <w:rFonts w:ascii="Arial" w:hAnsi="Arial"/>
          <w:i/>
          <w:sz w:val="20"/>
        </w:rPr>
      </w:pPr>
      <w:r>
        <w:rPr>
          <w:rFonts w:ascii="Arial" w:hAnsi="Arial"/>
          <w:b/>
          <w:sz w:val="20"/>
        </w:rPr>
        <w:t>Задание 3.</w:t>
      </w:r>
      <w:r>
        <w:rPr>
          <w:rFonts w:ascii="Arial" w:hAnsi="Arial"/>
          <w:sz w:val="20"/>
        </w:rPr>
        <w:t xml:space="preserve"> </w:t>
      </w:r>
      <w:r>
        <w:rPr>
          <w:rFonts w:ascii="Arial" w:hAnsi="Arial"/>
          <w:i/>
          <w:sz w:val="20"/>
        </w:rPr>
        <w:t>Нахождение корней нелинейных уравнений методом бисекции.</w:t>
      </w:r>
    </w:p>
    <w:p w:rsidR="002A1523" w:rsidRDefault="00EF5BEC">
      <w:pPr>
        <w:pStyle w:val="31"/>
      </w:pPr>
      <w:r>
        <w:rPr>
          <w:spacing w:val="-4"/>
        </w:rPr>
        <w:t>Если метод итераций сходится не всегда, то метод бисекции (или метод деления отрезка пополам, или метод дихотомии) –</w:t>
      </w:r>
      <w:r>
        <w:t xml:space="preserve"> безусловно сходящийся метод нахождения корней нелинейного уравнения </w:t>
      </w:r>
      <w:r>
        <w:rPr>
          <w:rFonts w:ascii="Times New Roman" w:hAnsi="Times New Roman"/>
          <w:i/>
          <w:sz w:val="24"/>
          <w:lang w:val="en-US"/>
        </w:rPr>
        <w:t>f</w:t>
      </w:r>
      <w:r>
        <w:rPr>
          <w:rFonts w:ascii="Times New Roman" w:hAnsi="Times New Roman"/>
          <w:sz w:val="24"/>
        </w:rPr>
        <w:t>(</w:t>
      </w:r>
      <w:r>
        <w:rPr>
          <w:rFonts w:ascii="Times New Roman" w:hAnsi="Times New Roman"/>
          <w:i/>
          <w:sz w:val="24"/>
        </w:rPr>
        <w:t>x</w:t>
      </w:r>
      <w:r>
        <w:rPr>
          <w:rFonts w:ascii="Times New Roman" w:hAnsi="Times New Roman"/>
          <w:sz w:val="24"/>
        </w:rPr>
        <w:t>)</w:t>
      </w:r>
      <w:r>
        <w:rPr>
          <w:i/>
        </w:rPr>
        <w:t>=</w:t>
      </w:r>
      <w:r>
        <w:t>0, лишь бы был известен отрезок, на котором расположен корень уравнения.</w:t>
      </w:r>
    </w:p>
    <w:p w:rsidR="002A1523" w:rsidRDefault="00EF5BEC">
      <w:pPr>
        <w:ind w:firstLine="567"/>
        <w:jc w:val="both"/>
        <w:rPr>
          <w:rFonts w:ascii="Arial" w:hAnsi="Arial"/>
          <w:color w:val="000000"/>
          <w:sz w:val="20"/>
        </w:rPr>
      </w:pPr>
      <w:r>
        <w:rPr>
          <w:rFonts w:ascii="Arial" w:hAnsi="Arial"/>
          <w:spacing w:val="-2"/>
          <w:sz w:val="20"/>
        </w:rPr>
        <w:t xml:space="preserve">Пусть непрерывная функция </w:t>
      </w:r>
      <w:r>
        <w:rPr>
          <w:i/>
          <w:spacing w:val="-2"/>
          <w:lang w:val="en-US"/>
        </w:rPr>
        <w:t>f</w:t>
      </w:r>
      <w:r>
        <w:rPr>
          <w:spacing w:val="-2"/>
        </w:rPr>
        <w:t>(</w:t>
      </w:r>
      <w:r>
        <w:rPr>
          <w:i/>
          <w:spacing w:val="-2"/>
        </w:rPr>
        <w:t>x</w:t>
      </w:r>
      <w:r>
        <w:rPr>
          <w:spacing w:val="-2"/>
        </w:rPr>
        <w:t>)</w:t>
      </w:r>
      <w:r>
        <w:rPr>
          <w:rFonts w:ascii="Arial" w:hAnsi="Arial"/>
          <w:spacing w:val="-2"/>
          <w:sz w:val="20"/>
        </w:rPr>
        <w:t xml:space="preserve"> меняет знак на концах отрезка [</w:t>
      </w:r>
      <w:r>
        <w:rPr>
          <w:i/>
          <w:spacing w:val="-2"/>
        </w:rPr>
        <w:t>a,b</w:t>
      </w:r>
      <w:r>
        <w:rPr>
          <w:rFonts w:ascii="Arial" w:hAnsi="Arial"/>
          <w:spacing w:val="-2"/>
          <w:sz w:val="20"/>
        </w:rPr>
        <w:t xml:space="preserve">], т.е. </w:t>
      </w:r>
      <w:r>
        <w:rPr>
          <w:i/>
          <w:spacing w:val="-2"/>
          <w:lang w:val="en-US"/>
        </w:rPr>
        <w:t>f</w:t>
      </w:r>
      <w:r>
        <w:rPr>
          <w:spacing w:val="-2"/>
        </w:rPr>
        <w:t>(</w:t>
      </w:r>
      <w:r>
        <w:rPr>
          <w:i/>
          <w:spacing w:val="-2"/>
          <w:lang w:val="en-US"/>
        </w:rPr>
        <w:t>a</w:t>
      </w:r>
      <w:r>
        <w:rPr>
          <w:spacing w:val="-2"/>
        </w:rPr>
        <w:t>)</w:t>
      </w:r>
      <w:r w:rsidR="002A1523">
        <w:rPr>
          <w:i/>
          <w:spacing w:val="-2"/>
        </w:rPr>
        <w:fldChar w:fldCharType="begin"/>
      </w:r>
      <w:r>
        <w:rPr>
          <w:i/>
          <w:spacing w:val="-2"/>
        </w:rPr>
        <w:instrText>SYMBOL 215 \f "Symbol" \s 10</w:instrText>
      </w:r>
      <w:r w:rsidR="002A1523">
        <w:rPr>
          <w:i/>
          <w:spacing w:val="-2"/>
        </w:rPr>
        <w:fldChar w:fldCharType="separate"/>
      </w:r>
      <w:r>
        <w:rPr>
          <w:i/>
          <w:spacing w:val="-2"/>
        </w:rPr>
        <w:t>Ч</w:t>
      </w:r>
      <w:r w:rsidR="002A1523">
        <w:rPr>
          <w:i/>
          <w:spacing w:val="-2"/>
        </w:rPr>
        <w:fldChar w:fldCharType="end"/>
      </w:r>
      <w:r>
        <w:rPr>
          <w:i/>
          <w:spacing w:val="-2"/>
        </w:rPr>
        <w:t xml:space="preserve"> </w:t>
      </w:r>
      <w:r>
        <w:rPr>
          <w:i/>
          <w:spacing w:val="-2"/>
          <w:lang w:val="en-US"/>
        </w:rPr>
        <w:t>f</w:t>
      </w:r>
      <w:r>
        <w:rPr>
          <w:spacing w:val="-2"/>
        </w:rPr>
        <w:t>(</w:t>
      </w:r>
      <w:r>
        <w:rPr>
          <w:i/>
          <w:spacing w:val="-2"/>
        </w:rPr>
        <w:t>b</w:t>
      </w:r>
      <w:r>
        <w:rPr>
          <w:spacing w:val="-2"/>
        </w:rPr>
        <w:t>)</w:t>
      </w:r>
      <w:r>
        <w:rPr>
          <w:rFonts w:ascii="Arial" w:hAnsi="Arial"/>
          <w:spacing w:val="-2"/>
          <w:sz w:val="20"/>
        </w:rPr>
        <w:t xml:space="preserve"> &lt; 0. Назовем такой отрезок отрезком локализации корня: на нем есть, по крайней мере, один корень. Найдем координату середины этого отрезка </w:t>
      </w:r>
      <w:r>
        <w:rPr>
          <w:i/>
          <w:spacing w:val="-2"/>
        </w:rPr>
        <w:t>c=</w:t>
      </w:r>
      <w:r>
        <w:rPr>
          <w:spacing w:val="-2"/>
        </w:rPr>
        <w:t>(</w:t>
      </w:r>
      <w:r>
        <w:rPr>
          <w:i/>
          <w:spacing w:val="-2"/>
        </w:rPr>
        <w:t>a+b</w:t>
      </w:r>
      <w:r>
        <w:rPr>
          <w:spacing w:val="-2"/>
        </w:rPr>
        <w:t>)</w:t>
      </w:r>
      <w:r>
        <w:rPr>
          <w:i/>
          <w:spacing w:val="-2"/>
        </w:rPr>
        <w:t>/</w:t>
      </w:r>
      <w:r>
        <w:rPr>
          <w:spacing w:val="-2"/>
        </w:rPr>
        <w:t>2</w:t>
      </w:r>
      <w:r>
        <w:rPr>
          <w:rFonts w:ascii="Arial" w:hAnsi="Arial"/>
          <w:spacing w:val="-2"/>
          <w:sz w:val="20"/>
        </w:rPr>
        <w:t xml:space="preserve"> и рассмотрим два получившихся отрезка [</w:t>
      </w:r>
      <w:r>
        <w:rPr>
          <w:i/>
          <w:spacing w:val="-2"/>
        </w:rPr>
        <w:t>a,c</w:t>
      </w:r>
      <w:r>
        <w:rPr>
          <w:rFonts w:ascii="Arial" w:hAnsi="Arial"/>
          <w:spacing w:val="-2"/>
          <w:sz w:val="20"/>
        </w:rPr>
        <w:t>] и [</w:t>
      </w:r>
      <w:r>
        <w:rPr>
          <w:i/>
          <w:spacing w:val="-2"/>
        </w:rPr>
        <w:t>c,b</w:t>
      </w:r>
      <w:r>
        <w:rPr>
          <w:rFonts w:ascii="Arial" w:hAnsi="Arial"/>
          <w:spacing w:val="-2"/>
          <w:sz w:val="20"/>
        </w:rPr>
        <w:t xml:space="preserve">]. Если </w:t>
      </w:r>
      <w:r>
        <w:rPr>
          <w:i/>
          <w:spacing w:val="-2"/>
          <w:lang w:val="en-US"/>
        </w:rPr>
        <w:t>f</w:t>
      </w:r>
      <w:r>
        <w:rPr>
          <w:spacing w:val="-2"/>
        </w:rPr>
        <w:t>(</w:t>
      </w:r>
      <w:r>
        <w:rPr>
          <w:i/>
          <w:spacing w:val="-2"/>
        </w:rPr>
        <w:t>a</w:t>
      </w:r>
      <w:r>
        <w:rPr>
          <w:spacing w:val="-2"/>
        </w:rPr>
        <w:t>)</w:t>
      </w:r>
      <w:r w:rsidR="002A1523">
        <w:rPr>
          <w:i/>
          <w:spacing w:val="-2"/>
        </w:rPr>
        <w:fldChar w:fldCharType="begin"/>
      </w:r>
      <w:r>
        <w:rPr>
          <w:i/>
          <w:spacing w:val="-2"/>
        </w:rPr>
        <w:instrText>SYMBOL 215 \f "Symbol" \s 10</w:instrText>
      </w:r>
      <w:r w:rsidR="002A1523">
        <w:rPr>
          <w:i/>
          <w:spacing w:val="-2"/>
        </w:rPr>
        <w:fldChar w:fldCharType="separate"/>
      </w:r>
      <w:r>
        <w:rPr>
          <w:i/>
          <w:spacing w:val="-2"/>
        </w:rPr>
        <w:t>Ч</w:t>
      </w:r>
      <w:r w:rsidR="002A1523">
        <w:rPr>
          <w:i/>
          <w:spacing w:val="-2"/>
        </w:rPr>
        <w:fldChar w:fldCharType="end"/>
      </w:r>
      <w:r>
        <w:rPr>
          <w:i/>
          <w:spacing w:val="-2"/>
        </w:rPr>
        <w:t xml:space="preserve"> </w:t>
      </w:r>
      <w:r>
        <w:rPr>
          <w:i/>
          <w:spacing w:val="-2"/>
          <w:lang w:val="en-US"/>
        </w:rPr>
        <w:t>f</w:t>
      </w:r>
      <w:r>
        <w:rPr>
          <w:spacing w:val="-2"/>
        </w:rPr>
        <w:t>(</w:t>
      </w:r>
      <w:r>
        <w:rPr>
          <w:i/>
          <w:spacing w:val="-2"/>
        </w:rPr>
        <w:t>с</w:t>
      </w:r>
      <w:r>
        <w:rPr>
          <w:spacing w:val="-2"/>
        </w:rPr>
        <w:t>)</w:t>
      </w:r>
      <w:r>
        <w:rPr>
          <w:rFonts w:ascii="Arial" w:hAnsi="Arial"/>
          <w:spacing w:val="-2"/>
          <w:sz w:val="20"/>
        </w:rPr>
        <w:t xml:space="preserve"> &lt; 0, </w:t>
      </w:r>
      <w:r>
        <w:rPr>
          <w:rFonts w:ascii="Arial" w:hAnsi="Arial"/>
          <w:sz w:val="20"/>
        </w:rPr>
        <w:t>то корень находится на отрезке [</w:t>
      </w:r>
      <w:r>
        <w:rPr>
          <w:i/>
        </w:rPr>
        <w:t>a,c</w:t>
      </w:r>
      <w:r>
        <w:rPr>
          <w:rFonts w:ascii="Arial" w:hAnsi="Arial"/>
          <w:sz w:val="20"/>
        </w:rPr>
        <w:t>], в противном случае – на отрезке [</w:t>
      </w:r>
      <w:r>
        <w:rPr>
          <w:i/>
        </w:rPr>
        <w:t>с,b</w:t>
      </w:r>
      <w:r>
        <w:rPr>
          <w:rFonts w:ascii="Arial" w:hAnsi="Arial"/>
          <w:sz w:val="20"/>
        </w:rPr>
        <w:t>]. Процесс деления пополам все новых и новых отрезков локализации корня продолжаем до тех пор, пока длина отрезка не станет меньше заданной величины</w:t>
      </w:r>
      <w:r>
        <w:rPr>
          <w:rFonts w:ascii="Arial" w:hAnsi="Arial"/>
          <w:color w:val="000000"/>
          <w:sz w:val="20"/>
        </w:rPr>
        <w:t xml:space="preserve"> точности решения </w:t>
      </w:r>
      <w:r>
        <w:rPr>
          <w:rFonts w:ascii="Arial" w:hAnsi="Arial"/>
          <w:i/>
          <w:color w:val="000000"/>
          <w:sz w:val="20"/>
        </w:rPr>
        <w:t>EPS</w:t>
      </w:r>
      <w:r>
        <w:rPr>
          <w:rFonts w:ascii="Arial" w:hAnsi="Arial"/>
          <w:color w:val="000000"/>
          <w:sz w:val="20"/>
        </w:rPr>
        <w:t>.</w:t>
      </w:r>
    </w:p>
    <w:p w:rsidR="002A1523" w:rsidRDefault="002A1523">
      <w:pPr>
        <w:ind w:firstLine="567"/>
        <w:jc w:val="both"/>
        <w:rPr>
          <w:rFonts w:ascii="Arial" w:hAnsi="Arial"/>
          <w:color w:val="000000"/>
          <w:sz w:val="20"/>
        </w:rPr>
      </w:pPr>
    </w:p>
    <w:p w:rsidR="002A1523" w:rsidRDefault="00EF5BEC">
      <w:pPr>
        <w:jc w:val="both"/>
        <w:rPr>
          <w:rFonts w:ascii="Arial" w:hAnsi="Arial"/>
          <w:sz w:val="20"/>
        </w:rPr>
      </w:pPr>
      <w:r>
        <w:rPr>
          <w:rFonts w:ascii="Arial" w:hAnsi="Arial"/>
          <w:sz w:val="20"/>
        </w:rPr>
        <w:t>Таблица 4.2 – Нелинейные уравнения</w:t>
      </w:r>
    </w:p>
    <w:p w:rsidR="002A1523" w:rsidRDefault="002A1523">
      <w:pPr>
        <w:jc w:val="both"/>
        <w:rPr>
          <w:rFonts w:ascii="Arial" w:hAnsi="Arial"/>
          <w:sz w:val="20"/>
        </w:rPr>
      </w:pPr>
    </w:p>
    <w:tbl>
      <w:tblPr>
        <w:tblW w:w="62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4"/>
        <w:gridCol w:w="1843"/>
        <w:gridCol w:w="1134"/>
        <w:gridCol w:w="2126"/>
      </w:tblGrid>
      <w:tr w:rsidR="002A1523">
        <w:tc>
          <w:tcPr>
            <w:tcW w:w="1134" w:type="dxa"/>
            <w:tcBorders>
              <w:bottom w:val="double" w:sz="6" w:space="0" w:color="auto"/>
            </w:tcBorders>
          </w:tcPr>
          <w:p w:rsidR="002A1523" w:rsidRDefault="00EF5BEC">
            <w:pPr>
              <w:jc w:val="center"/>
              <w:rPr>
                <w:rFonts w:ascii="Arial" w:hAnsi="Arial" w:cs="Arial"/>
                <w:sz w:val="20"/>
              </w:rPr>
            </w:pPr>
            <w:r>
              <w:rPr>
                <w:rFonts w:ascii="Arial" w:hAnsi="Arial" w:cs="Arial"/>
                <w:sz w:val="20"/>
              </w:rPr>
              <w:t>Вариант</w:t>
            </w:r>
          </w:p>
        </w:tc>
        <w:tc>
          <w:tcPr>
            <w:tcW w:w="1843" w:type="dxa"/>
            <w:tcBorders>
              <w:bottom w:val="double" w:sz="6" w:space="0" w:color="auto"/>
            </w:tcBorders>
          </w:tcPr>
          <w:p w:rsidR="002A1523" w:rsidRDefault="00EF5BEC">
            <w:pPr>
              <w:jc w:val="center"/>
              <w:rPr>
                <w:rFonts w:ascii="Arial" w:hAnsi="Arial" w:cs="Arial"/>
                <w:sz w:val="20"/>
              </w:rPr>
            </w:pPr>
            <w:r>
              <w:rPr>
                <w:rFonts w:ascii="Arial" w:hAnsi="Arial" w:cs="Arial"/>
                <w:sz w:val="20"/>
              </w:rPr>
              <w:t>Уравнение</w:t>
            </w:r>
          </w:p>
        </w:tc>
        <w:tc>
          <w:tcPr>
            <w:tcW w:w="1134" w:type="dxa"/>
            <w:tcBorders>
              <w:bottom w:val="double" w:sz="6" w:space="0" w:color="auto"/>
            </w:tcBorders>
          </w:tcPr>
          <w:p w:rsidR="002A1523" w:rsidRDefault="00EF5BEC">
            <w:pPr>
              <w:jc w:val="center"/>
              <w:rPr>
                <w:rFonts w:ascii="Arial" w:hAnsi="Arial" w:cs="Arial"/>
                <w:sz w:val="20"/>
              </w:rPr>
            </w:pPr>
            <w:r>
              <w:rPr>
                <w:rFonts w:ascii="Arial" w:hAnsi="Arial" w:cs="Arial"/>
                <w:sz w:val="20"/>
              </w:rPr>
              <w:t>Вариант</w:t>
            </w:r>
          </w:p>
        </w:tc>
        <w:tc>
          <w:tcPr>
            <w:tcW w:w="2126" w:type="dxa"/>
            <w:tcBorders>
              <w:bottom w:val="double" w:sz="6" w:space="0" w:color="auto"/>
            </w:tcBorders>
          </w:tcPr>
          <w:p w:rsidR="002A1523" w:rsidRDefault="00EF5BEC">
            <w:pPr>
              <w:jc w:val="center"/>
              <w:rPr>
                <w:rFonts w:ascii="Arial" w:hAnsi="Arial" w:cs="Arial"/>
                <w:sz w:val="20"/>
              </w:rPr>
            </w:pPr>
            <w:r>
              <w:rPr>
                <w:rFonts w:ascii="Arial" w:hAnsi="Arial" w:cs="Arial"/>
                <w:sz w:val="20"/>
              </w:rPr>
              <w:t>Уравнение</w:t>
            </w:r>
          </w:p>
        </w:tc>
      </w:tr>
      <w:tr w:rsidR="002A1523">
        <w:tc>
          <w:tcPr>
            <w:tcW w:w="1134" w:type="dxa"/>
            <w:tcBorders>
              <w:top w:val="nil"/>
            </w:tcBorders>
          </w:tcPr>
          <w:p w:rsidR="002A1523" w:rsidRDefault="00EF5BEC">
            <w:pPr>
              <w:jc w:val="center"/>
              <w:rPr>
                <w:sz w:val="20"/>
                <w:lang w:val="en-US"/>
              </w:rPr>
            </w:pPr>
            <w:r>
              <w:rPr>
                <w:sz w:val="20"/>
                <w:lang w:val="en-US"/>
              </w:rPr>
              <w:t>1</w:t>
            </w:r>
          </w:p>
        </w:tc>
        <w:tc>
          <w:tcPr>
            <w:tcW w:w="1843" w:type="dxa"/>
            <w:tcBorders>
              <w:top w:val="nil"/>
            </w:tcBorders>
          </w:tcPr>
          <w:p w:rsidR="002A1523" w:rsidRDefault="00EF5BEC">
            <w:pPr>
              <w:rPr>
                <w:i/>
                <w:sz w:val="20"/>
                <w:lang w:val="en-US"/>
              </w:rPr>
            </w:pPr>
            <w:r>
              <w:rPr>
                <w:sz w:val="20"/>
                <w:lang w:val="en-US"/>
              </w:rPr>
              <w:t>ln(</w:t>
            </w:r>
            <w:r>
              <w:rPr>
                <w:i/>
                <w:sz w:val="20"/>
                <w:lang w:val="en-US"/>
              </w:rPr>
              <w:t>x</w:t>
            </w:r>
            <w:r>
              <w:rPr>
                <w:sz w:val="20"/>
                <w:lang w:val="en-US"/>
              </w:rPr>
              <w:t>)</w:t>
            </w:r>
            <w:r>
              <w:rPr>
                <w:i/>
                <w:sz w:val="20"/>
                <w:lang w:val="en-US"/>
              </w:rPr>
              <w:t>+</w:t>
            </w:r>
            <w:r>
              <w:rPr>
                <w:sz w:val="20"/>
                <w:lang w:val="en-US"/>
              </w:rPr>
              <w:t>(</w:t>
            </w:r>
            <w:r>
              <w:rPr>
                <w:i/>
                <w:sz w:val="20"/>
                <w:lang w:val="en-US"/>
              </w:rPr>
              <w:t>x+</w:t>
            </w:r>
            <w:r>
              <w:rPr>
                <w:sz w:val="20"/>
                <w:lang w:val="en-US"/>
              </w:rPr>
              <w:t>1)</w:t>
            </w:r>
            <w:r>
              <w:rPr>
                <w:sz w:val="20"/>
                <w:vertAlign w:val="superscript"/>
                <w:lang w:val="en-US"/>
              </w:rPr>
              <w:t>3</w:t>
            </w:r>
            <w:r>
              <w:rPr>
                <w:i/>
                <w:sz w:val="20"/>
                <w:lang w:val="en-US"/>
              </w:rPr>
              <w:t>=</w:t>
            </w:r>
            <w:r>
              <w:rPr>
                <w:sz w:val="20"/>
                <w:lang w:val="en-US"/>
              </w:rPr>
              <w:t>0</w:t>
            </w:r>
          </w:p>
        </w:tc>
        <w:tc>
          <w:tcPr>
            <w:tcW w:w="1134" w:type="dxa"/>
            <w:tcBorders>
              <w:top w:val="nil"/>
            </w:tcBorders>
          </w:tcPr>
          <w:p w:rsidR="002A1523" w:rsidRDefault="00EF5BEC">
            <w:pPr>
              <w:jc w:val="center"/>
              <w:rPr>
                <w:sz w:val="20"/>
                <w:lang w:val="en-US"/>
              </w:rPr>
            </w:pPr>
            <w:r>
              <w:rPr>
                <w:sz w:val="20"/>
                <w:lang w:val="en-US"/>
              </w:rPr>
              <w:t>16</w:t>
            </w:r>
          </w:p>
        </w:tc>
        <w:tc>
          <w:tcPr>
            <w:tcW w:w="2126" w:type="dxa"/>
            <w:tcBorders>
              <w:top w:val="nil"/>
            </w:tcBorders>
          </w:tcPr>
          <w:p w:rsidR="002A1523" w:rsidRDefault="00EF5BEC">
            <w:pPr>
              <w:rPr>
                <w:i/>
                <w:sz w:val="20"/>
                <w:lang w:val="en-US"/>
              </w:rPr>
            </w:pPr>
            <w:r>
              <w:rPr>
                <w:i/>
                <w:sz w:val="20"/>
                <w:lang w:val="en-US"/>
              </w:rPr>
              <w:t>x–</w:t>
            </w:r>
            <w:r>
              <w:rPr>
                <w:sz w:val="20"/>
                <w:lang w:val="en-US"/>
              </w:rPr>
              <w:t>sin(</w:t>
            </w:r>
            <w:r>
              <w:rPr>
                <w:i/>
                <w:sz w:val="20"/>
                <w:lang w:val="en-US"/>
              </w:rPr>
              <w:t>x</w:t>
            </w:r>
            <w:r>
              <w:rPr>
                <w:sz w:val="20"/>
                <w:lang w:val="en-US"/>
              </w:rPr>
              <w:t>)</w:t>
            </w:r>
            <w:r>
              <w:rPr>
                <w:i/>
                <w:sz w:val="20"/>
                <w:lang w:val="en-US"/>
              </w:rPr>
              <w:t>=</w:t>
            </w:r>
            <w:r>
              <w:rPr>
                <w:sz w:val="20"/>
                <w:lang w:val="en-US"/>
              </w:rPr>
              <w:t>0,25</w:t>
            </w:r>
          </w:p>
        </w:tc>
      </w:tr>
      <w:tr w:rsidR="002A1523">
        <w:tc>
          <w:tcPr>
            <w:tcW w:w="1134" w:type="dxa"/>
          </w:tcPr>
          <w:p w:rsidR="002A1523" w:rsidRDefault="00EF5BEC">
            <w:pPr>
              <w:jc w:val="center"/>
              <w:rPr>
                <w:sz w:val="20"/>
                <w:lang w:val="en-US"/>
              </w:rPr>
            </w:pPr>
            <w:r>
              <w:rPr>
                <w:sz w:val="20"/>
                <w:lang w:val="en-US"/>
              </w:rPr>
              <w:t>2</w:t>
            </w:r>
          </w:p>
        </w:tc>
        <w:tc>
          <w:tcPr>
            <w:tcW w:w="1843" w:type="dxa"/>
          </w:tcPr>
          <w:p w:rsidR="002A1523" w:rsidRDefault="00EF5BEC">
            <w:pPr>
              <w:rPr>
                <w:i/>
                <w:sz w:val="20"/>
                <w:lang w:val="en-US"/>
              </w:rPr>
            </w:pPr>
            <w:r>
              <w:rPr>
                <w:i/>
                <w:sz w:val="20"/>
                <w:lang w:val="en-US"/>
              </w:rPr>
              <w:t>x</w:t>
            </w:r>
            <w:r w:rsidR="002A1523">
              <w:rPr>
                <w:i/>
                <w:sz w:val="20"/>
              </w:rPr>
              <w:fldChar w:fldCharType="begin"/>
            </w:r>
            <w:r>
              <w:rPr>
                <w:i/>
                <w:sz w:val="20"/>
                <w:lang w:val="en-US"/>
              </w:rPr>
              <w:instrText>SYMBOL 215 \f "Symbol" \s 12</w:instrText>
            </w:r>
            <w:r w:rsidR="002A1523">
              <w:rPr>
                <w:i/>
                <w:sz w:val="20"/>
              </w:rPr>
              <w:fldChar w:fldCharType="separate"/>
            </w:r>
            <w:r>
              <w:rPr>
                <w:rFonts w:ascii="Symbol" w:hAnsi="Symbol"/>
                <w:i/>
                <w:sz w:val="20"/>
              </w:rPr>
              <w:t>Ч</w:t>
            </w:r>
            <w:r w:rsidR="002A1523">
              <w:rPr>
                <w:i/>
                <w:sz w:val="20"/>
              </w:rPr>
              <w:fldChar w:fldCharType="end"/>
            </w:r>
            <w:r>
              <w:rPr>
                <w:sz w:val="20"/>
                <w:lang w:val="en-US"/>
              </w:rPr>
              <w:t>2</w:t>
            </w:r>
            <w:r>
              <w:rPr>
                <w:i/>
                <w:sz w:val="20"/>
                <w:vertAlign w:val="superscript"/>
                <w:lang w:val="en-US"/>
              </w:rPr>
              <w:t>x</w:t>
            </w:r>
            <w:r>
              <w:rPr>
                <w:i/>
                <w:sz w:val="20"/>
                <w:lang w:val="en-US"/>
              </w:rPr>
              <w:t>=</w:t>
            </w:r>
            <w:r>
              <w:rPr>
                <w:sz w:val="20"/>
                <w:lang w:val="en-US"/>
              </w:rPr>
              <w:t>1</w:t>
            </w:r>
          </w:p>
        </w:tc>
        <w:tc>
          <w:tcPr>
            <w:tcW w:w="1134" w:type="dxa"/>
          </w:tcPr>
          <w:p w:rsidR="002A1523" w:rsidRDefault="00EF5BEC">
            <w:pPr>
              <w:jc w:val="center"/>
              <w:rPr>
                <w:sz w:val="20"/>
                <w:lang w:val="en-US"/>
              </w:rPr>
            </w:pPr>
            <w:r>
              <w:rPr>
                <w:sz w:val="20"/>
                <w:lang w:val="en-US"/>
              </w:rPr>
              <w:t>17</w:t>
            </w:r>
          </w:p>
        </w:tc>
        <w:tc>
          <w:tcPr>
            <w:tcW w:w="2126" w:type="dxa"/>
          </w:tcPr>
          <w:p w:rsidR="002A1523" w:rsidRDefault="00EF5BEC">
            <w:pPr>
              <w:rPr>
                <w:i/>
                <w:sz w:val="20"/>
                <w:lang w:val="en-US"/>
              </w:rPr>
            </w:pPr>
            <w:r>
              <w:rPr>
                <w:sz w:val="20"/>
                <w:lang w:val="en-US"/>
              </w:rPr>
              <w:t>tg(0,58</w:t>
            </w:r>
            <w:r>
              <w:rPr>
                <w:i/>
                <w:sz w:val="20"/>
                <w:lang w:val="en-US"/>
              </w:rPr>
              <w:t>x+</w:t>
            </w:r>
            <w:r>
              <w:rPr>
                <w:sz w:val="20"/>
                <w:lang w:val="en-US"/>
              </w:rPr>
              <w:t>0,1)</w:t>
            </w:r>
            <w:r>
              <w:rPr>
                <w:i/>
                <w:sz w:val="20"/>
                <w:lang w:val="en-US"/>
              </w:rPr>
              <w:t>=x</w:t>
            </w:r>
            <w:r>
              <w:rPr>
                <w:sz w:val="20"/>
                <w:vertAlign w:val="superscript"/>
                <w:lang w:val="en-US"/>
              </w:rPr>
              <w:t>2</w:t>
            </w:r>
          </w:p>
        </w:tc>
      </w:tr>
      <w:tr w:rsidR="002A1523">
        <w:trPr>
          <w:trHeight w:val="259"/>
        </w:trPr>
        <w:tc>
          <w:tcPr>
            <w:tcW w:w="1134" w:type="dxa"/>
          </w:tcPr>
          <w:p w:rsidR="002A1523" w:rsidRDefault="00EF5BEC">
            <w:pPr>
              <w:jc w:val="center"/>
              <w:rPr>
                <w:sz w:val="20"/>
              </w:rPr>
            </w:pPr>
            <w:r>
              <w:rPr>
                <w:sz w:val="20"/>
              </w:rPr>
              <w:t>3</w:t>
            </w:r>
          </w:p>
        </w:tc>
        <w:tc>
          <w:tcPr>
            <w:tcW w:w="1843" w:type="dxa"/>
          </w:tcPr>
          <w:p w:rsidR="002A1523" w:rsidRDefault="00EF5BEC">
            <w:pPr>
              <w:rPr>
                <w:i/>
                <w:sz w:val="20"/>
              </w:rPr>
            </w:pPr>
            <w:r w:rsidRPr="002A1523">
              <w:rPr>
                <w:rFonts w:ascii="Arial" w:hAnsi="Arial"/>
                <w:noProof/>
                <w:color w:val="000000"/>
                <w:position w:val="-8"/>
                <w:sz w:val="20"/>
              </w:rPr>
              <w:object w:dxaOrig="1240" w:dyaOrig="360">
                <v:shape id="_x0000_i1066" type="#_x0000_t75" style="width:53.5pt;height:15.5pt" o:ole="" fillcolor="window">
                  <v:imagedata r:id="rId114" o:title=""/>
                </v:shape>
                <o:OLEObject Type="Embed" ProgID="Equation.3" ShapeID="_x0000_i1066" DrawAspect="Content" ObjectID="_1770275235" r:id="rId115"/>
              </w:object>
            </w:r>
          </w:p>
        </w:tc>
        <w:tc>
          <w:tcPr>
            <w:tcW w:w="1134" w:type="dxa"/>
          </w:tcPr>
          <w:p w:rsidR="002A1523" w:rsidRDefault="00EF5BEC">
            <w:pPr>
              <w:jc w:val="center"/>
              <w:rPr>
                <w:sz w:val="20"/>
              </w:rPr>
            </w:pPr>
            <w:r>
              <w:rPr>
                <w:sz w:val="20"/>
              </w:rPr>
              <w:t>18</w:t>
            </w:r>
          </w:p>
        </w:tc>
        <w:tc>
          <w:tcPr>
            <w:tcW w:w="2126" w:type="dxa"/>
          </w:tcPr>
          <w:p w:rsidR="002A1523" w:rsidRDefault="00EF5BEC">
            <w:pPr>
              <w:rPr>
                <w:i/>
                <w:sz w:val="20"/>
                <w:lang w:val="en-US"/>
              </w:rPr>
            </w:pPr>
            <w:r w:rsidRPr="002A1523">
              <w:rPr>
                <w:rFonts w:ascii="Arial" w:hAnsi="Arial"/>
                <w:noProof/>
                <w:color w:val="000000"/>
                <w:position w:val="-10"/>
                <w:sz w:val="20"/>
              </w:rPr>
              <w:object w:dxaOrig="2079" w:dyaOrig="380">
                <v:shape id="_x0000_i1067" type="#_x0000_t75" style="width:86pt;height:15.5pt" o:ole="" fillcolor="window">
                  <v:imagedata r:id="rId116" o:title=""/>
                </v:shape>
                <o:OLEObject Type="Embed" ProgID="Equation.3" ShapeID="_x0000_i1067" DrawAspect="Content" ObjectID="_1770275236" r:id="rId117"/>
              </w:object>
            </w:r>
          </w:p>
        </w:tc>
      </w:tr>
      <w:tr w:rsidR="002A1523">
        <w:tc>
          <w:tcPr>
            <w:tcW w:w="1134" w:type="dxa"/>
          </w:tcPr>
          <w:p w:rsidR="002A1523" w:rsidRDefault="00EF5BEC">
            <w:pPr>
              <w:jc w:val="center"/>
              <w:rPr>
                <w:sz w:val="20"/>
                <w:lang w:val="en-US"/>
              </w:rPr>
            </w:pPr>
            <w:r>
              <w:rPr>
                <w:sz w:val="20"/>
                <w:lang w:val="en-US"/>
              </w:rPr>
              <w:t>4</w:t>
            </w:r>
          </w:p>
        </w:tc>
        <w:tc>
          <w:tcPr>
            <w:tcW w:w="1843" w:type="dxa"/>
          </w:tcPr>
          <w:p w:rsidR="002A1523" w:rsidRDefault="00EF5BEC">
            <w:pPr>
              <w:rPr>
                <w:i/>
                <w:sz w:val="20"/>
                <w:lang w:val="en-US"/>
              </w:rPr>
            </w:pPr>
            <w:r>
              <w:rPr>
                <w:i/>
                <w:sz w:val="20"/>
                <w:lang w:val="en-US"/>
              </w:rPr>
              <w:t>x–</w:t>
            </w:r>
            <w:r>
              <w:rPr>
                <w:sz w:val="20"/>
                <w:lang w:val="en-US"/>
              </w:rPr>
              <w:t>cos(</w:t>
            </w:r>
            <w:r>
              <w:rPr>
                <w:i/>
                <w:sz w:val="20"/>
                <w:lang w:val="en-US"/>
              </w:rPr>
              <w:t>x</w:t>
            </w:r>
            <w:r>
              <w:rPr>
                <w:sz w:val="20"/>
                <w:lang w:val="en-US"/>
              </w:rPr>
              <w:t>)</w:t>
            </w:r>
            <w:r>
              <w:rPr>
                <w:i/>
                <w:sz w:val="20"/>
                <w:lang w:val="en-US"/>
              </w:rPr>
              <w:t>=</w:t>
            </w:r>
            <w:r>
              <w:rPr>
                <w:sz w:val="20"/>
                <w:lang w:val="en-US"/>
              </w:rPr>
              <w:t>0</w:t>
            </w:r>
          </w:p>
        </w:tc>
        <w:tc>
          <w:tcPr>
            <w:tcW w:w="1134" w:type="dxa"/>
          </w:tcPr>
          <w:p w:rsidR="002A1523" w:rsidRDefault="00EF5BEC">
            <w:pPr>
              <w:jc w:val="center"/>
              <w:rPr>
                <w:sz w:val="20"/>
                <w:lang w:val="en-US"/>
              </w:rPr>
            </w:pPr>
            <w:r>
              <w:rPr>
                <w:sz w:val="20"/>
                <w:lang w:val="en-US"/>
              </w:rPr>
              <w:t>19</w:t>
            </w:r>
          </w:p>
        </w:tc>
        <w:tc>
          <w:tcPr>
            <w:tcW w:w="2126" w:type="dxa"/>
          </w:tcPr>
          <w:p w:rsidR="002A1523" w:rsidRDefault="00EF5BEC">
            <w:pPr>
              <w:rPr>
                <w:i/>
                <w:sz w:val="20"/>
                <w:lang w:val="en-US"/>
              </w:rPr>
            </w:pPr>
            <w:r>
              <w:rPr>
                <w:sz w:val="20"/>
                <w:lang w:val="en-US"/>
              </w:rPr>
              <w:t>3</w:t>
            </w:r>
            <w:r>
              <w:rPr>
                <w:i/>
                <w:sz w:val="20"/>
                <w:lang w:val="en-US"/>
              </w:rPr>
              <w:t>x–</w:t>
            </w:r>
            <w:r>
              <w:rPr>
                <w:sz w:val="20"/>
                <w:lang w:val="en-US"/>
              </w:rPr>
              <w:t>cos(</w:t>
            </w:r>
            <w:r>
              <w:rPr>
                <w:i/>
                <w:sz w:val="20"/>
                <w:lang w:val="en-US"/>
              </w:rPr>
              <w:t>x</w:t>
            </w:r>
            <w:r>
              <w:rPr>
                <w:sz w:val="20"/>
                <w:lang w:val="en-US"/>
              </w:rPr>
              <w:t>)</w:t>
            </w:r>
            <w:r>
              <w:rPr>
                <w:i/>
                <w:sz w:val="20"/>
                <w:lang w:val="en-US"/>
              </w:rPr>
              <w:t>–</w:t>
            </w:r>
            <w:r>
              <w:rPr>
                <w:sz w:val="20"/>
                <w:lang w:val="en-US"/>
              </w:rPr>
              <w:t>1</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5</w:t>
            </w:r>
          </w:p>
        </w:tc>
        <w:tc>
          <w:tcPr>
            <w:tcW w:w="1843" w:type="dxa"/>
          </w:tcPr>
          <w:p w:rsidR="002A1523" w:rsidRDefault="00EF5BEC">
            <w:pPr>
              <w:rPr>
                <w:i/>
                <w:sz w:val="20"/>
                <w:lang w:val="en-US"/>
              </w:rPr>
            </w:pPr>
            <w:r>
              <w:rPr>
                <w:sz w:val="20"/>
                <w:lang w:val="en-US"/>
              </w:rPr>
              <w:t>3</w:t>
            </w:r>
            <w:r>
              <w:rPr>
                <w:i/>
                <w:sz w:val="20"/>
                <w:lang w:val="en-US"/>
              </w:rPr>
              <w:t>x+</w:t>
            </w:r>
            <w:r>
              <w:rPr>
                <w:sz w:val="20"/>
                <w:lang w:val="en-US"/>
              </w:rPr>
              <w:t>cos(</w:t>
            </w:r>
            <w:r>
              <w:rPr>
                <w:i/>
                <w:sz w:val="20"/>
                <w:lang w:val="en-US"/>
              </w:rPr>
              <w:t>x</w:t>
            </w:r>
            <w:r>
              <w:rPr>
                <w:sz w:val="20"/>
                <w:lang w:val="en-US"/>
              </w:rPr>
              <w:t>)</w:t>
            </w:r>
            <w:r>
              <w:rPr>
                <w:i/>
                <w:sz w:val="20"/>
                <w:lang w:val="en-US"/>
              </w:rPr>
              <w:t>+</w:t>
            </w:r>
            <w:r>
              <w:rPr>
                <w:sz w:val="20"/>
                <w:lang w:val="en-US"/>
              </w:rPr>
              <w:t>1</w:t>
            </w:r>
            <w:r>
              <w:rPr>
                <w:i/>
                <w:sz w:val="20"/>
                <w:lang w:val="en-US"/>
              </w:rPr>
              <w:t>=</w:t>
            </w:r>
            <w:r>
              <w:rPr>
                <w:sz w:val="20"/>
                <w:lang w:val="en-US"/>
              </w:rPr>
              <w:t>0</w:t>
            </w:r>
          </w:p>
        </w:tc>
        <w:tc>
          <w:tcPr>
            <w:tcW w:w="1134" w:type="dxa"/>
          </w:tcPr>
          <w:p w:rsidR="002A1523" w:rsidRDefault="00EF5BEC">
            <w:pPr>
              <w:jc w:val="center"/>
              <w:rPr>
                <w:sz w:val="20"/>
                <w:lang w:val="en-US"/>
              </w:rPr>
            </w:pPr>
            <w:r>
              <w:rPr>
                <w:sz w:val="20"/>
                <w:lang w:val="en-US"/>
              </w:rPr>
              <w:t>20</w:t>
            </w:r>
          </w:p>
        </w:tc>
        <w:tc>
          <w:tcPr>
            <w:tcW w:w="2126" w:type="dxa"/>
          </w:tcPr>
          <w:p w:rsidR="002A1523" w:rsidRDefault="00EF5BEC">
            <w:pPr>
              <w:rPr>
                <w:i/>
                <w:sz w:val="20"/>
                <w:lang w:val="en-US"/>
              </w:rPr>
            </w:pPr>
            <w:r>
              <w:rPr>
                <w:sz w:val="20"/>
                <w:lang w:val="en-US"/>
              </w:rPr>
              <w:t>lg(</w:t>
            </w:r>
            <w:r>
              <w:rPr>
                <w:i/>
                <w:sz w:val="20"/>
                <w:lang w:val="en-US"/>
              </w:rPr>
              <w:t>x</w:t>
            </w:r>
            <w:r>
              <w:rPr>
                <w:sz w:val="20"/>
                <w:lang w:val="en-US"/>
              </w:rPr>
              <w:t>)</w:t>
            </w:r>
            <w:r>
              <w:rPr>
                <w:i/>
                <w:sz w:val="20"/>
                <w:lang w:val="en-US"/>
              </w:rPr>
              <w:t>–</w:t>
            </w:r>
            <w:r>
              <w:rPr>
                <w:sz w:val="20"/>
                <w:lang w:val="en-US"/>
              </w:rPr>
              <w:t>7</w:t>
            </w:r>
            <w:r>
              <w:rPr>
                <w:i/>
                <w:sz w:val="20"/>
                <w:lang w:val="en-US"/>
              </w:rPr>
              <w:t>/</w:t>
            </w:r>
            <w:r>
              <w:rPr>
                <w:sz w:val="20"/>
                <w:lang w:val="en-US"/>
              </w:rPr>
              <w:t>(2</w:t>
            </w:r>
            <w:r>
              <w:rPr>
                <w:i/>
                <w:sz w:val="20"/>
                <w:lang w:val="en-US"/>
              </w:rPr>
              <w:t>x+</w:t>
            </w:r>
            <w:r>
              <w:rPr>
                <w:sz w:val="20"/>
                <w:lang w:val="en-US"/>
              </w:rPr>
              <w:t>6)</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6</w:t>
            </w:r>
          </w:p>
        </w:tc>
        <w:tc>
          <w:tcPr>
            <w:tcW w:w="1843" w:type="dxa"/>
          </w:tcPr>
          <w:p w:rsidR="002A1523" w:rsidRDefault="00EF5BEC">
            <w:pPr>
              <w:rPr>
                <w:i/>
                <w:sz w:val="20"/>
                <w:lang w:val="en-US"/>
              </w:rPr>
            </w:pPr>
            <w:r>
              <w:rPr>
                <w:i/>
                <w:sz w:val="20"/>
                <w:lang w:val="en-US"/>
              </w:rPr>
              <w:t>x+</w:t>
            </w:r>
            <w:r>
              <w:rPr>
                <w:sz w:val="20"/>
                <w:lang w:val="en-US"/>
              </w:rPr>
              <w:t>ln(</w:t>
            </w:r>
            <w:r>
              <w:rPr>
                <w:i/>
                <w:sz w:val="20"/>
                <w:lang w:val="en-US"/>
              </w:rPr>
              <w:t>x</w:t>
            </w:r>
            <w:r>
              <w:rPr>
                <w:sz w:val="20"/>
                <w:lang w:val="en-US"/>
              </w:rPr>
              <w:t>)</w:t>
            </w:r>
            <w:r>
              <w:rPr>
                <w:i/>
                <w:sz w:val="20"/>
                <w:lang w:val="en-US"/>
              </w:rPr>
              <w:t>=</w:t>
            </w:r>
            <w:r>
              <w:rPr>
                <w:sz w:val="20"/>
                <w:lang w:val="en-US"/>
              </w:rPr>
              <w:t>0,5</w:t>
            </w:r>
          </w:p>
        </w:tc>
        <w:tc>
          <w:tcPr>
            <w:tcW w:w="1134" w:type="dxa"/>
          </w:tcPr>
          <w:p w:rsidR="002A1523" w:rsidRDefault="00EF5BEC">
            <w:pPr>
              <w:jc w:val="center"/>
              <w:rPr>
                <w:sz w:val="20"/>
                <w:lang w:val="en-US"/>
              </w:rPr>
            </w:pPr>
            <w:r>
              <w:rPr>
                <w:sz w:val="20"/>
                <w:lang w:val="en-US"/>
              </w:rPr>
              <w:t>21</w:t>
            </w:r>
          </w:p>
        </w:tc>
        <w:tc>
          <w:tcPr>
            <w:tcW w:w="2126" w:type="dxa"/>
          </w:tcPr>
          <w:p w:rsidR="002A1523" w:rsidRDefault="00EF5BEC">
            <w:pPr>
              <w:rPr>
                <w:i/>
                <w:sz w:val="20"/>
                <w:lang w:val="en-US"/>
              </w:rPr>
            </w:pPr>
            <w:r>
              <w:rPr>
                <w:i/>
                <w:sz w:val="20"/>
                <w:lang w:val="en-US"/>
              </w:rPr>
              <w:t>x+</w:t>
            </w:r>
            <w:r>
              <w:rPr>
                <w:sz w:val="20"/>
                <w:lang w:val="en-US"/>
              </w:rPr>
              <w:t>lg(</w:t>
            </w:r>
            <w:r>
              <w:rPr>
                <w:i/>
                <w:sz w:val="20"/>
                <w:lang w:val="en-US"/>
              </w:rPr>
              <w:t>x</w:t>
            </w:r>
            <w:r>
              <w:rPr>
                <w:sz w:val="20"/>
                <w:lang w:val="en-US"/>
              </w:rPr>
              <w:t>)</w:t>
            </w:r>
            <w:r>
              <w:rPr>
                <w:i/>
                <w:sz w:val="20"/>
                <w:lang w:val="en-US"/>
              </w:rPr>
              <w:t>=</w:t>
            </w:r>
            <w:r>
              <w:rPr>
                <w:sz w:val="20"/>
                <w:lang w:val="en-US"/>
              </w:rPr>
              <w:t>0,5</w:t>
            </w:r>
          </w:p>
        </w:tc>
      </w:tr>
      <w:tr w:rsidR="002A1523">
        <w:tc>
          <w:tcPr>
            <w:tcW w:w="1134" w:type="dxa"/>
          </w:tcPr>
          <w:p w:rsidR="002A1523" w:rsidRDefault="00EF5BEC">
            <w:pPr>
              <w:jc w:val="center"/>
              <w:rPr>
                <w:sz w:val="20"/>
                <w:lang w:val="en-US"/>
              </w:rPr>
            </w:pPr>
            <w:r>
              <w:rPr>
                <w:sz w:val="20"/>
                <w:lang w:val="en-US"/>
              </w:rPr>
              <w:t>7</w:t>
            </w:r>
          </w:p>
        </w:tc>
        <w:tc>
          <w:tcPr>
            <w:tcW w:w="1843" w:type="dxa"/>
          </w:tcPr>
          <w:p w:rsidR="002A1523" w:rsidRDefault="00EF5BEC">
            <w:pPr>
              <w:rPr>
                <w:i/>
                <w:sz w:val="20"/>
                <w:lang w:val="en-US"/>
              </w:rPr>
            </w:pPr>
            <w:r>
              <w:rPr>
                <w:sz w:val="20"/>
                <w:lang w:val="en-US"/>
              </w:rPr>
              <w:t>2</w:t>
            </w:r>
            <w:r>
              <w:rPr>
                <w:i/>
                <w:sz w:val="20"/>
                <w:lang w:val="en-US"/>
              </w:rPr>
              <w:t>–x=</w:t>
            </w:r>
            <w:r>
              <w:rPr>
                <w:sz w:val="20"/>
                <w:lang w:val="en-US"/>
              </w:rPr>
              <w:t>ln(</w:t>
            </w:r>
            <w:r>
              <w:rPr>
                <w:i/>
                <w:sz w:val="20"/>
                <w:lang w:val="en-US"/>
              </w:rPr>
              <w:t>x</w:t>
            </w:r>
            <w:r>
              <w:rPr>
                <w:sz w:val="20"/>
                <w:lang w:val="en-US"/>
              </w:rPr>
              <w:t>)</w:t>
            </w:r>
          </w:p>
        </w:tc>
        <w:tc>
          <w:tcPr>
            <w:tcW w:w="1134" w:type="dxa"/>
          </w:tcPr>
          <w:p w:rsidR="002A1523" w:rsidRDefault="00EF5BEC">
            <w:pPr>
              <w:jc w:val="center"/>
              <w:rPr>
                <w:sz w:val="20"/>
                <w:lang w:val="en-US"/>
              </w:rPr>
            </w:pPr>
            <w:r>
              <w:rPr>
                <w:sz w:val="20"/>
                <w:lang w:val="en-US"/>
              </w:rPr>
              <w:t>22</w:t>
            </w:r>
          </w:p>
        </w:tc>
        <w:tc>
          <w:tcPr>
            <w:tcW w:w="2126" w:type="dxa"/>
          </w:tcPr>
          <w:p w:rsidR="002A1523" w:rsidRDefault="00EF5BEC">
            <w:pPr>
              <w:rPr>
                <w:i/>
                <w:sz w:val="20"/>
                <w:lang w:val="en-US"/>
              </w:rPr>
            </w:pPr>
            <w:r>
              <w:rPr>
                <w:i/>
                <w:sz w:val="20"/>
                <w:lang w:val="en-US"/>
              </w:rPr>
              <w:t>x</w:t>
            </w:r>
            <w:r>
              <w:rPr>
                <w:sz w:val="20"/>
                <w:vertAlign w:val="superscript"/>
                <w:lang w:val="en-US"/>
              </w:rPr>
              <w:t>3</w:t>
            </w:r>
            <w:r>
              <w:rPr>
                <w:i/>
                <w:sz w:val="20"/>
                <w:lang w:val="en-US"/>
              </w:rPr>
              <w:t>–</w:t>
            </w:r>
            <w:r>
              <w:rPr>
                <w:sz w:val="20"/>
                <w:lang w:val="en-US"/>
              </w:rPr>
              <w:t>4sin(</w:t>
            </w:r>
            <w:r>
              <w:rPr>
                <w:i/>
                <w:sz w:val="20"/>
                <w:lang w:val="en-US"/>
              </w:rPr>
              <w:t>x</w:t>
            </w:r>
            <w:r>
              <w:rPr>
                <w:sz w:val="20"/>
                <w:lang w:val="en-US"/>
              </w:rPr>
              <w:t>)</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8</w:t>
            </w:r>
          </w:p>
        </w:tc>
        <w:tc>
          <w:tcPr>
            <w:tcW w:w="1843" w:type="dxa"/>
          </w:tcPr>
          <w:p w:rsidR="002A1523" w:rsidRDefault="00EF5BEC">
            <w:pPr>
              <w:rPr>
                <w:i/>
                <w:sz w:val="20"/>
                <w:lang w:val="en-US"/>
              </w:rPr>
            </w:pPr>
            <w:r>
              <w:rPr>
                <w:sz w:val="20"/>
                <w:lang w:val="en-US"/>
              </w:rPr>
              <w:t>(</w:t>
            </w:r>
            <w:r>
              <w:rPr>
                <w:i/>
                <w:sz w:val="20"/>
                <w:lang w:val="en-US"/>
              </w:rPr>
              <w:t>x–</w:t>
            </w:r>
            <w:r>
              <w:rPr>
                <w:sz w:val="20"/>
                <w:lang w:val="en-US"/>
              </w:rPr>
              <w:t>1)</w:t>
            </w:r>
            <w:r>
              <w:rPr>
                <w:sz w:val="20"/>
                <w:vertAlign w:val="superscript"/>
                <w:lang w:val="en-US"/>
              </w:rPr>
              <w:t>2</w:t>
            </w:r>
            <w:r>
              <w:rPr>
                <w:i/>
                <w:sz w:val="20"/>
                <w:lang w:val="en-US"/>
              </w:rPr>
              <w:t>=</w:t>
            </w:r>
            <w:r>
              <w:rPr>
                <w:sz w:val="20"/>
                <w:lang w:val="en-US"/>
              </w:rPr>
              <w:t>exp(</w:t>
            </w:r>
            <w:r>
              <w:rPr>
                <w:i/>
                <w:sz w:val="20"/>
                <w:lang w:val="en-US"/>
              </w:rPr>
              <w:t>x</w:t>
            </w:r>
            <w:r>
              <w:rPr>
                <w:sz w:val="20"/>
                <w:lang w:val="en-US"/>
              </w:rPr>
              <w:t>)</w:t>
            </w:r>
            <w:r>
              <w:rPr>
                <w:i/>
                <w:sz w:val="20"/>
                <w:lang w:val="en-US"/>
              </w:rPr>
              <w:t>/</w:t>
            </w:r>
            <w:r>
              <w:rPr>
                <w:sz w:val="20"/>
                <w:lang w:val="en-US"/>
              </w:rPr>
              <w:t>2</w:t>
            </w:r>
          </w:p>
        </w:tc>
        <w:tc>
          <w:tcPr>
            <w:tcW w:w="1134" w:type="dxa"/>
          </w:tcPr>
          <w:p w:rsidR="002A1523" w:rsidRDefault="00EF5BEC">
            <w:pPr>
              <w:jc w:val="center"/>
              <w:rPr>
                <w:sz w:val="20"/>
                <w:lang w:val="en-US"/>
              </w:rPr>
            </w:pPr>
            <w:r>
              <w:rPr>
                <w:sz w:val="20"/>
                <w:lang w:val="en-US"/>
              </w:rPr>
              <w:t>23</w:t>
            </w:r>
          </w:p>
        </w:tc>
        <w:tc>
          <w:tcPr>
            <w:tcW w:w="2126" w:type="dxa"/>
          </w:tcPr>
          <w:p w:rsidR="002A1523" w:rsidRDefault="00EF5BEC">
            <w:pPr>
              <w:rPr>
                <w:i/>
                <w:sz w:val="20"/>
                <w:lang w:val="en-US"/>
              </w:rPr>
            </w:pPr>
            <w:r>
              <w:rPr>
                <w:sz w:val="20"/>
                <w:lang w:val="en-US"/>
              </w:rPr>
              <w:t>ctg(1,05</w:t>
            </w:r>
            <w:r>
              <w:rPr>
                <w:i/>
                <w:sz w:val="20"/>
                <w:lang w:val="en-US"/>
              </w:rPr>
              <w:t>x</w:t>
            </w:r>
            <w:r>
              <w:rPr>
                <w:sz w:val="20"/>
                <w:lang w:val="en-US"/>
              </w:rPr>
              <w:t>)</w:t>
            </w:r>
            <w:r>
              <w:rPr>
                <w:i/>
                <w:sz w:val="20"/>
                <w:lang w:val="en-US"/>
              </w:rPr>
              <w:t>–x</w:t>
            </w:r>
            <w:r>
              <w:rPr>
                <w:sz w:val="20"/>
                <w:vertAlign w:val="superscript"/>
                <w:lang w:val="en-US"/>
              </w:rPr>
              <w:t>2</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9</w:t>
            </w:r>
          </w:p>
        </w:tc>
        <w:tc>
          <w:tcPr>
            <w:tcW w:w="1843" w:type="dxa"/>
          </w:tcPr>
          <w:p w:rsidR="002A1523" w:rsidRDefault="00EF5BEC">
            <w:pPr>
              <w:rPr>
                <w:i/>
                <w:sz w:val="20"/>
                <w:lang w:val="en-US"/>
              </w:rPr>
            </w:pPr>
            <w:r>
              <w:rPr>
                <w:sz w:val="20"/>
                <w:lang w:val="en-US"/>
              </w:rPr>
              <w:t>(2</w:t>
            </w:r>
            <w:r>
              <w:rPr>
                <w:i/>
                <w:sz w:val="20"/>
                <w:lang w:val="en-US"/>
              </w:rPr>
              <w:t>–x</w:t>
            </w:r>
            <w:r>
              <w:rPr>
                <w:sz w:val="20"/>
                <w:lang w:val="en-US"/>
              </w:rPr>
              <w:t>)exp(</w:t>
            </w:r>
            <w:r>
              <w:rPr>
                <w:i/>
                <w:sz w:val="20"/>
                <w:lang w:val="en-US"/>
              </w:rPr>
              <w:t>x</w:t>
            </w:r>
            <w:r>
              <w:rPr>
                <w:sz w:val="20"/>
                <w:lang w:val="en-US"/>
              </w:rPr>
              <w:t>)</w:t>
            </w:r>
            <w:r>
              <w:rPr>
                <w:i/>
                <w:sz w:val="20"/>
                <w:lang w:val="en-US"/>
              </w:rPr>
              <w:t>=</w:t>
            </w:r>
            <w:r>
              <w:rPr>
                <w:sz w:val="20"/>
                <w:lang w:val="en-US"/>
              </w:rPr>
              <w:t>0,5</w:t>
            </w:r>
          </w:p>
        </w:tc>
        <w:tc>
          <w:tcPr>
            <w:tcW w:w="1134" w:type="dxa"/>
          </w:tcPr>
          <w:p w:rsidR="002A1523" w:rsidRDefault="00EF5BEC">
            <w:pPr>
              <w:jc w:val="center"/>
              <w:rPr>
                <w:sz w:val="20"/>
                <w:lang w:val="en-US"/>
              </w:rPr>
            </w:pPr>
            <w:r>
              <w:rPr>
                <w:sz w:val="20"/>
                <w:lang w:val="en-US"/>
              </w:rPr>
              <w:t>24</w:t>
            </w:r>
          </w:p>
        </w:tc>
        <w:tc>
          <w:tcPr>
            <w:tcW w:w="2126" w:type="dxa"/>
          </w:tcPr>
          <w:p w:rsidR="002A1523" w:rsidRDefault="00EF5BEC">
            <w:pPr>
              <w:rPr>
                <w:i/>
                <w:sz w:val="20"/>
                <w:lang w:val="en-US"/>
              </w:rPr>
            </w:pPr>
            <w:r>
              <w:rPr>
                <w:i/>
                <w:sz w:val="20"/>
                <w:lang w:val="en-US"/>
              </w:rPr>
              <w:t>x</w:t>
            </w:r>
            <w:r w:rsidR="002A1523">
              <w:rPr>
                <w:i/>
                <w:sz w:val="20"/>
              </w:rPr>
              <w:fldChar w:fldCharType="begin"/>
            </w:r>
            <w:r>
              <w:rPr>
                <w:i/>
                <w:sz w:val="20"/>
                <w:lang w:val="en-US"/>
              </w:rPr>
              <w:instrText>SYMBOL 215 \f "Symbol" \s 12</w:instrText>
            </w:r>
            <w:r w:rsidR="002A1523">
              <w:rPr>
                <w:i/>
                <w:sz w:val="20"/>
              </w:rPr>
              <w:fldChar w:fldCharType="separate"/>
            </w:r>
            <w:r>
              <w:rPr>
                <w:rFonts w:ascii="Symbol" w:hAnsi="Symbol"/>
                <w:i/>
                <w:sz w:val="20"/>
              </w:rPr>
              <w:t>Ч</w:t>
            </w:r>
            <w:r w:rsidR="002A1523">
              <w:rPr>
                <w:i/>
                <w:sz w:val="20"/>
              </w:rPr>
              <w:fldChar w:fldCharType="end"/>
            </w:r>
            <w:r>
              <w:rPr>
                <w:sz w:val="20"/>
                <w:lang w:val="en-US"/>
              </w:rPr>
              <w:t>lg(</w:t>
            </w:r>
            <w:r>
              <w:rPr>
                <w:i/>
                <w:sz w:val="20"/>
                <w:lang w:val="en-US"/>
              </w:rPr>
              <w:t>x</w:t>
            </w:r>
            <w:r>
              <w:rPr>
                <w:sz w:val="20"/>
                <w:lang w:val="en-US"/>
              </w:rPr>
              <w:t>)</w:t>
            </w:r>
            <w:r>
              <w:rPr>
                <w:i/>
                <w:sz w:val="20"/>
                <w:lang w:val="en-US"/>
              </w:rPr>
              <w:t>–</w:t>
            </w:r>
            <w:r>
              <w:rPr>
                <w:sz w:val="20"/>
                <w:lang w:val="en-US"/>
              </w:rPr>
              <w:t>1,2</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10</w:t>
            </w:r>
          </w:p>
        </w:tc>
        <w:tc>
          <w:tcPr>
            <w:tcW w:w="1843" w:type="dxa"/>
          </w:tcPr>
          <w:p w:rsidR="002A1523" w:rsidRDefault="00EF5BEC">
            <w:pPr>
              <w:rPr>
                <w:i/>
                <w:sz w:val="20"/>
                <w:lang w:val="en-US"/>
              </w:rPr>
            </w:pPr>
            <w:r>
              <w:rPr>
                <w:sz w:val="20"/>
                <w:lang w:val="en-US"/>
              </w:rPr>
              <w:t>2,2</w:t>
            </w:r>
            <w:r>
              <w:rPr>
                <w:i/>
                <w:sz w:val="20"/>
                <w:lang w:val="en-US"/>
              </w:rPr>
              <w:t>x–</w:t>
            </w:r>
            <w:r>
              <w:rPr>
                <w:sz w:val="20"/>
                <w:lang w:val="en-US"/>
              </w:rPr>
              <w:t>2</w:t>
            </w:r>
            <w:r>
              <w:rPr>
                <w:i/>
                <w:sz w:val="20"/>
                <w:vertAlign w:val="superscript"/>
                <w:lang w:val="en-US"/>
              </w:rPr>
              <w:t>x</w:t>
            </w:r>
            <w:r>
              <w:rPr>
                <w:i/>
                <w:sz w:val="20"/>
                <w:lang w:val="en-US"/>
              </w:rPr>
              <w:t>=</w:t>
            </w:r>
            <w:r>
              <w:rPr>
                <w:sz w:val="20"/>
                <w:lang w:val="en-US"/>
              </w:rPr>
              <w:t>0</w:t>
            </w:r>
          </w:p>
        </w:tc>
        <w:tc>
          <w:tcPr>
            <w:tcW w:w="1134" w:type="dxa"/>
          </w:tcPr>
          <w:p w:rsidR="002A1523" w:rsidRDefault="00EF5BEC">
            <w:pPr>
              <w:jc w:val="center"/>
              <w:rPr>
                <w:sz w:val="20"/>
                <w:lang w:val="en-US"/>
              </w:rPr>
            </w:pPr>
            <w:r>
              <w:rPr>
                <w:sz w:val="20"/>
                <w:lang w:val="en-US"/>
              </w:rPr>
              <w:t>25</w:t>
            </w:r>
          </w:p>
        </w:tc>
        <w:tc>
          <w:tcPr>
            <w:tcW w:w="2126" w:type="dxa"/>
          </w:tcPr>
          <w:p w:rsidR="002A1523" w:rsidRDefault="00EF5BEC">
            <w:pPr>
              <w:rPr>
                <w:i/>
                <w:sz w:val="20"/>
                <w:lang w:val="en-US"/>
              </w:rPr>
            </w:pPr>
            <w:r>
              <w:rPr>
                <w:sz w:val="20"/>
                <w:lang w:val="en-US"/>
              </w:rPr>
              <w:t>ctg(</w:t>
            </w:r>
            <w:r>
              <w:rPr>
                <w:i/>
                <w:sz w:val="20"/>
                <w:lang w:val="en-US"/>
              </w:rPr>
              <w:t>x</w:t>
            </w:r>
            <w:r>
              <w:rPr>
                <w:sz w:val="20"/>
                <w:lang w:val="en-US"/>
              </w:rPr>
              <w:t>)</w:t>
            </w:r>
            <w:r>
              <w:rPr>
                <w:i/>
                <w:sz w:val="20"/>
                <w:lang w:val="en-US"/>
              </w:rPr>
              <w:t>–x/</w:t>
            </w:r>
            <w:r>
              <w:rPr>
                <w:sz w:val="20"/>
                <w:lang w:val="en-US"/>
              </w:rPr>
              <w:t>4</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11</w:t>
            </w:r>
          </w:p>
        </w:tc>
        <w:tc>
          <w:tcPr>
            <w:tcW w:w="1843" w:type="dxa"/>
          </w:tcPr>
          <w:p w:rsidR="002A1523" w:rsidRDefault="00EF5BEC">
            <w:pPr>
              <w:rPr>
                <w:i/>
                <w:sz w:val="20"/>
                <w:lang w:val="en-US"/>
              </w:rPr>
            </w:pPr>
            <w:r>
              <w:rPr>
                <w:i/>
                <w:sz w:val="20"/>
                <w:lang w:val="en-US"/>
              </w:rPr>
              <w:t>x</w:t>
            </w:r>
            <w:r>
              <w:rPr>
                <w:sz w:val="20"/>
                <w:vertAlign w:val="superscript"/>
                <w:lang w:val="en-US"/>
              </w:rPr>
              <w:t>2</w:t>
            </w:r>
            <w:r>
              <w:rPr>
                <w:i/>
                <w:sz w:val="20"/>
                <w:lang w:val="en-US"/>
              </w:rPr>
              <w:t>+</w:t>
            </w:r>
            <w:r>
              <w:rPr>
                <w:sz w:val="20"/>
                <w:lang w:val="en-US"/>
              </w:rPr>
              <w:t>4sin(</w:t>
            </w:r>
            <w:r>
              <w:rPr>
                <w:i/>
                <w:sz w:val="20"/>
                <w:lang w:val="en-US"/>
              </w:rPr>
              <w:t>x</w:t>
            </w:r>
            <w:r>
              <w:rPr>
                <w:sz w:val="20"/>
                <w:lang w:val="en-US"/>
              </w:rPr>
              <w:t>)</w:t>
            </w:r>
            <w:r>
              <w:rPr>
                <w:i/>
                <w:sz w:val="20"/>
                <w:lang w:val="en-US"/>
              </w:rPr>
              <w:t>=</w:t>
            </w:r>
            <w:r>
              <w:rPr>
                <w:sz w:val="20"/>
                <w:lang w:val="en-US"/>
              </w:rPr>
              <w:t>0</w:t>
            </w:r>
          </w:p>
        </w:tc>
        <w:tc>
          <w:tcPr>
            <w:tcW w:w="1134" w:type="dxa"/>
          </w:tcPr>
          <w:p w:rsidR="002A1523" w:rsidRDefault="00EF5BEC">
            <w:pPr>
              <w:jc w:val="center"/>
              <w:rPr>
                <w:sz w:val="20"/>
                <w:lang w:val="en-US"/>
              </w:rPr>
            </w:pPr>
            <w:r>
              <w:rPr>
                <w:sz w:val="20"/>
                <w:lang w:val="en-US"/>
              </w:rPr>
              <w:t>26</w:t>
            </w:r>
          </w:p>
        </w:tc>
        <w:tc>
          <w:tcPr>
            <w:tcW w:w="2126" w:type="dxa"/>
          </w:tcPr>
          <w:p w:rsidR="002A1523" w:rsidRDefault="00EF5BEC">
            <w:pPr>
              <w:rPr>
                <w:i/>
                <w:sz w:val="20"/>
                <w:lang w:val="en-US"/>
              </w:rPr>
            </w:pPr>
            <w:r>
              <w:rPr>
                <w:sz w:val="20"/>
                <w:lang w:val="en-US"/>
              </w:rPr>
              <w:t>2</w:t>
            </w:r>
            <w:r>
              <w:rPr>
                <w:i/>
                <w:sz w:val="20"/>
                <w:lang w:val="en-US"/>
              </w:rPr>
              <w:t>x–</w:t>
            </w:r>
            <w:r>
              <w:rPr>
                <w:sz w:val="20"/>
                <w:lang w:val="en-US"/>
              </w:rPr>
              <w:t>lg(</w:t>
            </w:r>
            <w:r>
              <w:rPr>
                <w:i/>
                <w:sz w:val="20"/>
                <w:lang w:val="en-US"/>
              </w:rPr>
              <w:t>x</w:t>
            </w:r>
            <w:r>
              <w:rPr>
                <w:sz w:val="20"/>
                <w:lang w:val="en-US"/>
              </w:rPr>
              <w:t>)</w:t>
            </w:r>
            <w:r>
              <w:rPr>
                <w:i/>
                <w:sz w:val="20"/>
                <w:lang w:val="en-US"/>
              </w:rPr>
              <w:t>–</w:t>
            </w:r>
            <w:r>
              <w:rPr>
                <w:sz w:val="20"/>
                <w:lang w:val="en-US"/>
              </w:rPr>
              <w:t>7</w:t>
            </w:r>
            <w:r>
              <w:rPr>
                <w:i/>
                <w:sz w:val="20"/>
                <w:lang w:val="en-US"/>
              </w:rPr>
              <w:t>=</w:t>
            </w:r>
            <w:r>
              <w:rPr>
                <w:sz w:val="20"/>
                <w:lang w:val="en-US"/>
              </w:rPr>
              <w:t>0</w:t>
            </w:r>
          </w:p>
        </w:tc>
      </w:tr>
      <w:tr w:rsidR="002A1523">
        <w:tc>
          <w:tcPr>
            <w:tcW w:w="1134" w:type="dxa"/>
          </w:tcPr>
          <w:p w:rsidR="002A1523" w:rsidRDefault="00EF5BEC">
            <w:pPr>
              <w:jc w:val="center"/>
              <w:rPr>
                <w:sz w:val="20"/>
                <w:lang w:val="en-US"/>
              </w:rPr>
            </w:pPr>
            <w:r>
              <w:rPr>
                <w:sz w:val="20"/>
                <w:lang w:val="en-US"/>
              </w:rPr>
              <w:t>12</w:t>
            </w:r>
          </w:p>
        </w:tc>
        <w:tc>
          <w:tcPr>
            <w:tcW w:w="1843" w:type="dxa"/>
          </w:tcPr>
          <w:p w:rsidR="002A1523" w:rsidRDefault="00EF5BEC">
            <w:pPr>
              <w:rPr>
                <w:i/>
                <w:sz w:val="20"/>
                <w:lang w:val="en-US"/>
              </w:rPr>
            </w:pPr>
            <w:r>
              <w:rPr>
                <w:sz w:val="20"/>
                <w:lang w:val="en-US"/>
              </w:rPr>
              <w:t>2</w:t>
            </w:r>
            <w:r>
              <w:rPr>
                <w:i/>
                <w:sz w:val="20"/>
                <w:lang w:val="en-US"/>
              </w:rPr>
              <w:t>x–</w:t>
            </w:r>
            <w:r>
              <w:rPr>
                <w:sz w:val="20"/>
                <w:lang w:val="en-US"/>
              </w:rPr>
              <w:t>lg(</w:t>
            </w:r>
            <w:r>
              <w:rPr>
                <w:i/>
                <w:sz w:val="20"/>
                <w:lang w:val="en-US"/>
              </w:rPr>
              <w:t>x</w:t>
            </w:r>
            <w:r>
              <w:rPr>
                <w:sz w:val="20"/>
                <w:lang w:val="en-US"/>
              </w:rPr>
              <w:t>)</w:t>
            </w:r>
            <w:r>
              <w:rPr>
                <w:i/>
                <w:sz w:val="20"/>
                <w:lang w:val="en-US"/>
              </w:rPr>
              <w:t>=</w:t>
            </w:r>
            <w:r>
              <w:rPr>
                <w:sz w:val="20"/>
                <w:lang w:val="en-US"/>
              </w:rPr>
              <w:t>7</w:t>
            </w:r>
          </w:p>
        </w:tc>
        <w:tc>
          <w:tcPr>
            <w:tcW w:w="1134" w:type="dxa"/>
          </w:tcPr>
          <w:p w:rsidR="002A1523" w:rsidRDefault="00EF5BEC">
            <w:pPr>
              <w:jc w:val="center"/>
              <w:rPr>
                <w:sz w:val="20"/>
                <w:lang w:val="en-US"/>
              </w:rPr>
            </w:pPr>
            <w:r>
              <w:rPr>
                <w:sz w:val="20"/>
                <w:lang w:val="en-US"/>
              </w:rPr>
              <w:t>27</w:t>
            </w:r>
          </w:p>
        </w:tc>
        <w:tc>
          <w:tcPr>
            <w:tcW w:w="2126" w:type="dxa"/>
          </w:tcPr>
          <w:p w:rsidR="002A1523" w:rsidRDefault="00EF5BEC">
            <w:pPr>
              <w:rPr>
                <w:i/>
                <w:sz w:val="20"/>
                <w:lang w:val="en-US"/>
              </w:rPr>
            </w:pPr>
            <w:r>
              <w:rPr>
                <w:sz w:val="20"/>
                <w:lang w:val="en-US"/>
              </w:rPr>
              <w:t>2arctg(</w:t>
            </w:r>
            <w:r>
              <w:rPr>
                <w:i/>
                <w:sz w:val="20"/>
                <w:lang w:val="en-US"/>
              </w:rPr>
              <w:t>x</w:t>
            </w:r>
            <w:r>
              <w:rPr>
                <w:sz w:val="20"/>
                <w:lang w:val="en-US"/>
              </w:rPr>
              <w:t>)</w:t>
            </w:r>
            <w:r>
              <w:rPr>
                <w:i/>
                <w:sz w:val="20"/>
                <w:lang w:val="en-US"/>
              </w:rPr>
              <w:t>-</w:t>
            </w:r>
            <w:r>
              <w:rPr>
                <w:sz w:val="20"/>
                <w:lang w:val="en-US"/>
              </w:rPr>
              <w:t>1</w:t>
            </w:r>
            <w:r>
              <w:rPr>
                <w:i/>
                <w:sz w:val="20"/>
                <w:lang w:val="en-US"/>
              </w:rPr>
              <w:t>/</w:t>
            </w:r>
            <w:r>
              <w:rPr>
                <w:sz w:val="20"/>
                <w:lang w:val="en-US"/>
              </w:rPr>
              <w:t>(2</w:t>
            </w:r>
            <w:r>
              <w:rPr>
                <w:i/>
                <w:sz w:val="20"/>
                <w:lang w:val="en-US"/>
              </w:rPr>
              <w:t>x</w:t>
            </w:r>
            <w:r>
              <w:rPr>
                <w:sz w:val="20"/>
                <w:vertAlign w:val="superscript"/>
                <w:lang w:val="en-US"/>
              </w:rPr>
              <w:t>3</w:t>
            </w:r>
            <w:r>
              <w:rPr>
                <w:sz w:val="20"/>
                <w:lang w:val="en-US"/>
              </w:rPr>
              <w:t>)</w:t>
            </w:r>
            <w:r>
              <w:rPr>
                <w:i/>
                <w:sz w:val="20"/>
                <w:lang w:val="en-US"/>
              </w:rPr>
              <w:t>=</w:t>
            </w:r>
            <w:r>
              <w:rPr>
                <w:sz w:val="20"/>
                <w:lang w:val="en-US"/>
              </w:rPr>
              <w:t>0</w:t>
            </w:r>
            <w:r>
              <w:rPr>
                <w:i/>
                <w:sz w:val="20"/>
                <w:lang w:val="en-US"/>
              </w:rPr>
              <w:t xml:space="preserve"> </w:t>
            </w:r>
          </w:p>
        </w:tc>
      </w:tr>
      <w:tr w:rsidR="002A1523">
        <w:tc>
          <w:tcPr>
            <w:tcW w:w="1134" w:type="dxa"/>
          </w:tcPr>
          <w:p w:rsidR="002A1523" w:rsidRDefault="00EF5BEC">
            <w:pPr>
              <w:jc w:val="center"/>
              <w:rPr>
                <w:sz w:val="20"/>
                <w:lang w:val="en-US"/>
              </w:rPr>
            </w:pPr>
            <w:r>
              <w:rPr>
                <w:sz w:val="20"/>
                <w:lang w:val="en-US"/>
              </w:rPr>
              <w:t>13</w:t>
            </w:r>
          </w:p>
        </w:tc>
        <w:tc>
          <w:tcPr>
            <w:tcW w:w="1843" w:type="dxa"/>
          </w:tcPr>
          <w:p w:rsidR="002A1523" w:rsidRDefault="00EF5BEC">
            <w:pPr>
              <w:rPr>
                <w:i/>
                <w:sz w:val="20"/>
                <w:lang w:val="en-US"/>
              </w:rPr>
            </w:pPr>
            <w:r>
              <w:rPr>
                <w:sz w:val="20"/>
                <w:lang w:val="en-US"/>
              </w:rPr>
              <w:t>5</w:t>
            </w:r>
            <w:r>
              <w:rPr>
                <w:i/>
                <w:sz w:val="20"/>
                <w:lang w:val="en-US"/>
              </w:rPr>
              <w:t>x–</w:t>
            </w:r>
            <w:r>
              <w:rPr>
                <w:sz w:val="20"/>
                <w:lang w:val="en-US"/>
              </w:rPr>
              <w:t>8</w:t>
            </w:r>
            <w:r w:rsidR="002A1523">
              <w:rPr>
                <w:i/>
                <w:sz w:val="20"/>
              </w:rPr>
              <w:fldChar w:fldCharType="begin"/>
            </w:r>
            <w:r>
              <w:rPr>
                <w:i/>
                <w:sz w:val="20"/>
                <w:lang w:val="en-US"/>
              </w:rPr>
              <w:instrText>SYMBOL 215 \f "Symbol" \s 12</w:instrText>
            </w:r>
            <w:r w:rsidR="002A1523">
              <w:rPr>
                <w:i/>
                <w:sz w:val="20"/>
              </w:rPr>
              <w:fldChar w:fldCharType="separate"/>
            </w:r>
            <w:r>
              <w:rPr>
                <w:rFonts w:ascii="Symbol" w:hAnsi="Symbol"/>
                <w:i/>
                <w:sz w:val="20"/>
              </w:rPr>
              <w:t>Ч</w:t>
            </w:r>
            <w:r w:rsidR="002A1523">
              <w:rPr>
                <w:i/>
                <w:sz w:val="20"/>
              </w:rPr>
              <w:fldChar w:fldCharType="end"/>
            </w:r>
            <w:r>
              <w:rPr>
                <w:sz w:val="20"/>
                <w:lang w:val="en-US"/>
              </w:rPr>
              <w:t>ln(</w:t>
            </w:r>
            <w:r>
              <w:rPr>
                <w:i/>
                <w:sz w:val="20"/>
                <w:lang w:val="en-US"/>
              </w:rPr>
              <w:t>x</w:t>
            </w:r>
            <w:r>
              <w:rPr>
                <w:sz w:val="20"/>
                <w:lang w:val="en-US"/>
              </w:rPr>
              <w:t>)</w:t>
            </w:r>
            <w:r>
              <w:rPr>
                <w:i/>
                <w:sz w:val="20"/>
                <w:lang w:val="en-US"/>
              </w:rPr>
              <w:t>=</w:t>
            </w:r>
            <w:r>
              <w:rPr>
                <w:sz w:val="20"/>
                <w:lang w:val="en-US"/>
              </w:rPr>
              <w:t>8</w:t>
            </w:r>
          </w:p>
        </w:tc>
        <w:tc>
          <w:tcPr>
            <w:tcW w:w="1134" w:type="dxa"/>
          </w:tcPr>
          <w:p w:rsidR="002A1523" w:rsidRDefault="00EF5BEC">
            <w:pPr>
              <w:jc w:val="center"/>
              <w:rPr>
                <w:sz w:val="20"/>
                <w:lang w:val="en-US"/>
              </w:rPr>
            </w:pPr>
            <w:r>
              <w:rPr>
                <w:sz w:val="20"/>
                <w:lang w:val="en-US"/>
              </w:rPr>
              <w:t>28</w:t>
            </w:r>
          </w:p>
        </w:tc>
        <w:tc>
          <w:tcPr>
            <w:tcW w:w="2126" w:type="dxa"/>
          </w:tcPr>
          <w:p w:rsidR="002A1523" w:rsidRDefault="00EF5BEC">
            <w:pPr>
              <w:rPr>
                <w:i/>
                <w:sz w:val="20"/>
                <w:lang w:val="en-US"/>
              </w:rPr>
            </w:pPr>
            <w:r>
              <w:rPr>
                <w:sz w:val="20"/>
                <w:lang w:val="en-US"/>
              </w:rPr>
              <w:t>2cos(</w:t>
            </w:r>
            <w:r>
              <w:rPr>
                <w:i/>
                <w:sz w:val="20"/>
                <w:lang w:val="en-US"/>
              </w:rPr>
              <w:t>x+</w:t>
            </w:r>
            <w:r w:rsidR="002A1523">
              <w:rPr>
                <w:i/>
                <w:sz w:val="20"/>
              </w:rPr>
              <w:fldChar w:fldCharType="begin"/>
            </w:r>
            <w:r>
              <w:rPr>
                <w:i/>
                <w:sz w:val="20"/>
                <w:lang w:val="en-US"/>
              </w:rPr>
              <w:instrText>SYMBOL 112 \f "Symbol" \s 12</w:instrText>
            </w:r>
            <w:r w:rsidR="002A1523">
              <w:rPr>
                <w:i/>
                <w:sz w:val="20"/>
              </w:rPr>
              <w:fldChar w:fldCharType="separate"/>
            </w:r>
            <w:r>
              <w:rPr>
                <w:rFonts w:ascii="Symbol" w:hAnsi="Symbol"/>
                <w:i/>
                <w:sz w:val="20"/>
                <w:lang w:val="en-US"/>
              </w:rPr>
              <w:t>p</w:t>
            </w:r>
            <w:r w:rsidR="002A1523">
              <w:rPr>
                <w:i/>
                <w:sz w:val="20"/>
              </w:rPr>
              <w:fldChar w:fldCharType="end"/>
            </w:r>
            <w:r>
              <w:rPr>
                <w:i/>
                <w:sz w:val="20"/>
                <w:lang w:val="en-US"/>
              </w:rPr>
              <w:t>/</w:t>
            </w:r>
            <w:r>
              <w:rPr>
                <w:sz w:val="20"/>
                <w:lang w:val="en-US"/>
              </w:rPr>
              <w:t>6)</w:t>
            </w:r>
            <w:r>
              <w:rPr>
                <w:i/>
                <w:sz w:val="20"/>
                <w:lang w:val="en-US"/>
              </w:rPr>
              <w:t>+x</w:t>
            </w:r>
            <w:r>
              <w:rPr>
                <w:sz w:val="20"/>
                <w:vertAlign w:val="superscript"/>
                <w:lang w:val="en-US"/>
              </w:rPr>
              <w:t>2</w:t>
            </w:r>
            <w:r>
              <w:rPr>
                <w:i/>
                <w:sz w:val="20"/>
                <w:lang w:val="en-US"/>
              </w:rPr>
              <w:t>=</w:t>
            </w:r>
            <w:r>
              <w:rPr>
                <w:sz w:val="20"/>
                <w:lang w:val="en-US"/>
              </w:rPr>
              <w:t>3</w:t>
            </w:r>
            <w:r>
              <w:rPr>
                <w:i/>
                <w:sz w:val="20"/>
                <w:lang w:val="en-US"/>
              </w:rPr>
              <w:t>x–</w:t>
            </w:r>
            <w:r>
              <w:rPr>
                <w:sz w:val="20"/>
                <w:lang w:val="en-US"/>
              </w:rPr>
              <w:t>2</w:t>
            </w:r>
            <w:r>
              <w:rPr>
                <w:i/>
                <w:sz w:val="20"/>
                <w:lang w:val="en-US"/>
              </w:rPr>
              <w:t xml:space="preserve"> </w:t>
            </w:r>
          </w:p>
        </w:tc>
      </w:tr>
      <w:tr w:rsidR="002A1523">
        <w:tc>
          <w:tcPr>
            <w:tcW w:w="1134" w:type="dxa"/>
          </w:tcPr>
          <w:p w:rsidR="002A1523" w:rsidRDefault="00EF5BEC">
            <w:pPr>
              <w:jc w:val="center"/>
              <w:rPr>
                <w:sz w:val="20"/>
                <w:lang w:val="en-US"/>
              </w:rPr>
            </w:pPr>
            <w:r>
              <w:rPr>
                <w:sz w:val="20"/>
                <w:lang w:val="en-US"/>
              </w:rPr>
              <w:t>14</w:t>
            </w:r>
          </w:p>
        </w:tc>
        <w:tc>
          <w:tcPr>
            <w:tcW w:w="1843" w:type="dxa"/>
          </w:tcPr>
          <w:p w:rsidR="002A1523" w:rsidRDefault="00EF5BEC">
            <w:pPr>
              <w:rPr>
                <w:i/>
                <w:sz w:val="20"/>
                <w:lang w:val="en-US"/>
              </w:rPr>
            </w:pPr>
            <w:r>
              <w:rPr>
                <w:sz w:val="20"/>
                <w:lang w:val="en-US"/>
              </w:rPr>
              <w:t>sin(</w:t>
            </w:r>
            <w:r>
              <w:rPr>
                <w:i/>
                <w:sz w:val="20"/>
                <w:lang w:val="en-US"/>
              </w:rPr>
              <w:t>x-</w:t>
            </w:r>
            <w:r>
              <w:rPr>
                <w:sz w:val="20"/>
                <w:lang w:val="en-US"/>
              </w:rPr>
              <w:t>0,5)</w:t>
            </w:r>
            <w:r>
              <w:rPr>
                <w:i/>
                <w:sz w:val="20"/>
                <w:lang w:val="en-US"/>
              </w:rPr>
              <w:t>–x+</w:t>
            </w:r>
            <w:r>
              <w:rPr>
                <w:sz w:val="20"/>
                <w:lang w:val="en-US"/>
              </w:rPr>
              <w:t>0,8</w:t>
            </w:r>
            <w:r>
              <w:rPr>
                <w:i/>
                <w:sz w:val="20"/>
                <w:lang w:val="en-US"/>
              </w:rPr>
              <w:t>=</w:t>
            </w:r>
            <w:r>
              <w:rPr>
                <w:sz w:val="20"/>
                <w:lang w:val="en-US"/>
              </w:rPr>
              <w:t>0</w:t>
            </w:r>
          </w:p>
        </w:tc>
        <w:tc>
          <w:tcPr>
            <w:tcW w:w="1134" w:type="dxa"/>
          </w:tcPr>
          <w:p w:rsidR="002A1523" w:rsidRDefault="00EF5BEC">
            <w:pPr>
              <w:jc w:val="center"/>
              <w:rPr>
                <w:sz w:val="20"/>
                <w:lang w:val="en-US"/>
              </w:rPr>
            </w:pPr>
            <w:r>
              <w:rPr>
                <w:sz w:val="20"/>
                <w:lang w:val="en-US"/>
              </w:rPr>
              <w:t>29</w:t>
            </w:r>
          </w:p>
        </w:tc>
        <w:tc>
          <w:tcPr>
            <w:tcW w:w="2126" w:type="dxa"/>
          </w:tcPr>
          <w:p w:rsidR="002A1523" w:rsidRDefault="00EF5BEC">
            <w:pPr>
              <w:rPr>
                <w:i/>
                <w:sz w:val="20"/>
                <w:lang w:val="en-US"/>
              </w:rPr>
            </w:pPr>
            <w:r>
              <w:rPr>
                <w:sz w:val="20"/>
                <w:lang w:val="en-US"/>
              </w:rPr>
              <w:t>cos(</w:t>
            </w:r>
            <w:r>
              <w:rPr>
                <w:i/>
                <w:sz w:val="20"/>
                <w:lang w:val="en-US"/>
              </w:rPr>
              <w:t>x+</w:t>
            </w:r>
            <w:r>
              <w:rPr>
                <w:sz w:val="20"/>
                <w:lang w:val="en-US"/>
              </w:rPr>
              <w:t>0,3)</w:t>
            </w:r>
            <w:r>
              <w:rPr>
                <w:i/>
                <w:sz w:val="20"/>
                <w:lang w:val="en-US"/>
              </w:rPr>
              <w:t>=x</w:t>
            </w:r>
            <w:r>
              <w:rPr>
                <w:sz w:val="20"/>
                <w:vertAlign w:val="superscript"/>
                <w:lang w:val="en-US"/>
              </w:rPr>
              <w:t>2</w:t>
            </w:r>
          </w:p>
        </w:tc>
      </w:tr>
      <w:tr w:rsidR="002A1523">
        <w:tc>
          <w:tcPr>
            <w:tcW w:w="1134" w:type="dxa"/>
          </w:tcPr>
          <w:p w:rsidR="002A1523" w:rsidRDefault="00EF5BEC">
            <w:pPr>
              <w:jc w:val="center"/>
              <w:rPr>
                <w:sz w:val="20"/>
                <w:lang w:val="en-US"/>
              </w:rPr>
            </w:pPr>
            <w:r>
              <w:rPr>
                <w:sz w:val="20"/>
                <w:lang w:val="en-US"/>
              </w:rPr>
              <w:t>15</w:t>
            </w:r>
          </w:p>
        </w:tc>
        <w:tc>
          <w:tcPr>
            <w:tcW w:w="1843" w:type="dxa"/>
          </w:tcPr>
          <w:p w:rsidR="002A1523" w:rsidRDefault="00EF5BEC">
            <w:pPr>
              <w:rPr>
                <w:i/>
                <w:sz w:val="20"/>
                <w:lang w:val="en-US"/>
              </w:rPr>
            </w:pPr>
            <w:r>
              <w:rPr>
                <w:sz w:val="20"/>
                <w:lang w:val="en-US"/>
              </w:rPr>
              <w:t>2</w:t>
            </w:r>
            <w:r w:rsidR="002A1523">
              <w:rPr>
                <w:i/>
                <w:sz w:val="20"/>
              </w:rPr>
              <w:fldChar w:fldCharType="begin"/>
            </w:r>
            <w:r>
              <w:rPr>
                <w:i/>
                <w:sz w:val="20"/>
                <w:lang w:val="en-US"/>
              </w:rPr>
              <w:instrText>SYMBOL 215 \f "Symbol" \s 12</w:instrText>
            </w:r>
            <w:r w:rsidR="002A1523">
              <w:rPr>
                <w:i/>
                <w:sz w:val="20"/>
              </w:rPr>
              <w:fldChar w:fldCharType="separate"/>
            </w:r>
            <w:r>
              <w:rPr>
                <w:rFonts w:ascii="Symbol" w:hAnsi="Symbol"/>
                <w:i/>
                <w:sz w:val="20"/>
              </w:rPr>
              <w:t>Ч</w:t>
            </w:r>
            <w:r w:rsidR="002A1523">
              <w:rPr>
                <w:i/>
                <w:sz w:val="20"/>
              </w:rPr>
              <w:fldChar w:fldCharType="end"/>
            </w:r>
            <w:r>
              <w:rPr>
                <w:sz w:val="20"/>
                <w:lang w:val="en-US"/>
              </w:rPr>
              <w:t>lg(</w:t>
            </w:r>
            <w:r>
              <w:rPr>
                <w:i/>
                <w:sz w:val="20"/>
                <w:lang w:val="en-US"/>
              </w:rPr>
              <w:t>x</w:t>
            </w:r>
            <w:r>
              <w:rPr>
                <w:sz w:val="20"/>
                <w:lang w:val="en-US"/>
              </w:rPr>
              <w:t>)</w:t>
            </w:r>
            <w:r>
              <w:rPr>
                <w:i/>
                <w:sz w:val="20"/>
                <w:lang w:val="en-US"/>
              </w:rPr>
              <w:t>–x/</w:t>
            </w:r>
            <w:r>
              <w:rPr>
                <w:sz w:val="20"/>
                <w:lang w:val="en-US"/>
              </w:rPr>
              <w:t>2</w:t>
            </w:r>
            <w:r>
              <w:rPr>
                <w:i/>
                <w:sz w:val="20"/>
                <w:lang w:val="en-US"/>
              </w:rPr>
              <w:t>+</w:t>
            </w:r>
            <w:r>
              <w:rPr>
                <w:sz w:val="20"/>
                <w:lang w:val="en-US"/>
              </w:rPr>
              <w:t>1</w:t>
            </w:r>
            <w:r>
              <w:rPr>
                <w:i/>
                <w:sz w:val="20"/>
                <w:lang w:val="en-US"/>
              </w:rPr>
              <w:t>=</w:t>
            </w:r>
            <w:r>
              <w:rPr>
                <w:sz w:val="20"/>
                <w:lang w:val="en-US"/>
              </w:rPr>
              <w:t>0</w:t>
            </w:r>
          </w:p>
        </w:tc>
        <w:tc>
          <w:tcPr>
            <w:tcW w:w="1134" w:type="dxa"/>
          </w:tcPr>
          <w:p w:rsidR="002A1523" w:rsidRDefault="00EF5BEC">
            <w:pPr>
              <w:jc w:val="center"/>
              <w:rPr>
                <w:sz w:val="20"/>
              </w:rPr>
            </w:pPr>
            <w:r>
              <w:rPr>
                <w:sz w:val="20"/>
              </w:rPr>
              <w:t>30</w:t>
            </w:r>
          </w:p>
        </w:tc>
        <w:tc>
          <w:tcPr>
            <w:tcW w:w="2126" w:type="dxa"/>
          </w:tcPr>
          <w:p w:rsidR="002A1523" w:rsidRDefault="00EF5BEC">
            <w:pPr>
              <w:rPr>
                <w:i/>
                <w:sz w:val="20"/>
              </w:rPr>
            </w:pPr>
            <w:r>
              <w:rPr>
                <w:i/>
                <w:sz w:val="20"/>
              </w:rPr>
              <w:t>x</w:t>
            </w:r>
            <w:r>
              <w:rPr>
                <w:sz w:val="20"/>
                <w:vertAlign w:val="superscript"/>
              </w:rPr>
              <w:t>2</w:t>
            </w:r>
            <w:r>
              <w:rPr>
                <w:sz w:val="20"/>
              </w:rPr>
              <w:t>cos(2</w:t>
            </w:r>
            <w:r>
              <w:rPr>
                <w:i/>
                <w:sz w:val="20"/>
              </w:rPr>
              <w:t>x</w:t>
            </w:r>
            <w:r>
              <w:rPr>
                <w:sz w:val="20"/>
              </w:rPr>
              <w:t>)</w:t>
            </w:r>
            <w:r>
              <w:rPr>
                <w:i/>
                <w:sz w:val="20"/>
              </w:rPr>
              <w:t>=–</w:t>
            </w:r>
            <w:r>
              <w:rPr>
                <w:sz w:val="20"/>
              </w:rPr>
              <w:t>1</w:t>
            </w:r>
          </w:p>
        </w:tc>
      </w:tr>
    </w:tbl>
    <w:p w:rsidR="002A1523" w:rsidRDefault="002A1523">
      <w:pPr>
        <w:jc w:val="both"/>
        <w:rPr>
          <w:rFonts w:ascii="Arial" w:hAnsi="Arial"/>
          <w:sz w:val="16"/>
        </w:rPr>
      </w:pPr>
    </w:p>
    <w:p w:rsidR="002A1523" w:rsidRDefault="00EF5BEC">
      <w:pPr>
        <w:pStyle w:val="31"/>
      </w:pPr>
      <w:r>
        <w:t>Для решения уравнения этим методом достаточно внести в некоторые ячейки, лежащие в одной строке, формулы, осуществляющие:</w:t>
      </w:r>
    </w:p>
    <w:p w:rsidR="002A1523" w:rsidRDefault="00EF5BEC" w:rsidP="00365B7A">
      <w:pPr>
        <w:numPr>
          <w:ilvl w:val="0"/>
          <w:numId w:val="16"/>
        </w:numPr>
        <w:tabs>
          <w:tab w:val="clear" w:pos="927"/>
          <w:tab w:val="num" w:pos="-142"/>
          <w:tab w:val="left" w:pos="851"/>
        </w:tabs>
        <w:ind w:left="0" w:firstLine="567"/>
        <w:jc w:val="both"/>
        <w:rPr>
          <w:rFonts w:ascii="Arial" w:hAnsi="Arial"/>
          <w:sz w:val="20"/>
        </w:rPr>
      </w:pPr>
      <w:r>
        <w:rPr>
          <w:rFonts w:ascii="Arial" w:hAnsi="Arial"/>
          <w:sz w:val="20"/>
        </w:rPr>
        <w:t>вычисление значений левой и правой границы отрезков локализации;</w:t>
      </w:r>
    </w:p>
    <w:p w:rsidR="002A1523" w:rsidRDefault="00EF5BEC" w:rsidP="00365B7A">
      <w:pPr>
        <w:numPr>
          <w:ilvl w:val="0"/>
          <w:numId w:val="16"/>
        </w:numPr>
        <w:tabs>
          <w:tab w:val="clear" w:pos="927"/>
          <w:tab w:val="num" w:pos="-142"/>
          <w:tab w:val="left" w:pos="851"/>
        </w:tabs>
        <w:ind w:left="0" w:firstLine="567"/>
        <w:jc w:val="both"/>
        <w:rPr>
          <w:rFonts w:ascii="Arial" w:hAnsi="Arial"/>
          <w:sz w:val="20"/>
        </w:rPr>
      </w:pPr>
      <w:r>
        <w:rPr>
          <w:rFonts w:ascii="Arial" w:hAnsi="Arial"/>
          <w:sz w:val="20"/>
        </w:rPr>
        <w:t xml:space="preserve">нахождение середины отрезка; </w:t>
      </w:r>
    </w:p>
    <w:p w:rsidR="002A1523" w:rsidRDefault="00EF5BEC" w:rsidP="00365B7A">
      <w:pPr>
        <w:numPr>
          <w:ilvl w:val="0"/>
          <w:numId w:val="16"/>
        </w:numPr>
        <w:tabs>
          <w:tab w:val="clear" w:pos="927"/>
          <w:tab w:val="num" w:pos="-142"/>
          <w:tab w:val="left" w:pos="851"/>
        </w:tabs>
        <w:ind w:left="0" w:firstLine="567"/>
        <w:jc w:val="both"/>
        <w:rPr>
          <w:rFonts w:ascii="Arial" w:hAnsi="Arial"/>
          <w:sz w:val="20"/>
        </w:rPr>
      </w:pPr>
      <w:r>
        <w:rPr>
          <w:rFonts w:ascii="Arial" w:hAnsi="Arial"/>
          <w:sz w:val="20"/>
        </w:rPr>
        <w:t>вычисление произведения значений функций в левой и правой границах отрезка (для контроля правильности алгоритма);</w:t>
      </w:r>
    </w:p>
    <w:p w:rsidR="002A1523" w:rsidRDefault="00EF5BEC" w:rsidP="00365B7A">
      <w:pPr>
        <w:numPr>
          <w:ilvl w:val="0"/>
          <w:numId w:val="16"/>
        </w:numPr>
        <w:tabs>
          <w:tab w:val="clear" w:pos="927"/>
          <w:tab w:val="num" w:pos="-142"/>
          <w:tab w:val="left" w:pos="851"/>
        </w:tabs>
        <w:ind w:left="0" w:firstLine="567"/>
        <w:jc w:val="both"/>
        <w:rPr>
          <w:rFonts w:ascii="Arial" w:hAnsi="Arial"/>
          <w:sz w:val="20"/>
        </w:rPr>
      </w:pPr>
      <w:r>
        <w:rPr>
          <w:rFonts w:ascii="Arial" w:hAnsi="Arial"/>
          <w:sz w:val="20"/>
        </w:rPr>
        <w:t xml:space="preserve">проверку на точность решения (аналогично предыдущему заданию). </w:t>
      </w:r>
    </w:p>
    <w:p w:rsidR="002A1523" w:rsidRDefault="00EF5BEC">
      <w:pPr>
        <w:pStyle w:val="31"/>
      </w:pPr>
      <w:r>
        <w:t>Затем формулы копируются вниз по столбцам до тех пор, пока не будет найден корень с заданной степенью точности, например,</w:t>
      </w:r>
      <w:r>
        <w:rPr>
          <w:i/>
          <w:color w:val="000000"/>
        </w:rPr>
        <w:t xml:space="preserve"> EPS</w:t>
      </w:r>
      <w:r>
        <w:rPr>
          <w:color w:val="000000"/>
        </w:rPr>
        <w:t>=0,0001.</w:t>
      </w:r>
    </w:p>
    <w:p w:rsidR="002A1523" w:rsidRDefault="00EF5BEC">
      <w:pPr>
        <w:pStyle w:val="31"/>
      </w:pPr>
      <w:r>
        <w:t>Данные для решения взять из таблицы 4.2, то есть решить одно и то же уравнение двумя способами.</w:t>
      </w:r>
    </w:p>
    <w:p w:rsidR="002A1523" w:rsidRDefault="002A1523">
      <w:pPr>
        <w:pStyle w:val="31"/>
      </w:pPr>
    </w:p>
    <w:p w:rsidR="002A1523" w:rsidRDefault="00EF5BEC">
      <w:pPr>
        <w:ind w:firstLine="567"/>
        <w:jc w:val="both"/>
        <w:rPr>
          <w:rFonts w:ascii="Arial" w:hAnsi="Arial"/>
          <w:i/>
          <w:sz w:val="20"/>
        </w:rPr>
      </w:pPr>
      <w:r>
        <w:rPr>
          <w:rFonts w:ascii="Arial" w:hAnsi="Arial"/>
          <w:b/>
          <w:sz w:val="20"/>
        </w:rPr>
        <w:t>Задание 4.</w:t>
      </w:r>
      <w:r>
        <w:rPr>
          <w:rFonts w:ascii="Arial" w:hAnsi="Arial"/>
          <w:sz w:val="20"/>
        </w:rPr>
        <w:t xml:space="preserve"> </w:t>
      </w:r>
      <w:r>
        <w:rPr>
          <w:rFonts w:ascii="Arial" w:hAnsi="Arial"/>
          <w:i/>
          <w:sz w:val="20"/>
        </w:rPr>
        <w:t>Решение систем линейных алгебраических уравнений.</w:t>
      </w:r>
    </w:p>
    <w:p w:rsidR="002A1523" w:rsidRDefault="00EF5BEC">
      <w:pPr>
        <w:ind w:firstLine="567"/>
        <w:jc w:val="both"/>
        <w:rPr>
          <w:rFonts w:ascii="Arial" w:hAnsi="Arial"/>
          <w:sz w:val="20"/>
        </w:rPr>
      </w:pPr>
      <w:r>
        <w:rPr>
          <w:rFonts w:ascii="Arial" w:hAnsi="Arial"/>
          <w:sz w:val="20"/>
        </w:rPr>
        <w:t>В Excel имеются специальные функции для работы с матрицами (</w:t>
      </w:r>
      <w:r>
        <w:rPr>
          <w:rFonts w:ascii="Arial" w:hAnsi="Arial"/>
          <w:b/>
          <w:sz w:val="20"/>
        </w:rPr>
        <w:t xml:space="preserve">Вставка функции </w:t>
      </w:r>
      <w:r w:rsidR="002A1523">
        <w:rPr>
          <w:rFonts w:ascii="Arial" w:hAnsi="Arial"/>
          <w:b/>
          <w:sz w:val="20"/>
        </w:rPr>
        <w:fldChar w:fldCharType="begin"/>
      </w:r>
      <w:r>
        <w:rPr>
          <w:rFonts w:ascii="Arial" w:hAnsi="Arial"/>
          <w:b/>
          <w:sz w:val="20"/>
        </w:rPr>
        <w:instrText>SYMBOL 239 \f "Symbol" \s 10</w:instrText>
      </w:r>
      <w:r w:rsidR="002A1523">
        <w:rPr>
          <w:rFonts w:ascii="Arial" w:hAnsi="Arial"/>
          <w:b/>
          <w:sz w:val="20"/>
        </w:rPr>
        <w:fldChar w:fldCharType="separate"/>
      </w:r>
      <w:r>
        <w:rPr>
          <w:rFonts w:ascii="Symbol" w:hAnsi="Symbol"/>
          <w:b/>
          <w:sz w:val="20"/>
        </w:rPr>
        <w:t>п</w:t>
      </w:r>
      <w:r w:rsidR="002A1523">
        <w:rPr>
          <w:rFonts w:ascii="Arial" w:hAnsi="Arial"/>
          <w:b/>
          <w:sz w:val="20"/>
        </w:rPr>
        <w:fldChar w:fldCharType="end"/>
      </w:r>
      <w:r>
        <w:rPr>
          <w:rFonts w:ascii="Arial" w:hAnsi="Arial"/>
          <w:b/>
          <w:sz w:val="20"/>
        </w:rPr>
        <w:t>Математические</w:t>
      </w:r>
      <w:r>
        <w:rPr>
          <w:rFonts w:ascii="Arial" w:hAnsi="Arial"/>
          <w:sz w:val="20"/>
        </w:rPr>
        <w:t>):</w:t>
      </w:r>
    </w:p>
    <w:p w:rsidR="002A1523" w:rsidRDefault="00EF5BEC">
      <w:pPr>
        <w:ind w:firstLine="851"/>
        <w:jc w:val="both"/>
        <w:rPr>
          <w:rFonts w:ascii="Arial" w:hAnsi="Arial"/>
          <w:sz w:val="20"/>
        </w:rPr>
      </w:pPr>
      <w:r>
        <w:rPr>
          <w:rFonts w:ascii="Arial" w:hAnsi="Arial"/>
          <w:sz w:val="20"/>
        </w:rPr>
        <w:t xml:space="preserve">МОБР </w:t>
      </w:r>
      <w:r>
        <w:rPr>
          <w:rFonts w:ascii="Arial" w:hAnsi="Arial"/>
          <w:sz w:val="20"/>
        </w:rPr>
        <w:tab/>
        <w:t>вычисление обратной матрицы А</w:t>
      </w:r>
      <w:r>
        <w:rPr>
          <w:rFonts w:ascii="Arial" w:hAnsi="Arial"/>
          <w:sz w:val="20"/>
          <w:vertAlign w:val="superscript"/>
        </w:rPr>
        <w:t>-1</w:t>
      </w:r>
      <w:r>
        <w:rPr>
          <w:rFonts w:ascii="Arial" w:hAnsi="Arial"/>
          <w:sz w:val="20"/>
        </w:rPr>
        <w:t>;</w:t>
      </w:r>
    </w:p>
    <w:p w:rsidR="002A1523" w:rsidRDefault="00EF5BEC">
      <w:pPr>
        <w:ind w:firstLine="851"/>
        <w:jc w:val="both"/>
        <w:rPr>
          <w:rFonts w:ascii="Arial" w:hAnsi="Arial"/>
          <w:sz w:val="20"/>
        </w:rPr>
      </w:pPr>
      <w:r>
        <w:rPr>
          <w:rFonts w:ascii="Arial" w:hAnsi="Arial"/>
          <w:sz w:val="20"/>
        </w:rPr>
        <w:t xml:space="preserve">МОПРЕД </w:t>
      </w:r>
      <w:r>
        <w:rPr>
          <w:rFonts w:ascii="Arial" w:hAnsi="Arial"/>
          <w:sz w:val="20"/>
        </w:rPr>
        <w:tab/>
        <w:t>вычисление определителя матрицы D;</w:t>
      </w:r>
    </w:p>
    <w:p w:rsidR="002A1523" w:rsidRDefault="00EF5BEC">
      <w:pPr>
        <w:ind w:firstLine="851"/>
        <w:jc w:val="both"/>
        <w:rPr>
          <w:rFonts w:ascii="Arial" w:hAnsi="Arial"/>
          <w:sz w:val="20"/>
        </w:rPr>
      </w:pPr>
      <w:r>
        <w:rPr>
          <w:rFonts w:ascii="Arial" w:hAnsi="Arial"/>
          <w:sz w:val="20"/>
        </w:rPr>
        <w:t>МУМНОЖ</w:t>
      </w:r>
      <w:r>
        <w:rPr>
          <w:rFonts w:ascii="Arial" w:hAnsi="Arial"/>
          <w:sz w:val="20"/>
        </w:rPr>
        <w:tab/>
        <w:t>нахождение произведения двух матриц.</w:t>
      </w:r>
    </w:p>
    <w:p w:rsidR="002A1523" w:rsidRDefault="00EF5BEC">
      <w:pPr>
        <w:pStyle w:val="31"/>
      </w:pPr>
      <w:r>
        <w:t>С их помощью можно решать системы линейных алгебраических уравнений вида</w:t>
      </w:r>
    </w:p>
    <w:p w:rsidR="002A1523" w:rsidRDefault="002A1523">
      <w:pPr>
        <w:pStyle w:val="31"/>
      </w:pPr>
    </w:p>
    <w:p w:rsidR="002A1523" w:rsidRDefault="00EF5BEC">
      <w:pPr>
        <w:pStyle w:val="31"/>
        <w:ind w:left="720" w:firstLine="720"/>
        <w:jc w:val="right"/>
      </w:pPr>
      <w:r w:rsidRPr="002A1523">
        <w:rPr>
          <w:noProof/>
          <w:position w:val="-68"/>
          <w:lang w:val="en-US"/>
        </w:rPr>
        <w:object w:dxaOrig="3180" w:dyaOrig="1480">
          <v:shape id="_x0000_i1068" type="#_x0000_t75" style="width:159pt;height:74pt" o:ole="" fillcolor="window">
            <v:imagedata r:id="rId118" o:title=""/>
          </v:shape>
          <o:OLEObject Type="Embed" ProgID="Equation.3" ShapeID="_x0000_i1068" DrawAspect="Content" ObjectID="_1770275237" r:id="rId119"/>
        </w:object>
      </w:r>
      <w:r>
        <w:tab/>
        <w:t xml:space="preserve">       (4.4)</w:t>
      </w:r>
    </w:p>
    <w:p w:rsidR="002A1523" w:rsidRDefault="002A1523">
      <w:pPr>
        <w:pStyle w:val="31"/>
        <w:ind w:firstLine="0"/>
      </w:pPr>
    </w:p>
    <w:p w:rsidR="002A1523" w:rsidRDefault="00EF5BEC">
      <w:pPr>
        <w:pStyle w:val="31"/>
        <w:ind w:firstLine="0"/>
      </w:pPr>
      <w:r>
        <w:t>или в матричном виде</w:t>
      </w:r>
    </w:p>
    <w:p w:rsidR="002A1523" w:rsidRDefault="00EF5BEC">
      <w:pPr>
        <w:jc w:val="center"/>
        <w:rPr>
          <w:i/>
        </w:rPr>
      </w:pPr>
      <w:r>
        <w:rPr>
          <w:i/>
        </w:rPr>
        <w:t>А</w:t>
      </w:r>
      <w:r w:rsidR="002A1523">
        <w:rPr>
          <w:i/>
        </w:rPr>
        <w:fldChar w:fldCharType="begin"/>
      </w:r>
      <w:r>
        <w:rPr>
          <w:i/>
        </w:rPr>
        <w:instrText>SYMBOL 215 \f "Symbol" \s 10</w:instrText>
      </w:r>
      <w:r w:rsidR="002A1523">
        <w:rPr>
          <w:i/>
        </w:rPr>
        <w:fldChar w:fldCharType="separate"/>
      </w:r>
      <w:r>
        <w:rPr>
          <w:i/>
        </w:rPr>
        <w:t>Ч</w:t>
      </w:r>
      <w:r w:rsidR="002A1523">
        <w:rPr>
          <w:i/>
        </w:rPr>
        <w:fldChar w:fldCharType="end"/>
      </w:r>
      <w:r>
        <w:rPr>
          <w:i/>
        </w:rPr>
        <w:t>Х=В,</w:t>
      </w:r>
    </w:p>
    <w:p w:rsidR="002A1523" w:rsidRDefault="00EF5BEC">
      <w:pPr>
        <w:jc w:val="both"/>
        <w:rPr>
          <w:rFonts w:ascii="Arial" w:hAnsi="Arial"/>
          <w:sz w:val="20"/>
        </w:rPr>
      </w:pPr>
      <w:r>
        <w:rPr>
          <w:rFonts w:ascii="Arial" w:hAnsi="Arial"/>
          <w:sz w:val="20"/>
        </w:rPr>
        <w:t xml:space="preserve">где </w:t>
      </w:r>
      <w:r>
        <w:rPr>
          <w:i/>
        </w:rPr>
        <w:t xml:space="preserve">А </w:t>
      </w:r>
      <w:r>
        <w:rPr>
          <w:rFonts w:ascii="Arial" w:hAnsi="Arial"/>
          <w:sz w:val="20"/>
        </w:rPr>
        <w:t xml:space="preserve">= </w:t>
      </w:r>
      <w:r>
        <w:t>{</w:t>
      </w:r>
      <w:r>
        <w:rPr>
          <w:i/>
          <w:lang w:val="en-US"/>
        </w:rPr>
        <w:t>a</w:t>
      </w:r>
      <w:r>
        <w:rPr>
          <w:i/>
          <w:vertAlign w:val="subscript"/>
          <w:lang w:val="en-US"/>
        </w:rPr>
        <w:t>ij</w:t>
      </w:r>
      <w:r>
        <w:t>}</w:t>
      </w:r>
      <w:r>
        <w:rPr>
          <w:rFonts w:ascii="Arial" w:hAnsi="Arial"/>
          <w:sz w:val="20"/>
        </w:rPr>
        <w:t xml:space="preserve">– матрица коэффициентов при неизвестных;               </w:t>
      </w:r>
      <w:r>
        <w:rPr>
          <w:i/>
        </w:rPr>
        <w:t>В</w:t>
      </w:r>
      <w:r>
        <w:rPr>
          <w:rFonts w:ascii="Arial" w:hAnsi="Arial"/>
          <w:sz w:val="20"/>
        </w:rPr>
        <w:t xml:space="preserve"> = </w:t>
      </w:r>
      <w:r>
        <w:rPr>
          <w:sz w:val="22"/>
        </w:rPr>
        <w:t>{</w:t>
      </w:r>
      <w:r>
        <w:rPr>
          <w:i/>
          <w:sz w:val="22"/>
          <w:lang w:val="en-US"/>
        </w:rPr>
        <w:t>b</w:t>
      </w:r>
      <w:r>
        <w:rPr>
          <w:i/>
          <w:sz w:val="22"/>
          <w:vertAlign w:val="subscript"/>
          <w:lang w:val="en-US"/>
        </w:rPr>
        <w:t>ij</w:t>
      </w:r>
      <w:r>
        <w:rPr>
          <w:sz w:val="22"/>
        </w:rPr>
        <w:t>}</w:t>
      </w:r>
      <w:r>
        <w:rPr>
          <w:rFonts w:ascii="Arial" w:hAnsi="Arial"/>
          <w:sz w:val="20"/>
        </w:rPr>
        <w:t xml:space="preserve"> – вектор-столбец правых частей уравнений; </w:t>
      </w:r>
      <w:r>
        <w:rPr>
          <w:i/>
        </w:rPr>
        <w:t>Х</w:t>
      </w:r>
      <w:r>
        <w:rPr>
          <w:rFonts w:ascii="Arial" w:hAnsi="Arial"/>
          <w:sz w:val="20"/>
        </w:rPr>
        <w:t xml:space="preserve"> = </w:t>
      </w:r>
      <w:r>
        <w:t>{</w:t>
      </w:r>
      <w:r>
        <w:rPr>
          <w:i/>
          <w:lang w:val="en-US"/>
        </w:rPr>
        <w:t>x</w:t>
      </w:r>
      <w:r>
        <w:rPr>
          <w:vertAlign w:val="subscript"/>
          <w:lang w:val="en-US"/>
        </w:rPr>
        <w:t>ij</w:t>
      </w:r>
      <w:r>
        <w:t xml:space="preserve">} </w:t>
      </w:r>
      <w:r>
        <w:rPr>
          <w:rFonts w:ascii="Arial" w:hAnsi="Arial"/>
          <w:sz w:val="20"/>
        </w:rPr>
        <w:t>– вектор-столбец неизвестных.</w:t>
      </w:r>
    </w:p>
    <w:p w:rsidR="002A1523" w:rsidRDefault="002A1523">
      <w:pPr>
        <w:ind w:firstLine="567"/>
        <w:jc w:val="both"/>
        <w:rPr>
          <w:rFonts w:ascii="Arial" w:hAnsi="Arial"/>
          <w:b/>
          <w:i/>
          <w:sz w:val="20"/>
        </w:rPr>
      </w:pPr>
    </w:p>
    <w:p w:rsidR="002A1523" w:rsidRDefault="00EF5BEC">
      <w:pPr>
        <w:ind w:firstLine="567"/>
        <w:jc w:val="both"/>
        <w:rPr>
          <w:rFonts w:ascii="Arial" w:hAnsi="Arial"/>
          <w:sz w:val="20"/>
        </w:rPr>
      </w:pPr>
      <w:r>
        <w:rPr>
          <w:rFonts w:ascii="Arial" w:hAnsi="Arial"/>
          <w:b/>
          <w:i/>
          <w:sz w:val="20"/>
        </w:rPr>
        <w:t>Способ 1 (метод обратной матрицы)</w:t>
      </w:r>
      <w:r>
        <w:rPr>
          <w:rFonts w:ascii="Arial" w:hAnsi="Arial"/>
          <w:i/>
          <w:sz w:val="20"/>
        </w:rPr>
        <w:t xml:space="preserve">. </w:t>
      </w:r>
      <w:r>
        <w:rPr>
          <w:rFonts w:ascii="Arial" w:hAnsi="Arial"/>
          <w:sz w:val="20"/>
        </w:rPr>
        <w:t xml:space="preserve">Решение имеет вид </w:t>
      </w:r>
      <w:r>
        <w:rPr>
          <w:i/>
        </w:rPr>
        <w:t>Х = А</w:t>
      </w:r>
      <w:r>
        <w:rPr>
          <w:i/>
          <w:vertAlign w:val="superscript"/>
        </w:rPr>
        <w:t>–</w:t>
      </w:r>
      <w:r>
        <w:rPr>
          <w:vertAlign w:val="superscript"/>
        </w:rPr>
        <w:t>1</w:t>
      </w:r>
      <w:r w:rsidR="002A1523">
        <w:rPr>
          <w:i/>
        </w:rPr>
        <w:fldChar w:fldCharType="begin"/>
      </w:r>
      <w:r>
        <w:rPr>
          <w:i/>
        </w:rPr>
        <w:instrText>SYMBOL 215 \f "Symbol" \s 10</w:instrText>
      </w:r>
      <w:r w:rsidR="002A1523">
        <w:rPr>
          <w:i/>
        </w:rPr>
        <w:fldChar w:fldCharType="separate"/>
      </w:r>
      <w:r>
        <w:rPr>
          <w:i/>
        </w:rPr>
        <w:t>Ч</w:t>
      </w:r>
      <w:r w:rsidR="002A1523">
        <w:rPr>
          <w:i/>
        </w:rPr>
        <w:fldChar w:fldCharType="end"/>
      </w:r>
      <w:r>
        <w:rPr>
          <w:i/>
        </w:rPr>
        <w:t>В</w:t>
      </w:r>
      <w:r>
        <w:rPr>
          <w:rFonts w:ascii="Arial" w:hAnsi="Arial"/>
          <w:sz w:val="20"/>
        </w:rPr>
        <w:t xml:space="preserve">, где </w:t>
      </w:r>
      <w:r>
        <w:rPr>
          <w:i/>
        </w:rPr>
        <w:t>А</w:t>
      </w:r>
      <w:r>
        <w:rPr>
          <w:i/>
          <w:vertAlign w:val="superscript"/>
        </w:rPr>
        <w:t>–</w:t>
      </w:r>
      <w:r>
        <w:rPr>
          <w:vertAlign w:val="superscript"/>
        </w:rPr>
        <w:t>1</w:t>
      </w:r>
      <w:r>
        <w:rPr>
          <w:rFonts w:ascii="Arial" w:hAnsi="Arial"/>
          <w:sz w:val="20"/>
        </w:rPr>
        <w:t xml:space="preserve"> – матрица, обратная по отношению к матрице </w:t>
      </w:r>
      <w:r>
        <w:rPr>
          <w:i/>
        </w:rPr>
        <w:t>А</w:t>
      </w:r>
      <w:r>
        <w:rPr>
          <w:rFonts w:ascii="Arial" w:hAnsi="Arial"/>
          <w:sz w:val="20"/>
        </w:rPr>
        <w:t>.</w:t>
      </w:r>
    </w:p>
    <w:p w:rsidR="002A1523" w:rsidRDefault="00EF5BEC">
      <w:pPr>
        <w:ind w:firstLine="567"/>
        <w:jc w:val="both"/>
        <w:rPr>
          <w:rFonts w:ascii="Arial" w:hAnsi="Arial"/>
          <w:sz w:val="20"/>
        </w:rPr>
      </w:pPr>
      <w:r>
        <w:rPr>
          <w:rFonts w:ascii="Arial" w:hAnsi="Arial"/>
          <w:sz w:val="20"/>
        </w:rPr>
        <w:t>С помощью функции МОБР находится обратная матрица, а затем с помощью функции МУМНОЖ она перемножается с вектором-столбцом правых частей уравнений.</w:t>
      </w:r>
    </w:p>
    <w:p w:rsidR="002A1523" w:rsidRDefault="00EF5BEC">
      <w:pPr>
        <w:pStyle w:val="31"/>
      </w:pPr>
      <w:r>
        <w:t>Можно проверить найденное решение умножением матрицы коэффициентов на вектор-столбец решения. Должен получиться вектор-столбец правых частей.</w:t>
      </w:r>
    </w:p>
    <w:p w:rsidR="002A1523" w:rsidRDefault="00EF5BEC">
      <w:pPr>
        <w:ind w:firstLine="567"/>
        <w:jc w:val="both"/>
        <w:rPr>
          <w:rFonts w:ascii="Arial" w:hAnsi="Arial"/>
          <w:sz w:val="20"/>
        </w:rPr>
      </w:pPr>
      <w:r>
        <w:rPr>
          <w:rFonts w:ascii="Arial" w:hAnsi="Arial"/>
          <w:i/>
          <w:sz w:val="20"/>
        </w:rPr>
        <w:t>Примечание</w:t>
      </w:r>
      <w:r>
        <w:rPr>
          <w:rFonts w:ascii="Arial" w:hAnsi="Arial"/>
          <w:sz w:val="20"/>
        </w:rPr>
        <w:t xml:space="preserve">. При работе с матрицами перед вводом формулы необходимо выделить область на рабочем листе, куда будет выведен результат вычисления, а после задания исходных данных в поле функции выйти не как обычно, нажатием клавиши </w:t>
      </w:r>
      <w:r>
        <w:rPr>
          <w:rFonts w:ascii="Arial" w:hAnsi="Arial"/>
          <w:b/>
          <w:sz w:val="20"/>
        </w:rPr>
        <w:t>Enter</w:t>
      </w:r>
      <w:r>
        <w:rPr>
          <w:rFonts w:ascii="Arial" w:hAnsi="Arial"/>
          <w:sz w:val="20"/>
        </w:rPr>
        <w:t xml:space="preserve"> или кнопки </w:t>
      </w:r>
      <w:r>
        <w:rPr>
          <w:rFonts w:ascii="Arial" w:hAnsi="Arial"/>
          <w:b/>
          <w:sz w:val="20"/>
        </w:rPr>
        <w:t>ОК</w:t>
      </w:r>
      <w:r>
        <w:rPr>
          <w:rFonts w:ascii="Arial" w:hAnsi="Arial"/>
          <w:sz w:val="20"/>
        </w:rPr>
        <w:t xml:space="preserve">,  а нажатием клавиш </w:t>
      </w:r>
      <w:r>
        <w:rPr>
          <w:rFonts w:ascii="Arial" w:hAnsi="Arial"/>
          <w:b/>
          <w:sz w:val="20"/>
        </w:rPr>
        <w:t xml:space="preserve">Ctrl + Shift + Enter. </w:t>
      </w:r>
    </w:p>
    <w:p w:rsidR="002A1523" w:rsidRDefault="002A1523">
      <w:pPr>
        <w:ind w:firstLine="567"/>
        <w:jc w:val="both"/>
        <w:rPr>
          <w:rFonts w:ascii="Arial" w:hAnsi="Arial"/>
          <w:b/>
          <w:i/>
          <w:sz w:val="20"/>
        </w:rPr>
      </w:pPr>
    </w:p>
    <w:p w:rsidR="002A1523" w:rsidRDefault="00EF5BEC">
      <w:pPr>
        <w:ind w:firstLine="567"/>
        <w:jc w:val="both"/>
        <w:rPr>
          <w:rFonts w:ascii="Arial" w:hAnsi="Arial"/>
          <w:sz w:val="20"/>
        </w:rPr>
      </w:pPr>
      <w:r>
        <w:rPr>
          <w:rFonts w:ascii="Arial" w:hAnsi="Arial"/>
          <w:b/>
          <w:i/>
          <w:sz w:val="20"/>
        </w:rPr>
        <w:t>Способ 2 (правило Крамера)</w:t>
      </w:r>
      <w:r>
        <w:rPr>
          <w:rFonts w:ascii="Arial" w:hAnsi="Arial"/>
          <w:i/>
          <w:sz w:val="20"/>
        </w:rPr>
        <w:t xml:space="preserve">. </w:t>
      </w:r>
      <w:r>
        <w:rPr>
          <w:rFonts w:ascii="Arial" w:hAnsi="Arial"/>
          <w:sz w:val="20"/>
        </w:rPr>
        <w:t xml:space="preserve">Если определитель </w:t>
      </w:r>
      <w:r>
        <w:rPr>
          <w:rFonts w:ascii="Arial" w:hAnsi="Arial"/>
        </w:rPr>
        <w:sym w:font="Symbol" w:char="F044"/>
      </w:r>
      <w:r>
        <w:rPr>
          <w:rFonts w:ascii="Arial" w:hAnsi="Arial"/>
        </w:rPr>
        <w:t xml:space="preserve">, </w:t>
      </w:r>
      <w:r>
        <w:rPr>
          <w:rFonts w:ascii="Arial" w:hAnsi="Arial"/>
          <w:sz w:val="20"/>
        </w:rPr>
        <w:t>составленный из коэффициентов при неизвестных, отличен от нуля, то решение имеет вид</w:t>
      </w:r>
    </w:p>
    <w:p w:rsidR="002A1523" w:rsidRDefault="00EF5BEC">
      <w:pPr>
        <w:ind w:left="1440" w:firstLine="720"/>
        <w:jc w:val="right"/>
        <w:rPr>
          <w:rFonts w:ascii="Arial" w:hAnsi="Arial"/>
          <w:sz w:val="20"/>
        </w:rPr>
      </w:pPr>
      <w:r>
        <w:rPr>
          <w:i/>
          <w:lang w:val="en-US"/>
        </w:rPr>
        <w:t xml:space="preserve">x </w:t>
      </w:r>
      <w:r>
        <w:rPr>
          <w:i/>
          <w:vertAlign w:val="subscript"/>
          <w:lang w:val="en-US"/>
        </w:rPr>
        <w:t>j</w:t>
      </w:r>
      <w:r>
        <w:rPr>
          <w:rFonts w:ascii="Arial" w:hAnsi="Arial"/>
          <w:sz w:val="20"/>
          <w:lang w:val="en-US"/>
        </w:rPr>
        <w:t xml:space="preserve"> = </w:t>
      </w:r>
      <w:r>
        <w:sym w:font="Symbol" w:char="F044"/>
      </w:r>
      <w:r>
        <w:rPr>
          <w:i/>
          <w:vertAlign w:val="subscript"/>
          <w:lang w:val="en-US"/>
        </w:rPr>
        <w:t>j</w:t>
      </w:r>
      <w:r>
        <w:rPr>
          <w:i/>
          <w:lang w:val="en-US"/>
        </w:rPr>
        <w:t xml:space="preserve"> / </w:t>
      </w:r>
      <w:r>
        <w:sym w:font="Symbol" w:char="F044"/>
      </w:r>
      <w:r>
        <w:rPr>
          <w:rFonts w:ascii="Arial" w:hAnsi="Arial"/>
          <w:lang w:val="en-US"/>
        </w:rPr>
        <w:t xml:space="preserve"> ,  </w:t>
      </w:r>
      <w:r>
        <w:rPr>
          <w:i/>
          <w:lang w:val="en-US"/>
        </w:rPr>
        <w:t>j</w:t>
      </w:r>
      <w:r>
        <w:rPr>
          <w:rFonts w:ascii="Arial" w:hAnsi="Arial"/>
          <w:sz w:val="20"/>
          <w:lang w:val="en-US"/>
        </w:rPr>
        <w:t>=1...</w:t>
      </w:r>
      <w:r>
        <w:rPr>
          <w:i/>
          <w:sz w:val="22"/>
          <w:lang w:val="en-US"/>
        </w:rPr>
        <w:t>n</w:t>
      </w:r>
      <w:r>
        <w:rPr>
          <w:rFonts w:ascii="Arial" w:hAnsi="Arial"/>
          <w:sz w:val="20"/>
          <w:lang w:val="en-US"/>
        </w:rPr>
        <w:t>.</w:t>
      </w:r>
      <w:r>
        <w:rPr>
          <w:rFonts w:ascii="Arial" w:hAnsi="Arial"/>
          <w:sz w:val="20"/>
          <w:lang w:val="en-US"/>
        </w:rPr>
        <w:tab/>
      </w:r>
      <w:r>
        <w:rPr>
          <w:rFonts w:ascii="Arial" w:hAnsi="Arial"/>
          <w:sz w:val="20"/>
          <w:lang w:val="en-US"/>
        </w:rPr>
        <w:tab/>
        <w:t xml:space="preserve">         </w:t>
      </w:r>
      <w:r>
        <w:rPr>
          <w:rFonts w:ascii="Arial" w:hAnsi="Arial"/>
          <w:sz w:val="20"/>
        </w:rPr>
        <w:t>(4.5)</w:t>
      </w:r>
    </w:p>
    <w:p w:rsidR="002A1523" w:rsidRDefault="00EF5BEC">
      <w:pPr>
        <w:ind w:firstLine="567"/>
        <w:jc w:val="both"/>
        <w:rPr>
          <w:rFonts w:ascii="Arial" w:hAnsi="Arial"/>
          <w:sz w:val="20"/>
        </w:rPr>
      </w:pPr>
      <w:r>
        <w:rPr>
          <w:rFonts w:ascii="Arial" w:hAnsi="Arial"/>
          <w:sz w:val="20"/>
        </w:rPr>
        <w:t xml:space="preserve">Здесь </w:t>
      </w:r>
      <w:r>
        <w:rPr>
          <w:rFonts w:ascii="Arial" w:hAnsi="Arial"/>
        </w:rPr>
        <w:sym w:font="Symbol" w:char="F044"/>
      </w:r>
      <w:r>
        <w:rPr>
          <w:rFonts w:ascii="Arial" w:hAnsi="Arial"/>
          <w:i/>
          <w:vertAlign w:val="subscript"/>
          <w:lang w:val="en-US"/>
        </w:rPr>
        <w:t>j</w:t>
      </w:r>
      <w:r>
        <w:rPr>
          <w:rFonts w:ascii="Arial" w:hAnsi="Arial"/>
          <w:sz w:val="20"/>
        </w:rPr>
        <w:t xml:space="preserve"> – дополнительный определитель, полученный из главного определителя системы </w:t>
      </w:r>
      <w:r>
        <w:rPr>
          <w:rFonts w:ascii="Arial" w:hAnsi="Arial"/>
        </w:rPr>
        <w:sym w:font="Symbol" w:char="F044"/>
      </w:r>
      <w:r>
        <w:rPr>
          <w:rFonts w:ascii="Arial" w:hAnsi="Arial"/>
          <w:sz w:val="20"/>
        </w:rPr>
        <w:t xml:space="preserve"> путем замены его </w:t>
      </w:r>
      <w:r>
        <w:rPr>
          <w:i/>
          <w:lang w:val="en-US"/>
        </w:rPr>
        <w:t>j</w:t>
      </w:r>
      <w:r>
        <w:rPr>
          <w:rFonts w:ascii="Arial" w:hAnsi="Arial"/>
          <w:sz w:val="20"/>
        </w:rPr>
        <w:t xml:space="preserve">-го столбца  вектором-столбцом </w:t>
      </w:r>
      <w:r>
        <w:rPr>
          <w:i/>
        </w:rPr>
        <w:t>В</w:t>
      </w:r>
      <w:r>
        <w:rPr>
          <w:rFonts w:ascii="Arial" w:hAnsi="Arial"/>
          <w:sz w:val="20"/>
        </w:rPr>
        <w:t xml:space="preserve">. </w:t>
      </w:r>
    </w:p>
    <w:p w:rsidR="002A1523" w:rsidRDefault="00EF5BEC">
      <w:pPr>
        <w:pStyle w:val="31"/>
      </w:pPr>
      <w:r>
        <w:t>С помощью функции МОПРЕД находятся главный и дополнительные определители, и по формулам (4.5) вычисляются корни СЛАУ.</w:t>
      </w:r>
    </w:p>
    <w:p w:rsidR="002A1523" w:rsidRDefault="002A1523">
      <w:pPr>
        <w:ind w:firstLine="567"/>
        <w:jc w:val="both"/>
        <w:rPr>
          <w:rFonts w:ascii="Arial" w:hAnsi="Arial"/>
          <w:b/>
          <w:i/>
          <w:sz w:val="20"/>
        </w:rPr>
      </w:pPr>
    </w:p>
    <w:p w:rsidR="002A1523" w:rsidRDefault="00EF5BEC">
      <w:pPr>
        <w:ind w:firstLine="567"/>
        <w:jc w:val="both"/>
        <w:rPr>
          <w:rFonts w:ascii="Arial" w:hAnsi="Arial"/>
          <w:sz w:val="20"/>
        </w:rPr>
      </w:pPr>
      <w:r>
        <w:rPr>
          <w:rFonts w:ascii="Arial" w:hAnsi="Arial"/>
          <w:b/>
          <w:i/>
          <w:sz w:val="20"/>
        </w:rPr>
        <w:t>Способ 3 (метод исключений Гаусса)</w:t>
      </w:r>
      <w:r>
        <w:rPr>
          <w:rFonts w:ascii="Arial" w:hAnsi="Arial"/>
          <w:i/>
          <w:sz w:val="20"/>
        </w:rPr>
        <w:t xml:space="preserve">. </w:t>
      </w:r>
      <w:r>
        <w:rPr>
          <w:rFonts w:ascii="Arial" w:hAnsi="Arial"/>
          <w:sz w:val="20"/>
        </w:rPr>
        <w:t>Этот метод основан на приведении  матрицы  системы  к треугольному виду,  что достигается последовательным  исключением  неизвестных из уравнений  системы.</w:t>
      </w:r>
    </w:p>
    <w:p w:rsidR="002A1523" w:rsidRDefault="00EF5BEC">
      <w:pPr>
        <w:ind w:firstLine="567"/>
        <w:jc w:val="both"/>
        <w:rPr>
          <w:rFonts w:ascii="Arial" w:hAnsi="Arial"/>
          <w:sz w:val="20"/>
        </w:rPr>
      </w:pPr>
      <w:r>
        <w:rPr>
          <w:rFonts w:ascii="Arial" w:hAnsi="Arial"/>
          <w:sz w:val="20"/>
        </w:rPr>
        <w:t xml:space="preserve">Предположим, что в (4.4) </w:t>
      </w:r>
      <w:r>
        <w:rPr>
          <w:i/>
        </w:rPr>
        <w:t>a</w:t>
      </w:r>
      <w:r>
        <w:rPr>
          <w:vertAlign w:val="subscript"/>
        </w:rPr>
        <w:t>11</w:t>
      </w:r>
      <w:r>
        <w:rPr>
          <w:rFonts w:ascii="Arial" w:hAnsi="Arial"/>
          <w:sz w:val="20"/>
        </w:rPr>
        <w:t xml:space="preserve"> </w:t>
      </w:r>
      <w:r>
        <w:rPr>
          <w:rFonts w:ascii="Arial" w:hAnsi="Arial"/>
          <w:sz w:val="20"/>
        </w:rPr>
        <w:sym w:font="Symbol" w:char="F0B9"/>
      </w:r>
      <w:r>
        <w:rPr>
          <w:rFonts w:ascii="Arial" w:hAnsi="Arial"/>
          <w:sz w:val="20"/>
        </w:rPr>
        <w:t xml:space="preserve"> 0 (если это не так, следует переставить уравнения). Разделив первое уравнение системы на </w:t>
      </w:r>
      <w:r>
        <w:rPr>
          <w:i/>
        </w:rPr>
        <w:t>a</w:t>
      </w:r>
      <w:r>
        <w:rPr>
          <w:vertAlign w:val="subscript"/>
        </w:rPr>
        <w:t>11</w:t>
      </w:r>
      <w:r>
        <w:rPr>
          <w:rFonts w:ascii="Arial" w:hAnsi="Arial"/>
          <w:sz w:val="20"/>
        </w:rPr>
        <w:t xml:space="preserve"> (этот коэффициент называется ведущим, или главным элементом), получим </w:t>
      </w:r>
    </w:p>
    <w:p w:rsidR="002A1523" w:rsidRDefault="00EF5BEC">
      <w:pPr>
        <w:ind w:firstLine="720"/>
        <w:jc w:val="both"/>
        <w:rPr>
          <w:rFonts w:ascii="Arial" w:hAnsi="Arial"/>
          <w:sz w:val="20"/>
        </w:rPr>
      </w:pPr>
      <w:r w:rsidRPr="002A1523">
        <w:rPr>
          <w:rFonts w:ascii="Arial" w:hAnsi="Arial"/>
          <w:noProof/>
          <w:position w:val="-34"/>
          <w:sz w:val="20"/>
        </w:rPr>
        <w:object w:dxaOrig="4360" w:dyaOrig="760">
          <v:shape id="_x0000_i1069" type="#_x0000_t75" style="width:218pt;height:38pt" o:ole="" fillcolor="window">
            <v:imagedata r:id="rId120" o:title=""/>
          </v:shape>
          <o:OLEObject Type="Embed" ProgID="Equation.3" ShapeID="_x0000_i1069" DrawAspect="Content" ObjectID="_1770275238" r:id="rId121"/>
        </w:object>
      </w:r>
    </w:p>
    <w:p w:rsidR="002A1523" w:rsidRDefault="00EF5BEC">
      <w:pPr>
        <w:ind w:firstLine="567"/>
        <w:jc w:val="both"/>
        <w:rPr>
          <w:rFonts w:ascii="Arial" w:hAnsi="Arial"/>
          <w:sz w:val="20"/>
        </w:rPr>
      </w:pPr>
      <w:r>
        <w:rPr>
          <w:rFonts w:ascii="Arial" w:hAnsi="Arial"/>
          <w:sz w:val="20"/>
        </w:rPr>
        <w:t xml:space="preserve">Затем из каждого из остальных уравнений вычитается первое уравнение, умноженное на соответствующий коэффициент </w:t>
      </w:r>
      <w:r>
        <w:rPr>
          <w:i/>
        </w:rPr>
        <w:t>a</w:t>
      </w:r>
      <w:r>
        <w:rPr>
          <w:i/>
          <w:vertAlign w:val="subscript"/>
        </w:rPr>
        <w:t>i</w:t>
      </w:r>
      <w:r>
        <w:rPr>
          <w:rFonts w:ascii="Arial" w:hAnsi="Arial"/>
          <w:vertAlign w:val="subscript"/>
        </w:rPr>
        <w:t>1</w:t>
      </w:r>
      <w:r>
        <w:rPr>
          <w:rFonts w:ascii="Arial" w:hAnsi="Arial"/>
          <w:sz w:val="20"/>
        </w:rPr>
        <w:t xml:space="preserve"> (</w:t>
      </w:r>
      <w:r>
        <w:rPr>
          <w:i/>
        </w:rPr>
        <w:t>i</w:t>
      </w:r>
      <w:r>
        <w:rPr>
          <w:rFonts w:ascii="Arial" w:hAnsi="Arial"/>
          <w:sz w:val="20"/>
        </w:rPr>
        <w:t>=2,3,</w:t>
      </w:r>
      <w:r>
        <w:rPr>
          <w:rFonts w:ascii="Arial" w:hAnsi="Arial"/>
          <w:sz w:val="20"/>
        </w:rPr>
        <w:sym w:font="Symbol" w:char="F0BC"/>
      </w:r>
      <w:r>
        <w:rPr>
          <w:rFonts w:ascii="Arial" w:hAnsi="Arial"/>
          <w:sz w:val="20"/>
        </w:rPr>
        <w:t xml:space="preserve">, </w:t>
      </w:r>
      <w:r>
        <w:rPr>
          <w:i/>
        </w:rPr>
        <w:t>n</w:t>
      </w:r>
      <w:r>
        <w:rPr>
          <w:rFonts w:ascii="Arial" w:hAnsi="Arial"/>
          <w:sz w:val="20"/>
        </w:rPr>
        <w:t>).</w:t>
      </w:r>
    </w:p>
    <w:p w:rsidR="002A1523" w:rsidRDefault="00EF5BEC">
      <w:pPr>
        <w:ind w:firstLine="567"/>
        <w:jc w:val="both"/>
        <w:rPr>
          <w:rFonts w:ascii="Arial" w:hAnsi="Arial"/>
          <w:sz w:val="20"/>
        </w:rPr>
      </w:pPr>
      <w:r>
        <w:rPr>
          <w:rFonts w:ascii="Arial" w:hAnsi="Arial"/>
          <w:sz w:val="20"/>
        </w:rPr>
        <w:t xml:space="preserve">Эти </w:t>
      </w:r>
      <w:r>
        <w:rPr>
          <w:i/>
          <w:lang w:val="en-US"/>
        </w:rPr>
        <w:t>n</w:t>
      </w:r>
      <w:r>
        <w:rPr>
          <w:rFonts w:ascii="Arial" w:hAnsi="Arial"/>
          <w:sz w:val="20"/>
        </w:rPr>
        <w:t>–1 уравнений принимают вид</w:t>
      </w:r>
    </w:p>
    <w:p w:rsidR="002A1523" w:rsidRDefault="00EF5BEC">
      <w:pPr>
        <w:ind w:left="720" w:firstLine="720"/>
        <w:jc w:val="both"/>
        <w:rPr>
          <w:rFonts w:ascii="Arial" w:hAnsi="Arial"/>
          <w:sz w:val="20"/>
        </w:rPr>
      </w:pPr>
      <w:r>
        <w:rPr>
          <w:rFonts w:ascii="Arial" w:hAnsi="Arial"/>
          <w:sz w:val="20"/>
        </w:rPr>
        <w:t xml:space="preserve">            </w:t>
      </w:r>
      <w:r w:rsidRPr="002A1523">
        <w:rPr>
          <w:rFonts w:ascii="Arial" w:hAnsi="Arial"/>
          <w:noProof/>
          <w:position w:val="-34"/>
          <w:sz w:val="20"/>
        </w:rPr>
        <w:object w:dxaOrig="1660" w:dyaOrig="760">
          <v:shape id="_x0000_i1070" type="#_x0000_t75" style="width:83pt;height:38pt" o:ole="" fillcolor="window">
            <v:imagedata r:id="rId122" o:title=""/>
          </v:shape>
          <o:OLEObject Type="Embed" ProgID="Equation.3" ShapeID="_x0000_i1070" DrawAspect="Content" ObjectID="_1770275239" r:id="rId123"/>
        </w:object>
      </w:r>
    </w:p>
    <w:p w:rsidR="002A1523" w:rsidRDefault="00EF5BEC">
      <w:pPr>
        <w:jc w:val="both"/>
        <w:rPr>
          <w:rFonts w:ascii="Arial" w:hAnsi="Arial"/>
          <w:sz w:val="20"/>
        </w:rPr>
      </w:pPr>
      <w:r>
        <w:rPr>
          <w:rFonts w:ascii="Arial" w:hAnsi="Arial"/>
          <w:sz w:val="20"/>
        </w:rPr>
        <w:t xml:space="preserve">где </w:t>
      </w:r>
      <w:r>
        <w:rPr>
          <w:rFonts w:ascii="Arial" w:hAnsi="Arial"/>
          <w:sz w:val="20"/>
        </w:rPr>
        <w:tab/>
      </w:r>
      <w:r w:rsidRPr="002A1523">
        <w:rPr>
          <w:rFonts w:ascii="Arial" w:hAnsi="Arial"/>
          <w:noProof/>
          <w:position w:val="-30"/>
          <w:sz w:val="20"/>
        </w:rPr>
        <w:object w:dxaOrig="4940" w:dyaOrig="720">
          <v:shape id="_x0000_i1071" type="#_x0000_t75" style="width:247pt;height:36pt" o:ole="" fillcolor="window">
            <v:imagedata r:id="rId124" o:title=""/>
          </v:shape>
          <o:OLEObject Type="Embed" ProgID="Equation.3" ShapeID="_x0000_i1071" DrawAspect="Content" ObjectID="_1770275240" r:id="rId125"/>
        </w:object>
      </w:r>
    </w:p>
    <w:p w:rsidR="002A1523" w:rsidRDefault="00EF5BEC">
      <w:pPr>
        <w:ind w:firstLine="567"/>
        <w:jc w:val="both"/>
        <w:rPr>
          <w:rFonts w:ascii="Arial" w:hAnsi="Arial"/>
          <w:sz w:val="20"/>
        </w:rPr>
      </w:pPr>
      <w:r>
        <w:rPr>
          <w:rFonts w:ascii="Arial" w:hAnsi="Arial"/>
          <w:sz w:val="20"/>
        </w:rPr>
        <w:t xml:space="preserve">Далее аналогичную процедуру выполняют с этой системой, оставляя в покое первое уравнение. Только теперь делят на другой ведущий элемент </w:t>
      </w:r>
      <w:r>
        <w:rPr>
          <w:i/>
        </w:rPr>
        <w:t>a</w:t>
      </w:r>
      <w:r>
        <w:rPr>
          <w:vertAlign w:val="subscript"/>
        </w:rPr>
        <w:t>22</w:t>
      </w:r>
      <w:r>
        <w:rPr>
          <w:vertAlign w:val="superscript"/>
        </w:rPr>
        <w:t>(1)</w:t>
      </w:r>
      <w:r>
        <w:rPr>
          <w:rFonts w:ascii="Arial" w:hAnsi="Arial"/>
          <w:sz w:val="20"/>
        </w:rPr>
        <w:t xml:space="preserve"> </w:t>
      </w:r>
      <w:r>
        <w:rPr>
          <w:rFonts w:ascii="Arial" w:hAnsi="Arial"/>
          <w:sz w:val="20"/>
        </w:rPr>
        <w:sym w:font="Symbol" w:char="F0B9"/>
      </w:r>
      <w:r>
        <w:rPr>
          <w:rFonts w:ascii="Arial" w:hAnsi="Arial"/>
          <w:sz w:val="20"/>
        </w:rPr>
        <w:t>0.</w:t>
      </w:r>
    </w:p>
    <w:p w:rsidR="002A1523" w:rsidRDefault="00EF5BEC">
      <w:pPr>
        <w:pStyle w:val="31"/>
        <w:rPr>
          <w:spacing w:val="-6"/>
        </w:rPr>
      </w:pPr>
      <w:r>
        <w:rPr>
          <w:spacing w:val="-6"/>
        </w:rPr>
        <w:t>В результате исключения неизвестных приходим к СЛАУ с верхней треугольной матрицей с единицами на главной диагонали:</w:t>
      </w:r>
    </w:p>
    <w:p w:rsidR="002A1523" w:rsidRDefault="00EF5BEC">
      <w:pPr>
        <w:ind w:firstLine="567"/>
        <w:jc w:val="right"/>
        <w:rPr>
          <w:rFonts w:ascii="Arial" w:hAnsi="Arial"/>
          <w:sz w:val="20"/>
        </w:rPr>
      </w:pPr>
      <w:r w:rsidRPr="002A1523">
        <w:rPr>
          <w:rFonts w:ascii="Arial" w:hAnsi="Arial"/>
          <w:noProof/>
          <w:position w:val="-98"/>
          <w:sz w:val="20"/>
        </w:rPr>
        <w:object w:dxaOrig="4080" w:dyaOrig="2079">
          <v:shape id="_x0000_i1072" type="#_x0000_t75" style="width:204pt;height:104pt" o:ole="" fillcolor="window">
            <v:imagedata r:id="rId126" o:title=""/>
          </v:shape>
          <o:OLEObject Type="Embed" ProgID="Equation.3" ShapeID="_x0000_i1072" DrawAspect="Content" ObjectID="_1770275241" r:id="rId127"/>
        </w:object>
      </w:r>
      <w:r>
        <w:rPr>
          <w:rFonts w:ascii="Arial" w:hAnsi="Arial"/>
          <w:sz w:val="20"/>
        </w:rPr>
        <w:t xml:space="preserve">  </w:t>
      </w:r>
      <w:r>
        <w:rPr>
          <w:rFonts w:ascii="Arial" w:hAnsi="Arial"/>
          <w:sz w:val="20"/>
        </w:rPr>
        <w:tab/>
        <w:t>(4.6)</w:t>
      </w:r>
    </w:p>
    <w:p w:rsidR="002A1523" w:rsidRDefault="00EF5BEC">
      <w:pPr>
        <w:pStyle w:val="31"/>
      </w:pPr>
      <w:r>
        <w:t>Индексы над коэффициентами означают, сколько раз  данное уравнение преобразовывалось.</w:t>
      </w:r>
    </w:p>
    <w:p w:rsidR="002A1523" w:rsidRDefault="00EF5BEC">
      <w:pPr>
        <w:pStyle w:val="31"/>
      </w:pPr>
      <w:r>
        <w:t>Прямой ход метода Гаусса завершен.</w:t>
      </w:r>
    </w:p>
    <w:p w:rsidR="002A1523" w:rsidRDefault="00EF5BEC">
      <w:pPr>
        <w:ind w:firstLine="567"/>
        <w:jc w:val="both"/>
        <w:rPr>
          <w:rFonts w:ascii="Arial" w:hAnsi="Arial"/>
          <w:sz w:val="20"/>
        </w:rPr>
      </w:pPr>
      <w:r>
        <w:rPr>
          <w:rFonts w:ascii="Arial" w:hAnsi="Arial"/>
          <w:sz w:val="20"/>
        </w:rPr>
        <w:t xml:space="preserve">Обратный ход метода Гаусса заключается в нахождении неизвестных </w:t>
      </w:r>
      <w:r>
        <w:rPr>
          <w:i/>
        </w:rPr>
        <w:t>x</w:t>
      </w:r>
      <w:r>
        <w:rPr>
          <w:i/>
          <w:vertAlign w:val="subscript"/>
        </w:rPr>
        <w:t>n</w:t>
      </w:r>
      <w:r>
        <w:rPr>
          <w:i/>
        </w:rPr>
        <w:t>, x</w:t>
      </w:r>
      <w:r>
        <w:rPr>
          <w:i/>
          <w:vertAlign w:val="subscript"/>
        </w:rPr>
        <w:t>n–</w:t>
      </w:r>
      <w:r>
        <w:rPr>
          <w:vertAlign w:val="subscript"/>
        </w:rPr>
        <w:t>1</w:t>
      </w:r>
      <w:r>
        <w:rPr>
          <w:i/>
        </w:rPr>
        <w:t>, ... , x</w:t>
      </w:r>
      <w:r>
        <w:rPr>
          <w:vertAlign w:val="subscript"/>
        </w:rPr>
        <w:t>1</w:t>
      </w:r>
      <w:r>
        <w:rPr>
          <w:rFonts w:ascii="Arial" w:hAnsi="Arial"/>
          <w:sz w:val="20"/>
        </w:rPr>
        <w:t xml:space="preserve"> , причем в указанном порядке.</w:t>
      </w:r>
    </w:p>
    <w:p w:rsidR="002A1523" w:rsidRDefault="00EF5BEC">
      <w:pPr>
        <w:ind w:firstLine="567"/>
        <w:jc w:val="both"/>
        <w:rPr>
          <w:rFonts w:ascii="Arial" w:hAnsi="Arial"/>
          <w:sz w:val="20"/>
        </w:rPr>
      </w:pPr>
      <w:r>
        <w:rPr>
          <w:rFonts w:ascii="Arial" w:hAnsi="Arial"/>
          <w:sz w:val="20"/>
        </w:rPr>
        <w:t xml:space="preserve">В этом списке </w:t>
      </w:r>
      <w:r>
        <w:rPr>
          <w:i/>
        </w:rPr>
        <w:t>x</w:t>
      </w:r>
      <w:r>
        <w:rPr>
          <w:i/>
          <w:vertAlign w:val="subscript"/>
        </w:rPr>
        <w:t>n</w:t>
      </w:r>
      <w:r>
        <w:rPr>
          <w:rFonts w:ascii="Arial" w:hAnsi="Arial"/>
          <w:sz w:val="20"/>
        </w:rPr>
        <w:t xml:space="preserve"> уже определено из последнего уравнения системы (4.6), а общая формула обратного хода имеет вид:</w:t>
      </w:r>
    </w:p>
    <w:p w:rsidR="002A1523" w:rsidRDefault="00EF5BEC">
      <w:pPr>
        <w:ind w:firstLine="567"/>
        <w:jc w:val="both"/>
        <w:rPr>
          <w:rFonts w:ascii="Arial" w:hAnsi="Arial"/>
          <w:sz w:val="20"/>
        </w:rPr>
      </w:pPr>
      <w:r>
        <w:rPr>
          <w:rFonts w:ascii="Arial" w:hAnsi="Arial"/>
          <w:sz w:val="20"/>
        </w:rPr>
        <w:tab/>
      </w:r>
      <w:r w:rsidRPr="002A1523">
        <w:rPr>
          <w:rFonts w:ascii="Arial" w:hAnsi="Arial"/>
          <w:noProof/>
          <w:position w:val="-34"/>
          <w:sz w:val="20"/>
        </w:rPr>
        <w:object w:dxaOrig="4020" w:dyaOrig="760">
          <v:shape id="_x0000_i1073" type="#_x0000_t75" style="width:201pt;height:38pt" o:ole="" fillcolor="window">
            <v:imagedata r:id="rId128" o:title=""/>
          </v:shape>
          <o:OLEObject Type="Embed" ProgID="Equation.3" ShapeID="_x0000_i1073" DrawAspect="Content" ObjectID="_1770275242" r:id="rId129"/>
        </w:object>
      </w:r>
    </w:p>
    <w:p w:rsidR="002A1523" w:rsidRDefault="00EF5BEC">
      <w:pPr>
        <w:ind w:firstLine="567"/>
        <w:jc w:val="both"/>
        <w:rPr>
          <w:rFonts w:ascii="Arial" w:hAnsi="Arial"/>
          <w:sz w:val="20"/>
        </w:rPr>
      </w:pPr>
      <w:r>
        <w:rPr>
          <w:rFonts w:ascii="Arial" w:hAnsi="Arial"/>
          <w:sz w:val="20"/>
        </w:rPr>
        <w:t>Проиллюстрируем этот алгоритм на примере решения системы из трех уравнений.</w:t>
      </w:r>
    </w:p>
    <w:p w:rsidR="002A1523" w:rsidRDefault="00EF5BEC">
      <w:pPr>
        <w:ind w:firstLine="567"/>
        <w:jc w:val="both"/>
        <w:rPr>
          <w:rFonts w:ascii="Arial" w:hAnsi="Arial"/>
          <w:sz w:val="20"/>
        </w:rPr>
      </w:pPr>
      <w:r>
        <w:rPr>
          <w:rFonts w:ascii="Arial" w:hAnsi="Arial"/>
          <w:sz w:val="20"/>
        </w:rPr>
        <w:t xml:space="preserve">1. Располагаем на листе </w:t>
      </w:r>
      <w:r>
        <w:rPr>
          <w:rFonts w:ascii="Arial" w:hAnsi="Arial"/>
          <w:sz w:val="20"/>
          <w:lang w:val="en-US"/>
        </w:rPr>
        <w:t>Excel</w:t>
      </w:r>
      <w:r>
        <w:rPr>
          <w:rFonts w:ascii="Arial" w:hAnsi="Arial"/>
          <w:sz w:val="20"/>
        </w:rPr>
        <w:t xml:space="preserve"> матрицу коэффициентов и столбец правых частей (т.н. расширенная матрица 3</w:t>
      </w:r>
      <w:r>
        <w:rPr>
          <w:rFonts w:ascii="Arial" w:hAnsi="Arial"/>
          <w:sz w:val="20"/>
        </w:rPr>
        <w:sym w:font="Symbol" w:char="F0B4"/>
      </w:r>
      <w:r>
        <w:rPr>
          <w:rFonts w:ascii="Arial" w:hAnsi="Arial"/>
          <w:sz w:val="20"/>
        </w:rPr>
        <w:t>4), например, в ячейках А4:</w:t>
      </w:r>
      <w:r>
        <w:rPr>
          <w:rFonts w:ascii="Arial" w:hAnsi="Arial"/>
          <w:sz w:val="20"/>
          <w:lang w:val="en-US"/>
        </w:rPr>
        <w:t>D</w:t>
      </w:r>
      <w:r>
        <w:rPr>
          <w:rFonts w:ascii="Arial" w:hAnsi="Arial"/>
          <w:sz w:val="20"/>
        </w:rPr>
        <w:t>6 (рис. 4.4).</w:t>
      </w:r>
    </w:p>
    <w:p w:rsidR="002A1523" w:rsidRDefault="00EF5BEC">
      <w:pPr>
        <w:ind w:firstLine="567"/>
        <w:jc w:val="both"/>
        <w:rPr>
          <w:rFonts w:ascii="Arial" w:hAnsi="Arial"/>
          <w:sz w:val="20"/>
        </w:rPr>
      </w:pPr>
      <w:r>
        <w:rPr>
          <w:rFonts w:ascii="Arial" w:hAnsi="Arial"/>
          <w:sz w:val="20"/>
        </w:rPr>
        <w:t>2. Выделяем диапазон ячеек А8:</w:t>
      </w:r>
      <w:r>
        <w:rPr>
          <w:rFonts w:ascii="Arial" w:hAnsi="Arial"/>
          <w:sz w:val="20"/>
          <w:lang w:val="en-US"/>
        </w:rPr>
        <w:t>D</w:t>
      </w:r>
      <w:r>
        <w:rPr>
          <w:rFonts w:ascii="Arial" w:hAnsi="Arial"/>
          <w:sz w:val="20"/>
        </w:rPr>
        <w:t>8 и вводим формулу:</w:t>
      </w:r>
    </w:p>
    <w:p w:rsidR="002A1523" w:rsidRDefault="00EF5BEC">
      <w:pPr>
        <w:jc w:val="center"/>
        <w:rPr>
          <w:rFonts w:ascii="Arial" w:hAnsi="Arial"/>
          <w:sz w:val="20"/>
          <w:lang w:val="en-US"/>
        </w:rPr>
      </w:pPr>
      <w:r>
        <w:rPr>
          <w:rFonts w:ascii="Arial" w:hAnsi="Arial"/>
          <w:sz w:val="20"/>
          <w:lang w:val="en-US"/>
        </w:rPr>
        <w:t>{=A4:D4/A4}.</w:t>
      </w:r>
    </w:p>
    <w:p w:rsidR="002A1523" w:rsidRDefault="00EF5BEC">
      <w:pPr>
        <w:ind w:firstLine="567"/>
        <w:jc w:val="both"/>
        <w:rPr>
          <w:rFonts w:ascii="Arial" w:hAnsi="Arial"/>
          <w:sz w:val="20"/>
        </w:rPr>
      </w:pPr>
      <w:r>
        <w:rPr>
          <w:rFonts w:ascii="Arial" w:hAnsi="Arial"/>
          <w:sz w:val="20"/>
        </w:rPr>
        <w:t xml:space="preserve">Фигурные скобки появляются автоматически при вводе формулы комбинацией клавиш </w:t>
      </w:r>
      <w:r>
        <w:rPr>
          <w:rFonts w:ascii="Arial" w:hAnsi="Arial"/>
          <w:b/>
          <w:sz w:val="20"/>
          <w:lang w:val="en-US"/>
        </w:rPr>
        <w:t>Shift</w:t>
      </w:r>
      <w:r>
        <w:rPr>
          <w:rFonts w:ascii="Arial" w:hAnsi="Arial"/>
          <w:b/>
          <w:sz w:val="20"/>
        </w:rPr>
        <w:t>+</w:t>
      </w:r>
      <w:r>
        <w:rPr>
          <w:rFonts w:ascii="Arial" w:hAnsi="Arial"/>
          <w:b/>
          <w:sz w:val="20"/>
          <w:lang w:val="en-US"/>
        </w:rPr>
        <w:t>Ctrl</w:t>
      </w:r>
      <w:r>
        <w:rPr>
          <w:rFonts w:ascii="Arial" w:hAnsi="Arial"/>
          <w:b/>
          <w:sz w:val="20"/>
        </w:rPr>
        <w:t>+</w:t>
      </w:r>
      <w:r>
        <w:rPr>
          <w:rFonts w:ascii="Arial" w:hAnsi="Arial"/>
          <w:b/>
          <w:sz w:val="20"/>
          <w:lang w:val="en-US"/>
        </w:rPr>
        <w:t>Enter</w:t>
      </w:r>
      <w:r>
        <w:rPr>
          <w:rFonts w:ascii="Arial" w:hAnsi="Arial"/>
          <w:sz w:val="20"/>
        </w:rPr>
        <w:t>, как признак того, что идет работа не с отдельными ячейками, а с массивами.</w:t>
      </w:r>
    </w:p>
    <w:p w:rsidR="002A1523" w:rsidRDefault="00EF5BEC">
      <w:pPr>
        <w:ind w:firstLine="567"/>
        <w:jc w:val="both"/>
        <w:rPr>
          <w:rFonts w:ascii="Arial" w:hAnsi="Arial"/>
          <w:sz w:val="20"/>
        </w:rPr>
      </w:pPr>
      <w:r>
        <w:rPr>
          <w:rFonts w:ascii="Arial" w:hAnsi="Arial"/>
          <w:sz w:val="20"/>
        </w:rPr>
        <w:t>3.</w:t>
      </w:r>
      <w:r>
        <w:rPr>
          <w:rFonts w:ascii="Arial" w:hAnsi="Arial"/>
          <w:sz w:val="20"/>
          <w:lang w:val="en-US"/>
        </w:rPr>
        <w:t> </w:t>
      </w:r>
      <w:r>
        <w:rPr>
          <w:rFonts w:ascii="Arial" w:hAnsi="Arial"/>
          <w:sz w:val="20"/>
        </w:rPr>
        <w:t>Выделяем диапазон ячеек А9:</w:t>
      </w:r>
      <w:r>
        <w:rPr>
          <w:rFonts w:ascii="Arial" w:hAnsi="Arial"/>
          <w:sz w:val="20"/>
          <w:lang w:val="en-US"/>
        </w:rPr>
        <w:t>D</w:t>
      </w:r>
      <w:r>
        <w:rPr>
          <w:rFonts w:ascii="Arial" w:hAnsi="Arial"/>
          <w:sz w:val="20"/>
        </w:rPr>
        <w:t>9, вводим формулу</w:t>
      </w:r>
    </w:p>
    <w:p w:rsidR="002A1523" w:rsidRDefault="00EF5BEC">
      <w:pPr>
        <w:jc w:val="center"/>
        <w:rPr>
          <w:rFonts w:ascii="Arial" w:hAnsi="Arial"/>
          <w:sz w:val="20"/>
          <w:lang w:val="en-US"/>
        </w:rPr>
      </w:pPr>
      <w:r>
        <w:rPr>
          <w:rFonts w:ascii="Arial" w:hAnsi="Arial"/>
          <w:sz w:val="20"/>
          <w:lang w:val="en-US"/>
        </w:rPr>
        <w:t>{=A5:D5-$A$8:$D$8*А5}</w:t>
      </w:r>
    </w:p>
    <w:p w:rsidR="002A1523" w:rsidRDefault="00EF5BEC">
      <w:pPr>
        <w:jc w:val="both"/>
        <w:rPr>
          <w:rFonts w:ascii="Arial" w:hAnsi="Arial"/>
          <w:sz w:val="20"/>
        </w:rPr>
      </w:pPr>
      <w:r>
        <w:rPr>
          <w:rFonts w:ascii="Arial" w:hAnsi="Arial"/>
          <w:sz w:val="20"/>
        </w:rPr>
        <w:t>и копируем эту формулу в диапазон ячеек А10:</w:t>
      </w:r>
      <w:r>
        <w:rPr>
          <w:rFonts w:ascii="Arial" w:hAnsi="Arial"/>
          <w:sz w:val="20"/>
          <w:lang w:val="en-US"/>
        </w:rPr>
        <w:t>D</w:t>
      </w:r>
      <w:r>
        <w:rPr>
          <w:rFonts w:ascii="Arial" w:hAnsi="Arial"/>
          <w:sz w:val="20"/>
        </w:rPr>
        <w:t>10. В ячейках А9 и А10 появились нули.</w:t>
      </w:r>
    </w:p>
    <w:p w:rsidR="002A1523" w:rsidRDefault="00EF5BEC">
      <w:pPr>
        <w:ind w:firstLine="567"/>
        <w:jc w:val="both"/>
        <w:rPr>
          <w:rFonts w:ascii="Arial" w:hAnsi="Arial"/>
          <w:sz w:val="20"/>
        </w:rPr>
      </w:pPr>
      <w:r>
        <w:rPr>
          <w:rFonts w:ascii="Arial" w:hAnsi="Arial"/>
          <w:sz w:val="20"/>
        </w:rPr>
        <w:t>4. В ячейки А12:</w:t>
      </w:r>
      <w:r>
        <w:rPr>
          <w:rFonts w:ascii="Arial" w:hAnsi="Arial"/>
          <w:sz w:val="20"/>
          <w:lang w:val="en-US"/>
        </w:rPr>
        <w:t>D</w:t>
      </w:r>
      <w:r>
        <w:rPr>
          <w:rFonts w:ascii="Arial" w:hAnsi="Arial"/>
          <w:sz w:val="20"/>
        </w:rPr>
        <w:t>12 копируем значения первой строки расширенной матрицы А8:</w:t>
      </w:r>
      <w:r>
        <w:rPr>
          <w:rFonts w:ascii="Arial" w:hAnsi="Arial"/>
          <w:sz w:val="20"/>
          <w:lang w:val="en-US"/>
        </w:rPr>
        <w:t>D</w:t>
      </w:r>
      <w:r>
        <w:rPr>
          <w:rFonts w:ascii="Arial" w:hAnsi="Arial"/>
          <w:sz w:val="20"/>
        </w:rPr>
        <w:t>8, в ячейки А13:</w:t>
      </w:r>
      <w:r>
        <w:rPr>
          <w:rFonts w:ascii="Arial" w:hAnsi="Arial"/>
          <w:sz w:val="20"/>
          <w:lang w:val="en-US"/>
        </w:rPr>
        <w:t>D</w:t>
      </w:r>
      <w:r>
        <w:rPr>
          <w:rFonts w:ascii="Arial" w:hAnsi="Arial"/>
          <w:sz w:val="20"/>
        </w:rPr>
        <w:t>13 – формулу</w:t>
      </w:r>
    </w:p>
    <w:p w:rsidR="002A1523" w:rsidRDefault="00EF5BEC">
      <w:pPr>
        <w:jc w:val="center"/>
        <w:rPr>
          <w:rFonts w:ascii="Arial" w:hAnsi="Arial"/>
          <w:sz w:val="20"/>
          <w:lang w:val="en-US"/>
        </w:rPr>
      </w:pPr>
      <w:r>
        <w:rPr>
          <w:rFonts w:ascii="Arial" w:hAnsi="Arial"/>
          <w:sz w:val="20"/>
          <w:lang w:val="en-US"/>
        </w:rPr>
        <w:t>{=A9:D9/B9}.</w:t>
      </w:r>
    </w:p>
    <w:p w:rsidR="002A1523" w:rsidRDefault="00EF5BEC">
      <w:pPr>
        <w:ind w:firstLine="567"/>
        <w:jc w:val="both"/>
        <w:rPr>
          <w:rFonts w:ascii="Arial" w:hAnsi="Arial"/>
          <w:sz w:val="20"/>
        </w:rPr>
      </w:pPr>
      <w:r>
        <w:rPr>
          <w:rFonts w:ascii="Arial" w:hAnsi="Arial"/>
          <w:sz w:val="20"/>
        </w:rPr>
        <w:t>При этом второй элемент главной диагонали матрицы коэффициентов становится равным единице.</w:t>
      </w:r>
    </w:p>
    <w:p w:rsidR="002A1523" w:rsidRDefault="002A1523">
      <w:pPr>
        <w:ind w:firstLine="567"/>
        <w:jc w:val="both"/>
        <w:rPr>
          <w:rFonts w:ascii="Arial" w:hAnsi="Arial"/>
          <w:sz w:val="20"/>
        </w:rPr>
      </w:pPr>
      <w:r w:rsidRPr="002A1523">
        <w:rPr>
          <w:noProof/>
        </w:rPr>
        <w:pict>
          <v:group id=" 340" o:spid="_x0000_s1096" style="position:absolute;left:0;text-align:left;margin-left:.9pt;margin-top:4.05pt;width:309.6pt;height:253.25pt;z-index:251643392" coordorigin="1008,1847" coordsize="6192,506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" o:allowincell="f">
            <v:shape id=" 341" o:spid="_x0000_s1097" type="#_x0000_t75" style="position:absolute;left:1152;top:1847;width:6048;height:453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">
              <v:imagedata r:id="rId130" o:title=""/>
              <v:path arrowok="t"/>
              <o:lock v:ext="edit" aspectratio="f"/>
            </v:shape>
            <v:shape id=" 342" o:spid="_x0000_s1098" type="#_x0000_t202" style="position:absolute;left:1008;top:6480;width:619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" stroked="f">
              <v:path arrowok="t"/>
              <v:textbox>
                <w:txbxContent>
                  <w:p w:rsidR="002A1523" w:rsidRDefault="00EF5BEC">
                    <w:pPr>
                      <w:jc w:val="center"/>
                      <w:rPr>
                        <w:rFonts w:ascii="Arial" w:hAnsi="Arial"/>
                        <w:sz w:val="18"/>
                      </w:rPr>
                    </w:pPr>
                    <w:r>
                      <w:rPr>
                        <w:rFonts w:ascii="Arial" w:hAnsi="Arial"/>
                        <w:sz w:val="18"/>
                      </w:rPr>
                      <w:t xml:space="preserve">Рис. 4.4 – Лист </w:t>
                    </w:r>
                    <w:r>
                      <w:rPr>
                        <w:rFonts w:ascii="Arial" w:hAnsi="Arial"/>
                        <w:sz w:val="18"/>
                        <w:lang w:val="en-US"/>
                      </w:rPr>
                      <w:t>Excel</w:t>
                    </w:r>
                    <w:r>
                      <w:rPr>
                        <w:rFonts w:ascii="Arial" w:hAnsi="Arial"/>
                        <w:sz w:val="18"/>
                      </w:rPr>
                      <w:t xml:space="preserve"> с результатами решения СЛАУ</w:t>
                    </w:r>
                  </w:p>
                </w:txbxContent>
              </v:textbox>
            </v:shape>
            <w10:wrap type="topAndBottom"/>
          </v:group>
        </w:pict>
      </w:r>
      <w:r w:rsidR="00EF5BEC">
        <w:rPr>
          <w:rFonts w:ascii="Arial" w:hAnsi="Arial"/>
          <w:sz w:val="20"/>
        </w:rPr>
        <w:t>В ячейки А14:</w:t>
      </w:r>
      <w:r w:rsidR="00EF5BEC">
        <w:rPr>
          <w:rFonts w:ascii="Arial" w:hAnsi="Arial"/>
          <w:sz w:val="20"/>
          <w:lang w:val="en-US"/>
        </w:rPr>
        <w:t>D</w:t>
      </w:r>
      <w:r w:rsidR="00EF5BEC">
        <w:rPr>
          <w:rFonts w:ascii="Arial" w:hAnsi="Arial"/>
          <w:sz w:val="20"/>
        </w:rPr>
        <w:t>14 вводим формулу</w:t>
      </w:r>
    </w:p>
    <w:p w:rsidR="002A1523" w:rsidRDefault="00EF5BEC">
      <w:pPr>
        <w:jc w:val="center"/>
        <w:rPr>
          <w:rFonts w:ascii="Arial" w:hAnsi="Arial"/>
          <w:sz w:val="20"/>
          <w:lang w:val="en-US"/>
        </w:rPr>
      </w:pPr>
      <w:r>
        <w:rPr>
          <w:rFonts w:ascii="Arial" w:hAnsi="Arial"/>
          <w:sz w:val="20"/>
          <w:lang w:val="en-US"/>
        </w:rPr>
        <w:t>{=A10:D10-$A$13:$D$13*B10}.</w:t>
      </w:r>
    </w:p>
    <w:p w:rsidR="002A1523" w:rsidRDefault="00EF5BEC">
      <w:pPr>
        <w:ind w:firstLine="567"/>
        <w:jc w:val="both"/>
        <w:rPr>
          <w:rFonts w:ascii="Arial" w:hAnsi="Arial"/>
          <w:sz w:val="20"/>
        </w:rPr>
      </w:pPr>
      <w:r>
        <w:rPr>
          <w:rFonts w:ascii="Arial" w:hAnsi="Arial"/>
          <w:sz w:val="20"/>
        </w:rPr>
        <w:t>5. В ячейки А16:</w:t>
      </w:r>
      <w:r>
        <w:rPr>
          <w:rFonts w:ascii="Arial" w:hAnsi="Arial"/>
          <w:sz w:val="20"/>
          <w:lang w:val="en-US"/>
        </w:rPr>
        <w:t>D</w:t>
      </w:r>
      <w:r>
        <w:rPr>
          <w:rFonts w:ascii="Arial" w:hAnsi="Arial"/>
          <w:sz w:val="20"/>
        </w:rPr>
        <w:t>17 копируем значения первых двух строк расширенной матрицы (А12:</w:t>
      </w:r>
      <w:r>
        <w:rPr>
          <w:rFonts w:ascii="Arial" w:hAnsi="Arial"/>
          <w:sz w:val="20"/>
          <w:lang w:val="en-US"/>
        </w:rPr>
        <w:t>D</w:t>
      </w:r>
      <w:r>
        <w:rPr>
          <w:rFonts w:ascii="Arial" w:hAnsi="Arial"/>
          <w:sz w:val="20"/>
        </w:rPr>
        <w:t>13), а в ячейки А18:</w:t>
      </w:r>
      <w:r>
        <w:rPr>
          <w:rFonts w:ascii="Arial" w:hAnsi="Arial"/>
          <w:sz w:val="20"/>
          <w:lang w:val="en-US"/>
        </w:rPr>
        <w:t>D</w:t>
      </w:r>
      <w:r>
        <w:rPr>
          <w:rFonts w:ascii="Arial" w:hAnsi="Arial"/>
          <w:sz w:val="20"/>
        </w:rPr>
        <w:t>18 – формулу</w:t>
      </w:r>
    </w:p>
    <w:p w:rsidR="002A1523" w:rsidRDefault="00EF5BEC">
      <w:pPr>
        <w:jc w:val="center"/>
        <w:rPr>
          <w:rFonts w:ascii="Arial" w:hAnsi="Arial"/>
          <w:sz w:val="20"/>
          <w:lang w:val="en-US"/>
        </w:rPr>
      </w:pPr>
      <w:r>
        <w:rPr>
          <w:rFonts w:ascii="Arial" w:hAnsi="Arial"/>
          <w:sz w:val="20"/>
          <w:lang w:val="en-US"/>
        </w:rPr>
        <w:t>{=A14:D14/C14}.</w:t>
      </w:r>
    </w:p>
    <w:p w:rsidR="002A1523" w:rsidRDefault="00EF5BEC">
      <w:pPr>
        <w:pStyle w:val="31"/>
        <w:rPr>
          <w:spacing w:val="-4"/>
        </w:rPr>
      </w:pPr>
      <w:r>
        <w:rPr>
          <w:spacing w:val="-4"/>
        </w:rPr>
        <w:t>Прямой ход метода Гаусса завершен: получилась верхняя треугольная матрица с диагональными элементами, равными 1. Обратный ход метода Гаусса дает искомые значения неизвестных.</w:t>
      </w:r>
    </w:p>
    <w:p w:rsidR="002A1523" w:rsidRDefault="00EF5BEC">
      <w:pPr>
        <w:ind w:firstLine="567"/>
        <w:jc w:val="both"/>
        <w:rPr>
          <w:rFonts w:ascii="Arial" w:hAnsi="Arial"/>
          <w:sz w:val="20"/>
        </w:rPr>
      </w:pPr>
      <w:r>
        <w:rPr>
          <w:rFonts w:ascii="Arial" w:hAnsi="Arial"/>
          <w:sz w:val="20"/>
        </w:rPr>
        <w:t xml:space="preserve">6.  В ячейку Е18 просто копируем значение ячейки </w:t>
      </w:r>
      <w:r>
        <w:rPr>
          <w:rFonts w:ascii="Arial" w:hAnsi="Arial"/>
          <w:sz w:val="20"/>
          <w:lang w:val="en-US"/>
        </w:rPr>
        <w:t>D</w:t>
      </w:r>
      <w:r>
        <w:rPr>
          <w:rFonts w:ascii="Arial" w:hAnsi="Arial"/>
          <w:sz w:val="20"/>
        </w:rPr>
        <w:t xml:space="preserve">18 – это </w:t>
      </w:r>
      <w:r>
        <w:rPr>
          <w:i/>
        </w:rPr>
        <w:t>х</w:t>
      </w:r>
      <w:r>
        <w:rPr>
          <w:vertAlign w:val="subscript"/>
        </w:rPr>
        <w:t>3</w:t>
      </w:r>
      <w:r>
        <w:rPr>
          <w:rFonts w:ascii="Arial" w:hAnsi="Arial"/>
          <w:sz w:val="20"/>
        </w:rPr>
        <w:t xml:space="preserve">. В ячейке Е17 записываем формулу для </w:t>
      </w:r>
      <w:r>
        <w:rPr>
          <w:i/>
        </w:rPr>
        <w:t>х</w:t>
      </w:r>
      <w:r>
        <w:rPr>
          <w:vertAlign w:val="subscript"/>
        </w:rPr>
        <w:t>2</w:t>
      </w:r>
      <w:r>
        <w:rPr>
          <w:rFonts w:ascii="Arial" w:hAnsi="Arial"/>
          <w:sz w:val="20"/>
        </w:rPr>
        <w:t>:</w:t>
      </w:r>
    </w:p>
    <w:p w:rsidR="002A1523" w:rsidRDefault="00EF5BEC">
      <w:pPr>
        <w:ind w:firstLine="2410"/>
        <w:jc w:val="both"/>
        <w:rPr>
          <w:rFonts w:ascii="Arial" w:hAnsi="Arial"/>
          <w:sz w:val="20"/>
          <w:lang w:val="en-US"/>
        </w:rPr>
      </w:pPr>
      <w:r>
        <w:rPr>
          <w:rFonts w:ascii="Arial" w:hAnsi="Arial"/>
          <w:sz w:val="20"/>
          <w:lang w:val="en-US"/>
        </w:rPr>
        <w:t>= D17–C17*E18,</w:t>
      </w:r>
    </w:p>
    <w:p w:rsidR="002A1523" w:rsidRDefault="00EF5BEC">
      <w:pPr>
        <w:jc w:val="both"/>
        <w:rPr>
          <w:rFonts w:ascii="Arial" w:hAnsi="Arial"/>
          <w:sz w:val="20"/>
        </w:rPr>
      </w:pPr>
      <w:r>
        <w:rPr>
          <w:rFonts w:ascii="Arial" w:hAnsi="Arial"/>
          <w:sz w:val="20"/>
        </w:rPr>
        <w:t xml:space="preserve">а в ячейке Е16 формулу для </w:t>
      </w:r>
      <w:r>
        <w:rPr>
          <w:i/>
        </w:rPr>
        <w:t>х</w:t>
      </w:r>
      <w:r>
        <w:rPr>
          <w:vertAlign w:val="subscript"/>
        </w:rPr>
        <w:t>1</w:t>
      </w:r>
      <w:r>
        <w:rPr>
          <w:rFonts w:ascii="Arial" w:hAnsi="Arial"/>
          <w:sz w:val="20"/>
        </w:rPr>
        <w:t>:</w:t>
      </w:r>
    </w:p>
    <w:p w:rsidR="002A1523" w:rsidRDefault="00EF5BEC">
      <w:pPr>
        <w:ind w:firstLine="2410"/>
        <w:jc w:val="both"/>
        <w:rPr>
          <w:rFonts w:ascii="Arial" w:hAnsi="Arial"/>
          <w:sz w:val="20"/>
        </w:rPr>
      </w:pPr>
      <w:r>
        <w:rPr>
          <w:rFonts w:ascii="Arial" w:hAnsi="Arial"/>
          <w:sz w:val="20"/>
        </w:rPr>
        <w:t xml:space="preserve">= </w:t>
      </w:r>
      <w:r>
        <w:rPr>
          <w:rFonts w:ascii="Arial" w:hAnsi="Arial"/>
          <w:sz w:val="20"/>
          <w:lang w:val="en-US"/>
        </w:rPr>
        <w:t>D</w:t>
      </w:r>
      <w:r>
        <w:rPr>
          <w:rFonts w:ascii="Arial" w:hAnsi="Arial"/>
          <w:sz w:val="20"/>
        </w:rPr>
        <w:t>16-</w:t>
      </w:r>
      <w:r>
        <w:rPr>
          <w:rFonts w:ascii="Arial" w:hAnsi="Arial"/>
          <w:sz w:val="20"/>
          <w:lang w:val="en-US"/>
        </w:rPr>
        <w:t>C</w:t>
      </w:r>
      <w:r>
        <w:rPr>
          <w:rFonts w:ascii="Arial" w:hAnsi="Arial"/>
          <w:sz w:val="20"/>
        </w:rPr>
        <w:t>16*</w:t>
      </w:r>
      <w:r>
        <w:rPr>
          <w:rFonts w:ascii="Arial" w:hAnsi="Arial"/>
          <w:sz w:val="20"/>
          <w:lang w:val="en-US"/>
        </w:rPr>
        <w:t>E</w:t>
      </w:r>
      <w:r>
        <w:rPr>
          <w:rFonts w:ascii="Arial" w:hAnsi="Arial"/>
          <w:sz w:val="20"/>
        </w:rPr>
        <w:t>18–В16*Е17.</w:t>
      </w:r>
    </w:p>
    <w:p w:rsidR="002A1523" w:rsidRDefault="00EF5BEC">
      <w:pPr>
        <w:ind w:firstLine="567"/>
        <w:jc w:val="both"/>
        <w:rPr>
          <w:rFonts w:ascii="Arial" w:hAnsi="Arial"/>
          <w:sz w:val="20"/>
        </w:rPr>
      </w:pPr>
      <w:r>
        <w:rPr>
          <w:rFonts w:ascii="Arial" w:hAnsi="Arial"/>
          <w:sz w:val="20"/>
        </w:rPr>
        <w:t xml:space="preserve">Попутно можно получить значения определителя матрицы коэффициентов, перемножая ведущие элементы, находящиеся в ячейках А4, В9 и С14. Результат – в ячейке </w:t>
      </w:r>
      <w:r>
        <w:rPr>
          <w:rFonts w:ascii="Arial" w:hAnsi="Arial"/>
          <w:sz w:val="20"/>
          <w:lang w:val="en-US"/>
        </w:rPr>
        <w:t>F</w:t>
      </w:r>
      <w:r>
        <w:rPr>
          <w:rFonts w:ascii="Arial" w:hAnsi="Arial"/>
          <w:sz w:val="20"/>
        </w:rPr>
        <w:t>17.</w:t>
      </w:r>
    </w:p>
    <w:p w:rsidR="002A1523" w:rsidRDefault="00EF5BEC">
      <w:pPr>
        <w:pStyle w:val="31"/>
      </w:pPr>
      <w:r>
        <w:rPr>
          <w:b/>
        </w:rPr>
        <w:t>Решить</w:t>
      </w:r>
      <w:r>
        <w:t xml:space="preserve"> тремя способами систему линейных алгебраических уравнений, взяв данные для решения из таблицы 4.3. </w:t>
      </w:r>
    </w:p>
    <w:p w:rsidR="002A1523" w:rsidRDefault="002A1523">
      <w:pPr>
        <w:pStyle w:val="31"/>
      </w:pPr>
    </w:p>
    <w:p w:rsidR="002A1523" w:rsidRDefault="00EF5BEC">
      <w:pPr>
        <w:jc w:val="both"/>
        <w:rPr>
          <w:rFonts w:ascii="Arial" w:hAnsi="Arial"/>
          <w:sz w:val="20"/>
        </w:rPr>
      </w:pPr>
      <w:r>
        <w:rPr>
          <w:rFonts w:ascii="Arial" w:hAnsi="Arial"/>
          <w:sz w:val="20"/>
        </w:rPr>
        <w:t>Таблица 4.3 – Системы линейных алгебраических уравнений</w:t>
      </w:r>
    </w:p>
    <w:p w:rsidR="002A1523" w:rsidRDefault="002A1523">
      <w:pPr>
        <w:jc w:val="both"/>
        <w:rPr>
          <w:rFonts w:ascii="Arial" w:hAnsi="Arial"/>
          <w:sz w:val="20"/>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09"/>
        <w:gridCol w:w="2410"/>
        <w:gridCol w:w="709"/>
        <w:gridCol w:w="2551"/>
      </w:tblGrid>
      <w:tr w:rsidR="002A1523">
        <w:trPr>
          <w:cantSplit/>
          <w:tblHeader/>
        </w:trPr>
        <w:tc>
          <w:tcPr>
            <w:tcW w:w="709" w:type="dxa"/>
          </w:tcPr>
          <w:p w:rsidR="002A1523" w:rsidRDefault="00EF5BEC">
            <w:pPr>
              <w:jc w:val="center"/>
              <w:rPr>
                <w:rFonts w:ascii="Arial" w:hAnsi="Arial"/>
                <w:sz w:val="18"/>
              </w:rPr>
            </w:pPr>
            <w:r>
              <w:rPr>
                <w:rFonts w:ascii="Arial" w:hAnsi="Arial"/>
                <w:sz w:val="18"/>
              </w:rPr>
              <w:t>Вариант</w:t>
            </w:r>
          </w:p>
        </w:tc>
        <w:tc>
          <w:tcPr>
            <w:tcW w:w="2410" w:type="dxa"/>
          </w:tcPr>
          <w:p w:rsidR="002A1523" w:rsidRDefault="00EF5BEC">
            <w:pPr>
              <w:pStyle w:val="10"/>
              <w:widowControl/>
              <w:jc w:val="center"/>
              <w:rPr>
                <w:rFonts w:ascii="Arial" w:hAnsi="Arial"/>
                <w:snapToGrid/>
                <w:sz w:val="18"/>
              </w:rPr>
            </w:pPr>
            <w:r>
              <w:rPr>
                <w:rFonts w:ascii="Arial" w:hAnsi="Arial"/>
                <w:snapToGrid/>
                <w:sz w:val="18"/>
              </w:rPr>
              <w:t>СЛАУ</w:t>
            </w:r>
          </w:p>
        </w:tc>
        <w:tc>
          <w:tcPr>
            <w:tcW w:w="709" w:type="dxa"/>
          </w:tcPr>
          <w:p w:rsidR="002A1523" w:rsidRDefault="00EF5BEC">
            <w:pPr>
              <w:jc w:val="center"/>
              <w:rPr>
                <w:rFonts w:ascii="Arial" w:hAnsi="Arial"/>
                <w:sz w:val="18"/>
              </w:rPr>
            </w:pPr>
            <w:r>
              <w:rPr>
                <w:rFonts w:ascii="Arial" w:hAnsi="Arial"/>
                <w:sz w:val="18"/>
              </w:rPr>
              <w:t>Вариант</w:t>
            </w:r>
          </w:p>
        </w:tc>
        <w:tc>
          <w:tcPr>
            <w:tcW w:w="2551" w:type="dxa"/>
          </w:tcPr>
          <w:p w:rsidR="002A1523" w:rsidRDefault="00EF5BEC">
            <w:pPr>
              <w:pStyle w:val="10"/>
              <w:widowControl/>
              <w:jc w:val="center"/>
              <w:rPr>
                <w:rFonts w:ascii="Arial" w:hAnsi="Arial"/>
                <w:snapToGrid/>
                <w:sz w:val="18"/>
              </w:rPr>
            </w:pPr>
            <w:r>
              <w:rPr>
                <w:rFonts w:ascii="Arial" w:hAnsi="Arial"/>
                <w:snapToGrid/>
                <w:sz w:val="18"/>
              </w:rPr>
              <w:t>СЛАУ</w:t>
            </w:r>
          </w:p>
        </w:tc>
      </w:tr>
      <w:tr w:rsidR="002A1523">
        <w:trPr>
          <w:cantSplit/>
        </w:trPr>
        <w:tc>
          <w:tcPr>
            <w:tcW w:w="709" w:type="dxa"/>
          </w:tcPr>
          <w:p w:rsidR="002A1523" w:rsidRDefault="00EF5BEC">
            <w:pPr>
              <w:jc w:val="center"/>
              <w:rPr>
                <w:rFonts w:ascii="Arial" w:hAnsi="Arial"/>
                <w:sz w:val="20"/>
              </w:rPr>
            </w:pPr>
            <w:r>
              <w:rPr>
                <w:rFonts w:ascii="Arial" w:hAnsi="Arial"/>
                <w:sz w:val="20"/>
              </w:rPr>
              <w:t>1</w:t>
            </w:r>
          </w:p>
        </w:tc>
        <w:tc>
          <w:tcPr>
            <w:tcW w:w="2410" w:type="dxa"/>
          </w:tcPr>
          <w:p w:rsidR="002A1523" w:rsidRDefault="00EF5BEC">
            <w:pPr>
              <w:rPr>
                <w:sz w:val="20"/>
              </w:rPr>
            </w:pPr>
            <w:r>
              <w:rPr>
                <w:sz w:val="20"/>
              </w:rPr>
              <w:t>2,7</w:t>
            </w:r>
            <w:r>
              <w:rPr>
                <w:i/>
                <w:sz w:val="20"/>
              </w:rPr>
              <w:t>x</w:t>
            </w:r>
            <w:r>
              <w:rPr>
                <w:sz w:val="20"/>
                <w:vertAlign w:val="subscript"/>
              </w:rPr>
              <w:t>1</w:t>
            </w:r>
            <w:r>
              <w:rPr>
                <w:sz w:val="20"/>
              </w:rPr>
              <w:t>+3,3</w:t>
            </w:r>
            <w:r>
              <w:rPr>
                <w:i/>
                <w:sz w:val="20"/>
              </w:rPr>
              <w:t>x</w:t>
            </w:r>
            <w:r>
              <w:rPr>
                <w:sz w:val="20"/>
                <w:vertAlign w:val="subscript"/>
              </w:rPr>
              <w:t>2</w:t>
            </w:r>
            <w:r>
              <w:rPr>
                <w:sz w:val="20"/>
              </w:rPr>
              <w:t>+1,3</w:t>
            </w:r>
            <w:r>
              <w:rPr>
                <w:i/>
                <w:sz w:val="20"/>
              </w:rPr>
              <w:t>x</w:t>
            </w:r>
            <w:r>
              <w:rPr>
                <w:sz w:val="20"/>
                <w:vertAlign w:val="subscript"/>
              </w:rPr>
              <w:t>3</w:t>
            </w:r>
            <w:r>
              <w:rPr>
                <w:sz w:val="20"/>
              </w:rPr>
              <w:t>=2,1;</w:t>
            </w:r>
          </w:p>
          <w:p w:rsidR="002A1523" w:rsidRDefault="00EF5BEC">
            <w:pPr>
              <w:rPr>
                <w:sz w:val="20"/>
              </w:rPr>
            </w:pPr>
            <w:r>
              <w:rPr>
                <w:sz w:val="20"/>
              </w:rPr>
              <w:t>3,5</w:t>
            </w:r>
            <w:r>
              <w:rPr>
                <w:i/>
                <w:sz w:val="20"/>
              </w:rPr>
              <w:t>x</w:t>
            </w:r>
            <w:r>
              <w:rPr>
                <w:sz w:val="20"/>
                <w:vertAlign w:val="subscript"/>
              </w:rPr>
              <w:t>1</w:t>
            </w:r>
            <w:r>
              <w:rPr>
                <w:sz w:val="20"/>
              </w:rPr>
              <w:t>–1,7</w:t>
            </w:r>
            <w:r>
              <w:rPr>
                <w:i/>
                <w:sz w:val="20"/>
              </w:rPr>
              <w:t>x</w:t>
            </w:r>
            <w:r>
              <w:rPr>
                <w:sz w:val="20"/>
                <w:vertAlign w:val="subscript"/>
              </w:rPr>
              <w:t>2</w:t>
            </w:r>
            <w:r>
              <w:rPr>
                <w:sz w:val="20"/>
              </w:rPr>
              <w:t>+2,8</w:t>
            </w:r>
            <w:r>
              <w:rPr>
                <w:i/>
                <w:sz w:val="20"/>
              </w:rPr>
              <w:t>x</w:t>
            </w:r>
            <w:r>
              <w:rPr>
                <w:sz w:val="20"/>
                <w:vertAlign w:val="subscript"/>
              </w:rPr>
              <w:t>3</w:t>
            </w:r>
            <w:r>
              <w:rPr>
                <w:sz w:val="20"/>
              </w:rPr>
              <w:t>=1,7;</w:t>
            </w:r>
          </w:p>
          <w:p w:rsidR="002A1523" w:rsidRDefault="00EF5BEC">
            <w:pPr>
              <w:rPr>
                <w:sz w:val="20"/>
              </w:rPr>
            </w:pPr>
            <w:r>
              <w:rPr>
                <w:sz w:val="20"/>
              </w:rPr>
              <w:t>4,1</w:t>
            </w:r>
            <w:r>
              <w:rPr>
                <w:i/>
                <w:sz w:val="20"/>
              </w:rPr>
              <w:t>x</w:t>
            </w:r>
            <w:r>
              <w:rPr>
                <w:sz w:val="20"/>
                <w:vertAlign w:val="subscript"/>
              </w:rPr>
              <w:t>1</w:t>
            </w:r>
            <w:r>
              <w:rPr>
                <w:sz w:val="20"/>
              </w:rPr>
              <w:t>+5,8</w:t>
            </w:r>
            <w:r>
              <w:rPr>
                <w:i/>
                <w:sz w:val="20"/>
              </w:rPr>
              <w:t>x</w:t>
            </w:r>
            <w:r>
              <w:rPr>
                <w:sz w:val="20"/>
                <w:vertAlign w:val="subscript"/>
              </w:rPr>
              <w:t>2</w:t>
            </w:r>
            <w:r>
              <w:rPr>
                <w:sz w:val="20"/>
              </w:rPr>
              <w:t>–1,7</w:t>
            </w:r>
            <w:r>
              <w:rPr>
                <w:i/>
                <w:sz w:val="20"/>
              </w:rPr>
              <w:t>x</w:t>
            </w:r>
            <w:r>
              <w:rPr>
                <w:sz w:val="20"/>
                <w:vertAlign w:val="subscript"/>
              </w:rPr>
              <w:t>3</w:t>
            </w:r>
            <w:r>
              <w:rPr>
                <w:sz w:val="20"/>
              </w:rPr>
              <w:t>=0,8</w:t>
            </w:r>
          </w:p>
        </w:tc>
        <w:tc>
          <w:tcPr>
            <w:tcW w:w="709" w:type="dxa"/>
          </w:tcPr>
          <w:p w:rsidR="002A1523" w:rsidRDefault="00EF5BEC">
            <w:pPr>
              <w:jc w:val="center"/>
              <w:rPr>
                <w:rFonts w:ascii="Arial" w:hAnsi="Arial"/>
                <w:sz w:val="20"/>
              </w:rPr>
            </w:pPr>
            <w:r>
              <w:rPr>
                <w:rFonts w:ascii="Arial" w:hAnsi="Arial"/>
                <w:sz w:val="20"/>
              </w:rPr>
              <w:t>2</w:t>
            </w:r>
          </w:p>
        </w:tc>
        <w:tc>
          <w:tcPr>
            <w:tcW w:w="2551" w:type="dxa"/>
          </w:tcPr>
          <w:p w:rsidR="002A1523" w:rsidRDefault="00EF5BEC">
            <w:pPr>
              <w:rPr>
                <w:sz w:val="20"/>
              </w:rPr>
            </w:pPr>
            <w:r>
              <w:rPr>
                <w:sz w:val="20"/>
              </w:rPr>
              <w:t>0,34</w:t>
            </w:r>
            <w:r>
              <w:rPr>
                <w:i/>
                <w:sz w:val="20"/>
              </w:rPr>
              <w:t>x</w:t>
            </w:r>
            <w:r>
              <w:rPr>
                <w:sz w:val="20"/>
                <w:vertAlign w:val="subscript"/>
              </w:rPr>
              <w:t>1</w:t>
            </w:r>
            <w:r>
              <w:rPr>
                <w:sz w:val="20"/>
              </w:rPr>
              <w:t>+0,71</w:t>
            </w:r>
            <w:r>
              <w:rPr>
                <w:i/>
                <w:sz w:val="20"/>
              </w:rPr>
              <w:t>x</w:t>
            </w:r>
            <w:r>
              <w:rPr>
                <w:sz w:val="20"/>
                <w:vertAlign w:val="subscript"/>
              </w:rPr>
              <w:t>2</w:t>
            </w:r>
            <w:r>
              <w:rPr>
                <w:sz w:val="20"/>
              </w:rPr>
              <w:t>+0,63</w:t>
            </w:r>
            <w:r>
              <w:rPr>
                <w:i/>
                <w:sz w:val="20"/>
              </w:rPr>
              <w:t>x</w:t>
            </w:r>
            <w:r>
              <w:rPr>
                <w:sz w:val="20"/>
                <w:vertAlign w:val="subscript"/>
              </w:rPr>
              <w:t>3</w:t>
            </w:r>
            <w:r>
              <w:rPr>
                <w:sz w:val="20"/>
              </w:rPr>
              <w:t>=2,08;</w:t>
            </w:r>
          </w:p>
          <w:p w:rsidR="002A1523" w:rsidRDefault="00EF5BEC">
            <w:pPr>
              <w:rPr>
                <w:sz w:val="20"/>
              </w:rPr>
            </w:pPr>
            <w:r>
              <w:rPr>
                <w:sz w:val="20"/>
              </w:rPr>
              <w:t>0,71</w:t>
            </w:r>
            <w:r>
              <w:rPr>
                <w:i/>
                <w:sz w:val="20"/>
              </w:rPr>
              <w:t>x</w:t>
            </w:r>
            <w:r>
              <w:rPr>
                <w:sz w:val="20"/>
                <w:vertAlign w:val="subscript"/>
              </w:rPr>
              <w:t>1</w:t>
            </w:r>
            <w:r>
              <w:rPr>
                <w:sz w:val="20"/>
              </w:rPr>
              <w:t>–0,65</w:t>
            </w:r>
            <w:r>
              <w:rPr>
                <w:i/>
                <w:sz w:val="20"/>
              </w:rPr>
              <w:t>x</w:t>
            </w:r>
            <w:r>
              <w:rPr>
                <w:sz w:val="20"/>
                <w:vertAlign w:val="subscript"/>
              </w:rPr>
              <w:t>2</w:t>
            </w:r>
            <w:r>
              <w:rPr>
                <w:sz w:val="20"/>
              </w:rPr>
              <w:t>–0,18</w:t>
            </w:r>
            <w:r>
              <w:rPr>
                <w:i/>
                <w:sz w:val="20"/>
              </w:rPr>
              <w:t>x</w:t>
            </w:r>
            <w:r>
              <w:rPr>
                <w:sz w:val="20"/>
                <w:vertAlign w:val="subscript"/>
              </w:rPr>
              <w:t>3</w:t>
            </w:r>
            <w:r>
              <w:rPr>
                <w:sz w:val="20"/>
              </w:rPr>
              <w:t>=0,17;</w:t>
            </w:r>
          </w:p>
          <w:p w:rsidR="002A1523" w:rsidRDefault="00EF5BEC">
            <w:pPr>
              <w:rPr>
                <w:sz w:val="20"/>
              </w:rPr>
            </w:pPr>
            <w:r>
              <w:rPr>
                <w:sz w:val="20"/>
              </w:rPr>
              <w:t>1,17</w:t>
            </w:r>
            <w:r>
              <w:rPr>
                <w:i/>
                <w:sz w:val="20"/>
              </w:rPr>
              <w:t>x</w:t>
            </w:r>
            <w:r>
              <w:rPr>
                <w:sz w:val="20"/>
                <w:vertAlign w:val="subscript"/>
              </w:rPr>
              <w:t>1</w:t>
            </w:r>
            <w:r>
              <w:rPr>
                <w:sz w:val="20"/>
              </w:rPr>
              <w:t>–2,35</w:t>
            </w:r>
            <w:r>
              <w:rPr>
                <w:i/>
                <w:sz w:val="20"/>
              </w:rPr>
              <w:t>x</w:t>
            </w:r>
            <w:r>
              <w:rPr>
                <w:sz w:val="20"/>
                <w:vertAlign w:val="subscript"/>
              </w:rPr>
              <w:t>2</w:t>
            </w:r>
            <w:r>
              <w:rPr>
                <w:sz w:val="20"/>
              </w:rPr>
              <w:t>+0,75</w:t>
            </w:r>
            <w:r>
              <w:rPr>
                <w:i/>
                <w:sz w:val="20"/>
              </w:rPr>
              <w:t>x</w:t>
            </w:r>
            <w:r>
              <w:rPr>
                <w:sz w:val="20"/>
                <w:vertAlign w:val="subscript"/>
              </w:rPr>
              <w:t>3</w:t>
            </w:r>
            <w:r>
              <w:rPr>
                <w:sz w:val="20"/>
              </w:rPr>
              <w:t>=1,28</w:t>
            </w:r>
          </w:p>
        </w:tc>
      </w:tr>
      <w:tr w:rsidR="002A1523">
        <w:trPr>
          <w:cantSplit/>
        </w:trPr>
        <w:tc>
          <w:tcPr>
            <w:tcW w:w="709" w:type="dxa"/>
          </w:tcPr>
          <w:p w:rsidR="002A1523" w:rsidRDefault="00EF5BEC">
            <w:pPr>
              <w:jc w:val="center"/>
              <w:rPr>
                <w:rFonts w:ascii="Arial" w:hAnsi="Arial"/>
                <w:sz w:val="20"/>
              </w:rPr>
            </w:pPr>
            <w:r>
              <w:rPr>
                <w:rFonts w:ascii="Arial" w:hAnsi="Arial"/>
                <w:sz w:val="20"/>
              </w:rPr>
              <w:t>3</w:t>
            </w:r>
          </w:p>
        </w:tc>
        <w:tc>
          <w:tcPr>
            <w:tcW w:w="2410" w:type="dxa"/>
          </w:tcPr>
          <w:p w:rsidR="002A1523" w:rsidRDefault="00EF5BEC">
            <w:pPr>
              <w:rPr>
                <w:sz w:val="20"/>
              </w:rPr>
            </w:pPr>
            <w:r>
              <w:rPr>
                <w:sz w:val="20"/>
              </w:rPr>
              <w:t>1,7</w:t>
            </w:r>
            <w:r>
              <w:rPr>
                <w:i/>
                <w:sz w:val="20"/>
              </w:rPr>
              <w:t>x</w:t>
            </w:r>
            <w:r>
              <w:rPr>
                <w:sz w:val="20"/>
                <w:vertAlign w:val="subscript"/>
              </w:rPr>
              <w:t>1</w:t>
            </w:r>
            <w:r>
              <w:rPr>
                <w:sz w:val="20"/>
              </w:rPr>
              <w:t>+2,8</w:t>
            </w:r>
            <w:r>
              <w:rPr>
                <w:i/>
                <w:sz w:val="20"/>
              </w:rPr>
              <w:t>x</w:t>
            </w:r>
            <w:r>
              <w:rPr>
                <w:sz w:val="20"/>
                <w:vertAlign w:val="subscript"/>
              </w:rPr>
              <w:t>2</w:t>
            </w:r>
            <w:r>
              <w:rPr>
                <w:sz w:val="20"/>
              </w:rPr>
              <w:t>+1,9</w:t>
            </w:r>
            <w:r>
              <w:rPr>
                <w:i/>
                <w:sz w:val="20"/>
              </w:rPr>
              <w:t>x</w:t>
            </w:r>
            <w:r>
              <w:rPr>
                <w:sz w:val="20"/>
                <w:vertAlign w:val="subscript"/>
              </w:rPr>
              <w:t>3</w:t>
            </w:r>
            <w:r>
              <w:rPr>
                <w:sz w:val="20"/>
              </w:rPr>
              <w:t>=0,7;</w:t>
            </w:r>
          </w:p>
          <w:p w:rsidR="002A1523" w:rsidRDefault="00EF5BEC">
            <w:pPr>
              <w:rPr>
                <w:sz w:val="20"/>
              </w:rPr>
            </w:pPr>
            <w:r>
              <w:rPr>
                <w:sz w:val="20"/>
              </w:rPr>
              <w:t>2,1</w:t>
            </w:r>
            <w:r>
              <w:rPr>
                <w:i/>
                <w:sz w:val="20"/>
              </w:rPr>
              <w:t>x</w:t>
            </w:r>
            <w:r>
              <w:rPr>
                <w:sz w:val="20"/>
                <w:vertAlign w:val="subscript"/>
              </w:rPr>
              <w:t>1</w:t>
            </w:r>
            <w:r>
              <w:rPr>
                <w:sz w:val="20"/>
              </w:rPr>
              <w:t>+3,4</w:t>
            </w:r>
            <w:r>
              <w:rPr>
                <w:i/>
                <w:sz w:val="20"/>
              </w:rPr>
              <w:t>x</w:t>
            </w:r>
            <w:r>
              <w:rPr>
                <w:sz w:val="20"/>
                <w:vertAlign w:val="subscript"/>
              </w:rPr>
              <w:t>2</w:t>
            </w:r>
            <w:r>
              <w:rPr>
                <w:sz w:val="20"/>
              </w:rPr>
              <w:t>+1,8</w:t>
            </w:r>
            <w:r>
              <w:rPr>
                <w:i/>
                <w:sz w:val="20"/>
              </w:rPr>
              <w:t>x</w:t>
            </w:r>
            <w:r>
              <w:rPr>
                <w:sz w:val="20"/>
                <w:vertAlign w:val="subscript"/>
              </w:rPr>
              <w:t>3</w:t>
            </w:r>
            <w:r>
              <w:rPr>
                <w:sz w:val="20"/>
              </w:rPr>
              <w:t>=1,1;</w:t>
            </w:r>
          </w:p>
          <w:p w:rsidR="002A1523" w:rsidRDefault="00EF5BEC">
            <w:pPr>
              <w:rPr>
                <w:sz w:val="20"/>
              </w:rPr>
            </w:pPr>
            <w:r>
              <w:rPr>
                <w:sz w:val="20"/>
              </w:rPr>
              <w:t>4,2</w:t>
            </w:r>
            <w:r>
              <w:rPr>
                <w:i/>
                <w:sz w:val="20"/>
              </w:rPr>
              <w:t>x</w:t>
            </w:r>
            <w:r>
              <w:rPr>
                <w:sz w:val="20"/>
                <w:vertAlign w:val="subscript"/>
              </w:rPr>
              <w:t>1</w:t>
            </w:r>
            <w:r>
              <w:rPr>
                <w:sz w:val="20"/>
              </w:rPr>
              <w:t>–3,3</w:t>
            </w:r>
            <w:r>
              <w:rPr>
                <w:i/>
                <w:sz w:val="20"/>
              </w:rPr>
              <w:t>x</w:t>
            </w:r>
            <w:r>
              <w:rPr>
                <w:sz w:val="20"/>
                <w:vertAlign w:val="subscript"/>
              </w:rPr>
              <w:t>2</w:t>
            </w:r>
            <w:r>
              <w:rPr>
                <w:sz w:val="20"/>
              </w:rPr>
              <w:t>+1,3</w:t>
            </w:r>
            <w:r>
              <w:rPr>
                <w:i/>
                <w:sz w:val="20"/>
              </w:rPr>
              <w:t>x</w:t>
            </w:r>
            <w:r>
              <w:rPr>
                <w:sz w:val="20"/>
                <w:vertAlign w:val="subscript"/>
              </w:rPr>
              <w:t>3</w:t>
            </w:r>
            <w:r>
              <w:rPr>
                <w:sz w:val="20"/>
              </w:rPr>
              <w:t>=2,1</w:t>
            </w:r>
          </w:p>
        </w:tc>
        <w:tc>
          <w:tcPr>
            <w:tcW w:w="709" w:type="dxa"/>
          </w:tcPr>
          <w:p w:rsidR="002A1523" w:rsidRDefault="00EF5BEC">
            <w:pPr>
              <w:jc w:val="center"/>
              <w:rPr>
                <w:rFonts w:ascii="Arial" w:hAnsi="Arial"/>
                <w:sz w:val="20"/>
              </w:rPr>
            </w:pPr>
            <w:r>
              <w:rPr>
                <w:rFonts w:ascii="Arial" w:hAnsi="Arial"/>
                <w:sz w:val="20"/>
              </w:rPr>
              <w:t>4</w:t>
            </w:r>
          </w:p>
        </w:tc>
        <w:tc>
          <w:tcPr>
            <w:tcW w:w="2551" w:type="dxa"/>
          </w:tcPr>
          <w:p w:rsidR="002A1523" w:rsidRDefault="00EF5BEC">
            <w:pPr>
              <w:rPr>
                <w:sz w:val="20"/>
              </w:rPr>
            </w:pPr>
            <w:r>
              <w:rPr>
                <w:sz w:val="20"/>
              </w:rPr>
              <w:t>3,75</w:t>
            </w:r>
            <w:r>
              <w:rPr>
                <w:i/>
                <w:sz w:val="20"/>
              </w:rPr>
              <w:t>x</w:t>
            </w:r>
            <w:r>
              <w:rPr>
                <w:sz w:val="20"/>
                <w:vertAlign w:val="subscript"/>
              </w:rPr>
              <w:t>1</w:t>
            </w:r>
            <w:r>
              <w:rPr>
                <w:sz w:val="20"/>
              </w:rPr>
              <w:t>–0,28</w:t>
            </w:r>
            <w:r>
              <w:rPr>
                <w:i/>
                <w:sz w:val="20"/>
              </w:rPr>
              <w:t>x</w:t>
            </w:r>
            <w:r>
              <w:rPr>
                <w:sz w:val="20"/>
                <w:vertAlign w:val="subscript"/>
              </w:rPr>
              <w:t>2</w:t>
            </w:r>
            <w:r>
              <w:rPr>
                <w:sz w:val="20"/>
              </w:rPr>
              <w:t>+0,17</w:t>
            </w:r>
            <w:r>
              <w:rPr>
                <w:i/>
                <w:sz w:val="20"/>
              </w:rPr>
              <w:t>x</w:t>
            </w:r>
            <w:r>
              <w:rPr>
                <w:sz w:val="20"/>
                <w:vertAlign w:val="subscript"/>
              </w:rPr>
              <w:t>3</w:t>
            </w:r>
            <w:r>
              <w:rPr>
                <w:sz w:val="20"/>
              </w:rPr>
              <w:t>=0,75;</w:t>
            </w:r>
          </w:p>
          <w:p w:rsidR="002A1523" w:rsidRDefault="00EF5BEC">
            <w:pPr>
              <w:rPr>
                <w:sz w:val="20"/>
              </w:rPr>
            </w:pPr>
            <w:r>
              <w:rPr>
                <w:sz w:val="20"/>
              </w:rPr>
              <w:t>2,11</w:t>
            </w:r>
            <w:r>
              <w:rPr>
                <w:i/>
                <w:sz w:val="20"/>
              </w:rPr>
              <w:t>x</w:t>
            </w:r>
            <w:r>
              <w:rPr>
                <w:sz w:val="20"/>
                <w:vertAlign w:val="subscript"/>
              </w:rPr>
              <w:t>1</w:t>
            </w:r>
            <w:r>
              <w:rPr>
                <w:sz w:val="20"/>
              </w:rPr>
              <w:t>–0,11</w:t>
            </w:r>
            <w:r>
              <w:rPr>
                <w:i/>
                <w:sz w:val="20"/>
              </w:rPr>
              <w:t>x</w:t>
            </w:r>
            <w:r>
              <w:rPr>
                <w:sz w:val="20"/>
                <w:vertAlign w:val="subscript"/>
              </w:rPr>
              <w:t>2</w:t>
            </w:r>
            <w:r>
              <w:rPr>
                <w:sz w:val="20"/>
              </w:rPr>
              <w:t>–0,12</w:t>
            </w:r>
            <w:r>
              <w:rPr>
                <w:i/>
                <w:sz w:val="20"/>
              </w:rPr>
              <w:t>x</w:t>
            </w:r>
            <w:r>
              <w:rPr>
                <w:sz w:val="20"/>
                <w:vertAlign w:val="subscript"/>
              </w:rPr>
              <w:t>3</w:t>
            </w:r>
            <w:r>
              <w:rPr>
                <w:sz w:val="20"/>
              </w:rPr>
              <w:t>=1,11;</w:t>
            </w:r>
          </w:p>
          <w:p w:rsidR="002A1523" w:rsidRDefault="00EF5BEC">
            <w:pPr>
              <w:rPr>
                <w:sz w:val="20"/>
              </w:rPr>
            </w:pPr>
            <w:r>
              <w:rPr>
                <w:sz w:val="20"/>
              </w:rPr>
              <w:t>0,22</w:t>
            </w:r>
            <w:r>
              <w:rPr>
                <w:i/>
                <w:sz w:val="20"/>
              </w:rPr>
              <w:t>x</w:t>
            </w:r>
            <w:r>
              <w:rPr>
                <w:sz w:val="20"/>
                <w:vertAlign w:val="subscript"/>
              </w:rPr>
              <w:t>1</w:t>
            </w:r>
            <w:r>
              <w:rPr>
                <w:sz w:val="20"/>
              </w:rPr>
              <w:t>–3,17</w:t>
            </w:r>
            <w:r>
              <w:rPr>
                <w:i/>
                <w:sz w:val="20"/>
              </w:rPr>
              <w:t>x</w:t>
            </w:r>
            <w:r>
              <w:rPr>
                <w:sz w:val="20"/>
                <w:vertAlign w:val="subscript"/>
              </w:rPr>
              <w:t>2</w:t>
            </w:r>
            <w:r>
              <w:rPr>
                <w:sz w:val="20"/>
              </w:rPr>
              <w:t>+1,81</w:t>
            </w:r>
            <w:r>
              <w:rPr>
                <w:i/>
                <w:sz w:val="20"/>
              </w:rPr>
              <w:t>x</w:t>
            </w:r>
            <w:r>
              <w:rPr>
                <w:sz w:val="20"/>
                <w:vertAlign w:val="subscript"/>
              </w:rPr>
              <w:t>3</w:t>
            </w:r>
            <w:r>
              <w:rPr>
                <w:sz w:val="20"/>
              </w:rPr>
              <w:t>=0,05</w:t>
            </w:r>
          </w:p>
        </w:tc>
      </w:tr>
      <w:tr w:rsidR="002A1523">
        <w:trPr>
          <w:cantSplit/>
        </w:trPr>
        <w:tc>
          <w:tcPr>
            <w:tcW w:w="709" w:type="dxa"/>
          </w:tcPr>
          <w:p w:rsidR="002A1523" w:rsidRDefault="00EF5BEC">
            <w:pPr>
              <w:jc w:val="center"/>
              <w:rPr>
                <w:rFonts w:ascii="Arial" w:hAnsi="Arial"/>
                <w:sz w:val="20"/>
              </w:rPr>
            </w:pPr>
            <w:r>
              <w:rPr>
                <w:rFonts w:ascii="Arial" w:hAnsi="Arial"/>
                <w:sz w:val="20"/>
              </w:rPr>
              <w:t>5</w:t>
            </w:r>
          </w:p>
        </w:tc>
        <w:tc>
          <w:tcPr>
            <w:tcW w:w="2410" w:type="dxa"/>
          </w:tcPr>
          <w:p w:rsidR="002A1523" w:rsidRDefault="00EF5BEC">
            <w:pPr>
              <w:rPr>
                <w:sz w:val="20"/>
              </w:rPr>
            </w:pPr>
            <w:r>
              <w:rPr>
                <w:sz w:val="20"/>
              </w:rPr>
              <w:t>3,1</w:t>
            </w:r>
            <w:r>
              <w:rPr>
                <w:i/>
                <w:sz w:val="20"/>
              </w:rPr>
              <w:t>x</w:t>
            </w:r>
            <w:r>
              <w:rPr>
                <w:sz w:val="20"/>
                <w:vertAlign w:val="subscript"/>
              </w:rPr>
              <w:t>1</w:t>
            </w:r>
            <w:r>
              <w:rPr>
                <w:sz w:val="20"/>
              </w:rPr>
              <w:t>+2,8</w:t>
            </w:r>
            <w:r>
              <w:rPr>
                <w:i/>
                <w:sz w:val="20"/>
              </w:rPr>
              <w:t>x</w:t>
            </w:r>
            <w:r>
              <w:rPr>
                <w:sz w:val="20"/>
                <w:vertAlign w:val="subscript"/>
              </w:rPr>
              <w:t>2</w:t>
            </w:r>
            <w:r>
              <w:rPr>
                <w:sz w:val="20"/>
              </w:rPr>
              <w:t>+1,9</w:t>
            </w:r>
            <w:r>
              <w:rPr>
                <w:i/>
                <w:sz w:val="20"/>
              </w:rPr>
              <w:t>x</w:t>
            </w:r>
            <w:r>
              <w:rPr>
                <w:sz w:val="20"/>
                <w:vertAlign w:val="subscript"/>
              </w:rPr>
              <w:t>3</w:t>
            </w:r>
            <w:r>
              <w:rPr>
                <w:sz w:val="20"/>
              </w:rPr>
              <w:t>=0,2;</w:t>
            </w:r>
          </w:p>
          <w:p w:rsidR="002A1523" w:rsidRDefault="00EF5BEC">
            <w:pPr>
              <w:rPr>
                <w:sz w:val="20"/>
              </w:rPr>
            </w:pPr>
            <w:r>
              <w:rPr>
                <w:sz w:val="20"/>
              </w:rPr>
              <w:t>1,9</w:t>
            </w:r>
            <w:r>
              <w:rPr>
                <w:i/>
                <w:sz w:val="20"/>
              </w:rPr>
              <w:t>x</w:t>
            </w:r>
            <w:r>
              <w:rPr>
                <w:sz w:val="20"/>
                <w:vertAlign w:val="subscript"/>
              </w:rPr>
              <w:t>1</w:t>
            </w:r>
            <w:r>
              <w:rPr>
                <w:sz w:val="20"/>
              </w:rPr>
              <w:t>+3,1</w:t>
            </w:r>
            <w:r>
              <w:rPr>
                <w:i/>
                <w:sz w:val="20"/>
              </w:rPr>
              <w:t>x</w:t>
            </w:r>
            <w:r>
              <w:rPr>
                <w:sz w:val="20"/>
                <w:vertAlign w:val="subscript"/>
              </w:rPr>
              <w:t>2</w:t>
            </w:r>
            <w:r>
              <w:rPr>
                <w:sz w:val="20"/>
              </w:rPr>
              <w:t>+2,1</w:t>
            </w:r>
            <w:r>
              <w:rPr>
                <w:i/>
                <w:sz w:val="20"/>
              </w:rPr>
              <w:t>x</w:t>
            </w:r>
            <w:r>
              <w:rPr>
                <w:sz w:val="20"/>
                <w:vertAlign w:val="subscript"/>
              </w:rPr>
              <w:t>3</w:t>
            </w:r>
            <w:r>
              <w:rPr>
                <w:sz w:val="20"/>
              </w:rPr>
              <w:t>=2,1;</w:t>
            </w:r>
          </w:p>
          <w:p w:rsidR="002A1523" w:rsidRDefault="00EF5BEC">
            <w:pPr>
              <w:rPr>
                <w:sz w:val="20"/>
              </w:rPr>
            </w:pPr>
            <w:r>
              <w:rPr>
                <w:sz w:val="20"/>
              </w:rPr>
              <w:t>7,5</w:t>
            </w:r>
            <w:r>
              <w:rPr>
                <w:i/>
                <w:sz w:val="20"/>
              </w:rPr>
              <w:t>x</w:t>
            </w:r>
            <w:r>
              <w:rPr>
                <w:sz w:val="20"/>
                <w:vertAlign w:val="subscript"/>
              </w:rPr>
              <w:t>1</w:t>
            </w:r>
            <w:r>
              <w:rPr>
                <w:sz w:val="20"/>
              </w:rPr>
              <w:t>+3,8</w:t>
            </w:r>
            <w:r>
              <w:rPr>
                <w:i/>
                <w:sz w:val="20"/>
              </w:rPr>
              <w:t>x</w:t>
            </w:r>
            <w:r>
              <w:rPr>
                <w:sz w:val="20"/>
                <w:vertAlign w:val="subscript"/>
              </w:rPr>
              <w:t>2</w:t>
            </w:r>
            <w:r>
              <w:rPr>
                <w:sz w:val="20"/>
              </w:rPr>
              <w:t>+4,8</w:t>
            </w:r>
            <w:r>
              <w:rPr>
                <w:i/>
                <w:sz w:val="20"/>
              </w:rPr>
              <w:t>x</w:t>
            </w:r>
            <w:r>
              <w:rPr>
                <w:sz w:val="20"/>
                <w:vertAlign w:val="subscript"/>
              </w:rPr>
              <w:t>3</w:t>
            </w:r>
            <w:r>
              <w:rPr>
                <w:sz w:val="20"/>
              </w:rPr>
              <w:t>=5,6</w:t>
            </w:r>
          </w:p>
        </w:tc>
        <w:tc>
          <w:tcPr>
            <w:tcW w:w="709" w:type="dxa"/>
          </w:tcPr>
          <w:p w:rsidR="002A1523" w:rsidRDefault="00EF5BEC">
            <w:pPr>
              <w:jc w:val="center"/>
              <w:rPr>
                <w:rFonts w:ascii="Arial" w:hAnsi="Arial"/>
                <w:sz w:val="20"/>
              </w:rPr>
            </w:pPr>
            <w:r>
              <w:rPr>
                <w:rFonts w:ascii="Arial" w:hAnsi="Arial"/>
                <w:sz w:val="20"/>
              </w:rPr>
              <w:t>6</w:t>
            </w:r>
          </w:p>
        </w:tc>
        <w:tc>
          <w:tcPr>
            <w:tcW w:w="2551" w:type="dxa"/>
          </w:tcPr>
          <w:p w:rsidR="002A1523" w:rsidRDefault="00EF5BEC">
            <w:pPr>
              <w:rPr>
                <w:sz w:val="20"/>
              </w:rPr>
            </w:pPr>
            <w:r>
              <w:rPr>
                <w:sz w:val="20"/>
              </w:rPr>
              <w:t>0,21</w:t>
            </w:r>
            <w:r>
              <w:rPr>
                <w:i/>
                <w:sz w:val="20"/>
              </w:rPr>
              <w:t>x</w:t>
            </w:r>
            <w:r>
              <w:rPr>
                <w:sz w:val="20"/>
                <w:vertAlign w:val="subscript"/>
              </w:rPr>
              <w:t>1</w:t>
            </w:r>
            <w:r>
              <w:rPr>
                <w:sz w:val="20"/>
              </w:rPr>
              <w:t>–0,18</w:t>
            </w:r>
            <w:r>
              <w:rPr>
                <w:i/>
                <w:sz w:val="20"/>
              </w:rPr>
              <w:t>x</w:t>
            </w:r>
            <w:r>
              <w:rPr>
                <w:sz w:val="20"/>
                <w:vertAlign w:val="subscript"/>
              </w:rPr>
              <w:t>2</w:t>
            </w:r>
            <w:r>
              <w:rPr>
                <w:sz w:val="20"/>
              </w:rPr>
              <w:t>+0,75</w:t>
            </w:r>
            <w:r>
              <w:rPr>
                <w:i/>
                <w:sz w:val="20"/>
              </w:rPr>
              <w:t>x</w:t>
            </w:r>
            <w:r>
              <w:rPr>
                <w:sz w:val="20"/>
                <w:vertAlign w:val="subscript"/>
              </w:rPr>
              <w:t>3</w:t>
            </w:r>
            <w:r>
              <w:rPr>
                <w:sz w:val="20"/>
              </w:rPr>
              <w:t>=0,11;</w:t>
            </w:r>
          </w:p>
          <w:p w:rsidR="002A1523" w:rsidRDefault="00EF5BEC">
            <w:pPr>
              <w:rPr>
                <w:sz w:val="20"/>
              </w:rPr>
            </w:pPr>
            <w:r>
              <w:rPr>
                <w:sz w:val="20"/>
              </w:rPr>
              <w:t>0,13</w:t>
            </w:r>
            <w:r>
              <w:rPr>
                <w:i/>
                <w:sz w:val="20"/>
              </w:rPr>
              <w:t>x</w:t>
            </w:r>
            <w:r>
              <w:rPr>
                <w:sz w:val="20"/>
                <w:vertAlign w:val="subscript"/>
              </w:rPr>
              <w:t>1</w:t>
            </w:r>
            <w:r>
              <w:rPr>
                <w:sz w:val="20"/>
              </w:rPr>
              <w:t>+0,75</w:t>
            </w:r>
            <w:r>
              <w:rPr>
                <w:i/>
                <w:sz w:val="20"/>
              </w:rPr>
              <w:t>x</w:t>
            </w:r>
            <w:r>
              <w:rPr>
                <w:sz w:val="20"/>
                <w:vertAlign w:val="subscript"/>
              </w:rPr>
              <w:t>2</w:t>
            </w:r>
            <w:r>
              <w:rPr>
                <w:sz w:val="20"/>
              </w:rPr>
              <w:t>–0,11</w:t>
            </w:r>
            <w:r>
              <w:rPr>
                <w:i/>
                <w:sz w:val="20"/>
              </w:rPr>
              <w:t>x</w:t>
            </w:r>
            <w:r>
              <w:rPr>
                <w:sz w:val="20"/>
                <w:vertAlign w:val="subscript"/>
              </w:rPr>
              <w:t>3</w:t>
            </w:r>
            <w:r>
              <w:rPr>
                <w:sz w:val="20"/>
              </w:rPr>
              <w:t>=2,00;</w:t>
            </w:r>
          </w:p>
          <w:p w:rsidR="002A1523" w:rsidRDefault="00EF5BEC">
            <w:pPr>
              <w:rPr>
                <w:sz w:val="20"/>
              </w:rPr>
            </w:pPr>
            <w:r>
              <w:rPr>
                <w:sz w:val="20"/>
              </w:rPr>
              <w:t>3,01</w:t>
            </w:r>
            <w:r>
              <w:rPr>
                <w:i/>
                <w:sz w:val="20"/>
              </w:rPr>
              <w:t>x</w:t>
            </w:r>
            <w:r>
              <w:rPr>
                <w:sz w:val="20"/>
                <w:vertAlign w:val="subscript"/>
              </w:rPr>
              <w:t>1</w:t>
            </w:r>
            <w:r>
              <w:rPr>
                <w:sz w:val="20"/>
              </w:rPr>
              <w:t>–0,33</w:t>
            </w:r>
            <w:r>
              <w:rPr>
                <w:i/>
                <w:sz w:val="20"/>
              </w:rPr>
              <w:t>x</w:t>
            </w:r>
            <w:r>
              <w:rPr>
                <w:sz w:val="20"/>
                <w:vertAlign w:val="subscript"/>
              </w:rPr>
              <w:t>2</w:t>
            </w:r>
            <w:r>
              <w:rPr>
                <w:sz w:val="20"/>
              </w:rPr>
              <w:t>+0,11</w:t>
            </w:r>
            <w:r>
              <w:rPr>
                <w:i/>
                <w:sz w:val="20"/>
              </w:rPr>
              <w:t>x</w:t>
            </w:r>
            <w:r>
              <w:rPr>
                <w:sz w:val="20"/>
                <w:vertAlign w:val="subscript"/>
              </w:rPr>
              <w:t>3</w:t>
            </w:r>
            <w:r>
              <w:rPr>
                <w:sz w:val="20"/>
              </w:rPr>
              <w:t>=0,13</w:t>
            </w:r>
          </w:p>
        </w:tc>
      </w:tr>
      <w:tr w:rsidR="002A1523">
        <w:trPr>
          <w:cantSplit/>
        </w:trPr>
        <w:tc>
          <w:tcPr>
            <w:tcW w:w="709" w:type="dxa"/>
          </w:tcPr>
          <w:p w:rsidR="002A1523" w:rsidRDefault="00EF5BEC">
            <w:pPr>
              <w:jc w:val="center"/>
              <w:rPr>
                <w:rFonts w:ascii="Arial" w:hAnsi="Arial"/>
                <w:sz w:val="20"/>
              </w:rPr>
            </w:pPr>
            <w:r>
              <w:rPr>
                <w:rFonts w:ascii="Arial" w:hAnsi="Arial"/>
                <w:sz w:val="20"/>
              </w:rPr>
              <w:t>7</w:t>
            </w:r>
          </w:p>
        </w:tc>
        <w:tc>
          <w:tcPr>
            <w:tcW w:w="2410" w:type="dxa"/>
          </w:tcPr>
          <w:p w:rsidR="002A1523" w:rsidRDefault="00EF5BEC">
            <w:pPr>
              <w:rPr>
                <w:sz w:val="20"/>
              </w:rPr>
            </w:pPr>
            <w:r>
              <w:rPr>
                <w:sz w:val="20"/>
              </w:rPr>
              <w:t>9,1</w:t>
            </w:r>
            <w:r>
              <w:rPr>
                <w:i/>
                <w:sz w:val="20"/>
              </w:rPr>
              <w:t>x</w:t>
            </w:r>
            <w:r>
              <w:rPr>
                <w:sz w:val="20"/>
                <w:vertAlign w:val="subscript"/>
              </w:rPr>
              <w:t>1</w:t>
            </w:r>
            <w:r>
              <w:rPr>
                <w:sz w:val="20"/>
              </w:rPr>
              <w:t>+5,6</w:t>
            </w:r>
            <w:r>
              <w:rPr>
                <w:i/>
                <w:sz w:val="20"/>
              </w:rPr>
              <w:t>x</w:t>
            </w:r>
            <w:r>
              <w:rPr>
                <w:sz w:val="20"/>
                <w:vertAlign w:val="subscript"/>
              </w:rPr>
              <w:t>2</w:t>
            </w:r>
            <w:r>
              <w:rPr>
                <w:sz w:val="20"/>
              </w:rPr>
              <w:t>+7,8</w:t>
            </w:r>
            <w:r>
              <w:rPr>
                <w:i/>
                <w:sz w:val="20"/>
              </w:rPr>
              <w:t>x</w:t>
            </w:r>
            <w:r>
              <w:rPr>
                <w:sz w:val="20"/>
                <w:vertAlign w:val="subscript"/>
              </w:rPr>
              <w:t>3</w:t>
            </w:r>
            <w:r>
              <w:rPr>
                <w:sz w:val="20"/>
              </w:rPr>
              <w:t>=9,8;</w:t>
            </w:r>
          </w:p>
          <w:p w:rsidR="002A1523" w:rsidRDefault="00EF5BEC">
            <w:pPr>
              <w:rPr>
                <w:sz w:val="20"/>
              </w:rPr>
            </w:pPr>
            <w:r>
              <w:rPr>
                <w:sz w:val="20"/>
              </w:rPr>
              <w:t>3,8</w:t>
            </w:r>
            <w:r>
              <w:rPr>
                <w:i/>
                <w:sz w:val="20"/>
              </w:rPr>
              <w:t>x</w:t>
            </w:r>
            <w:r>
              <w:rPr>
                <w:sz w:val="20"/>
                <w:vertAlign w:val="subscript"/>
              </w:rPr>
              <w:t>1</w:t>
            </w:r>
            <w:r>
              <w:rPr>
                <w:sz w:val="20"/>
              </w:rPr>
              <w:t>+5,1</w:t>
            </w:r>
            <w:r>
              <w:rPr>
                <w:i/>
                <w:sz w:val="20"/>
              </w:rPr>
              <w:t>x</w:t>
            </w:r>
            <w:r>
              <w:rPr>
                <w:sz w:val="20"/>
                <w:vertAlign w:val="subscript"/>
              </w:rPr>
              <w:t>2</w:t>
            </w:r>
            <w:r>
              <w:rPr>
                <w:sz w:val="20"/>
              </w:rPr>
              <w:t>+2,8</w:t>
            </w:r>
            <w:r>
              <w:rPr>
                <w:i/>
                <w:sz w:val="20"/>
              </w:rPr>
              <w:t>x</w:t>
            </w:r>
            <w:r>
              <w:rPr>
                <w:sz w:val="20"/>
                <w:vertAlign w:val="subscript"/>
              </w:rPr>
              <w:t>3</w:t>
            </w:r>
            <w:r>
              <w:rPr>
                <w:sz w:val="20"/>
              </w:rPr>
              <w:t>=6,7;</w:t>
            </w:r>
          </w:p>
          <w:p w:rsidR="002A1523" w:rsidRDefault="00EF5BEC">
            <w:pPr>
              <w:rPr>
                <w:sz w:val="20"/>
              </w:rPr>
            </w:pPr>
            <w:r>
              <w:rPr>
                <w:sz w:val="20"/>
              </w:rPr>
              <w:t>4,1</w:t>
            </w:r>
            <w:r>
              <w:rPr>
                <w:i/>
                <w:sz w:val="20"/>
              </w:rPr>
              <w:t>x</w:t>
            </w:r>
            <w:r>
              <w:rPr>
                <w:sz w:val="20"/>
                <w:vertAlign w:val="subscript"/>
              </w:rPr>
              <w:t>1</w:t>
            </w:r>
            <w:r>
              <w:rPr>
                <w:sz w:val="20"/>
              </w:rPr>
              <w:t>+5,7</w:t>
            </w:r>
            <w:r>
              <w:rPr>
                <w:i/>
                <w:sz w:val="20"/>
              </w:rPr>
              <w:t>x</w:t>
            </w:r>
            <w:r>
              <w:rPr>
                <w:sz w:val="20"/>
                <w:vertAlign w:val="subscript"/>
              </w:rPr>
              <w:t>2</w:t>
            </w:r>
            <w:r>
              <w:rPr>
                <w:sz w:val="20"/>
              </w:rPr>
              <w:t>+1,2</w:t>
            </w:r>
            <w:r>
              <w:rPr>
                <w:i/>
                <w:sz w:val="20"/>
              </w:rPr>
              <w:t>x</w:t>
            </w:r>
            <w:r>
              <w:rPr>
                <w:sz w:val="20"/>
                <w:vertAlign w:val="subscript"/>
              </w:rPr>
              <w:t>3</w:t>
            </w:r>
            <w:r>
              <w:rPr>
                <w:sz w:val="20"/>
              </w:rPr>
              <w:t>=5,8</w:t>
            </w:r>
          </w:p>
        </w:tc>
        <w:tc>
          <w:tcPr>
            <w:tcW w:w="709" w:type="dxa"/>
          </w:tcPr>
          <w:p w:rsidR="002A1523" w:rsidRDefault="00EF5BEC">
            <w:pPr>
              <w:jc w:val="center"/>
              <w:rPr>
                <w:rFonts w:ascii="Arial" w:hAnsi="Arial"/>
                <w:sz w:val="20"/>
              </w:rPr>
            </w:pPr>
            <w:r>
              <w:rPr>
                <w:rFonts w:ascii="Arial" w:hAnsi="Arial"/>
                <w:sz w:val="20"/>
              </w:rPr>
              <w:t>8</w:t>
            </w:r>
          </w:p>
        </w:tc>
        <w:tc>
          <w:tcPr>
            <w:tcW w:w="2551" w:type="dxa"/>
          </w:tcPr>
          <w:p w:rsidR="002A1523" w:rsidRDefault="00EF5BEC">
            <w:pPr>
              <w:rPr>
                <w:sz w:val="20"/>
              </w:rPr>
            </w:pPr>
            <w:r>
              <w:rPr>
                <w:sz w:val="20"/>
              </w:rPr>
              <w:t>0,13</w:t>
            </w:r>
            <w:r>
              <w:rPr>
                <w:i/>
                <w:sz w:val="20"/>
              </w:rPr>
              <w:t>x</w:t>
            </w:r>
            <w:r>
              <w:rPr>
                <w:sz w:val="20"/>
                <w:vertAlign w:val="subscript"/>
              </w:rPr>
              <w:t>1</w:t>
            </w:r>
            <w:r>
              <w:rPr>
                <w:sz w:val="20"/>
              </w:rPr>
              <w:t>–0,14</w:t>
            </w:r>
            <w:r>
              <w:rPr>
                <w:i/>
                <w:sz w:val="20"/>
              </w:rPr>
              <w:t>x</w:t>
            </w:r>
            <w:r>
              <w:rPr>
                <w:sz w:val="20"/>
                <w:vertAlign w:val="subscript"/>
              </w:rPr>
              <w:t>2</w:t>
            </w:r>
            <w:r>
              <w:rPr>
                <w:sz w:val="20"/>
              </w:rPr>
              <w:t>–2,00</w:t>
            </w:r>
            <w:r>
              <w:rPr>
                <w:i/>
                <w:sz w:val="20"/>
              </w:rPr>
              <w:t>x</w:t>
            </w:r>
            <w:r>
              <w:rPr>
                <w:sz w:val="20"/>
                <w:vertAlign w:val="subscript"/>
              </w:rPr>
              <w:t>3</w:t>
            </w:r>
            <w:r>
              <w:rPr>
                <w:sz w:val="20"/>
              </w:rPr>
              <w:t>=0,15;</w:t>
            </w:r>
          </w:p>
          <w:p w:rsidR="002A1523" w:rsidRDefault="00EF5BEC">
            <w:pPr>
              <w:rPr>
                <w:sz w:val="20"/>
              </w:rPr>
            </w:pPr>
            <w:r>
              <w:rPr>
                <w:sz w:val="20"/>
              </w:rPr>
              <w:t>0,75</w:t>
            </w:r>
            <w:r>
              <w:rPr>
                <w:i/>
                <w:sz w:val="20"/>
              </w:rPr>
              <w:t>x</w:t>
            </w:r>
            <w:r>
              <w:rPr>
                <w:sz w:val="20"/>
                <w:vertAlign w:val="subscript"/>
              </w:rPr>
              <w:t>1</w:t>
            </w:r>
            <w:r>
              <w:rPr>
                <w:sz w:val="20"/>
              </w:rPr>
              <w:t>+0,18</w:t>
            </w:r>
            <w:r>
              <w:rPr>
                <w:i/>
                <w:sz w:val="20"/>
              </w:rPr>
              <w:t>x</w:t>
            </w:r>
            <w:r>
              <w:rPr>
                <w:sz w:val="20"/>
                <w:vertAlign w:val="subscript"/>
              </w:rPr>
              <w:t>2</w:t>
            </w:r>
            <w:r>
              <w:rPr>
                <w:sz w:val="20"/>
              </w:rPr>
              <w:t>–0,77</w:t>
            </w:r>
            <w:r>
              <w:rPr>
                <w:i/>
                <w:sz w:val="20"/>
              </w:rPr>
              <w:t>x</w:t>
            </w:r>
            <w:r>
              <w:rPr>
                <w:sz w:val="20"/>
                <w:vertAlign w:val="subscript"/>
              </w:rPr>
              <w:t>3</w:t>
            </w:r>
            <w:r>
              <w:rPr>
                <w:sz w:val="20"/>
              </w:rPr>
              <w:t>=0,11;</w:t>
            </w:r>
          </w:p>
          <w:p w:rsidR="002A1523" w:rsidRDefault="00EF5BEC">
            <w:pPr>
              <w:rPr>
                <w:sz w:val="20"/>
              </w:rPr>
            </w:pPr>
            <w:r>
              <w:rPr>
                <w:sz w:val="20"/>
              </w:rPr>
              <w:t>0,28</w:t>
            </w:r>
            <w:r>
              <w:rPr>
                <w:i/>
                <w:sz w:val="20"/>
              </w:rPr>
              <w:t>x</w:t>
            </w:r>
            <w:r>
              <w:rPr>
                <w:sz w:val="20"/>
                <w:vertAlign w:val="subscript"/>
              </w:rPr>
              <w:t>1</w:t>
            </w:r>
            <w:r>
              <w:rPr>
                <w:sz w:val="20"/>
              </w:rPr>
              <w:t>–0,17</w:t>
            </w:r>
            <w:r>
              <w:rPr>
                <w:i/>
                <w:sz w:val="20"/>
              </w:rPr>
              <w:t>x</w:t>
            </w:r>
            <w:r>
              <w:rPr>
                <w:sz w:val="20"/>
                <w:vertAlign w:val="subscript"/>
              </w:rPr>
              <w:t>2</w:t>
            </w:r>
            <w:r>
              <w:rPr>
                <w:sz w:val="20"/>
              </w:rPr>
              <w:t>+0,39</w:t>
            </w:r>
            <w:r>
              <w:rPr>
                <w:i/>
                <w:sz w:val="20"/>
              </w:rPr>
              <w:t>x</w:t>
            </w:r>
            <w:r>
              <w:rPr>
                <w:sz w:val="20"/>
                <w:vertAlign w:val="subscript"/>
              </w:rPr>
              <w:t>3</w:t>
            </w:r>
            <w:r>
              <w:rPr>
                <w:sz w:val="20"/>
              </w:rPr>
              <w:t>=0,12</w:t>
            </w:r>
          </w:p>
        </w:tc>
      </w:tr>
      <w:tr w:rsidR="002A1523">
        <w:trPr>
          <w:cantSplit/>
        </w:trPr>
        <w:tc>
          <w:tcPr>
            <w:tcW w:w="709" w:type="dxa"/>
          </w:tcPr>
          <w:p w:rsidR="002A1523" w:rsidRDefault="00EF5BEC">
            <w:pPr>
              <w:jc w:val="center"/>
              <w:rPr>
                <w:rFonts w:ascii="Arial" w:hAnsi="Arial"/>
                <w:sz w:val="20"/>
              </w:rPr>
            </w:pPr>
            <w:r>
              <w:rPr>
                <w:rFonts w:ascii="Arial" w:hAnsi="Arial"/>
                <w:sz w:val="20"/>
              </w:rPr>
              <w:t>9</w:t>
            </w:r>
          </w:p>
        </w:tc>
        <w:tc>
          <w:tcPr>
            <w:tcW w:w="2410" w:type="dxa"/>
          </w:tcPr>
          <w:p w:rsidR="002A1523" w:rsidRDefault="00EF5BEC">
            <w:pPr>
              <w:rPr>
                <w:sz w:val="20"/>
              </w:rPr>
            </w:pPr>
            <w:r>
              <w:rPr>
                <w:sz w:val="20"/>
              </w:rPr>
              <w:t>3,3</w:t>
            </w:r>
            <w:r>
              <w:rPr>
                <w:i/>
                <w:sz w:val="20"/>
              </w:rPr>
              <w:t>x</w:t>
            </w:r>
            <w:r>
              <w:rPr>
                <w:sz w:val="20"/>
                <w:vertAlign w:val="subscript"/>
              </w:rPr>
              <w:t>1</w:t>
            </w:r>
            <w:r>
              <w:rPr>
                <w:sz w:val="20"/>
              </w:rPr>
              <w:t>+2,1</w:t>
            </w:r>
            <w:r>
              <w:rPr>
                <w:i/>
                <w:sz w:val="20"/>
              </w:rPr>
              <w:t>x</w:t>
            </w:r>
            <w:r>
              <w:rPr>
                <w:sz w:val="20"/>
                <w:vertAlign w:val="subscript"/>
              </w:rPr>
              <w:t>2</w:t>
            </w:r>
            <w:r>
              <w:rPr>
                <w:sz w:val="20"/>
              </w:rPr>
              <w:t>+2,8</w:t>
            </w:r>
            <w:r>
              <w:rPr>
                <w:i/>
                <w:sz w:val="20"/>
              </w:rPr>
              <w:t>x</w:t>
            </w:r>
            <w:r>
              <w:rPr>
                <w:sz w:val="20"/>
                <w:vertAlign w:val="subscript"/>
              </w:rPr>
              <w:t>3</w:t>
            </w:r>
            <w:r>
              <w:rPr>
                <w:sz w:val="20"/>
              </w:rPr>
              <w:t>=0,8;</w:t>
            </w:r>
          </w:p>
          <w:p w:rsidR="002A1523" w:rsidRDefault="00EF5BEC">
            <w:pPr>
              <w:rPr>
                <w:sz w:val="20"/>
              </w:rPr>
            </w:pPr>
            <w:r>
              <w:rPr>
                <w:sz w:val="20"/>
              </w:rPr>
              <w:t>4,1</w:t>
            </w:r>
            <w:r>
              <w:rPr>
                <w:i/>
                <w:sz w:val="20"/>
              </w:rPr>
              <w:t>x</w:t>
            </w:r>
            <w:r>
              <w:rPr>
                <w:sz w:val="20"/>
                <w:vertAlign w:val="subscript"/>
              </w:rPr>
              <w:t>1</w:t>
            </w:r>
            <w:r>
              <w:rPr>
                <w:sz w:val="20"/>
              </w:rPr>
              <w:t>+3,7</w:t>
            </w:r>
            <w:r>
              <w:rPr>
                <w:i/>
                <w:sz w:val="20"/>
              </w:rPr>
              <w:t>x</w:t>
            </w:r>
            <w:r>
              <w:rPr>
                <w:sz w:val="20"/>
                <w:vertAlign w:val="subscript"/>
              </w:rPr>
              <w:t>2</w:t>
            </w:r>
            <w:r>
              <w:rPr>
                <w:sz w:val="20"/>
              </w:rPr>
              <w:t>+4,8</w:t>
            </w:r>
            <w:r>
              <w:rPr>
                <w:i/>
                <w:sz w:val="20"/>
              </w:rPr>
              <w:t>x</w:t>
            </w:r>
            <w:r>
              <w:rPr>
                <w:sz w:val="20"/>
                <w:vertAlign w:val="subscript"/>
              </w:rPr>
              <w:t>3</w:t>
            </w:r>
            <w:r>
              <w:rPr>
                <w:sz w:val="20"/>
              </w:rPr>
              <w:t>=5,7;</w:t>
            </w:r>
          </w:p>
          <w:p w:rsidR="002A1523" w:rsidRDefault="00EF5BEC">
            <w:pPr>
              <w:rPr>
                <w:sz w:val="20"/>
              </w:rPr>
            </w:pPr>
            <w:r>
              <w:rPr>
                <w:sz w:val="20"/>
              </w:rPr>
              <w:t>2,7</w:t>
            </w:r>
            <w:r>
              <w:rPr>
                <w:i/>
                <w:sz w:val="20"/>
              </w:rPr>
              <w:t>x</w:t>
            </w:r>
            <w:r>
              <w:rPr>
                <w:sz w:val="20"/>
                <w:vertAlign w:val="subscript"/>
              </w:rPr>
              <w:t>1</w:t>
            </w:r>
            <w:r>
              <w:rPr>
                <w:sz w:val="20"/>
              </w:rPr>
              <w:t>+1,8</w:t>
            </w:r>
            <w:r>
              <w:rPr>
                <w:i/>
                <w:sz w:val="20"/>
              </w:rPr>
              <w:t>x</w:t>
            </w:r>
            <w:r>
              <w:rPr>
                <w:sz w:val="20"/>
                <w:vertAlign w:val="subscript"/>
              </w:rPr>
              <w:t>2</w:t>
            </w:r>
            <w:r>
              <w:rPr>
                <w:sz w:val="20"/>
              </w:rPr>
              <w:t>+1,1</w:t>
            </w:r>
            <w:r>
              <w:rPr>
                <w:i/>
                <w:sz w:val="20"/>
              </w:rPr>
              <w:t>x</w:t>
            </w:r>
            <w:r>
              <w:rPr>
                <w:sz w:val="20"/>
                <w:vertAlign w:val="subscript"/>
              </w:rPr>
              <w:t>3</w:t>
            </w:r>
            <w:r>
              <w:rPr>
                <w:sz w:val="20"/>
              </w:rPr>
              <w:t>=3,3</w:t>
            </w:r>
          </w:p>
        </w:tc>
        <w:tc>
          <w:tcPr>
            <w:tcW w:w="709" w:type="dxa"/>
          </w:tcPr>
          <w:p w:rsidR="002A1523" w:rsidRDefault="00EF5BEC">
            <w:pPr>
              <w:jc w:val="center"/>
              <w:rPr>
                <w:rFonts w:ascii="Arial" w:hAnsi="Arial"/>
                <w:sz w:val="20"/>
              </w:rPr>
            </w:pPr>
            <w:r>
              <w:rPr>
                <w:rFonts w:ascii="Arial" w:hAnsi="Arial"/>
                <w:sz w:val="20"/>
              </w:rPr>
              <w:t>10</w:t>
            </w:r>
          </w:p>
        </w:tc>
        <w:tc>
          <w:tcPr>
            <w:tcW w:w="2551" w:type="dxa"/>
          </w:tcPr>
          <w:p w:rsidR="002A1523" w:rsidRDefault="00EF5BEC">
            <w:pPr>
              <w:rPr>
                <w:sz w:val="20"/>
              </w:rPr>
            </w:pPr>
            <w:r>
              <w:rPr>
                <w:sz w:val="20"/>
              </w:rPr>
              <w:t>3,01</w:t>
            </w:r>
            <w:r>
              <w:rPr>
                <w:i/>
                <w:sz w:val="20"/>
              </w:rPr>
              <w:t>x</w:t>
            </w:r>
            <w:r>
              <w:rPr>
                <w:sz w:val="20"/>
                <w:vertAlign w:val="subscript"/>
              </w:rPr>
              <w:t>1</w:t>
            </w:r>
            <w:r>
              <w:rPr>
                <w:sz w:val="20"/>
              </w:rPr>
              <w:t>–0,14</w:t>
            </w:r>
            <w:r>
              <w:rPr>
                <w:i/>
                <w:sz w:val="20"/>
              </w:rPr>
              <w:t>x</w:t>
            </w:r>
            <w:r>
              <w:rPr>
                <w:sz w:val="20"/>
                <w:vertAlign w:val="subscript"/>
              </w:rPr>
              <w:t>2</w:t>
            </w:r>
            <w:r>
              <w:rPr>
                <w:sz w:val="20"/>
              </w:rPr>
              <w:t>–0,15</w:t>
            </w:r>
            <w:r>
              <w:rPr>
                <w:i/>
                <w:sz w:val="20"/>
              </w:rPr>
              <w:t>x</w:t>
            </w:r>
            <w:r>
              <w:rPr>
                <w:sz w:val="20"/>
                <w:vertAlign w:val="subscript"/>
              </w:rPr>
              <w:t>3</w:t>
            </w:r>
            <w:r>
              <w:rPr>
                <w:sz w:val="20"/>
              </w:rPr>
              <w:t>=1,00;</w:t>
            </w:r>
          </w:p>
          <w:p w:rsidR="002A1523" w:rsidRDefault="00EF5BEC">
            <w:pPr>
              <w:rPr>
                <w:sz w:val="20"/>
              </w:rPr>
            </w:pPr>
            <w:r>
              <w:rPr>
                <w:sz w:val="20"/>
              </w:rPr>
              <w:t>1,11</w:t>
            </w:r>
            <w:r>
              <w:rPr>
                <w:i/>
                <w:sz w:val="20"/>
              </w:rPr>
              <w:t>x</w:t>
            </w:r>
            <w:r>
              <w:rPr>
                <w:sz w:val="20"/>
                <w:vertAlign w:val="subscript"/>
              </w:rPr>
              <w:t>1</w:t>
            </w:r>
            <w:r>
              <w:rPr>
                <w:sz w:val="20"/>
              </w:rPr>
              <w:t>+0,13</w:t>
            </w:r>
            <w:r>
              <w:rPr>
                <w:i/>
                <w:sz w:val="20"/>
              </w:rPr>
              <w:t>x</w:t>
            </w:r>
            <w:r>
              <w:rPr>
                <w:sz w:val="20"/>
                <w:vertAlign w:val="subscript"/>
              </w:rPr>
              <w:t>2</w:t>
            </w:r>
            <w:r>
              <w:rPr>
                <w:sz w:val="20"/>
              </w:rPr>
              <w:t>–0,75</w:t>
            </w:r>
            <w:r>
              <w:rPr>
                <w:i/>
                <w:sz w:val="20"/>
              </w:rPr>
              <w:t>x</w:t>
            </w:r>
            <w:r>
              <w:rPr>
                <w:sz w:val="20"/>
                <w:vertAlign w:val="subscript"/>
              </w:rPr>
              <w:t>3</w:t>
            </w:r>
            <w:r>
              <w:rPr>
                <w:sz w:val="20"/>
              </w:rPr>
              <w:t>=0,13;</w:t>
            </w:r>
          </w:p>
          <w:p w:rsidR="002A1523" w:rsidRDefault="00EF5BEC">
            <w:pPr>
              <w:rPr>
                <w:sz w:val="20"/>
              </w:rPr>
            </w:pPr>
            <w:r>
              <w:rPr>
                <w:sz w:val="20"/>
              </w:rPr>
              <w:t>0,17</w:t>
            </w:r>
            <w:r>
              <w:rPr>
                <w:i/>
                <w:sz w:val="20"/>
              </w:rPr>
              <w:t>x</w:t>
            </w:r>
            <w:r>
              <w:rPr>
                <w:sz w:val="20"/>
                <w:vertAlign w:val="subscript"/>
              </w:rPr>
              <w:t>1</w:t>
            </w:r>
            <w:r>
              <w:rPr>
                <w:sz w:val="20"/>
              </w:rPr>
              <w:t>–2,11</w:t>
            </w:r>
            <w:r>
              <w:rPr>
                <w:i/>
                <w:sz w:val="20"/>
              </w:rPr>
              <w:t>x</w:t>
            </w:r>
            <w:r>
              <w:rPr>
                <w:sz w:val="20"/>
                <w:vertAlign w:val="subscript"/>
              </w:rPr>
              <w:t>2</w:t>
            </w:r>
            <w:r>
              <w:rPr>
                <w:sz w:val="20"/>
              </w:rPr>
              <w:t>+0,71</w:t>
            </w:r>
            <w:r>
              <w:rPr>
                <w:i/>
                <w:sz w:val="20"/>
              </w:rPr>
              <w:t>x</w:t>
            </w:r>
            <w:r>
              <w:rPr>
                <w:sz w:val="20"/>
                <w:vertAlign w:val="subscript"/>
              </w:rPr>
              <w:t>3</w:t>
            </w:r>
            <w:r>
              <w:rPr>
                <w:sz w:val="20"/>
              </w:rPr>
              <w:t>=0,17</w:t>
            </w:r>
          </w:p>
        </w:tc>
      </w:tr>
      <w:tr w:rsidR="002A1523">
        <w:trPr>
          <w:cantSplit/>
        </w:trPr>
        <w:tc>
          <w:tcPr>
            <w:tcW w:w="709" w:type="dxa"/>
          </w:tcPr>
          <w:p w:rsidR="002A1523" w:rsidRDefault="00EF5BEC">
            <w:pPr>
              <w:jc w:val="center"/>
              <w:rPr>
                <w:rFonts w:ascii="Arial" w:hAnsi="Arial"/>
                <w:sz w:val="20"/>
              </w:rPr>
            </w:pPr>
            <w:r>
              <w:rPr>
                <w:rFonts w:ascii="Arial" w:hAnsi="Arial"/>
                <w:sz w:val="20"/>
              </w:rPr>
              <w:t>11</w:t>
            </w:r>
          </w:p>
        </w:tc>
        <w:tc>
          <w:tcPr>
            <w:tcW w:w="2410" w:type="dxa"/>
          </w:tcPr>
          <w:p w:rsidR="002A1523" w:rsidRDefault="00EF5BEC">
            <w:pPr>
              <w:rPr>
                <w:sz w:val="20"/>
              </w:rPr>
            </w:pPr>
            <w:r>
              <w:rPr>
                <w:sz w:val="20"/>
              </w:rPr>
              <w:t>7,6</w:t>
            </w:r>
            <w:r>
              <w:rPr>
                <w:i/>
                <w:sz w:val="20"/>
              </w:rPr>
              <w:t>x</w:t>
            </w:r>
            <w:r>
              <w:rPr>
                <w:sz w:val="20"/>
                <w:vertAlign w:val="subscript"/>
              </w:rPr>
              <w:t>1</w:t>
            </w:r>
            <w:r>
              <w:rPr>
                <w:sz w:val="20"/>
              </w:rPr>
              <w:t>+5,8</w:t>
            </w:r>
            <w:r>
              <w:rPr>
                <w:i/>
                <w:sz w:val="20"/>
              </w:rPr>
              <w:t>x</w:t>
            </w:r>
            <w:r>
              <w:rPr>
                <w:sz w:val="20"/>
                <w:vertAlign w:val="subscript"/>
              </w:rPr>
              <w:t>2</w:t>
            </w:r>
            <w:r>
              <w:rPr>
                <w:sz w:val="20"/>
              </w:rPr>
              <w:t>+4,7</w:t>
            </w:r>
            <w:r>
              <w:rPr>
                <w:i/>
                <w:sz w:val="20"/>
              </w:rPr>
              <w:t>x</w:t>
            </w:r>
            <w:r>
              <w:rPr>
                <w:sz w:val="20"/>
                <w:vertAlign w:val="subscript"/>
              </w:rPr>
              <w:t>3</w:t>
            </w:r>
            <w:r>
              <w:rPr>
                <w:sz w:val="20"/>
              </w:rPr>
              <w:t>=10,1;</w:t>
            </w:r>
          </w:p>
          <w:p w:rsidR="002A1523" w:rsidRDefault="00EF5BEC">
            <w:pPr>
              <w:rPr>
                <w:sz w:val="20"/>
              </w:rPr>
            </w:pPr>
            <w:r>
              <w:rPr>
                <w:sz w:val="20"/>
              </w:rPr>
              <w:t>3,8</w:t>
            </w:r>
            <w:r>
              <w:rPr>
                <w:i/>
                <w:sz w:val="20"/>
              </w:rPr>
              <w:t>x</w:t>
            </w:r>
            <w:r>
              <w:rPr>
                <w:sz w:val="20"/>
                <w:vertAlign w:val="subscript"/>
              </w:rPr>
              <w:t>1</w:t>
            </w:r>
            <w:r>
              <w:rPr>
                <w:sz w:val="20"/>
              </w:rPr>
              <w:t>+4,1</w:t>
            </w:r>
            <w:r>
              <w:rPr>
                <w:i/>
                <w:sz w:val="20"/>
              </w:rPr>
              <w:t>x</w:t>
            </w:r>
            <w:r>
              <w:rPr>
                <w:sz w:val="20"/>
                <w:vertAlign w:val="subscript"/>
              </w:rPr>
              <w:t>2</w:t>
            </w:r>
            <w:r>
              <w:rPr>
                <w:sz w:val="20"/>
              </w:rPr>
              <w:t>+2,7</w:t>
            </w:r>
            <w:r>
              <w:rPr>
                <w:i/>
                <w:sz w:val="20"/>
              </w:rPr>
              <w:t>x</w:t>
            </w:r>
            <w:r>
              <w:rPr>
                <w:sz w:val="20"/>
                <w:vertAlign w:val="subscript"/>
              </w:rPr>
              <w:t>3</w:t>
            </w:r>
            <w:r>
              <w:rPr>
                <w:sz w:val="20"/>
              </w:rPr>
              <w:t>=9,7;</w:t>
            </w:r>
          </w:p>
          <w:p w:rsidR="002A1523" w:rsidRDefault="00EF5BEC">
            <w:pPr>
              <w:rPr>
                <w:sz w:val="20"/>
              </w:rPr>
            </w:pPr>
            <w:r>
              <w:rPr>
                <w:sz w:val="20"/>
              </w:rPr>
              <w:t>2,9</w:t>
            </w:r>
            <w:r>
              <w:rPr>
                <w:i/>
                <w:sz w:val="20"/>
              </w:rPr>
              <w:t>x</w:t>
            </w:r>
            <w:r>
              <w:rPr>
                <w:sz w:val="20"/>
                <w:vertAlign w:val="subscript"/>
              </w:rPr>
              <w:t>1</w:t>
            </w:r>
            <w:r>
              <w:rPr>
                <w:sz w:val="20"/>
              </w:rPr>
              <w:t>+2,1</w:t>
            </w:r>
            <w:r>
              <w:rPr>
                <w:i/>
                <w:sz w:val="20"/>
              </w:rPr>
              <w:t>x</w:t>
            </w:r>
            <w:r>
              <w:rPr>
                <w:sz w:val="20"/>
                <w:vertAlign w:val="subscript"/>
              </w:rPr>
              <w:t>2</w:t>
            </w:r>
            <w:r>
              <w:rPr>
                <w:sz w:val="20"/>
              </w:rPr>
              <w:t>+3,8</w:t>
            </w:r>
            <w:r>
              <w:rPr>
                <w:i/>
                <w:sz w:val="20"/>
              </w:rPr>
              <w:t>x</w:t>
            </w:r>
            <w:r>
              <w:rPr>
                <w:sz w:val="20"/>
                <w:vertAlign w:val="subscript"/>
              </w:rPr>
              <w:t>3</w:t>
            </w:r>
            <w:r>
              <w:rPr>
                <w:sz w:val="20"/>
              </w:rPr>
              <w:t>=7,8</w:t>
            </w:r>
          </w:p>
        </w:tc>
        <w:tc>
          <w:tcPr>
            <w:tcW w:w="709" w:type="dxa"/>
          </w:tcPr>
          <w:p w:rsidR="002A1523" w:rsidRDefault="00EF5BEC">
            <w:pPr>
              <w:jc w:val="center"/>
              <w:rPr>
                <w:rFonts w:ascii="Arial" w:hAnsi="Arial"/>
                <w:sz w:val="20"/>
              </w:rPr>
            </w:pPr>
            <w:r>
              <w:rPr>
                <w:rFonts w:ascii="Arial" w:hAnsi="Arial"/>
                <w:sz w:val="20"/>
              </w:rPr>
              <w:t>12</w:t>
            </w:r>
          </w:p>
        </w:tc>
        <w:tc>
          <w:tcPr>
            <w:tcW w:w="2551" w:type="dxa"/>
          </w:tcPr>
          <w:p w:rsidR="002A1523" w:rsidRDefault="00EF5BEC">
            <w:pPr>
              <w:rPr>
                <w:sz w:val="20"/>
              </w:rPr>
            </w:pPr>
            <w:r>
              <w:rPr>
                <w:sz w:val="20"/>
              </w:rPr>
              <w:t>0,92</w:t>
            </w:r>
            <w:r>
              <w:rPr>
                <w:i/>
                <w:sz w:val="20"/>
              </w:rPr>
              <w:t>x</w:t>
            </w:r>
            <w:r>
              <w:rPr>
                <w:sz w:val="20"/>
                <w:vertAlign w:val="subscript"/>
              </w:rPr>
              <w:t>1</w:t>
            </w:r>
            <w:r>
              <w:rPr>
                <w:sz w:val="20"/>
              </w:rPr>
              <w:t>–0,83</w:t>
            </w:r>
            <w:r>
              <w:rPr>
                <w:i/>
                <w:sz w:val="20"/>
              </w:rPr>
              <w:t>x</w:t>
            </w:r>
            <w:r>
              <w:rPr>
                <w:sz w:val="20"/>
                <w:vertAlign w:val="subscript"/>
              </w:rPr>
              <w:t>2</w:t>
            </w:r>
            <w:r>
              <w:rPr>
                <w:sz w:val="20"/>
              </w:rPr>
              <w:t>+0,62</w:t>
            </w:r>
            <w:r>
              <w:rPr>
                <w:i/>
                <w:sz w:val="20"/>
              </w:rPr>
              <w:t>x</w:t>
            </w:r>
            <w:r>
              <w:rPr>
                <w:sz w:val="20"/>
                <w:vertAlign w:val="subscript"/>
              </w:rPr>
              <w:t>3</w:t>
            </w:r>
            <w:r>
              <w:rPr>
                <w:sz w:val="20"/>
              </w:rPr>
              <w:t>=2,15;</w:t>
            </w:r>
          </w:p>
          <w:p w:rsidR="002A1523" w:rsidRDefault="00EF5BEC">
            <w:pPr>
              <w:rPr>
                <w:sz w:val="20"/>
              </w:rPr>
            </w:pPr>
            <w:r>
              <w:rPr>
                <w:sz w:val="20"/>
              </w:rPr>
              <w:t>0,24</w:t>
            </w:r>
            <w:r>
              <w:rPr>
                <w:i/>
                <w:sz w:val="20"/>
              </w:rPr>
              <w:t>x</w:t>
            </w:r>
            <w:r>
              <w:rPr>
                <w:sz w:val="20"/>
                <w:vertAlign w:val="subscript"/>
              </w:rPr>
              <w:t>1</w:t>
            </w:r>
            <w:r>
              <w:rPr>
                <w:sz w:val="20"/>
              </w:rPr>
              <w:t>–0,54</w:t>
            </w:r>
            <w:r>
              <w:rPr>
                <w:i/>
                <w:sz w:val="20"/>
              </w:rPr>
              <w:t>x</w:t>
            </w:r>
            <w:r>
              <w:rPr>
                <w:sz w:val="20"/>
                <w:vertAlign w:val="subscript"/>
              </w:rPr>
              <w:t>2</w:t>
            </w:r>
            <w:r>
              <w:rPr>
                <w:sz w:val="20"/>
              </w:rPr>
              <w:t>+0,43</w:t>
            </w:r>
            <w:r>
              <w:rPr>
                <w:i/>
                <w:sz w:val="20"/>
              </w:rPr>
              <w:t>x</w:t>
            </w:r>
            <w:r>
              <w:rPr>
                <w:sz w:val="20"/>
                <w:vertAlign w:val="subscript"/>
              </w:rPr>
              <w:t>3</w:t>
            </w:r>
            <w:r>
              <w:rPr>
                <w:sz w:val="20"/>
              </w:rPr>
              <w:t>=0,62;</w:t>
            </w:r>
          </w:p>
          <w:p w:rsidR="002A1523" w:rsidRDefault="00EF5BEC">
            <w:pPr>
              <w:rPr>
                <w:sz w:val="20"/>
              </w:rPr>
            </w:pPr>
            <w:r>
              <w:rPr>
                <w:sz w:val="20"/>
              </w:rPr>
              <w:t>0,73</w:t>
            </w:r>
            <w:r>
              <w:rPr>
                <w:i/>
                <w:sz w:val="20"/>
              </w:rPr>
              <w:t>x</w:t>
            </w:r>
            <w:r>
              <w:rPr>
                <w:sz w:val="20"/>
                <w:vertAlign w:val="subscript"/>
              </w:rPr>
              <w:t>1</w:t>
            </w:r>
            <w:r>
              <w:rPr>
                <w:sz w:val="20"/>
              </w:rPr>
              <w:t>–0,81</w:t>
            </w:r>
            <w:r>
              <w:rPr>
                <w:i/>
                <w:sz w:val="20"/>
              </w:rPr>
              <w:t>x</w:t>
            </w:r>
            <w:r>
              <w:rPr>
                <w:sz w:val="20"/>
                <w:vertAlign w:val="subscript"/>
              </w:rPr>
              <w:t>2</w:t>
            </w:r>
            <w:r>
              <w:rPr>
                <w:sz w:val="20"/>
              </w:rPr>
              <w:t>–0,67</w:t>
            </w:r>
            <w:r>
              <w:rPr>
                <w:i/>
                <w:sz w:val="20"/>
              </w:rPr>
              <w:t>x</w:t>
            </w:r>
            <w:r>
              <w:rPr>
                <w:sz w:val="20"/>
                <w:vertAlign w:val="subscript"/>
              </w:rPr>
              <w:t>3</w:t>
            </w:r>
            <w:r>
              <w:rPr>
                <w:sz w:val="20"/>
              </w:rPr>
              <w:t>=0,88</w:t>
            </w:r>
          </w:p>
        </w:tc>
      </w:tr>
      <w:tr w:rsidR="002A1523">
        <w:trPr>
          <w:cantSplit/>
        </w:trPr>
        <w:tc>
          <w:tcPr>
            <w:tcW w:w="709" w:type="dxa"/>
          </w:tcPr>
          <w:p w:rsidR="002A1523" w:rsidRDefault="00EF5BEC">
            <w:pPr>
              <w:jc w:val="center"/>
              <w:rPr>
                <w:rFonts w:ascii="Arial" w:hAnsi="Arial"/>
                <w:sz w:val="20"/>
              </w:rPr>
            </w:pPr>
            <w:r>
              <w:rPr>
                <w:rFonts w:ascii="Arial" w:hAnsi="Arial"/>
                <w:sz w:val="20"/>
              </w:rPr>
              <w:t>13</w:t>
            </w:r>
          </w:p>
        </w:tc>
        <w:tc>
          <w:tcPr>
            <w:tcW w:w="2410" w:type="dxa"/>
          </w:tcPr>
          <w:p w:rsidR="002A1523" w:rsidRDefault="00EF5BEC">
            <w:pPr>
              <w:rPr>
                <w:sz w:val="20"/>
              </w:rPr>
            </w:pPr>
            <w:r>
              <w:rPr>
                <w:sz w:val="20"/>
              </w:rPr>
              <w:t>3,2</w:t>
            </w:r>
            <w:r>
              <w:rPr>
                <w:i/>
                <w:sz w:val="20"/>
              </w:rPr>
              <w:t>x</w:t>
            </w:r>
            <w:r>
              <w:rPr>
                <w:sz w:val="20"/>
                <w:vertAlign w:val="subscript"/>
              </w:rPr>
              <w:t>1</w:t>
            </w:r>
            <w:r>
              <w:rPr>
                <w:sz w:val="20"/>
              </w:rPr>
              <w:t>–2,5</w:t>
            </w:r>
            <w:r>
              <w:rPr>
                <w:i/>
                <w:sz w:val="20"/>
              </w:rPr>
              <w:t>x</w:t>
            </w:r>
            <w:r>
              <w:rPr>
                <w:sz w:val="20"/>
                <w:vertAlign w:val="subscript"/>
              </w:rPr>
              <w:t>2</w:t>
            </w:r>
            <w:r>
              <w:rPr>
                <w:sz w:val="20"/>
              </w:rPr>
              <w:t>+3,7</w:t>
            </w:r>
            <w:r>
              <w:rPr>
                <w:i/>
                <w:sz w:val="20"/>
              </w:rPr>
              <w:t>x</w:t>
            </w:r>
            <w:r>
              <w:rPr>
                <w:sz w:val="20"/>
                <w:vertAlign w:val="subscript"/>
              </w:rPr>
              <w:t>3</w:t>
            </w:r>
            <w:r>
              <w:rPr>
                <w:sz w:val="20"/>
              </w:rPr>
              <w:t>=6,5;</w:t>
            </w:r>
          </w:p>
          <w:p w:rsidR="002A1523" w:rsidRDefault="00EF5BEC">
            <w:pPr>
              <w:rPr>
                <w:sz w:val="20"/>
              </w:rPr>
            </w:pPr>
            <w:r>
              <w:rPr>
                <w:sz w:val="20"/>
              </w:rPr>
              <w:t>0,5</w:t>
            </w:r>
            <w:r>
              <w:rPr>
                <w:i/>
                <w:sz w:val="20"/>
              </w:rPr>
              <w:t>x</w:t>
            </w:r>
            <w:r>
              <w:rPr>
                <w:sz w:val="20"/>
                <w:vertAlign w:val="subscript"/>
              </w:rPr>
              <w:t>1</w:t>
            </w:r>
            <w:r>
              <w:rPr>
                <w:sz w:val="20"/>
              </w:rPr>
              <w:t>+0,34</w:t>
            </w:r>
            <w:r>
              <w:rPr>
                <w:i/>
                <w:sz w:val="20"/>
              </w:rPr>
              <w:t>x</w:t>
            </w:r>
            <w:r>
              <w:rPr>
                <w:sz w:val="20"/>
                <w:vertAlign w:val="subscript"/>
              </w:rPr>
              <w:t>2</w:t>
            </w:r>
            <w:r>
              <w:rPr>
                <w:sz w:val="20"/>
              </w:rPr>
              <w:t>+1,7</w:t>
            </w:r>
            <w:r>
              <w:rPr>
                <w:i/>
                <w:sz w:val="20"/>
              </w:rPr>
              <w:t>x</w:t>
            </w:r>
            <w:r>
              <w:rPr>
                <w:sz w:val="20"/>
                <w:vertAlign w:val="subscript"/>
              </w:rPr>
              <w:t>3</w:t>
            </w:r>
            <w:r>
              <w:rPr>
                <w:sz w:val="20"/>
              </w:rPr>
              <w:t>=</w:t>
            </w:r>
            <w:r>
              <w:rPr>
                <w:sz w:val="20"/>
              </w:rPr>
              <w:sym w:font="Symbol" w:char="F02D"/>
            </w:r>
            <w:r>
              <w:rPr>
                <w:sz w:val="20"/>
              </w:rPr>
              <w:t>0,2</w:t>
            </w:r>
          </w:p>
          <w:p w:rsidR="002A1523" w:rsidRDefault="00EF5BEC">
            <w:pPr>
              <w:rPr>
                <w:sz w:val="20"/>
              </w:rPr>
            </w:pPr>
            <w:r>
              <w:rPr>
                <w:sz w:val="20"/>
              </w:rPr>
              <w:t>1,6</w:t>
            </w:r>
            <w:r>
              <w:rPr>
                <w:i/>
                <w:sz w:val="20"/>
              </w:rPr>
              <w:t>x</w:t>
            </w:r>
            <w:r>
              <w:rPr>
                <w:sz w:val="20"/>
                <w:vertAlign w:val="subscript"/>
              </w:rPr>
              <w:t>1</w:t>
            </w:r>
            <w:r>
              <w:rPr>
                <w:sz w:val="20"/>
              </w:rPr>
              <w:t>+2,3</w:t>
            </w:r>
            <w:r>
              <w:rPr>
                <w:i/>
                <w:sz w:val="20"/>
              </w:rPr>
              <w:t>x</w:t>
            </w:r>
            <w:r>
              <w:rPr>
                <w:sz w:val="20"/>
                <w:vertAlign w:val="subscript"/>
              </w:rPr>
              <w:t>2</w:t>
            </w:r>
            <w:r>
              <w:rPr>
                <w:sz w:val="20"/>
              </w:rPr>
              <w:t>–1,5</w:t>
            </w:r>
            <w:r>
              <w:rPr>
                <w:i/>
                <w:sz w:val="20"/>
              </w:rPr>
              <w:t>x</w:t>
            </w:r>
            <w:r>
              <w:rPr>
                <w:sz w:val="20"/>
                <w:vertAlign w:val="subscript"/>
              </w:rPr>
              <w:t>3</w:t>
            </w:r>
            <w:r>
              <w:rPr>
                <w:sz w:val="20"/>
              </w:rPr>
              <w:t>=4,3</w:t>
            </w:r>
          </w:p>
        </w:tc>
        <w:tc>
          <w:tcPr>
            <w:tcW w:w="709" w:type="dxa"/>
          </w:tcPr>
          <w:p w:rsidR="002A1523" w:rsidRDefault="00EF5BEC">
            <w:pPr>
              <w:jc w:val="center"/>
              <w:rPr>
                <w:rFonts w:ascii="Arial" w:hAnsi="Arial"/>
                <w:sz w:val="20"/>
              </w:rPr>
            </w:pPr>
            <w:r>
              <w:rPr>
                <w:rFonts w:ascii="Arial" w:hAnsi="Arial"/>
                <w:sz w:val="20"/>
              </w:rPr>
              <w:t>14</w:t>
            </w:r>
          </w:p>
        </w:tc>
        <w:tc>
          <w:tcPr>
            <w:tcW w:w="2551" w:type="dxa"/>
          </w:tcPr>
          <w:p w:rsidR="002A1523" w:rsidRDefault="00EF5BEC">
            <w:pPr>
              <w:rPr>
                <w:sz w:val="20"/>
              </w:rPr>
            </w:pPr>
            <w:r>
              <w:rPr>
                <w:sz w:val="20"/>
              </w:rPr>
              <w:t>1,24</w:t>
            </w:r>
            <w:r>
              <w:rPr>
                <w:i/>
                <w:sz w:val="20"/>
              </w:rPr>
              <w:t>x</w:t>
            </w:r>
            <w:r>
              <w:rPr>
                <w:sz w:val="20"/>
                <w:vertAlign w:val="subscript"/>
              </w:rPr>
              <w:t>1</w:t>
            </w:r>
            <w:r>
              <w:rPr>
                <w:sz w:val="20"/>
              </w:rPr>
              <w:t>–0,87</w:t>
            </w:r>
            <w:r>
              <w:rPr>
                <w:i/>
                <w:sz w:val="20"/>
              </w:rPr>
              <w:t>x</w:t>
            </w:r>
            <w:r>
              <w:rPr>
                <w:sz w:val="20"/>
                <w:vertAlign w:val="subscript"/>
              </w:rPr>
              <w:t>2</w:t>
            </w:r>
            <w:r>
              <w:rPr>
                <w:sz w:val="20"/>
              </w:rPr>
              <w:t>–3,17</w:t>
            </w:r>
            <w:r>
              <w:rPr>
                <w:i/>
                <w:sz w:val="20"/>
              </w:rPr>
              <w:t>x</w:t>
            </w:r>
            <w:r>
              <w:rPr>
                <w:sz w:val="20"/>
                <w:vertAlign w:val="subscript"/>
              </w:rPr>
              <w:t>3</w:t>
            </w:r>
            <w:r>
              <w:rPr>
                <w:sz w:val="20"/>
              </w:rPr>
              <w:t>=0,46;</w:t>
            </w:r>
          </w:p>
          <w:p w:rsidR="002A1523" w:rsidRDefault="00EF5BEC">
            <w:pPr>
              <w:rPr>
                <w:sz w:val="20"/>
              </w:rPr>
            </w:pPr>
            <w:r>
              <w:rPr>
                <w:sz w:val="20"/>
              </w:rPr>
              <w:t>2,11</w:t>
            </w:r>
            <w:r>
              <w:rPr>
                <w:i/>
                <w:sz w:val="20"/>
              </w:rPr>
              <w:t>x</w:t>
            </w:r>
            <w:r>
              <w:rPr>
                <w:sz w:val="20"/>
                <w:vertAlign w:val="subscript"/>
              </w:rPr>
              <w:t>1</w:t>
            </w:r>
            <w:r>
              <w:rPr>
                <w:sz w:val="20"/>
              </w:rPr>
              <w:t>–0,45</w:t>
            </w:r>
            <w:r>
              <w:rPr>
                <w:i/>
                <w:sz w:val="20"/>
              </w:rPr>
              <w:t>x</w:t>
            </w:r>
            <w:r>
              <w:rPr>
                <w:sz w:val="20"/>
                <w:vertAlign w:val="subscript"/>
              </w:rPr>
              <w:t>2</w:t>
            </w:r>
            <w:r>
              <w:rPr>
                <w:sz w:val="20"/>
              </w:rPr>
              <w:t>+1,44</w:t>
            </w:r>
            <w:r>
              <w:rPr>
                <w:i/>
                <w:sz w:val="20"/>
              </w:rPr>
              <w:t>x</w:t>
            </w:r>
            <w:r>
              <w:rPr>
                <w:sz w:val="20"/>
                <w:vertAlign w:val="subscript"/>
              </w:rPr>
              <w:t>3</w:t>
            </w:r>
            <w:r>
              <w:rPr>
                <w:sz w:val="20"/>
              </w:rPr>
              <w:t>=1,50;</w:t>
            </w:r>
          </w:p>
          <w:p w:rsidR="002A1523" w:rsidRDefault="00EF5BEC">
            <w:pPr>
              <w:rPr>
                <w:sz w:val="20"/>
              </w:rPr>
            </w:pPr>
            <w:r>
              <w:rPr>
                <w:sz w:val="20"/>
              </w:rPr>
              <w:t>0,48</w:t>
            </w:r>
            <w:r>
              <w:rPr>
                <w:i/>
                <w:sz w:val="20"/>
              </w:rPr>
              <w:t>x</w:t>
            </w:r>
            <w:r>
              <w:rPr>
                <w:sz w:val="20"/>
                <w:vertAlign w:val="subscript"/>
              </w:rPr>
              <w:t>1</w:t>
            </w:r>
            <w:r>
              <w:rPr>
                <w:sz w:val="20"/>
              </w:rPr>
              <w:t>+1,25</w:t>
            </w:r>
            <w:r>
              <w:rPr>
                <w:i/>
                <w:sz w:val="20"/>
              </w:rPr>
              <w:t>x</w:t>
            </w:r>
            <w:r>
              <w:rPr>
                <w:sz w:val="20"/>
                <w:vertAlign w:val="subscript"/>
              </w:rPr>
              <w:t>2</w:t>
            </w:r>
            <w:r>
              <w:rPr>
                <w:sz w:val="20"/>
              </w:rPr>
              <w:t>–0,63</w:t>
            </w:r>
            <w:r>
              <w:rPr>
                <w:i/>
                <w:sz w:val="20"/>
              </w:rPr>
              <w:t>x</w:t>
            </w:r>
            <w:r>
              <w:rPr>
                <w:sz w:val="20"/>
                <w:vertAlign w:val="subscript"/>
              </w:rPr>
              <w:t>3</w:t>
            </w:r>
            <w:r>
              <w:rPr>
                <w:sz w:val="20"/>
              </w:rPr>
              <w:t>=0,35</w:t>
            </w:r>
          </w:p>
        </w:tc>
      </w:tr>
      <w:tr w:rsidR="002A1523">
        <w:trPr>
          <w:cantSplit/>
        </w:trPr>
        <w:tc>
          <w:tcPr>
            <w:tcW w:w="709" w:type="dxa"/>
          </w:tcPr>
          <w:p w:rsidR="002A1523" w:rsidRDefault="00EF5BEC">
            <w:pPr>
              <w:jc w:val="center"/>
              <w:rPr>
                <w:rFonts w:ascii="Arial" w:hAnsi="Arial"/>
                <w:sz w:val="20"/>
              </w:rPr>
            </w:pPr>
            <w:r>
              <w:rPr>
                <w:rFonts w:ascii="Arial" w:hAnsi="Arial"/>
                <w:sz w:val="20"/>
              </w:rPr>
              <w:t>15</w:t>
            </w:r>
          </w:p>
        </w:tc>
        <w:tc>
          <w:tcPr>
            <w:tcW w:w="2410" w:type="dxa"/>
          </w:tcPr>
          <w:p w:rsidR="002A1523" w:rsidRDefault="00EF5BEC">
            <w:pPr>
              <w:rPr>
                <w:sz w:val="20"/>
              </w:rPr>
            </w:pPr>
            <w:r>
              <w:rPr>
                <w:sz w:val="20"/>
              </w:rPr>
              <w:t>5,4</w:t>
            </w:r>
            <w:r>
              <w:rPr>
                <w:i/>
                <w:sz w:val="20"/>
              </w:rPr>
              <w:t>x</w:t>
            </w:r>
            <w:r>
              <w:rPr>
                <w:sz w:val="20"/>
                <w:vertAlign w:val="subscript"/>
              </w:rPr>
              <w:t>1</w:t>
            </w:r>
            <w:r>
              <w:rPr>
                <w:sz w:val="20"/>
              </w:rPr>
              <w:t>–2,3</w:t>
            </w:r>
            <w:r>
              <w:rPr>
                <w:i/>
                <w:sz w:val="20"/>
              </w:rPr>
              <w:t>x</w:t>
            </w:r>
            <w:r>
              <w:rPr>
                <w:sz w:val="20"/>
                <w:vertAlign w:val="subscript"/>
              </w:rPr>
              <w:t>2</w:t>
            </w:r>
            <w:r>
              <w:rPr>
                <w:sz w:val="20"/>
              </w:rPr>
              <w:t>+3,4</w:t>
            </w:r>
            <w:r>
              <w:rPr>
                <w:i/>
                <w:sz w:val="20"/>
              </w:rPr>
              <w:t>x</w:t>
            </w:r>
            <w:r>
              <w:rPr>
                <w:sz w:val="20"/>
                <w:vertAlign w:val="subscript"/>
              </w:rPr>
              <w:t>3</w:t>
            </w:r>
            <w:r>
              <w:rPr>
                <w:sz w:val="20"/>
              </w:rPr>
              <w:t>=</w:t>
            </w:r>
            <w:r>
              <w:rPr>
                <w:sz w:val="20"/>
              </w:rPr>
              <w:sym w:font="Symbol" w:char="F02D"/>
            </w:r>
            <w:r>
              <w:rPr>
                <w:sz w:val="20"/>
              </w:rPr>
              <w:t>3;</w:t>
            </w:r>
          </w:p>
          <w:p w:rsidR="002A1523" w:rsidRDefault="00EF5BEC">
            <w:pPr>
              <w:rPr>
                <w:sz w:val="20"/>
              </w:rPr>
            </w:pPr>
            <w:r>
              <w:rPr>
                <w:sz w:val="20"/>
              </w:rPr>
              <w:t>4,2</w:t>
            </w:r>
            <w:r>
              <w:rPr>
                <w:i/>
                <w:sz w:val="20"/>
              </w:rPr>
              <w:t>x</w:t>
            </w:r>
            <w:r>
              <w:rPr>
                <w:sz w:val="20"/>
                <w:vertAlign w:val="subscript"/>
              </w:rPr>
              <w:t>1</w:t>
            </w:r>
            <w:r>
              <w:rPr>
                <w:sz w:val="20"/>
              </w:rPr>
              <w:t>+1,7</w:t>
            </w:r>
            <w:r>
              <w:rPr>
                <w:i/>
                <w:sz w:val="20"/>
              </w:rPr>
              <w:t>x</w:t>
            </w:r>
            <w:r>
              <w:rPr>
                <w:sz w:val="20"/>
                <w:vertAlign w:val="subscript"/>
              </w:rPr>
              <w:t>2</w:t>
            </w:r>
            <w:r>
              <w:rPr>
                <w:sz w:val="20"/>
              </w:rPr>
              <w:t>–2,3</w:t>
            </w:r>
            <w:r>
              <w:rPr>
                <w:i/>
                <w:sz w:val="20"/>
              </w:rPr>
              <w:t>x</w:t>
            </w:r>
            <w:r>
              <w:rPr>
                <w:sz w:val="20"/>
                <w:vertAlign w:val="subscript"/>
              </w:rPr>
              <w:t>3</w:t>
            </w:r>
            <w:r>
              <w:rPr>
                <w:sz w:val="20"/>
              </w:rPr>
              <w:t>=2,7;</w:t>
            </w:r>
          </w:p>
          <w:p w:rsidR="002A1523" w:rsidRDefault="00EF5BEC">
            <w:pPr>
              <w:rPr>
                <w:sz w:val="20"/>
              </w:rPr>
            </w:pPr>
            <w:r>
              <w:rPr>
                <w:sz w:val="20"/>
              </w:rPr>
              <w:t>3,4</w:t>
            </w:r>
            <w:r>
              <w:rPr>
                <w:i/>
                <w:sz w:val="20"/>
              </w:rPr>
              <w:t>x</w:t>
            </w:r>
            <w:r>
              <w:rPr>
                <w:sz w:val="20"/>
                <w:vertAlign w:val="subscript"/>
              </w:rPr>
              <w:t>1</w:t>
            </w:r>
            <w:r>
              <w:rPr>
                <w:sz w:val="20"/>
              </w:rPr>
              <w:t>+2,4</w:t>
            </w:r>
            <w:r>
              <w:rPr>
                <w:i/>
                <w:sz w:val="20"/>
              </w:rPr>
              <w:t>x</w:t>
            </w:r>
            <w:r>
              <w:rPr>
                <w:sz w:val="20"/>
                <w:vertAlign w:val="subscript"/>
              </w:rPr>
              <w:t>2</w:t>
            </w:r>
            <w:r>
              <w:rPr>
                <w:sz w:val="20"/>
              </w:rPr>
              <w:t>+7,4</w:t>
            </w:r>
            <w:r>
              <w:rPr>
                <w:i/>
                <w:sz w:val="20"/>
              </w:rPr>
              <w:t>x</w:t>
            </w:r>
            <w:r>
              <w:rPr>
                <w:sz w:val="20"/>
                <w:vertAlign w:val="subscript"/>
              </w:rPr>
              <w:t>3</w:t>
            </w:r>
            <w:r>
              <w:rPr>
                <w:sz w:val="20"/>
              </w:rPr>
              <w:t>=1,9</w:t>
            </w:r>
          </w:p>
        </w:tc>
        <w:tc>
          <w:tcPr>
            <w:tcW w:w="709" w:type="dxa"/>
          </w:tcPr>
          <w:p w:rsidR="002A1523" w:rsidRDefault="00EF5BEC">
            <w:pPr>
              <w:jc w:val="center"/>
              <w:rPr>
                <w:rFonts w:ascii="Arial" w:hAnsi="Arial"/>
                <w:sz w:val="20"/>
              </w:rPr>
            </w:pPr>
            <w:r>
              <w:rPr>
                <w:rFonts w:ascii="Arial" w:hAnsi="Arial"/>
                <w:sz w:val="20"/>
              </w:rPr>
              <w:t>16</w:t>
            </w:r>
          </w:p>
        </w:tc>
        <w:tc>
          <w:tcPr>
            <w:tcW w:w="2551" w:type="dxa"/>
          </w:tcPr>
          <w:p w:rsidR="002A1523" w:rsidRDefault="00EF5BEC">
            <w:pPr>
              <w:rPr>
                <w:sz w:val="20"/>
              </w:rPr>
            </w:pPr>
            <w:r>
              <w:rPr>
                <w:sz w:val="20"/>
              </w:rPr>
              <w:t>0,64</w:t>
            </w:r>
            <w:r>
              <w:rPr>
                <w:i/>
                <w:sz w:val="20"/>
              </w:rPr>
              <w:t>x</w:t>
            </w:r>
            <w:r>
              <w:rPr>
                <w:sz w:val="20"/>
                <w:vertAlign w:val="subscript"/>
              </w:rPr>
              <w:t>1</w:t>
            </w:r>
            <w:r>
              <w:rPr>
                <w:sz w:val="20"/>
              </w:rPr>
              <w:t>–0,83</w:t>
            </w:r>
            <w:r>
              <w:rPr>
                <w:i/>
                <w:sz w:val="20"/>
              </w:rPr>
              <w:t>x</w:t>
            </w:r>
            <w:r>
              <w:rPr>
                <w:sz w:val="20"/>
                <w:vertAlign w:val="subscript"/>
              </w:rPr>
              <w:t>2</w:t>
            </w:r>
            <w:r>
              <w:rPr>
                <w:sz w:val="20"/>
              </w:rPr>
              <w:t>+4,2</w:t>
            </w:r>
            <w:r>
              <w:rPr>
                <w:i/>
                <w:sz w:val="20"/>
              </w:rPr>
              <w:t>x</w:t>
            </w:r>
            <w:r>
              <w:rPr>
                <w:sz w:val="20"/>
                <w:vertAlign w:val="subscript"/>
              </w:rPr>
              <w:t>3</w:t>
            </w:r>
            <w:r>
              <w:rPr>
                <w:sz w:val="20"/>
              </w:rPr>
              <w:t>=2,23;</w:t>
            </w:r>
          </w:p>
          <w:p w:rsidR="002A1523" w:rsidRDefault="00EF5BEC">
            <w:pPr>
              <w:rPr>
                <w:sz w:val="20"/>
              </w:rPr>
            </w:pPr>
            <w:r>
              <w:rPr>
                <w:sz w:val="20"/>
              </w:rPr>
              <w:t>0,58</w:t>
            </w:r>
            <w:r>
              <w:rPr>
                <w:i/>
                <w:sz w:val="20"/>
              </w:rPr>
              <w:t>x</w:t>
            </w:r>
            <w:r>
              <w:rPr>
                <w:sz w:val="20"/>
                <w:vertAlign w:val="subscript"/>
              </w:rPr>
              <w:t>1</w:t>
            </w:r>
            <w:r>
              <w:rPr>
                <w:sz w:val="20"/>
              </w:rPr>
              <w:t>–0,83</w:t>
            </w:r>
            <w:r>
              <w:rPr>
                <w:i/>
                <w:sz w:val="20"/>
              </w:rPr>
              <w:t>x</w:t>
            </w:r>
            <w:r>
              <w:rPr>
                <w:sz w:val="20"/>
                <w:vertAlign w:val="subscript"/>
              </w:rPr>
              <w:t>2</w:t>
            </w:r>
            <w:r>
              <w:rPr>
                <w:sz w:val="20"/>
              </w:rPr>
              <w:t>+1,43</w:t>
            </w:r>
            <w:r>
              <w:rPr>
                <w:i/>
                <w:sz w:val="20"/>
              </w:rPr>
              <w:t>x</w:t>
            </w:r>
            <w:r>
              <w:rPr>
                <w:sz w:val="20"/>
                <w:vertAlign w:val="subscript"/>
              </w:rPr>
              <w:t>3</w:t>
            </w:r>
            <w:r>
              <w:rPr>
                <w:sz w:val="20"/>
              </w:rPr>
              <w:t>=1,71;</w:t>
            </w:r>
          </w:p>
          <w:p w:rsidR="002A1523" w:rsidRDefault="00EF5BEC">
            <w:pPr>
              <w:rPr>
                <w:sz w:val="20"/>
              </w:rPr>
            </w:pPr>
            <w:r>
              <w:rPr>
                <w:sz w:val="20"/>
              </w:rPr>
              <w:t>0,86</w:t>
            </w:r>
            <w:r>
              <w:rPr>
                <w:i/>
                <w:sz w:val="20"/>
              </w:rPr>
              <w:t>x</w:t>
            </w:r>
            <w:r>
              <w:rPr>
                <w:sz w:val="20"/>
                <w:vertAlign w:val="subscript"/>
              </w:rPr>
              <w:t>1</w:t>
            </w:r>
            <w:r>
              <w:rPr>
                <w:sz w:val="20"/>
              </w:rPr>
              <w:t>+0,77</w:t>
            </w:r>
            <w:r>
              <w:rPr>
                <w:i/>
                <w:sz w:val="20"/>
              </w:rPr>
              <w:t>x</w:t>
            </w:r>
            <w:r>
              <w:rPr>
                <w:sz w:val="20"/>
                <w:vertAlign w:val="subscript"/>
              </w:rPr>
              <w:t>2</w:t>
            </w:r>
            <w:r>
              <w:rPr>
                <w:sz w:val="20"/>
              </w:rPr>
              <w:t>+0,88</w:t>
            </w:r>
            <w:r>
              <w:rPr>
                <w:i/>
                <w:sz w:val="20"/>
              </w:rPr>
              <w:t>x</w:t>
            </w:r>
            <w:r>
              <w:rPr>
                <w:sz w:val="20"/>
                <w:vertAlign w:val="subscript"/>
              </w:rPr>
              <w:t>3</w:t>
            </w:r>
            <w:r>
              <w:rPr>
                <w:sz w:val="20"/>
              </w:rPr>
              <w:t>=–0,54</w:t>
            </w:r>
          </w:p>
        </w:tc>
      </w:tr>
      <w:tr w:rsidR="002A1523">
        <w:trPr>
          <w:cantSplit/>
        </w:trPr>
        <w:tc>
          <w:tcPr>
            <w:tcW w:w="709" w:type="dxa"/>
          </w:tcPr>
          <w:p w:rsidR="002A1523" w:rsidRDefault="00EF5BEC">
            <w:pPr>
              <w:jc w:val="center"/>
              <w:rPr>
                <w:rFonts w:ascii="Arial" w:hAnsi="Arial"/>
                <w:sz w:val="20"/>
              </w:rPr>
            </w:pPr>
            <w:r>
              <w:rPr>
                <w:rFonts w:ascii="Arial" w:hAnsi="Arial"/>
                <w:sz w:val="20"/>
              </w:rPr>
              <w:t>17</w:t>
            </w:r>
          </w:p>
        </w:tc>
        <w:tc>
          <w:tcPr>
            <w:tcW w:w="2410" w:type="dxa"/>
          </w:tcPr>
          <w:p w:rsidR="002A1523" w:rsidRDefault="00EF5BEC">
            <w:pPr>
              <w:rPr>
                <w:sz w:val="20"/>
              </w:rPr>
            </w:pPr>
            <w:r>
              <w:rPr>
                <w:sz w:val="20"/>
              </w:rPr>
              <w:t>3,6</w:t>
            </w:r>
            <w:r>
              <w:rPr>
                <w:i/>
                <w:sz w:val="20"/>
              </w:rPr>
              <w:t>x</w:t>
            </w:r>
            <w:r>
              <w:rPr>
                <w:sz w:val="20"/>
                <w:vertAlign w:val="subscript"/>
              </w:rPr>
              <w:t>1</w:t>
            </w:r>
            <w:r>
              <w:rPr>
                <w:sz w:val="20"/>
              </w:rPr>
              <w:t>+1,8</w:t>
            </w:r>
            <w:r>
              <w:rPr>
                <w:i/>
                <w:sz w:val="20"/>
              </w:rPr>
              <w:t>x</w:t>
            </w:r>
            <w:r>
              <w:rPr>
                <w:sz w:val="20"/>
                <w:vertAlign w:val="subscript"/>
              </w:rPr>
              <w:t>2</w:t>
            </w:r>
            <w:r>
              <w:rPr>
                <w:sz w:val="20"/>
              </w:rPr>
              <w:t>–4,7</w:t>
            </w:r>
            <w:r>
              <w:rPr>
                <w:i/>
                <w:sz w:val="20"/>
              </w:rPr>
              <w:t>x</w:t>
            </w:r>
            <w:r>
              <w:rPr>
                <w:sz w:val="20"/>
                <w:vertAlign w:val="subscript"/>
              </w:rPr>
              <w:t>3</w:t>
            </w:r>
            <w:r>
              <w:rPr>
                <w:sz w:val="20"/>
              </w:rPr>
              <w:t>=3,8;</w:t>
            </w:r>
          </w:p>
          <w:p w:rsidR="002A1523" w:rsidRDefault="00EF5BEC">
            <w:pPr>
              <w:rPr>
                <w:sz w:val="20"/>
              </w:rPr>
            </w:pPr>
            <w:r>
              <w:rPr>
                <w:sz w:val="20"/>
              </w:rPr>
              <w:t>2,7</w:t>
            </w:r>
            <w:r>
              <w:rPr>
                <w:i/>
                <w:sz w:val="20"/>
              </w:rPr>
              <w:t>x</w:t>
            </w:r>
            <w:r>
              <w:rPr>
                <w:sz w:val="20"/>
                <w:vertAlign w:val="subscript"/>
              </w:rPr>
              <w:t>1</w:t>
            </w:r>
            <w:r>
              <w:rPr>
                <w:sz w:val="20"/>
              </w:rPr>
              <w:t>–3,6</w:t>
            </w:r>
            <w:r>
              <w:rPr>
                <w:i/>
                <w:sz w:val="20"/>
              </w:rPr>
              <w:t>x</w:t>
            </w:r>
            <w:r>
              <w:rPr>
                <w:sz w:val="20"/>
                <w:vertAlign w:val="subscript"/>
              </w:rPr>
              <w:t>2</w:t>
            </w:r>
            <w:r>
              <w:rPr>
                <w:sz w:val="20"/>
              </w:rPr>
              <w:t>+1,9</w:t>
            </w:r>
            <w:r>
              <w:rPr>
                <w:i/>
                <w:sz w:val="20"/>
              </w:rPr>
              <w:t>x</w:t>
            </w:r>
            <w:r>
              <w:rPr>
                <w:sz w:val="20"/>
                <w:vertAlign w:val="subscript"/>
              </w:rPr>
              <w:t>3</w:t>
            </w:r>
            <w:r>
              <w:rPr>
                <w:sz w:val="20"/>
              </w:rPr>
              <w:t>=0,4;</w:t>
            </w:r>
          </w:p>
          <w:p w:rsidR="002A1523" w:rsidRDefault="00EF5BEC">
            <w:pPr>
              <w:rPr>
                <w:sz w:val="20"/>
              </w:rPr>
            </w:pPr>
            <w:r>
              <w:rPr>
                <w:sz w:val="20"/>
              </w:rPr>
              <w:t>1,5</w:t>
            </w:r>
            <w:r>
              <w:rPr>
                <w:i/>
                <w:sz w:val="20"/>
              </w:rPr>
              <w:t>x</w:t>
            </w:r>
            <w:r>
              <w:rPr>
                <w:sz w:val="20"/>
                <w:vertAlign w:val="subscript"/>
              </w:rPr>
              <w:t>1</w:t>
            </w:r>
            <w:r>
              <w:rPr>
                <w:sz w:val="20"/>
              </w:rPr>
              <w:t>+4,5</w:t>
            </w:r>
            <w:r>
              <w:rPr>
                <w:i/>
                <w:sz w:val="20"/>
              </w:rPr>
              <w:t>x</w:t>
            </w:r>
            <w:r>
              <w:rPr>
                <w:sz w:val="20"/>
                <w:vertAlign w:val="subscript"/>
              </w:rPr>
              <w:t>2</w:t>
            </w:r>
            <w:r>
              <w:rPr>
                <w:sz w:val="20"/>
              </w:rPr>
              <w:t>+3,3</w:t>
            </w:r>
            <w:r>
              <w:rPr>
                <w:i/>
                <w:sz w:val="20"/>
              </w:rPr>
              <w:t>x</w:t>
            </w:r>
            <w:r>
              <w:rPr>
                <w:sz w:val="20"/>
                <w:vertAlign w:val="subscript"/>
              </w:rPr>
              <w:t>3</w:t>
            </w:r>
            <w:r>
              <w:rPr>
                <w:sz w:val="20"/>
              </w:rPr>
              <w:t>=</w:t>
            </w:r>
            <w:r>
              <w:rPr>
                <w:sz w:val="20"/>
              </w:rPr>
              <w:sym w:font="Symbol" w:char="F02D"/>
            </w:r>
            <w:r>
              <w:rPr>
                <w:sz w:val="20"/>
              </w:rPr>
              <w:t>1,6</w:t>
            </w:r>
          </w:p>
        </w:tc>
        <w:tc>
          <w:tcPr>
            <w:tcW w:w="709" w:type="dxa"/>
          </w:tcPr>
          <w:p w:rsidR="002A1523" w:rsidRDefault="00EF5BEC">
            <w:pPr>
              <w:jc w:val="center"/>
              <w:rPr>
                <w:rFonts w:ascii="Arial" w:hAnsi="Arial"/>
                <w:sz w:val="20"/>
              </w:rPr>
            </w:pPr>
            <w:r>
              <w:rPr>
                <w:rFonts w:ascii="Arial" w:hAnsi="Arial"/>
                <w:sz w:val="20"/>
              </w:rPr>
              <w:t>18</w:t>
            </w:r>
          </w:p>
        </w:tc>
        <w:tc>
          <w:tcPr>
            <w:tcW w:w="2551" w:type="dxa"/>
          </w:tcPr>
          <w:p w:rsidR="002A1523" w:rsidRDefault="00EF5BEC">
            <w:pPr>
              <w:rPr>
                <w:sz w:val="20"/>
              </w:rPr>
            </w:pPr>
            <w:r>
              <w:rPr>
                <w:sz w:val="20"/>
              </w:rPr>
              <w:t>0,32</w:t>
            </w:r>
            <w:r>
              <w:rPr>
                <w:i/>
                <w:sz w:val="20"/>
              </w:rPr>
              <w:t>x</w:t>
            </w:r>
            <w:r>
              <w:rPr>
                <w:sz w:val="20"/>
                <w:vertAlign w:val="subscript"/>
              </w:rPr>
              <w:t>1</w:t>
            </w:r>
            <w:r>
              <w:rPr>
                <w:sz w:val="20"/>
              </w:rPr>
              <w:t>–0,42</w:t>
            </w:r>
            <w:r>
              <w:rPr>
                <w:i/>
                <w:sz w:val="20"/>
              </w:rPr>
              <w:t>x</w:t>
            </w:r>
            <w:r>
              <w:rPr>
                <w:sz w:val="20"/>
                <w:vertAlign w:val="subscript"/>
              </w:rPr>
              <w:t>2</w:t>
            </w:r>
            <w:r>
              <w:rPr>
                <w:sz w:val="20"/>
              </w:rPr>
              <w:t>+0,85</w:t>
            </w:r>
            <w:r>
              <w:rPr>
                <w:i/>
                <w:sz w:val="20"/>
              </w:rPr>
              <w:t>x</w:t>
            </w:r>
            <w:r>
              <w:rPr>
                <w:sz w:val="20"/>
                <w:vertAlign w:val="subscript"/>
              </w:rPr>
              <w:t>3</w:t>
            </w:r>
            <w:r>
              <w:rPr>
                <w:sz w:val="20"/>
              </w:rPr>
              <w:t>=1,32;</w:t>
            </w:r>
          </w:p>
          <w:p w:rsidR="002A1523" w:rsidRDefault="00EF5BEC">
            <w:pPr>
              <w:rPr>
                <w:sz w:val="20"/>
              </w:rPr>
            </w:pPr>
            <w:r>
              <w:rPr>
                <w:sz w:val="20"/>
              </w:rPr>
              <w:t>0,63</w:t>
            </w:r>
            <w:r>
              <w:rPr>
                <w:i/>
                <w:sz w:val="20"/>
              </w:rPr>
              <w:t>x</w:t>
            </w:r>
            <w:r>
              <w:rPr>
                <w:sz w:val="20"/>
                <w:vertAlign w:val="subscript"/>
              </w:rPr>
              <w:t>1</w:t>
            </w:r>
            <w:r>
              <w:rPr>
                <w:sz w:val="20"/>
              </w:rPr>
              <w:t>–1,43</w:t>
            </w:r>
            <w:r>
              <w:rPr>
                <w:i/>
                <w:sz w:val="20"/>
              </w:rPr>
              <w:t>x</w:t>
            </w:r>
            <w:r>
              <w:rPr>
                <w:sz w:val="20"/>
                <w:vertAlign w:val="subscript"/>
              </w:rPr>
              <w:t>2</w:t>
            </w:r>
            <w:r>
              <w:rPr>
                <w:sz w:val="20"/>
              </w:rPr>
              <w:t>–0,58</w:t>
            </w:r>
            <w:r>
              <w:rPr>
                <w:i/>
                <w:sz w:val="20"/>
              </w:rPr>
              <w:t>x</w:t>
            </w:r>
            <w:r>
              <w:rPr>
                <w:sz w:val="20"/>
                <w:vertAlign w:val="subscript"/>
              </w:rPr>
              <w:t>3</w:t>
            </w:r>
            <w:r>
              <w:rPr>
                <w:sz w:val="20"/>
              </w:rPr>
              <w:t>=</w:t>
            </w:r>
            <w:r>
              <w:rPr>
                <w:sz w:val="20"/>
              </w:rPr>
              <w:sym w:font="Symbol" w:char="F02D"/>
            </w:r>
            <w:r>
              <w:rPr>
                <w:sz w:val="20"/>
              </w:rPr>
              <w:t>0,44;</w:t>
            </w:r>
          </w:p>
          <w:p w:rsidR="002A1523" w:rsidRDefault="00EF5BEC">
            <w:pPr>
              <w:rPr>
                <w:sz w:val="20"/>
              </w:rPr>
            </w:pPr>
            <w:r>
              <w:rPr>
                <w:sz w:val="20"/>
              </w:rPr>
              <w:t>0,84</w:t>
            </w:r>
            <w:r>
              <w:rPr>
                <w:i/>
                <w:sz w:val="20"/>
              </w:rPr>
              <w:t>x</w:t>
            </w:r>
            <w:r>
              <w:rPr>
                <w:sz w:val="20"/>
                <w:vertAlign w:val="subscript"/>
              </w:rPr>
              <w:t>1</w:t>
            </w:r>
            <w:r>
              <w:rPr>
                <w:sz w:val="20"/>
              </w:rPr>
              <w:t>–2,23</w:t>
            </w:r>
            <w:r>
              <w:rPr>
                <w:i/>
                <w:sz w:val="20"/>
              </w:rPr>
              <w:t>x</w:t>
            </w:r>
            <w:r>
              <w:rPr>
                <w:sz w:val="20"/>
                <w:vertAlign w:val="subscript"/>
              </w:rPr>
              <w:t>2</w:t>
            </w:r>
            <w:r>
              <w:rPr>
                <w:sz w:val="20"/>
              </w:rPr>
              <w:t>–0,52</w:t>
            </w:r>
            <w:r>
              <w:rPr>
                <w:i/>
                <w:sz w:val="20"/>
              </w:rPr>
              <w:t>x</w:t>
            </w:r>
            <w:r>
              <w:rPr>
                <w:sz w:val="20"/>
                <w:vertAlign w:val="subscript"/>
              </w:rPr>
              <w:t>3</w:t>
            </w:r>
            <w:r>
              <w:rPr>
                <w:sz w:val="20"/>
              </w:rPr>
              <w:t>=0,64</w:t>
            </w:r>
          </w:p>
        </w:tc>
      </w:tr>
      <w:tr w:rsidR="002A1523">
        <w:trPr>
          <w:cantSplit/>
        </w:trPr>
        <w:tc>
          <w:tcPr>
            <w:tcW w:w="709" w:type="dxa"/>
          </w:tcPr>
          <w:p w:rsidR="002A1523" w:rsidRDefault="00EF5BEC">
            <w:pPr>
              <w:jc w:val="center"/>
              <w:rPr>
                <w:rFonts w:ascii="Arial" w:hAnsi="Arial"/>
                <w:sz w:val="20"/>
              </w:rPr>
            </w:pPr>
            <w:r>
              <w:rPr>
                <w:rFonts w:ascii="Arial" w:hAnsi="Arial"/>
                <w:sz w:val="20"/>
              </w:rPr>
              <w:t>19</w:t>
            </w:r>
          </w:p>
        </w:tc>
        <w:tc>
          <w:tcPr>
            <w:tcW w:w="2410" w:type="dxa"/>
          </w:tcPr>
          <w:p w:rsidR="002A1523" w:rsidRDefault="00EF5BEC">
            <w:pPr>
              <w:rPr>
                <w:sz w:val="20"/>
              </w:rPr>
            </w:pPr>
            <w:r>
              <w:rPr>
                <w:sz w:val="20"/>
              </w:rPr>
              <w:t>5,6</w:t>
            </w:r>
            <w:r>
              <w:rPr>
                <w:i/>
                <w:sz w:val="20"/>
              </w:rPr>
              <w:t>x</w:t>
            </w:r>
            <w:r>
              <w:rPr>
                <w:sz w:val="20"/>
                <w:vertAlign w:val="subscript"/>
              </w:rPr>
              <w:t>1</w:t>
            </w:r>
            <w:r>
              <w:rPr>
                <w:sz w:val="20"/>
              </w:rPr>
              <w:t>+2,7</w:t>
            </w:r>
            <w:r>
              <w:rPr>
                <w:i/>
                <w:sz w:val="20"/>
              </w:rPr>
              <w:t>x</w:t>
            </w:r>
            <w:r>
              <w:rPr>
                <w:sz w:val="20"/>
                <w:vertAlign w:val="subscript"/>
              </w:rPr>
              <w:t>2</w:t>
            </w:r>
            <w:r>
              <w:rPr>
                <w:sz w:val="20"/>
              </w:rPr>
              <w:t>–1,7</w:t>
            </w:r>
            <w:r>
              <w:rPr>
                <w:i/>
                <w:sz w:val="20"/>
              </w:rPr>
              <w:t>x</w:t>
            </w:r>
            <w:r>
              <w:rPr>
                <w:sz w:val="20"/>
                <w:vertAlign w:val="subscript"/>
              </w:rPr>
              <w:t>3</w:t>
            </w:r>
            <w:r>
              <w:rPr>
                <w:sz w:val="20"/>
              </w:rPr>
              <w:t>=1,9;</w:t>
            </w:r>
          </w:p>
          <w:p w:rsidR="002A1523" w:rsidRDefault="00EF5BEC">
            <w:pPr>
              <w:rPr>
                <w:sz w:val="20"/>
              </w:rPr>
            </w:pPr>
            <w:r>
              <w:rPr>
                <w:sz w:val="20"/>
              </w:rPr>
              <w:t>3,4</w:t>
            </w:r>
            <w:r>
              <w:rPr>
                <w:i/>
                <w:sz w:val="20"/>
              </w:rPr>
              <w:t>x</w:t>
            </w:r>
            <w:r>
              <w:rPr>
                <w:sz w:val="20"/>
                <w:vertAlign w:val="subscript"/>
              </w:rPr>
              <w:t>1</w:t>
            </w:r>
            <w:r>
              <w:rPr>
                <w:sz w:val="20"/>
              </w:rPr>
              <w:t>–3,6</w:t>
            </w:r>
            <w:r>
              <w:rPr>
                <w:i/>
                <w:sz w:val="20"/>
              </w:rPr>
              <w:t>x</w:t>
            </w:r>
            <w:r>
              <w:rPr>
                <w:sz w:val="20"/>
                <w:vertAlign w:val="subscript"/>
              </w:rPr>
              <w:t>2</w:t>
            </w:r>
            <w:r>
              <w:rPr>
                <w:sz w:val="20"/>
              </w:rPr>
              <w:t>–6,7</w:t>
            </w:r>
            <w:r>
              <w:rPr>
                <w:i/>
                <w:sz w:val="20"/>
              </w:rPr>
              <w:t>x</w:t>
            </w:r>
            <w:r>
              <w:rPr>
                <w:sz w:val="20"/>
                <w:vertAlign w:val="subscript"/>
              </w:rPr>
              <w:t>3</w:t>
            </w:r>
            <w:r>
              <w:rPr>
                <w:sz w:val="20"/>
              </w:rPr>
              <w:t>=</w:t>
            </w:r>
            <w:r>
              <w:rPr>
                <w:sz w:val="20"/>
              </w:rPr>
              <w:sym w:font="Symbol" w:char="F02D"/>
            </w:r>
            <w:r>
              <w:rPr>
                <w:sz w:val="20"/>
              </w:rPr>
              <w:t>2,4;</w:t>
            </w:r>
          </w:p>
          <w:p w:rsidR="002A1523" w:rsidRDefault="00EF5BEC">
            <w:pPr>
              <w:rPr>
                <w:sz w:val="20"/>
              </w:rPr>
            </w:pPr>
            <w:r>
              <w:rPr>
                <w:sz w:val="20"/>
              </w:rPr>
              <w:t>0,8</w:t>
            </w:r>
            <w:r>
              <w:rPr>
                <w:i/>
                <w:sz w:val="20"/>
              </w:rPr>
              <w:t>x</w:t>
            </w:r>
            <w:r>
              <w:rPr>
                <w:sz w:val="20"/>
                <w:vertAlign w:val="subscript"/>
              </w:rPr>
              <w:t>1</w:t>
            </w:r>
            <w:r>
              <w:rPr>
                <w:sz w:val="20"/>
              </w:rPr>
              <w:t>+1,3</w:t>
            </w:r>
            <w:r>
              <w:rPr>
                <w:i/>
                <w:sz w:val="20"/>
              </w:rPr>
              <w:t>x</w:t>
            </w:r>
            <w:r>
              <w:rPr>
                <w:sz w:val="20"/>
                <w:vertAlign w:val="subscript"/>
              </w:rPr>
              <w:t>2</w:t>
            </w:r>
            <w:r>
              <w:rPr>
                <w:sz w:val="20"/>
              </w:rPr>
              <w:t>+3,7</w:t>
            </w:r>
            <w:r>
              <w:rPr>
                <w:i/>
                <w:sz w:val="20"/>
              </w:rPr>
              <w:t>x</w:t>
            </w:r>
            <w:r>
              <w:rPr>
                <w:sz w:val="20"/>
                <w:vertAlign w:val="subscript"/>
              </w:rPr>
              <w:t>3</w:t>
            </w:r>
            <w:r>
              <w:rPr>
                <w:sz w:val="20"/>
              </w:rPr>
              <w:t>=1,2</w:t>
            </w:r>
          </w:p>
        </w:tc>
        <w:tc>
          <w:tcPr>
            <w:tcW w:w="709" w:type="dxa"/>
          </w:tcPr>
          <w:p w:rsidR="002A1523" w:rsidRDefault="00EF5BEC">
            <w:pPr>
              <w:jc w:val="center"/>
              <w:rPr>
                <w:rFonts w:ascii="Arial" w:hAnsi="Arial"/>
                <w:sz w:val="20"/>
              </w:rPr>
            </w:pPr>
            <w:r>
              <w:rPr>
                <w:rFonts w:ascii="Arial" w:hAnsi="Arial"/>
                <w:sz w:val="20"/>
              </w:rPr>
              <w:t>20</w:t>
            </w:r>
          </w:p>
        </w:tc>
        <w:tc>
          <w:tcPr>
            <w:tcW w:w="2551" w:type="dxa"/>
          </w:tcPr>
          <w:p w:rsidR="002A1523" w:rsidRDefault="00EF5BEC">
            <w:pPr>
              <w:rPr>
                <w:sz w:val="20"/>
              </w:rPr>
            </w:pPr>
            <w:r>
              <w:rPr>
                <w:sz w:val="20"/>
              </w:rPr>
              <w:t>0,73</w:t>
            </w:r>
            <w:r>
              <w:rPr>
                <w:i/>
                <w:sz w:val="20"/>
              </w:rPr>
              <w:t>x</w:t>
            </w:r>
            <w:r>
              <w:rPr>
                <w:sz w:val="20"/>
                <w:vertAlign w:val="subscript"/>
              </w:rPr>
              <w:t>1</w:t>
            </w:r>
            <w:r>
              <w:rPr>
                <w:sz w:val="20"/>
              </w:rPr>
              <w:t>+1,24</w:t>
            </w:r>
            <w:r>
              <w:rPr>
                <w:i/>
                <w:sz w:val="20"/>
              </w:rPr>
              <w:t>x</w:t>
            </w:r>
            <w:r>
              <w:rPr>
                <w:sz w:val="20"/>
                <w:vertAlign w:val="subscript"/>
              </w:rPr>
              <w:t>2</w:t>
            </w:r>
            <w:r>
              <w:rPr>
                <w:sz w:val="20"/>
              </w:rPr>
              <w:t>–0,38</w:t>
            </w:r>
            <w:r>
              <w:rPr>
                <w:i/>
                <w:sz w:val="20"/>
              </w:rPr>
              <w:t>x</w:t>
            </w:r>
            <w:r>
              <w:rPr>
                <w:sz w:val="20"/>
                <w:vertAlign w:val="subscript"/>
              </w:rPr>
              <w:t>3</w:t>
            </w:r>
            <w:r>
              <w:rPr>
                <w:sz w:val="20"/>
              </w:rPr>
              <w:t>=0,58;</w:t>
            </w:r>
          </w:p>
          <w:p w:rsidR="002A1523" w:rsidRDefault="00EF5BEC">
            <w:pPr>
              <w:rPr>
                <w:sz w:val="20"/>
              </w:rPr>
            </w:pPr>
            <w:r>
              <w:rPr>
                <w:sz w:val="20"/>
              </w:rPr>
              <w:t>1,25</w:t>
            </w:r>
            <w:r>
              <w:rPr>
                <w:i/>
                <w:sz w:val="20"/>
              </w:rPr>
              <w:t>x</w:t>
            </w:r>
            <w:r>
              <w:rPr>
                <w:sz w:val="20"/>
                <w:vertAlign w:val="subscript"/>
              </w:rPr>
              <w:t>1</w:t>
            </w:r>
            <w:r>
              <w:rPr>
                <w:sz w:val="20"/>
              </w:rPr>
              <w:t>+0,66</w:t>
            </w:r>
            <w:r>
              <w:rPr>
                <w:i/>
                <w:sz w:val="20"/>
              </w:rPr>
              <w:t>x</w:t>
            </w:r>
            <w:r>
              <w:rPr>
                <w:sz w:val="20"/>
                <w:vertAlign w:val="subscript"/>
              </w:rPr>
              <w:t>2</w:t>
            </w:r>
            <w:r>
              <w:rPr>
                <w:sz w:val="20"/>
              </w:rPr>
              <w:t>–0,78</w:t>
            </w:r>
            <w:r>
              <w:rPr>
                <w:i/>
                <w:sz w:val="20"/>
              </w:rPr>
              <w:t>x</w:t>
            </w:r>
            <w:r>
              <w:rPr>
                <w:sz w:val="20"/>
                <w:vertAlign w:val="subscript"/>
              </w:rPr>
              <w:t>3</w:t>
            </w:r>
            <w:r>
              <w:rPr>
                <w:sz w:val="20"/>
              </w:rPr>
              <w:t>=0,66;</w:t>
            </w:r>
          </w:p>
          <w:p w:rsidR="002A1523" w:rsidRDefault="00EF5BEC">
            <w:pPr>
              <w:rPr>
                <w:sz w:val="20"/>
              </w:rPr>
            </w:pPr>
            <w:r>
              <w:rPr>
                <w:sz w:val="20"/>
              </w:rPr>
              <w:t>0,75</w:t>
            </w:r>
            <w:r>
              <w:rPr>
                <w:i/>
                <w:sz w:val="20"/>
              </w:rPr>
              <w:t>x</w:t>
            </w:r>
            <w:r>
              <w:rPr>
                <w:sz w:val="20"/>
                <w:vertAlign w:val="subscript"/>
              </w:rPr>
              <w:t>1</w:t>
            </w:r>
            <w:r>
              <w:rPr>
                <w:sz w:val="20"/>
              </w:rPr>
              <w:t>+1,22</w:t>
            </w:r>
            <w:r>
              <w:rPr>
                <w:i/>
                <w:sz w:val="20"/>
              </w:rPr>
              <w:t>x</w:t>
            </w:r>
            <w:r>
              <w:rPr>
                <w:sz w:val="20"/>
                <w:vertAlign w:val="subscript"/>
              </w:rPr>
              <w:t>2</w:t>
            </w:r>
            <w:r>
              <w:rPr>
                <w:sz w:val="20"/>
              </w:rPr>
              <w:t>–0,83</w:t>
            </w:r>
            <w:r>
              <w:rPr>
                <w:i/>
                <w:sz w:val="20"/>
              </w:rPr>
              <w:t>x</w:t>
            </w:r>
            <w:r>
              <w:rPr>
                <w:sz w:val="20"/>
                <w:vertAlign w:val="subscript"/>
              </w:rPr>
              <w:t>3</w:t>
            </w:r>
            <w:r>
              <w:rPr>
                <w:sz w:val="20"/>
              </w:rPr>
              <w:t>=0,92</w:t>
            </w:r>
          </w:p>
        </w:tc>
      </w:tr>
      <w:tr w:rsidR="002A1523">
        <w:trPr>
          <w:cantSplit/>
        </w:trPr>
        <w:tc>
          <w:tcPr>
            <w:tcW w:w="709" w:type="dxa"/>
          </w:tcPr>
          <w:p w:rsidR="002A1523" w:rsidRDefault="00EF5BEC">
            <w:pPr>
              <w:jc w:val="center"/>
              <w:rPr>
                <w:rFonts w:ascii="Arial" w:hAnsi="Arial"/>
                <w:sz w:val="20"/>
              </w:rPr>
            </w:pPr>
            <w:r>
              <w:rPr>
                <w:rFonts w:ascii="Arial" w:hAnsi="Arial"/>
                <w:sz w:val="20"/>
              </w:rPr>
              <w:t>21</w:t>
            </w:r>
          </w:p>
        </w:tc>
        <w:tc>
          <w:tcPr>
            <w:tcW w:w="2410" w:type="dxa"/>
          </w:tcPr>
          <w:p w:rsidR="002A1523" w:rsidRDefault="00EF5BEC">
            <w:pPr>
              <w:rPr>
                <w:sz w:val="20"/>
              </w:rPr>
            </w:pPr>
            <w:r>
              <w:rPr>
                <w:sz w:val="20"/>
              </w:rPr>
              <w:t>2,7</w:t>
            </w:r>
            <w:r>
              <w:rPr>
                <w:i/>
                <w:sz w:val="20"/>
              </w:rPr>
              <w:t>x</w:t>
            </w:r>
            <w:r>
              <w:rPr>
                <w:sz w:val="20"/>
                <w:vertAlign w:val="subscript"/>
              </w:rPr>
              <w:t>1</w:t>
            </w:r>
            <w:r>
              <w:rPr>
                <w:sz w:val="20"/>
              </w:rPr>
              <w:t>+0,9</w:t>
            </w:r>
            <w:r>
              <w:rPr>
                <w:i/>
                <w:sz w:val="20"/>
              </w:rPr>
              <w:t>x</w:t>
            </w:r>
            <w:r>
              <w:rPr>
                <w:sz w:val="20"/>
                <w:vertAlign w:val="subscript"/>
              </w:rPr>
              <w:t>2</w:t>
            </w:r>
            <w:r>
              <w:rPr>
                <w:sz w:val="20"/>
              </w:rPr>
              <w:t>–1,5</w:t>
            </w:r>
            <w:r>
              <w:rPr>
                <w:i/>
                <w:sz w:val="20"/>
              </w:rPr>
              <w:t>x</w:t>
            </w:r>
            <w:r>
              <w:rPr>
                <w:sz w:val="20"/>
                <w:vertAlign w:val="subscript"/>
              </w:rPr>
              <w:t>3</w:t>
            </w:r>
            <w:r>
              <w:rPr>
                <w:sz w:val="20"/>
              </w:rPr>
              <w:t>=3,5;</w:t>
            </w:r>
          </w:p>
          <w:p w:rsidR="002A1523" w:rsidRDefault="00EF5BEC">
            <w:pPr>
              <w:rPr>
                <w:sz w:val="20"/>
              </w:rPr>
            </w:pPr>
            <w:r>
              <w:rPr>
                <w:sz w:val="20"/>
              </w:rPr>
              <w:t>4,5</w:t>
            </w:r>
            <w:r>
              <w:rPr>
                <w:i/>
                <w:sz w:val="20"/>
              </w:rPr>
              <w:t>x</w:t>
            </w:r>
            <w:r>
              <w:rPr>
                <w:sz w:val="20"/>
                <w:vertAlign w:val="subscript"/>
              </w:rPr>
              <w:t>1</w:t>
            </w:r>
            <w:r>
              <w:rPr>
                <w:sz w:val="20"/>
              </w:rPr>
              <w:t>–2,8</w:t>
            </w:r>
            <w:r>
              <w:rPr>
                <w:i/>
                <w:sz w:val="20"/>
              </w:rPr>
              <w:t>x</w:t>
            </w:r>
            <w:r>
              <w:rPr>
                <w:sz w:val="20"/>
                <w:vertAlign w:val="subscript"/>
              </w:rPr>
              <w:t>2</w:t>
            </w:r>
            <w:r>
              <w:rPr>
                <w:sz w:val="20"/>
              </w:rPr>
              <w:t>+6,7</w:t>
            </w:r>
            <w:r>
              <w:rPr>
                <w:i/>
                <w:sz w:val="20"/>
              </w:rPr>
              <w:t>x</w:t>
            </w:r>
            <w:r>
              <w:rPr>
                <w:sz w:val="20"/>
                <w:vertAlign w:val="subscript"/>
              </w:rPr>
              <w:t>3</w:t>
            </w:r>
            <w:r>
              <w:rPr>
                <w:sz w:val="20"/>
              </w:rPr>
              <w:t>=2,6;</w:t>
            </w:r>
          </w:p>
          <w:p w:rsidR="002A1523" w:rsidRDefault="00EF5BEC">
            <w:pPr>
              <w:rPr>
                <w:sz w:val="20"/>
              </w:rPr>
            </w:pPr>
            <w:r>
              <w:rPr>
                <w:sz w:val="20"/>
              </w:rPr>
              <w:t>5,1</w:t>
            </w:r>
            <w:r>
              <w:rPr>
                <w:i/>
                <w:sz w:val="20"/>
              </w:rPr>
              <w:t>x</w:t>
            </w:r>
            <w:r>
              <w:rPr>
                <w:sz w:val="20"/>
                <w:vertAlign w:val="subscript"/>
              </w:rPr>
              <w:t>1</w:t>
            </w:r>
            <w:r>
              <w:rPr>
                <w:sz w:val="20"/>
              </w:rPr>
              <w:t>+3,7</w:t>
            </w:r>
            <w:r>
              <w:rPr>
                <w:i/>
                <w:sz w:val="20"/>
              </w:rPr>
              <w:t>x</w:t>
            </w:r>
            <w:r>
              <w:rPr>
                <w:sz w:val="20"/>
                <w:vertAlign w:val="subscript"/>
              </w:rPr>
              <w:t>2</w:t>
            </w:r>
            <w:r>
              <w:rPr>
                <w:sz w:val="20"/>
              </w:rPr>
              <w:t>–1,4</w:t>
            </w:r>
            <w:r>
              <w:rPr>
                <w:i/>
                <w:sz w:val="20"/>
              </w:rPr>
              <w:t>x</w:t>
            </w:r>
            <w:r>
              <w:rPr>
                <w:sz w:val="20"/>
                <w:vertAlign w:val="subscript"/>
              </w:rPr>
              <w:t>3</w:t>
            </w:r>
            <w:r>
              <w:rPr>
                <w:sz w:val="20"/>
              </w:rPr>
              <w:t>=</w:t>
            </w:r>
            <w:r>
              <w:rPr>
                <w:sz w:val="20"/>
              </w:rPr>
              <w:sym w:font="Symbol" w:char="F02D"/>
            </w:r>
            <w:r>
              <w:rPr>
                <w:sz w:val="20"/>
              </w:rPr>
              <w:t>0,14</w:t>
            </w:r>
          </w:p>
        </w:tc>
        <w:tc>
          <w:tcPr>
            <w:tcW w:w="709" w:type="dxa"/>
          </w:tcPr>
          <w:p w:rsidR="002A1523" w:rsidRDefault="00EF5BEC">
            <w:pPr>
              <w:jc w:val="center"/>
              <w:rPr>
                <w:rFonts w:ascii="Arial" w:hAnsi="Arial"/>
                <w:sz w:val="20"/>
              </w:rPr>
            </w:pPr>
            <w:r>
              <w:rPr>
                <w:rFonts w:ascii="Arial" w:hAnsi="Arial"/>
                <w:sz w:val="20"/>
              </w:rPr>
              <w:t>22</w:t>
            </w:r>
          </w:p>
        </w:tc>
        <w:tc>
          <w:tcPr>
            <w:tcW w:w="2551" w:type="dxa"/>
          </w:tcPr>
          <w:p w:rsidR="002A1523" w:rsidRDefault="00EF5BEC">
            <w:pPr>
              <w:rPr>
                <w:sz w:val="20"/>
              </w:rPr>
            </w:pPr>
            <w:r>
              <w:rPr>
                <w:sz w:val="20"/>
              </w:rPr>
              <w:t>0,62</w:t>
            </w:r>
            <w:r>
              <w:rPr>
                <w:i/>
                <w:sz w:val="20"/>
              </w:rPr>
              <w:t>x</w:t>
            </w:r>
            <w:r>
              <w:rPr>
                <w:sz w:val="20"/>
                <w:vertAlign w:val="subscript"/>
              </w:rPr>
              <w:t>1</w:t>
            </w:r>
            <w:r>
              <w:rPr>
                <w:sz w:val="20"/>
              </w:rPr>
              <w:t>–0,44</w:t>
            </w:r>
            <w:r>
              <w:rPr>
                <w:i/>
                <w:sz w:val="20"/>
              </w:rPr>
              <w:t>x</w:t>
            </w:r>
            <w:r>
              <w:rPr>
                <w:sz w:val="20"/>
                <w:vertAlign w:val="subscript"/>
              </w:rPr>
              <w:t>2</w:t>
            </w:r>
            <w:r>
              <w:rPr>
                <w:sz w:val="20"/>
              </w:rPr>
              <w:t>–0,86</w:t>
            </w:r>
            <w:r>
              <w:rPr>
                <w:i/>
                <w:sz w:val="20"/>
              </w:rPr>
              <w:t>x</w:t>
            </w:r>
            <w:r>
              <w:rPr>
                <w:sz w:val="20"/>
                <w:vertAlign w:val="subscript"/>
              </w:rPr>
              <w:t>3</w:t>
            </w:r>
            <w:r>
              <w:rPr>
                <w:sz w:val="20"/>
              </w:rPr>
              <w:t>=0,68;</w:t>
            </w:r>
          </w:p>
          <w:p w:rsidR="002A1523" w:rsidRDefault="00EF5BEC">
            <w:pPr>
              <w:rPr>
                <w:sz w:val="20"/>
              </w:rPr>
            </w:pPr>
            <w:r>
              <w:rPr>
                <w:sz w:val="20"/>
              </w:rPr>
              <w:t>0,83</w:t>
            </w:r>
            <w:r>
              <w:rPr>
                <w:i/>
                <w:sz w:val="20"/>
              </w:rPr>
              <w:t>x</w:t>
            </w:r>
            <w:r>
              <w:rPr>
                <w:sz w:val="20"/>
                <w:vertAlign w:val="subscript"/>
              </w:rPr>
              <w:t>1</w:t>
            </w:r>
            <w:r>
              <w:rPr>
                <w:sz w:val="20"/>
              </w:rPr>
              <w:t>+0,42</w:t>
            </w:r>
            <w:r>
              <w:rPr>
                <w:i/>
                <w:sz w:val="20"/>
              </w:rPr>
              <w:t>x</w:t>
            </w:r>
            <w:r>
              <w:rPr>
                <w:sz w:val="20"/>
                <w:vertAlign w:val="subscript"/>
              </w:rPr>
              <w:t>2</w:t>
            </w:r>
            <w:r>
              <w:rPr>
                <w:sz w:val="20"/>
              </w:rPr>
              <w:t>–0,56</w:t>
            </w:r>
            <w:r>
              <w:rPr>
                <w:i/>
                <w:sz w:val="20"/>
              </w:rPr>
              <w:t>x</w:t>
            </w:r>
            <w:r>
              <w:rPr>
                <w:sz w:val="20"/>
                <w:vertAlign w:val="subscript"/>
              </w:rPr>
              <w:t>3</w:t>
            </w:r>
            <w:r>
              <w:rPr>
                <w:sz w:val="20"/>
              </w:rPr>
              <w:t>=1,24;</w:t>
            </w:r>
          </w:p>
          <w:p w:rsidR="002A1523" w:rsidRDefault="00EF5BEC">
            <w:pPr>
              <w:rPr>
                <w:sz w:val="20"/>
              </w:rPr>
            </w:pPr>
            <w:r>
              <w:rPr>
                <w:sz w:val="20"/>
              </w:rPr>
              <w:t>0,58</w:t>
            </w:r>
            <w:r>
              <w:rPr>
                <w:i/>
                <w:sz w:val="20"/>
              </w:rPr>
              <w:t>x</w:t>
            </w:r>
            <w:r>
              <w:rPr>
                <w:sz w:val="20"/>
                <w:vertAlign w:val="subscript"/>
              </w:rPr>
              <w:t>1</w:t>
            </w:r>
            <w:r>
              <w:rPr>
                <w:sz w:val="20"/>
              </w:rPr>
              <w:t>–0,37</w:t>
            </w:r>
            <w:r>
              <w:rPr>
                <w:i/>
                <w:sz w:val="20"/>
              </w:rPr>
              <w:t>x</w:t>
            </w:r>
            <w:r>
              <w:rPr>
                <w:sz w:val="20"/>
                <w:vertAlign w:val="subscript"/>
              </w:rPr>
              <w:t>2</w:t>
            </w:r>
            <w:r>
              <w:rPr>
                <w:sz w:val="20"/>
              </w:rPr>
              <w:t>–0,62</w:t>
            </w:r>
            <w:r>
              <w:rPr>
                <w:i/>
                <w:sz w:val="20"/>
              </w:rPr>
              <w:t>x</w:t>
            </w:r>
            <w:r>
              <w:rPr>
                <w:sz w:val="20"/>
                <w:vertAlign w:val="subscript"/>
              </w:rPr>
              <w:t>3</w:t>
            </w:r>
            <w:r>
              <w:rPr>
                <w:sz w:val="20"/>
              </w:rPr>
              <w:t>=0,87</w:t>
            </w:r>
          </w:p>
        </w:tc>
      </w:tr>
    </w:tbl>
    <w:p w:rsidR="002A1523" w:rsidRDefault="00EF5BEC">
      <w:pPr>
        <w:pStyle w:val="30"/>
        <w:rPr>
          <w:b w:val="0"/>
          <w:i w:val="0"/>
          <w:sz w:val="20"/>
          <w:u w:val="none"/>
        </w:rPr>
      </w:pPr>
      <w:r>
        <w:rPr>
          <w:b w:val="0"/>
          <w:i w:val="0"/>
          <w:sz w:val="20"/>
          <w:u w:val="none"/>
        </w:rPr>
        <w:t>Продолжение таблицы 4.3</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09"/>
        <w:gridCol w:w="2410"/>
        <w:gridCol w:w="709"/>
        <w:gridCol w:w="2551"/>
      </w:tblGrid>
      <w:tr w:rsidR="002A1523">
        <w:trPr>
          <w:cantSplit/>
          <w:tblHeader/>
        </w:trPr>
        <w:tc>
          <w:tcPr>
            <w:tcW w:w="709" w:type="dxa"/>
          </w:tcPr>
          <w:p w:rsidR="002A1523" w:rsidRDefault="00EF5BEC">
            <w:pPr>
              <w:jc w:val="center"/>
              <w:rPr>
                <w:rFonts w:ascii="Arial" w:hAnsi="Arial"/>
                <w:sz w:val="18"/>
              </w:rPr>
            </w:pPr>
            <w:r>
              <w:rPr>
                <w:rFonts w:ascii="Arial" w:hAnsi="Arial"/>
                <w:sz w:val="18"/>
              </w:rPr>
              <w:t>Вариант</w:t>
            </w:r>
          </w:p>
        </w:tc>
        <w:tc>
          <w:tcPr>
            <w:tcW w:w="2410" w:type="dxa"/>
          </w:tcPr>
          <w:p w:rsidR="002A1523" w:rsidRDefault="00EF5BEC">
            <w:pPr>
              <w:pStyle w:val="10"/>
              <w:widowControl/>
              <w:jc w:val="center"/>
              <w:rPr>
                <w:rFonts w:ascii="Arial" w:hAnsi="Arial"/>
                <w:snapToGrid/>
                <w:sz w:val="18"/>
              </w:rPr>
            </w:pPr>
            <w:r>
              <w:rPr>
                <w:rFonts w:ascii="Arial" w:hAnsi="Arial"/>
                <w:snapToGrid/>
                <w:sz w:val="18"/>
              </w:rPr>
              <w:t>СЛАУ</w:t>
            </w:r>
          </w:p>
        </w:tc>
        <w:tc>
          <w:tcPr>
            <w:tcW w:w="709" w:type="dxa"/>
          </w:tcPr>
          <w:p w:rsidR="002A1523" w:rsidRDefault="00EF5BEC">
            <w:pPr>
              <w:jc w:val="center"/>
              <w:rPr>
                <w:rFonts w:ascii="Arial" w:hAnsi="Arial"/>
                <w:sz w:val="18"/>
              </w:rPr>
            </w:pPr>
            <w:r>
              <w:rPr>
                <w:rFonts w:ascii="Arial" w:hAnsi="Arial"/>
                <w:sz w:val="18"/>
              </w:rPr>
              <w:t>Вариант</w:t>
            </w:r>
          </w:p>
        </w:tc>
        <w:tc>
          <w:tcPr>
            <w:tcW w:w="2551" w:type="dxa"/>
          </w:tcPr>
          <w:p w:rsidR="002A1523" w:rsidRDefault="00EF5BEC">
            <w:pPr>
              <w:pStyle w:val="10"/>
              <w:widowControl/>
              <w:jc w:val="center"/>
              <w:rPr>
                <w:rFonts w:ascii="Arial" w:hAnsi="Arial"/>
                <w:snapToGrid/>
                <w:sz w:val="18"/>
              </w:rPr>
            </w:pPr>
            <w:r>
              <w:rPr>
                <w:rFonts w:ascii="Arial" w:hAnsi="Arial"/>
                <w:snapToGrid/>
                <w:sz w:val="18"/>
              </w:rPr>
              <w:t>СЛАУ</w:t>
            </w:r>
          </w:p>
        </w:tc>
      </w:tr>
      <w:tr w:rsidR="002A1523">
        <w:trPr>
          <w:cantSplit/>
        </w:trPr>
        <w:tc>
          <w:tcPr>
            <w:tcW w:w="709" w:type="dxa"/>
          </w:tcPr>
          <w:p w:rsidR="002A1523" w:rsidRDefault="00EF5BEC">
            <w:pPr>
              <w:jc w:val="center"/>
              <w:rPr>
                <w:rFonts w:ascii="Arial" w:hAnsi="Arial"/>
                <w:sz w:val="20"/>
              </w:rPr>
            </w:pPr>
            <w:r>
              <w:rPr>
                <w:rFonts w:ascii="Arial" w:hAnsi="Arial"/>
                <w:sz w:val="20"/>
              </w:rPr>
              <w:t>23</w:t>
            </w:r>
          </w:p>
        </w:tc>
        <w:tc>
          <w:tcPr>
            <w:tcW w:w="2410" w:type="dxa"/>
          </w:tcPr>
          <w:p w:rsidR="002A1523" w:rsidRDefault="00EF5BEC">
            <w:pPr>
              <w:rPr>
                <w:sz w:val="20"/>
              </w:rPr>
            </w:pPr>
            <w:r>
              <w:rPr>
                <w:sz w:val="20"/>
              </w:rPr>
              <w:t>4,5</w:t>
            </w:r>
            <w:r>
              <w:rPr>
                <w:i/>
                <w:sz w:val="20"/>
              </w:rPr>
              <w:t>x</w:t>
            </w:r>
            <w:r>
              <w:rPr>
                <w:sz w:val="20"/>
                <w:vertAlign w:val="subscript"/>
              </w:rPr>
              <w:t>1</w:t>
            </w:r>
            <w:r>
              <w:rPr>
                <w:sz w:val="20"/>
              </w:rPr>
              <w:t>–3,5</w:t>
            </w:r>
            <w:r>
              <w:rPr>
                <w:i/>
                <w:sz w:val="20"/>
              </w:rPr>
              <w:t>x</w:t>
            </w:r>
            <w:r>
              <w:rPr>
                <w:sz w:val="20"/>
                <w:vertAlign w:val="subscript"/>
              </w:rPr>
              <w:t>2</w:t>
            </w:r>
            <w:r>
              <w:rPr>
                <w:sz w:val="20"/>
              </w:rPr>
              <w:t>+7,4</w:t>
            </w:r>
            <w:r>
              <w:rPr>
                <w:i/>
                <w:sz w:val="20"/>
              </w:rPr>
              <w:t>x</w:t>
            </w:r>
            <w:r>
              <w:rPr>
                <w:sz w:val="20"/>
                <w:vertAlign w:val="subscript"/>
              </w:rPr>
              <w:t>3</w:t>
            </w:r>
            <w:r>
              <w:rPr>
                <w:sz w:val="20"/>
              </w:rPr>
              <w:t>=2,5;</w:t>
            </w:r>
          </w:p>
          <w:p w:rsidR="002A1523" w:rsidRDefault="00EF5BEC">
            <w:pPr>
              <w:rPr>
                <w:sz w:val="20"/>
              </w:rPr>
            </w:pPr>
            <w:r>
              <w:rPr>
                <w:sz w:val="20"/>
              </w:rPr>
              <w:t>3,1</w:t>
            </w:r>
            <w:r>
              <w:rPr>
                <w:i/>
                <w:sz w:val="20"/>
              </w:rPr>
              <w:t>x</w:t>
            </w:r>
            <w:r>
              <w:rPr>
                <w:sz w:val="20"/>
                <w:vertAlign w:val="subscript"/>
              </w:rPr>
              <w:t>1</w:t>
            </w:r>
            <w:r>
              <w:rPr>
                <w:sz w:val="20"/>
              </w:rPr>
              <w:t>–0,6</w:t>
            </w:r>
            <w:r>
              <w:rPr>
                <w:i/>
                <w:sz w:val="20"/>
              </w:rPr>
              <w:t>x</w:t>
            </w:r>
            <w:r>
              <w:rPr>
                <w:sz w:val="20"/>
                <w:vertAlign w:val="subscript"/>
              </w:rPr>
              <w:t>2</w:t>
            </w:r>
            <w:r>
              <w:rPr>
                <w:sz w:val="20"/>
              </w:rPr>
              <w:t>–2,3</w:t>
            </w:r>
            <w:r>
              <w:rPr>
                <w:i/>
                <w:sz w:val="20"/>
              </w:rPr>
              <w:t>x</w:t>
            </w:r>
            <w:r>
              <w:rPr>
                <w:sz w:val="20"/>
                <w:vertAlign w:val="subscript"/>
              </w:rPr>
              <w:t>3</w:t>
            </w:r>
            <w:r>
              <w:rPr>
                <w:sz w:val="20"/>
              </w:rPr>
              <w:t>=</w:t>
            </w:r>
            <w:r>
              <w:rPr>
                <w:sz w:val="20"/>
              </w:rPr>
              <w:sym w:font="Symbol" w:char="F02D"/>
            </w:r>
            <w:r>
              <w:rPr>
                <w:sz w:val="20"/>
              </w:rPr>
              <w:t>1,5;</w:t>
            </w:r>
          </w:p>
          <w:p w:rsidR="002A1523" w:rsidRDefault="00EF5BEC">
            <w:pPr>
              <w:rPr>
                <w:sz w:val="20"/>
              </w:rPr>
            </w:pPr>
            <w:r>
              <w:rPr>
                <w:sz w:val="20"/>
              </w:rPr>
              <w:t>0,8</w:t>
            </w:r>
            <w:r>
              <w:rPr>
                <w:i/>
                <w:sz w:val="20"/>
              </w:rPr>
              <w:t>x</w:t>
            </w:r>
            <w:r>
              <w:rPr>
                <w:sz w:val="20"/>
                <w:vertAlign w:val="subscript"/>
              </w:rPr>
              <w:t>1</w:t>
            </w:r>
            <w:r>
              <w:rPr>
                <w:sz w:val="20"/>
              </w:rPr>
              <w:t>+7,4</w:t>
            </w:r>
            <w:r>
              <w:rPr>
                <w:i/>
                <w:sz w:val="20"/>
              </w:rPr>
              <w:t>x</w:t>
            </w:r>
            <w:r>
              <w:rPr>
                <w:sz w:val="20"/>
                <w:vertAlign w:val="subscript"/>
              </w:rPr>
              <w:t>2</w:t>
            </w:r>
            <w:r>
              <w:rPr>
                <w:sz w:val="20"/>
              </w:rPr>
              <w:t>–0,5</w:t>
            </w:r>
            <w:r>
              <w:rPr>
                <w:i/>
                <w:sz w:val="20"/>
              </w:rPr>
              <w:t>x</w:t>
            </w:r>
            <w:r>
              <w:rPr>
                <w:sz w:val="20"/>
                <w:vertAlign w:val="subscript"/>
              </w:rPr>
              <w:t>3</w:t>
            </w:r>
            <w:r>
              <w:rPr>
                <w:sz w:val="20"/>
              </w:rPr>
              <w:t>=6,4</w:t>
            </w:r>
          </w:p>
        </w:tc>
        <w:tc>
          <w:tcPr>
            <w:tcW w:w="709" w:type="dxa"/>
          </w:tcPr>
          <w:p w:rsidR="002A1523" w:rsidRDefault="00EF5BEC">
            <w:pPr>
              <w:jc w:val="center"/>
              <w:rPr>
                <w:rFonts w:ascii="Arial" w:hAnsi="Arial"/>
                <w:sz w:val="20"/>
              </w:rPr>
            </w:pPr>
            <w:r>
              <w:rPr>
                <w:rFonts w:ascii="Arial" w:hAnsi="Arial"/>
                <w:sz w:val="20"/>
              </w:rPr>
              <w:t>24</w:t>
            </w:r>
          </w:p>
        </w:tc>
        <w:tc>
          <w:tcPr>
            <w:tcW w:w="2551" w:type="dxa"/>
          </w:tcPr>
          <w:p w:rsidR="002A1523" w:rsidRDefault="00EF5BEC">
            <w:pPr>
              <w:rPr>
                <w:sz w:val="20"/>
              </w:rPr>
            </w:pPr>
            <w:r>
              <w:rPr>
                <w:sz w:val="20"/>
              </w:rPr>
              <w:t>1,26</w:t>
            </w:r>
            <w:r>
              <w:rPr>
                <w:i/>
                <w:sz w:val="20"/>
              </w:rPr>
              <w:t>x</w:t>
            </w:r>
            <w:r>
              <w:rPr>
                <w:sz w:val="20"/>
                <w:vertAlign w:val="subscript"/>
              </w:rPr>
              <w:t>1</w:t>
            </w:r>
            <w:r>
              <w:rPr>
                <w:sz w:val="20"/>
              </w:rPr>
              <w:t>–2,34</w:t>
            </w:r>
            <w:r>
              <w:rPr>
                <w:i/>
                <w:sz w:val="20"/>
              </w:rPr>
              <w:t>x</w:t>
            </w:r>
            <w:r>
              <w:rPr>
                <w:sz w:val="20"/>
                <w:vertAlign w:val="subscript"/>
              </w:rPr>
              <w:t>2</w:t>
            </w:r>
            <w:r>
              <w:rPr>
                <w:sz w:val="20"/>
              </w:rPr>
              <w:t>+1,17</w:t>
            </w:r>
            <w:r>
              <w:rPr>
                <w:i/>
                <w:sz w:val="20"/>
              </w:rPr>
              <w:t>x</w:t>
            </w:r>
            <w:r>
              <w:rPr>
                <w:sz w:val="20"/>
                <w:vertAlign w:val="subscript"/>
              </w:rPr>
              <w:t>3</w:t>
            </w:r>
            <w:r>
              <w:rPr>
                <w:sz w:val="20"/>
              </w:rPr>
              <w:t>=3,14;</w:t>
            </w:r>
          </w:p>
          <w:p w:rsidR="002A1523" w:rsidRDefault="00EF5BEC">
            <w:pPr>
              <w:rPr>
                <w:sz w:val="20"/>
              </w:rPr>
            </w:pPr>
            <w:r>
              <w:rPr>
                <w:sz w:val="20"/>
              </w:rPr>
              <w:t>0,75</w:t>
            </w:r>
            <w:r>
              <w:rPr>
                <w:i/>
                <w:sz w:val="20"/>
              </w:rPr>
              <w:t>x</w:t>
            </w:r>
            <w:r>
              <w:rPr>
                <w:sz w:val="20"/>
                <w:vertAlign w:val="subscript"/>
              </w:rPr>
              <w:t>1</w:t>
            </w:r>
            <w:r>
              <w:rPr>
                <w:sz w:val="20"/>
              </w:rPr>
              <w:t>+1,24</w:t>
            </w:r>
            <w:r>
              <w:rPr>
                <w:i/>
                <w:sz w:val="20"/>
              </w:rPr>
              <w:t>x</w:t>
            </w:r>
            <w:r>
              <w:rPr>
                <w:sz w:val="20"/>
                <w:vertAlign w:val="subscript"/>
              </w:rPr>
              <w:t>2</w:t>
            </w:r>
            <w:r>
              <w:rPr>
                <w:sz w:val="20"/>
              </w:rPr>
              <w:t>–0,48</w:t>
            </w:r>
            <w:r>
              <w:rPr>
                <w:i/>
                <w:sz w:val="20"/>
              </w:rPr>
              <w:t>x</w:t>
            </w:r>
            <w:r>
              <w:rPr>
                <w:sz w:val="20"/>
                <w:vertAlign w:val="subscript"/>
              </w:rPr>
              <w:t>3</w:t>
            </w:r>
            <w:r>
              <w:rPr>
                <w:sz w:val="20"/>
              </w:rPr>
              <w:t>=–1,17;</w:t>
            </w:r>
          </w:p>
          <w:p w:rsidR="002A1523" w:rsidRDefault="00EF5BEC">
            <w:pPr>
              <w:rPr>
                <w:sz w:val="20"/>
              </w:rPr>
            </w:pPr>
            <w:r>
              <w:rPr>
                <w:sz w:val="20"/>
              </w:rPr>
              <w:t>3,44</w:t>
            </w:r>
            <w:r>
              <w:rPr>
                <w:i/>
                <w:sz w:val="20"/>
              </w:rPr>
              <w:t>x</w:t>
            </w:r>
            <w:r>
              <w:rPr>
                <w:sz w:val="20"/>
                <w:vertAlign w:val="subscript"/>
              </w:rPr>
              <w:t>1</w:t>
            </w:r>
            <w:r>
              <w:rPr>
                <w:sz w:val="20"/>
              </w:rPr>
              <w:t>–1,85</w:t>
            </w:r>
            <w:r>
              <w:rPr>
                <w:i/>
                <w:sz w:val="20"/>
              </w:rPr>
              <w:t>x</w:t>
            </w:r>
            <w:r>
              <w:rPr>
                <w:sz w:val="20"/>
                <w:vertAlign w:val="subscript"/>
              </w:rPr>
              <w:t>2</w:t>
            </w:r>
            <w:r>
              <w:rPr>
                <w:sz w:val="20"/>
              </w:rPr>
              <w:t>+1,16</w:t>
            </w:r>
            <w:r>
              <w:rPr>
                <w:i/>
                <w:sz w:val="20"/>
              </w:rPr>
              <w:t>x</w:t>
            </w:r>
            <w:r>
              <w:rPr>
                <w:sz w:val="20"/>
                <w:vertAlign w:val="subscript"/>
              </w:rPr>
              <w:t>3</w:t>
            </w:r>
            <w:r>
              <w:rPr>
                <w:sz w:val="20"/>
              </w:rPr>
              <w:t>=1,83</w:t>
            </w:r>
          </w:p>
        </w:tc>
      </w:tr>
      <w:tr w:rsidR="002A1523">
        <w:trPr>
          <w:cantSplit/>
        </w:trPr>
        <w:tc>
          <w:tcPr>
            <w:tcW w:w="709" w:type="dxa"/>
          </w:tcPr>
          <w:p w:rsidR="002A1523" w:rsidRDefault="00EF5BEC">
            <w:pPr>
              <w:jc w:val="center"/>
              <w:rPr>
                <w:rFonts w:ascii="Arial" w:hAnsi="Arial"/>
                <w:sz w:val="20"/>
              </w:rPr>
            </w:pPr>
            <w:r>
              <w:rPr>
                <w:rFonts w:ascii="Arial" w:hAnsi="Arial"/>
                <w:sz w:val="20"/>
              </w:rPr>
              <w:t>25</w:t>
            </w:r>
          </w:p>
        </w:tc>
        <w:tc>
          <w:tcPr>
            <w:tcW w:w="2410" w:type="dxa"/>
          </w:tcPr>
          <w:p w:rsidR="002A1523" w:rsidRDefault="00EF5BEC">
            <w:pPr>
              <w:rPr>
                <w:sz w:val="20"/>
              </w:rPr>
            </w:pPr>
            <w:r>
              <w:rPr>
                <w:sz w:val="20"/>
              </w:rPr>
              <w:t>3,8</w:t>
            </w:r>
            <w:r>
              <w:rPr>
                <w:i/>
                <w:sz w:val="20"/>
              </w:rPr>
              <w:t>x</w:t>
            </w:r>
            <w:r>
              <w:rPr>
                <w:sz w:val="20"/>
                <w:vertAlign w:val="subscript"/>
              </w:rPr>
              <w:t>1</w:t>
            </w:r>
            <w:r>
              <w:rPr>
                <w:sz w:val="20"/>
              </w:rPr>
              <w:t>+6,7</w:t>
            </w:r>
            <w:r>
              <w:rPr>
                <w:i/>
                <w:sz w:val="20"/>
              </w:rPr>
              <w:t>x</w:t>
            </w:r>
            <w:r>
              <w:rPr>
                <w:sz w:val="20"/>
                <w:vertAlign w:val="subscript"/>
              </w:rPr>
              <w:t>2</w:t>
            </w:r>
            <w:r>
              <w:rPr>
                <w:sz w:val="20"/>
              </w:rPr>
              <w:t>–1,2</w:t>
            </w:r>
            <w:r>
              <w:rPr>
                <w:i/>
                <w:sz w:val="20"/>
              </w:rPr>
              <w:t>x</w:t>
            </w:r>
            <w:r>
              <w:rPr>
                <w:sz w:val="20"/>
                <w:vertAlign w:val="subscript"/>
              </w:rPr>
              <w:t>3</w:t>
            </w:r>
            <w:r>
              <w:rPr>
                <w:sz w:val="20"/>
              </w:rPr>
              <w:t>=5,2;</w:t>
            </w:r>
          </w:p>
          <w:p w:rsidR="002A1523" w:rsidRDefault="00EF5BEC">
            <w:pPr>
              <w:rPr>
                <w:sz w:val="20"/>
              </w:rPr>
            </w:pPr>
            <w:r>
              <w:rPr>
                <w:sz w:val="20"/>
              </w:rPr>
              <w:t>6,4</w:t>
            </w:r>
            <w:r>
              <w:rPr>
                <w:i/>
                <w:sz w:val="20"/>
              </w:rPr>
              <w:t>x</w:t>
            </w:r>
            <w:r>
              <w:rPr>
                <w:sz w:val="20"/>
                <w:vertAlign w:val="subscript"/>
              </w:rPr>
              <w:t>1</w:t>
            </w:r>
            <w:r>
              <w:rPr>
                <w:sz w:val="20"/>
              </w:rPr>
              <w:t>+1,3</w:t>
            </w:r>
            <w:r>
              <w:rPr>
                <w:i/>
                <w:sz w:val="20"/>
              </w:rPr>
              <w:t>x</w:t>
            </w:r>
            <w:r>
              <w:rPr>
                <w:sz w:val="20"/>
                <w:vertAlign w:val="subscript"/>
              </w:rPr>
              <w:t>2</w:t>
            </w:r>
            <w:r>
              <w:rPr>
                <w:sz w:val="20"/>
              </w:rPr>
              <w:t>–2,7</w:t>
            </w:r>
            <w:r>
              <w:rPr>
                <w:i/>
                <w:sz w:val="20"/>
              </w:rPr>
              <w:t>x</w:t>
            </w:r>
            <w:r>
              <w:rPr>
                <w:sz w:val="20"/>
                <w:vertAlign w:val="subscript"/>
              </w:rPr>
              <w:t>3</w:t>
            </w:r>
            <w:r>
              <w:rPr>
                <w:sz w:val="20"/>
              </w:rPr>
              <w:t>=3,8;</w:t>
            </w:r>
          </w:p>
          <w:p w:rsidR="002A1523" w:rsidRDefault="00EF5BEC">
            <w:pPr>
              <w:rPr>
                <w:sz w:val="20"/>
              </w:rPr>
            </w:pPr>
            <w:r>
              <w:rPr>
                <w:sz w:val="20"/>
              </w:rPr>
              <w:t>2,4</w:t>
            </w:r>
            <w:r>
              <w:rPr>
                <w:i/>
                <w:sz w:val="20"/>
              </w:rPr>
              <w:t>x</w:t>
            </w:r>
            <w:r>
              <w:rPr>
                <w:sz w:val="20"/>
                <w:vertAlign w:val="subscript"/>
              </w:rPr>
              <w:t>1</w:t>
            </w:r>
            <w:r>
              <w:rPr>
                <w:sz w:val="20"/>
              </w:rPr>
              <w:t>–4,5</w:t>
            </w:r>
            <w:r>
              <w:rPr>
                <w:i/>
                <w:sz w:val="20"/>
              </w:rPr>
              <w:t>x</w:t>
            </w:r>
            <w:r>
              <w:rPr>
                <w:sz w:val="20"/>
                <w:vertAlign w:val="subscript"/>
              </w:rPr>
              <w:t>2</w:t>
            </w:r>
            <w:r>
              <w:rPr>
                <w:sz w:val="20"/>
              </w:rPr>
              <w:t>+3,5</w:t>
            </w:r>
            <w:r>
              <w:rPr>
                <w:i/>
                <w:sz w:val="20"/>
              </w:rPr>
              <w:t>x</w:t>
            </w:r>
            <w:r>
              <w:rPr>
                <w:sz w:val="20"/>
                <w:vertAlign w:val="subscript"/>
              </w:rPr>
              <w:t>3</w:t>
            </w:r>
            <w:r>
              <w:rPr>
                <w:sz w:val="20"/>
              </w:rPr>
              <w:t>=–0,6</w:t>
            </w:r>
          </w:p>
        </w:tc>
        <w:tc>
          <w:tcPr>
            <w:tcW w:w="709" w:type="dxa"/>
          </w:tcPr>
          <w:p w:rsidR="002A1523" w:rsidRDefault="00EF5BEC">
            <w:pPr>
              <w:jc w:val="center"/>
              <w:rPr>
                <w:rFonts w:ascii="Arial" w:hAnsi="Arial"/>
                <w:sz w:val="20"/>
              </w:rPr>
            </w:pPr>
            <w:r>
              <w:rPr>
                <w:rFonts w:ascii="Arial" w:hAnsi="Arial"/>
                <w:sz w:val="20"/>
              </w:rPr>
              <w:t>26</w:t>
            </w:r>
          </w:p>
        </w:tc>
        <w:tc>
          <w:tcPr>
            <w:tcW w:w="2551" w:type="dxa"/>
          </w:tcPr>
          <w:p w:rsidR="002A1523" w:rsidRDefault="00EF5BEC">
            <w:pPr>
              <w:rPr>
                <w:sz w:val="20"/>
              </w:rPr>
            </w:pPr>
            <w:r>
              <w:rPr>
                <w:sz w:val="20"/>
              </w:rPr>
              <w:t>0,46</w:t>
            </w:r>
            <w:r>
              <w:rPr>
                <w:i/>
                <w:sz w:val="20"/>
              </w:rPr>
              <w:t>x</w:t>
            </w:r>
            <w:r>
              <w:rPr>
                <w:sz w:val="20"/>
                <w:vertAlign w:val="subscript"/>
              </w:rPr>
              <w:t>1</w:t>
            </w:r>
            <w:r>
              <w:rPr>
                <w:sz w:val="20"/>
              </w:rPr>
              <w:t>+1,72</w:t>
            </w:r>
            <w:r>
              <w:rPr>
                <w:i/>
                <w:sz w:val="20"/>
              </w:rPr>
              <w:t>x</w:t>
            </w:r>
            <w:r>
              <w:rPr>
                <w:sz w:val="20"/>
                <w:vertAlign w:val="subscript"/>
              </w:rPr>
              <w:t>2</w:t>
            </w:r>
            <w:r>
              <w:rPr>
                <w:sz w:val="20"/>
              </w:rPr>
              <w:t>+2,53</w:t>
            </w:r>
            <w:r>
              <w:rPr>
                <w:i/>
                <w:sz w:val="20"/>
              </w:rPr>
              <w:t>x</w:t>
            </w:r>
            <w:r>
              <w:rPr>
                <w:sz w:val="20"/>
                <w:vertAlign w:val="subscript"/>
              </w:rPr>
              <w:t>3</w:t>
            </w:r>
            <w:r>
              <w:rPr>
                <w:sz w:val="20"/>
              </w:rPr>
              <w:t>=2,44;</w:t>
            </w:r>
          </w:p>
          <w:p w:rsidR="002A1523" w:rsidRDefault="00EF5BEC">
            <w:pPr>
              <w:rPr>
                <w:sz w:val="20"/>
              </w:rPr>
            </w:pPr>
            <w:r>
              <w:rPr>
                <w:sz w:val="20"/>
              </w:rPr>
              <w:t>1,53</w:t>
            </w:r>
            <w:r>
              <w:rPr>
                <w:i/>
                <w:sz w:val="20"/>
              </w:rPr>
              <w:t>x</w:t>
            </w:r>
            <w:r>
              <w:rPr>
                <w:sz w:val="20"/>
                <w:vertAlign w:val="subscript"/>
              </w:rPr>
              <w:t>1</w:t>
            </w:r>
            <w:r>
              <w:rPr>
                <w:sz w:val="20"/>
              </w:rPr>
              <w:t>–2,32</w:t>
            </w:r>
            <w:r>
              <w:rPr>
                <w:i/>
                <w:sz w:val="20"/>
              </w:rPr>
              <w:t>x</w:t>
            </w:r>
            <w:r>
              <w:rPr>
                <w:sz w:val="20"/>
                <w:vertAlign w:val="subscript"/>
              </w:rPr>
              <w:t>2</w:t>
            </w:r>
            <w:r>
              <w:rPr>
                <w:sz w:val="20"/>
              </w:rPr>
              <w:t>–1,83</w:t>
            </w:r>
            <w:r>
              <w:rPr>
                <w:i/>
                <w:sz w:val="20"/>
              </w:rPr>
              <w:t>x</w:t>
            </w:r>
            <w:r>
              <w:rPr>
                <w:sz w:val="20"/>
                <w:vertAlign w:val="subscript"/>
              </w:rPr>
              <w:t>3</w:t>
            </w:r>
            <w:r>
              <w:rPr>
                <w:sz w:val="20"/>
              </w:rPr>
              <w:t>=2,83;</w:t>
            </w:r>
          </w:p>
          <w:p w:rsidR="002A1523" w:rsidRDefault="00EF5BEC">
            <w:pPr>
              <w:rPr>
                <w:sz w:val="20"/>
              </w:rPr>
            </w:pPr>
            <w:r>
              <w:rPr>
                <w:sz w:val="20"/>
              </w:rPr>
              <w:t>0,75</w:t>
            </w:r>
            <w:r>
              <w:rPr>
                <w:i/>
                <w:sz w:val="20"/>
              </w:rPr>
              <w:t>x</w:t>
            </w:r>
            <w:r>
              <w:rPr>
                <w:sz w:val="20"/>
                <w:vertAlign w:val="subscript"/>
              </w:rPr>
              <w:t>1</w:t>
            </w:r>
            <w:r>
              <w:rPr>
                <w:sz w:val="20"/>
              </w:rPr>
              <w:t>+0,86</w:t>
            </w:r>
            <w:r>
              <w:rPr>
                <w:i/>
                <w:sz w:val="20"/>
              </w:rPr>
              <w:t>x</w:t>
            </w:r>
            <w:r>
              <w:rPr>
                <w:sz w:val="20"/>
                <w:vertAlign w:val="subscript"/>
              </w:rPr>
              <w:t>2</w:t>
            </w:r>
            <w:r>
              <w:rPr>
                <w:sz w:val="20"/>
              </w:rPr>
              <w:t>+3,72</w:t>
            </w:r>
            <w:r>
              <w:rPr>
                <w:i/>
                <w:sz w:val="20"/>
              </w:rPr>
              <w:t>x</w:t>
            </w:r>
            <w:r>
              <w:rPr>
                <w:sz w:val="20"/>
                <w:vertAlign w:val="subscript"/>
              </w:rPr>
              <w:t>3</w:t>
            </w:r>
            <w:r>
              <w:rPr>
                <w:sz w:val="20"/>
              </w:rPr>
              <w:t>=1,06</w:t>
            </w:r>
          </w:p>
        </w:tc>
      </w:tr>
      <w:tr w:rsidR="002A1523">
        <w:trPr>
          <w:cantSplit/>
        </w:trPr>
        <w:tc>
          <w:tcPr>
            <w:tcW w:w="709" w:type="dxa"/>
          </w:tcPr>
          <w:p w:rsidR="002A1523" w:rsidRDefault="00EF5BEC">
            <w:pPr>
              <w:jc w:val="center"/>
              <w:rPr>
                <w:rFonts w:ascii="Arial" w:hAnsi="Arial"/>
                <w:sz w:val="20"/>
              </w:rPr>
            </w:pPr>
            <w:r>
              <w:rPr>
                <w:rFonts w:ascii="Arial" w:hAnsi="Arial"/>
                <w:sz w:val="20"/>
              </w:rPr>
              <w:t>27</w:t>
            </w:r>
          </w:p>
        </w:tc>
        <w:tc>
          <w:tcPr>
            <w:tcW w:w="2410" w:type="dxa"/>
          </w:tcPr>
          <w:p w:rsidR="002A1523" w:rsidRDefault="00EF5BEC">
            <w:pPr>
              <w:rPr>
                <w:sz w:val="20"/>
              </w:rPr>
            </w:pPr>
            <w:r>
              <w:rPr>
                <w:sz w:val="20"/>
              </w:rPr>
              <w:t>5,4</w:t>
            </w:r>
            <w:r>
              <w:rPr>
                <w:i/>
                <w:sz w:val="20"/>
              </w:rPr>
              <w:t>x</w:t>
            </w:r>
            <w:r>
              <w:rPr>
                <w:sz w:val="20"/>
                <w:vertAlign w:val="subscript"/>
              </w:rPr>
              <w:t>1</w:t>
            </w:r>
            <w:r>
              <w:rPr>
                <w:sz w:val="20"/>
              </w:rPr>
              <w:t>–6,2</w:t>
            </w:r>
            <w:r>
              <w:rPr>
                <w:i/>
                <w:sz w:val="20"/>
              </w:rPr>
              <w:t>x</w:t>
            </w:r>
            <w:r>
              <w:rPr>
                <w:sz w:val="20"/>
                <w:vertAlign w:val="subscript"/>
              </w:rPr>
              <w:t>2</w:t>
            </w:r>
            <w:r>
              <w:rPr>
                <w:sz w:val="20"/>
              </w:rPr>
              <w:t>–0,5</w:t>
            </w:r>
            <w:r>
              <w:rPr>
                <w:i/>
                <w:sz w:val="20"/>
              </w:rPr>
              <w:t>x</w:t>
            </w:r>
            <w:r>
              <w:rPr>
                <w:sz w:val="20"/>
                <w:vertAlign w:val="subscript"/>
              </w:rPr>
              <w:t>3</w:t>
            </w:r>
            <w:r>
              <w:rPr>
                <w:sz w:val="20"/>
              </w:rPr>
              <w:t>=0,52;</w:t>
            </w:r>
          </w:p>
          <w:p w:rsidR="002A1523" w:rsidRDefault="00EF5BEC">
            <w:pPr>
              <w:rPr>
                <w:sz w:val="20"/>
              </w:rPr>
            </w:pPr>
            <w:r>
              <w:rPr>
                <w:sz w:val="20"/>
              </w:rPr>
              <w:t>3,4</w:t>
            </w:r>
            <w:r>
              <w:rPr>
                <w:i/>
                <w:sz w:val="20"/>
              </w:rPr>
              <w:t>x</w:t>
            </w:r>
            <w:r>
              <w:rPr>
                <w:sz w:val="20"/>
                <w:vertAlign w:val="subscript"/>
              </w:rPr>
              <w:t>1</w:t>
            </w:r>
            <w:r>
              <w:rPr>
                <w:sz w:val="20"/>
              </w:rPr>
              <w:t>+2,3</w:t>
            </w:r>
            <w:r>
              <w:rPr>
                <w:i/>
                <w:sz w:val="20"/>
              </w:rPr>
              <w:t>x</w:t>
            </w:r>
            <w:r>
              <w:rPr>
                <w:sz w:val="20"/>
                <w:vertAlign w:val="subscript"/>
              </w:rPr>
              <w:t>2</w:t>
            </w:r>
            <w:r>
              <w:rPr>
                <w:sz w:val="20"/>
              </w:rPr>
              <w:t>+0,8</w:t>
            </w:r>
            <w:r>
              <w:rPr>
                <w:i/>
                <w:sz w:val="20"/>
              </w:rPr>
              <w:t>x</w:t>
            </w:r>
            <w:r>
              <w:rPr>
                <w:sz w:val="20"/>
                <w:vertAlign w:val="subscript"/>
              </w:rPr>
              <w:t>3</w:t>
            </w:r>
            <w:r>
              <w:rPr>
                <w:sz w:val="20"/>
              </w:rPr>
              <w:t>=–0,8;</w:t>
            </w:r>
          </w:p>
          <w:p w:rsidR="002A1523" w:rsidRDefault="00EF5BEC">
            <w:pPr>
              <w:rPr>
                <w:sz w:val="20"/>
              </w:rPr>
            </w:pPr>
            <w:r>
              <w:rPr>
                <w:sz w:val="20"/>
              </w:rPr>
              <w:t>2,4</w:t>
            </w:r>
            <w:r>
              <w:rPr>
                <w:i/>
                <w:sz w:val="20"/>
              </w:rPr>
              <w:t>x</w:t>
            </w:r>
            <w:r>
              <w:rPr>
                <w:sz w:val="20"/>
                <w:vertAlign w:val="subscript"/>
              </w:rPr>
              <w:t>1</w:t>
            </w:r>
            <w:r>
              <w:rPr>
                <w:sz w:val="20"/>
              </w:rPr>
              <w:t>–1,1</w:t>
            </w:r>
            <w:r>
              <w:rPr>
                <w:i/>
                <w:sz w:val="20"/>
              </w:rPr>
              <w:t>x</w:t>
            </w:r>
            <w:r>
              <w:rPr>
                <w:sz w:val="20"/>
                <w:vertAlign w:val="subscript"/>
              </w:rPr>
              <w:t>2</w:t>
            </w:r>
            <w:r>
              <w:rPr>
                <w:sz w:val="20"/>
              </w:rPr>
              <w:t>+3,8</w:t>
            </w:r>
            <w:r>
              <w:rPr>
                <w:i/>
                <w:sz w:val="20"/>
              </w:rPr>
              <w:t>x</w:t>
            </w:r>
            <w:r>
              <w:rPr>
                <w:sz w:val="20"/>
                <w:vertAlign w:val="subscript"/>
              </w:rPr>
              <w:t>3</w:t>
            </w:r>
            <w:r>
              <w:rPr>
                <w:sz w:val="20"/>
              </w:rPr>
              <w:t>=1,8</w:t>
            </w:r>
          </w:p>
        </w:tc>
        <w:tc>
          <w:tcPr>
            <w:tcW w:w="709" w:type="dxa"/>
          </w:tcPr>
          <w:p w:rsidR="002A1523" w:rsidRDefault="00EF5BEC">
            <w:pPr>
              <w:jc w:val="center"/>
              <w:rPr>
                <w:rFonts w:ascii="Arial" w:hAnsi="Arial"/>
                <w:sz w:val="20"/>
              </w:rPr>
            </w:pPr>
            <w:r>
              <w:rPr>
                <w:rFonts w:ascii="Arial" w:hAnsi="Arial"/>
                <w:sz w:val="20"/>
              </w:rPr>
              <w:t>28</w:t>
            </w:r>
          </w:p>
        </w:tc>
        <w:tc>
          <w:tcPr>
            <w:tcW w:w="2551" w:type="dxa"/>
          </w:tcPr>
          <w:p w:rsidR="002A1523" w:rsidRDefault="00EF5BEC">
            <w:pPr>
              <w:rPr>
                <w:sz w:val="20"/>
              </w:rPr>
            </w:pPr>
            <w:r>
              <w:rPr>
                <w:sz w:val="20"/>
              </w:rPr>
              <w:t>2,47</w:t>
            </w:r>
            <w:r>
              <w:rPr>
                <w:i/>
                <w:sz w:val="20"/>
              </w:rPr>
              <w:t>x</w:t>
            </w:r>
            <w:r>
              <w:rPr>
                <w:sz w:val="20"/>
                <w:vertAlign w:val="subscript"/>
              </w:rPr>
              <w:t>1</w:t>
            </w:r>
            <w:r>
              <w:rPr>
                <w:sz w:val="20"/>
              </w:rPr>
              <w:t>+0,65</w:t>
            </w:r>
            <w:r>
              <w:rPr>
                <w:i/>
                <w:sz w:val="20"/>
              </w:rPr>
              <w:t>x</w:t>
            </w:r>
            <w:r>
              <w:rPr>
                <w:sz w:val="20"/>
                <w:vertAlign w:val="subscript"/>
              </w:rPr>
              <w:t>2</w:t>
            </w:r>
            <w:r>
              <w:rPr>
                <w:sz w:val="20"/>
              </w:rPr>
              <w:t>–1,88</w:t>
            </w:r>
            <w:r>
              <w:rPr>
                <w:i/>
                <w:sz w:val="20"/>
              </w:rPr>
              <w:t>x</w:t>
            </w:r>
            <w:r>
              <w:rPr>
                <w:sz w:val="20"/>
                <w:vertAlign w:val="subscript"/>
              </w:rPr>
              <w:t>3</w:t>
            </w:r>
            <w:r>
              <w:rPr>
                <w:sz w:val="20"/>
              </w:rPr>
              <w:t>=1,24;</w:t>
            </w:r>
          </w:p>
          <w:p w:rsidR="002A1523" w:rsidRDefault="00EF5BEC">
            <w:pPr>
              <w:rPr>
                <w:sz w:val="20"/>
              </w:rPr>
            </w:pPr>
            <w:r>
              <w:rPr>
                <w:sz w:val="20"/>
              </w:rPr>
              <w:t>1,34</w:t>
            </w:r>
            <w:r>
              <w:rPr>
                <w:i/>
                <w:sz w:val="20"/>
              </w:rPr>
              <w:t>x</w:t>
            </w:r>
            <w:r>
              <w:rPr>
                <w:sz w:val="20"/>
                <w:vertAlign w:val="subscript"/>
              </w:rPr>
              <w:t>1</w:t>
            </w:r>
            <w:r>
              <w:rPr>
                <w:sz w:val="20"/>
              </w:rPr>
              <w:t>+1,17</w:t>
            </w:r>
            <w:r>
              <w:rPr>
                <w:i/>
                <w:sz w:val="20"/>
              </w:rPr>
              <w:t>x</w:t>
            </w:r>
            <w:r>
              <w:rPr>
                <w:sz w:val="20"/>
                <w:vertAlign w:val="subscript"/>
              </w:rPr>
              <w:t>2</w:t>
            </w:r>
            <w:r>
              <w:rPr>
                <w:sz w:val="20"/>
              </w:rPr>
              <w:t>+2,54</w:t>
            </w:r>
            <w:r>
              <w:rPr>
                <w:i/>
                <w:sz w:val="20"/>
              </w:rPr>
              <w:t>x</w:t>
            </w:r>
            <w:r>
              <w:rPr>
                <w:sz w:val="20"/>
                <w:vertAlign w:val="subscript"/>
              </w:rPr>
              <w:t>3</w:t>
            </w:r>
            <w:r>
              <w:rPr>
                <w:sz w:val="20"/>
              </w:rPr>
              <w:t>=2,35;</w:t>
            </w:r>
          </w:p>
          <w:p w:rsidR="002A1523" w:rsidRDefault="00EF5BEC">
            <w:pPr>
              <w:rPr>
                <w:sz w:val="20"/>
              </w:rPr>
            </w:pPr>
            <w:r>
              <w:rPr>
                <w:sz w:val="20"/>
              </w:rPr>
              <w:t>0,86</w:t>
            </w:r>
            <w:r>
              <w:rPr>
                <w:i/>
                <w:sz w:val="20"/>
              </w:rPr>
              <w:t>x</w:t>
            </w:r>
            <w:r>
              <w:rPr>
                <w:sz w:val="20"/>
                <w:vertAlign w:val="subscript"/>
              </w:rPr>
              <w:t>1</w:t>
            </w:r>
            <w:r>
              <w:rPr>
                <w:sz w:val="20"/>
              </w:rPr>
              <w:t>–1,73</w:t>
            </w:r>
            <w:r>
              <w:rPr>
                <w:i/>
                <w:sz w:val="20"/>
              </w:rPr>
              <w:t>x</w:t>
            </w:r>
            <w:r>
              <w:rPr>
                <w:sz w:val="20"/>
                <w:vertAlign w:val="subscript"/>
              </w:rPr>
              <w:t>2</w:t>
            </w:r>
            <w:r>
              <w:rPr>
                <w:sz w:val="20"/>
              </w:rPr>
              <w:t>–1,08</w:t>
            </w:r>
            <w:r>
              <w:rPr>
                <w:i/>
                <w:sz w:val="20"/>
              </w:rPr>
              <w:t>x</w:t>
            </w:r>
            <w:r>
              <w:rPr>
                <w:sz w:val="20"/>
                <w:vertAlign w:val="subscript"/>
              </w:rPr>
              <w:t>3</w:t>
            </w:r>
            <w:r>
              <w:rPr>
                <w:sz w:val="20"/>
              </w:rPr>
              <w:t>=3,15</w:t>
            </w:r>
          </w:p>
        </w:tc>
      </w:tr>
      <w:tr w:rsidR="002A1523">
        <w:trPr>
          <w:cantSplit/>
        </w:trPr>
        <w:tc>
          <w:tcPr>
            <w:tcW w:w="709" w:type="dxa"/>
          </w:tcPr>
          <w:p w:rsidR="002A1523" w:rsidRDefault="00EF5BEC">
            <w:pPr>
              <w:jc w:val="center"/>
              <w:rPr>
                <w:rFonts w:ascii="Arial" w:hAnsi="Arial"/>
                <w:sz w:val="20"/>
              </w:rPr>
            </w:pPr>
            <w:r>
              <w:rPr>
                <w:rFonts w:ascii="Arial" w:hAnsi="Arial"/>
                <w:sz w:val="20"/>
              </w:rPr>
              <w:t>29</w:t>
            </w:r>
          </w:p>
        </w:tc>
        <w:tc>
          <w:tcPr>
            <w:tcW w:w="2410" w:type="dxa"/>
          </w:tcPr>
          <w:p w:rsidR="002A1523" w:rsidRDefault="00EF5BEC">
            <w:pPr>
              <w:rPr>
                <w:sz w:val="20"/>
              </w:rPr>
            </w:pPr>
            <w:r>
              <w:rPr>
                <w:sz w:val="20"/>
              </w:rPr>
              <w:t>7,8</w:t>
            </w:r>
            <w:r>
              <w:rPr>
                <w:i/>
                <w:sz w:val="20"/>
              </w:rPr>
              <w:t>x</w:t>
            </w:r>
            <w:r>
              <w:rPr>
                <w:sz w:val="20"/>
                <w:vertAlign w:val="subscript"/>
              </w:rPr>
              <w:t>1</w:t>
            </w:r>
            <w:r>
              <w:rPr>
                <w:sz w:val="20"/>
              </w:rPr>
              <w:t>+5,3</w:t>
            </w:r>
            <w:r>
              <w:rPr>
                <w:i/>
                <w:sz w:val="20"/>
              </w:rPr>
              <w:t>x</w:t>
            </w:r>
            <w:r>
              <w:rPr>
                <w:sz w:val="20"/>
                <w:vertAlign w:val="subscript"/>
              </w:rPr>
              <w:t>2</w:t>
            </w:r>
            <w:r>
              <w:rPr>
                <w:sz w:val="20"/>
              </w:rPr>
              <w:t>+4,8</w:t>
            </w:r>
            <w:r>
              <w:rPr>
                <w:i/>
                <w:sz w:val="20"/>
              </w:rPr>
              <w:t>x</w:t>
            </w:r>
            <w:r>
              <w:rPr>
                <w:sz w:val="20"/>
                <w:vertAlign w:val="subscript"/>
              </w:rPr>
              <w:t>3</w:t>
            </w:r>
            <w:r>
              <w:rPr>
                <w:sz w:val="20"/>
              </w:rPr>
              <w:t>=1,8;</w:t>
            </w:r>
          </w:p>
          <w:p w:rsidR="002A1523" w:rsidRDefault="00EF5BEC">
            <w:pPr>
              <w:rPr>
                <w:sz w:val="20"/>
              </w:rPr>
            </w:pPr>
            <w:r>
              <w:rPr>
                <w:sz w:val="20"/>
              </w:rPr>
              <w:t>3,3</w:t>
            </w:r>
            <w:r>
              <w:rPr>
                <w:i/>
                <w:sz w:val="20"/>
              </w:rPr>
              <w:t>x</w:t>
            </w:r>
            <w:r>
              <w:rPr>
                <w:sz w:val="20"/>
                <w:vertAlign w:val="subscript"/>
              </w:rPr>
              <w:t>1</w:t>
            </w:r>
            <w:r>
              <w:rPr>
                <w:sz w:val="20"/>
              </w:rPr>
              <w:t>+1,1</w:t>
            </w:r>
            <w:r>
              <w:rPr>
                <w:i/>
                <w:sz w:val="20"/>
              </w:rPr>
              <w:t>x</w:t>
            </w:r>
            <w:r>
              <w:rPr>
                <w:sz w:val="20"/>
                <w:vertAlign w:val="subscript"/>
              </w:rPr>
              <w:t>2</w:t>
            </w:r>
            <w:r>
              <w:rPr>
                <w:sz w:val="20"/>
              </w:rPr>
              <w:t>+1,8</w:t>
            </w:r>
            <w:r>
              <w:rPr>
                <w:i/>
                <w:sz w:val="20"/>
              </w:rPr>
              <w:t>x</w:t>
            </w:r>
            <w:r>
              <w:rPr>
                <w:sz w:val="20"/>
                <w:vertAlign w:val="subscript"/>
              </w:rPr>
              <w:t>3</w:t>
            </w:r>
            <w:r>
              <w:rPr>
                <w:sz w:val="20"/>
              </w:rPr>
              <w:t>=2,3;</w:t>
            </w:r>
          </w:p>
          <w:p w:rsidR="002A1523" w:rsidRDefault="00EF5BEC">
            <w:pPr>
              <w:rPr>
                <w:sz w:val="20"/>
              </w:rPr>
            </w:pPr>
            <w:r>
              <w:rPr>
                <w:sz w:val="20"/>
              </w:rPr>
              <w:t>4,5</w:t>
            </w:r>
            <w:r>
              <w:rPr>
                <w:i/>
                <w:sz w:val="20"/>
              </w:rPr>
              <w:t>x</w:t>
            </w:r>
            <w:r>
              <w:rPr>
                <w:sz w:val="20"/>
                <w:vertAlign w:val="subscript"/>
              </w:rPr>
              <w:t>1</w:t>
            </w:r>
            <w:r>
              <w:rPr>
                <w:sz w:val="20"/>
              </w:rPr>
              <w:t>+3,3</w:t>
            </w:r>
            <w:r>
              <w:rPr>
                <w:i/>
                <w:sz w:val="20"/>
              </w:rPr>
              <w:t>x</w:t>
            </w:r>
            <w:r>
              <w:rPr>
                <w:sz w:val="20"/>
                <w:vertAlign w:val="subscript"/>
              </w:rPr>
              <w:t>2</w:t>
            </w:r>
            <w:r>
              <w:rPr>
                <w:sz w:val="20"/>
              </w:rPr>
              <w:t>+2,8</w:t>
            </w:r>
            <w:r>
              <w:rPr>
                <w:i/>
                <w:sz w:val="20"/>
              </w:rPr>
              <w:t>x</w:t>
            </w:r>
            <w:r>
              <w:rPr>
                <w:sz w:val="20"/>
                <w:vertAlign w:val="subscript"/>
              </w:rPr>
              <w:t>3</w:t>
            </w:r>
            <w:r>
              <w:rPr>
                <w:sz w:val="20"/>
              </w:rPr>
              <w:t>=3,4</w:t>
            </w:r>
          </w:p>
        </w:tc>
        <w:tc>
          <w:tcPr>
            <w:tcW w:w="709" w:type="dxa"/>
          </w:tcPr>
          <w:p w:rsidR="002A1523" w:rsidRDefault="00EF5BEC">
            <w:pPr>
              <w:jc w:val="center"/>
              <w:rPr>
                <w:rFonts w:ascii="Arial" w:hAnsi="Arial"/>
                <w:sz w:val="20"/>
              </w:rPr>
            </w:pPr>
            <w:r>
              <w:rPr>
                <w:rFonts w:ascii="Arial" w:hAnsi="Arial"/>
                <w:sz w:val="20"/>
              </w:rPr>
              <w:t>30</w:t>
            </w:r>
          </w:p>
        </w:tc>
        <w:tc>
          <w:tcPr>
            <w:tcW w:w="2551" w:type="dxa"/>
          </w:tcPr>
          <w:p w:rsidR="002A1523" w:rsidRDefault="00EF5BEC">
            <w:pPr>
              <w:rPr>
                <w:sz w:val="20"/>
              </w:rPr>
            </w:pPr>
            <w:r>
              <w:rPr>
                <w:sz w:val="20"/>
              </w:rPr>
              <w:t>4,24</w:t>
            </w:r>
            <w:r>
              <w:rPr>
                <w:i/>
                <w:sz w:val="20"/>
              </w:rPr>
              <w:t>x</w:t>
            </w:r>
            <w:r>
              <w:rPr>
                <w:sz w:val="20"/>
                <w:vertAlign w:val="subscript"/>
              </w:rPr>
              <w:t>1</w:t>
            </w:r>
            <w:r>
              <w:rPr>
                <w:sz w:val="20"/>
              </w:rPr>
              <w:t>+2,73</w:t>
            </w:r>
            <w:r>
              <w:rPr>
                <w:i/>
                <w:sz w:val="20"/>
              </w:rPr>
              <w:t>x</w:t>
            </w:r>
            <w:r>
              <w:rPr>
                <w:sz w:val="20"/>
                <w:vertAlign w:val="subscript"/>
              </w:rPr>
              <w:t>2</w:t>
            </w:r>
            <w:r>
              <w:rPr>
                <w:sz w:val="20"/>
              </w:rPr>
              <w:t>–1,55</w:t>
            </w:r>
            <w:r>
              <w:rPr>
                <w:i/>
                <w:sz w:val="20"/>
              </w:rPr>
              <w:t>x</w:t>
            </w:r>
            <w:r>
              <w:rPr>
                <w:sz w:val="20"/>
                <w:vertAlign w:val="subscript"/>
              </w:rPr>
              <w:t>3</w:t>
            </w:r>
            <w:r>
              <w:rPr>
                <w:sz w:val="20"/>
              </w:rPr>
              <w:t>=1,87;</w:t>
            </w:r>
          </w:p>
          <w:p w:rsidR="002A1523" w:rsidRDefault="00EF5BEC">
            <w:pPr>
              <w:rPr>
                <w:sz w:val="20"/>
              </w:rPr>
            </w:pPr>
            <w:r>
              <w:rPr>
                <w:sz w:val="20"/>
              </w:rPr>
              <w:t>2,34</w:t>
            </w:r>
            <w:r>
              <w:rPr>
                <w:i/>
                <w:sz w:val="20"/>
              </w:rPr>
              <w:t>x</w:t>
            </w:r>
            <w:r>
              <w:rPr>
                <w:sz w:val="20"/>
                <w:vertAlign w:val="subscript"/>
              </w:rPr>
              <w:t>1</w:t>
            </w:r>
            <w:r>
              <w:rPr>
                <w:sz w:val="20"/>
              </w:rPr>
              <w:t>+1,27</w:t>
            </w:r>
            <w:r>
              <w:rPr>
                <w:i/>
                <w:sz w:val="20"/>
              </w:rPr>
              <w:t>x</w:t>
            </w:r>
            <w:r>
              <w:rPr>
                <w:sz w:val="20"/>
                <w:vertAlign w:val="subscript"/>
              </w:rPr>
              <w:t>2</w:t>
            </w:r>
            <w:r>
              <w:rPr>
                <w:sz w:val="20"/>
              </w:rPr>
              <w:t>+3,15</w:t>
            </w:r>
            <w:r>
              <w:rPr>
                <w:i/>
                <w:sz w:val="20"/>
              </w:rPr>
              <w:t>x</w:t>
            </w:r>
            <w:r>
              <w:rPr>
                <w:sz w:val="20"/>
                <w:vertAlign w:val="subscript"/>
              </w:rPr>
              <w:t>3</w:t>
            </w:r>
            <w:r>
              <w:rPr>
                <w:sz w:val="20"/>
              </w:rPr>
              <w:t>=2,16;</w:t>
            </w:r>
          </w:p>
          <w:p w:rsidR="002A1523" w:rsidRDefault="00EF5BEC">
            <w:pPr>
              <w:rPr>
                <w:sz w:val="20"/>
              </w:rPr>
            </w:pPr>
            <w:r>
              <w:rPr>
                <w:sz w:val="20"/>
              </w:rPr>
              <w:t>3,05</w:t>
            </w:r>
            <w:r>
              <w:rPr>
                <w:i/>
                <w:sz w:val="20"/>
              </w:rPr>
              <w:t>x</w:t>
            </w:r>
            <w:r>
              <w:rPr>
                <w:sz w:val="20"/>
                <w:vertAlign w:val="subscript"/>
              </w:rPr>
              <w:t>1</w:t>
            </w:r>
            <w:r>
              <w:rPr>
                <w:sz w:val="20"/>
              </w:rPr>
              <w:t>–1,05</w:t>
            </w:r>
            <w:r>
              <w:rPr>
                <w:i/>
                <w:sz w:val="20"/>
              </w:rPr>
              <w:t>x</w:t>
            </w:r>
            <w:r>
              <w:rPr>
                <w:sz w:val="20"/>
                <w:vertAlign w:val="subscript"/>
              </w:rPr>
              <w:t>2</w:t>
            </w:r>
            <w:r>
              <w:rPr>
                <w:sz w:val="20"/>
              </w:rPr>
              <w:t>–0,63</w:t>
            </w:r>
            <w:r>
              <w:rPr>
                <w:i/>
                <w:sz w:val="20"/>
              </w:rPr>
              <w:t>x</w:t>
            </w:r>
            <w:r>
              <w:rPr>
                <w:sz w:val="20"/>
                <w:vertAlign w:val="subscript"/>
              </w:rPr>
              <w:t>3</w:t>
            </w:r>
            <w:r>
              <w:rPr>
                <w:sz w:val="20"/>
              </w:rPr>
              <w:t>=–1,25</w:t>
            </w:r>
          </w:p>
        </w:tc>
      </w:tr>
      <w:tr w:rsidR="002A1523">
        <w:trPr>
          <w:cantSplit/>
        </w:trPr>
        <w:tc>
          <w:tcPr>
            <w:tcW w:w="709" w:type="dxa"/>
          </w:tcPr>
          <w:p w:rsidR="002A1523" w:rsidRDefault="00EF5BEC">
            <w:pPr>
              <w:jc w:val="center"/>
              <w:rPr>
                <w:rFonts w:ascii="Arial" w:hAnsi="Arial"/>
                <w:sz w:val="20"/>
              </w:rPr>
            </w:pPr>
            <w:r>
              <w:rPr>
                <w:rFonts w:ascii="Arial" w:hAnsi="Arial"/>
                <w:sz w:val="20"/>
              </w:rPr>
              <w:t>31</w:t>
            </w:r>
          </w:p>
        </w:tc>
        <w:tc>
          <w:tcPr>
            <w:tcW w:w="2410" w:type="dxa"/>
          </w:tcPr>
          <w:p w:rsidR="002A1523" w:rsidRDefault="00EF5BEC">
            <w:pPr>
              <w:rPr>
                <w:sz w:val="20"/>
              </w:rPr>
            </w:pPr>
            <w:r>
              <w:rPr>
                <w:sz w:val="20"/>
              </w:rPr>
              <w:t>3,8</w:t>
            </w:r>
            <w:r>
              <w:rPr>
                <w:i/>
                <w:sz w:val="20"/>
              </w:rPr>
              <w:t>x</w:t>
            </w:r>
            <w:r>
              <w:rPr>
                <w:sz w:val="20"/>
                <w:vertAlign w:val="subscript"/>
              </w:rPr>
              <w:t>1</w:t>
            </w:r>
            <w:r>
              <w:rPr>
                <w:sz w:val="20"/>
              </w:rPr>
              <w:t>+4,1</w:t>
            </w:r>
            <w:r>
              <w:rPr>
                <w:i/>
                <w:sz w:val="20"/>
              </w:rPr>
              <w:t>x</w:t>
            </w:r>
            <w:r>
              <w:rPr>
                <w:sz w:val="20"/>
                <w:vertAlign w:val="subscript"/>
              </w:rPr>
              <w:t>2</w:t>
            </w:r>
            <w:r>
              <w:rPr>
                <w:sz w:val="20"/>
              </w:rPr>
              <w:t>–2,3</w:t>
            </w:r>
            <w:r>
              <w:rPr>
                <w:i/>
                <w:sz w:val="20"/>
              </w:rPr>
              <w:t>x</w:t>
            </w:r>
            <w:r>
              <w:rPr>
                <w:sz w:val="20"/>
                <w:vertAlign w:val="subscript"/>
              </w:rPr>
              <w:t>3</w:t>
            </w:r>
            <w:r>
              <w:rPr>
                <w:sz w:val="20"/>
              </w:rPr>
              <w:t>=4,8;</w:t>
            </w:r>
          </w:p>
          <w:p w:rsidR="002A1523" w:rsidRDefault="00EF5BEC">
            <w:pPr>
              <w:rPr>
                <w:sz w:val="20"/>
              </w:rPr>
            </w:pPr>
            <w:r>
              <w:rPr>
                <w:sz w:val="20"/>
              </w:rPr>
              <w:t>2,1</w:t>
            </w:r>
            <w:r>
              <w:rPr>
                <w:i/>
                <w:sz w:val="20"/>
              </w:rPr>
              <w:t>x</w:t>
            </w:r>
            <w:r>
              <w:rPr>
                <w:sz w:val="20"/>
                <w:vertAlign w:val="subscript"/>
              </w:rPr>
              <w:t>1</w:t>
            </w:r>
            <w:r>
              <w:rPr>
                <w:sz w:val="20"/>
              </w:rPr>
              <w:t>+3,9</w:t>
            </w:r>
            <w:r>
              <w:rPr>
                <w:i/>
                <w:sz w:val="20"/>
              </w:rPr>
              <w:t>x</w:t>
            </w:r>
            <w:r>
              <w:rPr>
                <w:sz w:val="20"/>
                <w:vertAlign w:val="subscript"/>
              </w:rPr>
              <w:t>2</w:t>
            </w:r>
            <w:r>
              <w:rPr>
                <w:sz w:val="20"/>
              </w:rPr>
              <w:t>–5,8</w:t>
            </w:r>
            <w:r>
              <w:rPr>
                <w:i/>
                <w:sz w:val="20"/>
              </w:rPr>
              <w:t>x</w:t>
            </w:r>
            <w:r>
              <w:rPr>
                <w:sz w:val="20"/>
                <w:vertAlign w:val="subscript"/>
              </w:rPr>
              <w:t>3</w:t>
            </w:r>
            <w:r>
              <w:rPr>
                <w:sz w:val="20"/>
              </w:rPr>
              <w:t>=3,3;</w:t>
            </w:r>
          </w:p>
          <w:p w:rsidR="002A1523" w:rsidRDefault="00EF5BEC">
            <w:pPr>
              <w:rPr>
                <w:sz w:val="20"/>
              </w:rPr>
            </w:pPr>
            <w:r>
              <w:rPr>
                <w:sz w:val="20"/>
              </w:rPr>
              <w:t>1,8</w:t>
            </w:r>
            <w:r>
              <w:rPr>
                <w:i/>
                <w:sz w:val="20"/>
              </w:rPr>
              <w:t>x</w:t>
            </w:r>
            <w:r>
              <w:rPr>
                <w:sz w:val="20"/>
                <w:vertAlign w:val="subscript"/>
              </w:rPr>
              <w:t>1</w:t>
            </w:r>
            <w:r>
              <w:rPr>
                <w:sz w:val="20"/>
              </w:rPr>
              <w:t>+1,1</w:t>
            </w:r>
            <w:r>
              <w:rPr>
                <w:i/>
                <w:sz w:val="20"/>
              </w:rPr>
              <w:t>x</w:t>
            </w:r>
            <w:r>
              <w:rPr>
                <w:sz w:val="20"/>
                <w:vertAlign w:val="subscript"/>
              </w:rPr>
              <w:t>2</w:t>
            </w:r>
            <w:r>
              <w:rPr>
                <w:sz w:val="20"/>
              </w:rPr>
              <w:t>–2,1</w:t>
            </w:r>
            <w:r>
              <w:rPr>
                <w:i/>
                <w:sz w:val="20"/>
              </w:rPr>
              <w:t>x</w:t>
            </w:r>
            <w:r>
              <w:rPr>
                <w:sz w:val="20"/>
                <w:vertAlign w:val="subscript"/>
              </w:rPr>
              <w:t>3</w:t>
            </w:r>
            <w:r>
              <w:rPr>
                <w:sz w:val="20"/>
              </w:rPr>
              <w:t>=5,8</w:t>
            </w:r>
          </w:p>
        </w:tc>
        <w:tc>
          <w:tcPr>
            <w:tcW w:w="709" w:type="dxa"/>
          </w:tcPr>
          <w:p w:rsidR="002A1523" w:rsidRDefault="00EF5BEC">
            <w:pPr>
              <w:jc w:val="center"/>
              <w:rPr>
                <w:rFonts w:ascii="Arial" w:hAnsi="Arial"/>
                <w:sz w:val="20"/>
              </w:rPr>
            </w:pPr>
            <w:r>
              <w:rPr>
                <w:rFonts w:ascii="Arial" w:hAnsi="Arial"/>
                <w:sz w:val="20"/>
              </w:rPr>
              <w:t>32</w:t>
            </w:r>
          </w:p>
        </w:tc>
        <w:tc>
          <w:tcPr>
            <w:tcW w:w="2551" w:type="dxa"/>
          </w:tcPr>
          <w:p w:rsidR="002A1523" w:rsidRDefault="00EF5BEC">
            <w:pPr>
              <w:rPr>
                <w:sz w:val="20"/>
              </w:rPr>
            </w:pPr>
            <w:r>
              <w:rPr>
                <w:sz w:val="20"/>
              </w:rPr>
              <w:t>0,43</w:t>
            </w:r>
            <w:r>
              <w:rPr>
                <w:i/>
                <w:sz w:val="20"/>
              </w:rPr>
              <w:t>x</w:t>
            </w:r>
            <w:r>
              <w:rPr>
                <w:sz w:val="20"/>
                <w:vertAlign w:val="subscript"/>
              </w:rPr>
              <w:t>1</w:t>
            </w:r>
            <w:r>
              <w:rPr>
                <w:sz w:val="20"/>
              </w:rPr>
              <w:t>+1,24</w:t>
            </w:r>
            <w:r>
              <w:rPr>
                <w:i/>
                <w:sz w:val="20"/>
              </w:rPr>
              <w:t>x</w:t>
            </w:r>
            <w:r>
              <w:rPr>
                <w:sz w:val="20"/>
                <w:vertAlign w:val="subscript"/>
              </w:rPr>
              <w:t>2</w:t>
            </w:r>
            <w:r>
              <w:rPr>
                <w:sz w:val="20"/>
              </w:rPr>
              <w:t>–0,58</w:t>
            </w:r>
            <w:r>
              <w:rPr>
                <w:i/>
                <w:sz w:val="20"/>
              </w:rPr>
              <w:t>x</w:t>
            </w:r>
            <w:r>
              <w:rPr>
                <w:sz w:val="20"/>
                <w:vertAlign w:val="subscript"/>
              </w:rPr>
              <w:t>3</w:t>
            </w:r>
            <w:r>
              <w:rPr>
                <w:sz w:val="20"/>
              </w:rPr>
              <w:t>=2,71;</w:t>
            </w:r>
          </w:p>
          <w:p w:rsidR="002A1523" w:rsidRDefault="00EF5BEC">
            <w:pPr>
              <w:rPr>
                <w:sz w:val="20"/>
              </w:rPr>
            </w:pPr>
            <w:r>
              <w:rPr>
                <w:sz w:val="20"/>
              </w:rPr>
              <w:t>0,74</w:t>
            </w:r>
            <w:r>
              <w:rPr>
                <w:i/>
                <w:sz w:val="20"/>
              </w:rPr>
              <w:t>x</w:t>
            </w:r>
            <w:r>
              <w:rPr>
                <w:sz w:val="20"/>
                <w:vertAlign w:val="subscript"/>
              </w:rPr>
              <w:t>1</w:t>
            </w:r>
            <w:r>
              <w:rPr>
                <w:sz w:val="20"/>
              </w:rPr>
              <w:t>+0,83</w:t>
            </w:r>
            <w:r>
              <w:rPr>
                <w:i/>
                <w:sz w:val="20"/>
              </w:rPr>
              <w:t>x</w:t>
            </w:r>
            <w:r>
              <w:rPr>
                <w:sz w:val="20"/>
                <w:vertAlign w:val="subscript"/>
              </w:rPr>
              <w:t>2</w:t>
            </w:r>
            <w:r>
              <w:rPr>
                <w:sz w:val="20"/>
              </w:rPr>
              <w:t>+1,17</w:t>
            </w:r>
            <w:r>
              <w:rPr>
                <w:i/>
                <w:sz w:val="20"/>
              </w:rPr>
              <w:t>x</w:t>
            </w:r>
            <w:r>
              <w:rPr>
                <w:sz w:val="20"/>
                <w:vertAlign w:val="subscript"/>
              </w:rPr>
              <w:t>3</w:t>
            </w:r>
            <w:r>
              <w:rPr>
                <w:sz w:val="20"/>
              </w:rPr>
              <w:t>=1,26;</w:t>
            </w:r>
          </w:p>
          <w:p w:rsidR="002A1523" w:rsidRDefault="00EF5BEC">
            <w:pPr>
              <w:rPr>
                <w:sz w:val="20"/>
              </w:rPr>
            </w:pPr>
            <w:r>
              <w:rPr>
                <w:sz w:val="20"/>
              </w:rPr>
              <w:t>1,43</w:t>
            </w:r>
            <w:r>
              <w:rPr>
                <w:i/>
                <w:sz w:val="20"/>
              </w:rPr>
              <w:t>x</w:t>
            </w:r>
            <w:r>
              <w:rPr>
                <w:sz w:val="20"/>
                <w:vertAlign w:val="subscript"/>
              </w:rPr>
              <w:t>1</w:t>
            </w:r>
            <w:r>
              <w:rPr>
                <w:sz w:val="20"/>
              </w:rPr>
              <w:t>–1,58</w:t>
            </w:r>
            <w:r>
              <w:rPr>
                <w:i/>
                <w:sz w:val="20"/>
              </w:rPr>
              <w:t>x</w:t>
            </w:r>
            <w:r>
              <w:rPr>
                <w:sz w:val="20"/>
                <w:vertAlign w:val="subscript"/>
              </w:rPr>
              <w:t>2</w:t>
            </w:r>
            <w:r>
              <w:rPr>
                <w:sz w:val="20"/>
              </w:rPr>
              <w:t>+0,83</w:t>
            </w:r>
            <w:r>
              <w:rPr>
                <w:i/>
                <w:sz w:val="20"/>
              </w:rPr>
              <w:t>x</w:t>
            </w:r>
            <w:r>
              <w:rPr>
                <w:sz w:val="20"/>
                <w:vertAlign w:val="subscript"/>
              </w:rPr>
              <w:t>3</w:t>
            </w:r>
            <w:r>
              <w:rPr>
                <w:sz w:val="20"/>
              </w:rPr>
              <w:t>=1,03</w:t>
            </w:r>
          </w:p>
        </w:tc>
      </w:tr>
      <w:tr w:rsidR="002A1523">
        <w:trPr>
          <w:cantSplit/>
        </w:trPr>
        <w:tc>
          <w:tcPr>
            <w:tcW w:w="709" w:type="dxa"/>
          </w:tcPr>
          <w:p w:rsidR="002A1523" w:rsidRDefault="00EF5BEC">
            <w:pPr>
              <w:jc w:val="center"/>
              <w:rPr>
                <w:rFonts w:ascii="Arial" w:hAnsi="Arial"/>
                <w:sz w:val="20"/>
              </w:rPr>
            </w:pPr>
            <w:r>
              <w:rPr>
                <w:rFonts w:ascii="Arial" w:hAnsi="Arial"/>
                <w:sz w:val="20"/>
              </w:rPr>
              <w:t>33</w:t>
            </w:r>
          </w:p>
        </w:tc>
        <w:tc>
          <w:tcPr>
            <w:tcW w:w="2410" w:type="dxa"/>
          </w:tcPr>
          <w:p w:rsidR="002A1523" w:rsidRDefault="00EF5BEC">
            <w:pPr>
              <w:rPr>
                <w:sz w:val="20"/>
              </w:rPr>
            </w:pPr>
            <w:r>
              <w:rPr>
                <w:sz w:val="20"/>
              </w:rPr>
              <w:t>1,7</w:t>
            </w:r>
            <w:r>
              <w:rPr>
                <w:i/>
                <w:sz w:val="20"/>
              </w:rPr>
              <w:t>x</w:t>
            </w:r>
            <w:r>
              <w:rPr>
                <w:sz w:val="20"/>
                <w:vertAlign w:val="subscript"/>
              </w:rPr>
              <w:t>1</w:t>
            </w:r>
            <w:r>
              <w:rPr>
                <w:sz w:val="20"/>
              </w:rPr>
              <w:t>–2,2</w:t>
            </w:r>
            <w:r>
              <w:rPr>
                <w:i/>
                <w:sz w:val="20"/>
              </w:rPr>
              <w:t>x</w:t>
            </w:r>
            <w:r>
              <w:rPr>
                <w:sz w:val="20"/>
                <w:vertAlign w:val="subscript"/>
              </w:rPr>
              <w:t>2</w:t>
            </w:r>
            <w:r>
              <w:rPr>
                <w:sz w:val="20"/>
              </w:rPr>
              <w:t>+3,0</w:t>
            </w:r>
            <w:r>
              <w:rPr>
                <w:i/>
                <w:sz w:val="20"/>
              </w:rPr>
              <w:t>x</w:t>
            </w:r>
            <w:r>
              <w:rPr>
                <w:sz w:val="20"/>
                <w:vertAlign w:val="subscript"/>
              </w:rPr>
              <w:t>3</w:t>
            </w:r>
            <w:r>
              <w:rPr>
                <w:sz w:val="20"/>
              </w:rPr>
              <w:t>=1,8;</w:t>
            </w:r>
          </w:p>
          <w:p w:rsidR="002A1523" w:rsidRDefault="00EF5BEC">
            <w:pPr>
              <w:rPr>
                <w:sz w:val="20"/>
              </w:rPr>
            </w:pPr>
            <w:r>
              <w:rPr>
                <w:sz w:val="20"/>
              </w:rPr>
              <w:t>2,1</w:t>
            </w:r>
            <w:r>
              <w:rPr>
                <w:i/>
                <w:sz w:val="20"/>
              </w:rPr>
              <w:t>x</w:t>
            </w:r>
            <w:r>
              <w:rPr>
                <w:sz w:val="20"/>
                <w:vertAlign w:val="subscript"/>
              </w:rPr>
              <w:t>1</w:t>
            </w:r>
            <w:r>
              <w:rPr>
                <w:sz w:val="20"/>
              </w:rPr>
              <w:t>+1,9</w:t>
            </w:r>
            <w:r>
              <w:rPr>
                <w:i/>
                <w:sz w:val="20"/>
              </w:rPr>
              <w:t>x</w:t>
            </w:r>
            <w:r>
              <w:rPr>
                <w:sz w:val="20"/>
                <w:vertAlign w:val="subscript"/>
              </w:rPr>
              <w:t>2</w:t>
            </w:r>
            <w:r>
              <w:rPr>
                <w:sz w:val="20"/>
              </w:rPr>
              <w:t>–2,3</w:t>
            </w:r>
            <w:r>
              <w:rPr>
                <w:i/>
                <w:sz w:val="20"/>
              </w:rPr>
              <w:t>x</w:t>
            </w:r>
            <w:r>
              <w:rPr>
                <w:sz w:val="20"/>
                <w:vertAlign w:val="subscript"/>
              </w:rPr>
              <w:t>3</w:t>
            </w:r>
            <w:r>
              <w:rPr>
                <w:sz w:val="20"/>
              </w:rPr>
              <w:t>=2,8;</w:t>
            </w:r>
          </w:p>
          <w:p w:rsidR="002A1523" w:rsidRDefault="00EF5BEC">
            <w:pPr>
              <w:rPr>
                <w:sz w:val="20"/>
              </w:rPr>
            </w:pPr>
            <w:r>
              <w:rPr>
                <w:sz w:val="20"/>
              </w:rPr>
              <w:t>4,2</w:t>
            </w:r>
            <w:r>
              <w:rPr>
                <w:i/>
                <w:sz w:val="20"/>
              </w:rPr>
              <w:t>x</w:t>
            </w:r>
            <w:r>
              <w:rPr>
                <w:sz w:val="20"/>
                <w:vertAlign w:val="subscript"/>
              </w:rPr>
              <w:t>1</w:t>
            </w:r>
            <w:r>
              <w:rPr>
                <w:sz w:val="20"/>
              </w:rPr>
              <w:t>+3,9</w:t>
            </w:r>
            <w:r>
              <w:rPr>
                <w:i/>
                <w:sz w:val="20"/>
              </w:rPr>
              <w:t>x</w:t>
            </w:r>
            <w:r>
              <w:rPr>
                <w:sz w:val="20"/>
                <w:vertAlign w:val="subscript"/>
              </w:rPr>
              <w:t>2</w:t>
            </w:r>
            <w:r>
              <w:rPr>
                <w:sz w:val="20"/>
              </w:rPr>
              <w:t>–3,1</w:t>
            </w:r>
            <w:r>
              <w:rPr>
                <w:i/>
                <w:sz w:val="20"/>
              </w:rPr>
              <w:t>x</w:t>
            </w:r>
            <w:r>
              <w:rPr>
                <w:sz w:val="20"/>
                <w:vertAlign w:val="subscript"/>
              </w:rPr>
              <w:t>3</w:t>
            </w:r>
            <w:r>
              <w:rPr>
                <w:sz w:val="20"/>
              </w:rPr>
              <w:t>=5,1</w:t>
            </w:r>
          </w:p>
        </w:tc>
        <w:tc>
          <w:tcPr>
            <w:tcW w:w="709" w:type="dxa"/>
          </w:tcPr>
          <w:p w:rsidR="002A1523" w:rsidRDefault="00EF5BEC">
            <w:pPr>
              <w:jc w:val="center"/>
              <w:rPr>
                <w:rFonts w:ascii="Arial" w:hAnsi="Arial"/>
                <w:sz w:val="20"/>
              </w:rPr>
            </w:pPr>
            <w:r>
              <w:rPr>
                <w:rFonts w:ascii="Arial" w:hAnsi="Arial"/>
                <w:sz w:val="20"/>
              </w:rPr>
              <w:t>34</w:t>
            </w:r>
          </w:p>
        </w:tc>
        <w:tc>
          <w:tcPr>
            <w:tcW w:w="2551" w:type="dxa"/>
          </w:tcPr>
          <w:p w:rsidR="002A1523" w:rsidRDefault="00EF5BEC">
            <w:pPr>
              <w:rPr>
                <w:sz w:val="20"/>
              </w:rPr>
            </w:pPr>
            <w:r>
              <w:rPr>
                <w:sz w:val="20"/>
              </w:rPr>
              <w:t>0,43</w:t>
            </w:r>
            <w:r>
              <w:rPr>
                <w:i/>
                <w:sz w:val="20"/>
              </w:rPr>
              <w:t>x</w:t>
            </w:r>
            <w:r>
              <w:rPr>
                <w:sz w:val="20"/>
                <w:vertAlign w:val="subscript"/>
              </w:rPr>
              <w:t>1</w:t>
            </w:r>
            <w:r>
              <w:rPr>
                <w:sz w:val="20"/>
              </w:rPr>
              <w:t>+0,63</w:t>
            </w:r>
            <w:r>
              <w:rPr>
                <w:i/>
                <w:sz w:val="20"/>
              </w:rPr>
              <w:t>x</w:t>
            </w:r>
            <w:r>
              <w:rPr>
                <w:sz w:val="20"/>
                <w:vertAlign w:val="subscript"/>
              </w:rPr>
              <w:t>2</w:t>
            </w:r>
            <w:r>
              <w:rPr>
                <w:sz w:val="20"/>
              </w:rPr>
              <w:t>+1,44</w:t>
            </w:r>
            <w:r>
              <w:rPr>
                <w:i/>
                <w:sz w:val="20"/>
              </w:rPr>
              <w:t>x</w:t>
            </w:r>
            <w:r>
              <w:rPr>
                <w:sz w:val="20"/>
                <w:vertAlign w:val="subscript"/>
              </w:rPr>
              <w:t>3</w:t>
            </w:r>
            <w:r>
              <w:rPr>
                <w:sz w:val="20"/>
              </w:rPr>
              <w:t>=2,18;</w:t>
            </w:r>
          </w:p>
          <w:p w:rsidR="002A1523" w:rsidRDefault="00EF5BEC">
            <w:pPr>
              <w:rPr>
                <w:sz w:val="20"/>
              </w:rPr>
            </w:pPr>
            <w:r>
              <w:rPr>
                <w:sz w:val="20"/>
              </w:rPr>
              <w:t>1,64</w:t>
            </w:r>
            <w:r>
              <w:rPr>
                <w:i/>
                <w:sz w:val="20"/>
              </w:rPr>
              <w:t>x</w:t>
            </w:r>
            <w:r>
              <w:rPr>
                <w:sz w:val="20"/>
                <w:vertAlign w:val="subscript"/>
              </w:rPr>
              <w:t>1</w:t>
            </w:r>
            <w:r>
              <w:rPr>
                <w:sz w:val="20"/>
              </w:rPr>
              <w:t>–0,83</w:t>
            </w:r>
            <w:r>
              <w:rPr>
                <w:i/>
                <w:sz w:val="20"/>
              </w:rPr>
              <w:t>x</w:t>
            </w:r>
            <w:r>
              <w:rPr>
                <w:sz w:val="20"/>
                <w:vertAlign w:val="subscript"/>
              </w:rPr>
              <w:t>2</w:t>
            </w:r>
            <w:r>
              <w:rPr>
                <w:sz w:val="20"/>
              </w:rPr>
              <w:t>–2,45</w:t>
            </w:r>
            <w:r>
              <w:rPr>
                <w:i/>
                <w:sz w:val="20"/>
              </w:rPr>
              <w:t>x</w:t>
            </w:r>
            <w:r>
              <w:rPr>
                <w:sz w:val="20"/>
                <w:vertAlign w:val="subscript"/>
              </w:rPr>
              <w:t>3</w:t>
            </w:r>
            <w:r>
              <w:rPr>
                <w:sz w:val="20"/>
              </w:rPr>
              <w:t>=1,84;</w:t>
            </w:r>
          </w:p>
          <w:p w:rsidR="002A1523" w:rsidRDefault="00EF5BEC">
            <w:pPr>
              <w:rPr>
                <w:sz w:val="20"/>
              </w:rPr>
            </w:pPr>
            <w:r>
              <w:rPr>
                <w:sz w:val="20"/>
              </w:rPr>
              <w:t>0,58</w:t>
            </w:r>
            <w:r>
              <w:rPr>
                <w:i/>
                <w:sz w:val="20"/>
              </w:rPr>
              <w:t>x</w:t>
            </w:r>
            <w:r>
              <w:rPr>
                <w:sz w:val="20"/>
                <w:vertAlign w:val="subscript"/>
              </w:rPr>
              <w:t>1</w:t>
            </w:r>
            <w:r>
              <w:rPr>
                <w:sz w:val="20"/>
              </w:rPr>
              <w:t>+1,55</w:t>
            </w:r>
            <w:r>
              <w:rPr>
                <w:i/>
                <w:sz w:val="20"/>
              </w:rPr>
              <w:t>x</w:t>
            </w:r>
            <w:r>
              <w:rPr>
                <w:sz w:val="20"/>
                <w:vertAlign w:val="subscript"/>
              </w:rPr>
              <w:t>2</w:t>
            </w:r>
            <w:r>
              <w:rPr>
                <w:sz w:val="20"/>
              </w:rPr>
              <w:t>+3,18</w:t>
            </w:r>
            <w:r>
              <w:rPr>
                <w:i/>
                <w:sz w:val="20"/>
              </w:rPr>
              <w:t>x</w:t>
            </w:r>
            <w:r>
              <w:rPr>
                <w:sz w:val="20"/>
                <w:vertAlign w:val="subscript"/>
              </w:rPr>
              <w:t>3</w:t>
            </w:r>
            <w:r>
              <w:rPr>
                <w:sz w:val="20"/>
              </w:rPr>
              <w:t>=0,74</w:t>
            </w:r>
          </w:p>
        </w:tc>
      </w:tr>
      <w:tr w:rsidR="002A1523">
        <w:trPr>
          <w:cantSplit/>
        </w:trPr>
        <w:tc>
          <w:tcPr>
            <w:tcW w:w="709" w:type="dxa"/>
          </w:tcPr>
          <w:p w:rsidR="002A1523" w:rsidRDefault="00EF5BEC">
            <w:pPr>
              <w:jc w:val="center"/>
              <w:rPr>
                <w:rFonts w:ascii="Arial" w:hAnsi="Arial"/>
                <w:sz w:val="20"/>
              </w:rPr>
            </w:pPr>
            <w:r>
              <w:rPr>
                <w:rFonts w:ascii="Arial" w:hAnsi="Arial"/>
                <w:sz w:val="20"/>
              </w:rPr>
              <w:t>35</w:t>
            </w:r>
          </w:p>
        </w:tc>
        <w:tc>
          <w:tcPr>
            <w:tcW w:w="2410" w:type="dxa"/>
          </w:tcPr>
          <w:p w:rsidR="002A1523" w:rsidRDefault="00EF5BEC">
            <w:pPr>
              <w:rPr>
                <w:sz w:val="20"/>
              </w:rPr>
            </w:pPr>
            <w:r>
              <w:rPr>
                <w:sz w:val="20"/>
              </w:rPr>
              <w:t>2,8</w:t>
            </w:r>
            <w:r>
              <w:rPr>
                <w:i/>
                <w:sz w:val="20"/>
              </w:rPr>
              <w:t>x</w:t>
            </w:r>
            <w:r>
              <w:rPr>
                <w:sz w:val="20"/>
                <w:vertAlign w:val="subscript"/>
              </w:rPr>
              <w:t>1</w:t>
            </w:r>
            <w:r>
              <w:rPr>
                <w:sz w:val="20"/>
              </w:rPr>
              <w:t>+3,8</w:t>
            </w:r>
            <w:r>
              <w:rPr>
                <w:i/>
                <w:sz w:val="20"/>
              </w:rPr>
              <w:t>x</w:t>
            </w:r>
            <w:r>
              <w:rPr>
                <w:sz w:val="20"/>
                <w:vertAlign w:val="subscript"/>
              </w:rPr>
              <w:t>2</w:t>
            </w:r>
            <w:r>
              <w:rPr>
                <w:sz w:val="20"/>
              </w:rPr>
              <w:t>–3,2</w:t>
            </w:r>
            <w:r>
              <w:rPr>
                <w:i/>
                <w:sz w:val="20"/>
              </w:rPr>
              <w:t>x</w:t>
            </w:r>
            <w:r>
              <w:rPr>
                <w:sz w:val="20"/>
                <w:vertAlign w:val="subscript"/>
              </w:rPr>
              <w:t>3</w:t>
            </w:r>
            <w:r>
              <w:rPr>
                <w:sz w:val="20"/>
              </w:rPr>
              <w:t>=4,5;</w:t>
            </w:r>
          </w:p>
          <w:p w:rsidR="002A1523" w:rsidRDefault="00EF5BEC">
            <w:pPr>
              <w:rPr>
                <w:sz w:val="20"/>
              </w:rPr>
            </w:pPr>
            <w:r>
              <w:rPr>
                <w:sz w:val="20"/>
              </w:rPr>
              <w:t>2,5</w:t>
            </w:r>
            <w:r>
              <w:rPr>
                <w:i/>
                <w:sz w:val="20"/>
              </w:rPr>
              <w:t>x</w:t>
            </w:r>
            <w:r>
              <w:rPr>
                <w:sz w:val="20"/>
                <w:vertAlign w:val="subscript"/>
              </w:rPr>
              <w:t>1</w:t>
            </w:r>
            <w:r>
              <w:rPr>
                <w:sz w:val="20"/>
              </w:rPr>
              <w:t>–2,8</w:t>
            </w:r>
            <w:r>
              <w:rPr>
                <w:i/>
                <w:sz w:val="20"/>
              </w:rPr>
              <w:t>x</w:t>
            </w:r>
            <w:r>
              <w:rPr>
                <w:sz w:val="20"/>
                <w:vertAlign w:val="subscript"/>
              </w:rPr>
              <w:t>2</w:t>
            </w:r>
            <w:r>
              <w:rPr>
                <w:sz w:val="20"/>
              </w:rPr>
              <w:t>+3,3</w:t>
            </w:r>
            <w:r>
              <w:rPr>
                <w:i/>
                <w:sz w:val="20"/>
              </w:rPr>
              <w:t>x</w:t>
            </w:r>
            <w:r>
              <w:rPr>
                <w:sz w:val="20"/>
                <w:vertAlign w:val="subscript"/>
              </w:rPr>
              <w:t>3</w:t>
            </w:r>
            <w:r>
              <w:rPr>
                <w:sz w:val="20"/>
              </w:rPr>
              <w:t>=7,1;</w:t>
            </w:r>
          </w:p>
          <w:p w:rsidR="002A1523" w:rsidRDefault="00EF5BEC">
            <w:pPr>
              <w:rPr>
                <w:sz w:val="20"/>
              </w:rPr>
            </w:pPr>
            <w:r>
              <w:rPr>
                <w:sz w:val="20"/>
              </w:rPr>
              <w:t>6,5</w:t>
            </w:r>
            <w:r>
              <w:rPr>
                <w:i/>
                <w:sz w:val="20"/>
              </w:rPr>
              <w:t>x</w:t>
            </w:r>
            <w:r>
              <w:rPr>
                <w:sz w:val="20"/>
                <w:vertAlign w:val="subscript"/>
              </w:rPr>
              <w:t>1</w:t>
            </w:r>
            <w:r>
              <w:rPr>
                <w:sz w:val="20"/>
              </w:rPr>
              <w:t>–7,1</w:t>
            </w:r>
            <w:r>
              <w:rPr>
                <w:i/>
                <w:sz w:val="20"/>
              </w:rPr>
              <w:t>x</w:t>
            </w:r>
            <w:r>
              <w:rPr>
                <w:sz w:val="20"/>
                <w:vertAlign w:val="subscript"/>
              </w:rPr>
              <w:t>2</w:t>
            </w:r>
            <w:r>
              <w:rPr>
                <w:sz w:val="20"/>
              </w:rPr>
              <w:t>+4,8</w:t>
            </w:r>
            <w:r>
              <w:rPr>
                <w:i/>
                <w:sz w:val="20"/>
              </w:rPr>
              <w:t>x</w:t>
            </w:r>
            <w:r>
              <w:rPr>
                <w:sz w:val="20"/>
                <w:vertAlign w:val="subscript"/>
              </w:rPr>
              <w:t>3</w:t>
            </w:r>
            <w:r>
              <w:rPr>
                <w:sz w:val="20"/>
              </w:rPr>
              <w:t>=6,3</w:t>
            </w:r>
          </w:p>
        </w:tc>
        <w:tc>
          <w:tcPr>
            <w:tcW w:w="709" w:type="dxa"/>
          </w:tcPr>
          <w:p w:rsidR="002A1523" w:rsidRDefault="00EF5BEC">
            <w:pPr>
              <w:jc w:val="center"/>
              <w:rPr>
                <w:rFonts w:ascii="Arial" w:hAnsi="Arial"/>
                <w:sz w:val="20"/>
              </w:rPr>
            </w:pPr>
            <w:r>
              <w:rPr>
                <w:rFonts w:ascii="Arial" w:hAnsi="Arial"/>
                <w:sz w:val="20"/>
              </w:rPr>
              <w:t>36</w:t>
            </w:r>
          </w:p>
        </w:tc>
        <w:tc>
          <w:tcPr>
            <w:tcW w:w="2551" w:type="dxa"/>
          </w:tcPr>
          <w:p w:rsidR="002A1523" w:rsidRDefault="00EF5BEC">
            <w:pPr>
              <w:rPr>
                <w:sz w:val="20"/>
              </w:rPr>
            </w:pPr>
            <w:r>
              <w:rPr>
                <w:sz w:val="20"/>
              </w:rPr>
              <w:t>1,24</w:t>
            </w:r>
            <w:r>
              <w:rPr>
                <w:i/>
                <w:sz w:val="20"/>
              </w:rPr>
              <w:t>x</w:t>
            </w:r>
            <w:r>
              <w:rPr>
                <w:sz w:val="20"/>
                <w:vertAlign w:val="subscript"/>
              </w:rPr>
              <w:t>1</w:t>
            </w:r>
            <w:r>
              <w:rPr>
                <w:sz w:val="20"/>
              </w:rPr>
              <w:t>+0,62</w:t>
            </w:r>
            <w:r>
              <w:rPr>
                <w:i/>
                <w:sz w:val="20"/>
              </w:rPr>
              <w:t>x</w:t>
            </w:r>
            <w:r>
              <w:rPr>
                <w:sz w:val="20"/>
                <w:vertAlign w:val="subscript"/>
              </w:rPr>
              <w:t>2</w:t>
            </w:r>
            <w:r>
              <w:rPr>
                <w:sz w:val="20"/>
              </w:rPr>
              <w:t>–0,95</w:t>
            </w:r>
            <w:r>
              <w:rPr>
                <w:i/>
                <w:sz w:val="20"/>
              </w:rPr>
              <w:t>x</w:t>
            </w:r>
            <w:r>
              <w:rPr>
                <w:sz w:val="20"/>
                <w:vertAlign w:val="subscript"/>
              </w:rPr>
              <w:t>3</w:t>
            </w:r>
            <w:r>
              <w:rPr>
                <w:sz w:val="20"/>
              </w:rPr>
              <w:t>=1,43;</w:t>
            </w:r>
          </w:p>
          <w:p w:rsidR="002A1523" w:rsidRDefault="00EF5BEC">
            <w:pPr>
              <w:rPr>
                <w:sz w:val="20"/>
              </w:rPr>
            </w:pPr>
            <w:r>
              <w:rPr>
                <w:sz w:val="20"/>
              </w:rPr>
              <w:t>2,15</w:t>
            </w:r>
            <w:r>
              <w:rPr>
                <w:i/>
                <w:sz w:val="20"/>
              </w:rPr>
              <w:t>x</w:t>
            </w:r>
            <w:r>
              <w:rPr>
                <w:sz w:val="20"/>
                <w:vertAlign w:val="subscript"/>
              </w:rPr>
              <w:t>1</w:t>
            </w:r>
            <w:r>
              <w:rPr>
                <w:sz w:val="20"/>
              </w:rPr>
              <w:t>–1,18</w:t>
            </w:r>
            <w:r>
              <w:rPr>
                <w:i/>
                <w:sz w:val="20"/>
              </w:rPr>
              <w:t>x</w:t>
            </w:r>
            <w:r>
              <w:rPr>
                <w:sz w:val="20"/>
                <w:vertAlign w:val="subscript"/>
              </w:rPr>
              <w:t>2</w:t>
            </w:r>
            <w:r>
              <w:rPr>
                <w:sz w:val="20"/>
              </w:rPr>
              <w:t>+0,57</w:t>
            </w:r>
            <w:r>
              <w:rPr>
                <w:i/>
                <w:sz w:val="20"/>
              </w:rPr>
              <w:t>x</w:t>
            </w:r>
            <w:r>
              <w:rPr>
                <w:sz w:val="20"/>
                <w:vertAlign w:val="subscript"/>
              </w:rPr>
              <w:t>3</w:t>
            </w:r>
            <w:r>
              <w:rPr>
                <w:sz w:val="20"/>
              </w:rPr>
              <w:t>=2,43;</w:t>
            </w:r>
          </w:p>
          <w:p w:rsidR="002A1523" w:rsidRDefault="00EF5BEC">
            <w:pPr>
              <w:rPr>
                <w:sz w:val="20"/>
              </w:rPr>
            </w:pPr>
            <w:r>
              <w:rPr>
                <w:sz w:val="20"/>
              </w:rPr>
              <w:t>1,72</w:t>
            </w:r>
            <w:r>
              <w:rPr>
                <w:i/>
                <w:sz w:val="20"/>
              </w:rPr>
              <w:t>x</w:t>
            </w:r>
            <w:r>
              <w:rPr>
                <w:sz w:val="20"/>
                <w:vertAlign w:val="subscript"/>
              </w:rPr>
              <w:t>1</w:t>
            </w:r>
            <w:r>
              <w:rPr>
                <w:sz w:val="20"/>
              </w:rPr>
              <w:t>–0,83</w:t>
            </w:r>
            <w:r>
              <w:rPr>
                <w:i/>
                <w:sz w:val="20"/>
              </w:rPr>
              <w:t>x</w:t>
            </w:r>
            <w:r>
              <w:rPr>
                <w:sz w:val="20"/>
                <w:vertAlign w:val="subscript"/>
              </w:rPr>
              <w:t>2</w:t>
            </w:r>
            <w:r>
              <w:rPr>
                <w:sz w:val="20"/>
              </w:rPr>
              <w:t>+1,57</w:t>
            </w:r>
            <w:r>
              <w:rPr>
                <w:i/>
                <w:sz w:val="20"/>
              </w:rPr>
              <w:t>x</w:t>
            </w:r>
            <w:r>
              <w:rPr>
                <w:sz w:val="20"/>
                <w:vertAlign w:val="subscript"/>
              </w:rPr>
              <w:t>3</w:t>
            </w:r>
            <w:r>
              <w:rPr>
                <w:sz w:val="20"/>
              </w:rPr>
              <w:t>=3,88</w:t>
            </w:r>
          </w:p>
        </w:tc>
      </w:tr>
      <w:tr w:rsidR="002A1523">
        <w:trPr>
          <w:cantSplit/>
        </w:trPr>
        <w:tc>
          <w:tcPr>
            <w:tcW w:w="709" w:type="dxa"/>
          </w:tcPr>
          <w:p w:rsidR="002A1523" w:rsidRDefault="00EF5BEC">
            <w:pPr>
              <w:jc w:val="center"/>
              <w:rPr>
                <w:rFonts w:ascii="Arial" w:hAnsi="Arial"/>
                <w:sz w:val="20"/>
              </w:rPr>
            </w:pPr>
            <w:r>
              <w:rPr>
                <w:rFonts w:ascii="Arial" w:hAnsi="Arial"/>
                <w:sz w:val="20"/>
              </w:rPr>
              <w:t>37</w:t>
            </w:r>
          </w:p>
        </w:tc>
        <w:tc>
          <w:tcPr>
            <w:tcW w:w="2410" w:type="dxa"/>
          </w:tcPr>
          <w:p w:rsidR="002A1523" w:rsidRDefault="00EF5BEC">
            <w:pPr>
              <w:rPr>
                <w:sz w:val="20"/>
              </w:rPr>
            </w:pPr>
            <w:r>
              <w:rPr>
                <w:sz w:val="20"/>
              </w:rPr>
              <w:t>3,3</w:t>
            </w:r>
            <w:r>
              <w:rPr>
                <w:i/>
                <w:sz w:val="20"/>
              </w:rPr>
              <w:t>x</w:t>
            </w:r>
            <w:r>
              <w:rPr>
                <w:sz w:val="20"/>
                <w:vertAlign w:val="subscript"/>
              </w:rPr>
              <w:t>1</w:t>
            </w:r>
            <w:r>
              <w:rPr>
                <w:sz w:val="20"/>
              </w:rPr>
              <w:t>+3,7</w:t>
            </w:r>
            <w:r>
              <w:rPr>
                <w:i/>
                <w:sz w:val="20"/>
              </w:rPr>
              <w:t>x</w:t>
            </w:r>
            <w:r>
              <w:rPr>
                <w:sz w:val="20"/>
                <w:vertAlign w:val="subscript"/>
              </w:rPr>
              <w:t>2</w:t>
            </w:r>
            <w:r>
              <w:rPr>
                <w:sz w:val="20"/>
              </w:rPr>
              <w:t>+4,2</w:t>
            </w:r>
            <w:r>
              <w:rPr>
                <w:i/>
                <w:sz w:val="20"/>
              </w:rPr>
              <w:t>x</w:t>
            </w:r>
            <w:r>
              <w:rPr>
                <w:sz w:val="20"/>
                <w:vertAlign w:val="subscript"/>
              </w:rPr>
              <w:t>3</w:t>
            </w:r>
            <w:r>
              <w:rPr>
                <w:sz w:val="20"/>
              </w:rPr>
              <w:t>=5,8;</w:t>
            </w:r>
          </w:p>
          <w:p w:rsidR="002A1523" w:rsidRDefault="00EF5BEC">
            <w:pPr>
              <w:rPr>
                <w:sz w:val="20"/>
              </w:rPr>
            </w:pPr>
            <w:r>
              <w:rPr>
                <w:sz w:val="20"/>
              </w:rPr>
              <w:t>2,7</w:t>
            </w:r>
            <w:r>
              <w:rPr>
                <w:i/>
                <w:sz w:val="20"/>
              </w:rPr>
              <w:t>x</w:t>
            </w:r>
            <w:r>
              <w:rPr>
                <w:sz w:val="20"/>
                <w:vertAlign w:val="subscript"/>
              </w:rPr>
              <w:t>1</w:t>
            </w:r>
            <w:r>
              <w:rPr>
                <w:sz w:val="20"/>
              </w:rPr>
              <w:t>+2,3</w:t>
            </w:r>
            <w:r>
              <w:rPr>
                <w:i/>
                <w:sz w:val="20"/>
              </w:rPr>
              <w:t>x</w:t>
            </w:r>
            <w:r>
              <w:rPr>
                <w:sz w:val="20"/>
                <w:vertAlign w:val="subscript"/>
              </w:rPr>
              <w:t>2</w:t>
            </w:r>
            <w:r>
              <w:rPr>
                <w:sz w:val="20"/>
              </w:rPr>
              <w:t>–2,9</w:t>
            </w:r>
            <w:r>
              <w:rPr>
                <w:i/>
                <w:sz w:val="20"/>
              </w:rPr>
              <w:t>x</w:t>
            </w:r>
            <w:r>
              <w:rPr>
                <w:sz w:val="20"/>
                <w:vertAlign w:val="subscript"/>
              </w:rPr>
              <w:t>3</w:t>
            </w:r>
            <w:r>
              <w:rPr>
                <w:sz w:val="20"/>
              </w:rPr>
              <w:t>=6,1;</w:t>
            </w:r>
          </w:p>
          <w:p w:rsidR="002A1523" w:rsidRDefault="00EF5BEC">
            <w:pPr>
              <w:rPr>
                <w:sz w:val="20"/>
              </w:rPr>
            </w:pPr>
            <w:r>
              <w:rPr>
                <w:sz w:val="20"/>
              </w:rPr>
              <w:t>4,1</w:t>
            </w:r>
            <w:r>
              <w:rPr>
                <w:i/>
                <w:sz w:val="20"/>
              </w:rPr>
              <w:t>x</w:t>
            </w:r>
            <w:r>
              <w:rPr>
                <w:sz w:val="20"/>
                <w:vertAlign w:val="subscript"/>
              </w:rPr>
              <w:t>1</w:t>
            </w:r>
            <w:r>
              <w:rPr>
                <w:sz w:val="20"/>
              </w:rPr>
              <w:t>+4,8</w:t>
            </w:r>
            <w:r>
              <w:rPr>
                <w:i/>
                <w:sz w:val="20"/>
              </w:rPr>
              <w:t>x</w:t>
            </w:r>
            <w:r>
              <w:rPr>
                <w:sz w:val="20"/>
                <w:vertAlign w:val="subscript"/>
              </w:rPr>
              <w:t>2</w:t>
            </w:r>
            <w:r>
              <w:rPr>
                <w:sz w:val="20"/>
              </w:rPr>
              <w:t>–5,0</w:t>
            </w:r>
            <w:r>
              <w:rPr>
                <w:i/>
                <w:sz w:val="20"/>
              </w:rPr>
              <w:t>x</w:t>
            </w:r>
            <w:r>
              <w:rPr>
                <w:sz w:val="20"/>
                <w:vertAlign w:val="subscript"/>
              </w:rPr>
              <w:t>3</w:t>
            </w:r>
            <w:r>
              <w:rPr>
                <w:sz w:val="20"/>
              </w:rPr>
              <w:t>=7,0</w:t>
            </w:r>
          </w:p>
        </w:tc>
        <w:tc>
          <w:tcPr>
            <w:tcW w:w="709" w:type="dxa"/>
          </w:tcPr>
          <w:p w:rsidR="002A1523" w:rsidRDefault="00EF5BEC">
            <w:pPr>
              <w:jc w:val="center"/>
              <w:rPr>
                <w:rFonts w:ascii="Arial" w:hAnsi="Arial"/>
                <w:sz w:val="20"/>
              </w:rPr>
            </w:pPr>
            <w:r>
              <w:rPr>
                <w:rFonts w:ascii="Arial" w:hAnsi="Arial"/>
                <w:sz w:val="20"/>
              </w:rPr>
              <w:t>38</w:t>
            </w:r>
          </w:p>
        </w:tc>
        <w:tc>
          <w:tcPr>
            <w:tcW w:w="2551" w:type="dxa"/>
          </w:tcPr>
          <w:p w:rsidR="002A1523" w:rsidRDefault="00EF5BEC">
            <w:pPr>
              <w:rPr>
                <w:sz w:val="20"/>
              </w:rPr>
            </w:pPr>
            <w:r>
              <w:rPr>
                <w:sz w:val="20"/>
              </w:rPr>
              <w:t>0,62</w:t>
            </w:r>
            <w:r>
              <w:rPr>
                <w:i/>
                <w:sz w:val="20"/>
              </w:rPr>
              <w:t>x</w:t>
            </w:r>
            <w:r>
              <w:rPr>
                <w:sz w:val="20"/>
                <w:vertAlign w:val="subscript"/>
              </w:rPr>
              <w:t>1</w:t>
            </w:r>
            <w:r>
              <w:rPr>
                <w:sz w:val="20"/>
              </w:rPr>
              <w:t>+0,56</w:t>
            </w:r>
            <w:r>
              <w:rPr>
                <w:i/>
                <w:sz w:val="20"/>
              </w:rPr>
              <w:t>x</w:t>
            </w:r>
            <w:r>
              <w:rPr>
                <w:sz w:val="20"/>
                <w:vertAlign w:val="subscript"/>
              </w:rPr>
              <w:t>2</w:t>
            </w:r>
            <w:r>
              <w:rPr>
                <w:sz w:val="20"/>
              </w:rPr>
              <w:t>–0,43</w:t>
            </w:r>
            <w:r>
              <w:rPr>
                <w:i/>
                <w:sz w:val="20"/>
              </w:rPr>
              <w:t>x</w:t>
            </w:r>
            <w:r>
              <w:rPr>
                <w:sz w:val="20"/>
                <w:vertAlign w:val="subscript"/>
              </w:rPr>
              <w:t>3</w:t>
            </w:r>
            <w:r>
              <w:rPr>
                <w:sz w:val="20"/>
              </w:rPr>
              <w:t>=1,16;</w:t>
            </w:r>
          </w:p>
          <w:p w:rsidR="002A1523" w:rsidRDefault="00EF5BEC">
            <w:pPr>
              <w:rPr>
                <w:sz w:val="20"/>
              </w:rPr>
            </w:pPr>
            <w:r>
              <w:rPr>
                <w:sz w:val="20"/>
              </w:rPr>
              <w:t>1,32</w:t>
            </w:r>
            <w:r>
              <w:rPr>
                <w:i/>
                <w:sz w:val="20"/>
              </w:rPr>
              <w:t>x</w:t>
            </w:r>
            <w:r>
              <w:rPr>
                <w:sz w:val="20"/>
                <w:vertAlign w:val="subscript"/>
              </w:rPr>
              <w:t>1</w:t>
            </w:r>
            <w:r>
              <w:rPr>
                <w:sz w:val="20"/>
              </w:rPr>
              <w:t>–0,88</w:t>
            </w:r>
            <w:r>
              <w:rPr>
                <w:i/>
                <w:sz w:val="20"/>
              </w:rPr>
              <w:t>x</w:t>
            </w:r>
            <w:r>
              <w:rPr>
                <w:sz w:val="20"/>
                <w:vertAlign w:val="subscript"/>
              </w:rPr>
              <w:t>2</w:t>
            </w:r>
            <w:r>
              <w:rPr>
                <w:sz w:val="20"/>
              </w:rPr>
              <w:t>+1,76</w:t>
            </w:r>
            <w:r>
              <w:rPr>
                <w:i/>
                <w:sz w:val="20"/>
              </w:rPr>
              <w:t>x</w:t>
            </w:r>
            <w:r>
              <w:rPr>
                <w:sz w:val="20"/>
                <w:vertAlign w:val="subscript"/>
              </w:rPr>
              <w:t>3</w:t>
            </w:r>
            <w:r>
              <w:rPr>
                <w:sz w:val="20"/>
              </w:rPr>
              <w:t>=2,07;</w:t>
            </w:r>
          </w:p>
          <w:p w:rsidR="002A1523" w:rsidRDefault="00EF5BEC">
            <w:pPr>
              <w:rPr>
                <w:sz w:val="20"/>
              </w:rPr>
            </w:pPr>
            <w:r>
              <w:rPr>
                <w:sz w:val="20"/>
              </w:rPr>
              <w:t>0,73</w:t>
            </w:r>
            <w:r>
              <w:rPr>
                <w:i/>
                <w:sz w:val="20"/>
              </w:rPr>
              <w:t>x</w:t>
            </w:r>
            <w:r>
              <w:rPr>
                <w:sz w:val="20"/>
                <w:vertAlign w:val="subscript"/>
              </w:rPr>
              <w:t>1</w:t>
            </w:r>
            <w:r>
              <w:rPr>
                <w:sz w:val="20"/>
              </w:rPr>
              <w:t>+1,42</w:t>
            </w:r>
            <w:r>
              <w:rPr>
                <w:i/>
                <w:sz w:val="20"/>
              </w:rPr>
              <w:t>x</w:t>
            </w:r>
            <w:r>
              <w:rPr>
                <w:sz w:val="20"/>
                <w:vertAlign w:val="subscript"/>
              </w:rPr>
              <w:t>2</w:t>
            </w:r>
            <w:r>
              <w:rPr>
                <w:sz w:val="20"/>
              </w:rPr>
              <w:t>–0,34</w:t>
            </w:r>
            <w:r>
              <w:rPr>
                <w:i/>
                <w:sz w:val="20"/>
              </w:rPr>
              <w:t>x</w:t>
            </w:r>
            <w:r>
              <w:rPr>
                <w:sz w:val="20"/>
                <w:vertAlign w:val="subscript"/>
              </w:rPr>
              <w:t>3</w:t>
            </w:r>
            <w:r>
              <w:rPr>
                <w:sz w:val="20"/>
              </w:rPr>
              <w:t>=2,18</w:t>
            </w:r>
          </w:p>
        </w:tc>
      </w:tr>
      <w:tr w:rsidR="002A1523">
        <w:trPr>
          <w:cantSplit/>
        </w:trPr>
        <w:tc>
          <w:tcPr>
            <w:tcW w:w="709" w:type="dxa"/>
          </w:tcPr>
          <w:p w:rsidR="002A1523" w:rsidRDefault="00EF5BEC">
            <w:pPr>
              <w:jc w:val="center"/>
              <w:rPr>
                <w:rFonts w:ascii="Arial" w:hAnsi="Arial"/>
                <w:sz w:val="20"/>
              </w:rPr>
            </w:pPr>
            <w:r>
              <w:rPr>
                <w:rFonts w:ascii="Arial" w:hAnsi="Arial"/>
                <w:sz w:val="20"/>
              </w:rPr>
              <w:t>39</w:t>
            </w:r>
          </w:p>
        </w:tc>
        <w:tc>
          <w:tcPr>
            <w:tcW w:w="2410" w:type="dxa"/>
          </w:tcPr>
          <w:p w:rsidR="002A1523" w:rsidRDefault="00EF5BEC">
            <w:pPr>
              <w:rPr>
                <w:sz w:val="20"/>
              </w:rPr>
            </w:pPr>
            <w:r>
              <w:rPr>
                <w:sz w:val="20"/>
              </w:rPr>
              <w:t>7,1</w:t>
            </w:r>
            <w:r>
              <w:rPr>
                <w:i/>
                <w:sz w:val="20"/>
              </w:rPr>
              <w:t>x</w:t>
            </w:r>
            <w:r>
              <w:rPr>
                <w:sz w:val="20"/>
                <w:vertAlign w:val="subscript"/>
              </w:rPr>
              <w:t>1</w:t>
            </w:r>
            <w:r>
              <w:rPr>
                <w:sz w:val="20"/>
              </w:rPr>
              <w:t>+6,8</w:t>
            </w:r>
            <w:r>
              <w:rPr>
                <w:i/>
                <w:sz w:val="20"/>
              </w:rPr>
              <w:t>x</w:t>
            </w:r>
            <w:r>
              <w:rPr>
                <w:sz w:val="20"/>
                <w:vertAlign w:val="subscript"/>
              </w:rPr>
              <w:t>2</w:t>
            </w:r>
            <w:r>
              <w:rPr>
                <w:sz w:val="20"/>
              </w:rPr>
              <w:t>+6,1</w:t>
            </w:r>
            <w:r>
              <w:rPr>
                <w:i/>
                <w:sz w:val="20"/>
              </w:rPr>
              <w:t>x</w:t>
            </w:r>
            <w:r>
              <w:rPr>
                <w:sz w:val="20"/>
                <w:vertAlign w:val="subscript"/>
              </w:rPr>
              <w:t>3</w:t>
            </w:r>
            <w:r>
              <w:rPr>
                <w:sz w:val="20"/>
              </w:rPr>
              <w:t>=7,0;</w:t>
            </w:r>
          </w:p>
          <w:p w:rsidR="002A1523" w:rsidRDefault="00EF5BEC">
            <w:pPr>
              <w:rPr>
                <w:sz w:val="20"/>
              </w:rPr>
            </w:pPr>
            <w:r>
              <w:rPr>
                <w:sz w:val="20"/>
              </w:rPr>
              <w:t>5,0</w:t>
            </w:r>
            <w:r>
              <w:rPr>
                <w:i/>
                <w:sz w:val="20"/>
              </w:rPr>
              <w:t>x</w:t>
            </w:r>
            <w:r>
              <w:rPr>
                <w:sz w:val="20"/>
                <w:vertAlign w:val="subscript"/>
              </w:rPr>
              <w:t>1</w:t>
            </w:r>
            <w:r>
              <w:rPr>
                <w:sz w:val="20"/>
              </w:rPr>
              <w:t>+4,8</w:t>
            </w:r>
            <w:r>
              <w:rPr>
                <w:i/>
                <w:sz w:val="20"/>
              </w:rPr>
              <w:t>x</w:t>
            </w:r>
            <w:r>
              <w:rPr>
                <w:sz w:val="20"/>
                <w:vertAlign w:val="subscript"/>
              </w:rPr>
              <w:t>2</w:t>
            </w:r>
            <w:r>
              <w:rPr>
                <w:sz w:val="20"/>
              </w:rPr>
              <w:t>+5,3</w:t>
            </w:r>
            <w:r>
              <w:rPr>
                <w:i/>
                <w:sz w:val="20"/>
              </w:rPr>
              <w:t>x</w:t>
            </w:r>
            <w:r>
              <w:rPr>
                <w:sz w:val="20"/>
                <w:vertAlign w:val="subscript"/>
              </w:rPr>
              <w:t>3</w:t>
            </w:r>
            <w:r>
              <w:rPr>
                <w:sz w:val="20"/>
              </w:rPr>
              <w:t>=6,1;</w:t>
            </w:r>
          </w:p>
          <w:p w:rsidR="002A1523" w:rsidRDefault="00EF5BEC">
            <w:pPr>
              <w:rPr>
                <w:sz w:val="20"/>
              </w:rPr>
            </w:pPr>
            <w:r>
              <w:rPr>
                <w:sz w:val="20"/>
              </w:rPr>
              <w:t>8,2</w:t>
            </w:r>
            <w:r>
              <w:rPr>
                <w:i/>
                <w:sz w:val="20"/>
              </w:rPr>
              <w:t>x</w:t>
            </w:r>
            <w:r>
              <w:rPr>
                <w:sz w:val="20"/>
                <w:vertAlign w:val="subscript"/>
              </w:rPr>
              <w:t>1</w:t>
            </w:r>
            <w:r>
              <w:rPr>
                <w:sz w:val="20"/>
              </w:rPr>
              <w:t>+7,8</w:t>
            </w:r>
            <w:r>
              <w:rPr>
                <w:i/>
                <w:sz w:val="20"/>
              </w:rPr>
              <w:t>x</w:t>
            </w:r>
            <w:r>
              <w:rPr>
                <w:sz w:val="20"/>
                <w:vertAlign w:val="subscript"/>
              </w:rPr>
              <w:t>2</w:t>
            </w:r>
            <w:r>
              <w:rPr>
                <w:sz w:val="20"/>
              </w:rPr>
              <w:t>+7,1</w:t>
            </w:r>
            <w:r>
              <w:rPr>
                <w:i/>
                <w:sz w:val="20"/>
              </w:rPr>
              <w:t>x</w:t>
            </w:r>
            <w:r>
              <w:rPr>
                <w:sz w:val="20"/>
                <w:vertAlign w:val="subscript"/>
              </w:rPr>
              <w:t>3</w:t>
            </w:r>
            <w:r>
              <w:rPr>
                <w:sz w:val="20"/>
              </w:rPr>
              <w:t>=5,8</w:t>
            </w:r>
          </w:p>
        </w:tc>
        <w:tc>
          <w:tcPr>
            <w:tcW w:w="709" w:type="dxa"/>
          </w:tcPr>
          <w:p w:rsidR="002A1523" w:rsidRDefault="00EF5BEC">
            <w:pPr>
              <w:jc w:val="center"/>
              <w:rPr>
                <w:rFonts w:ascii="Arial" w:hAnsi="Arial"/>
                <w:sz w:val="20"/>
              </w:rPr>
            </w:pPr>
            <w:r>
              <w:rPr>
                <w:rFonts w:ascii="Arial" w:hAnsi="Arial"/>
                <w:sz w:val="20"/>
              </w:rPr>
              <w:t>40</w:t>
            </w:r>
          </w:p>
        </w:tc>
        <w:tc>
          <w:tcPr>
            <w:tcW w:w="2551" w:type="dxa"/>
          </w:tcPr>
          <w:p w:rsidR="002A1523" w:rsidRDefault="00EF5BEC">
            <w:pPr>
              <w:rPr>
                <w:sz w:val="20"/>
              </w:rPr>
            </w:pPr>
            <w:r>
              <w:rPr>
                <w:sz w:val="20"/>
              </w:rPr>
              <w:t>1,06</w:t>
            </w:r>
            <w:r>
              <w:rPr>
                <w:i/>
                <w:sz w:val="20"/>
              </w:rPr>
              <w:t>x</w:t>
            </w:r>
            <w:r>
              <w:rPr>
                <w:sz w:val="20"/>
                <w:vertAlign w:val="subscript"/>
              </w:rPr>
              <w:t>1</w:t>
            </w:r>
            <w:r>
              <w:rPr>
                <w:sz w:val="20"/>
              </w:rPr>
              <w:t>+0,34</w:t>
            </w:r>
            <w:r>
              <w:rPr>
                <w:i/>
                <w:sz w:val="20"/>
              </w:rPr>
              <w:t>x</w:t>
            </w:r>
            <w:r>
              <w:rPr>
                <w:sz w:val="20"/>
                <w:vertAlign w:val="subscript"/>
              </w:rPr>
              <w:t>2</w:t>
            </w:r>
            <w:r>
              <w:rPr>
                <w:sz w:val="20"/>
              </w:rPr>
              <w:t>+1,26</w:t>
            </w:r>
            <w:r>
              <w:rPr>
                <w:i/>
                <w:sz w:val="20"/>
              </w:rPr>
              <w:t>x</w:t>
            </w:r>
            <w:r>
              <w:rPr>
                <w:sz w:val="20"/>
                <w:vertAlign w:val="subscript"/>
              </w:rPr>
              <w:t>3</w:t>
            </w:r>
            <w:r>
              <w:rPr>
                <w:sz w:val="20"/>
              </w:rPr>
              <w:t>=1,17;</w:t>
            </w:r>
          </w:p>
          <w:p w:rsidR="002A1523" w:rsidRDefault="00EF5BEC">
            <w:pPr>
              <w:rPr>
                <w:sz w:val="20"/>
              </w:rPr>
            </w:pPr>
            <w:r>
              <w:rPr>
                <w:sz w:val="20"/>
              </w:rPr>
              <w:t>2,54</w:t>
            </w:r>
            <w:r>
              <w:rPr>
                <w:i/>
                <w:sz w:val="20"/>
              </w:rPr>
              <w:t>x</w:t>
            </w:r>
            <w:r>
              <w:rPr>
                <w:sz w:val="20"/>
                <w:vertAlign w:val="subscript"/>
              </w:rPr>
              <w:t>1</w:t>
            </w:r>
            <w:r>
              <w:rPr>
                <w:sz w:val="20"/>
              </w:rPr>
              <w:t>–1,16</w:t>
            </w:r>
            <w:r>
              <w:rPr>
                <w:i/>
                <w:sz w:val="20"/>
              </w:rPr>
              <w:t>x</w:t>
            </w:r>
            <w:r>
              <w:rPr>
                <w:sz w:val="20"/>
                <w:vertAlign w:val="subscript"/>
              </w:rPr>
              <w:t>2</w:t>
            </w:r>
            <w:r>
              <w:rPr>
                <w:sz w:val="20"/>
              </w:rPr>
              <w:t>+0,55</w:t>
            </w:r>
            <w:r>
              <w:rPr>
                <w:i/>
                <w:sz w:val="20"/>
              </w:rPr>
              <w:t>x</w:t>
            </w:r>
            <w:r>
              <w:rPr>
                <w:sz w:val="20"/>
                <w:vertAlign w:val="subscript"/>
              </w:rPr>
              <w:t>3</w:t>
            </w:r>
            <w:r>
              <w:rPr>
                <w:sz w:val="20"/>
              </w:rPr>
              <w:t>=2,23;</w:t>
            </w:r>
          </w:p>
          <w:p w:rsidR="002A1523" w:rsidRDefault="00EF5BEC">
            <w:pPr>
              <w:rPr>
                <w:sz w:val="20"/>
              </w:rPr>
            </w:pPr>
            <w:r>
              <w:rPr>
                <w:sz w:val="20"/>
              </w:rPr>
              <w:t>1,34</w:t>
            </w:r>
            <w:r>
              <w:rPr>
                <w:i/>
                <w:sz w:val="20"/>
              </w:rPr>
              <w:t>x</w:t>
            </w:r>
            <w:r>
              <w:rPr>
                <w:sz w:val="20"/>
                <w:vertAlign w:val="subscript"/>
              </w:rPr>
              <w:t>1</w:t>
            </w:r>
            <w:r>
              <w:rPr>
                <w:sz w:val="20"/>
              </w:rPr>
              <w:t>–0,47</w:t>
            </w:r>
            <w:r>
              <w:rPr>
                <w:i/>
                <w:sz w:val="20"/>
              </w:rPr>
              <w:t>x</w:t>
            </w:r>
            <w:r>
              <w:rPr>
                <w:sz w:val="20"/>
                <w:vertAlign w:val="subscript"/>
              </w:rPr>
              <w:t>2</w:t>
            </w:r>
            <w:r>
              <w:rPr>
                <w:sz w:val="20"/>
              </w:rPr>
              <w:t>–0,83</w:t>
            </w:r>
            <w:r>
              <w:rPr>
                <w:i/>
                <w:sz w:val="20"/>
              </w:rPr>
              <w:t>x</w:t>
            </w:r>
            <w:r>
              <w:rPr>
                <w:sz w:val="20"/>
                <w:vertAlign w:val="subscript"/>
              </w:rPr>
              <w:t>3</w:t>
            </w:r>
            <w:r>
              <w:rPr>
                <w:sz w:val="20"/>
              </w:rPr>
              <w:t>=3,26</w:t>
            </w:r>
          </w:p>
        </w:tc>
      </w:tr>
    </w:tbl>
    <w:p w:rsidR="002A1523" w:rsidRDefault="002A1523">
      <w:pPr>
        <w:pStyle w:val="30"/>
        <w:rPr>
          <w:b w:val="0"/>
          <w:i w:val="0"/>
          <w:sz w:val="20"/>
          <w:u w:val="none"/>
        </w:rPr>
      </w:pPr>
    </w:p>
    <w:p w:rsidR="002A1523" w:rsidRDefault="002A1523">
      <w:pPr>
        <w:pStyle w:val="30"/>
        <w:rPr>
          <w:b w:val="0"/>
          <w:i w:val="0"/>
          <w:sz w:val="20"/>
          <w:u w:val="none"/>
        </w:rPr>
      </w:pPr>
    </w:p>
    <w:p w:rsidR="002A1523" w:rsidRDefault="00EF5BEC">
      <w:pPr>
        <w:ind w:firstLine="567"/>
        <w:jc w:val="both"/>
        <w:rPr>
          <w:rFonts w:ascii="Arial" w:hAnsi="Arial"/>
          <w:i/>
          <w:sz w:val="20"/>
        </w:rPr>
      </w:pPr>
      <w:r>
        <w:rPr>
          <w:rFonts w:ascii="Arial" w:hAnsi="Arial"/>
          <w:b/>
          <w:sz w:val="20"/>
        </w:rPr>
        <w:t>Задание 5.</w:t>
      </w:r>
      <w:r>
        <w:rPr>
          <w:rFonts w:ascii="Arial" w:hAnsi="Arial"/>
          <w:sz w:val="20"/>
        </w:rPr>
        <w:t xml:space="preserve"> </w:t>
      </w:r>
      <w:r>
        <w:rPr>
          <w:rFonts w:ascii="Arial" w:hAnsi="Arial"/>
          <w:i/>
          <w:sz w:val="20"/>
        </w:rPr>
        <w:t>Решение систем нелинейных уравнений.</w:t>
      </w:r>
    </w:p>
    <w:p w:rsidR="002A1523" w:rsidRDefault="00EF5BEC">
      <w:pPr>
        <w:ind w:firstLine="567"/>
        <w:jc w:val="both"/>
        <w:rPr>
          <w:rFonts w:ascii="Arial" w:hAnsi="Arial"/>
          <w:sz w:val="20"/>
        </w:rPr>
      </w:pPr>
      <w:r>
        <w:rPr>
          <w:rFonts w:ascii="Arial" w:hAnsi="Arial"/>
          <w:sz w:val="20"/>
        </w:rPr>
        <w:t xml:space="preserve">С помощью сервисной программы </w:t>
      </w:r>
      <w:r>
        <w:rPr>
          <w:rFonts w:ascii="Arial" w:hAnsi="Arial"/>
          <w:b/>
          <w:sz w:val="20"/>
        </w:rPr>
        <w:t>Поиск решения (Сервис | Поиск решения)</w:t>
      </w:r>
      <w:r>
        <w:rPr>
          <w:rFonts w:ascii="Arial" w:hAnsi="Arial"/>
          <w:sz w:val="20"/>
        </w:rPr>
        <w:t xml:space="preserve"> в </w:t>
      </w:r>
      <w:r>
        <w:rPr>
          <w:rFonts w:ascii="Arial" w:hAnsi="Arial"/>
          <w:sz w:val="20"/>
          <w:lang w:val="en-US"/>
        </w:rPr>
        <w:t>Excel</w:t>
      </w:r>
      <w:r>
        <w:rPr>
          <w:rFonts w:ascii="Arial" w:hAnsi="Arial"/>
          <w:sz w:val="20"/>
        </w:rPr>
        <w:t xml:space="preserve"> можно решать системы нелинейных уравнений.</w:t>
      </w:r>
    </w:p>
    <w:p w:rsidR="002A1523" w:rsidRDefault="00EF5BEC">
      <w:pPr>
        <w:ind w:firstLine="567"/>
        <w:jc w:val="both"/>
        <w:rPr>
          <w:rFonts w:ascii="Arial" w:hAnsi="Arial"/>
          <w:spacing w:val="-6"/>
          <w:sz w:val="20"/>
        </w:rPr>
      </w:pPr>
      <w:r>
        <w:rPr>
          <w:rFonts w:ascii="Arial" w:hAnsi="Arial"/>
          <w:spacing w:val="-6"/>
          <w:sz w:val="20"/>
        </w:rPr>
        <w:t>В общем случае система нелинейных уравнений имеет вид:</w:t>
      </w:r>
    </w:p>
    <w:p w:rsidR="002A1523" w:rsidRDefault="00EF5BEC">
      <w:pPr>
        <w:ind w:firstLine="567"/>
        <w:jc w:val="right"/>
        <w:rPr>
          <w:rFonts w:ascii="Arial" w:hAnsi="Arial"/>
          <w:sz w:val="20"/>
        </w:rPr>
      </w:pPr>
      <w:r w:rsidRPr="002A1523">
        <w:rPr>
          <w:rFonts w:ascii="Arial" w:hAnsi="Arial"/>
          <w:noProof/>
          <w:position w:val="-68"/>
          <w:sz w:val="20"/>
        </w:rPr>
        <w:object w:dxaOrig="2200" w:dyaOrig="1480">
          <v:shape id="_x0000_i1074" type="#_x0000_t75" style="width:110pt;height:74pt" o:ole="" fillcolor="window">
            <v:imagedata r:id="rId131" o:title=""/>
          </v:shape>
          <o:OLEObject Type="Embed" ProgID="Equation.3" ShapeID="_x0000_i1074" DrawAspect="Content" ObjectID="_1770275243" r:id="rId132"/>
        </w:object>
      </w:r>
      <w:r>
        <w:rPr>
          <w:rFonts w:ascii="Arial" w:hAnsi="Arial"/>
          <w:sz w:val="20"/>
        </w:rPr>
        <w:tab/>
      </w:r>
      <w:r>
        <w:rPr>
          <w:rFonts w:ascii="Arial" w:hAnsi="Arial"/>
          <w:sz w:val="20"/>
        </w:rPr>
        <w:tab/>
      </w:r>
      <w:r>
        <w:rPr>
          <w:rFonts w:ascii="Arial" w:hAnsi="Arial"/>
          <w:sz w:val="20"/>
        </w:rPr>
        <w:tab/>
      </w:r>
      <w:r>
        <w:rPr>
          <w:rFonts w:ascii="Arial" w:hAnsi="Arial"/>
          <w:sz w:val="20"/>
        </w:rPr>
        <w:tab/>
        <w:t>(4.7)</w:t>
      </w:r>
    </w:p>
    <w:p w:rsidR="002A1523" w:rsidRDefault="00EF5BEC">
      <w:pPr>
        <w:ind w:firstLine="567"/>
        <w:jc w:val="both"/>
        <w:rPr>
          <w:rFonts w:ascii="Arial" w:hAnsi="Arial"/>
          <w:sz w:val="20"/>
        </w:rPr>
      </w:pPr>
      <w:r>
        <w:rPr>
          <w:rFonts w:ascii="Arial" w:hAnsi="Arial"/>
          <w:sz w:val="20"/>
        </w:rPr>
        <w:t>Составим новую функцию (назовем ее целевой функцией)</w:t>
      </w:r>
      <w:r>
        <w:rPr>
          <w:rFonts w:ascii="Arial" w:hAnsi="Arial"/>
          <w:i/>
          <w:sz w:val="20"/>
        </w:rPr>
        <w:t xml:space="preserve"> </w:t>
      </w:r>
      <w:r>
        <w:rPr>
          <w:i/>
          <w:lang w:val="en-US"/>
        </w:rPr>
        <w:t>F</w:t>
      </w:r>
      <w:r>
        <w:t>(</w:t>
      </w:r>
      <w:r>
        <w:rPr>
          <w:i/>
          <w:lang w:val="en-US"/>
        </w:rPr>
        <w:t>x</w:t>
      </w:r>
      <w:r>
        <w:rPr>
          <w:vertAlign w:val="subscript"/>
        </w:rPr>
        <w:t>1</w:t>
      </w:r>
      <w:r>
        <w:rPr>
          <w:i/>
        </w:rPr>
        <w:t>, х</w:t>
      </w:r>
      <w:r>
        <w:rPr>
          <w:vertAlign w:val="subscript"/>
        </w:rPr>
        <w:t>2</w:t>
      </w:r>
      <w:r>
        <w:rPr>
          <w:i/>
        </w:rPr>
        <w:t>, ..., х</w:t>
      </w:r>
      <w:r>
        <w:rPr>
          <w:i/>
          <w:vertAlign w:val="subscript"/>
          <w:lang w:val="en-US"/>
        </w:rPr>
        <w:t>n</w:t>
      </w:r>
      <w:r>
        <w:t>)</w:t>
      </w:r>
      <w:r>
        <w:rPr>
          <w:rFonts w:ascii="Arial" w:hAnsi="Arial"/>
          <w:i/>
        </w:rPr>
        <w:t xml:space="preserve">, </w:t>
      </w:r>
      <w:r>
        <w:rPr>
          <w:rFonts w:ascii="Arial" w:hAnsi="Arial"/>
          <w:sz w:val="20"/>
        </w:rPr>
        <w:t>представляющую собой сумму квадратов левых частей уравнений:</w:t>
      </w:r>
    </w:p>
    <w:p w:rsidR="002A1523" w:rsidRDefault="00EF5BEC">
      <w:pPr>
        <w:ind w:firstLine="567"/>
        <w:jc w:val="right"/>
        <w:rPr>
          <w:rFonts w:ascii="Arial" w:hAnsi="Arial"/>
          <w:sz w:val="20"/>
        </w:rPr>
      </w:pPr>
      <w:r w:rsidRPr="002A1523">
        <w:rPr>
          <w:rFonts w:ascii="Arial" w:hAnsi="Arial"/>
          <w:noProof/>
          <w:position w:val="-30"/>
          <w:sz w:val="20"/>
        </w:rPr>
        <w:object w:dxaOrig="3800" w:dyaOrig="720">
          <v:shape id="_x0000_i1075" type="#_x0000_t75" style="width:190pt;height:36pt" o:ole="" fillcolor="window">
            <v:imagedata r:id="rId133" o:title=""/>
          </v:shape>
          <o:OLEObject Type="Embed" ProgID="Equation.3" ShapeID="_x0000_i1075" DrawAspect="Content" ObjectID="_1770275244" r:id="rId134"/>
        </w:object>
      </w:r>
      <w:r>
        <w:rPr>
          <w:rFonts w:ascii="Arial" w:hAnsi="Arial"/>
          <w:sz w:val="20"/>
        </w:rPr>
        <w:t>.</w:t>
      </w:r>
      <w:r>
        <w:rPr>
          <w:rFonts w:ascii="Arial" w:hAnsi="Arial"/>
          <w:sz w:val="20"/>
        </w:rPr>
        <w:tab/>
        <w:t xml:space="preserve">  (4.8)</w:t>
      </w:r>
    </w:p>
    <w:p w:rsidR="002A1523" w:rsidRDefault="00EF5BEC">
      <w:pPr>
        <w:ind w:firstLine="567"/>
        <w:jc w:val="both"/>
        <w:rPr>
          <w:rFonts w:ascii="Arial" w:hAnsi="Arial"/>
          <w:sz w:val="20"/>
        </w:rPr>
      </w:pPr>
      <w:r>
        <w:rPr>
          <w:rFonts w:ascii="Arial" w:hAnsi="Arial"/>
          <w:sz w:val="20"/>
        </w:rPr>
        <w:t xml:space="preserve">Очевидно, переменные </w:t>
      </w:r>
      <w:r>
        <w:rPr>
          <w:i/>
          <w:lang w:val="en-US"/>
        </w:rPr>
        <w:t>x</w:t>
      </w:r>
      <w:r>
        <w:rPr>
          <w:vertAlign w:val="subscript"/>
        </w:rPr>
        <w:t>1</w:t>
      </w:r>
      <w:r>
        <w:rPr>
          <w:i/>
        </w:rPr>
        <w:t>, х</w:t>
      </w:r>
      <w:r>
        <w:rPr>
          <w:vertAlign w:val="subscript"/>
        </w:rPr>
        <w:t>2</w:t>
      </w:r>
      <w:r>
        <w:rPr>
          <w:i/>
        </w:rPr>
        <w:t>, ..., х</w:t>
      </w:r>
      <w:r>
        <w:rPr>
          <w:i/>
          <w:vertAlign w:val="subscript"/>
          <w:lang w:val="en-US"/>
        </w:rPr>
        <w:t>n</w:t>
      </w:r>
      <w:r>
        <w:rPr>
          <w:rFonts w:ascii="Arial" w:hAnsi="Arial"/>
          <w:sz w:val="20"/>
        </w:rPr>
        <w:t xml:space="preserve"> , являющиеся решением системы (4.7), с необходимостью и достаточностью являются также решением уравнения</w:t>
      </w:r>
    </w:p>
    <w:p w:rsidR="002A1523" w:rsidRDefault="00EF5BEC">
      <w:pPr>
        <w:ind w:firstLine="567"/>
        <w:jc w:val="right"/>
        <w:rPr>
          <w:rFonts w:ascii="Arial" w:hAnsi="Arial"/>
          <w:sz w:val="20"/>
        </w:rPr>
      </w:pPr>
      <w:r w:rsidRPr="002A1523">
        <w:rPr>
          <w:rFonts w:ascii="Arial" w:hAnsi="Arial"/>
          <w:noProof/>
          <w:position w:val="-30"/>
          <w:sz w:val="20"/>
        </w:rPr>
        <w:object w:dxaOrig="2380" w:dyaOrig="720">
          <v:shape id="_x0000_i1076" type="#_x0000_t75" style="width:119pt;height:36pt" o:ole="" fillcolor="window">
            <v:imagedata r:id="rId135" o:title=""/>
          </v:shape>
          <o:OLEObject Type="Embed" ProgID="Equation.3" ShapeID="_x0000_i1076" DrawAspect="Content" ObjectID="_1770275245" r:id="rId136"/>
        </w:object>
      </w:r>
      <w:r>
        <w:rPr>
          <w:rFonts w:ascii="Arial" w:hAnsi="Arial"/>
          <w:sz w:val="20"/>
        </w:rPr>
        <w:t>.</w:t>
      </w:r>
      <w:r>
        <w:rPr>
          <w:rFonts w:ascii="Arial" w:hAnsi="Arial"/>
          <w:sz w:val="20"/>
        </w:rPr>
        <w:tab/>
      </w:r>
      <w:r>
        <w:rPr>
          <w:rFonts w:ascii="Arial" w:hAnsi="Arial"/>
          <w:sz w:val="20"/>
        </w:rPr>
        <w:tab/>
      </w:r>
      <w:r>
        <w:rPr>
          <w:rFonts w:ascii="Arial" w:hAnsi="Arial"/>
          <w:sz w:val="20"/>
        </w:rPr>
        <w:tab/>
        <w:t>(4.9)</w:t>
      </w:r>
    </w:p>
    <w:p w:rsidR="002A1523" w:rsidRDefault="00EF5BEC">
      <w:pPr>
        <w:pStyle w:val="31"/>
      </w:pPr>
      <w:r>
        <w:t xml:space="preserve">Путь решения следующий. </w:t>
      </w:r>
    </w:p>
    <w:p w:rsidR="002A1523" w:rsidRDefault="00EF5BEC">
      <w:pPr>
        <w:ind w:firstLine="567"/>
        <w:jc w:val="both"/>
        <w:rPr>
          <w:rFonts w:ascii="Arial" w:hAnsi="Arial"/>
          <w:sz w:val="20"/>
        </w:rPr>
      </w:pPr>
      <w:r>
        <w:rPr>
          <w:rFonts w:ascii="Arial" w:hAnsi="Arial"/>
          <w:sz w:val="20"/>
        </w:rPr>
        <w:t xml:space="preserve">На листе </w:t>
      </w:r>
      <w:r>
        <w:rPr>
          <w:rFonts w:ascii="Arial" w:hAnsi="Arial"/>
          <w:sz w:val="20"/>
          <w:lang w:val="en-US"/>
        </w:rPr>
        <w:t>Excel</w:t>
      </w:r>
      <w:r>
        <w:rPr>
          <w:rFonts w:ascii="Arial" w:hAnsi="Arial"/>
          <w:sz w:val="20"/>
        </w:rPr>
        <w:t xml:space="preserve"> отводим ячейки для неизвестных данной системы уравнений, например с А1 по А5 (если пять переменных), и вводим туда начальные приближения. В ячейку В2 вводим формулу, вычисляющую функцию (4.8).</w:t>
      </w:r>
    </w:p>
    <w:p w:rsidR="002A1523" w:rsidRDefault="00EF5BEC">
      <w:pPr>
        <w:ind w:firstLine="567"/>
        <w:jc w:val="both"/>
        <w:rPr>
          <w:rFonts w:ascii="Arial" w:hAnsi="Arial"/>
          <w:sz w:val="20"/>
        </w:rPr>
      </w:pPr>
      <w:r>
        <w:rPr>
          <w:rFonts w:ascii="Arial" w:hAnsi="Arial"/>
          <w:sz w:val="20"/>
        </w:rPr>
        <w:t xml:space="preserve">Открываем диалоговое окно </w:t>
      </w:r>
      <w:r>
        <w:rPr>
          <w:rFonts w:ascii="Arial" w:hAnsi="Arial"/>
          <w:b/>
          <w:sz w:val="20"/>
        </w:rPr>
        <w:t>Поиск решения</w:t>
      </w:r>
      <w:r>
        <w:rPr>
          <w:rFonts w:ascii="Arial" w:hAnsi="Arial"/>
          <w:sz w:val="20"/>
        </w:rPr>
        <w:t xml:space="preserve"> (рис. 4.5). В поле </w:t>
      </w:r>
      <w:r>
        <w:rPr>
          <w:rFonts w:ascii="Arial" w:hAnsi="Arial"/>
          <w:b/>
          <w:sz w:val="20"/>
        </w:rPr>
        <w:t>Установить целевую ячейку</w:t>
      </w:r>
      <w:r>
        <w:rPr>
          <w:rFonts w:ascii="Arial" w:hAnsi="Arial"/>
          <w:sz w:val="20"/>
        </w:rPr>
        <w:t xml:space="preserve"> вводим В2, в группе </w:t>
      </w:r>
      <w:r>
        <w:rPr>
          <w:rFonts w:ascii="Arial" w:hAnsi="Arial"/>
          <w:b/>
          <w:sz w:val="20"/>
        </w:rPr>
        <w:t>Равной</w:t>
      </w:r>
      <w:r>
        <w:rPr>
          <w:rFonts w:ascii="Arial" w:hAnsi="Arial"/>
          <w:sz w:val="20"/>
        </w:rPr>
        <w:t xml:space="preserve"> устанавливаем переключатель в положение </w:t>
      </w:r>
      <w:r>
        <w:rPr>
          <w:rFonts w:ascii="Arial" w:hAnsi="Arial"/>
          <w:b/>
          <w:sz w:val="20"/>
        </w:rPr>
        <w:t>Значению</w:t>
      </w:r>
      <w:r>
        <w:rPr>
          <w:rFonts w:ascii="Arial" w:hAnsi="Arial"/>
          <w:sz w:val="20"/>
        </w:rPr>
        <w:t xml:space="preserve"> и в поле ввода задаем 0. В поле </w:t>
      </w:r>
      <w:r>
        <w:rPr>
          <w:rFonts w:ascii="Arial" w:hAnsi="Arial"/>
          <w:b/>
          <w:sz w:val="20"/>
        </w:rPr>
        <w:t>Изменяя</w:t>
      </w:r>
      <w:r>
        <w:rPr>
          <w:rFonts w:ascii="Arial" w:hAnsi="Arial"/>
          <w:sz w:val="20"/>
        </w:rPr>
        <w:t xml:space="preserve"> </w:t>
      </w:r>
      <w:r>
        <w:rPr>
          <w:rFonts w:ascii="Arial" w:hAnsi="Arial"/>
          <w:b/>
          <w:sz w:val="20"/>
        </w:rPr>
        <w:t>ячейки</w:t>
      </w:r>
      <w:r>
        <w:rPr>
          <w:rFonts w:ascii="Arial" w:hAnsi="Arial"/>
          <w:sz w:val="20"/>
        </w:rPr>
        <w:t xml:space="preserve"> вводим диапазон ячеек А1:А5.</w:t>
      </w:r>
    </w:p>
    <w:p w:rsidR="002A1523" w:rsidRDefault="00EF5BEC">
      <w:pPr>
        <w:ind w:firstLine="567"/>
        <w:jc w:val="both"/>
        <w:rPr>
          <w:rFonts w:ascii="Arial" w:hAnsi="Arial"/>
          <w:sz w:val="20"/>
        </w:rPr>
      </w:pPr>
      <w:r>
        <w:rPr>
          <w:rFonts w:ascii="Arial" w:hAnsi="Arial"/>
          <w:sz w:val="20"/>
        </w:rPr>
        <w:t xml:space="preserve">После нажатия на кнопку </w:t>
      </w:r>
      <w:r>
        <w:rPr>
          <w:rFonts w:ascii="Arial" w:hAnsi="Arial"/>
          <w:b/>
          <w:sz w:val="20"/>
        </w:rPr>
        <w:t>Выполнить</w:t>
      </w:r>
      <w:r>
        <w:rPr>
          <w:rFonts w:ascii="Arial" w:hAnsi="Arial"/>
          <w:sz w:val="20"/>
        </w:rPr>
        <w:t xml:space="preserve"> будет найдено решение, которое поместится в ячейки А1:А5. В ячейке В2 будет вычислено значение левой части уравнения (4.9) с относительной погрешностью, задаваемой в диалоговом окне </w:t>
      </w:r>
      <w:r>
        <w:rPr>
          <w:rFonts w:ascii="Arial" w:hAnsi="Arial"/>
          <w:b/>
          <w:sz w:val="20"/>
        </w:rPr>
        <w:t>Параметры поиска решения</w:t>
      </w:r>
      <w:r>
        <w:rPr>
          <w:rFonts w:ascii="Arial" w:hAnsi="Arial"/>
          <w:sz w:val="20"/>
        </w:rPr>
        <w:t>.</w:t>
      </w:r>
    </w:p>
    <w:p w:rsidR="002A1523" w:rsidRDefault="00EF5BEC">
      <w:pPr>
        <w:ind w:firstLine="567"/>
        <w:jc w:val="both"/>
        <w:rPr>
          <w:rFonts w:ascii="Arial" w:hAnsi="Arial"/>
          <w:sz w:val="20"/>
        </w:rPr>
      </w:pPr>
      <w:r>
        <w:rPr>
          <w:rFonts w:ascii="Arial" w:hAnsi="Arial"/>
          <w:i/>
          <w:sz w:val="20"/>
        </w:rPr>
        <w:t xml:space="preserve">Примечание 1. </w:t>
      </w:r>
      <w:r>
        <w:rPr>
          <w:rFonts w:ascii="Arial" w:hAnsi="Arial"/>
          <w:sz w:val="20"/>
        </w:rPr>
        <w:t>При неудачном выборе вектора начального приближения решение может быть не найдено. Поэтому необходим предварительный анализ системы уравнений с целью определения лучшего (более близкого к корню) начального приближения. Например, для системы из двух уравнений можно затабулировать функцию (4.8) и в качестве начальных выбрать приближения, наиболее близкие к нулю.</w:t>
      </w:r>
    </w:p>
    <w:p w:rsidR="002A1523" w:rsidRDefault="002A1523">
      <w:pPr>
        <w:ind w:firstLine="567"/>
        <w:jc w:val="both"/>
        <w:rPr>
          <w:rFonts w:ascii="Arial" w:hAnsi="Arial"/>
          <w:sz w:val="20"/>
        </w:rPr>
      </w:pPr>
    </w:p>
    <w:p w:rsidR="002A1523" w:rsidRDefault="002A1523">
      <w:pPr>
        <w:ind w:firstLine="567"/>
        <w:jc w:val="both"/>
        <w:rPr>
          <w:rFonts w:ascii="Arial" w:hAnsi="Arial"/>
          <w:sz w:val="20"/>
        </w:rPr>
      </w:pPr>
      <w:r w:rsidRPr="002A1523">
        <w:rPr>
          <w:noProof/>
        </w:rPr>
        <w:pict>
          <v:group id=" 343" o:spid="_x0000_s1099" style="position:absolute;left:0;text-align:left;margin-left:17.1pt;margin-top:.3pt;width:309.6pt;height:210.9pt;z-index:251644416" coordorigin="1293,1542" coordsize="6192,4218">
            <v:shape id=" 344" o:spid="_x0000_s1100" type="#_x0000_t75" style="position:absolute;left:1296;top:1542;width:5917;height:334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">
              <v:imagedata r:id="rId137" o:title=""/>
              <v:path arrowok="t"/>
              <o:lock v:ext="edit" aspectratio="f"/>
            </v:shape>
            <v:shape id=" 345" o:spid="_x0000_s1101" type="#_x0000_t202" style="position:absolute;left:1293;top:5040;width:6192;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" stroked="f">
              <v:path arrowok="t"/>
              <v:textbox>
                <w:txbxContent>
                  <w:p w:rsidR="002A1523" w:rsidRDefault="00EF5BEC">
                    <w:pPr>
                      <w:jc w:val="center"/>
                      <w:rPr>
                        <w:rFonts w:ascii="Arial" w:hAnsi="Arial"/>
                        <w:sz w:val="18"/>
                      </w:rPr>
                    </w:pPr>
                    <w:r>
                      <w:rPr>
                        <w:rFonts w:ascii="Arial" w:hAnsi="Arial"/>
                        <w:sz w:val="18"/>
                      </w:rPr>
                      <w:t xml:space="preserve">Рис. 4.5 – Вид диалогового окна </w:t>
                    </w:r>
                    <w:r>
                      <w:rPr>
                        <w:rFonts w:ascii="Arial" w:hAnsi="Arial"/>
                        <w:b/>
                        <w:sz w:val="18"/>
                      </w:rPr>
                      <w:t>Поиск решения</w:t>
                    </w:r>
                    <w:r>
                      <w:rPr>
                        <w:rFonts w:ascii="Arial" w:hAnsi="Arial"/>
                        <w:sz w:val="18"/>
                      </w:rPr>
                      <w:t xml:space="preserve"> при решении  </w:t>
                    </w:r>
                  </w:p>
                  <w:p w:rsidR="002A1523" w:rsidRDefault="00EF5BEC">
                    <w:pPr>
                      <w:jc w:val="center"/>
                      <w:rPr>
                        <w:rFonts w:ascii="Arial" w:hAnsi="Arial"/>
                        <w:sz w:val="18"/>
                      </w:rPr>
                    </w:pPr>
                    <w:r>
                      <w:rPr>
                        <w:rFonts w:ascii="Arial" w:hAnsi="Arial"/>
                        <w:sz w:val="18"/>
                      </w:rPr>
                      <w:t>нелинейного уравнения</w:t>
                    </w:r>
                  </w:p>
                </w:txbxContent>
              </v:textbox>
            </v:shape>
            <w10:wrap type="topAndBottom"/>
          </v:group>
        </w:pict>
      </w:r>
      <w:r w:rsidR="00EF5BEC">
        <w:rPr>
          <w:rFonts w:ascii="Arial" w:hAnsi="Arial"/>
          <w:i/>
          <w:sz w:val="20"/>
        </w:rPr>
        <w:t>Примечание 2.</w:t>
      </w:r>
      <w:r w:rsidR="00EF5BEC">
        <w:rPr>
          <w:rFonts w:ascii="Arial" w:hAnsi="Arial"/>
          <w:sz w:val="20"/>
        </w:rPr>
        <w:t xml:space="preserve"> Система уравнений может иметь несколько корней, поэтому необходим ее анализ и с этой стороны. Задавая разные начальные приближения, можно получить разные решения системы.</w:t>
      </w:r>
    </w:p>
    <w:p w:rsidR="002A1523" w:rsidRDefault="00EF5BEC">
      <w:pPr>
        <w:ind w:firstLine="567"/>
        <w:jc w:val="both"/>
        <w:rPr>
          <w:rFonts w:ascii="Arial" w:hAnsi="Arial"/>
          <w:sz w:val="20"/>
        </w:rPr>
      </w:pPr>
      <w:r>
        <w:rPr>
          <w:rFonts w:ascii="Arial" w:hAnsi="Arial"/>
          <w:i/>
          <w:sz w:val="20"/>
        </w:rPr>
        <w:t>Примечание 3.</w:t>
      </w:r>
      <w:r>
        <w:rPr>
          <w:rFonts w:ascii="Arial" w:hAnsi="Arial"/>
          <w:sz w:val="20"/>
        </w:rPr>
        <w:t xml:space="preserve"> Более подробно о возможностях программы </w:t>
      </w:r>
      <w:r>
        <w:rPr>
          <w:rFonts w:ascii="Arial" w:hAnsi="Arial"/>
          <w:b/>
          <w:sz w:val="20"/>
        </w:rPr>
        <w:t>Поиск решения</w:t>
      </w:r>
      <w:r>
        <w:rPr>
          <w:rFonts w:ascii="Arial" w:hAnsi="Arial"/>
          <w:sz w:val="20"/>
        </w:rPr>
        <w:t xml:space="preserve"> изложено в лабораторной работе 12.</w:t>
      </w:r>
    </w:p>
    <w:p w:rsidR="002A1523" w:rsidRDefault="002A1523">
      <w:pPr>
        <w:ind w:firstLine="567"/>
        <w:jc w:val="both"/>
        <w:rPr>
          <w:rFonts w:ascii="Arial" w:hAnsi="Arial"/>
          <w:sz w:val="20"/>
        </w:rPr>
      </w:pPr>
    </w:p>
    <w:p w:rsidR="002A1523" w:rsidRDefault="00EF5BEC">
      <w:pPr>
        <w:pStyle w:val="31"/>
      </w:pPr>
      <w:r>
        <w:rPr>
          <w:b/>
        </w:rPr>
        <w:t>Решить</w:t>
      </w:r>
      <w:r>
        <w:t xml:space="preserve"> систему нелинейных уравнений, взяв данные из таблицы 4.4. Проверить найденное решение.</w:t>
      </w:r>
    </w:p>
    <w:p w:rsidR="002A1523" w:rsidRDefault="00EF5BEC">
      <w:pPr>
        <w:ind w:firstLine="567"/>
        <w:jc w:val="both"/>
        <w:rPr>
          <w:rFonts w:ascii="Arial" w:hAnsi="Arial"/>
          <w:sz w:val="20"/>
        </w:rPr>
      </w:pPr>
      <w:r>
        <w:rPr>
          <w:rFonts w:ascii="Arial" w:hAnsi="Arial"/>
          <w:b/>
          <w:sz w:val="20"/>
        </w:rPr>
        <w:t>Построить</w:t>
      </w:r>
      <w:r>
        <w:rPr>
          <w:rFonts w:ascii="Arial" w:hAnsi="Arial"/>
          <w:sz w:val="20"/>
        </w:rPr>
        <w:t xml:space="preserve"> поверхность, описываемую функцией</w:t>
      </w:r>
      <w:r>
        <w:rPr>
          <w:rFonts w:ascii="Arial" w:hAnsi="Arial"/>
          <w:i/>
          <w:sz w:val="20"/>
        </w:rPr>
        <w:t xml:space="preserve"> </w:t>
      </w:r>
      <w:r>
        <w:rPr>
          <w:i/>
          <w:lang w:val="en-US"/>
        </w:rPr>
        <w:t>F</w:t>
      </w:r>
      <w:r>
        <w:t>(</w:t>
      </w:r>
      <w:r>
        <w:rPr>
          <w:i/>
          <w:lang w:val="en-US"/>
        </w:rPr>
        <w:t>x</w:t>
      </w:r>
      <w:r>
        <w:rPr>
          <w:i/>
        </w:rPr>
        <w:t xml:space="preserve">, </w:t>
      </w:r>
      <w:r>
        <w:rPr>
          <w:i/>
          <w:lang w:val="en-US"/>
        </w:rPr>
        <w:t>y</w:t>
      </w:r>
      <w:r>
        <w:t>)</w:t>
      </w:r>
      <w:r>
        <w:rPr>
          <w:rFonts w:ascii="Arial" w:hAnsi="Arial"/>
        </w:rPr>
        <w:t xml:space="preserve"> </w:t>
      </w:r>
      <w:r>
        <w:rPr>
          <w:rFonts w:ascii="Arial" w:hAnsi="Arial"/>
          <w:sz w:val="20"/>
        </w:rPr>
        <w:t>в окрестности всех найденных корней, пользуясь описанием, приведенным в лабораторной работе 2.</w:t>
      </w:r>
    </w:p>
    <w:p w:rsidR="002A1523" w:rsidRDefault="002A1523">
      <w:pPr>
        <w:pStyle w:val="31"/>
        <w:ind w:firstLine="0"/>
      </w:pPr>
    </w:p>
    <w:p w:rsidR="002A1523" w:rsidRDefault="00EF5BEC">
      <w:pPr>
        <w:pStyle w:val="31"/>
        <w:ind w:firstLine="0"/>
      </w:pPr>
      <w:r>
        <w:t>Таблица 4.4 – Системы нелинейных уравнений</w:t>
      </w:r>
    </w:p>
    <w:p w:rsidR="002A1523" w:rsidRDefault="002A1523">
      <w:pPr>
        <w:pStyle w:val="31"/>
        <w:ind w:firstLine="0"/>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37"/>
        <w:gridCol w:w="2807"/>
        <w:gridCol w:w="737"/>
        <w:gridCol w:w="1842"/>
      </w:tblGrid>
      <w:tr w:rsidR="002A1523">
        <w:trPr>
          <w:cantSplit/>
          <w:tblHeader/>
        </w:trPr>
        <w:tc>
          <w:tcPr>
            <w:tcW w:w="737" w:type="dxa"/>
          </w:tcPr>
          <w:p w:rsidR="002A1523" w:rsidRDefault="00EF5BEC">
            <w:pPr>
              <w:jc w:val="center"/>
              <w:rPr>
                <w:rFonts w:ascii="Arial" w:hAnsi="Arial"/>
                <w:sz w:val="18"/>
              </w:rPr>
            </w:pPr>
            <w:r>
              <w:rPr>
                <w:rFonts w:ascii="Arial" w:hAnsi="Arial"/>
                <w:sz w:val="18"/>
              </w:rPr>
              <w:t>Вариант</w:t>
            </w:r>
          </w:p>
        </w:tc>
        <w:tc>
          <w:tcPr>
            <w:tcW w:w="2807" w:type="dxa"/>
          </w:tcPr>
          <w:p w:rsidR="002A1523" w:rsidRDefault="00EF5BEC">
            <w:pPr>
              <w:jc w:val="center"/>
              <w:rPr>
                <w:rFonts w:ascii="Arial" w:hAnsi="Arial"/>
                <w:sz w:val="18"/>
              </w:rPr>
            </w:pPr>
            <w:r>
              <w:rPr>
                <w:rFonts w:ascii="Arial" w:hAnsi="Arial"/>
                <w:sz w:val="18"/>
              </w:rPr>
              <w:t>СНУ</w:t>
            </w:r>
          </w:p>
        </w:tc>
        <w:tc>
          <w:tcPr>
            <w:tcW w:w="737" w:type="dxa"/>
          </w:tcPr>
          <w:p w:rsidR="002A1523" w:rsidRDefault="00EF5BEC">
            <w:pPr>
              <w:jc w:val="center"/>
              <w:rPr>
                <w:rFonts w:ascii="Arial" w:hAnsi="Arial"/>
                <w:sz w:val="18"/>
              </w:rPr>
            </w:pPr>
            <w:r>
              <w:rPr>
                <w:rFonts w:ascii="Arial" w:hAnsi="Arial"/>
                <w:sz w:val="18"/>
              </w:rPr>
              <w:t>Вариант</w:t>
            </w:r>
          </w:p>
        </w:tc>
        <w:tc>
          <w:tcPr>
            <w:tcW w:w="1842" w:type="dxa"/>
          </w:tcPr>
          <w:p w:rsidR="002A1523" w:rsidRDefault="00EF5BEC">
            <w:pPr>
              <w:jc w:val="center"/>
              <w:rPr>
                <w:rFonts w:ascii="Arial" w:hAnsi="Arial"/>
                <w:sz w:val="18"/>
              </w:rPr>
            </w:pPr>
            <w:r>
              <w:rPr>
                <w:rFonts w:ascii="Arial" w:hAnsi="Arial"/>
                <w:sz w:val="18"/>
              </w:rPr>
              <w:t>СНУ</w:t>
            </w:r>
          </w:p>
        </w:tc>
      </w:tr>
      <w:tr w:rsidR="002A1523">
        <w:trPr>
          <w:cantSplit/>
        </w:trPr>
        <w:tc>
          <w:tcPr>
            <w:tcW w:w="737" w:type="dxa"/>
          </w:tcPr>
          <w:p w:rsidR="002A1523" w:rsidRDefault="00EF5BEC">
            <w:pPr>
              <w:jc w:val="center"/>
              <w:rPr>
                <w:rFonts w:ascii="Arial" w:hAnsi="Arial"/>
                <w:sz w:val="20"/>
              </w:rPr>
            </w:pPr>
            <w:r>
              <w:rPr>
                <w:rFonts w:ascii="Arial" w:hAnsi="Arial"/>
                <w:sz w:val="20"/>
              </w:rPr>
              <w:t>1</w:t>
            </w:r>
          </w:p>
        </w:tc>
        <w:tc>
          <w:tcPr>
            <w:tcW w:w="2807" w:type="dxa"/>
          </w:tcPr>
          <w:p w:rsidR="002A1523" w:rsidRDefault="00EF5BEC">
            <w:pPr>
              <w:rPr>
                <w:rFonts w:ascii="Arial" w:hAnsi="Arial"/>
                <w:i/>
                <w:sz w:val="20"/>
              </w:rPr>
            </w:pPr>
            <w:r w:rsidRPr="002A1523">
              <w:rPr>
                <w:rFonts w:ascii="Arial" w:hAnsi="Arial"/>
                <w:i/>
                <w:noProof/>
                <w:position w:val="-32"/>
                <w:sz w:val="20"/>
              </w:rPr>
              <w:object w:dxaOrig="1780" w:dyaOrig="760">
                <v:shape id="_x0000_i1077" type="#_x0000_t75" style="width:89pt;height:38pt" o:ole="" fillcolor="window">
                  <v:imagedata r:id="rId138" o:title=""/>
                </v:shape>
                <o:OLEObject Type="Embed" ProgID="Equation.3" ShapeID="_x0000_i1077" DrawAspect="Content" ObjectID="_1770275246" r:id="rId139"/>
              </w:object>
            </w:r>
          </w:p>
        </w:tc>
        <w:tc>
          <w:tcPr>
            <w:tcW w:w="737" w:type="dxa"/>
          </w:tcPr>
          <w:p w:rsidR="002A1523" w:rsidRDefault="00EF5BEC">
            <w:pPr>
              <w:jc w:val="center"/>
              <w:rPr>
                <w:rFonts w:ascii="Arial" w:hAnsi="Arial"/>
                <w:sz w:val="20"/>
                <w:lang w:val="en-US"/>
              </w:rPr>
            </w:pPr>
            <w:r>
              <w:rPr>
                <w:rFonts w:ascii="Arial" w:hAnsi="Arial"/>
                <w:sz w:val="20"/>
                <w:lang w:val="en-US"/>
              </w:rPr>
              <w:t>2</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78" type="#_x0000_t75" style="width:77pt;height:40pt" o:ole="" fillcolor="window">
                  <v:imagedata r:id="rId140" o:title=""/>
                </v:shape>
                <o:OLEObject Type="Embed" ProgID="Equation.3" ShapeID="_x0000_i1078" DrawAspect="Content" ObjectID="_1770275247" r:id="rId141"/>
              </w:object>
            </w:r>
          </w:p>
        </w:tc>
      </w:tr>
      <w:tr w:rsidR="002A1523">
        <w:trPr>
          <w:cantSplit/>
        </w:trPr>
        <w:tc>
          <w:tcPr>
            <w:tcW w:w="737" w:type="dxa"/>
          </w:tcPr>
          <w:p w:rsidR="002A1523" w:rsidRDefault="00EF5BEC">
            <w:pPr>
              <w:jc w:val="center"/>
              <w:rPr>
                <w:rFonts w:ascii="Arial" w:hAnsi="Arial"/>
                <w:sz w:val="20"/>
              </w:rPr>
            </w:pPr>
            <w:r>
              <w:rPr>
                <w:rFonts w:ascii="Arial" w:hAnsi="Arial"/>
                <w:sz w:val="20"/>
              </w:rPr>
              <w:t>3</w:t>
            </w:r>
          </w:p>
        </w:tc>
        <w:tc>
          <w:tcPr>
            <w:tcW w:w="2807" w:type="dxa"/>
          </w:tcPr>
          <w:p w:rsidR="002A1523" w:rsidRDefault="00EF5BEC">
            <w:pPr>
              <w:rPr>
                <w:rFonts w:ascii="Arial" w:hAnsi="Arial"/>
                <w:i/>
                <w:sz w:val="20"/>
              </w:rPr>
            </w:pPr>
            <w:r w:rsidRPr="002A1523">
              <w:rPr>
                <w:rFonts w:ascii="Arial" w:hAnsi="Arial"/>
                <w:i/>
                <w:noProof/>
                <w:position w:val="-30"/>
                <w:sz w:val="20"/>
              </w:rPr>
              <w:object w:dxaOrig="2100" w:dyaOrig="720">
                <v:shape id="_x0000_i1079" type="#_x0000_t75" style="width:105pt;height:36pt" o:ole="" fillcolor="window">
                  <v:imagedata r:id="rId142" o:title=""/>
                </v:shape>
                <o:OLEObject Type="Embed" ProgID="Equation.3" ShapeID="_x0000_i1079" DrawAspect="Content" ObjectID="_1770275248" r:id="rId143"/>
              </w:object>
            </w:r>
          </w:p>
        </w:tc>
        <w:tc>
          <w:tcPr>
            <w:tcW w:w="737" w:type="dxa"/>
          </w:tcPr>
          <w:p w:rsidR="002A1523" w:rsidRDefault="00EF5BEC">
            <w:pPr>
              <w:jc w:val="center"/>
              <w:rPr>
                <w:rFonts w:ascii="Arial" w:hAnsi="Arial"/>
                <w:sz w:val="20"/>
                <w:lang w:val="en-US"/>
              </w:rPr>
            </w:pPr>
            <w:r>
              <w:rPr>
                <w:rFonts w:ascii="Arial" w:hAnsi="Arial"/>
                <w:sz w:val="20"/>
                <w:lang w:val="en-US"/>
              </w:rPr>
              <w:t>4</w:t>
            </w:r>
          </w:p>
        </w:tc>
        <w:tc>
          <w:tcPr>
            <w:tcW w:w="1842" w:type="dxa"/>
          </w:tcPr>
          <w:p w:rsidR="002A1523" w:rsidRDefault="00EF5BEC">
            <w:pPr>
              <w:rPr>
                <w:rFonts w:ascii="Arial" w:hAnsi="Arial"/>
                <w:i/>
                <w:sz w:val="20"/>
              </w:rPr>
            </w:pPr>
            <w:r w:rsidRPr="002A1523">
              <w:rPr>
                <w:rFonts w:ascii="Arial" w:hAnsi="Arial"/>
                <w:i/>
                <w:noProof/>
                <w:position w:val="-34"/>
                <w:sz w:val="20"/>
              </w:rPr>
              <w:object w:dxaOrig="1560" w:dyaOrig="800">
                <v:shape id="_x0000_i1080" type="#_x0000_t75" style="width:78pt;height:40pt" o:ole="" fillcolor="window">
                  <v:imagedata r:id="rId144" o:title=""/>
                </v:shape>
                <o:OLEObject Type="Embed" ProgID="Equation.3" ShapeID="_x0000_i1080" DrawAspect="Content" ObjectID="_1770275249" r:id="rId145"/>
              </w:object>
            </w:r>
          </w:p>
        </w:tc>
      </w:tr>
      <w:tr w:rsidR="002A1523">
        <w:trPr>
          <w:cantSplit/>
        </w:trPr>
        <w:tc>
          <w:tcPr>
            <w:tcW w:w="737" w:type="dxa"/>
          </w:tcPr>
          <w:p w:rsidR="002A1523" w:rsidRDefault="00EF5BEC">
            <w:pPr>
              <w:jc w:val="center"/>
              <w:rPr>
                <w:rFonts w:ascii="Arial" w:hAnsi="Arial"/>
                <w:sz w:val="20"/>
              </w:rPr>
            </w:pPr>
            <w:r>
              <w:rPr>
                <w:rFonts w:ascii="Arial" w:hAnsi="Arial"/>
                <w:sz w:val="20"/>
              </w:rPr>
              <w:t>5</w:t>
            </w:r>
          </w:p>
        </w:tc>
        <w:tc>
          <w:tcPr>
            <w:tcW w:w="2807" w:type="dxa"/>
          </w:tcPr>
          <w:p w:rsidR="002A1523" w:rsidRDefault="00EF5BEC">
            <w:pPr>
              <w:rPr>
                <w:rFonts w:ascii="Arial" w:hAnsi="Arial"/>
                <w:i/>
                <w:sz w:val="20"/>
              </w:rPr>
            </w:pPr>
            <w:r w:rsidRPr="002A1523">
              <w:rPr>
                <w:rFonts w:ascii="Arial" w:hAnsi="Arial"/>
                <w:i/>
                <w:noProof/>
                <w:position w:val="-30"/>
                <w:sz w:val="20"/>
              </w:rPr>
              <w:object w:dxaOrig="1939" w:dyaOrig="720">
                <v:shape id="_x0000_i1081" type="#_x0000_t75" style="width:97pt;height:36pt" o:ole="" fillcolor="window">
                  <v:imagedata r:id="rId146" o:title=""/>
                </v:shape>
                <o:OLEObject Type="Embed" ProgID="Equation.3" ShapeID="_x0000_i1081" DrawAspect="Content" ObjectID="_1770275250" r:id="rId147"/>
              </w:object>
            </w:r>
          </w:p>
        </w:tc>
        <w:tc>
          <w:tcPr>
            <w:tcW w:w="737" w:type="dxa"/>
          </w:tcPr>
          <w:p w:rsidR="002A1523" w:rsidRDefault="00EF5BEC">
            <w:pPr>
              <w:jc w:val="center"/>
              <w:rPr>
                <w:rFonts w:ascii="Arial" w:hAnsi="Arial"/>
                <w:sz w:val="20"/>
                <w:lang w:val="en-US"/>
              </w:rPr>
            </w:pPr>
            <w:r>
              <w:rPr>
                <w:rFonts w:ascii="Arial" w:hAnsi="Arial"/>
                <w:sz w:val="20"/>
                <w:lang w:val="en-US"/>
              </w:rPr>
              <w:t>6</w:t>
            </w:r>
          </w:p>
        </w:tc>
        <w:tc>
          <w:tcPr>
            <w:tcW w:w="1842" w:type="dxa"/>
          </w:tcPr>
          <w:p w:rsidR="002A1523" w:rsidRDefault="00EF5BEC">
            <w:pPr>
              <w:rPr>
                <w:rFonts w:ascii="Arial" w:hAnsi="Arial"/>
                <w:i/>
                <w:sz w:val="20"/>
              </w:rPr>
            </w:pPr>
            <w:r w:rsidRPr="002A1523">
              <w:rPr>
                <w:rFonts w:ascii="Arial" w:hAnsi="Arial"/>
                <w:i/>
                <w:noProof/>
                <w:position w:val="-34"/>
                <w:sz w:val="20"/>
              </w:rPr>
              <w:object w:dxaOrig="1560" w:dyaOrig="800">
                <v:shape id="_x0000_i1082" type="#_x0000_t75" style="width:78pt;height:40pt" o:ole="" fillcolor="window">
                  <v:imagedata r:id="rId148" o:title=""/>
                </v:shape>
                <o:OLEObject Type="Embed" ProgID="Equation.3" ShapeID="_x0000_i1082" DrawAspect="Content" ObjectID="_1770275251" r:id="rId149"/>
              </w:object>
            </w:r>
          </w:p>
        </w:tc>
      </w:tr>
      <w:tr w:rsidR="002A1523">
        <w:trPr>
          <w:cantSplit/>
        </w:trPr>
        <w:tc>
          <w:tcPr>
            <w:tcW w:w="737" w:type="dxa"/>
          </w:tcPr>
          <w:p w:rsidR="002A1523" w:rsidRDefault="00EF5BEC">
            <w:pPr>
              <w:jc w:val="center"/>
              <w:rPr>
                <w:rFonts w:ascii="Arial" w:hAnsi="Arial"/>
                <w:sz w:val="20"/>
              </w:rPr>
            </w:pPr>
            <w:r>
              <w:rPr>
                <w:rFonts w:ascii="Arial" w:hAnsi="Arial"/>
                <w:sz w:val="20"/>
              </w:rPr>
              <w:t>7</w:t>
            </w:r>
          </w:p>
        </w:tc>
        <w:tc>
          <w:tcPr>
            <w:tcW w:w="2807" w:type="dxa"/>
          </w:tcPr>
          <w:p w:rsidR="002A1523" w:rsidRDefault="00EF5BEC">
            <w:pPr>
              <w:rPr>
                <w:rFonts w:ascii="Arial" w:hAnsi="Arial"/>
                <w:i/>
                <w:sz w:val="20"/>
              </w:rPr>
            </w:pPr>
            <w:r w:rsidRPr="002A1523">
              <w:rPr>
                <w:rFonts w:ascii="Arial" w:hAnsi="Arial"/>
                <w:i/>
                <w:noProof/>
                <w:position w:val="-30"/>
                <w:sz w:val="20"/>
              </w:rPr>
              <w:object w:dxaOrig="2020" w:dyaOrig="720">
                <v:shape id="_x0000_i1083" type="#_x0000_t75" style="width:101pt;height:36pt" o:ole="" fillcolor="window">
                  <v:imagedata r:id="rId150" o:title=""/>
                </v:shape>
                <o:OLEObject Type="Embed" ProgID="Equation.3" ShapeID="_x0000_i1083" DrawAspect="Content" ObjectID="_1770275252" r:id="rId151"/>
              </w:object>
            </w:r>
          </w:p>
        </w:tc>
        <w:tc>
          <w:tcPr>
            <w:tcW w:w="737" w:type="dxa"/>
          </w:tcPr>
          <w:p w:rsidR="002A1523" w:rsidRDefault="00EF5BEC">
            <w:pPr>
              <w:jc w:val="center"/>
              <w:rPr>
                <w:rFonts w:ascii="Arial" w:hAnsi="Arial"/>
                <w:sz w:val="20"/>
                <w:lang w:val="en-US"/>
              </w:rPr>
            </w:pPr>
            <w:r>
              <w:rPr>
                <w:rFonts w:ascii="Arial" w:hAnsi="Arial"/>
                <w:sz w:val="20"/>
                <w:lang w:val="en-US"/>
              </w:rPr>
              <w:t>8</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84" type="#_x0000_t75" style="width:77pt;height:40pt" o:ole="" fillcolor="window">
                  <v:imagedata r:id="rId152" o:title=""/>
                </v:shape>
                <o:OLEObject Type="Embed" ProgID="Equation.3" ShapeID="_x0000_i1084" DrawAspect="Content" ObjectID="_1770275253" r:id="rId153"/>
              </w:object>
            </w:r>
          </w:p>
        </w:tc>
      </w:tr>
      <w:tr w:rsidR="002A1523">
        <w:trPr>
          <w:cantSplit/>
        </w:trPr>
        <w:tc>
          <w:tcPr>
            <w:tcW w:w="737" w:type="dxa"/>
          </w:tcPr>
          <w:p w:rsidR="002A1523" w:rsidRDefault="00EF5BEC">
            <w:pPr>
              <w:jc w:val="center"/>
              <w:rPr>
                <w:rFonts w:ascii="Arial" w:hAnsi="Arial"/>
                <w:sz w:val="20"/>
              </w:rPr>
            </w:pPr>
            <w:r>
              <w:rPr>
                <w:rFonts w:ascii="Arial" w:hAnsi="Arial"/>
                <w:sz w:val="20"/>
              </w:rPr>
              <w:t>9</w:t>
            </w:r>
          </w:p>
        </w:tc>
        <w:tc>
          <w:tcPr>
            <w:tcW w:w="2807" w:type="dxa"/>
          </w:tcPr>
          <w:p w:rsidR="002A1523" w:rsidRDefault="00EF5BEC">
            <w:pPr>
              <w:rPr>
                <w:rFonts w:ascii="Arial" w:hAnsi="Arial"/>
                <w:i/>
                <w:sz w:val="20"/>
                <w:lang w:val="en-US"/>
              </w:rPr>
            </w:pPr>
            <w:r w:rsidRPr="002A1523">
              <w:rPr>
                <w:rFonts w:ascii="Arial" w:hAnsi="Arial"/>
                <w:i/>
                <w:noProof/>
                <w:position w:val="-30"/>
                <w:sz w:val="20"/>
                <w:lang w:val="en-US"/>
              </w:rPr>
              <w:object w:dxaOrig="2079" w:dyaOrig="720">
                <v:shape id="_x0000_i1085" type="#_x0000_t75" style="width:104pt;height:36pt" o:ole="" fillcolor="window">
                  <v:imagedata r:id="rId154" o:title=""/>
                </v:shape>
                <o:OLEObject Type="Embed" ProgID="Equation.3" ShapeID="_x0000_i1085" DrawAspect="Content" ObjectID="_1770275254" r:id="rId155"/>
              </w:object>
            </w:r>
          </w:p>
        </w:tc>
        <w:tc>
          <w:tcPr>
            <w:tcW w:w="737" w:type="dxa"/>
          </w:tcPr>
          <w:p w:rsidR="002A1523" w:rsidRDefault="00EF5BEC">
            <w:pPr>
              <w:jc w:val="center"/>
              <w:rPr>
                <w:rFonts w:ascii="Arial" w:hAnsi="Arial"/>
                <w:sz w:val="20"/>
                <w:lang w:val="en-US"/>
              </w:rPr>
            </w:pPr>
            <w:r>
              <w:rPr>
                <w:rFonts w:ascii="Arial" w:hAnsi="Arial"/>
                <w:sz w:val="20"/>
              </w:rPr>
              <w:t>10</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86" type="#_x0000_t75" style="width:77pt;height:40pt" o:ole="" fillcolor="window">
                  <v:imagedata r:id="rId156" o:title=""/>
                </v:shape>
                <o:OLEObject Type="Embed" ProgID="Equation.3" ShapeID="_x0000_i1086" DrawAspect="Content" ObjectID="_1770275255" r:id="rId157"/>
              </w:object>
            </w:r>
          </w:p>
        </w:tc>
      </w:tr>
      <w:tr w:rsidR="002A1523">
        <w:trPr>
          <w:cantSplit/>
        </w:trPr>
        <w:tc>
          <w:tcPr>
            <w:tcW w:w="737" w:type="dxa"/>
          </w:tcPr>
          <w:p w:rsidR="002A1523" w:rsidRDefault="00EF5BEC">
            <w:pPr>
              <w:jc w:val="center"/>
              <w:rPr>
                <w:rFonts w:ascii="Arial" w:hAnsi="Arial"/>
                <w:sz w:val="20"/>
              </w:rPr>
            </w:pPr>
            <w:r>
              <w:rPr>
                <w:rFonts w:ascii="Arial" w:hAnsi="Arial"/>
                <w:sz w:val="20"/>
              </w:rPr>
              <w:t>11</w:t>
            </w:r>
          </w:p>
        </w:tc>
        <w:tc>
          <w:tcPr>
            <w:tcW w:w="2807" w:type="dxa"/>
          </w:tcPr>
          <w:p w:rsidR="002A1523" w:rsidRDefault="00EF5BEC">
            <w:pPr>
              <w:rPr>
                <w:rFonts w:ascii="Arial" w:hAnsi="Arial"/>
                <w:i/>
                <w:sz w:val="20"/>
              </w:rPr>
            </w:pPr>
            <w:r w:rsidRPr="002A1523">
              <w:rPr>
                <w:rFonts w:ascii="Arial" w:hAnsi="Arial"/>
                <w:i/>
                <w:noProof/>
                <w:position w:val="-32"/>
                <w:sz w:val="20"/>
              </w:rPr>
              <w:object w:dxaOrig="1760" w:dyaOrig="760">
                <v:shape id="_x0000_i1087" type="#_x0000_t75" style="width:88pt;height:38pt" o:ole="" fillcolor="window">
                  <v:imagedata r:id="rId158" o:title=""/>
                </v:shape>
                <o:OLEObject Type="Embed" ProgID="Equation.3" ShapeID="_x0000_i1087" DrawAspect="Content" ObjectID="_1770275256" r:id="rId159"/>
              </w:object>
            </w:r>
          </w:p>
        </w:tc>
        <w:tc>
          <w:tcPr>
            <w:tcW w:w="737" w:type="dxa"/>
          </w:tcPr>
          <w:p w:rsidR="002A1523" w:rsidRDefault="00EF5BEC">
            <w:pPr>
              <w:jc w:val="center"/>
              <w:rPr>
                <w:rFonts w:ascii="Arial" w:hAnsi="Arial"/>
                <w:sz w:val="20"/>
                <w:lang w:val="en-US"/>
              </w:rPr>
            </w:pPr>
            <w:r>
              <w:rPr>
                <w:rFonts w:ascii="Arial" w:hAnsi="Arial"/>
                <w:sz w:val="20"/>
              </w:rPr>
              <w:t>12</w:t>
            </w:r>
          </w:p>
        </w:tc>
        <w:tc>
          <w:tcPr>
            <w:tcW w:w="1842" w:type="dxa"/>
          </w:tcPr>
          <w:p w:rsidR="002A1523" w:rsidRDefault="00EF5BEC">
            <w:pPr>
              <w:rPr>
                <w:rFonts w:ascii="Arial" w:hAnsi="Arial"/>
                <w:i/>
                <w:sz w:val="20"/>
              </w:rPr>
            </w:pPr>
            <w:r w:rsidRPr="002A1523">
              <w:rPr>
                <w:rFonts w:ascii="Arial" w:hAnsi="Arial"/>
                <w:i/>
                <w:noProof/>
                <w:position w:val="-34"/>
                <w:sz w:val="20"/>
              </w:rPr>
              <w:object w:dxaOrig="1520" w:dyaOrig="800">
                <v:shape id="_x0000_i1088" type="#_x0000_t75" style="width:76pt;height:40pt" o:ole="" fillcolor="window">
                  <v:imagedata r:id="rId160" o:title=""/>
                </v:shape>
                <o:OLEObject Type="Embed" ProgID="Equation.3" ShapeID="_x0000_i1088" DrawAspect="Content" ObjectID="_1770275257" r:id="rId161"/>
              </w:object>
            </w:r>
          </w:p>
        </w:tc>
      </w:tr>
      <w:tr w:rsidR="002A1523">
        <w:trPr>
          <w:cantSplit/>
        </w:trPr>
        <w:tc>
          <w:tcPr>
            <w:tcW w:w="737" w:type="dxa"/>
          </w:tcPr>
          <w:p w:rsidR="002A1523" w:rsidRDefault="00EF5BEC">
            <w:pPr>
              <w:jc w:val="center"/>
              <w:rPr>
                <w:rFonts w:ascii="Arial" w:hAnsi="Arial"/>
                <w:sz w:val="20"/>
              </w:rPr>
            </w:pPr>
            <w:r>
              <w:rPr>
                <w:rFonts w:ascii="Arial" w:hAnsi="Arial"/>
                <w:sz w:val="20"/>
              </w:rPr>
              <w:t>13</w:t>
            </w:r>
          </w:p>
        </w:tc>
        <w:tc>
          <w:tcPr>
            <w:tcW w:w="2807" w:type="dxa"/>
          </w:tcPr>
          <w:p w:rsidR="002A1523" w:rsidRDefault="00EF5BEC">
            <w:pPr>
              <w:rPr>
                <w:rFonts w:ascii="Arial" w:hAnsi="Arial"/>
                <w:i/>
                <w:sz w:val="20"/>
              </w:rPr>
            </w:pPr>
            <w:r w:rsidRPr="002A1523">
              <w:rPr>
                <w:rFonts w:ascii="Arial" w:hAnsi="Arial"/>
                <w:i/>
                <w:noProof/>
                <w:position w:val="-30"/>
                <w:sz w:val="20"/>
              </w:rPr>
              <w:object w:dxaOrig="2280" w:dyaOrig="720">
                <v:shape id="_x0000_i1089" type="#_x0000_t75" style="width:114pt;height:36pt" o:ole="" fillcolor="window">
                  <v:imagedata r:id="rId162" o:title=""/>
                </v:shape>
                <o:OLEObject Type="Embed" ProgID="Equation.3" ShapeID="_x0000_i1089" DrawAspect="Content" ObjectID="_1770275258" r:id="rId163"/>
              </w:object>
            </w:r>
          </w:p>
        </w:tc>
        <w:tc>
          <w:tcPr>
            <w:tcW w:w="737" w:type="dxa"/>
          </w:tcPr>
          <w:p w:rsidR="002A1523" w:rsidRDefault="00EF5BEC">
            <w:pPr>
              <w:jc w:val="center"/>
              <w:rPr>
                <w:rFonts w:ascii="Arial" w:hAnsi="Arial"/>
                <w:sz w:val="20"/>
                <w:lang w:val="en-US"/>
              </w:rPr>
            </w:pPr>
            <w:r>
              <w:rPr>
                <w:rFonts w:ascii="Arial" w:hAnsi="Arial"/>
                <w:sz w:val="20"/>
              </w:rPr>
              <w:t>14</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90" type="#_x0000_t75" style="width:77pt;height:40pt" o:ole="" fillcolor="window">
                  <v:imagedata r:id="rId164" o:title=""/>
                </v:shape>
                <o:OLEObject Type="Embed" ProgID="Equation.3" ShapeID="_x0000_i1090" DrawAspect="Content" ObjectID="_1770275259" r:id="rId165"/>
              </w:object>
            </w:r>
          </w:p>
        </w:tc>
      </w:tr>
      <w:tr w:rsidR="002A1523">
        <w:trPr>
          <w:cantSplit/>
        </w:trPr>
        <w:tc>
          <w:tcPr>
            <w:tcW w:w="737" w:type="dxa"/>
          </w:tcPr>
          <w:p w:rsidR="002A1523" w:rsidRDefault="00EF5BEC">
            <w:pPr>
              <w:jc w:val="center"/>
              <w:rPr>
                <w:rFonts w:ascii="Arial" w:hAnsi="Arial"/>
                <w:sz w:val="20"/>
              </w:rPr>
            </w:pPr>
            <w:r>
              <w:rPr>
                <w:rFonts w:ascii="Arial" w:hAnsi="Arial"/>
                <w:sz w:val="20"/>
              </w:rPr>
              <w:t>15</w:t>
            </w:r>
          </w:p>
        </w:tc>
        <w:tc>
          <w:tcPr>
            <w:tcW w:w="2807" w:type="dxa"/>
          </w:tcPr>
          <w:p w:rsidR="002A1523" w:rsidRDefault="00EF5BEC">
            <w:pPr>
              <w:rPr>
                <w:rFonts w:ascii="Arial" w:hAnsi="Arial"/>
                <w:i/>
                <w:sz w:val="20"/>
              </w:rPr>
            </w:pPr>
            <w:r w:rsidRPr="002A1523">
              <w:rPr>
                <w:rFonts w:ascii="Arial" w:hAnsi="Arial"/>
                <w:i/>
                <w:noProof/>
                <w:position w:val="-32"/>
                <w:sz w:val="20"/>
              </w:rPr>
              <w:object w:dxaOrig="1620" w:dyaOrig="760">
                <v:shape id="_x0000_i1091" type="#_x0000_t75" style="width:81pt;height:38pt" o:ole="" fillcolor="window">
                  <v:imagedata r:id="rId166" o:title=""/>
                </v:shape>
                <o:OLEObject Type="Embed" ProgID="Equation.3" ShapeID="_x0000_i1091" DrawAspect="Content" ObjectID="_1770275260" r:id="rId167"/>
              </w:object>
            </w:r>
          </w:p>
        </w:tc>
        <w:tc>
          <w:tcPr>
            <w:tcW w:w="737" w:type="dxa"/>
          </w:tcPr>
          <w:p w:rsidR="002A1523" w:rsidRDefault="00EF5BEC">
            <w:pPr>
              <w:jc w:val="center"/>
              <w:rPr>
                <w:rFonts w:ascii="Arial" w:hAnsi="Arial"/>
                <w:sz w:val="20"/>
                <w:lang w:val="en-US"/>
              </w:rPr>
            </w:pPr>
            <w:r>
              <w:rPr>
                <w:rFonts w:ascii="Arial" w:hAnsi="Arial"/>
                <w:sz w:val="20"/>
              </w:rPr>
              <w:t>16</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92" type="#_x0000_t75" style="width:77pt;height:40pt" o:ole="" fillcolor="window">
                  <v:imagedata r:id="rId168" o:title=""/>
                </v:shape>
                <o:OLEObject Type="Embed" ProgID="Equation.3" ShapeID="_x0000_i1092" DrawAspect="Content" ObjectID="_1770275261" r:id="rId169"/>
              </w:object>
            </w:r>
          </w:p>
        </w:tc>
      </w:tr>
      <w:tr w:rsidR="002A1523">
        <w:trPr>
          <w:cantSplit/>
          <w:trHeight w:val="701"/>
        </w:trPr>
        <w:tc>
          <w:tcPr>
            <w:tcW w:w="737" w:type="dxa"/>
          </w:tcPr>
          <w:p w:rsidR="002A1523" w:rsidRDefault="00EF5BEC">
            <w:pPr>
              <w:jc w:val="center"/>
              <w:rPr>
                <w:rFonts w:ascii="Arial" w:hAnsi="Arial"/>
                <w:sz w:val="20"/>
              </w:rPr>
            </w:pPr>
            <w:r>
              <w:rPr>
                <w:rFonts w:ascii="Arial" w:hAnsi="Arial"/>
                <w:sz w:val="20"/>
              </w:rPr>
              <w:t>17</w:t>
            </w:r>
          </w:p>
        </w:tc>
        <w:tc>
          <w:tcPr>
            <w:tcW w:w="2807" w:type="dxa"/>
          </w:tcPr>
          <w:p w:rsidR="002A1523" w:rsidRDefault="00EF5BEC">
            <w:pPr>
              <w:rPr>
                <w:rFonts w:ascii="Arial" w:hAnsi="Arial"/>
                <w:i/>
                <w:sz w:val="20"/>
              </w:rPr>
            </w:pPr>
            <w:r w:rsidRPr="002A1523">
              <w:rPr>
                <w:rFonts w:ascii="Arial" w:hAnsi="Arial"/>
                <w:i/>
                <w:noProof/>
                <w:position w:val="-30"/>
                <w:sz w:val="20"/>
              </w:rPr>
              <w:object w:dxaOrig="1760" w:dyaOrig="720">
                <v:shape id="_x0000_i1093" type="#_x0000_t75" style="width:88pt;height:36pt" o:ole="" fillcolor="window">
                  <v:imagedata r:id="rId170" o:title=""/>
                </v:shape>
                <o:OLEObject Type="Embed" ProgID="Equation.3" ShapeID="_x0000_i1093" DrawAspect="Content" ObjectID="_1770275262" r:id="rId171"/>
              </w:object>
            </w:r>
          </w:p>
        </w:tc>
        <w:tc>
          <w:tcPr>
            <w:tcW w:w="737" w:type="dxa"/>
          </w:tcPr>
          <w:p w:rsidR="002A1523" w:rsidRDefault="00EF5BEC">
            <w:pPr>
              <w:jc w:val="center"/>
              <w:rPr>
                <w:rFonts w:ascii="Arial" w:hAnsi="Arial"/>
                <w:sz w:val="20"/>
                <w:lang w:val="en-US"/>
              </w:rPr>
            </w:pPr>
            <w:r>
              <w:rPr>
                <w:rFonts w:ascii="Arial" w:hAnsi="Arial"/>
                <w:sz w:val="20"/>
              </w:rPr>
              <w:t>18</w:t>
            </w:r>
          </w:p>
        </w:tc>
        <w:tc>
          <w:tcPr>
            <w:tcW w:w="1842" w:type="dxa"/>
          </w:tcPr>
          <w:p w:rsidR="002A1523" w:rsidRDefault="00EF5BEC">
            <w:pPr>
              <w:rPr>
                <w:rFonts w:ascii="Arial" w:hAnsi="Arial"/>
                <w:i/>
                <w:sz w:val="20"/>
              </w:rPr>
            </w:pPr>
            <w:r w:rsidRPr="002A1523">
              <w:rPr>
                <w:rFonts w:ascii="Arial" w:hAnsi="Arial"/>
                <w:i/>
                <w:noProof/>
                <w:position w:val="-34"/>
                <w:sz w:val="20"/>
              </w:rPr>
              <w:object w:dxaOrig="1560" w:dyaOrig="800">
                <v:shape id="_x0000_i1094" type="#_x0000_t75" style="width:78pt;height:40pt" o:ole="" fillcolor="window">
                  <v:imagedata r:id="rId172" o:title=""/>
                </v:shape>
                <o:OLEObject Type="Embed" ProgID="Equation.3" ShapeID="_x0000_i1094" DrawAspect="Content" ObjectID="_1770275263" r:id="rId173"/>
              </w:object>
            </w:r>
          </w:p>
        </w:tc>
      </w:tr>
      <w:tr w:rsidR="002A1523">
        <w:trPr>
          <w:cantSplit/>
        </w:trPr>
        <w:tc>
          <w:tcPr>
            <w:tcW w:w="737" w:type="dxa"/>
          </w:tcPr>
          <w:p w:rsidR="002A1523" w:rsidRDefault="00EF5BEC">
            <w:pPr>
              <w:jc w:val="center"/>
              <w:rPr>
                <w:rFonts w:ascii="Arial" w:hAnsi="Arial"/>
                <w:sz w:val="20"/>
              </w:rPr>
            </w:pPr>
            <w:r>
              <w:rPr>
                <w:rFonts w:ascii="Arial" w:hAnsi="Arial"/>
                <w:sz w:val="20"/>
              </w:rPr>
              <w:t>19</w:t>
            </w:r>
          </w:p>
        </w:tc>
        <w:tc>
          <w:tcPr>
            <w:tcW w:w="2807" w:type="dxa"/>
          </w:tcPr>
          <w:p w:rsidR="002A1523" w:rsidRDefault="00EF5BEC">
            <w:pPr>
              <w:rPr>
                <w:rFonts w:ascii="Arial" w:hAnsi="Arial"/>
                <w:i/>
                <w:sz w:val="20"/>
              </w:rPr>
            </w:pPr>
            <w:r w:rsidRPr="002A1523">
              <w:rPr>
                <w:rFonts w:ascii="Arial" w:hAnsi="Arial"/>
                <w:i/>
                <w:noProof/>
                <w:position w:val="-34"/>
                <w:sz w:val="20"/>
              </w:rPr>
              <w:object w:dxaOrig="2380" w:dyaOrig="800">
                <v:shape id="_x0000_i1095" type="#_x0000_t75" style="width:119pt;height:40pt" o:ole="" fillcolor="window">
                  <v:imagedata r:id="rId174" o:title=""/>
                </v:shape>
                <o:OLEObject Type="Embed" ProgID="Equation.3" ShapeID="_x0000_i1095" DrawAspect="Content" ObjectID="_1770275264" r:id="rId175"/>
              </w:object>
            </w:r>
          </w:p>
        </w:tc>
        <w:tc>
          <w:tcPr>
            <w:tcW w:w="737" w:type="dxa"/>
          </w:tcPr>
          <w:p w:rsidR="002A1523" w:rsidRDefault="00EF5BEC">
            <w:pPr>
              <w:jc w:val="center"/>
              <w:rPr>
                <w:rFonts w:ascii="Arial" w:hAnsi="Arial"/>
                <w:sz w:val="20"/>
                <w:lang w:val="en-US"/>
              </w:rPr>
            </w:pPr>
            <w:r>
              <w:rPr>
                <w:rFonts w:ascii="Arial" w:hAnsi="Arial"/>
                <w:sz w:val="20"/>
              </w:rPr>
              <w:t>20</w:t>
            </w:r>
          </w:p>
        </w:tc>
        <w:tc>
          <w:tcPr>
            <w:tcW w:w="1842" w:type="dxa"/>
          </w:tcPr>
          <w:p w:rsidR="002A1523" w:rsidRDefault="00EF5BEC">
            <w:pPr>
              <w:rPr>
                <w:rFonts w:ascii="Arial" w:hAnsi="Arial"/>
                <w:i/>
                <w:sz w:val="20"/>
              </w:rPr>
            </w:pPr>
            <w:r w:rsidRPr="002A1523">
              <w:rPr>
                <w:rFonts w:ascii="Arial" w:hAnsi="Arial"/>
                <w:i/>
                <w:noProof/>
                <w:position w:val="-34"/>
                <w:sz w:val="20"/>
              </w:rPr>
              <w:object w:dxaOrig="1420" w:dyaOrig="800">
                <v:shape id="_x0000_i1096" type="#_x0000_t75" style="width:71pt;height:40pt" o:ole="" fillcolor="window">
                  <v:imagedata r:id="rId176" o:title=""/>
                </v:shape>
                <o:OLEObject Type="Embed" ProgID="Equation.3" ShapeID="_x0000_i1096" DrawAspect="Content" ObjectID="_1770275265" r:id="rId177"/>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lang w:val="en-US"/>
              </w:rPr>
              <w:t>21</w:t>
            </w:r>
          </w:p>
        </w:tc>
        <w:tc>
          <w:tcPr>
            <w:tcW w:w="2807" w:type="dxa"/>
          </w:tcPr>
          <w:p w:rsidR="002A1523" w:rsidRDefault="00EF5BEC">
            <w:pPr>
              <w:rPr>
                <w:rFonts w:ascii="Arial" w:hAnsi="Arial"/>
                <w:i/>
                <w:sz w:val="20"/>
              </w:rPr>
            </w:pPr>
            <w:r w:rsidRPr="002A1523">
              <w:rPr>
                <w:rFonts w:ascii="Arial" w:hAnsi="Arial"/>
                <w:i/>
                <w:noProof/>
                <w:position w:val="-32"/>
                <w:sz w:val="20"/>
              </w:rPr>
              <w:object w:dxaOrig="1760" w:dyaOrig="760">
                <v:shape id="_x0000_i1097" type="#_x0000_t75" style="width:88pt;height:38pt" o:ole="" fillcolor="window">
                  <v:imagedata r:id="rId178" o:title=""/>
                </v:shape>
                <o:OLEObject Type="Embed" ProgID="Equation.3" ShapeID="_x0000_i1097" DrawAspect="Content" ObjectID="_1770275266" r:id="rId179"/>
              </w:object>
            </w:r>
          </w:p>
        </w:tc>
        <w:tc>
          <w:tcPr>
            <w:tcW w:w="737" w:type="dxa"/>
          </w:tcPr>
          <w:p w:rsidR="002A1523" w:rsidRDefault="00EF5BEC">
            <w:pPr>
              <w:jc w:val="center"/>
              <w:rPr>
                <w:rFonts w:ascii="Arial" w:hAnsi="Arial"/>
                <w:sz w:val="20"/>
                <w:lang w:val="en-US"/>
              </w:rPr>
            </w:pPr>
            <w:r>
              <w:rPr>
                <w:rFonts w:ascii="Arial" w:hAnsi="Arial"/>
                <w:sz w:val="20"/>
                <w:lang w:val="en-US"/>
              </w:rPr>
              <w:t>22</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098" type="#_x0000_t75" style="width:77pt;height:40pt" o:ole="" fillcolor="window">
                  <v:imagedata r:id="rId180" o:title=""/>
                </v:shape>
                <o:OLEObject Type="Embed" ProgID="Equation.3" ShapeID="_x0000_i1098" DrawAspect="Content" ObjectID="_1770275267" r:id="rId181"/>
              </w:object>
            </w:r>
          </w:p>
        </w:tc>
      </w:tr>
      <w:tr w:rsidR="002A1523">
        <w:trPr>
          <w:cantSplit/>
        </w:trPr>
        <w:tc>
          <w:tcPr>
            <w:tcW w:w="737" w:type="dxa"/>
          </w:tcPr>
          <w:p w:rsidR="002A1523" w:rsidRDefault="00EF5BEC">
            <w:pPr>
              <w:jc w:val="center"/>
              <w:rPr>
                <w:rFonts w:ascii="Arial" w:hAnsi="Arial"/>
                <w:sz w:val="20"/>
              </w:rPr>
            </w:pPr>
            <w:r>
              <w:rPr>
                <w:rFonts w:ascii="Arial" w:hAnsi="Arial"/>
                <w:sz w:val="20"/>
              </w:rPr>
              <w:t>23</w:t>
            </w:r>
          </w:p>
        </w:tc>
        <w:tc>
          <w:tcPr>
            <w:tcW w:w="2807" w:type="dxa"/>
          </w:tcPr>
          <w:p w:rsidR="002A1523" w:rsidRDefault="00EF5BEC">
            <w:pPr>
              <w:rPr>
                <w:rFonts w:ascii="Arial" w:hAnsi="Arial"/>
                <w:i/>
                <w:sz w:val="20"/>
              </w:rPr>
            </w:pPr>
            <w:r w:rsidRPr="002A1523">
              <w:rPr>
                <w:rFonts w:ascii="Arial" w:hAnsi="Arial"/>
                <w:i/>
                <w:noProof/>
                <w:position w:val="-34"/>
                <w:sz w:val="20"/>
              </w:rPr>
              <w:object w:dxaOrig="2700" w:dyaOrig="800">
                <v:shape id="_x0000_i1099" type="#_x0000_t75" style="width:135pt;height:40pt" o:ole="" fillcolor="window">
                  <v:imagedata r:id="rId182" o:title=""/>
                </v:shape>
                <o:OLEObject Type="Embed" ProgID="Equation.3" ShapeID="_x0000_i1099" DrawAspect="Content" ObjectID="_1770275268" r:id="rId183"/>
              </w:object>
            </w:r>
          </w:p>
        </w:tc>
        <w:tc>
          <w:tcPr>
            <w:tcW w:w="737" w:type="dxa"/>
          </w:tcPr>
          <w:p w:rsidR="002A1523" w:rsidRDefault="00EF5BEC">
            <w:pPr>
              <w:jc w:val="center"/>
              <w:rPr>
                <w:rFonts w:ascii="Arial" w:hAnsi="Arial"/>
                <w:sz w:val="20"/>
                <w:lang w:val="en-US"/>
              </w:rPr>
            </w:pPr>
            <w:r>
              <w:rPr>
                <w:rFonts w:ascii="Arial" w:hAnsi="Arial"/>
                <w:sz w:val="20"/>
              </w:rPr>
              <w:t>24</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100" type="#_x0000_t75" style="width:77pt;height:40pt" o:ole="" fillcolor="window">
                  <v:imagedata r:id="rId184" o:title=""/>
                </v:shape>
                <o:OLEObject Type="Embed" ProgID="Equation.3" ShapeID="_x0000_i1100" DrawAspect="Content" ObjectID="_1770275269" r:id="rId185"/>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25</w:t>
            </w:r>
          </w:p>
        </w:tc>
        <w:tc>
          <w:tcPr>
            <w:tcW w:w="2807" w:type="dxa"/>
          </w:tcPr>
          <w:p w:rsidR="002A1523" w:rsidRDefault="00EF5BEC">
            <w:pPr>
              <w:rPr>
                <w:rFonts w:ascii="Arial" w:hAnsi="Arial"/>
                <w:i/>
                <w:sz w:val="20"/>
              </w:rPr>
            </w:pPr>
            <w:r w:rsidRPr="002A1523">
              <w:rPr>
                <w:rFonts w:ascii="Arial" w:hAnsi="Arial"/>
                <w:i/>
                <w:noProof/>
                <w:position w:val="-32"/>
                <w:sz w:val="20"/>
              </w:rPr>
              <w:object w:dxaOrig="1760" w:dyaOrig="760">
                <v:shape id="_x0000_i1101" type="#_x0000_t75" style="width:88pt;height:38pt" o:ole="" fillcolor="window">
                  <v:imagedata r:id="rId186" o:title=""/>
                </v:shape>
                <o:OLEObject Type="Embed" ProgID="Equation.3" ShapeID="_x0000_i1101" DrawAspect="Content" ObjectID="_1770275270" r:id="rId187"/>
              </w:object>
            </w:r>
          </w:p>
        </w:tc>
        <w:tc>
          <w:tcPr>
            <w:tcW w:w="737" w:type="dxa"/>
          </w:tcPr>
          <w:p w:rsidR="002A1523" w:rsidRDefault="00EF5BEC">
            <w:pPr>
              <w:jc w:val="center"/>
              <w:rPr>
                <w:rFonts w:ascii="Arial" w:hAnsi="Arial"/>
                <w:sz w:val="20"/>
                <w:lang w:val="en-US"/>
              </w:rPr>
            </w:pPr>
            <w:r>
              <w:rPr>
                <w:rFonts w:ascii="Arial" w:hAnsi="Arial"/>
                <w:sz w:val="20"/>
                <w:lang w:val="en-US"/>
              </w:rPr>
              <w:t>26</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102" type="#_x0000_t75" style="width:77pt;height:40pt" o:ole="" fillcolor="window">
                  <v:imagedata r:id="rId188" o:title=""/>
                </v:shape>
                <o:OLEObject Type="Embed" ProgID="Equation.3" ShapeID="_x0000_i1102" DrawAspect="Content" ObjectID="_1770275271" r:id="rId189"/>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27</w:t>
            </w:r>
          </w:p>
        </w:tc>
        <w:tc>
          <w:tcPr>
            <w:tcW w:w="2807" w:type="dxa"/>
          </w:tcPr>
          <w:p w:rsidR="002A1523" w:rsidRDefault="00EF5BEC">
            <w:pPr>
              <w:rPr>
                <w:rFonts w:ascii="Arial" w:hAnsi="Arial"/>
                <w:i/>
                <w:sz w:val="20"/>
              </w:rPr>
            </w:pPr>
            <w:r w:rsidRPr="002A1523">
              <w:rPr>
                <w:rFonts w:ascii="Arial" w:hAnsi="Arial"/>
                <w:i/>
                <w:noProof/>
                <w:position w:val="-30"/>
                <w:sz w:val="20"/>
              </w:rPr>
              <w:object w:dxaOrig="2100" w:dyaOrig="720">
                <v:shape id="_x0000_i1103" type="#_x0000_t75" style="width:105pt;height:36pt" o:ole="" fillcolor="window">
                  <v:imagedata r:id="rId190" o:title=""/>
                </v:shape>
                <o:OLEObject Type="Embed" ProgID="Equation.3" ShapeID="_x0000_i1103" DrawAspect="Content" ObjectID="_1770275272" r:id="rId191"/>
              </w:object>
            </w:r>
          </w:p>
        </w:tc>
        <w:tc>
          <w:tcPr>
            <w:tcW w:w="737" w:type="dxa"/>
          </w:tcPr>
          <w:p w:rsidR="002A1523" w:rsidRDefault="00EF5BEC">
            <w:pPr>
              <w:jc w:val="center"/>
              <w:rPr>
                <w:rFonts w:ascii="Arial" w:hAnsi="Arial"/>
                <w:sz w:val="20"/>
                <w:lang w:val="en-US"/>
              </w:rPr>
            </w:pPr>
            <w:r>
              <w:rPr>
                <w:rFonts w:ascii="Arial" w:hAnsi="Arial"/>
                <w:sz w:val="20"/>
                <w:lang w:val="en-US"/>
              </w:rPr>
              <w:t>28</w:t>
            </w:r>
          </w:p>
        </w:tc>
        <w:tc>
          <w:tcPr>
            <w:tcW w:w="1842" w:type="dxa"/>
          </w:tcPr>
          <w:p w:rsidR="002A1523" w:rsidRDefault="00EF5BEC">
            <w:pPr>
              <w:rPr>
                <w:rFonts w:ascii="Arial" w:hAnsi="Arial"/>
                <w:i/>
                <w:sz w:val="20"/>
                <w:lang w:val="en-US"/>
              </w:rPr>
            </w:pPr>
            <w:r w:rsidRPr="002A1523">
              <w:rPr>
                <w:rFonts w:ascii="Arial" w:hAnsi="Arial"/>
                <w:i/>
                <w:noProof/>
                <w:position w:val="-34"/>
                <w:sz w:val="20"/>
              </w:rPr>
              <w:object w:dxaOrig="1540" w:dyaOrig="800">
                <v:shape id="_x0000_i1104" type="#_x0000_t75" style="width:77pt;height:40pt" o:ole="" fillcolor="window">
                  <v:imagedata r:id="rId192" o:title=""/>
                </v:shape>
                <o:OLEObject Type="Embed" ProgID="Equation.3" ShapeID="_x0000_i1104" DrawAspect="Content" ObjectID="_1770275273" r:id="rId193"/>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29</w:t>
            </w:r>
          </w:p>
        </w:tc>
        <w:tc>
          <w:tcPr>
            <w:tcW w:w="2807" w:type="dxa"/>
          </w:tcPr>
          <w:p w:rsidR="002A1523" w:rsidRDefault="00EF5BEC">
            <w:pPr>
              <w:rPr>
                <w:rFonts w:ascii="Arial" w:hAnsi="Arial"/>
                <w:i/>
                <w:sz w:val="20"/>
              </w:rPr>
            </w:pPr>
            <w:r w:rsidRPr="002A1523">
              <w:rPr>
                <w:rFonts w:ascii="Arial" w:hAnsi="Arial"/>
                <w:i/>
                <w:noProof/>
                <w:position w:val="-30"/>
                <w:sz w:val="20"/>
              </w:rPr>
              <w:object w:dxaOrig="2060" w:dyaOrig="720">
                <v:shape id="_x0000_i1105" type="#_x0000_t75" style="width:103pt;height:36pt" o:ole="" fillcolor="window">
                  <v:imagedata r:id="rId194" o:title=""/>
                </v:shape>
                <o:OLEObject Type="Embed" ProgID="Equation.3" ShapeID="_x0000_i1105" DrawAspect="Content" ObjectID="_1770275274" r:id="rId195"/>
              </w:object>
            </w:r>
          </w:p>
        </w:tc>
        <w:tc>
          <w:tcPr>
            <w:tcW w:w="737" w:type="dxa"/>
          </w:tcPr>
          <w:p w:rsidR="002A1523" w:rsidRDefault="00EF5BEC">
            <w:pPr>
              <w:jc w:val="center"/>
              <w:rPr>
                <w:rFonts w:ascii="Arial" w:hAnsi="Arial"/>
                <w:sz w:val="20"/>
                <w:lang w:val="en-US"/>
              </w:rPr>
            </w:pPr>
            <w:r>
              <w:rPr>
                <w:rFonts w:ascii="Arial" w:hAnsi="Arial"/>
                <w:sz w:val="20"/>
                <w:lang w:val="en-US"/>
              </w:rPr>
              <w:t>30</w:t>
            </w:r>
          </w:p>
        </w:tc>
        <w:tc>
          <w:tcPr>
            <w:tcW w:w="1842" w:type="dxa"/>
          </w:tcPr>
          <w:p w:rsidR="002A1523" w:rsidRDefault="00EF5BEC">
            <w:pPr>
              <w:rPr>
                <w:rFonts w:ascii="Arial" w:hAnsi="Arial"/>
                <w:i/>
                <w:sz w:val="20"/>
              </w:rPr>
            </w:pPr>
            <w:r w:rsidRPr="002A1523">
              <w:rPr>
                <w:rFonts w:ascii="Arial" w:hAnsi="Arial"/>
                <w:i/>
                <w:noProof/>
                <w:position w:val="-34"/>
                <w:sz w:val="20"/>
              </w:rPr>
              <w:object w:dxaOrig="1560" w:dyaOrig="800">
                <v:shape id="_x0000_i1106" type="#_x0000_t75" style="width:78pt;height:40pt" o:ole="" fillcolor="window">
                  <v:imagedata r:id="rId196" o:title=""/>
                </v:shape>
                <o:OLEObject Type="Embed" ProgID="Equation.3" ShapeID="_x0000_i1106" DrawAspect="Content" ObjectID="_1770275275" r:id="rId197"/>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31</w:t>
            </w:r>
          </w:p>
        </w:tc>
        <w:tc>
          <w:tcPr>
            <w:tcW w:w="2807" w:type="dxa"/>
          </w:tcPr>
          <w:p w:rsidR="002A1523" w:rsidRDefault="00EF5BEC">
            <w:pPr>
              <w:rPr>
                <w:rFonts w:ascii="Arial" w:hAnsi="Arial"/>
                <w:i/>
                <w:sz w:val="20"/>
              </w:rPr>
            </w:pPr>
            <w:r w:rsidRPr="002A1523">
              <w:rPr>
                <w:rFonts w:ascii="Arial" w:hAnsi="Arial"/>
                <w:i/>
                <w:noProof/>
                <w:position w:val="-30"/>
                <w:sz w:val="20"/>
              </w:rPr>
              <w:object w:dxaOrig="2020" w:dyaOrig="720">
                <v:shape id="_x0000_i1107" type="#_x0000_t75" style="width:101pt;height:36pt" o:ole="" fillcolor="window">
                  <v:imagedata r:id="rId198" o:title=""/>
                </v:shape>
                <o:OLEObject Type="Embed" ProgID="Equation.3" ShapeID="_x0000_i1107" DrawAspect="Content" ObjectID="_1770275276" r:id="rId199"/>
              </w:object>
            </w:r>
          </w:p>
        </w:tc>
        <w:tc>
          <w:tcPr>
            <w:tcW w:w="737" w:type="dxa"/>
          </w:tcPr>
          <w:p w:rsidR="002A1523" w:rsidRDefault="00EF5BEC">
            <w:pPr>
              <w:jc w:val="center"/>
              <w:rPr>
                <w:rFonts w:ascii="Arial" w:hAnsi="Arial"/>
                <w:sz w:val="20"/>
                <w:lang w:val="en-US"/>
              </w:rPr>
            </w:pPr>
            <w:r>
              <w:rPr>
                <w:rFonts w:ascii="Arial" w:hAnsi="Arial"/>
                <w:sz w:val="20"/>
                <w:lang w:val="en-US"/>
              </w:rPr>
              <w:t>32</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108" type="#_x0000_t75" style="width:77pt;height:40pt" o:ole="" fillcolor="window">
                  <v:imagedata r:id="rId200" o:title=""/>
                </v:shape>
                <o:OLEObject Type="Embed" ProgID="Equation.3" ShapeID="_x0000_i1108" DrawAspect="Content" ObjectID="_1770275277" r:id="rId201"/>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33</w:t>
            </w:r>
          </w:p>
        </w:tc>
        <w:tc>
          <w:tcPr>
            <w:tcW w:w="2807" w:type="dxa"/>
          </w:tcPr>
          <w:p w:rsidR="002A1523" w:rsidRDefault="00EF5BEC">
            <w:pPr>
              <w:rPr>
                <w:rFonts w:ascii="Arial" w:hAnsi="Arial"/>
                <w:i/>
                <w:sz w:val="20"/>
                <w:lang w:val="en-US"/>
              </w:rPr>
            </w:pPr>
            <w:r w:rsidRPr="002A1523">
              <w:rPr>
                <w:rFonts w:ascii="Arial" w:hAnsi="Arial"/>
                <w:i/>
                <w:noProof/>
                <w:position w:val="-30"/>
                <w:sz w:val="20"/>
                <w:lang w:val="en-US"/>
              </w:rPr>
              <w:object w:dxaOrig="2079" w:dyaOrig="720">
                <v:shape id="_x0000_i1109" type="#_x0000_t75" style="width:104pt;height:36pt" o:ole="" fillcolor="window">
                  <v:imagedata r:id="rId202" o:title=""/>
                </v:shape>
                <o:OLEObject Type="Embed" ProgID="Equation.3" ShapeID="_x0000_i1109" DrawAspect="Content" ObjectID="_1770275278" r:id="rId203"/>
              </w:object>
            </w:r>
          </w:p>
        </w:tc>
        <w:tc>
          <w:tcPr>
            <w:tcW w:w="737" w:type="dxa"/>
          </w:tcPr>
          <w:p w:rsidR="002A1523" w:rsidRDefault="00EF5BEC">
            <w:pPr>
              <w:jc w:val="center"/>
              <w:rPr>
                <w:rFonts w:ascii="Arial" w:hAnsi="Arial"/>
                <w:sz w:val="20"/>
                <w:lang w:val="en-US"/>
              </w:rPr>
            </w:pPr>
            <w:r>
              <w:rPr>
                <w:rFonts w:ascii="Arial" w:hAnsi="Arial"/>
                <w:sz w:val="20"/>
                <w:lang w:val="en-US"/>
              </w:rPr>
              <w:t>34</w:t>
            </w:r>
          </w:p>
        </w:tc>
        <w:tc>
          <w:tcPr>
            <w:tcW w:w="1842" w:type="dxa"/>
          </w:tcPr>
          <w:p w:rsidR="002A1523" w:rsidRDefault="00EF5BEC">
            <w:pPr>
              <w:rPr>
                <w:rFonts w:ascii="Arial" w:hAnsi="Arial"/>
                <w:i/>
                <w:sz w:val="20"/>
              </w:rPr>
            </w:pPr>
            <w:r w:rsidRPr="002A1523">
              <w:rPr>
                <w:rFonts w:ascii="Arial" w:hAnsi="Arial"/>
                <w:i/>
                <w:noProof/>
                <w:position w:val="-34"/>
                <w:sz w:val="20"/>
              </w:rPr>
              <w:object w:dxaOrig="1540" w:dyaOrig="800">
                <v:shape id="_x0000_i1110" type="#_x0000_t75" style="width:77pt;height:40pt" o:ole="" fillcolor="window">
                  <v:imagedata r:id="rId204" o:title=""/>
                </v:shape>
                <o:OLEObject Type="Embed" ProgID="Equation.3" ShapeID="_x0000_i1110" DrawAspect="Content" ObjectID="_1770275279" r:id="rId205"/>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35</w:t>
            </w:r>
          </w:p>
        </w:tc>
        <w:tc>
          <w:tcPr>
            <w:tcW w:w="2807" w:type="dxa"/>
          </w:tcPr>
          <w:p w:rsidR="002A1523" w:rsidRDefault="00EF5BEC">
            <w:pPr>
              <w:rPr>
                <w:rFonts w:ascii="Arial" w:hAnsi="Arial"/>
                <w:i/>
                <w:sz w:val="20"/>
              </w:rPr>
            </w:pPr>
            <w:r w:rsidRPr="002A1523">
              <w:rPr>
                <w:rFonts w:ascii="Arial" w:hAnsi="Arial"/>
                <w:i/>
                <w:noProof/>
                <w:position w:val="-32"/>
                <w:sz w:val="20"/>
              </w:rPr>
              <w:object w:dxaOrig="1760" w:dyaOrig="760">
                <v:shape id="_x0000_i1111" type="#_x0000_t75" style="width:88pt;height:38pt" o:ole="" fillcolor="window">
                  <v:imagedata r:id="rId206" o:title=""/>
                </v:shape>
                <o:OLEObject Type="Embed" ProgID="Equation.3" ShapeID="_x0000_i1111" DrawAspect="Content" ObjectID="_1770275280" r:id="rId207"/>
              </w:object>
            </w:r>
          </w:p>
        </w:tc>
        <w:tc>
          <w:tcPr>
            <w:tcW w:w="737" w:type="dxa"/>
          </w:tcPr>
          <w:p w:rsidR="002A1523" w:rsidRDefault="00EF5BEC">
            <w:pPr>
              <w:jc w:val="center"/>
              <w:rPr>
                <w:rFonts w:ascii="Arial" w:hAnsi="Arial"/>
                <w:sz w:val="20"/>
                <w:lang w:val="en-US"/>
              </w:rPr>
            </w:pPr>
            <w:r>
              <w:rPr>
                <w:rFonts w:ascii="Arial" w:hAnsi="Arial"/>
                <w:sz w:val="20"/>
                <w:lang w:val="en-US"/>
              </w:rPr>
              <w:t>36</w:t>
            </w:r>
          </w:p>
        </w:tc>
        <w:tc>
          <w:tcPr>
            <w:tcW w:w="1842" w:type="dxa"/>
          </w:tcPr>
          <w:p w:rsidR="002A1523" w:rsidRDefault="00EF5BEC">
            <w:pPr>
              <w:rPr>
                <w:rFonts w:ascii="Arial" w:hAnsi="Arial"/>
                <w:i/>
                <w:sz w:val="20"/>
              </w:rPr>
            </w:pPr>
            <w:r w:rsidRPr="002A1523">
              <w:rPr>
                <w:rFonts w:ascii="Arial" w:hAnsi="Arial"/>
                <w:i/>
                <w:noProof/>
                <w:position w:val="-34"/>
                <w:sz w:val="20"/>
              </w:rPr>
              <w:object w:dxaOrig="1500" w:dyaOrig="800">
                <v:shape id="_x0000_i1112" type="#_x0000_t75" style="width:75pt;height:40pt" o:ole="" fillcolor="window">
                  <v:imagedata r:id="rId208" o:title=""/>
                </v:shape>
                <o:OLEObject Type="Embed" ProgID="Equation.3" ShapeID="_x0000_i1112" DrawAspect="Content" ObjectID="_1770275281" r:id="rId209"/>
              </w:object>
            </w:r>
          </w:p>
        </w:tc>
      </w:tr>
      <w:tr w:rsidR="002A1523">
        <w:trPr>
          <w:cantSplit/>
        </w:trPr>
        <w:tc>
          <w:tcPr>
            <w:tcW w:w="737" w:type="dxa"/>
          </w:tcPr>
          <w:p w:rsidR="002A1523" w:rsidRDefault="00EF5BEC">
            <w:pPr>
              <w:jc w:val="center"/>
              <w:rPr>
                <w:rFonts w:ascii="Arial" w:hAnsi="Arial"/>
                <w:sz w:val="20"/>
                <w:lang w:val="en-US"/>
              </w:rPr>
            </w:pPr>
            <w:r>
              <w:rPr>
                <w:rFonts w:ascii="Arial" w:hAnsi="Arial"/>
                <w:sz w:val="20"/>
              </w:rPr>
              <w:t>37</w:t>
            </w:r>
          </w:p>
        </w:tc>
        <w:tc>
          <w:tcPr>
            <w:tcW w:w="2807" w:type="dxa"/>
          </w:tcPr>
          <w:p w:rsidR="002A1523" w:rsidRDefault="00EF5BEC">
            <w:pPr>
              <w:rPr>
                <w:rFonts w:ascii="Arial" w:hAnsi="Arial"/>
                <w:i/>
                <w:sz w:val="20"/>
              </w:rPr>
            </w:pPr>
            <w:r w:rsidRPr="002A1523">
              <w:rPr>
                <w:rFonts w:ascii="Arial" w:hAnsi="Arial"/>
                <w:i/>
                <w:noProof/>
                <w:position w:val="-30"/>
                <w:sz w:val="20"/>
              </w:rPr>
              <w:object w:dxaOrig="2280" w:dyaOrig="720">
                <v:shape id="_x0000_i1113" type="#_x0000_t75" style="width:114pt;height:36pt" o:ole="" fillcolor="window">
                  <v:imagedata r:id="rId210" o:title=""/>
                </v:shape>
                <o:OLEObject Type="Embed" ProgID="Equation.3" ShapeID="_x0000_i1113" DrawAspect="Content" ObjectID="_1770275282" r:id="rId211"/>
              </w:object>
            </w:r>
          </w:p>
        </w:tc>
        <w:tc>
          <w:tcPr>
            <w:tcW w:w="737" w:type="dxa"/>
          </w:tcPr>
          <w:p w:rsidR="002A1523" w:rsidRDefault="00EF5BEC">
            <w:pPr>
              <w:jc w:val="center"/>
              <w:rPr>
                <w:rFonts w:ascii="Arial" w:hAnsi="Arial"/>
                <w:sz w:val="20"/>
                <w:lang w:val="en-US"/>
              </w:rPr>
            </w:pPr>
            <w:r>
              <w:rPr>
                <w:rFonts w:ascii="Arial" w:hAnsi="Arial"/>
                <w:sz w:val="20"/>
                <w:lang w:val="en-US"/>
              </w:rPr>
              <w:t>38</w:t>
            </w:r>
          </w:p>
        </w:tc>
        <w:tc>
          <w:tcPr>
            <w:tcW w:w="1842" w:type="dxa"/>
          </w:tcPr>
          <w:p w:rsidR="002A1523" w:rsidRDefault="00EF5BEC">
            <w:pPr>
              <w:rPr>
                <w:rFonts w:ascii="Arial" w:hAnsi="Arial"/>
                <w:i/>
                <w:sz w:val="20"/>
              </w:rPr>
            </w:pPr>
            <w:r w:rsidRPr="002A1523">
              <w:rPr>
                <w:rFonts w:ascii="Arial" w:hAnsi="Arial"/>
                <w:i/>
                <w:noProof/>
                <w:position w:val="-34"/>
                <w:sz w:val="20"/>
              </w:rPr>
              <w:object w:dxaOrig="1560" w:dyaOrig="800">
                <v:shape id="_x0000_i1114" type="#_x0000_t75" style="width:78pt;height:40pt" o:ole="" fillcolor="window">
                  <v:imagedata r:id="rId212" o:title=""/>
                </v:shape>
                <o:OLEObject Type="Embed" ProgID="Equation.3" ShapeID="_x0000_i1114" DrawAspect="Content" ObjectID="_1770275283" r:id="rId213"/>
              </w:object>
            </w:r>
          </w:p>
        </w:tc>
      </w:tr>
      <w:tr w:rsidR="002A1523">
        <w:trPr>
          <w:cantSplit/>
        </w:trPr>
        <w:tc>
          <w:tcPr>
            <w:tcW w:w="737" w:type="dxa"/>
          </w:tcPr>
          <w:p w:rsidR="002A1523" w:rsidRDefault="00EF5BEC">
            <w:pPr>
              <w:jc w:val="center"/>
              <w:rPr>
                <w:rFonts w:ascii="Arial" w:hAnsi="Arial"/>
                <w:sz w:val="20"/>
              </w:rPr>
            </w:pPr>
            <w:r>
              <w:rPr>
                <w:rFonts w:ascii="Arial" w:hAnsi="Arial"/>
                <w:sz w:val="20"/>
              </w:rPr>
              <w:t>39</w:t>
            </w:r>
          </w:p>
        </w:tc>
        <w:tc>
          <w:tcPr>
            <w:tcW w:w="2807" w:type="dxa"/>
          </w:tcPr>
          <w:p w:rsidR="002A1523" w:rsidRDefault="00EF5BEC">
            <w:pPr>
              <w:rPr>
                <w:rFonts w:ascii="Arial" w:hAnsi="Arial"/>
                <w:i/>
                <w:sz w:val="20"/>
              </w:rPr>
            </w:pPr>
            <w:r w:rsidRPr="002A1523">
              <w:rPr>
                <w:rFonts w:ascii="Arial" w:hAnsi="Arial"/>
                <w:i/>
                <w:noProof/>
                <w:position w:val="-30"/>
                <w:sz w:val="20"/>
              </w:rPr>
              <w:object w:dxaOrig="2700" w:dyaOrig="720">
                <v:shape id="_x0000_i1115" type="#_x0000_t75" style="width:135pt;height:36pt" o:ole="" fillcolor="window">
                  <v:imagedata r:id="rId214" o:title=""/>
                </v:shape>
                <o:OLEObject Type="Embed" ProgID="Equation.3" ShapeID="_x0000_i1115" DrawAspect="Content" ObjectID="_1770275284" r:id="rId215"/>
              </w:object>
            </w:r>
          </w:p>
        </w:tc>
        <w:tc>
          <w:tcPr>
            <w:tcW w:w="737" w:type="dxa"/>
          </w:tcPr>
          <w:p w:rsidR="002A1523" w:rsidRDefault="00EF5BEC">
            <w:pPr>
              <w:jc w:val="center"/>
              <w:rPr>
                <w:rFonts w:ascii="Arial" w:hAnsi="Arial"/>
                <w:sz w:val="20"/>
                <w:lang w:val="en-US"/>
              </w:rPr>
            </w:pPr>
            <w:r>
              <w:rPr>
                <w:rFonts w:ascii="Arial" w:hAnsi="Arial"/>
                <w:sz w:val="20"/>
                <w:lang w:val="en-US"/>
              </w:rPr>
              <w:t>40</w:t>
            </w:r>
          </w:p>
        </w:tc>
        <w:tc>
          <w:tcPr>
            <w:tcW w:w="1842" w:type="dxa"/>
          </w:tcPr>
          <w:p w:rsidR="002A1523" w:rsidRDefault="00EF5BEC">
            <w:pPr>
              <w:rPr>
                <w:rFonts w:ascii="Arial" w:hAnsi="Arial"/>
                <w:i/>
                <w:sz w:val="20"/>
              </w:rPr>
            </w:pPr>
            <w:r w:rsidRPr="002A1523">
              <w:rPr>
                <w:rFonts w:ascii="Arial" w:hAnsi="Arial"/>
                <w:i/>
                <w:noProof/>
                <w:position w:val="-34"/>
                <w:sz w:val="20"/>
              </w:rPr>
              <w:object w:dxaOrig="1380" w:dyaOrig="800">
                <v:shape id="_x0000_i1116" type="#_x0000_t75" style="width:69pt;height:40pt" o:ole="" fillcolor="window">
                  <v:imagedata r:id="rId216" o:title=""/>
                </v:shape>
                <o:OLEObject Type="Embed" ProgID="Equation.3" ShapeID="_x0000_i1116" DrawAspect="Content" ObjectID="_1770275285" r:id="rId217"/>
              </w:object>
            </w:r>
          </w:p>
        </w:tc>
      </w:tr>
    </w:tbl>
    <w:p w:rsidR="002A1523" w:rsidRDefault="002A1523">
      <w:pPr>
        <w:ind w:firstLine="567"/>
        <w:jc w:val="both"/>
        <w:rPr>
          <w:rFonts w:ascii="Arial" w:hAnsi="Arial"/>
          <w:b/>
          <w:sz w:val="20"/>
        </w:rPr>
      </w:pPr>
    </w:p>
    <w:p w:rsidR="002A1523" w:rsidRDefault="00EF5BEC">
      <w:pPr>
        <w:pStyle w:val="1"/>
        <w:ind w:firstLine="0"/>
        <w:jc w:val="center"/>
      </w:pPr>
      <w:r>
        <w:rPr>
          <w:sz w:val="20"/>
        </w:rPr>
        <w:br w:type="page"/>
      </w:r>
      <w:bookmarkStart w:id="6" w:name="_Toc64789000"/>
      <w:r>
        <w:t>Лабораторная работа 5. Сортировка                             и фильтрация данных</w:t>
      </w:r>
      <w:bookmarkEnd w:id="6"/>
    </w:p>
    <w:p w:rsidR="002A1523" w:rsidRDefault="002A1523">
      <w:pPr>
        <w:rPr>
          <w:rFonts w:ascii="Arial" w:hAnsi="Arial"/>
          <w:snapToGrid w:val="0"/>
          <w:color w:val="000000"/>
          <w:sz w:val="20"/>
        </w:rPr>
      </w:pPr>
    </w:p>
    <w:p w:rsidR="002A1523" w:rsidRDefault="00EF5BEC">
      <w:pPr>
        <w:pStyle w:val="30"/>
        <w:ind w:firstLine="567"/>
        <w:jc w:val="both"/>
        <w:rPr>
          <w:spacing w:val="-4"/>
          <w:sz w:val="20"/>
        </w:rPr>
      </w:pPr>
      <w:r>
        <w:rPr>
          <w:spacing w:val="-4"/>
          <w:sz w:val="20"/>
          <w:u w:val="none"/>
        </w:rPr>
        <w:t xml:space="preserve">Цель работы: познакомиться со способами сортировки и фильтрации данных в </w:t>
      </w:r>
      <w:r>
        <w:rPr>
          <w:spacing w:val="-4"/>
          <w:sz w:val="20"/>
          <w:u w:val="none"/>
          <w:lang w:val="fr-FR"/>
        </w:rPr>
        <w:t>Excel</w:t>
      </w:r>
      <w:r>
        <w:rPr>
          <w:spacing w:val="-4"/>
          <w:sz w:val="20"/>
          <w:u w:val="none"/>
        </w:rPr>
        <w:t>, научиться создавать сводные таблицы, изучить способы консолидации данных.</w:t>
      </w:r>
    </w:p>
    <w:p w:rsidR="002A1523" w:rsidRDefault="002A1523">
      <w:pPr>
        <w:rPr>
          <w:rFonts w:ascii="Arial" w:hAnsi="Arial"/>
          <w:snapToGrid w:val="0"/>
          <w:color w:val="000000"/>
          <w:sz w:val="16"/>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Область электронной таблицы можно рассматривать как </w:t>
      </w:r>
      <w:r>
        <w:rPr>
          <w:rFonts w:ascii="Arial" w:hAnsi="Arial"/>
          <w:i/>
          <w:snapToGrid w:val="0"/>
          <w:color w:val="000000"/>
          <w:sz w:val="20"/>
        </w:rPr>
        <w:t>базу данных</w:t>
      </w:r>
      <w:r>
        <w:rPr>
          <w:rFonts w:ascii="Arial" w:hAnsi="Arial"/>
          <w:snapToGrid w:val="0"/>
          <w:color w:val="000000"/>
          <w:sz w:val="20"/>
        </w:rPr>
        <w:t xml:space="preserve">. При этом столбцы называются </w:t>
      </w:r>
      <w:r>
        <w:rPr>
          <w:rFonts w:ascii="Arial" w:hAnsi="Arial"/>
          <w:i/>
          <w:snapToGrid w:val="0"/>
          <w:color w:val="000000"/>
          <w:sz w:val="20"/>
        </w:rPr>
        <w:t>полями</w:t>
      </w:r>
      <w:r>
        <w:rPr>
          <w:rFonts w:ascii="Arial" w:hAnsi="Arial"/>
          <w:snapToGrid w:val="0"/>
          <w:color w:val="000000"/>
          <w:sz w:val="20"/>
        </w:rPr>
        <w:t xml:space="preserve">, а строки </w:t>
      </w:r>
      <w:r>
        <w:rPr>
          <w:sz w:val="20"/>
        </w:rPr>
        <w:t>–</w:t>
      </w:r>
      <w:r>
        <w:rPr>
          <w:rFonts w:ascii="Arial" w:hAnsi="Arial"/>
          <w:snapToGrid w:val="0"/>
          <w:color w:val="000000"/>
          <w:sz w:val="20"/>
        </w:rPr>
        <w:t xml:space="preserve"> </w:t>
      </w:r>
      <w:r>
        <w:rPr>
          <w:rFonts w:ascii="Arial" w:hAnsi="Arial"/>
          <w:i/>
          <w:snapToGrid w:val="0"/>
          <w:color w:val="000000"/>
          <w:sz w:val="20"/>
        </w:rPr>
        <w:t>записями</w:t>
      </w:r>
      <w:r>
        <w:rPr>
          <w:rFonts w:ascii="Arial" w:hAnsi="Arial"/>
          <w:snapToGrid w:val="0"/>
          <w:color w:val="000000"/>
          <w:sz w:val="20"/>
        </w:rPr>
        <w:t xml:space="preserve">. Столбцам присваиваются имена, которые будут использоваться как </w:t>
      </w:r>
      <w:r>
        <w:rPr>
          <w:rFonts w:ascii="Arial" w:hAnsi="Arial"/>
          <w:i/>
          <w:snapToGrid w:val="0"/>
          <w:color w:val="000000"/>
          <w:sz w:val="20"/>
        </w:rPr>
        <w:t>имена полей записей</w:t>
      </w:r>
      <w:r>
        <w:rPr>
          <w:rFonts w:ascii="Arial" w:hAnsi="Arial"/>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Существует ряд </w:t>
      </w:r>
      <w:r>
        <w:rPr>
          <w:rFonts w:ascii="Arial" w:hAnsi="Arial"/>
          <w:i/>
          <w:snapToGrid w:val="0"/>
          <w:color w:val="000000"/>
          <w:sz w:val="20"/>
        </w:rPr>
        <w:t>ограничений</w:t>
      </w:r>
      <w:r>
        <w:rPr>
          <w:rFonts w:ascii="Arial" w:hAnsi="Arial"/>
          <w:snapToGrid w:val="0"/>
          <w:color w:val="000000"/>
          <w:sz w:val="20"/>
        </w:rPr>
        <w:t>, накладываемых на структуру базы данных:</w:t>
      </w:r>
    </w:p>
    <w:p w:rsidR="002A1523" w:rsidRDefault="00EF5BEC" w:rsidP="00365B7A">
      <w:pPr>
        <w:numPr>
          <w:ilvl w:val="0"/>
          <w:numId w:val="17"/>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первый ряд базы данных должен содержать неповторяющиеся имена полей и располагаться в одной строке;</w:t>
      </w:r>
    </w:p>
    <w:p w:rsidR="002A1523" w:rsidRDefault="00EF5BEC" w:rsidP="00365B7A">
      <w:pPr>
        <w:pStyle w:val="a4"/>
        <w:numPr>
          <w:ilvl w:val="0"/>
          <w:numId w:val="17"/>
        </w:numPr>
        <w:tabs>
          <w:tab w:val="clear" w:pos="927"/>
          <w:tab w:val="num" w:pos="851"/>
        </w:tabs>
        <w:ind w:left="0" w:firstLine="567"/>
        <w:jc w:val="both"/>
        <w:rPr>
          <w:sz w:val="20"/>
        </w:rPr>
      </w:pPr>
      <w:r>
        <w:rPr>
          <w:sz w:val="20"/>
        </w:rPr>
        <w:t>для имен полей следует использовать шрифт, тип данных, формат, рамку, отличные от тех, которые используются для данных в записях;</w:t>
      </w:r>
    </w:p>
    <w:p w:rsidR="002A1523" w:rsidRDefault="00EF5BEC" w:rsidP="00365B7A">
      <w:pPr>
        <w:numPr>
          <w:ilvl w:val="0"/>
          <w:numId w:val="17"/>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таблицу следует отделить от других данных рабочего листа пустым столбцом и пустой строкой;</w:t>
      </w:r>
    </w:p>
    <w:p w:rsidR="002A1523" w:rsidRDefault="00EF5BEC" w:rsidP="00365B7A">
      <w:pPr>
        <w:numPr>
          <w:ilvl w:val="0"/>
          <w:numId w:val="17"/>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информация по полям должна быть однородной, т.е. только цифры или только текст.</w:t>
      </w:r>
    </w:p>
    <w:p w:rsidR="002A1523" w:rsidRDefault="00EF5BEC">
      <w:pPr>
        <w:pStyle w:val="20"/>
        <w:ind w:firstLine="567"/>
        <w:rPr>
          <w:sz w:val="20"/>
        </w:rPr>
      </w:pPr>
      <w:r>
        <w:rPr>
          <w:sz w:val="20"/>
        </w:rPr>
        <w:t xml:space="preserve">Работа с любой базой данных заключается в поиске информации по определенным критериям, перегруппировке и обработке информации. </w:t>
      </w:r>
    </w:p>
    <w:p w:rsidR="002A1523" w:rsidRDefault="002A1523">
      <w:pPr>
        <w:ind w:firstLine="567"/>
        <w:jc w:val="both"/>
        <w:rPr>
          <w:rFonts w:ascii="Arial" w:hAnsi="Arial"/>
          <w:b/>
          <w:snapToGrid w:val="0"/>
          <w:color w:val="000000"/>
          <w:sz w:val="16"/>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1.</w:t>
      </w:r>
      <w:r>
        <w:rPr>
          <w:rFonts w:ascii="Arial" w:hAnsi="Arial"/>
          <w:b/>
          <w:i/>
          <w:snapToGrid w:val="0"/>
          <w:color w:val="000000"/>
          <w:sz w:val="20"/>
        </w:rPr>
        <w:t xml:space="preserve"> </w:t>
      </w:r>
      <w:r>
        <w:rPr>
          <w:rFonts w:ascii="Arial" w:hAnsi="Arial"/>
          <w:snapToGrid w:val="0"/>
          <w:color w:val="000000"/>
          <w:sz w:val="20"/>
        </w:rPr>
        <w:t xml:space="preserve">Поместить на листе </w:t>
      </w:r>
      <w:r>
        <w:rPr>
          <w:rFonts w:ascii="Arial" w:hAnsi="Arial"/>
          <w:snapToGrid w:val="0"/>
          <w:color w:val="000000"/>
          <w:sz w:val="20"/>
          <w:lang w:val="en-US"/>
        </w:rPr>
        <w:t>Excel</w:t>
      </w:r>
      <w:r>
        <w:rPr>
          <w:rFonts w:ascii="Arial" w:hAnsi="Arial"/>
          <w:snapToGrid w:val="0"/>
          <w:color w:val="000000"/>
          <w:sz w:val="20"/>
        </w:rPr>
        <w:t xml:space="preserve"> таблицу 5.1. Используя данные этой таблицы, создать на этом же листе новую (рабочую) таблицу с относительными величинами, разделив все параметры на соответствующий параметр Земли. Не забудьте убрать размерность величин в заголовках новой таблицы!</w:t>
      </w:r>
    </w:p>
    <w:p w:rsidR="002A1523" w:rsidRDefault="00EF5BEC">
      <w:pPr>
        <w:ind w:firstLine="567"/>
        <w:jc w:val="both"/>
        <w:rPr>
          <w:rFonts w:ascii="Arial" w:hAnsi="Arial"/>
          <w:color w:val="000000"/>
          <w:sz w:val="20"/>
        </w:rPr>
      </w:pPr>
      <w:r>
        <w:rPr>
          <w:rFonts w:ascii="Arial" w:hAnsi="Arial"/>
          <w:color w:val="000000"/>
          <w:sz w:val="20"/>
        </w:rPr>
        <w:t>Для проведения дальнейших операций с полученной таблицей необходимо, чтобы в ее ячейках находились числовые значения, а не формулы, их вычисляющие</w:t>
      </w:r>
      <w:r>
        <w:rPr>
          <w:rStyle w:val="a8"/>
          <w:rFonts w:ascii="Arial" w:hAnsi="Arial"/>
          <w:color w:val="000000"/>
          <w:sz w:val="20"/>
        </w:rPr>
        <w:footnoteReference w:id="8"/>
      </w:r>
      <w:r>
        <w:rPr>
          <w:rFonts w:ascii="Arial" w:hAnsi="Arial"/>
          <w:color w:val="000000"/>
          <w:sz w:val="20"/>
        </w:rPr>
        <w:t xml:space="preserve">. Замена производится с помощью опции </w:t>
      </w:r>
      <w:r>
        <w:rPr>
          <w:rFonts w:ascii="Arial" w:hAnsi="Arial"/>
          <w:b/>
          <w:color w:val="000000"/>
          <w:sz w:val="20"/>
        </w:rPr>
        <w:t>Специальная вставка</w:t>
      </w:r>
      <w:r>
        <w:rPr>
          <w:rFonts w:ascii="Arial" w:hAnsi="Arial"/>
          <w:color w:val="000000"/>
          <w:sz w:val="20"/>
        </w:rPr>
        <w:t xml:space="preserve"> (рис. 4.3).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 полученной таблице, используя </w:t>
      </w:r>
      <w:r>
        <w:rPr>
          <w:rFonts w:ascii="Arial" w:hAnsi="Arial"/>
          <w:b/>
          <w:snapToGrid w:val="0"/>
          <w:color w:val="000000"/>
          <w:sz w:val="20"/>
        </w:rPr>
        <w:t>Данные | Сортировка</w:t>
      </w:r>
      <w:r>
        <w:rPr>
          <w:rFonts w:ascii="Arial" w:hAnsi="Arial"/>
          <w:snapToGrid w:val="0"/>
          <w:color w:val="000000"/>
          <w:sz w:val="20"/>
        </w:rPr>
        <w:t xml:space="preserve"> (рис. 5.1) или «горячие клавиши» </w:t>
      </w:r>
      <w:r>
        <w:rPr>
          <w:rFonts w:ascii="Arial" w:hAnsi="Arial"/>
          <w:b/>
          <w:snapToGrid w:val="0"/>
          <w:color w:val="000000"/>
          <w:sz w:val="20"/>
        </w:rPr>
        <w:t>Сортировка по возрастанию</w:t>
      </w:r>
      <w:r>
        <w:rPr>
          <w:rFonts w:ascii="Arial" w:hAnsi="Arial"/>
          <w:snapToGrid w:val="0"/>
          <w:color w:val="000000"/>
          <w:sz w:val="20"/>
        </w:rPr>
        <w:t xml:space="preserve"> и </w:t>
      </w:r>
      <w:r>
        <w:rPr>
          <w:rFonts w:ascii="Arial" w:hAnsi="Arial"/>
          <w:b/>
          <w:snapToGrid w:val="0"/>
          <w:color w:val="000000"/>
          <w:sz w:val="20"/>
        </w:rPr>
        <w:t>Сортировка по убыванию</w:t>
      </w:r>
      <w:r>
        <w:rPr>
          <w:rFonts w:ascii="Arial" w:hAnsi="Arial"/>
          <w:snapToGrid w:val="0"/>
          <w:color w:val="000000"/>
          <w:sz w:val="20"/>
        </w:rPr>
        <w:t xml:space="preserve"> на панели </w:t>
      </w:r>
      <w:r>
        <w:rPr>
          <w:rFonts w:ascii="Arial" w:hAnsi="Arial"/>
          <w:b/>
          <w:snapToGrid w:val="0"/>
          <w:color w:val="000000"/>
          <w:sz w:val="20"/>
        </w:rPr>
        <w:t>Стандартная</w:t>
      </w:r>
      <w:r>
        <w:rPr>
          <w:rFonts w:ascii="Arial" w:hAnsi="Arial"/>
          <w:snapToGrid w:val="0"/>
          <w:color w:val="000000"/>
          <w:sz w:val="20"/>
        </w:rPr>
        <w:t>:</w:t>
      </w:r>
    </w:p>
    <w:p w:rsidR="002A1523" w:rsidRDefault="00EF5BEC">
      <w:pPr>
        <w:ind w:firstLine="567"/>
        <w:jc w:val="both"/>
        <w:rPr>
          <w:rFonts w:ascii="Arial" w:hAnsi="Arial"/>
          <w:sz w:val="20"/>
        </w:rPr>
      </w:pPr>
      <w:r>
        <w:rPr>
          <w:rFonts w:ascii="Arial" w:hAnsi="Arial"/>
          <w:sz w:val="20"/>
        </w:rPr>
        <w:t>1) отсортировать данные в порядке убывания количества спутников;</w:t>
      </w:r>
    </w:p>
    <w:p w:rsidR="002A1523" w:rsidRDefault="00EF5BEC">
      <w:pPr>
        <w:ind w:firstLine="567"/>
        <w:jc w:val="both"/>
        <w:rPr>
          <w:rFonts w:ascii="Arial" w:hAnsi="Arial"/>
          <w:snapToGrid w:val="0"/>
          <w:color w:val="000000"/>
          <w:sz w:val="20"/>
        </w:rPr>
      </w:pPr>
      <w:r>
        <w:rPr>
          <w:rFonts w:ascii="Arial" w:hAnsi="Arial"/>
          <w:snapToGrid w:val="0"/>
          <w:color w:val="000000"/>
          <w:sz w:val="20"/>
        </w:rPr>
        <w:t>2) отсортировать данные в алфавитном порядке названий планет;</w:t>
      </w:r>
    </w:p>
    <w:p w:rsidR="002A1523" w:rsidRDefault="00EF5BEC">
      <w:pPr>
        <w:pStyle w:val="31"/>
      </w:pPr>
      <w:r>
        <w:t>3) отсортировать данные в порядке возрастания массы.</w:t>
      </w:r>
    </w:p>
    <w:p w:rsidR="002A1523" w:rsidRDefault="00EF5BEC">
      <w:pPr>
        <w:pStyle w:val="21"/>
      </w:pPr>
      <w:r>
        <w:t xml:space="preserve">Разместить результаты сортировок на различных листах рабочей книги. </w:t>
      </w:r>
    </w:p>
    <w:p w:rsidR="002A1523" w:rsidRDefault="002A1523">
      <w:pPr>
        <w:ind w:firstLine="284"/>
        <w:jc w:val="both"/>
        <w:rPr>
          <w:rFonts w:ascii="Arial" w:hAnsi="Arial"/>
          <w:color w:val="000000"/>
          <w:sz w:val="16"/>
        </w:rPr>
      </w:pPr>
    </w:p>
    <w:p w:rsidR="002A1523" w:rsidRDefault="00EF5BEC">
      <w:pPr>
        <w:pStyle w:val="20"/>
        <w:rPr>
          <w:sz w:val="20"/>
        </w:rPr>
      </w:pPr>
      <w:r>
        <w:rPr>
          <w:sz w:val="20"/>
        </w:rPr>
        <w:t>Таблица 5.1 – Планеты Солнечной системы</w:t>
      </w:r>
    </w:p>
    <w:p w:rsidR="002A1523" w:rsidRDefault="002A1523">
      <w:pPr>
        <w:pStyle w:val="20"/>
        <w:rPr>
          <w:sz w:val="20"/>
        </w:rPr>
      </w:pPr>
    </w:p>
    <w:tbl>
      <w:tblPr>
        <w:tblW w:w="0" w:type="auto"/>
        <w:tblLayout w:type="fixed"/>
        <w:tblCellMar>
          <w:left w:w="30" w:type="dxa"/>
          <w:right w:w="30" w:type="dxa"/>
        </w:tblCellMar>
        <w:tblLook w:val="0000"/>
      </w:tblPr>
      <w:tblGrid>
        <w:gridCol w:w="881"/>
        <w:gridCol w:w="1134"/>
        <w:gridCol w:w="1276"/>
        <w:gridCol w:w="992"/>
        <w:gridCol w:w="992"/>
        <w:gridCol w:w="1134"/>
      </w:tblGrid>
      <w:tr w:rsidR="002A1523">
        <w:trPr>
          <w:trHeight w:val="760"/>
        </w:trPr>
        <w:tc>
          <w:tcPr>
            <w:tcW w:w="881" w:type="dxa"/>
            <w:tcBorders>
              <w:top w:val="single" w:sz="12" w:space="0" w:color="auto"/>
              <w:left w:val="single" w:sz="12" w:space="0" w:color="auto"/>
              <w:bottom w:val="single" w:sz="12" w:space="0" w:color="auto"/>
              <w:right w:val="single" w:sz="6"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Планета</w:t>
            </w:r>
          </w:p>
        </w:tc>
        <w:tc>
          <w:tcPr>
            <w:tcW w:w="1134" w:type="dxa"/>
            <w:tcBorders>
              <w:top w:val="single" w:sz="12" w:space="0" w:color="auto"/>
              <w:left w:val="single" w:sz="6" w:space="0" w:color="auto"/>
              <w:bottom w:val="single" w:sz="12" w:space="0" w:color="auto"/>
              <w:right w:val="single" w:sz="6"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 xml:space="preserve">Период </w:t>
            </w:r>
          </w:p>
          <w:p w:rsidR="002A1523" w:rsidRDefault="00EF5BEC">
            <w:pPr>
              <w:jc w:val="center"/>
              <w:rPr>
                <w:rFonts w:ascii="Arial" w:hAnsi="Arial"/>
                <w:b/>
                <w:snapToGrid w:val="0"/>
                <w:color w:val="000000"/>
                <w:sz w:val="16"/>
              </w:rPr>
            </w:pPr>
            <w:r>
              <w:rPr>
                <w:rFonts w:ascii="Arial" w:hAnsi="Arial"/>
                <w:b/>
                <w:snapToGrid w:val="0"/>
                <w:color w:val="000000"/>
                <w:sz w:val="16"/>
              </w:rPr>
              <w:t>обращения, земной год</w:t>
            </w:r>
          </w:p>
        </w:tc>
        <w:tc>
          <w:tcPr>
            <w:tcW w:w="1276" w:type="dxa"/>
            <w:tcBorders>
              <w:top w:val="single" w:sz="12" w:space="0" w:color="auto"/>
              <w:left w:val="single" w:sz="6" w:space="0" w:color="auto"/>
              <w:bottom w:val="single" w:sz="12" w:space="0" w:color="auto"/>
              <w:right w:val="single" w:sz="6"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Расстояние от Солнца,</w:t>
            </w:r>
          </w:p>
          <w:p w:rsidR="002A1523" w:rsidRDefault="00EF5BEC">
            <w:pPr>
              <w:jc w:val="center"/>
              <w:rPr>
                <w:rFonts w:ascii="Arial" w:hAnsi="Arial"/>
                <w:b/>
                <w:snapToGrid w:val="0"/>
                <w:color w:val="000000"/>
                <w:sz w:val="16"/>
              </w:rPr>
            </w:pPr>
            <w:r>
              <w:rPr>
                <w:rFonts w:ascii="Arial" w:hAnsi="Arial"/>
                <w:b/>
                <w:snapToGrid w:val="0"/>
                <w:color w:val="000000"/>
                <w:sz w:val="16"/>
              </w:rPr>
              <w:t xml:space="preserve"> млн. км</w:t>
            </w:r>
          </w:p>
        </w:tc>
        <w:tc>
          <w:tcPr>
            <w:tcW w:w="992" w:type="dxa"/>
            <w:tcBorders>
              <w:top w:val="single" w:sz="12" w:space="0" w:color="auto"/>
              <w:left w:val="single" w:sz="6" w:space="0" w:color="auto"/>
              <w:bottom w:val="single" w:sz="12" w:space="0" w:color="auto"/>
              <w:right w:val="single" w:sz="6"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Диаметр,</w:t>
            </w:r>
          </w:p>
          <w:p w:rsidR="002A1523" w:rsidRDefault="00EF5BEC">
            <w:pPr>
              <w:jc w:val="center"/>
              <w:rPr>
                <w:rFonts w:ascii="Arial" w:hAnsi="Arial"/>
                <w:b/>
                <w:snapToGrid w:val="0"/>
                <w:color w:val="000000"/>
                <w:sz w:val="16"/>
              </w:rPr>
            </w:pPr>
            <w:r>
              <w:rPr>
                <w:rFonts w:ascii="Arial" w:hAnsi="Arial"/>
                <w:b/>
                <w:snapToGrid w:val="0"/>
                <w:color w:val="000000"/>
                <w:sz w:val="16"/>
              </w:rPr>
              <w:t>тыс. км</w:t>
            </w:r>
          </w:p>
        </w:tc>
        <w:tc>
          <w:tcPr>
            <w:tcW w:w="992" w:type="dxa"/>
            <w:tcBorders>
              <w:top w:val="single" w:sz="12" w:space="0" w:color="auto"/>
              <w:left w:val="single" w:sz="6" w:space="0" w:color="auto"/>
              <w:bottom w:val="single" w:sz="12" w:space="0" w:color="auto"/>
              <w:right w:val="single" w:sz="6"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 xml:space="preserve">Масса, </w:t>
            </w:r>
          </w:p>
          <w:p w:rsidR="002A1523" w:rsidRDefault="00EF5BEC">
            <w:pPr>
              <w:jc w:val="center"/>
              <w:rPr>
                <w:rFonts w:ascii="Arial" w:hAnsi="Arial"/>
                <w:b/>
                <w:snapToGrid w:val="0"/>
                <w:color w:val="000000"/>
                <w:sz w:val="16"/>
              </w:rPr>
            </w:pPr>
            <w:r>
              <w:rPr>
                <w:rFonts w:ascii="Arial" w:hAnsi="Arial"/>
                <w:b/>
                <w:snapToGrid w:val="0"/>
                <w:color w:val="000000"/>
                <w:sz w:val="16"/>
              </w:rPr>
              <w:t>Тт</w:t>
            </w:r>
          </w:p>
        </w:tc>
        <w:tc>
          <w:tcPr>
            <w:tcW w:w="1134" w:type="dxa"/>
            <w:tcBorders>
              <w:top w:val="single" w:sz="12" w:space="0" w:color="auto"/>
              <w:left w:val="single" w:sz="6" w:space="0" w:color="auto"/>
              <w:bottom w:val="single" w:sz="12" w:space="0" w:color="auto"/>
              <w:right w:val="single" w:sz="12" w:space="0" w:color="auto"/>
            </w:tcBorders>
            <w:vAlign w:val="center"/>
          </w:tcPr>
          <w:p w:rsidR="002A1523" w:rsidRDefault="00EF5BEC">
            <w:pPr>
              <w:jc w:val="center"/>
              <w:rPr>
                <w:rFonts w:ascii="Arial" w:hAnsi="Arial"/>
                <w:b/>
                <w:snapToGrid w:val="0"/>
                <w:color w:val="000000"/>
                <w:sz w:val="16"/>
              </w:rPr>
            </w:pPr>
            <w:r>
              <w:rPr>
                <w:rFonts w:ascii="Arial" w:hAnsi="Arial"/>
                <w:b/>
                <w:snapToGrid w:val="0"/>
                <w:color w:val="000000"/>
                <w:sz w:val="16"/>
              </w:rPr>
              <w:t>Количество спутников</w:t>
            </w:r>
          </w:p>
        </w:tc>
      </w:tr>
      <w:tr w:rsidR="002A1523">
        <w:trPr>
          <w:trHeight w:val="250"/>
        </w:trPr>
        <w:tc>
          <w:tcPr>
            <w:tcW w:w="881" w:type="dxa"/>
            <w:tcBorders>
              <w:top w:val="single" w:sz="12"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Меркурий</w:t>
            </w:r>
          </w:p>
        </w:tc>
        <w:tc>
          <w:tcPr>
            <w:tcW w:w="1134" w:type="dxa"/>
            <w:tcBorders>
              <w:top w:val="single" w:sz="12"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0,241</w:t>
            </w:r>
          </w:p>
        </w:tc>
        <w:tc>
          <w:tcPr>
            <w:tcW w:w="1276" w:type="dxa"/>
            <w:tcBorders>
              <w:top w:val="single" w:sz="12"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58</w:t>
            </w:r>
          </w:p>
        </w:tc>
        <w:tc>
          <w:tcPr>
            <w:tcW w:w="992" w:type="dxa"/>
            <w:tcBorders>
              <w:top w:val="single" w:sz="12"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4,9</w:t>
            </w:r>
          </w:p>
        </w:tc>
        <w:tc>
          <w:tcPr>
            <w:tcW w:w="992" w:type="dxa"/>
            <w:tcBorders>
              <w:top w:val="single" w:sz="12"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vertAlign w:val="superscript"/>
              </w:rPr>
            </w:pPr>
            <w:r>
              <w:rPr>
                <w:rFonts w:ascii="Arial" w:hAnsi="Arial"/>
                <w:snapToGrid w:val="0"/>
                <w:color w:val="000000"/>
                <w:sz w:val="16"/>
              </w:rPr>
              <w:t>0,32</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9</w:t>
            </w:r>
          </w:p>
        </w:tc>
        <w:tc>
          <w:tcPr>
            <w:tcW w:w="1134" w:type="dxa"/>
            <w:tcBorders>
              <w:top w:val="single" w:sz="12"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0</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Венера</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0,615</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108</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12,1</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4,86</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9</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0</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Земля</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150</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12,8</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6,0</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9</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Марс</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1,881</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288</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6,8</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6,1</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8</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Юпитер</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11,86</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778</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142,6</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19,07</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11</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16</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Сатурн</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29,46</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1426</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120,2</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57,09</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10</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17</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Уран</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84,01</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2869</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49,0</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87,24</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9</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14</w:t>
            </w:r>
          </w:p>
        </w:tc>
      </w:tr>
      <w:tr w:rsidR="002A1523">
        <w:trPr>
          <w:trHeight w:val="250"/>
        </w:trPr>
        <w:tc>
          <w:tcPr>
            <w:tcW w:w="881" w:type="dxa"/>
            <w:tcBorders>
              <w:top w:val="single" w:sz="6" w:space="0" w:color="auto"/>
              <w:left w:val="single" w:sz="12"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Нептун</w:t>
            </w:r>
          </w:p>
        </w:tc>
        <w:tc>
          <w:tcPr>
            <w:tcW w:w="1134"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164,8</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4496</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50,2</w:t>
            </w:r>
          </w:p>
        </w:tc>
        <w:tc>
          <w:tcPr>
            <w:tcW w:w="992"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10,34</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10</w:t>
            </w:r>
          </w:p>
        </w:tc>
        <w:tc>
          <w:tcPr>
            <w:tcW w:w="1134" w:type="dxa"/>
            <w:tcBorders>
              <w:top w:val="single" w:sz="6" w:space="0" w:color="auto"/>
              <w:left w:val="single" w:sz="6" w:space="0" w:color="auto"/>
              <w:bottom w:val="single" w:sz="6"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w:t>
            </w:r>
          </w:p>
        </w:tc>
      </w:tr>
      <w:tr w:rsidR="002A1523">
        <w:trPr>
          <w:trHeight w:val="260"/>
        </w:trPr>
        <w:tc>
          <w:tcPr>
            <w:tcW w:w="881" w:type="dxa"/>
            <w:tcBorders>
              <w:top w:val="single" w:sz="6" w:space="0" w:color="auto"/>
              <w:left w:val="single" w:sz="12" w:space="0" w:color="auto"/>
              <w:bottom w:val="single" w:sz="12"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Плутон</w:t>
            </w:r>
          </w:p>
        </w:tc>
        <w:tc>
          <w:tcPr>
            <w:tcW w:w="1134" w:type="dxa"/>
            <w:tcBorders>
              <w:top w:val="single" w:sz="6" w:space="0" w:color="auto"/>
              <w:left w:val="single" w:sz="6" w:space="0" w:color="auto"/>
              <w:bottom w:val="single" w:sz="12"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247,7</w:t>
            </w:r>
          </w:p>
        </w:tc>
        <w:tc>
          <w:tcPr>
            <w:tcW w:w="1276" w:type="dxa"/>
            <w:tcBorders>
              <w:top w:val="single" w:sz="6" w:space="0" w:color="auto"/>
              <w:left w:val="single" w:sz="6" w:space="0" w:color="auto"/>
              <w:bottom w:val="single" w:sz="12"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5900</w:t>
            </w:r>
          </w:p>
        </w:tc>
        <w:tc>
          <w:tcPr>
            <w:tcW w:w="992" w:type="dxa"/>
            <w:tcBorders>
              <w:top w:val="single" w:sz="6" w:space="0" w:color="auto"/>
              <w:left w:val="single" w:sz="6" w:space="0" w:color="auto"/>
              <w:bottom w:val="single" w:sz="12"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2,8</w:t>
            </w:r>
          </w:p>
        </w:tc>
        <w:tc>
          <w:tcPr>
            <w:tcW w:w="992" w:type="dxa"/>
            <w:tcBorders>
              <w:top w:val="single" w:sz="6" w:space="0" w:color="auto"/>
              <w:left w:val="single" w:sz="6" w:space="0" w:color="auto"/>
              <w:bottom w:val="single" w:sz="12"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0,1</w:t>
            </w:r>
            <w:r>
              <w:rPr>
                <w:rFonts w:ascii="Arial" w:hAnsi="Arial"/>
                <w:snapToGrid w:val="0"/>
                <w:color w:val="000000"/>
                <w:sz w:val="16"/>
              </w:rPr>
              <w:sym w:font="Symbol" w:char="F0D7"/>
            </w:r>
            <w:r>
              <w:rPr>
                <w:rFonts w:ascii="Arial" w:hAnsi="Arial"/>
                <w:snapToGrid w:val="0"/>
                <w:color w:val="000000"/>
                <w:sz w:val="16"/>
              </w:rPr>
              <w:t>10</w:t>
            </w:r>
            <w:r>
              <w:rPr>
                <w:rFonts w:ascii="Arial" w:hAnsi="Arial"/>
                <w:snapToGrid w:val="0"/>
                <w:color w:val="000000"/>
                <w:sz w:val="16"/>
                <w:vertAlign w:val="superscript"/>
              </w:rPr>
              <w:t>9</w:t>
            </w:r>
          </w:p>
        </w:tc>
        <w:tc>
          <w:tcPr>
            <w:tcW w:w="1134" w:type="dxa"/>
            <w:tcBorders>
              <w:top w:val="single" w:sz="6" w:space="0" w:color="auto"/>
              <w:left w:val="single" w:sz="6" w:space="0" w:color="auto"/>
              <w:bottom w:val="single" w:sz="12" w:space="0" w:color="auto"/>
              <w:right w:val="single" w:sz="12"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w:t>
            </w:r>
          </w:p>
        </w:tc>
      </w:tr>
    </w:tbl>
    <w:p w:rsidR="002A1523" w:rsidRDefault="002A1523">
      <w:pPr>
        <w:ind w:firstLine="284"/>
        <w:jc w:val="both"/>
        <w:rPr>
          <w:rFonts w:ascii="Arial" w:hAnsi="Arial"/>
          <w:color w:val="000000"/>
          <w:sz w:val="16"/>
        </w:rPr>
      </w:pPr>
    </w:p>
    <w:p w:rsidR="002A1523" w:rsidRDefault="002A1523">
      <w:pPr>
        <w:pStyle w:val="21"/>
        <w:rPr>
          <w:i/>
        </w:rPr>
      </w:pPr>
    </w:p>
    <w:p w:rsidR="002A1523" w:rsidRDefault="00EF5BEC">
      <w:pPr>
        <w:pStyle w:val="21"/>
      </w:pPr>
      <w:r>
        <w:rPr>
          <w:i/>
        </w:rPr>
        <w:t>Примечание</w:t>
      </w:r>
      <w:r>
        <w:t>. Прежде чем начинать работу с базой данных, необходимо «встать в таблицу», т.е. щелкнуть мышью по какой-либо ее ячейке (</w:t>
      </w:r>
      <w:r>
        <w:rPr>
          <w:b/>
          <w:i/>
        </w:rPr>
        <w:t>но не выделять отдельные столбцы!</w:t>
      </w:r>
      <w:r>
        <w:t>).</w:t>
      </w:r>
    </w:p>
    <w:p w:rsidR="002A1523" w:rsidRDefault="002A1523">
      <w:pPr>
        <w:ind w:firstLine="567"/>
        <w:jc w:val="both"/>
        <w:rPr>
          <w:rFonts w:ascii="Arial" w:hAnsi="Arial"/>
          <w:b/>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2</w:t>
      </w:r>
      <w:r>
        <w:rPr>
          <w:rFonts w:ascii="Arial" w:hAnsi="Arial"/>
          <w:snapToGrid w:val="0"/>
          <w:color w:val="000000"/>
          <w:sz w:val="20"/>
        </w:rPr>
        <w:t xml:space="preserve">. Поиск записей, удовлетворяющих каким-либо критериям, можно проводить с помощью средства </w:t>
      </w:r>
      <w:r>
        <w:rPr>
          <w:rFonts w:ascii="Arial" w:hAnsi="Arial"/>
          <w:snapToGrid w:val="0"/>
          <w:color w:val="000000"/>
          <w:sz w:val="20"/>
          <w:lang w:val="en-US"/>
        </w:rPr>
        <w:t>Excel</w:t>
      </w:r>
      <w:r>
        <w:rPr>
          <w:rFonts w:ascii="Arial" w:hAnsi="Arial"/>
          <w:snapToGrid w:val="0"/>
          <w:color w:val="000000"/>
          <w:sz w:val="20"/>
        </w:rPr>
        <w:t xml:space="preserve"> </w:t>
      </w:r>
      <w:r>
        <w:rPr>
          <w:rFonts w:ascii="Arial" w:hAnsi="Arial"/>
          <w:b/>
          <w:snapToGrid w:val="0"/>
          <w:color w:val="000000"/>
          <w:sz w:val="20"/>
        </w:rPr>
        <w:t>Форма данных</w:t>
      </w:r>
      <w:r>
        <w:rPr>
          <w:rFonts w:ascii="Arial" w:hAnsi="Arial"/>
          <w:snapToGrid w:val="0"/>
          <w:color w:val="000000"/>
          <w:sz w:val="20"/>
        </w:rPr>
        <w:t xml:space="preserve">. Форма данных позволяет просматривать найденные записи по одной. Для этого необходимо выбрать команду </w:t>
      </w:r>
      <w:r>
        <w:rPr>
          <w:rFonts w:ascii="Arial" w:hAnsi="Arial"/>
          <w:b/>
          <w:snapToGrid w:val="0"/>
          <w:color w:val="000000"/>
          <w:sz w:val="20"/>
        </w:rPr>
        <w:t>Данные | Форма</w:t>
      </w:r>
      <w:r>
        <w:rPr>
          <w:rFonts w:ascii="Arial" w:hAnsi="Arial"/>
          <w:snapToGrid w:val="0"/>
          <w:color w:val="000000"/>
          <w:sz w:val="20"/>
        </w:rPr>
        <w:t xml:space="preserve"> (рис. 5.2) и нажать на кнопку </w:t>
      </w:r>
      <w:r>
        <w:rPr>
          <w:rFonts w:ascii="Arial" w:hAnsi="Arial"/>
          <w:b/>
          <w:snapToGrid w:val="0"/>
          <w:color w:val="000000"/>
          <w:sz w:val="20"/>
        </w:rPr>
        <w:t>Критерии</w:t>
      </w:r>
      <w:r>
        <w:rPr>
          <w:rFonts w:ascii="Arial" w:hAnsi="Arial"/>
          <w:snapToGrid w:val="0"/>
          <w:color w:val="000000"/>
          <w:sz w:val="20"/>
        </w:rPr>
        <w:t xml:space="preserve">. </w:t>
      </w:r>
    </w:p>
    <w:p w:rsidR="002A1523" w:rsidRDefault="002A1523">
      <w:pPr>
        <w:pStyle w:val="21"/>
        <w:ind w:firstLine="284"/>
        <w:rPr>
          <w:sz w:val="16"/>
        </w:rPr>
      </w:pPr>
    </w:p>
    <w:p w:rsidR="002A1523" w:rsidRDefault="00EF5BEC">
      <w:pPr>
        <w:ind w:firstLine="1620"/>
        <w:jc w:val="both"/>
        <w:rPr>
          <w:rFonts w:ascii="Arial" w:hAnsi="Arial"/>
          <w:b/>
          <w:snapToGrid w:val="0"/>
          <w:color w:val="000000"/>
          <w:sz w:val="20"/>
        </w:rPr>
      </w:pPr>
      <w:r>
        <w:rPr>
          <w:rFonts w:ascii="Arial" w:hAnsi="Arial"/>
          <w:b/>
          <w:noProof/>
          <w:snapToGrid w:val="0"/>
          <w:color w:val="000000"/>
          <w:sz w:val="20"/>
        </w:rPr>
        <w:drawing>
          <wp:inline distT="0" distB="0" distL="0" distR="0">
            <wp:extent cx="1994535" cy="2204085"/>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4535" cy="2204085"/>
                    </a:xfrm>
                    <a:prstGeom prst="rect">
                      <a:avLst/>
                    </a:prstGeom>
                    <a:noFill/>
                    <a:ln>
                      <a:noFill/>
                    </a:ln>
                  </pic:spPr>
                </pic:pic>
              </a:graphicData>
            </a:graphic>
          </wp:inline>
        </w:drawing>
      </w:r>
    </w:p>
    <w:p w:rsidR="002A1523" w:rsidRDefault="00EF5BEC">
      <w:pPr>
        <w:ind w:firstLine="1440"/>
        <w:jc w:val="both"/>
        <w:rPr>
          <w:rFonts w:ascii="Arial" w:hAnsi="Arial"/>
          <w:b/>
          <w:snapToGrid w:val="0"/>
          <w:color w:val="000000"/>
          <w:sz w:val="18"/>
        </w:rPr>
      </w:pPr>
      <w:r>
        <w:rPr>
          <w:rFonts w:ascii="Arial" w:hAnsi="Arial"/>
          <w:snapToGrid w:val="0"/>
          <w:color w:val="000000"/>
          <w:sz w:val="18"/>
        </w:rPr>
        <w:t xml:space="preserve">Рис. 5.1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Сортировка</w:t>
      </w:r>
    </w:p>
    <w:p w:rsidR="002A1523" w:rsidRDefault="002A1523">
      <w:pPr>
        <w:ind w:firstLine="567"/>
        <w:jc w:val="both"/>
        <w:rPr>
          <w:rFonts w:ascii="Arial" w:hAnsi="Arial"/>
          <w:snapToGrid w:val="0"/>
          <w:color w:val="000000"/>
          <w:sz w:val="20"/>
        </w:rPr>
      </w:pPr>
    </w:p>
    <w:p w:rsidR="002A1523" w:rsidRDefault="00EF5BEC">
      <w:pPr>
        <w:spacing w:after="120"/>
        <w:ind w:firstLine="567"/>
        <w:jc w:val="both"/>
        <w:rPr>
          <w:rFonts w:ascii="Arial" w:hAnsi="Arial"/>
          <w:snapToGrid w:val="0"/>
          <w:color w:val="000000"/>
          <w:sz w:val="20"/>
        </w:rPr>
      </w:pPr>
      <w:r>
        <w:rPr>
          <w:rFonts w:ascii="Arial" w:hAnsi="Arial"/>
          <w:snapToGrid w:val="0"/>
          <w:color w:val="000000"/>
          <w:sz w:val="20"/>
        </w:rPr>
        <w:t xml:space="preserve">Выбрав нужное поле, введите соответствующее условие поиска, используя знаки =, &gt;, &lt;, &gt;=, &lt;=. Нажмите кнопку </w:t>
      </w:r>
      <w:r>
        <w:rPr>
          <w:rFonts w:ascii="Arial" w:hAnsi="Arial"/>
          <w:b/>
          <w:snapToGrid w:val="0"/>
          <w:color w:val="000000"/>
          <w:sz w:val="20"/>
        </w:rPr>
        <w:t>Далее</w:t>
      </w:r>
      <w:r>
        <w:rPr>
          <w:rFonts w:ascii="Arial" w:hAnsi="Arial"/>
          <w:snapToGrid w:val="0"/>
          <w:color w:val="000000"/>
          <w:sz w:val="20"/>
        </w:rPr>
        <w:t xml:space="preserve"> (или </w:t>
      </w:r>
      <w:r>
        <w:rPr>
          <w:rFonts w:ascii="Arial" w:hAnsi="Arial"/>
          <w:b/>
          <w:snapToGrid w:val="0"/>
          <w:color w:val="000000"/>
          <w:sz w:val="20"/>
        </w:rPr>
        <w:t>Назад</w:t>
      </w:r>
      <w:r>
        <w:rPr>
          <w:rFonts w:ascii="Arial" w:hAnsi="Arial"/>
          <w:snapToGrid w:val="0"/>
          <w:color w:val="000000"/>
          <w:sz w:val="20"/>
        </w:rPr>
        <w:t xml:space="preserve">), чтобы просмотреть все записи, удовлетворяющие заданным условиям поиска. При введении критерия можно пользоваться </w:t>
      </w:r>
      <w:r>
        <w:rPr>
          <w:rFonts w:ascii="Arial" w:hAnsi="Arial"/>
          <w:i/>
          <w:snapToGrid w:val="0"/>
          <w:color w:val="000000"/>
          <w:sz w:val="20"/>
        </w:rPr>
        <w:t>символами подстановки</w:t>
      </w:r>
      <w:r>
        <w:rPr>
          <w:rFonts w:ascii="Arial" w:hAnsi="Arial"/>
          <w:snapToGrid w:val="0"/>
          <w:color w:val="000000"/>
          <w:sz w:val="20"/>
        </w:rPr>
        <w:t xml:space="preserve">, которые вводятся вместо букв и символов: </w:t>
      </w:r>
      <w:r>
        <w:rPr>
          <w:rFonts w:ascii="Arial" w:hAnsi="Arial"/>
          <w:b/>
          <w:snapToGrid w:val="0"/>
          <w:color w:val="000000"/>
          <w:sz w:val="20"/>
        </w:rPr>
        <w:t>?</w:t>
      </w:r>
      <w:r>
        <w:rPr>
          <w:rFonts w:ascii="Arial" w:hAnsi="Arial"/>
          <w:snapToGrid w:val="0"/>
          <w:color w:val="000000"/>
          <w:sz w:val="20"/>
        </w:rPr>
        <w:t xml:space="preserve"> – заменяет один символ, </w:t>
      </w:r>
      <w:r>
        <w:rPr>
          <w:rFonts w:ascii="Arial" w:hAnsi="Arial"/>
          <w:b/>
          <w:snapToGrid w:val="0"/>
          <w:color w:val="000000"/>
        </w:rPr>
        <w:t>*</w:t>
      </w:r>
      <w:r>
        <w:rPr>
          <w:rFonts w:ascii="Arial" w:hAnsi="Arial"/>
          <w:snapToGrid w:val="0"/>
          <w:color w:val="000000"/>
          <w:sz w:val="20"/>
        </w:rPr>
        <w:t xml:space="preserve"> – заменяет группу символов. Например, если в поле </w:t>
      </w:r>
      <w:r>
        <w:rPr>
          <w:rFonts w:ascii="Arial" w:hAnsi="Arial"/>
          <w:b/>
          <w:snapToGrid w:val="0"/>
          <w:color w:val="000000"/>
          <w:sz w:val="20"/>
        </w:rPr>
        <w:t>Планета</w:t>
      </w:r>
      <w:r>
        <w:rPr>
          <w:rFonts w:ascii="Arial" w:hAnsi="Arial"/>
          <w:snapToGrid w:val="0"/>
          <w:color w:val="000000"/>
          <w:sz w:val="20"/>
        </w:rPr>
        <w:t xml:space="preserve"> ввести </w:t>
      </w:r>
      <w:r>
        <w:rPr>
          <w:rFonts w:ascii="Arial" w:hAnsi="Arial"/>
          <w:b/>
          <w:snapToGrid w:val="0"/>
          <w:color w:val="000000"/>
          <w:sz w:val="20"/>
        </w:rPr>
        <w:t>М*</w:t>
      </w:r>
      <w:r>
        <w:rPr>
          <w:rFonts w:ascii="Arial" w:hAnsi="Arial"/>
          <w:snapToGrid w:val="0"/>
          <w:color w:val="000000"/>
          <w:sz w:val="20"/>
        </w:rPr>
        <w:t>, то будут найдены все планеты, начинающиеся на букву М.</w:t>
      </w:r>
    </w:p>
    <w:p w:rsidR="002A1523" w:rsidRDefault="00EF5BEC">
      <w:pPr>
        <w:ind w:firstLine="1080"/>
        <w:jc w:val="both"/>
        <w:rPr>
          <w:rFonts w:ascii="Arial" w:hAnsi="Arial"/>
          <w:snapToGrid w:val="0"/>
          <w:color w:val="000000"/>
          <w:sz w:val="20"/>
        </w:rPr>
      </w:pPr>
      <w:r>
        <w:rPr>
          <w:rFonts w:ascii="Arial" w:hAnsi="Arial"/>
          <w:noProof/>
          <w:snapToGrid w:val="0"/>
          <w:color w:val="000000"/>
          <w:sz w:val="20"/>
        </w:rPr>
        <w:drawing>
          <wp:inline distT="0" distB="0" distL="0" distR="0">
            <wp:extent cx="2743200" cy="206502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065020"/>
                    </a:xfrm>
                    <a:prstGeom prst="rect">
                      <a:avLst/>
                    </a:prstGeom>
                    <a:noFill/>
                    <a:ln>
                      <a:noFill/>
                    </a:ln>
                  </pic:spPr>
                </pic:pic>
              </a:graphicData>
            </a:graphic>
          </wp:inline>
        </w:drawing>
      </w:r>
    </w:p>
    <w:p w:rsidR="002A1523" w:rsidRDefault="00EF5BEC">
      <w:pPr>
        <w:spacing w:before="120"/>
        <w:ind w:firstLine="1440"/>
        <w:jc w:val="both"/>
        <w:rPr>
          <w:rFonts w:ascii="Arial" w:hAnsi="Arial"/>
          <w:b/>
          <w:snapToGrid w:val="0"/>
          <w:color w:val="000000"/>
          <w:sz w:val="18"/>
        </w:rPr>
      </w:pPr>
      <w:r>
        <w:rPr>
          <w:rFonts w:ascii="Arial" w:hAnsi="Arial"/>
          <w:snapToGrid w:val="0"/>
          <w:color w:val="000000"/>
          <w:sz w:val="18"/>
        </w:rPr>
        <w:t xml:space="preserve">     Рис. 5.2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Форма</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С помощью </w:t>
      </w:r>
      <w:r>
        <w:rPr>
          <w:rFonts w:ascii="Arial" w:hAnsi="Arial"/>
          <w:b/>
          <w:snapToGrid w:val="0"/>
          <w:color w:val="000000"/>
          <w:sz w:val="20"/>
        </w:rPr>
        <w:t>Формы данных</w:t>
      </w:r>
      <w:r>
        <w:rPr>
          <w:rFonts w:ascii="Arial" w:hAnsi="Arial"/>
          <w:snapToGrid w:val="0"/>
          <w:color w:val="000000"/>
          <w:sz w:val="20"/>
        </w:rPr>
        <w:t xml:space="preserve"> найти планеты, имеющие не менее 14 спутников и находящиеся на расстоянии от Солнца не далее, чем на 10 земных расстояний. Соответствующие формы, в которых появятся результаты поиска, взять в буфер с помощью клавиш </w:t>
      </w:r>
      <w:r>
        <w:rPr>
          <w:rFonts w:ascii="Arial" w:hAnsi="Arial"/>
          <w:snapToGrid w:val="0"/>
          <w:color w:val="000000"/>
          <w:sz w:val="20"/>
          <w:lang w:val="en-US"/>
        </w:rPr>
        <w:t>Alt</w:t>
      </w:r>
      <w:r>
        <w:rPr>
          <w:rFonts w:ascii="Arial" w:hAnsi="Arial"/>
          <w:snapToGrid w:val="0"/>
          <w:color w:val="000000"/>
          <w:sz w:val="20"/>
        </w:rPr>
        <w:t>+</w:t>
      </w:r>
      <w:r>
        <w:rPr>
          <w:rFonts w:ascii="Arial" w:hAnsi="Arial"/>
          <w:snapToGrid w:val="0"/>
          <w:color w:val="000000"/>
          <w:sz w:val="20"/>
          <w:lang w:val="en-US"/>
        </w:rPr>
        <w:t>PrintScreen</w:t>
      </w:r>
      <w:r>
        <w:rPr>
          <w:rFonts w:ascii="Arial" w:hAnsi="Arial"/>
          <w:snapToGrid w:val="0"/>
          <w:color w:val="000000"/>
          <w:sz w:val="20"/>
        </w:rPr>
        <w:t xml:space="preserve"> и затем разместить на листе </w:t>
      </w:r>
      <w:r>
        <w:rPr>
          <w:rFonts w:ascii="Arial" w:hAnsi="Arial"/>
          <w:snapToGrid w:val="0"/>
          <w:color w:val="000000"/>
          <w:sz w:val="20"/>
          <w:lang w:val="en-US"/>
        </w:rPr>
        <w:t>Excel</w:t>
      </w:r>
      <w:r>
        <w:rPr>
          <w:rFonts w:ascii="Arial" w:hAnsi="Arial"/>
          <w:snapToGrid w:val="0"/>
          <w:color w:val="000000"/>
          <w:sz w:val="20"/>
        </w:rPr>
        <w:t>.</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3.</w:t>
      </w:r>
      <w:r>
        <w:rPr>
          <w:rFonts w:ascii="Arial" w:hAnsi="Arial"/>
          <w:snapToGrid w:val="0"/>
          <w:color w:val="000000"/>
          <w:sz w:val="20"/>
        </w:rPr>
        <w:t xml:space="preserve"> Более удобное средство </w:t>
      </w:r>
      <w:r>
        <w:rPr>
          <w:rFonts w:ascii="Arial" w:hAnsi="Arial"/>
          <w:snapToGrid w:val="0"/>
          <w:color w:val="000000"/>
          <w:sz w:val="20"/>
          <w:lang w:val="en-US"/>
        </w:rPr>
        <w:t>Excel</w:t>
      </w:r>
      <w:r>
        <w:rPr>
          <w:rFonts w:ascii="Arial" w:hAnsi="Arial"/>
          <w:snapToGrid w:val="0"/>
          <w:color w:val="000000"/>
          <w:sz w:val="20"/>
        </w:rPr>
        <w:t xml:space="preserve"> для фильтрации списков – </w:t>
      </w:r>
      <w:r>
        <w:rPr>
          <w:rFonts w:ascii="Arial" w:hAnsi="Arial"/>
          <w:b/>
          <w:snapToGrid w:val="0"/>
          <w:color w:val="000000"/>
          <w:sz w:val="20"/>
        </w:rPr>
        <w:t>Автофильтр</w:t>
      </w:r>
      <w:r>
        <w:rPr>
          <w:rFonts w:ascii="Arial" w:hAnsi="Arial"/>
          <w:snapToGrid w:val="0"/>
          <w:color w:val="000000"/>
          <w:sz w:val="20"/>
        </w:rPr>
        <w:t xml:space="preserve">. В отличие от </w:t>
      </w:r>
      <w:r>
        <w:rPr>
          <w:rFonts w:ascii="Arial" w:hAnsi="Arial"/>
          <w:b/>
          <w:snapToGrid w:val="0"/>
          <w:color w:val="000000"/>
          <w:sz w:val="20"/>
        </w:rPr>
        <w:t>Формы</w:t>
      </w:r>
      <w:r>
        <w:rPr>
          <w:rFonts w:ascii="Arial" w:hAnsi="Arial"/>
          <w:snapToGrid w:val="0"/>
          <w:color w:val="000000"/>
          <w:sz w:val="20"/>
        </w:rPr>
        <w:t xml:space="preserve"> он позволяет видеть сразу все отфильтрованные записи. Вызов </w:t>
      </w:r>
      <w:r>
        <w:rPr>
          <w:rFonts w:ascii="Arial" w:hAnsi="Arial"/>
          <w:b/>
          <w:snapToGrid w:val="0"/>
          <w:color w:val="000000"/>
          <w:sz w:val="20"/>
        </w:rPr>
        <w:t>Автофильтра</w:t>
      </w:r>
      <w:r>
        <w:rPr>
          <w:rFonts w:ascii="Arial" w:hAnsi="Arial"/>
          <w:snapToGrid w:val="0"/>
          <w:color w:val="000000"/>
          <w:sz w:val="20"/>
        </w:rPr>
        <w:t xml:space="preserve"> происходит при выполнении последовательности действий (</w:t>
      </w:r>
      <w:r>
        <w:rPr>
          <w:rFonts w:ascii="Arial" w:hAnsi="Arial"/>
          <w:b/>
          <w:snapToGrid w:val="0"/>
          <w:color w:val="000000"/>
          <w:sz w:val="20"/>
        </w:rPr>
        <w:t>Данные | Фильтр | Автофильтр</w:t>
      </w:r>
      <w:r>
        <w:rPr>
          <w:rFonts w:ascii="Arial" w:hAnsi="Arial"/>
          <w:snapToGrid w:val="0"/>
          <w:color w:val="000000"/>
          <w:sz w:val="20"/>
        </w:rPr>
        <w:t>). При этом в ячейках, где располагаются заголовки, появляются кнопки. При нажатии на них появляется меню с условиями отбора автофильтра.</w:t>
      </w:r>
    </w:p>
    <w:p w:rsidR="002A1523" w:rsidRDefault="00EF5BEC">
      <w:pPr>
        <w:ind w:firstLine="567"/>
        <w:jc w:val="both"/>
        <w:rPr>
          <w:rFonts w:ascii="Arial" w:hAnsi="Arial"/>
          <w:snapToGrid w:val="0"/>
          <w:color w:val="000000"/>
          <w:sz w:val="20"/>
        </w:rPr>
      </w:pPr>
      <w:r>
        <w:rPr>
          <w:rFonts w:ascii="Arial" w:hAnsi="Arial"/>
          <w:b/>
          <w:snapToGrid w:val="0"/>
          <w:color w:val="000000"/>
          <w:sz w:val="20"/>
        </w:rPr>
        <w:t>Все</w:t>
      </w:r>
      <w:r>
        <w:rPr>
          <w:rFonts w:ascii="Arial" w:hAnsi="Arial"/>
          <w:snapToGrid w:val="0"/>
          <w:color w:val="000000"/>
          <w:sz w:val="20"/>
        </w:rPr>
        <w:t xml:space="preserve"> – задает все строки.</w:t>
      </w:r>
    </w:p>
    <w:p w:rsidR="002A1523" w:rsidRDefault="002A1523">
      <w:pPr>
        <w:ind w:firstLine="567"/>
        <w:jc w:val="both"/>
        <w:rPr>
          <w:rFonts w:ascii="Arial" w:hAnsi="Arial"/>
          <w:snapToGrid w:val="0"/>
          <w:color w:val="000000"/>
          <w:sz w:val="20"/>
        </w:rPr>
      </w:pPr>
      <w:r w:rsidRPr="002A1523">
        <w:rPr>
          <w:noProof/>
        </w:rPr>
        <w:pict>
          <v:group id=" 397" o:spid="_x0000_s1102" style="position:absolute;left:0;text-align:left;margin-left:19.35pt;margin-top:56.9pt;width:309.6pt;height:100.8pt;z-index:251646464" coordorigin="1152,8784" coordsize="6192,2016" o:allowincell="f">
            <v:shape id=" 398" o:spid="_x0000_s1103" type="#_x0000_t75" style="position:absolute;left:1584;top:8784;width:5202;height:144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">
              <v:imagedata r:id="rId220" o:title=""/>
              <v:path arrowok="t"/>
              <o:lock v:ext="edit" aspectratio="f"/>
            </v:shape>
            <v:shape id=" 399" o:spid="_x0000_s1104" type="#_x0000_t202" style="position:absolute;left:1152;top:10368;width:619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" stroked="f">
              <v:path arrowok="t"/>
              <v:textbox>
                <w:txbxContent>
                  <w:p w:rsidR="002A1523" w:rsidRDefault="00EF5BEC">
                    <w:pPr>
                      <w:jc w:val="both"/>
                      <w:rPr>
                        <w:rFonts w:ascii="Arial" w:hAnsi="Arial"/>
                        <w:snapToGrid w:val="0"/>
                        <w:color w:val="000000"/>
                        <w:sz w:val="18"/>
                      </w:rPr>
                    </w:pPr>
                    <w:r>
                      <w:rPr>
                        <w:rFonts w:ascii="Arial" w:hAnsi="Arial"/>
                        <w:snapToGrid w:val="0"/>
                        <w:color w:val="000000"/>
                        <w:sz w:val="18"/>
                      </w:rPr>
                      <w:t xml:space="preserve">      Рис. 5.3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Наложение условия по списку</w:t>
                    </w:r>
                  </w:p>
                </w:txbxContent>
              </v:textbox>
            </v:shape>
            <w10:wrap type="topAndBottom"/>
          </v:group>
        </w:pict>
      </w:r>
      <w:r w:rsidR="00EF5BEC">
        <w:rPr>
          <w:rFonts w:ascii="Arial" w:hAnsi="Arial"/>
          <w:b/>
          <w:snapToGrid w:val="0"/>
          <w:color w:val="000000"/>
          <w:sz w:val="20"/>
        </w:rPr>
        <w:t>Первые 10</w:t>
      </w:r>
      <w:r w:rsidR="00EF5BEC">
        <w:rPr>
          <w:rFonts w:ascii="Arial" w:hAnsi="Arial"/>
          <w:snapToGrid w:val="0"/>
          <w:color w:val="000000"/>
          <w:sz w:val="20"/>
        </w:rPr>
        <w:t xml:space="preserve"> – определяет строки с максимальным или минимальным значением ячеек текущего столбца. Эта строка открывает диалоговое окно </w:t>
      </w:r>
      <w:r w:rsidR="00EF5BEC">
        <w:rPr>
          <w:rFonts w:ascii="Arial" w:hAnsi="Arial"/>
          <w:b/>
          <w:snapToGrid w:val="0"/>
          <w:color w:val="000000"/>
          <w:sz w:val="20"/>
        </w:rPr>
        <w:t>Наложение условия по списку</w:t>
      </w:r>
      <w:r w:rsidR="00EF5BEC">
        <w:rPr>
          <w:rFonts w:ascii="Arial" w:hAnsi="Arial"/>
          <w:snapToGrid w:val="0"/>
          <w:color w:val="000000"/>
          <w:sz w:val="20"/>
        </w:rPr>
        <w:t xml:space="preserve"> (рис. 5.3). </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Условие</w:t>
      </w:r>
      <w:r>
        <w:rPr>
          <w:rFonts w:ascii="Arial" w:hAnsi="Arial"/>
          <w:snapToGrid w:val="0"/>
          <w:color w:val="000000"/>
          <w:sz w:val="20"/>
        </w:rPr>
        <w:t xml:space="preserve"> – выбирает строки, удовлетворяющие одному или двум условиям. Эта строка меню открывает диалоговое окно </w:t>
      </w:r>
      <w:r>
        <w:rPr>
          <w:rFonts w:ascii="Arial" w:hAnsi="Arial"/>
          <w:b/>
          <w:snapToGrid w:val="0"/>
          <w:color w:val="000000"/>
          <w:sz w:val="20"/>
        </w:rPr>
        <w:t>Пользовательский автофильтр</w:t>
      </w:r>
      <w:r>
        <w:rPr>
          <w:rFonts w:ascii="Arial" w:hAnsi="Arial"/>
          <w:snapToGrid w:val="0"/>
          <w:color w:val="000000"/>
          <w:sz w:val="20"/>
        </w:rPr>
        <w:t xml:space="preserve"> (рис. 5.4).</w:t>
      </w:r>
    </w:p>
    <w:p w:rsidR="002A1523" w:rsidRDefault="00EF5BEC">
      <w:pPr>
        <w:ind w:firstLine="567"/>
        <w:jc w:val="both"/>
        <w:rPr>
          <w:noProof/>
        </w:rPr>
      </w:pPr>
      <w:r>
        <w:rPr>
          <w:rFonts w:ascii="Arial" w:hAnsi="Arial"/>
          <w:snapToGrid w:val="0"/>
          <w:color w:val="000000"/>
          <w:sz w:val="20"/>
        </w:rPr>
        <w:t xml:space="preserve">В левом поле этого окна под надписью </w:t>
      </w:r>
      <w:r>
        <w:rPr>
          <w:rFonts w:ascii="Arial" w:hAnsi="Arial"/>
          <w:b/>
          <w:snapToGrid w:val="0"/>
          <w:color w:val="000000"/>
          <w:sz w:val="20"/>
        </w:rPr>
        <w:t>Показать только те строки, значения которых</w:t>
      </w:r>
      <w:r>
        <w:rPr>
          <w:rFonts w:ascii="Arial" w:hAnsi="Arial"/>
          <w:snapToGrid w:val="0"/>
          <w:color w:val="000000"/>
          <w:sz w:val="20"/>
        </w:rPr>
        <w:t xml:space="preserve">, выбирается необходимый оператор сравнения (равно, меньше, больше и т.п.), а в правом поле задается значение сравнения. Нижние поля используются для второго условия отбора, соединяющегося с первым знаками логических операций </w:t>
      </w:r>
      <w:r>
        <w:rPr>
          <w:rFonts w:ascii="Arial" w:hAnsi="Arial"/>
          <w:b/>
          <w:snapToGrid w:val="0"/>
          <w:color w:val="000000"/>
          <w:sz w:val="20"/>
        </w:rPr>
        <w:t>И</w:t>
      </w:r>
      <w:r>
        <w:rPr>
          <w:rFonts w:ascii="Arial" w:hAnsi="Arial"/>
          <w:snapToGrid w:val="0"/>
          <w:color w:val="000000"/>
          <w:sz w:val="20"/>
        </w:rPr>
        <w:t xml:space="preserve"> или </w:t>
      </w:r>
      <w:r>
        <w:rPr>
          <w:rFonts w:ascii="Arial" w:hAnsi="Arial"/>
          <w:b/>
          <w:snapToGrid w:val="0"/>
          <w:color w:val="000000"/>
          <w:sz w:val="20"/>
        </w:rPr>
        <w:t>ИЛИ</w:t>
      </w:r>
      <w:r>
        <w:rPr>
          <w:rFonts w:ascii="Arial" w:hAnsi="Arial"/>
          <w:snapToGrid w:val="0"/>
          <w:color w:val="000000"/>
          <w:sz w:val="20"/>
        </w:rPr>
        <w:t>.</w:t>
      </w:r>
      <w:r>
        <w:rPr>
          <w:noProof/>
        </w:rPr>
        <w:t xml:space="preserve"> </w:t>
      </w:r>
    </w:p>
    <w:p w:rsidR="002A1523" w:rsidRDefault="002A1523">
      <w:pPr>
        <w:ind w:firstLine="567"/>
        <w:jc w:val="both"/>
        <w:rPr>
          <w:rFonts w:ascii="Arial" w:hAnsi="Arial"/>
          <w:snapToGrid w:val="0"/>
          <w:color w:val="000000"/>
          <w:sz w:val="20"/>
        </w:rPr>
      </w:pPr>
      <w:r w:rsidRPr="002A1523">
        <w:rPr>
          <w:noProof/>
        </w:rPr>
        <w:pict>
          <v:group id=" 403" o:spid="_x0000_s1105" style="position:absolute;left:0;text-align:left;margin-left:10.35pt;margin-top:4.4pt;width:316.8pt;height:2in;z-index:251647488;mso-wrap-distance-top:8.5pt;mso-wrap-distance-bottom:8.5pt" coordorigin="1152,2736" coordsize="6336,2880" o:allowincell="f">
            <v:shape id=" 404" o:spid="_x0000_s1106" type="#_x0000_t202" style="position:absolute;left:1152;top:5184;width:6336;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" stroked="f">
              <v:path arrowok="t"/>
              <v:textbox>
                <w:txbxContent>
                  <w:p w:rsidR="002A1523" w:rsidRDefault="00EF5BEC">
                    <w:pPr>
                      <w:jc w:val="both"/>
                      <w:rPr>
                        <w:sz w:val="18"/>
                      </w:rPr>
                    </w:pPr>
                    <w:r>
                      <w:rPr>
                        <w:rFonts w:ascii="Arial" w:hAnsi="Arial"/>
                        <w:snapToGrid w:val="0"/>
                        <w:color w:val="000000"/>
                        <w:sz w:val="18"/>
                      </w:rPr>
                      <w:t xml:space="preserve">Рис. 5.4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Пользовательский автофильтр</w:t>
                    </w:r>
                  </w:p>
                </w:txbxContent>
              </v:textbox>
            </v:shape>
            <v:shape id=" 405" o:spid="_x0000_s1107" type="#_x0000_t75" style="position:absolute;left:1440;top:2736;width:5922;height:225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">
              <v:imagedata r:id="rId221" o:title=""/>
              <v:path arrowok="t"/>
              <o:lock v:ext="edit" aspectratio="f"/>
            </v:shape>
            <w10:wrap type="topAndBottom"/>
          </v:group>
        </w:pict>
      </w:r>
      <w:r w:rsidR="00EF5BEC">
        <w:rPr>
          <w:rFonts w:ascii="Arial" w:hAnsi="Arial"/>
          <w:snapToGrid w:val="0"/>
          <w:color w:val="000000"/>
          <w:sz w:val="20"/>
        </w:rPr>
        <w:t xml:space="preserve">С помощью </w:t>
      </w:r>
      <w:r w:rsidR="00EF5BEC">
        <w:rPr>
          <w:rFonts w:ascii="Arial" w:hAnsi="Arial"/>
          <w:b/>
          <w:snapToGrid w:val="0"/>
          <w:color w:val="000000"/>
          <w:sz w:val="20"/>
        </w:rPr>
        <w:t xml:space="preserve">Автофильтра </w:t>
      </w:r>
      <w:r w:rsidR="00EF5BEC">
        <w:rPr>
          <w:rFonts w:ascii="Arial" w:hAnsi="Arial"/>
          <w:snapToGrid w:val="0"/>
          <w:color w:val="000000"/>
          <w:sz w:val="20"/>
        </w:rPr>
        <w:t>осуществить:</w:t>
      </w:r>
    </w:p>
    <w:p w:rsidR="002A1523" w:rsidRDefault="00EF5BEC" w:rsidP="00365B7A">
      <w:pPr>
        <w:numPr>
          <w:ilvl w:val="0"/>
          <w:numId w:val="1"/>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 xml:space="preserve">поиск планет, имеющих диаметр менее 4-х диаметров Земли и период обращения более 80 земных лет; </w:t>
      </w:r>
    </w:p>
    <w:p w:rsidR="002A1523" w:rsidRDefault="00EF5BEC" w:rsidP="00365B7A">
      <w:pPr>
        <w:numPr>
          <w:ilvl w:val="0"/>
          <w:numId w:val="1"/>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поиск планет, находящихся от Солнца на расстоянии не менее 0,5 расстояния от Земли, имеющих массу от одной до 100 масс Земли и не более 2-х спутников;</w:t>
      </w:r>
    </w:p>
    <w:p w:rsidR="002A1523" w:rsidRDefault="00EF5BEC" w:rsidP="00365B7A">
      <w:pPr>
        <w:numPr>
          <w:ilvl w:val="0"/>
          <w:numId w:val="1"/>
        </w:numPr>
        <w:tabs>
          <w:tab w:val="clear" w:pos="360"/>
          <w:tab w:val="num" w:pos="851"/>
        </w:tabs>
        <w:ind w:left="0" w:firstLine="567"/>
        <w:jc w:val="both"/>
        <w:rPr>
          <w:rFonts w:ascii="Arial" w:hAnsi="Arial"/>
          <w:snapToGrid w:val="0"/>
          <w:color w:val="000000"/>
          <w:sz w:val="20"/>
        </w:rPr>
      </w:pPr>
      <w:r>
        <w:rPr>
          <w:rFonts w:ascii="Arial" w:hAnsi="Arial"/>
          <w:snapToGrid w:val="0"/>
          <w:color w:val="000000"/>
          <w:sz w:val="20"/>
        </w:rPr>
        <w:t>поиск трех планет, имеющих самый большой диаметр.</w:t>
      </w:r>
    </w:p>
    <w:p w:rsidR="002A1523" w:rsidRDefault="00EF5BEC">
      <w:pPr>
        <w:pStyle w:val="21"/>
      </w:pPr>
      <w:r>
        <w:t>Разместить результаты фильтрации на различных листах рабочей книги.</w:t>
      </w:r>
    </w:p>
    <w:p w:rsidR="002A1523" w:rsidRDefault="002A1523">
      <w:pPr>
        <w:pStyle w:val="21"/>
      </w:pPr>
    </w:p>
    <w:p w:rsidR="002A1523" w:rsidRDefault="00EF5BEC">
      <w:pPr>
        <w:pStyle w:val="21"/>
      </w:pPr>
      <w:r>
        <w:rPr>
          <w:b/>
        </w:rPr>
        <w:t>Задание</w:t>
      </w:r>
      <w:r>
        <w:rPr>
          <w:b/>
          <w:sz w:val="12"/>
        </w:rPr>
        <w:t xml:space="preserve"> </w:t>
      </w:r>
      <w:r>
        <w:rPr>
          <w:b/>
        </w:rPr>
        <w:t>4</w:t>
      </w:r>
      <w:r>
        <w:rPr>
          <w:b/>
          <w:sz w:val="12"/>
        </w:rPr>
        <w:t xml:space="preserve">. </w:t>
      </w:r>
      <w:r>
        <w:t xml:space="preserve">В отличие от </w:t>
      </w:r>
      <w:r>
        <w:rPr>
          <w:b/>
        </w:rPr>
        <w:t>Автофильтра</w:t>
      </w:r>
      <w:r>
        <w:t xml:space="preserve"> </w:t>
      </w:r>
      <w:r>
        <w:rPr>
          <w:b/>
        </w:rPr>
        <w:t xml:space="preserve">Расширенный фильтр </w:t>
      </w:r>
      <w:r>
        <w:t>(рис. 5.5)</w:t>
      </w:r>
      <w:r>
        <w:rPr>
          <w:b/>
        </w:rPr>
        <w:t xml:space="preserve"> </w:t>
      </w:r>
      <w:r>
        <w:t>позволяет проводить фильтрацию не только по месту расположения таблицы, но и выносить результат в другое место листа.</w:t>
      </w:r>
    </w:p>
    <w:p w:rsidR="002A1523" w:rsidRDefault="00EF5BEC">
      <w:pPr>
        <w:pStyle w:val="21"/>
      </w:pPr>
      <w:r>
        <w:t xml:space="preserve">Чтобы выполнить фильтрацию, необходимо воспользоваться командами меню </w:t>
      </w:r>
      <w:r>
        <w:rPr>
          <w:b/>
        </w:rPr>
        <w:t>Данные | Фильтр | Расширенный фильтр</w:t>
      </w:r>
      <w:r>
        <w:t xml:space="preserve">. В открывшемся диалоговом окне указать ячейки диапазонов, которые </w:t>
      </w:r>
      <w:r>
        <w:rPr>
          <w:i/>
        </w:rPr>
        <w:t>предварительно должны быть определены</w:t>
      </w:r>
      <w:r>
        <w:t>.</w:t>
      </w:r>
    </w:p>
    <w:p w:rsidR="002A1523" w:rsidRDefault="00EF5BEC">
      <w:pPr>
        <w:ind w:firstLine="567"/>
        <w:jc w:val="both"/>
        <w:rPr>
          <w:rFonts w:ascii="Arial" w:hAnsi="Arial"/>
          <w:snapToGrid w:val="0"/>
          <w:color w:val="000000"/>
          <w:sz w:val="20"/>
        </w:rPr>
      </w:pPr>
      <w:r>
        <w:rPr>
          <w:rFonts w:ascii="Arial" w:hAnsi="Arial"/>
          <w:snapToGrid w:val="0"/>
          <w:color w:val="000000"/>
          <w:sz w:val="20"/>
        </w:rPr>
        <w:t>Первый диапазон – это исходная таблица (область базы данных). Пусть, например, она располагается в ячейках А1:</w:t>
      </w:r>
      <w:r>
        <w:rPr>
          <w:rFonts w:ascii="Arial" w:hAnsi="Arial"/>
          <w:snapToGrid w:val="0"/>
          <w:color w:val="000000"/>
          <w:sz w:val="20"/>
          <w:lang w:val="en-US"/>
        </w:rPr>
        <w:t>F</w:t>
      </w:r>
      <w:r>
        <w:rPr>
          <w:rFonts w:ascii="Arial" w:hAnsi="Arial"/>
          <w:snapToGrid w:val="0"/>
          <w:color w:val="000000"/>
          <w:sz w:val="20"/>
        </w:rPr>
        <w:t xml:space="preserve">10. Эта область указывается в поле </w:t>
      </w:r>
      <w:r>
        <w:rPr>
          <w:rFonts w:ascii="Arial" w:hAnsi="Arial"/>
          <w:b/>
          <w:snapToGrid w:val="0"/>
          <w:color w:val="000000"/>
          <w:sz w:val="20"/>
        </w:rPr>
        <w:t xml:space="preserve">Исходный диапазон </w:t>
      </w:r>
      <w:r>
        <w:rPr>
          <w:rFonts w:ascii="Arial" w:hAnsi="Arial"/>
          <w:snapToGrid w:val="0"/>
          <w:color w:val="000000"/>
          <w:sz w:val="20"/>
        </w:rPr>
        <w:t xml:space="preserve">(рис. 5.5).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Второй диапазон – это область, где задаются критерии фильтрации. Его формируют из заголовков столбцов таблицы (т.е. имен полей базы данных), по которым ведется отбор, и строк, где в соответствующих ячейках записываются условия фильтрации. Эта область указывается в поле </w:t>
      </w:r>
      <w:r>
        <w:rPr>
          <w:rFonts w:ascii="Arial" w:hAnsi="Arial"/>
          <w:b/>
          <w:snapToGrid w:val="0"/>
          <w:color w:val="000000"/>
          <w:sz w:val="20"/>
        </w:rPr>
        <w:t>Диапазон условий</w:t>
      </w:r>
      <w:r>
        <w:rPr>
          <w:rFonts w:ascii="Arial" w:hAnsi="Arial"/>
          <w:snapToGrid w:val="0"/>
          <w:color w:val="000000"/>
          <w:sz w:val="20"/>
        </w:rPr>
        <w:t xml:space="preserve">. </w:t>
      </w:r>
    </w:p>
    <w:p w:rsidR="002A1523" w:rsidRDefault="002A1523">
      <w:pPr>
        <w:pStyle w:val="21"/>
      </w:pPr>
    </w:p>
    <w:p w:rsidR="002A1523" w:rsidRDefault="002A1523">
      <w:pPr>
        <w:pStyle w:val="21"/>
      </w:pPr>
    </w:p>
    <w:p w:rsidR="002A1523" w:rsidRDefault="00EF5BEC">
      <w:pPr>
        <w:ind w:left="1080" w:hanging="1080"/>
        <w:jc w:val="center"/>
        <w:rPr>
          <w:rFonts w:ascii="Arial" w:hAnsi="Arial"/>
          <w:snapToGrid w:val="0"/>
          <w:color w:val="000000"/>
          <w:sz w:val="20"/>
        </w:rPr>
      </w:pPr>
      <w:r>
        <w:rPr>
          <w:rFonts w:ascii="Arial" w:hAnsi="Arial"/>
          <w:noProof/>
          <w:snapToGrid w:val="0"/>
          <w:color w:val="000000"/>
          <w:sz w:val="20"/>
        </w:rPr>
        <w:drawing>
          <wp:inline distT="0" distB="0" distL="0" distR="0">
            <wp:extent cx="2787015" cy="1668780"/>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015" cy="1668780"/>
                    </a:xfrm>
                    <a:prstGeom prst="rect">
                      <a:avLst/>
                    </a:prstGeom>
                    <a:noFill/>
                    <a:ln>
                      <a:noFill/>
                    </a:ln>
                  </pic:spPr>
                </pic:pic>
              </a:graphicData>
            </a:graphic>
          </wp:inline>
        </w:drawing>
      </w:r>
    </w:p>
    <w:p w:rsidR="002A1523" w:rsidRDefault="002A1523">
      <w:pPr>
        <w:ind w:firstLine="1080"/>
        <w:jc w:val="both"/>
        <w:rPr>
          <w:rFonts w:ascii="Arial" w:hAnsi="Arial"/>
          <w:snapToGrid w:val="0"/>
          <w:color w:val="000000"/>
          <w:sz w:val="20"/>
        </w:rPr>
      </w:pPr>
    </w:p>
    <w:p w:rsidR="002A1523" w:rsidRDefault="00EF5BEC">
      <w:pPr>
        <w:ind w:firstLine="900"/>
        <w:jc w:val="both"/>
        <w:rPr>
          <w:rFonts w:ascii="Arial" w:hAnsi="Arial"/>
          <w:snapToGrid w:val="0"/>
          <w:color w:val="000000"/>
          <w:sz w:val="18"/>
        </w:rPr>
      </w:pPr>
      <w:r>
        <w:rPr>
          <w:rFonts w:ascii="Arial" w:hAnsi="Arial"/>
          <w:snapToGrid w:val="0"/>
          <w:color w:val="000000"/>
          <w:sz w:val="18"/>
        </w:rPr>
        <w:t xml:space="preserve">Рис. 5.5 </w:t>
      </w:r>
      <w:r>
        <w:rPr>
          <w:rFonts w:ascii="Arial" w:hAnsi="Arial"/>
          <w:snapToGrid w:val="0"/>
          <w:color w:val="000000"/>
          <w:sz w:val="18"/>
        </w:rPr>
        <w:sym w:font="Symbol" w:char="F02D"/>
      </w:r>
      <w:r>
        <w:rPr>
          <w:rFonts w:ascii="Arial" w:hAnsi="Arial"/>
          <w:snapToGrid w:val="0"/>
          <w:color w:val="000000"/>
          <w:sz w:val="18"/>
        </w:rPr>
        <w:t xml:space="preserve"> Диалоговое окно </w:t>
      </w:r>
      <w:r>
        <w:rPr>
          <w:rFonts w:ascii="Arial" w:hAnsi="Arial"/>
          <w:b/>
          <w:snapToGrid w:val="0"/>
          <w:color w:val="000000"/>
          <w:sz w:val="18"/>
        </w:rPr>
        <w:t>Расширенный фильтр</w:t>
      </w:r>
    </w:p>
    <w:p w:rsidR="002A1523" w:rsidRDefault="002A1523">
      <w:pPr>
        <w:ind w:firstLine="284"/>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Если все условия отбора разместить в одной строке сразу под заголовками, то этим самым реализуется их взаимодействие по схеме «И» (требуется одновременное их выполнение):</w:t>
      </w:r>
    </w:p>
    <w:p w:rsidR="002A1523" w:rsidRDefault="002A1523">
      <w:pPr>
        <w:ind w:firstLine="567"/>
        <w:jc w:val="both"/>
        <w:rPr>
          <w:rFonts w:ascii="Arial" w:hAnsi="Arial"/>
          <w:snapToGrid w:val="0"/>
          <w:color w:val="000000"/>
          <w:sz w:val="20"/>
        </w:rPr>
      </w:pPr>
    </w:p>
    <w:tbl>
      <w:tblPr>
        <w:tblW w:w="0" w:type="auto"/>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277"/>
        <w:gridCol w:w="1431"/>
      </w:tblGrid>
      <w:tr w:rsidR="002A1523">
        <w:trPr>
          <w:trHeight w:val="123"/>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1</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2</w:t>
            </w:r>
          </w:p>
        </w:tc>
        <w:tc>
          <w:tcPr>
            <w:tcW w:w="1431"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3</w:t>
            </w:r>
          </w:p>
        </w:tc>
      </w:tr>
      <w:tr w:rsidR="002A1523">
        <w:trPr>
          <w:trHeight w:val="161"/>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&gt;=5</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&lt;110</w:t>
            </w:r>
          </w:p>
        </w:tc>
        <w:tc>
          <w:tcPr>
            <w:tcW w:w="1431" w:type="dxa"/>
          </w:tcPr>
          <w:p w:rsidR="002A1523" w:rsidRDefault="00EF5BEC">
            <w:pPr>
              <w:jc w:val="both"/>
              <w:rPr>
                <w:rFonts w:ascii="Arial" w:hAnsi="Arial"/>
                <w:snapToGrid w:val="0"/>
                <w:color w:val="000000"/>
                <w:sz w:val="16"/>
              </w:rPr>
            </w:pPr>
            <w:r>
              <w:rPr>
                <w:rFonts w:ascii="Arial" w:hAnsi="Arial"/>
                <w:snapToGrid w:val="0"/>
                <w:color w:val="000000"/>
                <w:sz w:val="16"/>
              </w:rPr>
              <w:t>=2</w:t>
            </w:r>
          </w:p>
        </w:tc>
      </w:tr>
    </w:tbl>
    <w:p w:rsidR="002A1523" w:rsidRDefault="002A1523">
      <w:pPr>
        <w:pStyle w:val="21"/>
      </w:pPr>
    </w:p>
    <w:p w:rsidR="002A1523" w:rsidRDefault="00EF5BEC">
      <w:pPr>
        <w:pStyle w:val="21"/>
      </w:pPr>
      <w:r>
        <w:t>Если по одному полю необходимо задать два условия отбора («двойное неравенство»), то они располагаются рядом, а в следующей строке записываются ограничение снизу и ограничение сверху:</w:t>
      </w:r>
    </w:p>
    <w:p w:rsidR="002A1523" w:rsidRDefault="002A1523">
      <w:pPr>
        <w:pStyle w:val="21"/>
      </w:pP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277"/>
      </w:tblGrid>
      <w:tr w:rsidR="002A1523">
        <w:trPr>
          <w:trHeight w:val="123"/>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1</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1</w:t>
            </w:r>
          </w:p>
        </w:tc>
      </w:tr>
      <w:tr w:rsidR="002A1523">
        <w:trPr>
          <w:trHeight w:val="161"/>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&gt;=5</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&lt;=10</w:t>
            </w:r>
          </w:p>
        </w:tc>
      </w:tr>
    </w:tbl>
    <w:p w:rsidR="002A1523" w:rsidRDefault="002A1523">
      <w:pPr>
        <w:pStyle w:val="21"/>
      </w:pPr>
    </w:p>
    <w:p w:rsidR="002A1523" w:rsidRDefault="00EF5BEC">
      <w:pPr>
        <w:pStyle w:val="21"/>
      </w:pPr>
      <w:r>
        <w:t>Для соединения условий отбора по схеме «ИЛИ» необходимо каждое из них разместить в отдельной строке:</w:t>
      </w:r>
    </w:p>
    <w:p w:rsidR="002A1523" w:rsidRDefault="002A1523">
      <w:pPr>
        <w:pStyle w:val="21"/>
      </w:pPr>
    </w:p>
    <w:tbl>
      <w:tblPr>
        <w:tblW w:w="0" w:type="auto"/>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277"/>
        <w:gridCol w:w="1431"/>
      </w:tblGrid>
      <w:tr w:rsidR="002A1523">
        <w:trPr>
          <w:trHeight w:val="123"/>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1</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2</w:t>
            </w:r>
          </w:p>
        </w:tc>
        <w:tc>
          <w:tcPr>
            <w:tcW w:w="1431"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3</w:t>
            </w:r>
          </w:p>
        </w:tc>
      </w:tr>
      <w:tr w:rsidR="002A1523">
        <w:trPr>
          <w:trHeight w:val="161"/>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&gt;=5</w:t>
            </w:r>
          </w:p>
        </w:tc>
        <w:tc>
          <w:tcPr>
            <w:tcW w:w="1277" w:type="dxa"/>
          </w:tcPr>
          <w:p w:rsidR="002A1523" w:rsidRDefault="002A1523">
            <w:pPr>
              <w:jc w:val="both"/>
              <w:rPr>
                <w:rFonts w:ascii="Arial" w:hAnsi="Arial"/>
                <w:snapToGrid w:val="0"/>
                <w:color w:val="000000"/>
                <w:sz w:val="16"/>
              </w:rPr>
            </w:pPr>
          </w:p>
        </w:tc>
        <w:tc>
          <w:tcPr>
            <w:tcW w:w="1431" w:type="dxa"/>
          </w:tcPr>
          <w:p w:rsidR="002A1523" w:rsidRDefault="002A1523">
            <w:pPr>
              <w:jc w:val="both"/>
              <w:rPr>
                <w:rFonts w:ascii="Arial" w:hAnsi="Arial"/>
                <w:snapToGrid w:val="0"/>
                <w:color w:val="000000"/>
                <w:sz w:val="16"/>
              </w:rPr>
            </w:pPr>
          </w:p>
        </w:tc>
      </w:tr>
      <w:tr w:rsidR="002A1523">
        <w:trPr>
          <w:trHeight w:val="161"/>
        </w:trPr>
        <w:tc>
          <w:tcPr>
            <w:tcW w:w="1277" w:type="dxa"/>
          </w:tcPr>
          <w:p w:rsidR="002A1523" w:rsidRDefault="002A1523">
            <w:pPr>
              <w:jc w:val="both"/>
              <w:rPr>
                <w:rFonts w:ascii="Arial" w:hAnsi="Arial"/>
                <w:snapToGrid w:val="0"/>
                <w:color w:val="000000"/>
                <w:sz w:val="16"/>
              </w:rPr>
            </w:pP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&lt;110</w:t>
            </w:r>
          </w:p>
        </w:tc>
        <w:tc>
          <w:tcPr>
            <w:tcW w:w="1431" w:type="dxa"/>
          </w:tcPr>
          <w:p w:rsidR="002A1523" w:rsidRDefault="002A1523">
            <w:pPr>
              <w:jc w:val="both"/>
              <w:rPr>
                <w:rFonts w:ascii="Arial" w:hAnsi="Arial"/>
                <w:snapToGrid w:val="0"/>
                <w:color w:val="000000"/>
                <w:sz w:val="16"/>
              </w:rPr>
            </w:pPr>
          </w:p>
        </w:tc>
      </w:tr>
      <w:tr w:rsidR="002A1523">
        <w:trPr>
          <w:trHeight w:val="161"/>
        </w:trPr>
        <w:tc>
          <w:tcPr>
            <w:tcW w:w="1277" w:type="dxa"/>
          </w:tcPr>
          <w:p w:rsidR="002A1523" w:rsidRDefault="002A1523">
            <w:pPr>
              <w:jc w:val="both"/>
              <w:rPr>
                <w:rFonts w:ascii="Arial" w:hAnsi="Arial"/>
                <w:snapToGrid w:val="0"/>
                <w:color w:val="000000"/>
                <w:sz w:val="16"/>
              </w:rPr>
            </w:pPr>
          </w:p>
        </w:tc>
        <w:tc>
          <w:tcPr>
            <w:tcW w:w="1277" w:type="dxa"/>
          </w:tcPr>
          <w:p w:rsidR="002A1523" w:rsidRDefault="002A1523">
            <w:pPr>
              <w:jc w:val="both"/>
              <w:rPr>
                <w:rFonts w:ascii="Arial" w:hAnsi="Arial"/>
                <w:snapToGrid w:val="0"/>
                <w:color w:val="000000"/>
                <w:sz w:val="16"/>
              </w:rPr>
            </w:pPr>
          </w:p>
        </w:tc>
        <w:tc>
          <w:tcPr>
            <w:tcW w:w="1431" w:type="dxa"/>
          </w:tcPr>
          <w:p w:rsidR="002A1523" w:rsidRDefault="00EF5BEC">
            <w:pPr>
              <w:jc w:val="both"/>
              <w:rPr>
                <w:rFonts w:ascii="Arial" w:hAnsi="Arial"/>
                <w:snapToGrid w:val="0"/>
                <w:color w:val="000000"/>
                <w:sz w:val="16"/>
              </w:rPr>
            </w:pPr>
            <w:r>
              <w:rPr>
                <w:rFonts w:ascii="Arial" w:hAnsi="Arial"/>
                <w:snapToGrid w:val="0"/>
                <w:color w:val="000000"/>
                <w:sz w:val="16"/>
              </w:rPr>
              <w:t>=2</w:t>
            </w:r>
          </w:p>
        </w:tc>
      </w:tr>
    </w:tbl>
    <w:p w:rsidR="002A1523" w:rsidRDefault="002A1523">
      <w:pPr>
        <w:pStyle w:val="31"/>
      </w:pPr>
    </w:p>
    <w:p w:rsidR="002A1523" w:rsidRDefault="00EF5BEC">
      <w:pPr>
        <w:pStyle w:val="31"/>
      </w:pPr>
      <w:r>
        <w:t>Для того чтобы найти записи, отвечающие одному из двух наборов условий, каждый из которых содержит условия для более чем одного столбца, необходимо ввести эти условия отбора в отдельные строки:</w:t>
      </w:r>
    </w:p>
    <w:p w:rsidR="002A1523" w:rsidRDefault="002A1523">
      <w:pPr>
        <w:pStyle w:val="31"/>
      </w:pPr>
    </w:p>
    <w:tbl>
      <w:tblPr>
        <w:tblW w:w="0" w:type="auto"/>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277"/>
      </w:tblGrid>
      <w:tr w:rsidR="002A1523">
        <w:trPr>
          <w:trHeight w:val="123"/>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1</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Заголовок 2</w:t>
            </w:r>
          </w:p>
        </w:tc>
      </w:tr>
      <w:tr w:rsidR="002A1523">
        <w:trPr>
          <w:trHeight w:val="161"/>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=5</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&gt;110</w:t>
            </w:r>
          </w:p>
        </w:tc>
      </w:tr>
      <w:tr w:rsidR="002A1523">
        <w:trPr>
          <w:trHeight w:val="161"/>
        </w:trPr>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=8</w:t>
            </w:r>
          </w:p>
        </w:tc>
        <w:tc>
          <w:tcPr>
            <w:tcW w:w="1277" w:type="dxa"/>
          </w:tcPr>
          <w:p w:rsidR="002A1523" w:rsidRDefault="00EF5BEC">
            <w:pPr>
              <w:jc w:val="both"/>
              <w:rPr>
                <w:rFonts w:ascii="Arial" w:hAnsi="Arial"/>
                <w:snapToGrid w:val="0"/>
                <w:color w:val="000000"/>
                <w:sz w:val="16"/>
              </w:rPr>
            </w:pPr>
            <w:r>
              <w:rPr>
                <w:rFonts w:ascii="Arial" w:hAnsi="Arial"/>
                <w:snapToGrid w:val="0"/>
                <w:color w:val="000000"/>
                <w:sz w:val="16"/>
              </w:rPr>
              <w:t>&lt;=1000</w:t>
            </w:r>
          </w:p>
        </w:tc>
      </w:tr>
    </w:tbl>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Третий диапазон нужен, если результат фильтрации собираются расположить не на месте исходного диапазона, а в другом месте. Для этого достаточно указать в поле </w:t>
      </w:r>
      <w:r>
        <w:rPr>
          <w:rFonts w:ascii="Arial" w:hAnsi="Arial"/>
          <w:b/>
          <w:snapToGrid w:val="0"/>
          <w:color w:val="000000"/>
          <w:sz w:val="20"/>
        </w:rPr>
        <w:t>Поместить результат в диапазон</w:t>
      </w:r>
      <w:r>
        <w:rPr>
          <w:rFonts w:ascii="Arial" w:hAnsi="Arial"/>
          <w:snapToGrid w:val="0"/>
          <w:color w:val="000000"/>
          <w:sz w:val="20"/>
        </w:rPr>
        <w:t xml:space="preserve"> адрес только одной ячейки. Она станет левой верхней ячейкой диапазона результатов.</w:t>
      </w:r>
    </w:p>
    <w:p w:rsidR="002A1523" w:rsidRDefault="00EF5BEC">
      <w:pPr>
        <w:pStyle w:val="21"/>
      </w:pPr>
      <w:r>
        <w:t>Все три диапазона на листе должны быть отделены друг от друга хотя бы одной пустой строкой или столбцом.</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Опция </w:t>
      </w:r>
      <w:r>
        <w:rPr>
          <w:rFonts w:ascii="Arial" w:hAnsi="Arial"/>
          <w:b/>
          <w:snapToGrid w:val="0"/>
          <w:color w:val="000000"/>
          <w:sz w:val="20"/>
        </w:rPr>
        <w:t>Только уникальные записи</w:t>
      </w:r>
      <w:r>
        <w:rPr>
          <w:rFonts w:ascii="Arial" w:hAnsi="Arial"/>
          <w:snapToGrid w:val="0"/>
          <w:color w:val="000000"/>
          <w:sz w:val="20"/>
        </w:rPr>
        <w:t xml:space="preserve"> позволяет исключить из таблицы все повторяющиеся строки, оставив только уникальные.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Чтобы восстановить таблицу после работы </w:t>
      </w:r>
      <w:r>
        <w:rPr>
          <w:rFonts w:ascii="Arial" w:hAnsi="Arial"/>
          <w:b/>
          <w:snapToGrid w:val="0"/>
          <w:color w:val="000000"/>
          <w:sz w:val="20"/>
        </w:rPr>
        <w:t>Автофильтра</w:t>
      </w:r>
      <w:r>
        <w:rPr>
          <w:rFonts w:ascii="Arial" w:hAnsi="Arial"/>
          <w:snapToGrid w:val="0"/>
          <w:color w:val="000000"/>
          <w:sz w:val="20"/>
        </w:rPr>
        <w:t xml:space="preserve"> или </w:t>
      </w:r>
      <w:r>
        <w:rPr>
          <w:rFonts w:ascii="Arial" w:hAnsi="Arial"/>
          <w:b/>
          <w:snapToGrid w:val="0"/>
          <w:color w:val="000000"/>
          <w:sz w:val="20"/>
        </w:rPr>
        <w:t>Расширенного фильтра</w:t>
      </w:r>
      <w:r>
        <w:rPr>
          <w:rFonts w:ascii="Arial" w:hAnsi="Arial"/>
          <w:snapToGrid w:val="0"/>
          <w:color w:val="000000"/>
          <w:sz w:val="20"/>
        </w:rPr>
        <w:t xml:space="preserve">, следует выполнить следующие действия: </w:t>
      </w:r>
      <w:r>
        <w:rPr>
          <w:rFonts w:ascii="Arial" w:hAnsi="Arial"/>
          <w:b/>
          <w:snapToGrid w:val="0"/>
          <w:color w:val="000000"/>
          <w:sz w:val="20"/>
        </w:rPr>
        <w:t>Данные | Фильтр | Отобразить все</w:t>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rPr>
        <w:t>С</w:t>
      </w:r>
      <w:r>
        <w:rPr>
          <w:rFonts w:ascii="Arial" w:hAnsi="Arial"/>
          <w:b/>
          <w:snapToGrid w:val="0"/>
          <w:color w:val="000000"/>
          <w:sz w:val="12"/>
        </w:rPr>
        <w:t xml:space="preserve"> </w:t>
      </w:r>
      <w:r>
        <w:rPr>
          <w:rFonts w:ascii="Arial" w:hAnsi="Arial"/>
          <w:snapToGrid w:val="0"/>
          <w:color w:val="000000"/>
          <w:sz w:val="20"/>
        </w:rPr>
        <w:t>помощью</w:t>
      </w:r>
      <w:r>
        <w:rPr>
          <w:rFonts w:ascii="Arial" w:hAnsi="Arial"/>
          <w:b/>
          <w:snapToGrid w:val="0"/>
          <w:color w:val="000000"/>
          <w:sz w:val="12"/>
        </w:rPr>
        <w:t xml:space="preserve"> </w:t>
      </w:r>
      <w:r>
        <w:rPr>
          <w:rFonts w:ascii="Arial" w:hAnsi="Arial"/>
          <w:b/>
          <w:snapToGrid w:val="0"/>
          <w:color w:val="000000"/>
          <w:sz w:val="20"/>
        </w:rPr>
        <w:t>Расширенного фильтра</w:t>
      </w:r>
      <w:r>
        <w:rPr>
          <w:rFonts w:ascii="Arial" w:hAnsi="Arial"/>
          <w:b/>
          <w:snapToGrid w:val="0"/>
          <w:color w:val="000000"/>
          <w:sz w:val="12"/>
        </w:rPr>
        <w:t xml:space="preserve"> </w:t>
      </w:r>
      <w:r>
        <w:rPr>
          <w:rFonts w:ascii="Arial" w:hAnsi="Arial"/>
          <w:snapToGrid w:val="0"/>
          <w:color w:val="000000"/>
          <w:sz w:val="20"/>
        </w:rPr>
        <w:t>осуществить:</w:t>
      </w:r>
    </w:p>
    <w:p w:rsidR="002A1523" w:rsidRDefault="00EF5BEC">
      <w:pPr>
        <w:ind w:firstLine="567"/>
        <w:jc w:val="both"/>
        <w:rPr>
          <w:rFonts w:ascii="Arial" w:hAnsi="Arial"/>
          <w:snapToGrid w:val="0"/>
          <w:color w:val="000000"/>
          <w:sz w:val="20"/>
        </w:rPr>
      </w:pPr>
      <w:r>
        <w:rPr>
          <w:rFonts w:ascii="Arial" w:hAnsi="Arial"/>
          <w:snapToGrid w:val="0"/>
          <w:color w:val="000000"/>
          <w:sz w:val="20"/>
        </w:rPr>
        <w:t>1) поиск планет с периодом обращения от 10 до 100 земных лет и количеством спутников не более 15;</w:t>
      </w:r>
    </w:p>
    <w:p w:rsidR="002A1523" w:rsidRDefault="00EF5BEC">
      <w:pPr>
        <w:ind w:firstLine="567"/>
        <w:jc w:val="both"/>
        <w:rPr>
          <w:rFonts w:ascii="Arial" w:hAnsi="Arial"/>
          <w:snapToGrid w:val="0"/>
          <w:color w:val="000000"/>
          <w:sz w:val="20"/>
        </w:rPr>
      </w:pPr>
      <w:r>
        <w:rPr>
          <w:rFonts w:ascii="Arial" w:hAnsi="Arial"/>
          <w:snapToGrid w:val="0"/>
          <w:color w:val="000000"/>
          <w:sz w:val="20"/>
        </w:rPr>
        <w:t>2) поиск планет, у которых либо диаметр не менее 4-х земных, либо масса более 100 земных масс;</w:t>
      </w:r>
    </w:p>
    <w:p w:rsidR="002A1523" w:rsidRDefault="00EF5BEC">
      <w:pPr>
        <w:pStyle w:val="21"/>
      </w:pPr>
      <w:r>
        <w:t>3) поиск среди планет без спутников той, которая находится от Солнца на расстоянии менее половины земного, а среди планет с не менее чем 14-ю спутниками той, которая находится от Солнца не ближе, чем 10 земных расстояний.</w:t>
      </w:r>
    </w:p>
    <w:p w:rsidR="002A1523" w:rsidRDefault="00EF5BEC">
      <w:pPr>
        <w:pStyle w:val="21"/>
      </w:pPr>
      <w:r>
        <w:t>Результаты поместить на одном листе в последовательности: исходная таблица, условия, результат, условия, результат и т.д.</w:t>
      </w:r>
    </w:p>
    <w:p w:rsidR="002A1523" w:rsidRDefault="00EF5BEC">
      <w:pPr>
        <w:pStyle w:val="1"/>
        <w:ind w:right="-113" w:firstLine="142"/>
      </w:pPr>
      <w:r>
        <w:rPr>
          <w:sz w:val="20"/>
        </w:rPr>
        <w:br w:type="page"/>
      </w:r>
      <w:bookmarkStart w:id="7" w:name="_Toc64789001"/>
      <w:r>
        <w:t>Лабораторная работа 6. Сводные таблицы</w:t>
      </w:r>
      <w:bookmarkEnd w:id="7"/>
    </w:p>
    <w:p w:rsidR="002A1523" w:rsidRDefault="002A1523">
      <w:pPr>
        <w:ind w:firstLine="567"/>
        <w:jc w:val="both"/>
        <w:rPr>
          <w:rFonts w:ascii="Arial" w:hAnsi="Arial"/>
          <w:snapToGrid w:val="0"/>
          <w:color w:val="000000"/>
          <w:sz w:val="20"/>
        </w:rPr>
      </w:pPr>
    </w:p>
    <w:p w:rsidR="002A1523" w:rsidRDefault="00EF5BEC">
      <w:pPr>
        <w:pStyle w:val="30"/>
        <w:ind w:firstLine="567"/>
        <w:jc w:val="both"/>
        <w:rPr>
          <w:sz w:val="20"/>
        </w:rPr>
      </w:pPr>
      <w:r>
        <w:rPr>
          <w:sz w:val="20"/>
          <w:u w:val="none"/>
        </w:rPr>
        <w:t xml:space="preserve">Цель работы: познакомиться со способами подведения промежуточных итогов в базах данных </w:t>
      </w:r>
      <w:r>
        <w:rPr>
          <w:sz w:val="20"/>
          <w:u w:val="none"/>
          <w:lang w:val="en-US"/>
        </w:rPr>
        <w:t>Excel</w:t>
      </w:r>
      <w:r>
        <w:rPr>
          <w:sz w:val="20"/>
          <w:u w:val="none"/>
        </w:rPr>
        <w:t>.</w:t>
      </w:r>
    </w:p>
    <w:p w:rsidR="002A1523" w:rsidRDefault="002A1523">
      <w:pPr>
        <w:pStyle w:val="a3"/>
        <w:rPr>
          <w:sz w:val="20"/>
        </w:rPr>
      </w:pPr>
    </w:p>
    <w:p w:rsidR="002A1523" w:rsidRDefault="00EF5BEC">
      <w:pPr>
        <w:pStyle w:val="a3"/>
        <w:rPr>
          <w:sz w:val="20"/>
        </w:rPr>
      </w:pPr>
      <w:r>
        <w:rPr>
          <w:sz w:val="20"/>
        </w:rPr>
        <w:t>Сводная таблица – это еще один инструмент Excel для обработки больших списков с данными.</w:t>
      </w:r>
    </w:p>
    <w:p w:rsidR="002A1523" w:rsidRDefault="002A1523">
      <w:pPr>
        <w:ind w:firstLine="567"/>
        <w:jc w:val="both"/>
        <w:rPr>
          <w:rFonts w:ascii="Arial" w:hAnsi="Arial"/>
          <w:snapToGrid w:val="0"/>
          <w:color w:val="000000"/>
          <w:sz w:val="20"/>
        </w:rPr>
      </w:pPr>
      <w:r>
        <w:rPr>
          <w:rFonts w:ascii="Arial" w:hAnsi="Arial"/>
          <w:noProof/>
          <w:color w:val="000000"/>
          <w:sz w:val="20"/>
        </w:rPr>
        <w:pict>
          <v:group id=" 562" o:spid="_x0000_s1108" style="position:absolute;left:0;text-align:left;margin-left:1.35pt;margin-top:95.2pt;width:316.8pt;height:224pt;z-index:251668992" coordorigin="1314,1824" coordsize="6336,448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" o:allowincell="f">
            <v:shape id=" 563" o:spid="_x0000_s1109" type="#_x0000_t75" style="position:absolute;left:1705;top:1824;width:5629;height:3871;visibility:visible">
              <v:imagedata r:id="rId223" o:title=""/>
              <v:path arrowok="t"/>
              <o:lock v:ext="edit" aspectratio="f"/>
            </v:shape>
            <v:shape id=" 564" o:spid="_x0000_s1110" type="#_x0000_t202" style="position:absolute;left:1314;top:5731;width:6336;height:5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" stroked="f">
              <v:path arrowok="t"/>
              <v:textbox>
                <w:txbxContent>
                  <w:p w:rsidR="002A1523" w:rsidRDefault="00EF5BEC">
                    <w:pPr>
                      <w:pStyle w:val="21"/>
                      <w:ind w:firstLine="0"/>
                      <w:jc w:val="center"/>
                      <w:rPr>
                        <w:sz w:val="18"/>
                      </w:rPr>
                    </w:pPr>
                    <w:r>
                      <w:rPr>
                        <w:sz w:val="18"/>
                      </w:rPr>
                      <w:t xml:space="preserve">Рис. 6.1 </w:t>
                    </w:r>
                    <w:r>
                      <w:rPr>
                        <w:sz w:val="18"/>
                      </w:rPr>
                      <w:sym w:font="Symbol" w:char="F02D"/>
                    </w:r>
                    <w:r>
                      <w:rPr>
                        <w:sz w:val="18"/>
                      </w:rPr>
                      <w:t xml:space="preserve"> Шаг 3 </w:t>
                    </w:r>
                    <w:r>
                      <w:rPr>
                        <w:b/>
                        <w:sz w:val="18"/>
                      </w:rPr>
                      <w:t>Мастера сводных таблиц</w:t>
                    </w:r>
                    <w:r>
                      <w:rPr>
                        <w:sz w:val="18"/>
                      </w:rPr>
                      <w:t xml:space="preserve">: формирование </w:t>
                    </w:r>
                  </w:p>
                  <w:p w:rsidR="002A1523" w:rsidRDefault="00EF5BEC">
                    <w:pPr>
                      <w:pStyle w:val="21"/>
                      <w:ind w:firstLine="0"/>
                      <w:jc w:val="center"/>
                      <w:rPr>
                        <w:sz w:val="18"/>
                      </w:rPr>
                    </w:pPr>
                    <w:r>
                      <w:rPr>
                        <w:sz w:val="18"/>
                      </w:rPr>
                      <w:t>сводной таблицы</w:t>
                    </w:r>
                  </w:p>
                </w:txbxContent>
              </v:textbox>
            </v:shape>
            <w10:wrap type="topAndBottom"/>
          </v:group>
        </w:pict>
      </w:r>
      <w:r w:rsidR="00EF5BEC">
        <w:rPr>
          <w:rFonts w:ascii="Arial" w:hAnsi="Arial"/>
          <w:snapToGrid w:val="0"/>
          <w:color w:val="000000"/>
          <w:sz w:val="20"/>
        </w:rPr>
        <w:t xml:space="preserve">Сводная таблица обслуживается </w:t>
      </w:r>
      <w:r w:rsidR="00EF5BEC">
        <w:rPr>
          <w:rFonts w:ascii="Arial" w:hAnsi="Arial"/>
          <w:b/>
          <w:snapToGrid w:val="0"/>
          <w:color w:val="000000"/>
          <w:sz w:val="20"/>
        </w:rPr>
        <w:t>Мастером сводных таблиц</w:t>
      </w:r>
      <w:r w:rsidR="00EF5BEC">
        <w:rPr>
          <w:rFonts w:ascii="Arial" w:hAnsi="Arial"/>
          <w:snapToGrid w:val="0"/>
          <w:color w:val="000000"/>
          <w:sz w:val="20"/>
        </w:rPr>
        <w:t xml:space="preserve"> (</w:t>
      </w:r>
      <w:r w:rsidR="00EF5BEC">
        <w:rPr>
          <w:rFonts w:ascii="Arial" w:hAnsi="Arial"/>
          <w:b/>
          <w:snapToGrid w:val="0"/>
          <w:color w:val="000000"/>
          <w:sz w:val="20"/>
        </w:rPr>
        <w:t>Данные | Сводная таблица</w:t>
      </w:r>
      <w:r w:rsidR="00EF5BEC">
        <w:rPr>
          <w:rFonts w:ascii="Arial" w:hAnsi="Arial"/>
          <w:snapToGrid w:val="0"/>
          <w:color w:val="000000"/>
          <w:sz w:val="20"/>
        </w:rPr>
        <w:t xml:space="preserve">), позволяющим сразу подводить итоги, выполнять сортировку и фильтрацию списков. Построение сводной таблицы осуществляется за четыре шага. На первом шаге указывается источник данных, на втором шаге – диапазон ячеек, где находятся данные. Третий шаг – самый основной. Здесь формируется требуемый вид сводной таблицы, исходя из условия поставленной задачи (рис. 6.1). </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Это осуществляется путем перетаскивания кнопок с названиями полей, которые располагаются в правой части, в области </w:t>
      </w:r>
      <w:r>
        <w:rPr>
          <w:rFonts w:ascii="Arial" w:hAnsi="Arial"/>
          <w:b/>
          <w:snapToGrid w:val="0"/>
          <w:color w:val="000000"/>
          <w:sz w:val="20"/>
        </w:rPr>
        <w:t>Страница, Строка</w:t>
      </w:r>
      <w:r>
        <w:rPr>
          <w:rFonts w:ascii="Arial" w:hAnsi="Arial"/>
          <w:snapToGrid w:val="0"/>
          <w:color w:val="000000"/>
          <w:sz w:val="20"/>
        </w:rPr>
        <w:t xml:space="preserve">, </w:t>
      </w:r>
      <w:r>
        <w:rPr>
          <w:rFonts w:ascii="Arial" w:hAnsi="Arial"/>
          <w:b/>
          <w:snapToGrid w:val="0"/>
          <w:color w:val="000000"/>
          <w:sz w:val="20"/>
        </w:rPr>
        <w:t>Столбец</w:t>
      </w:r>
      <w:r>
        <w:rPr>
          <w:rFonts w:ascii="Arial" w:hAnsi="Arial"/>
          <w:snapToGrid w:val="0"/>
          <w:color w:val="000000"/>
          <w:sz w:val="20"/>
        </w:rPr>
        <w:t xml:space="preserve">, </w:t>
      </w:r>
      <w:r>
        <w:rPr>
          <w:rFonts w:ascii="Arial" w:hAnsi="Arial"/>
          <w:b/>
          <w:snapToGrid w:val="0"/>
          <w:color w:val="000000"/>
          <w:sz w:val="20"/>
        </w:rPr>
        <w:t>Данные</w:t>
      </w:r>
      <w:r>
        <w:rPr>
          <w:rFonts w:ascii="Arial" w:hAnsi="Arial"/>
          <w:snapToGrid w:val="0"/>
          <w:color w:val="000000"/>
          <w:sz w:val="20"/>
        </w:rPr>
        <w:t xml:space="preserve">. В первые три области переносятся классификационные категории, а в область </w:t>
      </w:r>
      <w:r>
        <w:rPr>
          <w:rFonts w:ascii="Arial" w:hAnsi="Arial"/>
          <w:b/>
          <w:snapToGrid w:val="0"/>
          <w:color w:val="000000"/>
          <w:sz w:val="20"/>
        </w:rPr>
        <w:t>Данные</w:t>
      </w:r>
      <w:r>
        <w:rPr>
          <w:rFonts w:ascii="Arial" w:hAnsi="Arial"/>
          <w:snapToGrid w:val="0"/>
          <w:color w:val="000000"/>
          <w:sz w:val="20"/>
        </w:rPr>
        <w:t xml:space="preserve"> переносятся названия тех полей, в которых содержатся сводимые данные. Требуемую операцию над данными можно задать в окне </w:t>
      </w:r>
      <w:r>
        <w:rPr>
          <w:rFonts w:ascii="Arial" w:hAnsi="Arial"/>
          <w:b/>
          <w:snapToGrid w:val="0"/>
          <w:color w:val="000000"/>
          <w:sz w:val="20"/>
        </w:rPr>
        <w:t>Вычисление поля сводной таблицы</w:t>
      </w:r>
      <w:r>
        <w:rPr>
          <w:rFonts w:ascii="Arial" w:hAnsi="Arial"/>
          <w:snapToGrid w:val="0"/>
          <w:color w:val="000000"/>
          <w:sz w:val="20"/>
        </w:rPr>
        <w:t xml:space="preserve">, которое открывается двойным щелчком по перенесенной кнопке. </w:t>
      </w:r>
    </w:p>
    <w:p w:rsidR="002A1523" w:rsidRDefault="00EF5BEC">
      <w:pPr>
        <w:pStyle w:val="21"/>
      </w:pPr>
      <w:r>
        <w:t xml:space="preserve">На четвертом шаге указывается, где поместить сводную таблицу. Полученную сводную таблицу всегда можно скорректировать, щелкнув по ней правой кнопкой мыши и выбрав пункт меню </w:t>
      </w:r>
      <w:r>
        <w:rPr>
          <w:b/>
        </w:rPr>
        <w:t>Мастер</w:t>
      </w:r>
      <w:r>
        <w:t>.</w:t>
      </w:r>
    </w:p>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w:t>
      </w:r>
      <w:r>
        <w:rPr>
          <w:rFonts w:ascii="Arial" w:hAnsi="Arial"/>
          <w:snapToGrid w:val="0"/>
          <w:color w:val="000000"/>
          <w:sz w:val="20"/>
        </w:rPr>
        <w:t xml:space="preserve">. В Excel 2000 построение осуществляется за 3 шага. На третьем шаге с помощью кнопки </w:t>
      </w:r>
      <w:r>
        <w:rPr>
          <w:rFonts w:ascii="Arial" w:hAnsi="Arial"/>
          <w:b/>
          <w:snapToGrid w:val="0"/>
          <w:color w:val="000000"/>
          <w:sz w:val="20"/>
        </w:rPr>
        <w:t>Макет</w:t>
      </w:r>
      <w:r>
        <w:rPr>
          <w:rFonts w:ascii="Arial" w:hAnsi="Arial"/>
          <w:snapToGrid w:val="0"/>
          <w:color w:val="000000"/>
          <w:sz w:val="20"/>
        </w:rPr>
        <w:t xml:space="preserve"> происходит переход к диалоговому окну того же вида, что на рис 6.1.</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1.</w:t>
      </w:r>
      <w:r>
        <w:rPr>
          <w:rFonts w:ascii="Arial" w:hAnsi="Arial"/>
          <w:b/>
          <w:i/>
          <w:snapToGrid w:val="0"/>
          <w:color w:val="000000"/>
          <w:sz w:val="20"/>
        </w:rPr>
        <w:t xml:space="preserve"> </w:t>
      </w:r>
      <w:r>
        <w:rPr>
          <w:rFonts w:ascii="Arial" w:hAnsi="Arial"/>
          <w:snapToGrid w:val="0"/>
          <w:color w:val="000000"/>
          <w:sz w:val="20"/>
        </w:rPr>
        <w:t>Заполнить таблицу 6.1, занеся недостающие данные, рассчитав процент удержания по следующему правилу: при количестве иждивенцев более трех – 0%, при трех – 5%, при двух – 10%, при одном – 12%, если нет – 14%. Расчет оформить с помощью вложенных функций ЕСЛИ.</w:t>
      </w:r>
    </w:p>
    <w:p w:rsidR="002A1523" w:rsidRDefault="002A1523">
      <w:pPr>
        <w:ind w:firstLine="567"/>
        <w:jc w:val="both"/>
        <w:rPr>
          <w:rFonts w:ascii="Arial" w:hAnsi="Arial"/>
          <w:b/>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6.1 – Ведомость</w:t>
      </w:r>
    </w:p>
    <w:p w:rsidR="002A1523" w:rsidRDefault="002A1523">
      <w:pPr>
        <w:jc w:val="both"/>
        <w:rPr>
          <w:rFonts w:ascii="Arial" w:hAnsi="Arial"/>
          <w:b/>
          <w:snapToGrid w:val="0"/>
          <w:color w:val="000000"/>
          <w:sz w:val="20"/>
        </w:rPr>
      </w:pPr>
    </w:p>
    <w:tbl>
      <w:tblPr>
        <w:tblW w:w="0" w:type="auto"/>
        <w:tblLayout w:type="fixed"/>
        <w:tblCellMar>
          <w:left w:w="30" w:type="dxa"/>
          <w:right w:w="30" w:type="dxa"/>
        </w:tblCellMar>
        <w:tblLook w:val="0000"/>
      </w:tblPr>
      <w:tblGrid>
        <w:gridCol w:w="1731"/>
        <w:gridCol w:w="709"/>
        <w:gridCol w:w="678"/>
        <w:gridCol w:w="851"/>
        <w:gridCol w:w="709"/>
        <w:gridCol w:w="850"/>
        <w:gridCol w:w="851"/>
      </w:tblGrid>
      <w:tr w:rsidR="002A1523">
        <w:trPr>
          <w:trHeight w:val="554"/>
        </w:trPr>
        <w:tc>
          <w:tcPr>
            <w:tcW w:w="1731"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Ф.И.О.</w:t>
            </w:r>
          </w:p>
        </w:tc>
        <w:tc>
          <w:tcPr>
            <w:tcW w:w="709"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Отдел</w:t>
            </w:r>
          </w:p>
        </w:tc>
        <w:tc>
          <w:tcPr>
            <w:tcW w:w="678"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Количество иждивенцев</w:t>
            </w:r>
          </w:p>
        </w:tc>
        <w:tc>
          <w:tcPr>
            <w:tcW w:w="851"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Всего начислено, руб.</w:t>
            </w:r>
          </w:p>
        </w:tc>
        <w:tc>
          <w:tcPr>
            <w:tcW w:w="709"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 удержания</w:t>
            </w:r>
          </w:p>
        </w:tc>
        <w:tc>
          <w:tcPr>
            <w:tcW w:w="850" w:type="dxa"/>
            <w:tcBorders>
              <w:top w:val="single" w:sz="6" w:space="0" w:color="auto"/>
              <w:left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Всего удержано, руб.</w:t>
            </w:r>
          </w:p>
        </w:tc>
        <w:tc>
          <w:tcPr>
            <w:tcW w:w="851" w:type="dxa"/>
            <w:tcBorders>
              <w:top w:val="single" w:sz="6" w:space="0" w:color="auto"/>
              <w:left w:val="single" w:sz="6" w:space="0" w:color="auto"/>
              <w:bottom w:val="single" w:sz="6" w:space="0" w:color="auto"/>
              <w:right w:val="single" w:sz="6" w:space="0" w:color="auto"/>
            </w:tcBorders>
            <w:vAlign w:val="center"/>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Сумма к выдаче, руб.</w:t>
            </w: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1. Петухова К.И.</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1260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2. Безенчук П.Ф.</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2</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1100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 xml:space="preserve">3. Воробьянинов И.М. </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2</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800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4. Востриков Ф.О.</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2</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2</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750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5. Коробейников В.А.</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715</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6. Грицацуева В. С.</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630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7. Гаврилин З.С.</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4</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620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8. Треухов Т.И.</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560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9. Изнуренков А.В.</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0</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420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r w:rsidR="002A1523">
        <w:trPr>
          <w:trHeight w:val="250"/>
        </w:trPr>
        <w:tc>
          <w:tcPr>
            <w:tcW w:w="173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rPr>
                <w:rFonts w:ascii="Arial" w:hAnsi="Arial"/>
                <w:snapToGrid w:val="0"/>
                <w:color w:val="000000"/>
                <w:sz w:val="16"/>
              </w:rPr>
            </w:pPr>
            <w:r>
              <w:rPr>
                <w:rFonts w:ascii="Arial" w:hAnsi="Arial"/>
                <w:snapToGrid w:val="0"/>
                <w:color w:val="000000"/>
                <w:sz w:val="16"/>
              </w:rPr>
              <w:t xml:space="preserve">10. Щукина Э.Е. </w:t>
            </w:r>
          </w:p>
        </w:tc>
        <w:tc>
          <w:tcPr>
            <w:tcW w:w="709"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3</w:t>
            </w:r>
          </w:p>
        </w:tc>
        <w:tc>
          <w:tcPr>
            <w:tcW w:w="678"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1</w:t>
            </w:r>
          </w:p>
        </w:tc>
        <w:tc>
          <w:tcPr>
            <w:tcW w:w="851" w:type="dxa"/>
            <w:tcBorders>
              <w:top w:val="single" w:sz="6" w:space="0" w:color="auto"/>
              <w:left w:val="single" w:sz="6" w:space="0" w:color="auto"/>
              <w:bottom w:val="single" w:sz="6" w:space="0" w:color="auto"/>
              <w:right w:val="single" w:sz="6" w:space="0" w:color="auto"/>
            </w:tcBorders>
          </w:tcPr>
          <w:p w:rsidR="002A1523" w:rsidRDefault="00EF5BEC">
            <w:pPr>
              <w:framePr w:hSpace="180" w:wrap="notBeside" w:vAnchor="text" w:hAnchor="margin" w:y="50"/>
              <w:jc w:val="center"/>
              <w:rPr>
                <w:rFonts w:ascii="Arial" w:hAnsi="Arial"/>
                <w:snapToGrid w:val="0"/>
                <w:color w:val="000000"/>
                <w:sz w:val="16"/>
              </w:rPr>
            </w:pPr>
            <w:r>
              <w:rPr>
                <w:rFonts w:ascii="Arial" w:hAnsi="Arial"/>
                <w:snapToGrid w:val="0"/>
                <w:color w:val="000000"/>
                <w:sz w:val="16"/>
              </w:rPr>
              <w:t>250</w:t>
            </w:r>
          </w:p>
        </w:tc>
        <w:tc>
          <w:tcPr>
            <w:tcW w:w="709"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0"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c>
          <w:tcPr>
            <w:tcW w:w="851" w:type="dxa"/>
            <w:tcBorders>
              <w:top w:val="single" w:sz="6" w:space="0" w:color="auto"/>
              <w:left w:val="single" w:sz="6" w:space="0" w:color="auto"/>
              <w:bottom w:val="single" w:sz="6" w:space="0" w:color="auto"/>
              <w:right w:val="single" w:sz="6" w:space="0" w:color="auto"/>
            </w:tcBorders>
          </w:tcPr>
          <w:p w:rsidR="002A1523" w:rsidRDefault="002A1523">
            <w:pPr>
              <w:framePr w:hSpace="180" w:wrap="notBeside" w:vAnchor="text" w:hAnchor="margin" w:y="50"/>
              <w:jc w:val="right"/>
              <w:rPr>
                <w:rFonts w:ascii="Arial" w:hAnsi="Arial"/>
                <w:snapToGrid w:val="0"/>
                <w:color w:val="000000"/>
                <w:sz w:val="16"/>
              </w:rPr>
            </w:pPr>
          </w:p>
        </w:tc>
      </w:tr>
    </w:tbl>
    <w:p w:rsidR="002A1523" w:rsidRDefault="00EF5BEC">
      <w:pPr>
        <w:ind w:firstLine="567"/>
        <w:jc w:val="both"/>
        <w:rPr>
          <w:rFonts w:ascii="Arial" w:hAnsi="Arial"/>
          <w:b/>
          <w:snapToGrid w:val="0"/>
          <w:color w:val="000000"/>
          <w:sz w:val="20"/>
        </w:rPr>
      </w:pPr>
      <w:r>
        <w:rPr>
          <w:rFonts w:ascii="Arial" w:hAnsi="Arial"/>
          <w:b/>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2.</w:t>
      </w:r>
      <w:r>
        <w:rPr>
          <w:rFonts w:ascii="Arial" w:hAnsi="Arial"/>
          <w:b/>
          <w:i/>
          <w:snapToGrid w:val="0"/>
          <w:color w:val="000000"/>
          <w:sz w:val="20"/>
        </w:rPr>
        <w:t xml:space="preserve"> </w:t>
      </w:r>
      <w:r>
        <w:rPr>
          <w:rFonts w:ascii="Arial" w:hAnsi="Arial"/>
          <w:snapToGrid w:val="0"/>
          <w:color w:val="000000"/>
          <w:sz w:val="20"/>
        </w:rPr>
        <w:t xml:space="preserve">Построить сводную таблицу, найдя суммы по полям </w:t>
      </w:r>
      <w:r>
        <w:rPr>
          <w:rFonts w:ascii="Arial" w:hAnsi="Arial"/>
          <w:b/>
          <w:snapToGrid w:val="0"/>
          <w:color w:val="000000"/>
          <w:sz w:val="20"/>
        </w:rPr>
        <w:t>Всего начислено</w:t>
      </w:r>
      <w:r>
        <w:rPr>
          <w:rFonts w:ascii="Arial" w:hAnsi="Arial"/>
          <w:snapToGrid w:val="0"/>
          <w:color w:val="000000"/>
          <w:sz w:val="20"/>
        </w:rPr>
        <w:t xml:space="preserve">, </w:t>
      </w:r>
      <w:r>
        <w:rPr>
          <w:rFonts w:ascii="Arial" w:hAnsi="Arial"/>
          <w:b/>
          <w:snapToGrid w:val="0"/>
          <w:color w:val="000000"/>
          <w:sz w:val="20"/>
        </w:rPr>
        <w:t>Всего удержано</w:t>
      </w:r>
      <w:r>
        <w:rPr>
          <w:rFonts w:ascii="Arial" w:hAnsi="Arial"/>
          <w:snapToGrid w:val="0"/>
          <w:color w:val="000000"/>
          <w:sz w:val="20"/>
        </w:rPr>
        <w:t xml:space="preserve">, </w:t>
      </w:r>
      <w:r>
        <w:rPr>
          <w:rFonts w:ascii="Arial" w:hAnsi="Arial"/>
          <w:b/>
          <w:snapToGrid w:val="0"/>
          <w:color w:val="000000"/>
          <w:sz w:val="20"/>
        </w:rPr>
        <w:t>Сумма к выдаче</w:t>
      </w:r>
      <w:r>
        <w:rPr>
          <w:rFonts w:ascii="Arial" w:hAnsi="Arial"/>
          <w:snapToGrid w:val="0"/>
          <w:color w:val="000000"/>
          <w:sz w:val="20"/>
        </w:rPr>
        <w:t xml:space="preserve"> по каждой фамилии, расположив фамилии в алфавитном порядке и проклассифицировав отдельно по категории </w:t>
      </w:r>
      <w:r>
        <w:rPr>
          <w:rFonts w:ascii="Arial" w:hAnsi="Arial"/>
          <w:b/>
          <w:snapToGrid w:val="0"/>
          <w:color w:val="000000"/>
          <w:sz w:val="20"/>
        </w:rPr>
        <w:t>Количество иждивенцев</w:t>
      </w:r>
      <w:r>
        <w:rPr>
          <w:rFonts w:ascii="Arial" w:hAnsi="Arial"/>
          <w:snapToGrid w:val="0"/>
          <w:color w:val="000000"/>
          <w:sz w:val="20"/>
        </w:rPr>
        <w:t xml:space="preserve"> и по категории </w:t>
      </w:r>
      <w:r>
        <w:rPr>
          <w:rFonts w:ascii="Arial" w:hAnsi="Arial"/>
          <w:b/>
          <w:snapToGrid w:val="0"/>
          <w:color w:val="000000"/>
          <w:sz w:val="20"/>
        </w:rPr>
        <w:t>Отдел</w:t>
      </w:r>
      <w:r>
        <w:rPr>
          <w:rFonts w:ascii="Arial" w:hAnsi="Arial"/>
          <w:snapToGrid w:val="0"/>
          <w:color w:val="000000"/>
          <w:sz w:val="20"/>
        </w:rPr>
        <w:t>. Поместить сводную таблицу на отдельном листе. Постарайтесь создать компактную и наглядную сводную таблицу, избежав излишнего текста и пустых ячеек.</w:t>
      </w:r>
    </w:p>
    <w:p w:rsidR="002A1523" w:rsidRDefault="002A1523">
      <w:pPr>
        <w:ind w:firstLine="284"/>
        <w:jc w:val="both"/>
        <w:rPr>
          <w:rFonts w:ascii="Arial" w:hAnsi="Arial"/>
          <w:snapToGrid w:val="0"/>
          <w:color w:val="000000"/>
          <w:sz w:val="20"/>
        </w:rPr>
      </w:pPr>
    </w:p>
    <w:p w:rsidR="002A1523" w:rsidRDefault="00EF5BEC">
      <w:pPr>
        <w:pStyle w:val="a3"/>
        <w:rPr>
          <w:sz w:val="20"/>
        </w:rPr>
      </w:pPr>
      <w:r>
        <w:rPr>
          <w:sz w:val="20"/>
        </w:rPr>
        <w:t xml:space="preserve">Промежуточные итоги по различным группам можно подводить и без создания сводных таблиц, используя опцию </w:t>
      </w:r>
      <w:r>
        <w:rPr>
          <w:sz w:val="20"/>
          <w:lang w:val="en-US"/>
        </w:rPr>
        <w:t>Excel</w:t>
      </w:r>
      <w:r>
        <w:rPr>
          <w:sz w:val="20"/>
        </w:rPr>
        <w:t xml:space="preserve"> </w:t>
      </w:r>
      <w:r>
        <w:rPr>
          <w:b/>
          <w:sz w:val="20"/>
        </w:rPr>
        <w:t xml:space="preserve">Итоги. </w:t>
      </w:r>
      <w:r>
        <w:rPr>
          <w:sz w:val="20"/>
        </w:rPr>
        <w:t xml:space="preserve">Предварительно таблица сортируется по тому полю (столбцу), по которому необходимо подвести промежуточные итоги. Затем выбирается команда </w:t>
      </w:r>
      <w:r>
        <w:rPr>
          <w:b/>
          <w:sz w:val="20"/>
        </w:rPr>
        <w:t>Данные | Итоги</w:t>
      </w:r>
      <w:r>
        <w:rPr>
          <w:sz w:val="20"/>
        </w:rPr>
        <w:t xml:space="preserve">. В появившемся диалоговом окне (рис. 6.2) в поле </w:t>
      </w:r>
      <w:r>
        <w:rPr>
          <w:b/>
          <w:sz w:val="20"/>
        </w:rPr>
        <w:t>При каждом изменении в:</w:t>
      </w:r>
      <w:r>
        <w:rPr>
          <w:sz w:val="20"/>
        </w:rPr>
        <w:t xml:space="preserve"> задается классификационная категория, в поле </w:t>
      </w:r>
      <w:r>
        <w:rPr>
          <w:b/>
          <w:sz w:val="20"/>
        </w:rPr>
        <w:t>Операция:</w:t>
      </w:r>
      <w:r>
        <w:rPr>
          <w:sz w:val="20"/>
        </w:rPr>
        <w:t xml:space="preserve"> задается функция, необходимая для подведения итогов, в поле </w:t>
      </w:r>
      <w:r>
        <w:rPr>
          <w:b/>
          <w:sz w:val="20"/>
        </w:rPr>
        <w:t>Добавить итоги по:</w:t>
      </w:r>
      <w:r>
        <w:rPr>
          <w:sz w:val="20"/>
        </w:rPr>
        <w:t xml:space="preserve"> выделяются названия столбцов, где находятся итожимые данные.</w:t>
      </w:r>
    </w:p>
    <w:p w:rsidR="002A1523" w:rsidRDefault="002A1523">
      <w:pPr>
        <w:pStyle w:val="a3"/>
        <w:ind w:firstLine="284"/>
        <w:rPr>
          <w:sz w:val="20"/>
        </w:rPr>
      </w:pPr>
    </w:p>
    <w:p w:rsidR="002A1523" w:rsidRDefault="00EF5BEC">
      <w:pPr>
        <w:pStyle w:val="a3"/>
        <w:ind w:firstLine="0"/>
        <w:jc w:val="center"/>
        <w:rPr>
          <w:sz w:val="20"/>
        </w:rPr>
      </w:pPr>
      <w:r>
        <w:rPr>
          <w:noProof/>
          <w:sz w:val="20"/>
        </w:rPr>
        <w:drawing>
          <wp:inline distT="0" distB="0" distL="0" distR="0">
            <wp:extent cx="1916430" cy="2089785"/>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6430" cy="2089785"/>
                    </a:xfrm>
                    <a:prstGeom prst="rect">
                      <a:avLst/>
                    </a:prstGeom>
                    <a:noFill/>
                    <a:ln>
                      <a:noFill/>
                    </a:ln>
                  </pic:spPr>
                </pic:pic>
              </a:graphicData>
            </a:graphic>
          </wp:inline>
        </w:drawing>
      </w:r>
    </w:p>
    <w:p w:rsidR="002A1523" w:rsidRDefault="002A1523">
      <w:pPr>
        <w:pStyle w:val="a3"/>
        <w:ind w:firstLine="284"/>
        <w:rPr>
          <w:sz w:val="20"/>
        </w:rPr>
      </w:pPr>
    </w:p>
    <w:p w:rsidR="002A1523" w:rsidRDefault="00EF5BEC">
      <w:pPr>
        <w:pStyle w:val="a3"/>
        <w:ind w:firstLine="0"/>
        <w:jc w:val="center"/>
        <w:rPr>
          <w:sz w:val="18"/>
        </w:rPr>
      </w:pPr>
      <w:r>
        <w:rPr>
          <w:sz w:val="18"/>
        </w:rPr>
        <w:t xml:space="preserve">Рис. 6.2 </w:t>
      </w:r>
      <w:r>
        <w:rPr>
          <w:sz w:val="18"/>
        </w:rPr>
        <w:sym w:font="Symbol" w:char="F02D"/>
      </w:r>
      <w:r>
        <w:rPr>
          <w:sz w:val="18"/>
        </w:rPr>
        <w:t xml:space="preserve"> Диалоговое окно </w:t>
      </w:r>
      <w:r>
        <w:rPr>
          <w:b/>
          <w:sz w:val="18"/>
        </w:rPr>
        <w:t>Промежуточные итоги</w:t>
      </w:r>
    </w:p>
    <w:p w:rsidR="002A1523" w:rsidRDefault="002A1523">
      <w:pPr>
        <w:pStyle w:val="a3"/>
        <w:ind w:firstLine="284"/>
        <w:rPr>
          <w:sz w:val="20"/>
        </w:rPr>
      </w:pPr>
    </w:p>
    <w:p w:rsidR="002A1523" w:rsidRDefault="002A1523">
      <w:pPr>
        <w:pStyle w:val="a3"/>
        <w:ind w:firstLine="284"/>
        <w:rPr>
          <w:sz w:val="20"/>
        </w:rPr>
      </w:pPr>
    </w:p>
    <w:p w:rsidR="002A1523" w:rsidRDefault="00EF5BEC">
      <w:pPr>
        <w:pStyle w:val="a3"/>
        <w:rPr>
          <w:sz w:val="20"/>
        </w:rPr>
      </w:pPr>
      <w:r>
        <w:rPr>
          <w:b/>
          <w:sz w:val="20"/>
        </w:rPr>
        <w:t>Задание 3</w:t>
      </w:r>
      <w:r>
        <w:rPr>
          <w:sz w:val="20"/>
        </w:rPr>
        <w:t xml:space="preserve">. Получить промежуточные итоги во всех отделах по позициям </w:t>
      </w:r>
      <w:r>
        <w:rPr>
          <w:b/>
          <w:sz w:val="20"/>
        </w:rPr>
        <w:t>Количество иждивенцев</w:t>
      </w:r>
      <w:r>
        <w:rPr>
          <w:sz w:val="20"/>
        </w:rPr>
        <w:t xml:space="preserve">, </w:t>
      </w:r>
      <w:r>
        <w:rPr>
          <w:b/>
          <w:sz w:val="20"/>
        </w:rPr>
        <w:t>Всего начислено</w:t>
      </w:r>
      <w:r>
        <w:rPr>
          <w:sz w:val="20"/>
        </w:rPr>
        <w:t xml:space="preserve">, </w:t>
      </w:r>
      <w:r>
        <w:rPr>
          <w:b/>
          <w:sz w:val="20"/>
        </w:rPr>
        <w:t>Всего удержано</w:t>
      </w:r>
      <w:r>
        <w:rPr>
          <w:sz w:val="20"/>
        </w:rPr>
        <w:t xml:space="preserve"> и </w:t>
      </w:r>
      <w:r>
        <w:rPr>
          <w:b/>
          <w:sz w:val="20"/>
        </w:rPr>
        <w:t xml:space="preserve">Сумма к выдаче. </w:t>
      </w:r>
      <w:r>
        <w:rPr>
          <w:sz w:val="20"/>
        </w:rPr>
        <w:t xml:space="preserve">Изучите и опишите структуру полученной таблицы. </w:t>
      </w:r>
    </w:p>
    <w:p w:rsidR="002A1523" w:rsidRDefault="002A1523">
      <w:pPr>
        <w:pStyle w:val="a3"/>
        <w:ind w:firstLine="284"/>
        <w:rPr>
          <w:sz w:val="20"/>
        </w:rPr>
      </w:pPr>
    </w:p>
    <w:p w:rsidR="002A1523" w:rsidRDefault="002A1523">
      <w:pPr>
        <w:pStyle w:val="a3"/>
        <w:ind w:firstLine="1800"/>
        <w:rPr>
          <w:sz w:val="20"/>
        </w:rPr>
      </w:pPr>
    </w:p>
    <w:p w:rsidR="002A1523" w:rsidRDefault="002A1523">
      <w:pPr>
        <w:pStyle w:val="a3"/>
        <w:ind w:firstLine="284"/>
        <w:rPr>
          <w:sz w:val="20"/>
        </w:rPr>
      </w:pPr>
    </w:p>
    <w:p w:rsidR="002A1523" w:rsidRDefault="00EF5BEC">
      <w:pPr>
        <w:pStyle w:val="1"/>
        <w:ind w:firstLine="0"/>
        <w:jc w:val="center"/>
      </w:pPr>
      <w:r>
        <w:rPr>
          <w:sz w:val="20"/>
        </w:rPr>
        <w:br w:type="page"/>
      </w:r>
      <w:bookmarkStart w:id="8" w:name="_Toc64789002"/>
      <w:r>
        <w:t>Лабораторная работа 7. Консолидация данных (связь таблиц)</w:t>
      </w:r>
      <w:bookmarkEnd w:id="8"/>
    </w:p>
    <w:p w:rsidR="002A1523" w:rsidRDefault="002A1523">
      <w:pPr>
        <w:pStyle w:val="a3"/>
        <w:ind w:firstLine="0"/>
        <w:jc w:val="center"/>
        <w:rPr>
          <w:sz w:val="20"/>
        </w:rPr>
      </w:pPr>
    </w:p>
    <w:p w:rsidR="002A1523" w:rsidRDefault="00EF5BEC">
      <w:pPr>
        <w:pStyle w:val="30"/>
        <w:ind w:firstLine="567"/>
        <w:jc w:val="both"/>
        <w:rPr>
          <w:sz w:val="20"/>
        </w:rPr>
      </w:pPr>
      <w:r>
        <w:rPr>
          <w:sz w:val="20"/>
          <w:u w:val="none"/>
        </w:rPr>
        <w:t>Цель работы: научиться составлять итоговые таблицы, связывая данные из других источников.</w:t>
      </w:r>
    </w:p>
    <w:p w:rsidR="002A1523" w:rsidRDefault="002A1523">
      <w:pPr>
        <w:pStyle w:val="a3"/>
        <w:rPr>
          <w:sz w:val="20"/>
        </w:rPr>
      </w:pPr>
    </w:p>
    <w:p w:rsidR="002A1523" w:rsidRDefault="00EF5BEC">
      <w:pPr>
        <w:pStyle w:val="a3"/>
        <w:rPr>
          <w:sz w:val="20"/>
        </w:rPr>
      </w:pPr>
      <w:r>
        <w:rPr>
          <w:sz w:val="20"/>
        </w:rPr>
        <w:t>Excel позволяет связывать ячейки электронных таблиц, находящихся на различных рабочих листах одного файла, в разных файлах, на различных логических дисках таким образом, чтобы в результате ввода значений в одну таблицу изменялось бы содержание другой.</w:t>
      </w:r>
    </w:p>
    <w:p w:rsidR="002A1523" w:rsidRDefault="00EF5BEC">
      <w:pPr>
        <w:pStyle w:val="21"/>
        <w:rPr>
          <w:spacing w:val="-4"/>
        </w:rPr>
      </w:pPr>
      <w:r>
        <w:rPr>
          <w:spacing w:val="-4"/>
        </w:rPr>
        <w:t>Связь данных можно осуществлять различными способами.</w:t>
      </w:r>
    </w:p>
    <w:p w:rsidR="002A1523" w:rsidRDefault="002A1523">
      <w:pPr>
        <w:pStyle w:val="21"/>
      </w:pPr>
    </w:p>
    <w:p w:rsidR="002A1523" w:rsidRDefault="00EF5BEC">
      <w:pPr>
        <w:pStyle w:val="21"/>
      </w:pPr>
      <w:r>
        <w:rPr>
          <w:b/>
          <w:i/>
        </w:rPr>
        <w:t>Способ 1. Формула связи</w:t>
      </w:r>
      <w:r>
        <w:rPr>
          <w:i/>
        </w:rPr>
        <w:t xml:space="preserve">. </w:t>
      </w:r>
      <w:r>
        <w:t xml:space="preserve">Связь между листами можно задать путем введения в один лист формулы связи со ссылкой на ячейку в другом листе </w:t>
      </w:r>
      <w:r>
        <w:rPr>
          <w:b/>
        </w:rPr>
        <w:t xml:space="preserve">=НазвЛиста!АдрЯч  </w:t>
      </w:r>
      <w:r>
        <w:t>(восклицательный знак обязателен).</w:t>
      </w:r>
    </w:p>
    <w:p w:rsidR="002A1523" w:rsidRDefault="00EF5BEC">
      <w:pPr>
        <w:ind w:firstLine="567"/>
        <w:jc w:val="both"/>
        <w:rPr>
          <w:rFonts w:ascii="Arial" w:hAnsi="Arial"/>
          <w:snapToGrid w:val="0"/>
          <w:color w:val="000000"/>
          <w:spacing w:val="-4"/>
          <w:sz w:val="20"/>
        </w:rPr>
      </w:pPr>
      <w:r>
        <w:rPr>
          <w:rFonts w:ascii="Arial" w:hAnsi="Arial"/>
          <w:snapToGrid w:val="0"/>
          <w:color w:val="000000"/>
          <w:spacing w:val="-4"/>
          <w:sz w:val="20"/>
        </w:rPr>
        <w:t xml:space="preserve">Связь между файлами можно задать путем введения в один файл формулы связи со ссылкой  на ячейку в другом файле, указав полный путь к этому файлу, например, </w:t>
      </w:r>
    </w:p>
    <w:p w:rsidR="002A1523" w:rsidRDefault="00EF5BEC">
      <w:pPr>
        <w:ind w:firstLine="567"/>
        <w:jc w:val="both"/>
        <w:rPr>
          <w:rFonts w:ascii="Arial" w:hAnsi="Arial"/>
          <w:b/>
          <w:snapToGrid w:val="0"/>
          <w:color w:val="000000"/>
          <w:spacing w:val="-4"/>
          <w:sz w:val="20"/>
        </w:rPr>
      </w:pPr>
      <w:r>
        <w:rPr>
          <w:rFonts w:ascii="Arial" w:hAnsi="Arial"/>
          <w:b/>
          <w:snapToGrid w:val="0"/>
          <w:color w:val="000000"/>
          <w:spacing w:val="-4"/>
          <w:sz w:val="20"/>
        </w:rPr>
        <w:t xml:space="preserve">='A:\Папка\[ИмяФайла.xls] НазвЛиста'!АдрЯч . </w:t>
      </w:r>
    </w:p>
    <w:p w:rsidR="002A1523" w:rsidRDefault="00EF5BEC">
      <w:pPr>
        <w:ind w:firstLine="567"/>
        <w:jc w:val="both"/>
        <w:rPr>
          <w:rFonts w:ascii="Arial" w:hAnsi="Arial"/>
          <w:snapToGrid w:val="0"/>
          <w:color w:val="000000"/>
          <w:spacing w:val="-4"/>
          <w:sz w:val="20"/>
        </w:rPr>
      </w:pPr>
      <w:r>
        <w:rPr>
          <w:rFonts w:ascii="Arial" w:hAnsi="Arial"/>
          <w:snapToGrid w:val="0"/>
          <w:color w:val="000000"/>
          <w:spacing w:val="-4"/>
          <w:sz w:val="20"/>
        </w:rPr>
        <w:t>Путь заключен в одинарные кавычки, имя файла заключено в квадратные скобки.</w:t>
      </w:r>
    </w:p>
    <w:p w:rsidR="002A1523" w:rsidRDefault="00EF5BEC">
      <w:pPr>
        <w:pStyle w:val="21"/>
      </w:pPr>
      <w:r>
        <w:t>Используя формулы связи, можно в ячейках итоговой таблицы совершать любые операции над ячейками исходных таблиц.</w:t>
      </w:r>
    </w:p>
    <w:p w:rsidR="002A1523" w:rsidRDefault="002A1523">
      <w:pPr>
        <w:pStyle w:val="21"/>
        <w:rPr>
          <w:sz w:val="16"/>
        </w:rPr>
      </w:pPr>
    </w:p>
    <w:p w:rsidR="002A1523" w:rsidRDefault="00EF5BEC">
      <w:pPr>
        <w:pStyle w:val="21"/>
      </w:pPr>
      <w:r>
        <w:rPr>
          <w:b/>
          <w:i/>
        </w:rPr>
        <w:t>Способ 2. Консолидация данных</w:t>
      </w:r>
      <w:r>
        <w:rPr>
          <w:i/>
        </w:rPr>
        <w:t xml:space="preserve">. </w:t>
      </w:r>
      <w:r>
        <w:t>Консолидация позволяет объединять данные из областей-источников и выводить их в области назначения. При этом могут использоваться различные функции: суммирования, расчета среднего арифметического, подсчетов минимальных и максимальных значений и т.п.</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Для проведения консолидации необходимо, создав итоговую таблицу, выбрать </w:t>
      </w:r>
      <w:r>
        <w:rPr>
          <w:rFonts w:ascii="Arial" w:hAnsi="Arial"/>
          <w:b/>
          <w:snapToGrid w:val="0"/>
          <w:color w:val="000000"/>
          <w:sz w:val="20"/>
        </w:rPr>
        <w:t xml:space="preserve">Данные | Консолидация </w:t>
      </w:r>
      <w:r>
        <w:rPr>
          <w:rFonts w:ascii="Arial" w:hAnsi="Arial"/>
          <w:snapToGrid w:val="0"/>
          <w:color w:val="000000"/>
          <w:sz w:val="20"/>
        </w:rPr>
        <w:t xml:space="preserve">(рис. 7.1) и в поле </w:t>
      </w:r>
      <w:r>
        <w:rPr>
          <w:rFonts w:ascii="Arial" w:hAnsi="Arial"/>
          <w:b/>
          <w:snapToGrid w:val="0"/>
          <w:color w:val="000000"/>
          <w:sz w:val="20"/>
        </w:rPr>
        <w:t>Ссылка</w:t>
      </w:r>
      <w:r>
        <w:rPr>
          <w:rFonts w:ascii="Arial" w:hAnsi="Arial"/>
          <w:snapToGrid w:val="0"/>
          <w:color w:val="000000"/>
          <w:sz w:val="20"/>
        </w:rPr>
        <w:t xml:space="preserve"> определить по порядку области-источники (массивы ячеек), данные из которых нужно консолидировать, добавляя их в поле </w:t>
      </w:r>
      <w:r>
        <w:rPr>
          <w:rFonts w:ascii="Arial" w:hAnsi="Arial"/>
          <w:b/>
          <w:snapToGrid w:val="0"/>
          <w:color w:val="000000"/>
          <w:sz w:val="20"/>
        </w:rPr>
        <w:t>Список диапазонов</w:t>
      </w:r>
      <w:r>
        <w:rPr>
          <w:rFonts w:ascii="Arial" w:hAnsi="Arial"/>
          <w:snapToGrid w:val="0"/>
          <w:color w:val="000000"/>
          <w:sz w:val="20"/>
        </w:rPr>
        <w:t xml:space="preserve">. Не забудьте поставить флажок напротив опции </w:t>
      </w:r>
      <w:r>
        <w:rPr>
          <w:rFonts w:ascii="Arial" w:hAnsi="Arial"/>
          <w:b/>
          <w:snapToGrid w:val="0"/>
          <w:color w:val="000000"/>
          <w:sz w:val="20"/>
        </w:rPr>
        <w:t>Создавать связи с исходными данными</w:t>
      </w:r>
      <w:r>
        <w:rPr>
          <w:rFonts w:ascii="Arial" w:hAnsi="Arial"/>
          <w:snapToGrid w:val="0"/>
          <w:color w:val="000000"/>
          <w:sz w:val="20"/>
        </w:rPr>
        <w:t>!</w:t>
      </w:r>
    </w:p>
    <w:p w:rsidR="002A1523" w:rsidRDefault="002A1523">
      <w:pPr>
        <w:ind w:firstLine="567"/>
        <w:jc w:val="both"/>
        <w:rPr>
          <w:rFonts w:ascii="Arial" w:hAnsi="Arial"/>
          <w:b/>
          <w:snapToGrid w:val="0"/>
          <w:color w:val="000000"/>
        </w:rPr>
      </w:pPr>
    </w:p>
    <w:p w:rsidR="002A1523" w:rsidRDefault="002A1523">
      <w:pPr>
        <w:ind w:firstLine="567"/>
        <w:jc w:val="both"/>
        <w:rPr>
          <w:rFonts w:ascii="Arial" w:hAnsi="Arial"/>
          <w:b/>
          <w:snapToGrid w:val="0"/>
          <w:color w:val="000000"/>
        </w:rPr>
      </w:pPr>
    </w:p>
    <w:p w:rsidR="002A1523" w:rsidRDefault="002A1523">
      <w:pPr>
        <w:ind w:firstLine="567"/>
        <w:jc w:val="both"/>
        <w:rPr>
          <w:rFonts w:ascii="Arial" w:hAnsi="Arial"/>
          <w:b/>
          <w:snapToGrid w:val="0"/>
          <w:color w:val="000000"/>
        </w:rPr>
      </w:pPr>
    </w:p>
    <w:p w:rsidR="002A1523" w:rsidRDefault="00EF5BEC">
      <w:pPr>
        <w:ind w:firstLine="567"/>
        <w:jc w:val="both"/>
        <w:rPr>
          <w:rFonts w:ascii="Arial" w:hAnsi="Arial"/>
          <w:b/>
          <w:snapToGrid w:val="0"/>
          <w:color w:val="000000"/>
        </w:rPr>
      </w:pPr>
      <w:r>
        <w:rPr>
          <w:rFonts w:ascii="Arial" w:hAnsi="Arial"/>
          <w:b/>
          <w:snapToGrid w:val="0"/>
          <w:color w:val="000000"/>
        </w:rPr>
        <w:t>Задания</w:t>
      </w:r>
    </w:p>
    <w:p w:rsidR="002A1523" w:rsidRDefault="002A1523">
      <w:pPr>
        <w:ind w:firstLine="567"/>
        <w:jc w:val="both"/>
        <w:rPr>
          <w:rFonts w:ascii="Arial" w:hAnsi="Arial"/>
          <w:b/>
          <w:snapToGrid w:val="0"/>
          <w:color w:val="000000"/>
          <w:sz w:val="16"/>
        </w:rPr>
      </w:pPr>
    </w:p>
    <w:p w:rsidR="002A1523" w:rsidRDefault="002A1523">
      <w:pPr>
        <w:ind w:firstLine="567"/>
        <w:jc w:val="both"/>
        <w:rPr>
          <w:rFonts w:ascii="Arial" w:hAnsi="Arial"/>
          <w:snapToGrid w:val="0"/>
          <w:color w:val="000000"/>
          <w:sz w:val="20"/>
        </w:rPr>
      </w:pPr>
      <w:r>
        <w:rPr>
          <w:rFonts w:ascii="Arial" w:hAnsi="Arial"/>
          <w:noProof/>
          <w:color w:val="000000"/>
          <w:sz w:val="20"/>
        </w:rPr>
        <w:pict>
          <v:group id=" 370" o:spid="_x0000_s1111" style="position:absolute;left:0;text-align:left;margin-left:16.85pt;margin-top:25.95pt;width:273.6pt;height:194.4pt;z-index:251645440" coordorigin="1728,7200" coordsize="5472,388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">
            <v:shape id=" 371" o:spid="_x0000_s1112" type="#_x0000_t75" style="position:absolute;left:2016;top:7200;width:4909;height:34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">
              <v:imagedata r:id="rId225" o:title=""/>
              <v:path arrowok="t"/>
              <o:lock v:ext="edit" aspectratio="f"/>
            </v:shape>
            <v:shape id=" 372" o:spid="_x0000_s1113" type="#_x0000_t202" style="position:absolute;left:1728;top:10656;width:547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" stroked="f">
              <v:path arrowok="t"/>
              <v:textbox>
                <w:txbxContent>
                  <w:p w:rsidR="002A1523" w:rsidRDefault="00EF5BEC">
                    <w:pPr>
                      <w:ind w:firstLine="567"/>
                      <w:jc w:val="both"/>
                      <w:rPr>
                        <w:sz w:val="18"/>
                      </w:rPr>
                    </w:pPr>
                    <w:r>
                      <w:rPr>
                        <w:rFonts w:ascii="Arial" w:hAnsi="Arial"/>
                        <w:snapToGrid w:val="0"/>
                        <w:color w:val="000000"/>
                        <w:sz w:val="18"/>
                      </w:rPr>
                      <w:t xml:space="preserve">Рис. 7.1 – Диалоговое окно </w:t>
                    </w:r>
                    <w:r>
                      <w:rPr>
                        <w:rFonts w:ascii="Arial" w:hAnsi="Arial"/>
                        <w:b/>
                        <w:snapToGrid w:val="0"/>
                        <w:color w:val="000000"/>
                        <w:sz w:val="18"/>
                      </w:rPr>
                      <w:t>Консолидация</w:t>
                    </w:r>
                  </w:p>
                </w:txbxContent>
              </v:textbox>
            </v:shape>
            <w10:wrap type="topAndBottom"/>
          </v:group>
        </w:pict>
      </w:r>
      <w:r w:rsidR="00EF5BEC">
        <w:rPr>
          <w:rFonts w:ascii="Arial" w:hAnsi="Arial"/>
          <w:b/>
          <w:snapToGrid w:val="0"/>
          <w:color w:val="000000"/>
          <w:sz w:val="20"/>
        </w:rPr>
        <w:t xml:space="preserve">Задание 1. </w:t>
      </w:r>
      <w:r w:rsidR="00EF5BEC">
        <w:rPr>
          <w:rFonts w:ascii="Arial" w:hAnsi="Arial"/>
          <w:snapToGrid w:val="0"/>
          <w:color w:val="000000"/>
          <w:sz w:val="20"/>
        </w:rPr>
        <w:t xml:space="preserve">Заполните таблицу 7.1, создав ее на листе </w:t>
      </w:r>
      <w:r w:rsidR="00EF5BEC">
        <w:rPr>
          <w:rFonts w:ascii="Arial" w:hAnsi="Arial"/>
          <w:b/>
          <w:snapToGrid w:val="0"/>
          <w:color w:val="000000"/>
          <w:sz w:val="20"/>
        </w:rPr>
        <w:t xml:space="preserve">Январь. </w:t>
      </w:r>
    </w:p>
    <w:p w:rsidR="002A1523" w:rsidRDefault="002A1523">
      <w:pPr>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7.1 – Торговая фирма «Шмидт и сыновья»</w:t>
      </w:r>
    </w:p>
    <w:tbl>
      <w:tblPr>
        <w:tblW w:w="0" w:type="auto"/>
        <w:tblLayout w:type="fixed"/>
        <w:tblCellMar>
          <w:left w:w="30" w:type="dxa"/>
          <w:right w:w="30" w:type="dxa"/>
        </w:tblCellMar>
        <w:tblLook w:val="0000"/>
      </w:tblPr>
      <w:tblGrid>
        <w:gridCol w:w="2157"/>
        <w:gridCol w:w="1275"/>
        <w:gridCol w:w="1276"/>
        <w:gridCol w:w="1418"/>
      </w:tblGrid>
      <w:tr w:rsidR="002A1523">
        <w:trPr>
          <w:cantSplit/>
          <w:trHeight w:val="240"/>
        </w:trPr>
        <w:tc>
          <w:tcPr>
            <w:tcW w:w="6126" w:type="dxa"/>
            <w:gridSpan w:val="4"/>
            <w:tcBorders>
              <w:top w:val="single" w:sz="4" w:space="0" w:color="auto"/>
              <w:left w:val="single" w:sz="4" w:space="0" w:color="auto"/>
              <w:bottom w:val="single" w:sz="6" w:space="0" w:color="auto"/>
              <w:right w:val="single" w:sz="4"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Исходные данные за январь</w:t>
            </w:r>
          </w:p>
        </w:tc>
      </w:tr>
      <w:tr w:rsidR="002A1523">
        <w:trPr>
          <w:trHeight w:val="240"/>
        </w:trPr>
        <w:tc>
          <w:tcPr>
            <w:tcW w:w="2157" w:type="dxa"/>
            <w:tcBorders>
              <w:top w:val="single" w:sz="6" w:space="0" w:color="auto"/>
              <w:left w:val="single" w:sz="4" w:space="0" w:color="auto"/>
              <w:bottom w:val="single" w:sz="6"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Наименование продукции</w:t>
            </w:r>
          </w:p>
        </w:tc>
        <w:tc>
          <w:tcPr>
            <w:tcW w:w="1275"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Цена в У.Е.</w:t>
            </w:r>
          </w:p>
        </w:tc>
        <w:tc>
          <w:tcPr>
            <w:tcW w:w="1276" w:type="dxa"/>
            <w:tcBorders>
              <w:top w:val="single" w:sz="6" w:space="0" w:color="auto"/>
              <w:left w:val="single" w:sz="6" w:space="0" w:color="auto"/>
              <w:bottom w:val="single" w:sz="6"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Продано</w:t>
            </w:r>
          </w:p>
        </w:tc>
        <w:tc>
          <w:tcPr>
            <w:tcW w:w="1418" w:type="dxa"/>
            <w:tcBorders>
              <w:top w:val="single" w:sz="6" w:space="0" w:color="auto"/>
              <w:left w:val="single" w:sz="6" w:space="0" w:color="auto"/>
              <w:bottom w:val="single" w:sz="6" w:space="0" w:color="auto"/>
              <w:right w:val="single" w:sz="4"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Выручка</w:t>
            </w:r>
          </w:p>
        </w:tc>
      </w:tr>
      <w:tr w:rsidR="002A1523">
        <w:trPr>
          <w:trHeight w:val="240"/>
        </w:trPr>
        <w:tc>
          <w:tcPr>
            <w:tcW w:w="2157" w:type="dxa"/>
            <w:tcBorders>
              <w:top w:val="single" w:sz="6" w:space="0" w:color="auto"/>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Телевизоры</w:t>
            </w:r>
          </w:p>
        </w:tc>
        <w:tc>
          <w:tcPr>
            <w:tcW w:w="1275" w:type="dxa"/>
            <w:tcBorders>
              <w:top w:val="single" w:sz="6" w:space="0" w:color="auto"/>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350</w:t>
            </w:r>
          </w:p>
        </w:tc>
        <w:tc>
          <w:tcPr>
            <w:tcW w:w="1276" w:type="dxa"/>
            <w:tcBorders>
              <w:top w:val="single" w:sz="6" w:space="0" w:color="auto"/>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20</w:t>
            </w:r>
          </w:p>
        </w:tc>
        <w:tc>
          <w:tcPr>
            <w:tcW w:w="1418" w:type="dxa"/>
            <w:tcBorders>
              <w:top w:val="single" w:sz="6" w:space="0" w:color="auto"/>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40"/>
        </w:trPr>
        <w:tc>
          <w:tcPr>
            <w:tcW w:w="2157" w:type="dxa"/>
            <w:tcBorders>
              <w:top w:val="single" w:sz="2" w:space="0" w:color="000000"/>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Видеомагнитофоны</w:t>
            </w:r>
          </w:p>
        </w:tc>
        <w:tc>
          <w:tcPr>
            <w:tcW w:w="1275"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320</w:t>
            </w:r>
          </w:p>
        </w:tc>
        <w:tc>
          <w:tcPr>
            <w:tcW w:w="1276"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65</w:t>
            </w:r>
          </w:p>
        </w:tc>
        <w:tc>
          <w:tcPr>
            <w:tcW w:w="1418" w:type="dxa"/>
            <w:tcBorders>
              <w:top w:val="single" w:sz="2" w:space="0" w:color="000000"/>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40"/>
        </w:trPr>
        <w:tc>
          <w:tcPr>
            <w:tcW w:w="2157" w:type="dxa"/>
            <w:tcBorders>
              <w:top w:val="single" w:sz="2" w:space="0" w:color="000000"/>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Музыкальные центры</w:t>
            </w:r>
          </w:p>
        </w:tc>
        <w:tc>
          <w:tcPr>
            <w:tcW w:w="1275"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750</w:t>
            </w:r>
          </w:p>
        </w:tc>
        <w:tc>
          <w:tcPr>
            <w:tcW w:w="1276"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15</w:t>
            </w:r>
          </w:p>
        </w:tc>
        <w:tc>
          <w:tcPr>
            <w:tcW w:w="1418" w:type="dxa"/>
            <w:tcBorders>
              <w:top w:val="single" w:sz="2" w:space="0" w:color="000000"/>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40"/>
        </w:trPr>
        <w:tc>
          <w:tcPr>
            <w:tcW w:w="2157" w:type="dxa"/>
            <w:tcBorders>
              <w:top w:val="single" w:sz="2" w:space="0" w:color="000000"/>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Видеокамеры</w:t>
            </w:r>
          </w:p>
        </w:tc>
        <w:tc>
          <w:tcPr>
            <w:tcW w:w="1275"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970</w:t>
            </w:r>
          </w:p>
        </w:tc>
        <w:tc>
          <w:tcPr>
            <w:tcW w:w="1276"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30</w:t>
            </w:r>
          </w:p>
        </w:tc>
        <w:tc>
          <w:tcPr>
            <w:tcW w:w="1418" w:type="dxa"/>
            <w:tcBorders>
              <w:top w:val="single" w:sz="2" w:space="0" w:color="000000"/>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40"/>
        </w:trPr>
        <w:tc>
          <w:tcPr>
            <w:tcW w:w="2157" w:type="dxa"/>
            <w:tcBorders>
              <w:top w:val="single" w:sz="2" w:space="0" w:color="000000"/>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Видеоплейеры</w:t>
            </w:r>
          </w:p>
        </w:tc>
        <w:tc>
          <w:tcPr>
            <w:tcW w:w="1275"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200</w:t>
            </w:r>
          </w:p>
        </w:tc>
        <w:tc>
          <w:tcPr>
            <w:tcW w:w="1276"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58</w:t>
            </w:r>
          </w:p>
        </w:tc>
        <w:tc>
          <w:tcPr>
            <w:tcW w:w="1418" w:type="dxa"/>
            <w:tcBorders>
              <w:top w:val="single" w:sz="2" w:space="0" w:color="000000"/>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40"/>
        </w:trPr>
        <w:tc>
          <w:tcPr>
            <w:tcW w:w="2157" w:type="dxa"/>
            <w:tcBorders>
              <w:top w:val="single" w:sz="2" w:space="0" w:color="000000"/>
              <w:left w:val="single" w:sz="4" w:space="0" w:color="auto"/>
              <w:bottom w:val="single" w:sz="2" w:space="0" w:color="000000"/>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Аудиоплейеры</w:t>
            </w:r>
          </w:p>
        </w:tc>
        <w:tc>
          <w:tcPr>
            <w:tcW w:w="1275"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40</w:t>
            </w:r>
          </w:p>
        </w:tc>
        <w:tc>
          <w:tcPr>
            <w:tcW w:w="1276" w:type="dxa"/>
            <w:tcBorders>
              <w:top w:val="single" w:sz="2" w:space="0" w:color="000000"/>
              <w:left w:val="single" w:sz="6" w:space="0" w:color="auto"/>
              <w:bottom w:val="single" w:sz="2" w:space="0" w:color="000000"/>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18</w:t>
            </w:r>
          </w:p>
        </w:tc>
        <w:tc>
          <w:tcPr>
            <w:tcW w:w="1418" w:type="dxa"/>
            <w:tcBorders>
              <w:top w:val="single" w:sz="2" w:space="0" w:color="000000"/>
              <w:left w:val="single" w:sz="6" w:space="0" w:color="auto"/>
              <w:bottom w:val="single" w:sz="2" w:space="0" w:color="000000"/>
              <w:right w:val="single" w:sz="4" w:space="0" w:color="auto"/>
            </w:tcBorders>
          </w:tcPr>
          <w:p w:rsidR="002A1523" w:rsidRDefault="002A1523">
            <w:pPr>
              <w:jc w:val="center"/>
              <w:rPr>
                <w:rFonts w:ascii="Arial" w:hAnsi="Arial"/>
                <w:snapToGrid w:val="0"/>
                <w:color w:val="000000"/>
                <w:sz w:val="16"/>
              </w:rPr>
            </w:pPr>
          </w:p>
        </w:tc>
      </w:tr>
      <w:tr w:rsidR="002A1523">
        <w:trPr>
          <w:trHeight w:val="250"/>
        </w:trPr>
        <w:tc>
          <w:tcPr>
            <w:tcW w:w="2157" w:type="dxa"/>
            <w:tcBorders>
              <w:top w:val="single" w:sz="2" w:space="0" w:color="000000"/>
              <w:left w:val="single" w:sz="4" w:space="0" w:color="auto"/>
              <w:bottom w:val="single" w:sz="4" w:space="0" w:color="auto"/>
              <w:right w:val="single" w:sz="6" w:space="0" w:color="auto"/>
            </w:tcBorders>
          </w:tcPr>
          <w:p w:rsidR="002A1523" w:rsidRDefault="00EF5BEC">
            <w:pPr>
              <w:rPr>
                <w:rFonts w:ascii="Arial" w:hAnsi="Arial"/>
                <w:snapToGrid w:val="0"/>
                <w:color w:val="000000"/>
                <w:sz w:val="16"/>
              </w:rPr>
            </w:pPr>
            <w:r>
              <w:rPr>
                <w:rFonts w:ascii="Arial" w:hAnsi="Arial"/>
                <w:snapToGrid w:val="0"/>
                <w:color w:val="000000"/>
                <w:sz w:val="16"/>
              </w:rPr>
              <w:t>Радиотелефоны</w:t>
            </w:r>
          </w:p>
        </w:tc>
        <w:tc>
          <w:tcPr>
            <w:tcW w:w="1275" w:type="dxa"/>
            <w:tcBorders>
              <w:top w:val="single" w:sz="2" w:space="0" w:color="000000"/>
              <w:left w:val="single" w:sz="6" w:space="0" w:color="auto"/>
              <w:bottom w:val="single" w:sz="4"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390</w:t>
            </w:r>
          </w:p>
        </w:tc>
        <w:tc>
          <w:tcPr>
            <w:tcW w:w="1276" w:type="dxa"/>
            <w:tcBorders>
              <w:top w:val="single" w:sz="2" w:space="0" w:color="000000"/>
              <w:left w:val="single" w:sz="6" w:space="0" w:color="auto"/>
              <w:bottom w:val="single" w:sz="4" w:space="0" w:color="auto"/>
              <w:right w:val="single" w:sz="6" w:space="0" w:color="auto"/>
            </w:tcBorders>
          </w:tcPr>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1418" w:type="dxa"/>
            <w:tcBorders>
              <w:top w:val="single" w:sz="2" w:space="0" w:color="000000"/>
              <w:left w:val="single" w:sz="6" w:space="0" w:color="auto"/>
              <w:bottom w:val="single" w:sz="4" w:space="0" w:color="auto"/>
              <w:right w:val="single" w:sz="4" w:space="0" w:color="auto"/>
            </w:tcBorders>
          </w:tcPr>
          <w:p w:rsidR="002A1523" w:rsidRDefault="002A1523">
            <w:pPr>
              <w:jc w:val="center"/>
              <w:rPr>
                <w:rFonts w:ascii="Arial" w:hAnsi="Arial"/>
                <w:snapToGrid w:val="0"/>
                <w:color w:val="000000"/>
                <w:sz w:val="16"/>
              </w:rPr>
            </w:pPr>
          </w:p>
        </w:tc>
      </w:tr>
      <w:tr w:rsidR="002A1523">
        <w:trPr>
          <w:cantSplit/>
          <w:trHeight w:val="250"/>
        </w:trPr>
        <w:tc>
          <w:tcPr>
            <w:tcW w:w="4708" w:type="dxa"/>
            <w:gridSpan w:val="3"/>
            <w:tcBorders>
              <w:top w:val="single" w:sz="4" w:space="0" w:color="auto"/>
              <w:left w:val="single" w:sz="4" w:space="0" w:color="auto"/>
              <w:bottom w:val="single" w:sz="4" w:space="0" w:color="auto"/>
              <w:right w:val="single" w:sz="6" w:space="0" w:color="auto"/>
            </w:tcBorders>
          </w:tcPr>
          <w:p w:rsidR="002A1523" w:rsidRDefault="00EF5BEC">
            <w:pPr>
              <w:jc w:val="right"/>
              <w:rPr>
                <w:rFonts w:ascii="Arial" w:hAnsi="Arial"/>
                <w:snapToGrid w:val="0"/>
                <w:color w:val="000000"/>
                <w:sz w:val="16"/>
              </w:rPr>
            </w:pPr>
            <w:r>
              <w:rPr>
                <w:rFonts w:ascii="Arial" w:hAnsi="Arial"/>
                <w:snapToGrid w:val="0"/>
                <w:color w:val="000000"/>
                <w:sz w:val="16"/>
              </w:rPr>
              <w:t>Итого:</w:t>
            </w:r>
          </w:p>
        </w:tc>
        <w:tc>
          <w:tcPr>
            <w:tcW w:w="1418" w:type="dxa"/>
            <w:tcBorders>
              <w:top w:val="single" w:sz="4" w:space="0" w:color="auto"/>
              <w:left w:val="single" w:sz="6" w:space="0" w:color="auto"/>
              <w:bottom w:val="single" w:sz="4" w:space="0" w:color="auto"/>
              <w:right w:val="single" w:sz="4" w:space="0" w:color="auto"/>
            </w:tcBorders>
          </w:tcPr>
          <w:p w:rsidR="002A1523" w:rsidRDefault="002A1523">
            <w:pPr>
              <w:jc w:val="right"/>
              <w:rPr>
                <w:rFonts w:ascii="Arial" w:hAnsi="Arial"/>
                <w:snapToGrid w:val="0"/>
                <w:color w:val="000000"/>
                <w:sz w:val="16"/>
              </w:rPr>
            </w:pPr>
          </w:p>
        </w:tc>
      </w:tr>
    </w:tbl>
    <w:p w:rsidR="002A1523" w:rsidRDefault="002A1523">
      <w:pPr>
        <w:jc w:val="right"/>
        <w:rPr>
          <w:sz w:val="16"/>
        </w:rPr>
      </w:pPr>
    </w:p>
    <w:p w:rsidR="002A1523" w:rsidRDefault="00EF5BEC">
      <w:pPr>
        <w:ind w:firstLine="567"/>
        <w:jc w:val="both"/>
        <w:rPr>
          <w:rFonts w:ascii="Arial" w:hAnsi="Arial"/>
          <w:snapToGrid w:val="0"/>
          <w:color w:val="000000"/>
          <w:sz w:val="20"/>
        </w:rPr>
      </w:pPr>
      <w:r>
        <w:rPr>
          <w:rFonts w:ascii="Arial" w:hAnsi="Arial"/>
          <w:snapToGrid w:val="0"/>
          <w:color w:val="000000"/>
          <w:sz w:val="20"/>
        </w:rPr>
        <w:t>Скопируйте таблицу на два других листа, назвав их</w:t>
      </w:r>
      <w:r>
        <w:rPr>
          <w:rFonts w:ascii="Arial" w:hAnsi="Arial"/>
          <w:b/>
          <w:snapToGrid w:val="0"/>
          <w:color w:val="000000"/>
          <w:sz w:val="20"/>
        </w:rPr>
        <w:t xml:space="preserve"> Февраль</w:t>
      </w:r>
      <w:r>
        <w:rPr>
          <w:rFonts w:ascii="Arial" w:hAnsi="Arial"/>
          <w:snapToGrid w:val="0"/>
          <w:color w:val="000000"/>
          <w:sz w:val="20"/>
        </w:rPr>
        <w:t xml:space="preserve"> и</w:t>
      </w:r>
      <w:r>
        <w:rPr>
          <w:rFonts w:ascii="Arial" w:hAnsi="Arial"/>
          <w:b/>
          <w:snapToGrid w:val="0"/>
          <w:color w:val="000000"/>
          <w:sz w:val="20"/>
        </w:rPr>
        <w:t xml:space="preserve"> Март. </w:t>
      </w:r>
      <w:r>
        <w:rPr>
          <w:rFonts w:ascii="Arial" w:hAnsi="Arial"/>
          <w:snapToGrid w:val="0"/>
          <w:color w:val="000000"/>
          <w:sz w:val="20"/>
        </w:rPr>
        <w:t>Измените данные второго и третьего столбца (по вашему усмотрению).</w:t>
      </w:r>
    </w:p>
    <w:p w:rsidR="002A1523" w:rsidRDefault="00EF5BEC">
      <w:pPr>
        <w:ind w:firstLine="567"/>
        <w:jc w:val="both"/>
        <w:rPr>
          <w:rFonts w:ascii="Arial" w:hAnsi="Arial"/>
          <w:snapToGrid w:val="0"/>
          <w:color w:val="000000"/>
          <w:sz w:val="20"/>
        </w:rPr>
      </w:pPr>
      <w:r>
        <w:rPr>
          <w:rFonts w:ascii="Arial" w:hAnsi="Arial"/>
          <w:snapToGrid w:val="0"/>
          <w:color w:val="000000"/>
          <w:sz w:val="20"/>
        </w:rPr>
        <w:t>На четвертом листе (</w:t>
      </w:r>
      <w:r>
        <w:rPr>
          <w:rFonts w:ascii="Arial" w:hAnsi="Arial"/>
          <w:b/>
          <w:snapToGrid w:val="0"/>
          <w:color w:val="000000"/>
          <w:sz w:val="20"/>
        </w:rPr>
        <w:t>Квартал.</w:t>
      </w:r>
      <w:r>
        <w:rPr>
          <w:rFonts w:ascii="Arial" w:hAnsi="Arial"/>
          <w:snapToGrid w:val="0"/>
          <w:color w:val="000000"/>
          <w:sz w:val="20"/>
        </w:rPr>
        <w:t> </w:t>
      </w:r>
      <w:r>
        <w:rPr>
          <w:rFonts w:ascii="Arial" w:hAnsi="Arial"/>
          <w:b/>
          <w:snapToGrid w:val="0"/>
          <w:color w:val="000000"/>
          <w:sz w:val="20"/>
        </w:rPr>
        <w:t>Способ</w:t>
      </w:r>
      <w:r>
        <w:rPr>
          <w:rFonts w:ascii="Arial" w:hAnsi="Arial"/>
          <w:snapToGrid w:val="0"/>
          <w:color w:val="000000"/>
          <w:sz w:val="20"/>
        </w:rPr>
        <w:t> </w:t>
      </w:r>
      <w:r>
        <w:rPr>
          <w:rFonts w:ascii="Arial" w:hAnsi="Arial"/>
          <w:b/>
          <w:snapToGrid w:val="0"/>
          <w:color w:val="000000"/>
          <w:sz w:val="20"/>
        </w:rPr>
        <w:t>1</w:t>
      </w:r>
      <w:r>
        <w:rPr>
          <w:rFonts w:ascii="Arial" w:hAnsi="Arial"/>
          <w:snapToGrid w:val="0"/>
          <w:color w:val="000000"/>
          <w:sz w:val="20"/>
        </w:rPr>
        <w:t>) создайте макет таблицы сводных показателей (</w:t>
      </w:r>
      <w:r>
        <w:rPr>
          <w:rFonts w:ascii="Arial" w:hAnsi="Arial"/>
          <w:b/>
          <w:snapToGrid w:val="0"/>
          <w:color w:val="000000"/>
          <w:sz w:val="20"/>
        </w:rPr>
        <w:t>Продано</w:t>
      </w:r>
      <w:r>
        <w:rPr>
          <w:rFonts w:ascii="Arial" w:hAnsi="Arial"/>
          <w:snapToGrid w:val="0"/>
          <w:color w:val="000000"/>
          <w:sz w:val="20"/>
        </w:rPr>
        <w:t xml:space="preserve"> и </w:t>
      </w:r>
      <w:r>
        <w:rPr>
          <w:rFonts w:ascii="Arial" w:hAnsi="Arial"/>
          <w:b/>
          <w:snapToGrid w:val="0"/>
          <w:color w:val="000000"/>
          <w:sz w:val="20"/>
        </w:rPr>
        <w:t>Выручка за квартал</w:t>
      </w:r>
      <w:r>
        <w:rPr>
          <w:rFonts w:ascii="Arial" w:hAnsi="Arial"/>
          <w:snapToGrid w:val="0"/>
          <w:color w:val="000000"/>
          <w:sz w:val="20"/>
        </w:rPr>
        <w:t>). Заполните эту таблицу, суммируя данные, находящиеся в  соответствующих ячейках листов показателей за январь - март.</w:t>
      </w:r>
    </w:p>
    <w:p w:rsidR="002A1523" w:rsidRDefault="00EF5BEC">
      <w:pPr>
        <w:ind w:firstLine="567"/>
        <w:jc w:val="both"/>
        <w:rPr>
          <w:rFonts w:ascii="Arial" w:hAnsi="Arial"/>
          <w:snapToGrid w:val="0"/>
          <w:color w:val="000000"/>
          <w:sz w:val="20"/>
        </w:rPr>
      </w:pPr>
      <w:r>
        <w:rPr>
          <w:rFonts w:ascii="Arial" w:hAnsi="Arial"/>
          <w:snapToGrid w:val="0"/>
          <w:color w:val="000000"/>
          <w:sz w:val="20"/>
        </w:rPr>
        <w:t>На пятом листе (</w:t>
      </w:r>
      <w:r>
        <w:rPr>
          <w:rFonts w:ascii="Arial" w:hAnsi="Arial"/>
          <w:b/>
          <w:snapToGrid w:val="0"/>
          <w:color w:val="000000"/>
          <w:sz w:val="20"/>
        </w:rPr>
        <w:t>Квартал.</w:t>
      </w:r>
      <w:r>
        <w:rPr>
          <w:rFonts w:ascii="Arial" w:hAnsi="Arial"/>
          <w:snapToGrid w:val="0"/>
          <w:color w:val="000000"/>
          <w:sz w:val="20"/>
        </w:rPr>
        <w:t> </w:t>
      </w:r>
      <w:r>
        <w:rPr>
          <w:rFonts w:ascii="Arial" w:hAnsi="Arial"/>
          <w:b/>
          <w:snapToGrid w:val="0"/>
          <w:color w:val="000000"/>
          <w:sz w:val="20"/>
        </w:rPr>
        <w:t>Способ</w:t>
      </w:r>
      <w:r>
        <w:rPr>
          <w:rFonts w:ascii="Arial" w:hAnsi="Arial"/>
          <w:snapToGrid w:val="0"/>
          <w:color w:val="000000"/>
          <w:sz w:val="20"/>
        </w:rPr>
        <w:t> </w:t>
      </w:r>
      <w:r>
        <w:rPr>
          <w:rFonts w:ascii="Arial" w:hAnsi="Arial"/>
          <w:b/>
          <w:snapToGrid w:val="0"/>
          <w:color w:val="000000"/>
          <w:sz w:val="20"/>
        </w:rPr>
        <w:t>2</w:t>
      </w:r>
      <w:r>
        <w:rPr>
          <w:rFonts w:ascii="Arial" w:hAnsi="Arial"/>
          <w:snapToGrid w:val="0"/>
          <w:color w:val="000000"/>
          <w:sz w:val="20"/>
        </w:rPr>
        <w:t xml:space="preserve">) получите аналогичную таблицу, но с помощью консолидации. </w:t>
      </w:r>
    </w:p>
    <w:p w:rsidR="002A1523" w:rsidRDefault="00EF5BEC">
      <w:pPr>
        <w:pStyle w:val="21"/>
      </w:pPr>
      <w:r>
        <w:t>Изучите структуру полученной консолидированной таблицы. Она содержит скрытые строки, в которых находится информация из других листов. Скрытые строки можно открывать и снова скрывать, нажимая соответственно кнопки «+» и «–». Проверьте, изменяются ли значения консолидированной таблицы при изменениях в исходных таблицах.</w:t>
      </w:r>
    </w:p>
    <w:p w:rsidR="002A1523" w:rsidRDefault="00EF5BEC">
      <w:pPr>
        <w:pStyle w:val="21"/>
      </w:pPr>
      <w:r>
        <w:t>Сравните оба способа.</w:t>
      </w:r>
    </w:p>
    <w:p w:rsidR="002A1523" w:rsidRDefault="002A1523">
      <w:pPr>
        <w:pStyle w:val="21"/>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2.</w:t>
      </w:r>
      <w:r>
        <w:rPr>
          <w:rFonts w:ascii="Arial" w:hAnsi="Arial"/>
          <w:snapToGrid w:val="0"/>
          <w:color w:val="000000"/>
          <w:sz w:val="20"/>
        </w:rPr>
        <w:t xml:space="preserve"> Выбрав данные из таблицы 7.2, разнести их поквартально </w:t>
      </w:r>
      <w:r>
        <w:rPr>
          <w:rFonts w:ascii="Arial" w:hAnsi="Arial"/>
          <w:i/>
          <w:snapToGrid w:val="0"/>
          <w:color w:val="000000"/>
          <w:sz w:val="20"/>
        </w:rPr>
        <w:t>по разным листам одного файла</w:t>
      </w:r>
      <w:r>
        <w:rPr>
          <w:rFonts w:ascii="Arial" w:hAnsi="Arial"/>
          <w:snapToGrid w:val="0"/>
          <w:color w:val="000000"/>
          <w:sz w:val="20"/>
        </w:rPr>
        <w:t xml:space="preserve">. Определить среднюю цену производителей по каждой позиции в каждом квартале (в тыс. руб.) и соотношение цен на отдельные виды энергоресурсов с ценой на нефть (в процентах). </w:t>
      </w:r>
      <w:r>
        <w:rPr>
          <w:rFonts w:ascii="Arial" w:hAnsi="Arial"/>
          <w:i/>
          <w:snapToGrid w:val="0"/>
          <w:color w:val="000000"/>
          <w:sz w:val="20"/>
        </w:rPr>
        <w:t>В другом файле</w:t>
      </w:r>
      <w:r>
        <w:rPr>
          <w:rFonts w:ascii="Arial" w:hAnsi="Arial"/>
          <w:snapToGrid w:val="0"/>
          <w:color w:val="000000"/>
          <w:sz w:val="20"/>
        </w:rPr>
        <w:t xml:space="preserve"> с помощью консолидации сформировать таблицу со среднегодовыми данными по ценам и соотношению цен. Для переноса текстовой информации (имена строк и столбцов) используйте опцию </w:t>
      </w:r>
      <w:r>
        <w:rPr>
          <w:rFonts w:ascii="Arial" w:hAnsi="Arial"/>
          <w:b/>
          <w:snapToGrid w:val="0"/>
          <w:color w:val="000000"/>
          <w:sz w:val="20"/>
        </w:rPr>
        <w:t>Использовать в качестве имен</w:t>
      </w:r>
      <w:r>
        <w:rPr>
          <w:rFonts w:ascii="Arial" w:hAnsi="Arial"/>
          <w:snapToGrid w:val="0"/>
          <w:color w:val="000000"/>
          <w:sz w:val="20"/>
        </w:rPr>
        <w:t>.</w:t>
      </w:r>
    </w:p>
    <w:p w:rsidR="002A1523" w:rsidRDefault="002A1523">
      <w:pPr>
        <w:jc w:val="both"/>
        <w:rPr>
          <w:rFonts w:ascii="Arial" w:hAnsi="Arial"/>
          <w:snapToGrid w:val="0"/>
          <w:color w:val="000000"/>
          <w:sz w:val="20"/>
        </w:rPr>
      </w:pPr>
    </w:p>
    <w:p w:rsidR="002A1523" w:rsidRDefault="00EF5BEC">
      <w:pPr>
        <w:jc w:val="both"/>
        <w:rPr>
          <w:sz w:val="16"/>
          <w:vertAlign w:val="superscript"/>
        </w:rPr>
      </w:pPr>
      <w:r>
        <w:rPr>
          <w:rFonts w:ascii="Arial" w:hAnsi="Arial"/>
          <w:snapToGrid w:val="0"/>
          <w:color w:val="000000"/>
          <w:sz w:val="20"/>
        </w:rPr>
        <w:t>Таблица 7.2 – Цены производителей на отдельные виды энергоресурсов</w:t>
      </w:r>
      <w:r>
        <w:rPr>
          <w:sz w:val="16"/>
          <w:vertAlign w:val="superscript"/>
        </w:rPr>
        <w:t>*)</w:t>
      </w:r>
    </w:p>
    <w:tbl>
      <w:tblPr>
        <w:tblW w:w="621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9"/>
        <w:gridCol w:w="665"/>
        <w:gridCol w:w="850"/>
        <w:gridCol w:w="851"/>
        <w:gridCol w:w="708"/>
        <w:gridCol w:w="851"/>
        <w:gridCol w:w="709"/>
        <w:gridCol w:w="708"/>
      </w:tblGrid>
      <w:tr w:rsidR="002A1523">
        <w:trPr>
          <w:cantSplit/>
          <w:trHeight w:val="313"/>
        </w:trPr>
        <w:tc>
          <w:tcPr>
            <w:tcW w:w="869" w:type="dxa"/>
            <w:vMerge w:val="restart"/>
            <w:vAlign w:val="center"/>
          </w:tcPr>
          <w:p w:rsidR="002A1523" w:rsidRDefault="00EF5BEC">
            <w:pPr>
              <w:jc w:val="center"/>
              <w:rPr>
                <w:sz w:val="16"/>
              </w:rPr>
            </w:pPr>
            <w:r>
              <w:rPr>
                <w:sz w:val="16"/>
              </w:rPr>
              <w:t>Период</w:t>
            </w:r>
          </w:p>
        </w:tc>
        <w:tc>
          <w:tcPr>
            <w:tcW w:w="5342" w:type="dxa"/>
            <w:gridSpan w:val="7"/>
            <w:vAlign w:val="center"/>
          </w:tcPr>
          <w:p w:rsidR="002A1523" w:rsidRDefault="00EF5BEC">
            <w:pPr>
              <w:jc w:val="center"/>
              <w:rPr>
                <w:sz w:val="16"/>
                <w:vertAlign w:val="superscript"/>
              </w:rPr>
            </w:pPr>
            <w:r>
              <w:rPr>
                <w:sz w:val="16"/>
              </w:rPr>
              <w:t>Цены, тыс. руб. за тонну</w:t>
            </w:r>
          </w:p>
        </w:tc>
      </w:tr>
      <w:tr w:rsidR="002A1523">
        <w:trPr>
          <w:cantSplit/>
          <w:trHeight w:val="250"/>
        </w:trPr>
        <w:tc>
          <w:tcPr>
            <w:tcW w:w="869" w:type="dxa"/>
            <w:vMerge/>
            <w:vAlign w:val="center"/>
          </w:tcPr>
          <w:p w:rsidR="002A1523" w:rsidRDefault="002A1523">
            <w:pPr>
              <w:jc w:val="center"/>
              <w:rPr>
                <w:sz w:val="16"/>
              </w:rPr>
            </w:pPr>
          </w:p>
        </w:tc>
        <w:tc>
          <w:tcPr>
            <w:tcW w:w="665" w:type="dxa"/>
            <w:vMerge w:val="restart"/>
            <w:vAlign w:val="center"/>
          </w:tcPr>
          <w:p w:rsidR="002A1523" w:rsidRDefault="00EF5BEC">
            <w:pPr>
              <w:jc w:val="center"/>
              <w:rPr>
                <w:sz w:val="16"/>
              </w:rPr>
            </w:pPr>
            <w:r>
              <w:rPr>
                <w:sz w:val="16"/>
              </w:rPr>
              <w:t>Нефть</w:t>
            </w:r>
          </w:p>
        </w:tc>
        <w:tc>
          <w:tcPr>
            <w:tcW w:w="850" w:type="dxa"/>
            <w:vMerge w:val="restart"/>
            <w:vAlign w:val="center"/>
          </w:tcPr>
          <w:p w:rsidR="002A1523" w:rsidRDefault="00EF5BEC">
            <w:pPr>
              <w:jc w:val="center"/>
              <w:rPr>
                <w:sz w:val="16"/>
              </w:rPr>
            </w:pPr>
            <w:r>
              <w:rPr>
                <w:sz w:val="16"/>
              </w:rPr>
              <w:t>Бензин автомобильный</w:t>
            </w:r>
          </w:p>
        </w:tc>
        <w:tc>
          <w:tcPr>
            <w:tcW w:w="851" w:type="dxa"/>
            <w:vMerge w:val="restart"/>
            <w:vAlign w:val="center"/>
          </w:tcPr>
          <w:p w:rsidR="002A1523" w:rsidRDefault="00EF5BEC">
            <w:pPr>
              <w:jc w:val="center"/>
              <w:rPr>
                <w:sz w:val="16"/>
              </w:rPr>
            </w:pPr>
            <w:r>
              <w:rPr>
                <w:sz w:val="16"/>
              </w:rPr>
              <w:t>Топливо дизельное</w:t>
            </w:r>
          </w:p>
        </w:tc>
        <w:tc>
          <w:tcPr>
            <w:tcW w:w="708" w:type="dxa"/>
            <w:vMerge w:val="restart"/>
            <w:vAlign w:val="center"/>
          </w:tcPr>
          <w:p w:rsidR="002A1523" w:rsidRDefault="00EF5BEC">
            <w:pPr>
              <w:jc w:val="center"/>
              <w:rPr>
                <w:sz w:val="16"/>
              </w:rPr>
            </w:pPr>
            <w:r>
              <w:rPr>
                <w:sz w:val="16"/>
              </w:rPr>
              <w:t>Мазут</w:t>
            </w:r>
          </w:p>
          <w:p w:rsidR="002A1523" w:rsidRDefault="00EF5BEC">
            <w:pPr>
              <w:jc w:val="center"/>
              <w:rPr>
                <w:sz w:val="16"/>
              </w:rPr>
            </w:pPr>
            <w:r>
              <w:rPr>
                <w:sz w:val="16"/>
              </w:rPr>
              <w:t>топочный</w:t>
            </w:r>
          </w:p>
        </w:tc>
        <w:tc>
          <w:tcPr>
            <w:tcW w:w="851" w:type="dxa"/>
            <w:vMerge w:val="restart"/>
            <w:vAlign w:val="center"/>
          </w:tcPr>
          <w:p w:rsidR="002A1523" w:rsidRDefault="00EF5BEC">
            <w:pPr>
              <w:jc w:val="center"/>
              <w:rPr>
                <w:sz w:val="16"/>
              </w:rPr>
            </w:pPr>
            <w:r>
              <w:rPr>
                <w:sz w:val="16"/>
              </w:rPr>
              <w:t>Газ</w:t>
            </w:r>
          </w:p>
          <w:p w:rsidR="002A1523" w:rsidRDefault="00EF5BEC">
            <w:pPr>
              <w:jc w:val="center"/>
              <w:rPr>
                <w:sz w:val="16"/>
              </w:rPr>
            </w:pPr>
            <w:r>
              <w:rPr>
                <w:sz w:val="16"/>
              </w:rPr>
              <w:t>естественный</w:t>
            </w:r>
            <w:r>
              <w:rPr>
                <w:sz w:val="16"/>
                <w:vertAlign w:val="superscript"/>
              </w:rPr>
              <w:t>**)</w:t>
            </w:r>
            <w:r>
              <w:rPr>
                <w:sz w:val="16"/>
              </w:rPr>
              <w:t xml:space="preserve"> </w:t>
            </w:r>
          </w:p>
        </w:tc>
        <w:tc>
          <w:tcPr>
            <w:tcW w:w="1417" w:type="dxa"/>
            <w:gridSpan w:val="2"/>
            <w:vAlign w:val="center"/>
          </w:tcPr>
          <w:p w:rsidR="002A1523" w:rsidRDefault="00EF5BEC">
            <w:pPr>
              <w:jc w:val="center"/>
              <w:rPr>
                <w:sz w:val="16"/>
              </w:rPr>
            </w:pPr>
            <w:r>
              <w:rPr>
                <w:sz w:val="16"/>
              </w:rPr>
              <w:t>Уголь</w:t>
            </w:r>
          </w:p>
        </w:tc>
      </w:tr>
      <w:tr w:rsidR="002A1523">
        <w:trPr>
          <w:cantSplit/>
          <w:trHeight w:val="603"/>
        </w:trPr>
        <w:tc>
          <w:tcPr>
            <w:tcW w:w="869" w:type="dxa"/>
            <w:vMerge/>
            <w:vAlign w:val="center"/>
          </w:tcPr>
          <w:p w:rsidR="002A1523" w:rsidRDefault="002A1523">
            <w:pPr>
              <w:jc w:val="center"/>
              <w:rPr>
                <w:sz w:val="16"/>
              </w:rPr>
            </w:pPr>
          </w:p>
        </w:tc>
        <w:tc>
          <w:tcPr>
            <w:tcW w:w="665" w:type="dxa"/>
            <w:vMerge/>
            <w:vAlign w:val="center"/>
          </w:tcPr>
          <w:p w:rsidR="002A1523" w:rsidRDefault="002A1523">
            <w:pPr>
              <w:jc w:val="center"/>
              <w:rPr>
                <w:sz w:val="16"/>
              </w:rPr>
            </w:pPr>
          </w:p>
        </w:tc>
        <w:tc>
          <w:tcPr>
            <w:tcW w:w="850" w:type="dxa"/>
            <w:vMerge/>
            <w:vAlign w:val="center"/>
          </w:tcPr>
          <w:p w:rsidR="002A1523" w:rsidRDefault="002A1523">
            <w:pPr>
              <w:jc w:val="center"/>
              <w:rPr>
                <w:sz w:val="16"/>
              </w:rPr>
            </w:pPr>
          </w:p>
        </w:tc>
        <w:tc>
          <w:tcPr>
            <w:tcW w:w="851" w:type="dxa"/>
            <w:vMerge/>
            <w:vAlign w:val="center"/>
          </w:tcPr>
          <w:p w:rsidR="002A1523" w:rsidRDefault="002A1523">
            <w:pPr>
              <w:jc w:val="center"/>
              <w:rPr>
                <w:sz w:val="16"/>
              </w:rPr>
            </w:pPr>
          </w:p>
        </w:tc>
        <w:tc>
          <w:tcPr>
            <w:tcW w:w="708" w:type="dxa"/>
            <w:vMerge/>
            <w:vAlign w:val="center"/>
          </w:tcPr>
          <w:p w:rsidR="002A1523" w:rsidRDefault="002A1523">
            <w:pPr>
              <w:jc w:val="center"/>
              <w:rPr>
                <w:sz w:val="16"/>
              </w:rPr>
            </w:pPr>
          </w:p>
        </w:tc>
        <w:tc>
          <w:tcPr>
            <w:tcW w:w="851" w:type="dxa"/>
            <w:vMerge/>
            <w:vAlign w:val="center"/>
          </w:tcPr>
          <w:p w:rsidR="002A1523" w:rsidRDefault="002A1523">
            <w:pPr>
              <w:jc w:val="center"/>
              <w:rPr>
                <w:sz w:val="16"/>
              </w:rPr>
            </w:pPr>
          </w:p>
        </w:tc>
        <w:tc>
          <w:tcPr>
            <w:tcW w:w="709" w:type="dxa"/>
            <w:vAlign w:val="center"/>
          </w:tcPr>
          <w:p w:rsidR="002A1523" w:rsidRDefault="00EF5BEC">
            <w:pPr>
              <w:jc w:val="center"/>
              <w:rPr>
                <w:sz w:val="16"/>
              </w:rPr>
            </w:pPr>
            <w:r>
              <w:rPr>
                <w:sz w:val="16"/>
              </w:rPr>
              <w:t>энергетический</w:t>
            </w:r>
          </w:p>
        </w:tc>
        <w:tc>
          <w:tcPr>
            <w:tcW w:w="708" w:type="dxa"/>
            <w:vAlign w:val="center"/>
          </w:tcPr>
          <w:p w:rsidR="002A1523" w:rsidRDefault="00EF5BEC">
            <w:pPr>
              <w:jc w:val="center"/>
              <w:rPr>
                <w:sz w:val="16"/>
              </w:rPr>
            </w:pPr>
            <w:r>
              <w:rPr>
                <w:sz w:val="16"/>
              </w:rPr>
              <w:t>для коксования</w:t>
            </w:r>
          </w:p>
        </w:tc>
      </w:tr>
      <w:tr w:rsidR="002A1523">
        <w:trPr>
          <w:cantSplit/>
          <w:trHeight w:val="2878"/>
        </w:trPr>
        <w:tc>
          <w:tcPr>
            <w:tcW w:w="869" w:type="dxa"/>
          </w:tcPr>
          <w:p w:rsidR="002A1523" w:rsidRDefault="00EF5BEC">
            <w:pPr>
              <w:rPr>
                <w:sz w:val="16"/>
              </w:rPr>
            </w:pPr>
            <w:r>
              <w:rPr>
                <w:b/>
                <w:sz w:val="16"/>
              </w:rPr>
              <w:t>1997 г</w:t>
            </w:r>
            <w:r>
              <w:rPr>
                <w:sz w:val="16"/>
              </w:rPr>
              <w:t>.</w:t>
            </w:r>
          </w:p>
          <w:p w:rsidR="002A1523" w:rsidRDefault="00EF5BEC">
            <w:pPr>
              <w:rPr>
                <w:sz w:val="16"/>
              </w:rPr>
            </w:pPr>
            <w:r>
              <w:rPr>
                <w:sz w:val="16"/>
              </w:rPr>
              <w:t>апрель</w:t>
            </w:r>
          </w:p>
          <w:p w:rsidR="002A1523" w:rsidRDefault="00EF5BEC">
            <w:pPr>
              <w:rPr>
                <w:sz w:val="16"/>
              </w:rPr>
            </w:pPr>
            <w:r>
              <w:rPr>
                <w:sz w:val="16"/>
              </w:rPr>
              <w:t>май</w:t>
            </w:r>
          </w:p>
          <w:p w:rsidR="002A1523" w:rsidRDefault="00EF5BEC">
            <w:pPr>
              <w:rPr>
                <w:sz w:val="16"/>
              </w:rPr>
            </w:pPr>
            <w:r>
              <w:rPr>
                <w:sz w:val="16"/>
              </w:rPr>
              <w:t>июнь</w:t>
            </w:r>
          </w:p>
          <w:p w:rsidR="002A1523" w:rsidRDefault="00EF5BEC">
            <w:pPr>
              <w:rPr>
                <w:sz w:val="16"/>
              </w:rPr>
            </w:pPr>
            <w:r>
              <w:rPr>
                <w:sz w:val="16"/>
              </w:rPr>
              <w:t>июль</w:t>
            </w:r>
          </w:p>
          <w:p w:rsidR="002A1523" w:rsidRDefault="00EF5BEC">
            <w:pPr>
              <w:rPr>
                <w:sz w:val="16"/>
              </w:rPr>
            </w:pPr>
            <w:r>
              <w:rPr>
                <w:sz w:val="16"/>
              </w:rPr>
              <w:t>август</w:t>
            </w:r>
          </w:p>
          <w:p w:rsidR="002A1523" w:rsidRDefault="00EF5BEC">
            <w:pPr>
              <w:rPr>
                <w:sz w:val="16"/>
              </w:rPr>
            </w:pPr>
            <w:r>
              <w:rPr>
                <w:sz w:val="16"/>
              </w:rPr>
              <w:t>сентябрь</w:t>
            </w:r>
          </w:p>
          <w:p w:rsidR="002A1523" w:rsidRDefault="00EF5BEC">
            <w:pPr>
              <w:rPr>
                <w:sz w:val="16"/>
              </w:rPr>
            </w:pPr>
            <w:r>
              <w:rPr>
                <w:sz w:val="16"/>
              </w:rPr>
              <w:t>октябрь</w:t>
            </w:r>
          </w:p>
          <w:p w:rsidR="002A1523" w:rsidRDefault="00EF5BEC">
            <w:pPr>
              <w:rPr>
                <w:sz w:val="16"/>
              </w:rPr>
            </w:pPr>
            <w:r>
              <w:rPr>
                <w:sz w:val="16"/>
              </w:rPr>
              <w:t>ноябрь</w:t>
            </w:r>
          </w:p>
          <w:p w:rsidR="002A1523" w:rsidRDefault="00EF5BEC">
            <w:pPr>
              <w:rPr>
                <w:sz w:val="16"/>
              </w:rPr>
            </w:pPr>
            <w:r>
              <w:rPr>
                <w:sz w:val="16"/>
              </w:rPr>
              <w:t>декабрь</w:t>
            </w:r>
          </w:p>
          <w:p w:rsidR="002A1523" w:rsidRDefault="002A1523">
            <w:pPr>
              <w:rPr>
                <w:sz w:val="16"/>
              </w:rPr>
            </w:pPr>
          </w:p>
          <w:p w:rsidR="002A1523" w:rsidRDefault="00EF5BEC">
            <w:pPr>
              <w:rPr>
                <w:b/>
                <w:sz w:val="16"/>
              </w:rPr>
            </w:pPr>
            <w:r>
              <w:rPr>
                <w:b/>
                <w:sz w:val="16"/>
              </w:rPr>
              <w:t>1998 г.</w:t>
            </w:r>
          </w:p>
          <w:p w:rsidR="002A1523" w:rsidRDefault="00EF5BEC">
            <w:pPr>
              <w:rPr>
                <w:sz w:val="16"/>
              </w:rPr>
            </w:pPr>
            <w:r>
              <w:rPr>
                <w:sz w:val="16"/>
              </w:rPr>
              <w:t>январь</w:t>
            </w:r>
          </w:p>
          <w:p w:rsidR="002A1523" w:rsidRDefault="00EF5BEC">
            <w:pPr>
              <w:rPr>
                <w:sz w:val="16"/>
              </w:rPr>
            </w:pPr>
            <w:r>
              <w:rPr>
                <w:sz w:val="16"/>
              </w:rPr>
              <w:t>февраль</w:t>
            </w:r>
          </w:p>
          <w:p w:rsidR="002A1523" w:rsidRDefault="00EF5BEC">
            <w:pPr>
              <w:rPr>
                <w:sz w:val="16"/>
              </w:rPr>
            </w:pPr>
            <w:r>
              <w:rPr>
                <w:sz w:val="16"/>
              </w:rPr>
              <w:t>март</w:t>
            </w:r>
          </w:p>
        </w:tc>
        <w:tc>
          <w:tcPr>
            <w:tcW w:w="665" w:type="dxa"/>
          </w:tcPr>
          <w:p w:rsidR="002A1523" w:rsidRDefault="002A1523">
            <w:pPr>
              <w:jc w:val="center"/>
              <w:rPr>
                <w:sz w:val="16"/>
              </w:rPr>
            </w:pPr>
          </w:p>
          <w:p w:rsidR="002A1523" w:rsidRDefault="00EF5BEC">
            <w:pPr>
              <w:jc w:val="center"/>
              <w:rPr>
                <w:sz w:val="16"/>
              </w:rPr>
            </w:pPr>
            <w:r>
              <w:rPr>
                <w:sz w:val="16"/>
              </w:rPr>
              <w:t>370</w:t>
            </w:r>
          </w:p>
          <w:p w:rsidR="002A1523" w:rsidRDefault="00EF5BEC">
            <w:pPr>
              <w:jc w:val="center"/>
              <w:rPr>
                <w:sz w:val="16"/>
              </w:rPr>
            </w:pPr>
            <w:r>
              <w:rPr>
                <w:sz w:val="16"/>
              </w:rPr>
              <w:t>373</w:t>
            </w:r>
          </w:p>
          <w:p w:rsidR="002A1523" w:rsidRDefault="00EF5BEC">
            <w:pPr>
              <w:jc w:val="center"/>
              <w:rPr>
                <w:sz w:val="16"/>
              </w:rPr>
            </w:pPr>
            <w:r>
              <w:rPr>
                <w:sz w:val="16"/>
              </w:rPr>
              <w:t>376</w:t>
            </w:r>
          </w:p>
          <w:p w:rsidR="002A1523" w:rsidRDefault="00EF5BEC">
            <w:pPr>
              <w:jc w:val="center"/>
              <w:rPr>
                <w:sz w:val="16"/>
              </w:rPr>
            </w:pPr>
            <w:r>
              <w:rPr>
                <w:sz w:val="16"/>
              </w:rPr>
              <w:t>371</w:t>
            </w:r>
          </w:p>
          <w:p w:rsidR="002A1523" w:rsidRDefault="00EF5BEC">
            <w:pPr>
              <w:jc w:val="center"/>
              <w:rPr>
                <w:sz w:val="16"/>
              </w:rPr>
            </w:pPr>
            <w:r>
              <w:rPr>
                <w:sz w:val="16"/>
              </w:rPr>
              <w:t>372</w:t>
            </w:r>
          </w:p>
          <w:p w:rsidR="002A1523" w:rsidRDefault="00EF5BEC">
            <w:pPr>
              <w:jc w:val="center"/>
              <w:rPr>
                <w:sz w:val="16"/>
              </w:rPr>
            </w:pPr>
            <w:r>
              <w:rPr>
                <w:sz w:val="16"/>
              </w:rPr>
              <w:t>375</w:t>
            </w:r>
          </w:p>
          <w:p w:rsidR="002A1523" w:rsidRDefault="00EF5BEC">
            <w:pPr>
              <w:jc w:val="center"/>
              <w:rPr>
                <w:sz w:val="16"/>
              </w:rPr>
            </w:pPr>
            <w:r>
              <w:rPr>
                <w:sz w:val="16"/>
              </w:rPr>
              <w:t>375</w:t>
            </w:r>
          </w:p>
          <w:p w:rsidR="002A1523" w:rsidRDefault="00EF5BEC">
            <w:pPr>
              <w:jc w:val="center"/>
              <w:rPr>
                <w:sz w:val="16"/>
              </w:rPr>
            </w:pPr>
            <w:r>
              <w:rPr>
                <w:sz w:val="16"/>
              </w:rPr>
              <w:t>375</w:t>
            </w:r>
          </w:p>
          <w:p w:rsidR="002A1523" w:rsidRDefault="00EF5BEC">
            <w:pPr>
              <w:jc w:val="center"/>
              <w:rPr>
                <w:sz w:val="16"/>
              </w:rPr>
            </w:pPr>
            <w:r>
              <w:rPr>
                <w:sz w:val="16"/>
              </w:rPr>
              <w:t>376</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384</w:t>
            </w:r>
          </w:p>
          <w:p w:rsidR="002A1523" w:rsidRDefault="00EF5BEC">
            <w:pPr>
              <w:jc w:val="center"/>
              <w:rPr>
                <w:sz w:val="16"/>
              </w:rPr>
            </w:pPr>
            <w:r>
              <w:rPr>
                <w:sz w:val="16"/>
              </w:rPr>
              <w:t>379</w:t>
            </w:r>
          </w:p>
          <w:p w:rsidR="002A1523" w:rsidRDefault="00EF5BEC">
            <w:pPr>
              <w:jc w:val="center"/>
              <w:rPr>
                <w:sz w:val="16"/>
              </w:rPr>
            </w:pPr>
            <w:r>
              <w:rPr>
                <w:sz w:val="16"/>
              </w:rPr>
              <w:t>353</w:t>
            </w:r>
          </w:p>
        </w:tc>
        <w:tc>
          <w:tcPr>
            <w:tcW w:w="850" w:type="dxa"/>
          </w:tcPr>
          <w:p w:rsidR="002A1523" w:rsidRDefault="002A1523">
            <w:pPr>
              <w:jc w:val="center"/>
              <w:rPr>
                <w:sz w:val="16"/>
              </w:rPr>
            </w:pPr>
          </w:p>
          <w:p w:rsidR="002A1523" w:rsidRDefault="00EF5BEC">
            <w:pPr>
              <w:jc w:val="center"/>
              <w:rPr>
                <w:sz w:val="16"/>
              </w:rPr>
            </w:pPr>
            <w:r>
              <w:rPr>
                <w:sz w:val="16"/>
              </w:rPr>
              <w:t>933</w:t>
            </w:r>
          </w:p>
          <w:p w:rsidR="002A1523" w:rsidRDefault="00EF5BEC">
            <w:pPr>
              <w:jc w:val="center"/>
              <w:rPr>
                <w:sz w:val="16"/>
              </w:rPr>
            </w:pPr>
            <w:r>
              <w:rPr>
                <w:sz w:val="16"/>
              </w:rPr>
              <w:t>886</w:t>
            </w:r>
          </w:p>
          <w:p w:rsidR="002A1523" w:rsidRDefault="00EF5BEC">
            <w:pPr>
              <w:jc w:val="center"/>
              <w:rPr>
                <w:sz w:val="16"/>
              </w:rPr>
            </w:pPr>
            <w:r>
              <w:rPr>
                <w:sz w:val="16"/>
              </w:rPr>
              <w:t>907</w:t>
            </w:r>
          </w:p>
          <w:p w:rsidR="002A1523" w:rsidRDefault="00EF5BEC">
            <w:pPr>
              <w:jc w:val="center"/>
              <w:rPr>
                <w:sz w:val="16"/>
              </w:rPr>
            </w:pPr>
            <w:r>
              <w:rPr>
                <w:sz w:val="16"/>
              </w:rPr>
              <w:t>932</w:t>
            </w:r>
          </w:p>
          <w:p w:rsidR="002A1523" w:rsidRDefault="00EF5BEC">
            <w:pPr>
              <w:jc w:val="center"/>
              <w:rPr>
                <w:sz w:val="16"/>
              </w:rPr>
            </w:pPr>
            <w:r>
              <w:rPr>
                <w:sz w:val="16"/>
              </w:rPr>
              <w:t>949</w:t>
            </w:r>
          </w:p>
          <w:p w:rsidR="002A1523" w:rsidRDefault="00EF5BEC">
            <w:pPr>
              <w:jc w:val="center"/>
              <w:rPr>
                <w:sz w:val="16"/>
              </w:rPr>
            </w:pPr>
            <w:r>
              <w:rPr>
                <w:sz w:val="16"/>
              </w:rPr>
              <w:t>968</w:t>
            </w:r>
          </w:p>
          <w:p w:rsidR="002A1523" w:rsidRDefault="00EF5BEC">
            <w:pPr>
              <w:jc w:val="center"/>
              <w:rPr>
                <w:sz w:val="16"/>
              </w:rPr>
            </w:pPr>
            <w:r>
              <w:rPr>
                <w:sz w:val="16"/>
              </w:rPr>
              <w:t>968</w:t>
            </w:r>
          </w:p>
          <w:p w:rsidR="002A1523" w:rsidRDefault="00EF5BEC">
            <w:pPr>
              <w:jc w:val="center"/>
              <w:rPr>
                <w:sz w:val="16"/>
              </w:rPr>
            </w:pPr>
            <w:r>
              <w:rPr>
                <w:sz w:val="16"/>
              </w:rPr>
              <w:t>978</w:t>
            </w:r>
          </w:p>
          <w:p w:rsidR="002A1523" w:rsidRDefault="00EF5BEC">
            <w:pPr>
              <w:jc w:val="center"/>
              <w:rPr>
                <w:sz w:val="16"/>
              </w:rPr>
            </w:pPr>
            <w:r>
              <w:rPr>
                <w:sz w:val="16"/>
              </w:rPr>
              <w:t>1011</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1007</w:t>
            </w:r>
          </w:p>
          <w:p w:rsidR="002A1523" w:rsidRDefault="00EF5BEC">
            <w:pPr>
              <w:jc w:val="center"/>
              <w:rPr>
                <w:sz w:val="16"/>
              </w:rPr>
            </w:pPr>
            <w:r>
              <w:rPr>
                <w:sz w:val="16"/>
              </w:rPr>
              <w:t>1001</w:t>
            </w:r>
          </w:p>
          <w:p w:rsidR="002A1523" w:rsidRDefault="00EF5BEC">
            <w:pPr>
              <w:jc w:val="center"/>
              <w:rPr>
                <w:sz w:val="16"/>
              </w:rPr>
            </w:pPr>
            <w:r>
              <w:rPr>
                <w:sz w:val="16"/>
              </w:rPr>
              <w:t>1054</w:t>
            </w:r>
          </w:p>
        </w:tc>
        <w:tc>
          <w:tcPr>
            <w:tcW w:w="851" w:type="dxa"/>
          </w:tcPr>
          <w:p w:rsidR="002A1523" w:rsidRDefault="002A1523">
            <w:pPr>
              <w:jc w:val="center"/>
              <w:rPr>
                <w:sz w:val="16"/>
              </w:rPr>
            </w:pPr>
          </w:p>
          <w:p w:rsidR="002A1523" w:rsidRDefault="00EF5BEC">
            <w:pPr>
              <w:jc w:val="center"/>
              <w:rPr>
                <w:sz w:val="16"/>
              </w:rPr>
            </w:pPr>
            <w:r>
              <w:rPr>
                <w:sz w:val="16"/>
              </w:rPr>
              <w:t>943</w:t>
            </w:r>
          </w:p>
          <w:p w:rsidR="002A1523" w:rsidRDefault="00EF5BEC">
            <w:pPr>
              <w:jc w:val="center"/>
              <w:rPr>
                <w:sz w:val="16"/>
              </w:rPr>
            </w:pPr>
            <w:r>
              <w:rPr>
                <w:sz w:val="16"/>
              </w:rPr>
              <w:t>944</w:t>
            </w:r>
          </w:p>
          <w:p w:rsidR="002A1523" w:rsidRDefault="00EF5BEC">
            <w:pPr>
              <w:jc w:val="center"/>
              <w:rPr>
                <w:sz w:val="16"/>
              </w:rPr>
            </w:pPr>
            <w:r>
              <w:rPr>
                <w:sz w:val="16"/>
              </w:rPr>
              <w:t>947</w:t>
            </w:r>
          </w:p>
          <w:p w:rsidR="002A1523" w:rsidRDefault="00EF5BEC">
            <w:pPr>
              <w:jc w:val="center"/>
              <w:rPr>
                <w:sz w:val="16"/>
              </w:rPr>
            </w:pPr>
            <w:r>
              <w:rPr>
                <w:sz w:val="16"/>
              </w:rPr>
              <w:t>970</w:t>
            </w:r>
          </w:p>
          <w:p w:rsidR="002A1523" w:rsidRDefault="00EF5BEC">
            <w:pPr>
              <w:jc w:val="center"/>
              <w:rPr>
                <w:sz w:val="16"/>
              </w:rPr>
            </w:pPr>
            <w:r>
              <w:rPr>
                <w:sz w:val="16"/>
              </w:rPr>
              <w:t>980</w:t>
            </w:r>
          </w:p>
          <w:p w:rsidR="002A1523" w:rsidRDefault="00EF5BEC">
            <w:pPr>
              <w:jc w:val="center"/>
              <w:rPr>
                <w:sz w:val="16"/>
              </w:rPr>
            </w:pPr>
            <w:r>
              <w:rPr>
                <w:sz w:val="16"/>
              </w:rPr>
              <w:t>984</w:t>
            </w:r>
          </w:p>
          <w:p w:rsidR="002A1523" w:rsidRDefault="00EF5BEC">
            <w:pPr>
              <w:jc w:val="center"/>
              <w:rPr>
                <w:sz w:val="16"/>
              </w:rPr>
            </w:pPr>
            <w:r>
              <w:rPr>
                <w:sz w:val="16"/>
              </w:rPr>
              <w:t>981</w:t>
            </w:r>
          </w:p>
          <w:p w:rsidR="002A1523" w:rsidRDefault="00EF5BEC">
            <w:pPr>
              <w:jc w:val="center"/>
              <w:rPr>
                <w:sz w:val="16"/>
              </w:rPr>
            </w:pPr>
            <w:r>
              <w:rPr>
                <w:sz w:val="16"/>
              </w:rPr>
              <w:t>981</w:t>
            </w:r>
          </w:p>
          <w:p w:rsidR="002A1523" w:rsidRDefault="00EF5BEC">
            <w:pPr>
              <w:jc w:val="center"/>
              <w:rPr>
                <w:sz w:val="16"/>
              </w:rPr>
            </w:pPr>
            <w:r>
              <w:rPr>
                <w:sz w:val="16"/>
              </w:rPr>
              <w:t>1013</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1012</w:t>
            </w:r>
          </w:p>
          <w:p w:rsidR="002A1523" w:rsidRDefault="00EF5BEC">
            <w:pPr>
              <w:jc w:val="center"/>
              <w:rPr>
                <w:sz w:val="16"/>
              </w:rPr>
            </w:pPr>
            <w:r>
              <w:rPr>
                <w:sz w:val="16"/>
              </w:rPr>
              <w:t>1011</w:t>
            </w:r>
          </w:p>
          <w:p w:rsidR="002A1523" w:rsidRDefault="00EF5BEC">
            <w:pPr>
              <w:jc w:val="center"/>
              <w:rPr>
                <w:sz w:val="16"/>
              </w:rPr>
            </w:pPr>
            <w:r>
              <w:rPr>
                <w:sz w:val="16"/>
              </w:rPr>
              <w:t>985</w:t>
            </w:r>
          </w:p>
        </w:tc>
        <w:tc>
          <w:tcPr>
            <w:tcW w:w="708" w:type="dxa"/>
          </w:tcPr>
          <w:p w:rsidR="002A1523" w:rsidRDefault="002A1523">
            <w:pPr>
              <w:jc w:val="center"/>
              <w:rPr>
                <w:sz w:val="16"/>
              </w:rPr>
            </w:pPr>
          </w:p>
          <w:p w:rsidR="002A1523" w:rsidRDefault="00EF5BEC">
            <w:pPr>
              <w:jc w:val="center"/>
              <w:rPr>
                <w:sz w:val="16"/>
              </w:rPr>
            </w:pPr>
            <w:r>
              <w:rPr>
                <w:sz w:val="16"/>
              </w:rPr>
              <w:t>443</w:t>
            </w:r>
          </w:p>
          <w:p w:rsidR="002A1523" w:rsidRDefault="00EF5BEC">
            <w:pPr>
              <w:jc w:val="center"/>
              <w:rPr>
                <w:sz w:val="16"/>
              </w:rPr>
            </w:pPr>
            <w:r>
              <w:rPr>
                <w:sz w:val="16"/>
              </w:rPr>
              <w:t>433</w:t>
            </w:r>
          </w:p>
          <w:p w:rsidR="002A1523" w:rsidRDefault="00EF5BEC">
            <w:pPr>
              <w:jc w:val="center"/>
              <w:rPr>
                <w:sz w:val="16"/>
              </w:rPr>
            </w:pPr>
            <w:r>
              <w:rPr>
                <w:sz w:val="16"/>
              </w:rPr>
              <w:t>434</w:t>
            </w:r>
          </w:p>
          <w:p w:rsidR="002A1523" w:rsidRDefault="00EF5BEC">
            <w:pPr>
              <w:jc w:val="center"/>
              <w:rPr>
                <w:sz w:val="16"/>
              </w:rPr>
            </w:pPr>
            <w:r>
              <w:rPr>
                <w:sz w:val="16"/>
              </w:rPr>
              <w:t>440</w:t>
            </w:r>
          </w:p>
          <w:p w:rsidR="002A1523" w:rsidRDefault="00EF5BEC">
            <w:pPr>
              <w:jc w:val="center"/>
              <w:rPr>
                <w:sz w:val="16"/>
              </w:rPr>
            </w:pPr>
            <w:r>
              <w:rPr>
                <w:sz w:val="16"/>
              </w:rPr>
              <w:t>437</w:t>
            </w:r>
          </w:p>
          <w:p w:rsidR="002A1523" w:rsidRDefault="00EF5BEC">
            <w:pPr>
              <w:jc w:val="center"/>
              <w:rPr>
                <w:sz w:val="16"/>
              </w:rPr>
            </w:pPr>
            <w:r>
              <w:rPr>
                <w:sz w:val="16"/>
              </w:rPr>
              <w:t>436</w:t>
            </w:r>
          </w:p>
          <w:p w:rsidR="002A1523" w:rsidRDefault="00EF5BEC">
            <w:pPr>
              <w:jc w:val="center"/>
              <w:rPr>
                <w:sz w:val="16"/>
              </w:rPr>
            </w:pPr>
            <w:r>
              <w:rPr>
                <w:sz w:val="16"/>
              </w:rPr>
              <w:t>441</w:t>
            </w:r>
          </w:p>
          <w:p w:rsidR="002A1523" w:rsidRDefault="00EF5BEC">
            <w:pPr>
              <w:jc w:val="center"/>
              <w:rPr>
                <w:sz w:val="16"/>
              </w:rPr>
            </w:pPr>
            <w:r>
              <w:rPr>
                <w:sz w:val="16"/>
              </w:rPr>
              <w:t>440</w:t>
            </w:r>
          </w:p>
          <w:p w:rsidR="002A1523" w:rsidRDefault="00EF5BEC">
            <w:pPr>
              <w:jc w:val="center"/>
              <w:rPr>
                <w:sz w:val="16"/>
              </w:rPr>
            </w:pPr>
            <w:r>
              <w:rPr>
                <w:sz w:val="16"/>
              </w:rPr>
              <w:t>440</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440</w:t>
            </w:r>
          </w:p>
          <w:p w:rsidR="002A1523" w:rsidRDefault="00EF5BEC">
            <w:pPr>
              <w:jc w:val="center"/>
              <w:rPr>
                <w:sz w:val="16"/>
              </w:rPr>
            </w:pPr>
            <w:r>
              <w:rPr>
                <w:sz w:val="16"/>
              </w:rPr>
              <w:t>445</w:t>
            </w:r>
          </w:p>
          <w:p w:rsidR="002A1523" w:rsidRDefault="00EF5BEC">
            <w:pPr>
              <w:jc w:val="center"/>
              <w:rPr>
                <w:sz w:val="16"/>
              </w:rPr>
            </w:pPr>
            <w:r>
              <w:rPr>
                <w:sz w:val="16"/>
              </w:rPr>
              <w:t>438</w:t>
            </w:r>
          </w:p>
        </w:tc>
        <w:tc>
          <w:tcPr>
            <w:tcW w:w="851" w:type="dxa"/>
          </w:tcPr>
          <w:p w:rsidR="002A1523" w:rsidRDefault="002A1523">
            <w:pPr>
              <w:jc w:val="center"/>
              <w:rPr>
                <w:sz w:val="16"/>
              </w:rPr>
            </w:pPr>
          </w:p>
          <w:p w:rsidR="002A1523" w:rsidRDefault="00EF5BEC">
            <w:pPr>
              <w:jc w:val="center"/>
              <w:rPr>
                <w:sz w:val="16"/>
              </w:rPr>
            </w:pPr>
            <w:r>
              <w:rPr>
                <w:sz w:val="16"/>
              </w:rPr>
              <w:t>37,2</w:t>
            </w:r>
          </w:p>
          <w:p w:rsidR="002A1523" w:rsidRDefault="00EF5BEC">
            <w:pPr>
              <w:jc w:val="center"/>
              <w:rPr>
                <w:sz w:val="16"/>
              </w:rPr>
            </w:pPr>
            <w:r>
              <w:rPr>
                <w:sz w:val="16"/>
              </w:rPr>
              <w:t>39,0</w:t>
            </w:r>
          </w:p>
          <w:p w:rsidR="002A1523" w:rsidRDefault="00EF5BEC">
            <w:pPr>
              <w:jc w:val="center"/>
              <w:rPr>
                <w:sz w:val="16"/>
              </w:rPr>
            </w:pPr>
            <w:r>
              <w:rPr>
                <w:sz w:val="16"/>
              </w:rPr>
              <w:t>39,0</w:t>
            </w:r>
          </w:p>
          <w:p w:rsidR="002A1523" w:rsidRDefault="00EF5BEC">
            <w:pPr>
              <w:jc w:val="center"/>
              <w:rPr>
                <w:sz w:val="16"/>
              </w:rPr>
            </w:pPr>
            <w:r>
              <w:rPr>
                <w:sz w:val="16"/>
              </w:rPr>
              <w:t>39,0</w:t>
            </w:r>
          </w:p>
          <w:p w:rsidR="002A1523" w:rsidRDefault="00EF5BEC">
            <w:pPr>
              <w:jc w:val="center"/>
              <w:rPr>
                <w:sz w:val="16"/>
              </w:rPr>
            </w:pPr>
            <w:r>
              <w:rPr>
                <w:sz w:val="16"/>
              </w:rPr>
              <w:t>39,3</w:t>
            </w:r>
          </w:p>
          <w:p w:rsidR="002A1523" w:rsidRDefault="00EF5BEC">
            <w:pPr>
              <w:jc w:val="center"/>
              <w:rPr>
                <w:sz w:val="16"/>
              </w:rPr>
            </w:pPr>
            <w:r>
              <w:rPr>
                <w:sz w:val="16"/>
              </w:rPr>
              <w:t>39,3</w:t>
            </w:r>
          </w:p>
          <w:p w:rsidR="002A1523" w:rsidRDefault="00EF5BEC">
            <w:pPr>
              <w:jc w:val="center"/>
              <w:rPr>
                <w:sz w:val="16"/>
              </w:rPr>
            </w:pPr>
            <w:r>
              <w:rPr>
                <w:sz w:val="16"/>
              </w:rPr>
              <w:t>39,5</w:t>
            </w:r>
          </w:p>
          <w:p w:rsidR="002A1523" w:rsidRDefault="00EF5BEC">
            <w:pPr>
              <w:jc w:val="center"/>
              <w:rPr>
                <w:sz w:val="16"/>
              </w:rPr>
            </w:pPr>
            <w:r>
              <w:rPr>
                <w:sz w:val="16"/>
              </w:rPr>
              <w:t>39,6</w:t>
            </w:r>
          </w:p>
          <w:p w:rsidR="002A1523" w:rsidRDefault="00EF5BEC">
            <w:pPr>
              <w:jc w:val="center"/>
              <w:rPr>
                <w:sz w:val="16"/>
              </w:rPr>
            </w:pPr>
            <w:r>
              <w:rPr>
                <w:sz w:val="16"/>
              </w:rPr>
              <w:t>39,4</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40,2</w:t>
            </w:r>
          </w:p>
          <w:p w:rsidR="002A1523" w:rsidRDefault="00EF5BEC">
            <w:pPr>
              <w:jc w:val="center"/>
              <w:rPr>
                <w:sz w:val="16"/>
              </w:rPr>
            </w:pPr>
            <w:r>
              <w:rPr>
                <w:sz w:val="16"/>
              </w:rPr>
              <w:t>40,3</w:t>
            </w:r>
          </w:p>
          <w:p w:rsidR="002A1523" w:rsidRDefault="00EF5BEC">
            <w:pPr>
              <w:jc w:val="center"/>
              <w:rPr>
                <w:sz w:val="16"/>
              </w:rPr>
            </w:pPr>
            <w:r>
              <w:rPr>
                <w:sz w:val="16"/>
              </w:rPr>
              <w:t>44,6</w:t>
            </w:r>
          </w:p>
        </w:tc>
        <w:tc>
          <w:tcPr>
            <w:tcW w:w="709" w:type="dxa"/>
          </w:tcPr>
          <w:p w:rsidR="002A1523" w:rsidRDefault="002A1523">
            <w:pPr>
              <w:jc w:val="center"/>
              <w:rPr>
                <w:sz w:val="16"/>
              </w:rPr>
            </w:pPr>
          </w:p>
          <w:p w:rsidR="002A1523" w:rsidRDefault="00EF5BEC">
            <w:pPr>
              <w:jc w:val="center"/>
              <w:rPr>
                <w:sz w:val="16"/>
              </w:rPr>
            </w:pPr>
            <w:r>
              <w:rPr>
                <w:sz w:val="16"/>
              </w:rPr>
              <w:t>144</w:t>
            </w:r>
          </w:p>
          <w:p w:rsidR="002A1523" w:rsidRDefault="00EF5BEC">
            <w:pPr>
              <w:jc w:val="center"/>
              <w:rPr>
                <w:sz w:val="16"/>
              </w:rPr>
            </w:pPr>
            <w:r>
              <w:rPr>
                <w:sz w:val="16"/>
              </w:rPr>
              <w:t>143</w:t>
            </w:r>
          </w:p>
          <w:p w:rsidR="002A1523" w:rsidRDefault="00EF5BEC">
            <w:pPr>
              <w:jc w:val="center"/>
              <w:rPr>
                <w:sz w:val="16"/>
              </w:rPr>
            </w:pPr>
            <w:r>
              <w:rPr>
                <w:sz w:val="16"/>
              </w:rPr>
              <w:t>146</w:t>
            </w:r>
          </w:p>
          <w:p w:rsidR="002A1523" w:rsidRDefault="00EF5BEC">
            <w:pPr>
              <w:jc w:val="center"/>
              <w:rPr>
                <w:sz w:val="16"/>
              </w:rPr>
            </w:pPr>
            <w:r>
              <w:rPr>
                <w:sz w:val="16"/>
              </w:rPr>
              <w:t>141</w:t>
            </w:r>
          </w:p>
          <w:p w:rsidR="002A1523" w:rsidRDefault="00EF5BEC">
            <w:pPr>
              <w:jc w:val="center"/>
              <w:rPr>
                <w:sz w:val="16"/>
              </w:rPr>
            </w:pPr>
            <w:r>
              <w:rPr>
                <w:sz w:val="16"/>
              </w:rPr>
              <w:t>141</w:t>
            </w:r>
          </w:p>
          <w:p w:rsidR="002A1523" w:rsidRDefault="00EF5BEC">
            <w:pPr>
              <w:jc w:val="center"/>
              <w:rPr>
                <w:sz w:val="16"/>
              </w:rPr>
            </w:pPr>
            <w:r>
              <w:rPr>
                <w:sz w:val="16"/>
              </w:rPr>
              <w:t>141</w:t>
            </w:r>
          </w:p>
          <w:p w:rsidR="002A1523" w:rsidRDefault="00EF5BEC">
            <w:pPr>
              <w:jc w:val="center"/>
              <w:rPr>
                <w:sz w:val="16"/>
              </w:rPr>
            </w:pPr>
            <w:r>
              <w:rPr>
                <w:sz w:val="16"/>
              </w:rPr>
              <w:t>139</w:t>
            </w:r>
          </w:p>
          <w:p w:rsidR="002A1523" w:rsidRDefault="00EF5BEC">
            <w:pPr>
              <w:jc w:val="center"/>
              <w:rPr>
                <w:sz w:val="16"/>
              </w:rPr>
            </w:pPr>
            <w:r>
              <w:rPr>
                <w:sz w:val="16"/>
              </w:rPr>
              <w:t>137</w:t>
            </w:r>
          </w:p>
          <w:p w:rsidR="002A1523" w:rsidRDefault="00EF5BEC">
            <w:pPr>
              <w:jc w:val="center"/>
              <w:rPr>
                <w:sz w:val="16"/>
              </w:rPr>
            </w:pPr>
            <w:r>
              <w:rPr>
                <w:sz w:val="16"/>
              </w:rPr>
              <w:t>138</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140</w:t>
            </w:r>
          </w:p>
          <w:p w:rsidR="002A1523" w:rsidRDefault="00EF5BEC">
            <w:pPr>
              <w:jc w:val="center"/>
              <w:rPr>
                <w:sz w:val="16"/>
              </w:rPr>
            </w:pPr>
            <w:r>
              <w:rPr>
                <w:sz w:val="16"/>
              </w:rPr>
              <w:t>148</w:t>
            </w:r>
          </w:p>
          <w:p w:rsidR="002A1523" w:rsidRDefault="00EF5BEC">
            <w:pPr>
              <w:jc w:val="center"/>
              <w:rPr>
                <w:sz w:val="16"/>
              </w:rPr>
            </w:pPr>
            <w:r>
              <w:rPr>
                <w:sz w:val="16"/>
              </w:rPr>
              <w:t>146</w:t>
            </w:r>
          </w:p>
        </w:tc>
        <w:tc>
          <w:tcPr>
            <w:tcW w:w="708" w:type="dxa"/>
          </w:tcPr>
          <w:p w:rsidR="002A1523" w:rsidRDefault="002A1523">
            <w:pPr>
              <w:jc w:val="center"/>
              <w:rPr>
                <w:sz w:val="16"/>
              </w:rPr>
            </w:pPr>
          </w:p>
          <w:p w:rsidR="002A1523" w:rsidRDefault="00EF5BEC">
            <w:pPr>
              <w:jc w:val="center"/>
              <w:rPr>
                <w:sz w:val="16"/>
              </w:rPr>
            </w:pPr>
            <w:r>
              <w:rPr>
                <w:sz w:val="16"/>
              </w:rPr>
              <w:t>133</w:t>
            </w:r>
          </w:p>
          <w:p w:rsidR="002A1523" w:rsidRDefault="00EF5BEC">
            <w:pPr>
              <w:jc w:val="center"/>
              <w:rPr>
                <w:sz w:val="16"/>
              </w:rPr>
            </w:pPr>
            <w:r>
              <w:rPr>
                <w:sz w:val="16"/>
              </w:rPr>
              <w:t>130</w:t>
            </w:r>
          </w:p>
          <w:p w:rsidR="002A1523" w:rsidRDefault="00EF5BEC">
            <w:pPr>
              <w:jc w:val="center"/>
              <w:rPr>
                <w:sz w:val="16"/>
              </w:rPr>
            </w:pPr>
            <w:r>
              <w:rPr>
                <w:sz w:val="16"/>
              </w:rPr>
              <w:t>138</w:t>
            </w:r>
          </w:p>
          <w:p w:rsidR="002A1523" w:rsidRDefault="00EF5BEC">
            <w:pPr>
              <w:jc w:val="center"/>
              <w:rPr>
                <w:sz w:val="16"/>
              </w:rPr>
            </w:pPr>
            <w:r>
              <w:rPr>
                <w:sz w:val="16"/>
              </w:rPr>
              <w:t>129</w:t>
            </w:r>
          </w:p>
          <w:p w:rsidR="002A1523" w:rsidRDefault="00EF5BEC">
            <w:pPr>
              <w:jc w:val="center"/>
              <w:rPr>
                <w:sz w:val="16"/>
              </w:rPr>
            </w:pPr>
            <w:r>
              <w:rPr>
                <w:sz w:val="16"/>
              </w:rPr>
              <w:t>136</w:t>
            </w:r>
          </w:p>
          <w:p w:rsidR="002A1523" w:rsidRDefault="00EF5BEC">
            <w:pPr>
              <w:jc w:val="center"/>
              <w:rPr>
                <w:sz w:val="16"/>
              </w:rPr>
            </w:pPr>
            <w:r>
              <w:rPr>
                <w:sz w:val="16"/>
              </w:rPr>
              <w:t>129</w:t>
            </w:r>
          </w:p>
          <w:p w:rsidR="002A1523" w:rsidRDefault="00EF5BEC">
            <w:pPr>
              <w:jc w:val="center"/>
              <w:rPr>
                <w:sz w:val="16"/>
              </w:rPr>
            </w:pPr>
            <w:r>
              <w:rPr>
                <w:sz w:val="16"/>
              </w:rPr>
              <w:t>127</w:t>
            </w:r>
          </w:p>
          <w:p w:rsidR="002A1523" w:rsidRDefault="00EF5BEC">
            <w:pPr>
              <w:jc w:val="center"/>
              <w:rPr>
                <w:sz w:val="16"/>
              </w:rPr>
            </w:pPr>
            <w:r>
              <w:rPr>
                <w:sz w:val="16"/>
              </w:rPr>
              <w:t>128</w:t>
            </w:r>
          </w:p>
          <w:p w:rsidR="002A1523" w:rsidRDefault="00EF5BEC">
            <w:pPr>
              <w:jc w:val="center"/>
              <w:rPr>
                <w:sz w:val="16"/>
              </w:rPr>
            </w:pPr>
            <w:r>
              <w:rPr>
                <w:sz w:val="16"/>
              </w:rPr>
              <w:t>124</w:t>
            </w:r>
          </w:p>
          <w:p w:rsidR="002A1523" w:rsidRDefault="002A1523">
            <w:pPr>
              <w:jc w:val="center"/>
              <w:rPr>
                <w:sz w:val="16"/>
              </w:rPr>
            </w:pPr>
          </w:p>
          <w:p w:rsidR="002A1523" w:rsidRDefault="002A1523">
            <w:pPr>
              <w:jc w:val="center"/>
              <w:rPr>
                <w:sz w:val="16"/>
              </w:rPr>
            </w:pPr>
          </w:p>
          <w:p w:rsidR="002A1523" w:rsidRDefault="00EF5BEC">
            <w:pPr>
              <w:jc w:val="center"/>
              <w:rPr>
                <w:sz w:val="16"/>
              </w:rPr>
            </w:pPr>
            <w:r>
              <w:rPr>
                <w:sz w:val="16"/>
              </w:rPr>
              <w:t>125</w:t>
            </w:r>
          </w:p>
          <w:p w:rsidR="002A1523" w:rsidRDefault="00EF5BEC">
            <w:pPr>
              <w:jc w:val="center"/>
              <w:rPr>
                <w:sz w:val="16"/>
              </w:rPr>
            </w:pPr>
            <w:r>
              <w:rPr>
                <w:sz w:val="16"/>
              </w:rPr>
              <w:t>122</w:t>
            </w:r>
          </w:p>
          <w:p w:rsidR="002A1523" w:rsidRDefault="00EF5BEC">
            <w:pPr>
              <w:jc w:val="center"/>
              <w:rPr>
                <w:sz w:val="16"/>
              </w:rPr>
            </w:pPr>
            <w:r>
              <w:rPr>
                <w:sz w:val="16"/>
              </w:rPr>
              <w:t>123</w:t>
            </w:r>
          </w:p>
        </w:tc>
      </w:tr>
      <w:tr w:rsidR="002A1523">
        <w:trPr>
          <w:cantSplit/>
          <w:trHeight w:val="374"/>
        </w:trPr>
        <w:tc>
          <w:tcPr>
            <w:tcW w:w="6211" w:type="dxa"/>
            <w:gridSpan w:val="8"/>
          </w:tcPr>
          <w:p w:rsidR="002A1523" w:rsidRDefault="00EF5BEC">
            <w:pPr>
              <w:rPr>
                <w:sz w:val="16"/>
              </w:rPr>
            </w:pPr>
            <w:r>
              <w:rPr>
                <w:sz w:val="16"/>
                <w:vertAlign w:val="superscript"/>
              </w:rPr>
              <w:t>*)</w:t>
            </w:r>
            <w:r>
              <w:rPr>
                <w:sz w:val="16"/>
              </w:rPr>
              <w:t xml:space="preserve">Цены приведены на энергоресурсы, отгруженные на внутрироссийский рынок </w:t>
            </w:r>
          </w:p>
          <w:p w:rsidR="002A1523" w:rsidRDefault="00EF5BEC">
            <w:pPr>
              <w:rPr>
                <w:sz w:val="16"/>
              </w:rPr>
            </w:pPr>
            <w:r>
              <w:rPr>
                <w:sz w:val="16"/>
                <w:vertAlign w:val="superscript"/>
              </w:rPr>
              <w:t>**)</w:t>
            </w:r>
            <w:r>
              <w:rPr>
                <w:sz w:val="16"/>
              </w:rPr>
              <w:t>За тысячу кубических метров</w:t>
            </w:r>
          </w:p>
        </w:tc>
      </w:tr>
    </w:tbl>
    <w:p w:rsidR="002A1523" w:rsidRDefault="00EF5BEC">
      <w:pPr>
        <w:pStyle w:val="1"/>
        <w:ind w:firstLine="0"/>
        <w:jc w:val="center"/>
      </w:pPr>
      <w:r>
        <w:br w:type="page"/>
      </w:r>
      <w:bookmarkStart w:id="9" w:name="_Toc64789003"/>
      <w:r>
        <w:t>Лабораторная работа 8. Создание                                                   простых макросов</w:t>
      </w:r>
      <w:bookmarkEnd w:id="9"/>
    </w:p>
    <w:p w:rsidR="002A1523" w:rsidRDefault="002A1523">
      <w:pPr>
        <w:ind w:firstLine="567"/>
        <w:jc w:val="both"/>
        <w:rPr>
          <w:rFonts w:ascii="Arial" w:hAnsi="Arial"/>
          <w:color w:val="000000"/>
          <w:sz w:val="16"/>
        </w:rPr>
      </w:pPr>
    </w:p>
    <w:p w:rsidR="002A1523" w:rsidRDefault="00EF5BEC">
      <w:pPr>
        <w:pStyle w:val="30"/>
        <w:ind w:firstLine="567"/>
        <w:jc w:val="both"/>
        <w:rPr>
          <w:sz w:val="20"/>
        </w:rPr>
      </w:pPr>
      <w:r>
        <w:rPr>
          <w:sz w:val="20"/>
          <w:u w:val="none"/>
        </w:rPr>
        <w:t xml:space="preserve">Цель работы: используя </w:t>
      </w:r>
      <w:r>
        <w:rPr>
          <w:sz w:val="20"/>
          <w:u w:val="none"/>
          <w:lang w:val="en-US"/>
        </w:rPr>
        <w:t>MacroRecoder</w:t>
      </w:r>
      <w:r>
        <w:rPr>
          <w:sz w:val="20"/>
          <w:u w:val="none"/>
        </w:rPr>
        <w:t>, записать простой макрос и обеспечить его вызов с помощью объекта управления Кнопка.</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color w:val="000000"/>
          <w:sz w:val="20"/>
        </w:rPr>
      </w:pPr>
      <w:r>
        <w:rPr>
          <w:rFonts w:ascii="Arial" w:hAnsi="Arial"/>
          <w:color w:val="000000"/>
          <w:sz w:val="20"/>
        </w:rPr>
        <w:t xml:space="preserve">Вы </w:t>
      </w:r>
      <w:r>
        <w:rPr>
          <w:rFonts w:ascii="Arial" w:hAnsi="Arial"/>
          <w:color w:val="000000"/>
          <w:sz w:val="20"/>
        </w:rPr>
        <w:sym w:font="Symbol" w:char="F02D"/>
      </w:r>
      <w:r>
        <w:rPr>
          <w:rFonts w:ascii="Arial" w:hAnsi="Arial"/>
          <w:color w:val="000000"/>
          <w:sz w:val="20"/>
        </w:rPr>
        <w:t xml:space="preserve"> заведующий больницей. Вам предлагается составить штатное расписание, то есть определить, сколько сотрудников, с каким окладом и на какие должности необходимо принять на работу. Общий месячный фонд зарплаты составляет $10.000.</w:t>
      </w:r>
    </w:p>
    <w:p w:rsidR="002A1523" w:rsidRDefault="00EF5BEC">
      <w:pPr>
        <w:ind w:firstLine="567"/>
        <w:jc w:val="both"/>
        <w:rPr>
          <w:rFonts w:ascii="Arial" w:hAnsi="Arial"/>
          <w:color w:val="000000"/>
          <w:sz w:val="20"/>
        </w:rPr>
      </w:pPr>
      <w:r>
        <w:rPr>
          <w:rFonts w:ascii="Arial" w:hAnsi="Arial"/>
          <w:color w:val="000000"/>
          <w:sz w:val="20"/>
        </w:rPr>
        <w:t>Предположим, что для нормальной работы больницы нужно 5</w:t>
      </w:r>
      <w:r>
        <w:rPr>
          <w:rFonts w:ascii="Arial" w:hAnsi="Arial"/>
          <w:color w:val="000000"/>
          <w:sz w:val="20"/>
        </w:rPr>
        <w:sym w:font="Symbol" w:char="F02D"/>
      </w:r>
      <w:r>
        <w:rPr>
          <w:rFonts w:ascii="Arial" w:hAnsi="Arial"/>
          <w:color w:val="000000"/>
          <w:sz w:val="20"/>
        </w:rPr>
        <w:t>7 санитарок, 8</w:t>
      </w:r>
      <w:r>
        <w:rPr>
          <w:rFonts w:ascii="Arial" w:hAnsi="Arial"/>
          <w:color w:val="000000"/>
          <w:sz w:val="20"/>
        </w:rPr>
        <w:sym w:font="Symbol" w:char="F02D"/>
      </w:r>
      <w:r>
        <w:rPr>
          <w:rFonts w:ascii="Arial" w:hAnsi="Arial"/>
          <w:color w:val="000000"/>
          <w:sz w:val="20"/>
        </w:rPr>
        <w:t>10 медсестер, 10</w:t>
      </w:r>
      <w:r>
        <w:rPr>
          <w:rFonts w:ascii="Arial" w:hAnsi="Arial"/>
          <w:color w:val="000000"/>
          <w:sz w:val="20"/>
        </w:rPr>
        <w:sym w:font="Symbol" w:char="F02D"/>
      </w:r>
      <w:r>
        <w:rPr>
          <w:rFonts w:ascii="Arial" w:hAnsi="Arial"/>
          <w:color w:val="000000"/>
          <w:sz w:val="20"/>
        </w:rPr>
        <w:t xml:space="preserve">12 врачей, 1 заведующий аптекой, 3 заведующих отделениями, 1 главный врач, 1 заведующий хозяйством, 1 заведующий больницей. </w:t>
      </w:r>
    </w:p>
    <w:p w:rsidR="002A1523" w:rsidRDefault="00EF5BEC">
      <w:pPr>
        <w:pStyle w:val="a3"/>
        <w:rPr>
          <w:sz w:val="20"/>
        </w:rPr>
      </w:pPr>
      <w:r>
        <w:rPr>
          <w:sz w:val="20"/>
        </w:rPr>
        <w:t>Предлагается следующая модель решения задачи. За основу берется оклад санитарки, а остальные вычисляются исходя из него с помощью коэффициентов оклада:</w:t>
      </w:r>
    </w:p>
    <w:p w:rsidR="002A1523" w:rsidRDefault="00EF5BEC">
      <w:pPr>
        <w:pStyle w:val="a3"/>
        <w:ind w:left="720" w:firstLine="720"/>
        <w:rPr>
          <w:i/>
          <w:sz w:val="20"/>
        </w:rPr>
      </w:pPr>
      <w:r>
        <w:rPr>
          <w:i/>
          <w:sz w:val="20"/>
        </w:rPr>
        <w:t>Оклад = А * (Оклад санитарки) + В.</w:t>
      </w:r>
    </w:p>
    <w:p w:rsidR="002A1523" w:rsidRDefault="00EF5BEC">
      <w:pPr>
        <w:pStyle w:val="a3"/>
        <w:rPr>
          <w:sz w:val="20"/>
        </w:rPr>
      </w:pPr>
      <w:r>
        <w:rPr>
          <w:sz w:val="20"/>
        </w:rPr>
        <w:t>Коэффициенты назначаются следующим образом:</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медсестра должна получать в 1,5 раза больше санитарки;</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 xml:space="preserve">врач </w:t>
      </w:r>
      <w:r>
        <w:rPr>
          <w:rFonts w:ascii="Arial" w:hAnsi="Arial"/>
          <w:color w:val="000000"/>
          <w:sz w:val="20"/>
        </w:rPr>
        <w:sym w:font="Symbol" w:char="F02D"/>
      </w:r>
      <w:r>
        <w:rPr>
          <w:rFonts w:ascii="Arial" w:hAnsi="Arial"/>
          <w:color w:val="000000"/>
          <w:sz w:val="20"/>
        </w:rPr>
        <w:t xml:space="preserve"> в 3 раза больше санитарки;</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 xml:space="preserve">заведующий отделением </w:t>
      </w:r>
      <w:r>
        <w:rPr>
          <w:rFonts w:ascii="Arial" w:hAnsi="Arial"/>
          <w:color w:val="000000"/>
          <w:sz w:val="20"/>
        </w:rPr>
        <w:sym w:font="Symbol" w:char="F02D"/>
      </w:r>
      <w:r>
        <w:rPr>
          <w:rFonts w:ascii="Arial" w:hAnsi="Arial"/>
          <w:color w:val="000000"/>
          <w:sz w:val="20"/>
        </w:rPr>
        <w:t xml:space="preserve"> на $30 больше, чем врач;</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 xml:space="preserve">заведующий аптекой </w:t>
      </w:r>
      <w:r>
        <w:rPr>
          <w:rFonts w:ascii="Arial" w:hAnsi="Arial"/>
          <w:color w:val="000000"/>
          <w:sz w:val="20"/>
        </w:rPr>
        <w:sym w:font="Symbol" w:char="F02D"/>
      </w:r>
      <w:r>
        <w:rPr>
          <w:rFonts w:ascii="Arial" w:hAnsi="Arial"/>
          <w:color w:val="000000"/>
          <w:sz w:val="20"/>
        </w:rPr>
        <w:t xml:space="preserve"> в 2 раза больше санитарки;</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 xml:space="preserve">заведующий хозяйством </w:t>
      </w:r>
      <w:r>
        <w:rPr>
          <w:rFonts w:ascii="Arial" w:hAnsi="Arial"/>
          <w:color w:val="000000"/>
          <w:sz w:val="20"/>
        </w:rPr>
        <w:sym w:font="Symbol" w:char="F02D"/>
      </w:r>
      <w:r>
        <w:rPr>
          <w:rFonts w:ascii="Arial" w:hAnsi="Arial"/>
          <w:color w:val="000000"/>
          <w:sz w:val="20"/>
        </w:rPr>
        <w:t xml:space="preserve"> на $40 больше медсестры;</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z w:val="20"/>
        </w:rPr>
      </w:pPr>
      <w:r>
        <w:rPr>
          <w:rFonts w:ascii="Arial" w:hAnsi="Arial"/>
          <w:color w:val="000000"/>
          <w:sz w:val="20"/>
        </w:rPr>
        <w:t xml:space="preserve">главный врач </w:t>
      </w:r>
      <w:r>
        <w:rPr>
          <w:rFonts w:ascii="Arial" w:hAnsi="Arial"/>
          <w:color w:val="000000"/>
          <w:sz w:val="20"/>
        </w:rPr>
        <w:sym w:font="Symbol" w:char="F02D"/>
      </w:r>
      <w:r>
        <w:rPr>
          <w:rFonts w:ascii="Arial" w:hAnsi="Arial"/>
          <w:color w:val="000000"/>
          <w:sz w:val="20"/>
        </w:rPr>
        <w:t xml:space="preserve"> в 4 раза больше санитарки;</w:t>
      </w:r>
    </w:p>
    <w:p w:rsidR="002A1523" w:rsidRDefault="00EF5BEC" w:rsidP="00365B7A">
      <w:pPr>
        <w:numPr>
          <w:ilvl w:val="0"/>
          <w:numId w:val="18"/>
        </w:numPr>
        <w:tabs>
          <w:tab w:val="clear" w:pos="927"/>
          <w:tab w:val="left" w:pos="-142"/>
          <w:tab w:val="num" w:pos="851"/>
        </w:tabs>
        <w:ind w:left="0" w:firstLine="567"/>
        <w:jc w:val="both"/>
        <w:rPr>
          <w:rFonts w:ascii="Arial" w:hAnsi="Arial"/>
          <w:color w:val="000000"/>
          <w:spacing w:val="-4"/>
          <w:sz w:val="20"/>
        </w:rPr>
      </w:pPr>
      <w:r>
        <w:rPr>
          <w:rFonts w:ascii="Arial" w:hAnsi="Arial"/>
          <w:color w:val="000000"/>
          <w:spacing w:val="-4"/>
          <w:sz w:val="20"/>
        </w:rPr>
        <w:t xml:space="preserve">заведующий больницей </w:t>
      </w:r>
      <w:r>
        <w:rPr>
          <w:rFonts w:ascii="Arial" w:hAnsi="Arial"/>
          <w:color w:val="000000"/>
          <w:spacing w:val="-4"/>
          <w:sz w:val="20"/>
        </w:rPr>
        <w:sym w:font="Symbol" w:char="F02D"/>
      </w:r>
      <w:r>
        <w:rPr>
          <w:rFonts w:ascii="Arial" w:hAnsi="Arial"/>
          <w:color w:val="000000"/>
          <w:spacing w:val="-4"/>
          <w:sz w:val="20"/>
        </w:rPr>
        <w:t xml:space="preserve"> на $20 больше главного врача.</w:t>
      </w:r>
    </w:p>
    <w:p w:rsidR="002A1523" w:rsidRDefault="002A1523">
      <w:pPr>
        <w:ind w:firstLine="567"/>
        <w:jc w:val="both"/>
        <w:rPr>
          <w:rFonts w:ascii="Arial" w:hAnsi="Arial"/>
          <w:b/>
          <w:color w:val="000000"/>
          <w:sz w:val="16"/>
        </w:rPr>
      </w:pPr>
    </w:p>
    <w:p w:rsidR="002A1523" w:rsidRDefault="00EF5BEC">
      <w:pPr>
        <w:ind w:firstLine="567"/>
        <w:jc w:val="both"/>
        <w:rPr>
          <w:rFonts w:ascii="Arial" w:hAnsi="Arial"/>
          <w:color w:val="000000"/>
          <w:sz w:val="20"/>
        </w:rPr>
      </w:pPr>
      <w:r>
        <w:rPr>
          <w:rFonts w:ascii="Arial" w:hAnsi="Arial"/>
          <w:b/>
          <w:color w:val="000000"/>
          <w:sz w:val="20"/>
        </w:rPr>
        <w:t>Задание 1</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b/>
          <w:i/>
          <w:color w:val="000000"/>
          <w:sz w:val="20"/>
        </w:rPr>
      </w:pPr>
      <w:r>
        <w:rPr>
          <w:rFonts w:ascii="Arial" w:hAnsi="Arial"/>
          <w:color w:val="000000"/>
          <w:sz w:val="20"/>
        </w:rPr>
        <w:t xml:space="preserve">1. Оформите таблицу, используя следующие столбцы: </w:t>
      </w:r>
      <w:r>
        <w:rPr>
          <w:rFonts w:ascii="Arial" w:hAnsi="Arial"/>
          <w:b/>
          <w:color w:val="000000"/>
          <w:sz w:val="20"/>
        </w:rPr>
        <w:t xml:space="preserve">Должность, Количество сотрудников, Коэффициенты оклада </w:t>
      </w:r>
      <w:r>
        <w:rPr>
          <w:rFonts w:ascii="Arial" w:hAnsi="Arial"/>
          <w:color w:val="000000"/>
          <w:sz w:val="20"/>
        </w:rPr>
        <w:t>(два столбца)</w:t>
      </w:r>
      <w:r>
        <w:rPr>
          <w:rFonts w:ascii="Arial" w:hAnsi="Arial"/>
          <w:b/>
          <w:color w:val="000000"/>
          <w:sz w:val="20"/>
        </w:rPr>
        <w:t>, Оклад, Итого</w:t>
      </w:r>
      <w:r>
        <w:rPr>
          <w:rFonts w:ascii="Arial" w:hAnsi="Arial"/>
          <w:b/>
          <w:i/>
          <w:color w:val="000000"/>
          <w:sz w:val="20"/>
        </w:rPr>
        <w:t xml:space="preserve">. </w:t>
      </w:r>
    </w:p>
    <w:p w:rsidR="002A1523" w:rsidRDefault="00EF5BEC">
      <w:pPr>
        <w:ind w:firstLine="567"/>
        <w:jc w:val="both"/>
        <w:rPr>
          <w:rFonts w:ascii="Arial" w:hAnsi="Arial"/>
          <w:color w:val="000000"/>
          <w:sz w:val="20"/>
        </w:rPr>
      </w:pPr>
      <w:r>
        <w:rPr>
          <w:rFonts w:ascii="Arial" w:hAnsi="Arial"/>
          <w:color w:val="000000"/>
          <w:sz w:val="20"/>
        </w:rPr>
        <w:t xml:space="preserve">При решении задачи используйте сервисную функцию Excel «Подбор параметра»: </w:t>
      </w:r>
      <w:r>
        <w:rPr>
          <w:rFonts w:ascii="Arial" w:hAnsi="Arial"/>
          <w:b/>
          <w:color w:val="000000"/>
          <w:sz w:val="20"/>
        </w:rPr>
        <w:t>Сервис | Подбор параметра</w:t>
      </w:r>
      <w:r>
        <w:rPr>
          <w:rFonts w:ascii="Arial" w:hAnsi="Arial"/>
          <w:color w:val="000000"/>
          <w:sz w:val="20"/>
        </w:rPr>
        <w:t xml:space="preserve"> (рис. 8.1).  </w:t>
      </w:r>
    </w:p>
    <w:p w:rsidR="002A1523" w:rsidRDefault="00EF5BEC">
      <w:pPr>
        <w:ind w:firstLine="567"/>
        <w:jc w:val="both"/>
        <w:rPr>
          <w:rFonts w:ascii="Arial" w:hAnsi="Arial"/>
          <w:color w:val="000000"/>
          <w:sz w:val="20"/>
        </w:rPr>
      </w:pPr>
      <w:r>
        <w:rPr>
          <w:rFonts w:ascii="Arial" w:hAnsi="Arial"/>
          <w:color w:val="000000"/>
          <w:sz w:val="20"/>
        </w:rPr>
        <w:t xml:space="preserve">В поле </w:t>
      </w:r>
      <w:r>
        <w:rPr>
          <w:rFonts w:ascii="Arial" w:hAnsi="Arial"/>
          <w:b/>
          <w:color w:val="000000"/>
          <w:sz w:val="20"/>
        </w:rPr>
        <w:t>Установить в ячейке</w:t>
      </w:r>
      <w:r>
        <w:rPr>
          <w:rFonts w:ascii="Arial" w:hAnsi="Arial"/>
          <w:color w:val="000000"/>
          <w:sz w:val="20"/>
        </w:rPr>
        <w:t xml:space="preserve"> ввести адрес ячейки, где вычисляется общая месячная зарплата всех сотрудников больницы. В поле </w:t>
      </w:r>
      <w:r>
        <w:rPr>
          <w:rFonts w:ascii="Arial" w:hAnsi="Arial"/>
          <w:b/>
          <w:color w:val="000000"/>
          <w:sz w:val="20"/>
        </w:rPr>
        <w:t>Значение</w:t>
      </w:r>
      <w:r>
        <w:rPr>
          <w:rFonts w:ascii="Arial" w:hAnsi="Arial"/>
          <w:color w:val="000000"/>
          <w:sz w:val="20"/>
        </w:rPr>
        <w:t xml:space="preserve"> ввести предельное значение месячного фонда зарплаты. В поле </w:t>
      </w:r>
      <w:r>
        <w:rPr>
          <w:rFonts w:ascii="Arial" w:hAnsi="Arial"/>
          <w:b/>
          <w:color w:val="000000"/>
          <w:sz w:val="20"/>
        </w:rPr>
        <w:t>Изменяя значение ячейки</w:t>
      </w:r>
      <w:r>
        <w:rPr>
          <w:rFonts w:ascii="Arial" w:hAnsi="Arial"/>
          <w:color w:val="000000"/>
          <w:sz w:val="20"/>
        </w:rPr>
        <w:t xml:space="preserve"> ввести адрес ячейки, где находится оклад санитарки. После нажатия </w:t>
      </w:r>
      <w:r>
        <w:rPr>
          <w:rFonts w:ascii="Arial" w:hAnsi="Arial"/>
          <w:b/>
          <w:color w:val="000000"/>
          <w:sz w:val="20"/>
        </w:rPr>
        <w:t>ОК</w:t>
      </w:r>
      <w:r>
        <w:rPr>
          <w:rFonts w:ascii="Arial" w:hAnsi="Arial"/>
          <w:color w:val="000000"/>
          <w:sz w:val="20"/>
        </w:rPr>
        <w:t xml:space="preserve"> произойдет автоматический подбор значения оклада санитарки таким образом, чтобы общий месячный фонд зарплаты составил $10.000.</w:t>
      </w:r>
    </w:p>
    <w:p w:rsidR="002A1523" w:rsidRDefault="002A1523">
      <w:pPr>
        <w:ind w:firstLine="567"/>
        <w:jc w:val="both"/>
        <w:rPr>
          <w:rFonts w:ascii="Arial" w:hAnsi="Arial"/>
          <w:color w:val="000000"/>
          <w:sz w:val="20"/>
        </w:rPr>
      </w:pPr>
    </w:p>
    <w:p w:rsidR="002A1523" w:rsidRDefault="002A1523">
      <w:pPr>
        <w:ind w:firstLine="567"/>
        <w:jc w:val="both"/>
        <w:rPr>
          <w:rFonts w:ascii="Arial" w:hAnsi="Arial"/>
          <w:color w:val="000000"/>
          <w:sz w:val="20"/>
        </w:rPr>
      </w:pPr>
      <w:r>
        <w:rPr>
          <w:rFonts w:ascii="Arial" w:hAnsi="Arial"/>
          <w:noProof/>
          <w:color w:val="000000"/>
          <w:sz w:val="20"/>
        </w:rPr>
        <w:pict>
          <v:group id=" 438" o:spid="_x0000_s1114" style="position:absolute;left:0;text-align:left;margin-left:28.35pt;margin-top:4.4pt;width:266.4pt;height:108pt;z-index:251655680" coordorigin="1440,7776" coordsize="5328,216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" o:allowincell="f">
            <v:shape id=" 439" o:spid="_x0000_s1115" type="#_x0000_t75" style="position:absolute;left:1440;top:7776;width:5295;height:157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">
              <v:imagedata r:id="rId226" o:title=""/>
              <v:path arrowok="t"/>
              <o:lock v:ext="edit" aspectratio="f"/>
            </v:shape>
            <v:shape id=" 440" o:spid="_x0000_s1116" type="#_x0000_t202" style="position:absolute;left:1440;top:9360;width:5328;height:5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" stroked="f">
              <v:path arrowok="t"/>
              <v:textbox>
                <w:txbxContent>
                  <w:p w:rsidR="002A1523" w:rsidRDefault="00EF5BEC">
                    <w:pPr>
                      <w:jc w:val="both"/>
                      <w:rPr>
                        <w:rFonts w:ascii="Arial" w:hAnsi="Arial"/>
                        <w:color w:val="000000"/>
                        <w:sz w:val="18"/>
                      </w:rPr>
                    </w:pPr>
                    <w:r>
                      <w:rPr>
                        <w:rFonts w:ascii="Arial" w:hAnsi="Arial"/>
                        <w:color w:val="000000"/>
                        <w:sz w:val="18"/>
                      </w:rPr>
                      <w:t xml:space="preserve">     Рис. 8.1 – Диалоговое окно </w:t>
                    </w:r>
                    <w:r>
                      <w:rPr>
                        <w:rFonts w:ascii="Arial" w:hAnsi="Arial"/>
                        <w:b/>
                        <w:color w:val="000000"/>
                        <w:sz w:val="18"/>
                      </w:rPr>
                      <w:t>Подбор параметра</w:t>
                    </w:r>
                  </w:p>
                </w:txbxContent>
              </v:textbox>
            </v:shape>
            <w10:wrap type="topAndBottom"/>
          </v:group>
        </w:pict>
      </w:r>
      <w:r w:rsidR="00EF5BEC">
        <w:rPr>
          <w:rFonts w:ascii="Arial" w:hAnsi="Arial"/>
          <w:color w:val="000000"/>
          <w:sz w:val="20"/>
        </w:rPr>
        <w:t xml:space="preserve">2. Рассчитайте оклады для нескольких вариантов штата, изменяя количество штатных единиц в соответствии с заданными условиями. </w:t>
      </w:r>
    </w:p>
    <w:p w:rsidR="002A1523" w:rsidRDefault="00EF5BEC">
      <w:pPr>
        <w:ind w:firstLine="567"/>
        <w:jc w:val="both"/>
        <w:rPr>
          <w:rFonts w:ascii="Arial" w:hAnsi="Arial"/>
          <w:color w:val="000000"/>
          <w:sz w:val="20"/>
        </w:rPr>
      </w:pPr>
      <w:r>
        <w:rPr>
          <w:rFonts w:ascii="Arial" w:hAnsi="Arial"/>
          <w:color w:val="000000"/>
          <w:sz w:val="20"/>
        </w:rPr>
        <w:t xml:space="preserve">3. Для выполнения предыдущего пункта задания вам пришлось несколько раз подряд выполнять рутинные действия по вызову команды </w:t>
      </w:r>
      <w:r>
        <w:rPr>
          <w:rFonts w:ascii="Arial" w:hAnsi="Arial"/>
          <w:b/>
          <w:color w:val="000000"/>
          <w:sz w:val="20"/>
        </w:rPr>
        <w:t>Подбор параметра</w:t>
      </w:r>
      <w:r>
        <w:rPr>
          <w:rFonts w:ascii="Arial" w:hAnsi="Arial"/>
          <w:color w:val="000000"/>
          <w:sz w:val="20"/>
        </w:rPr>
        <w:t xml:space="preserve"> и заполнению всех полей ее диалогового окна. </w:t>
      </w:r>
    </w:p>
    <w:p w:rsidR="002A1523" w:rsidRDefault="00EF5BEC">
      <w:pPr>
        <w:ind w:firstLine="567"/>
        <w:jc w:val="both"/>
        <w:rPr>
          <w:rFonts w:ascii="Arial" w:hAnsi="Arial"/>
          <w:color w:val="000000"/>
          <w:sz w:val="20"/>
        </w:rPr>
      </w:pPr>
      <w:r>
        <w:rPr>
          <w:rFonts w:ascii="Arial" w:hAnsi="Arial"/>
          <w:color w:val="000000"/>
          <w:spacing w:val="-4"/>
          <w:sz w:val="20"/>
        </w:rPr>
        <w:t xml:space="preserve">Чтобы упростить эту работу, создайте простейший макрос – </w:t>
      </w:r>
      <w:r>
        <w:rPr>
          <w:rFonts w:ascii="Arial" w:hAnsi="Arial"/>
          <w:color w:val="000000"/>
          <w:sz w:val="20"/>
        </w:rPr>
        <w:t xml:space="preserve">программу на языке VBA (Visual Basic for Application), встроенном в офисные программы. Это можно сделать, не зная пока самого языка, с помощью транслятора MacroRecorder, который переводит на язык </w:t>
      </w:r>
      <w:r>
        <w:rPr>
          <w:rFonts w:ascii="Arial" w:hAnsi="Arial"/>
          <w:color w:val="000000"/>
          <w:sz w:val="20"/>
          <w:lang w:val="en-US"/>
        </w:rPr>
        <w:t>VBA</w:t>
      </w:r>
      <w:r>
        <w:rPr>
          <w:rFonts w:ascii="Arial" w:hAnsi="Arial"/>
          <w:color w:val="000000"/>
          <w:sz w:val="20"/>
        </w:rPr>
        <w:t xml:space="preserve"> действия пользователя с момента его запуска до окончания записи макроса.</w:t>
      </w:r>
    </w:p>
    <w:p w:rsidR="002A1523" w:rsidRDefault="00EF5BEC">
      <w:pPr>
        <w:ind w:firstLine="567"/>
        <w:jc w:val="both"/>
        <w:rPr>
          <w:rFonts w:ascii="Arial" w:hAnsi="Arial"/>
          <w:color w:val="000000"/>
          <w:sz w:val="20"/>
        </w:rPr>
      </w:pPr>
      <w:r>
        <w:rPr>
          <w:rFonts w:ascii="Arial" w:hAnsi="Arial"/>
          <w:color w:val="000000"/>
          <w:sz w:val="20"/>
        </w:rPr>
        <w:t xml:space="preserve">Для активизации MacroRecorder выбираем команду </w:t>
      </w:r>
      <w:r>
        <w:rPr>
          <w:rFonts w:ascii="Arial" w:hAnsi="Arial"/>
          <w:b/>
          <w:color w:val="000000"/>
          <w:sz w:val="20"/>
        </w:rPr>
        <w:t>Сервис | Макрос | Начать запись</w:t>
      </w:r>
      <w:r>
        <w:rPr>
          <w:rFonts w:ascii="Arial" w:hAnsi="Arial"/>
          <w:color w:val="000000"/>
          <w:sz w:val="20"/>
        </w:rPr>
        <w:t xml:space="preserve">. В появившемся диалоговом окне </w:t>
      </w:r>
      <w:r>
        <w:rPr>
          <w:rFonts w:ascii="Arial" w:hAnsi="Arial"/>
          <w:b/>
          <w:color w:val="000000"/>
          <w:sz w:val="20"/>
        </w:rPr>
        <w:t>Запись макроса</w:t>
      </w:r>
      <w:r>
        <w:rPr>
          <w:rFonts w:ascii="Arial" w:hAnsi="Arial"/>
          <w:color w:val="000000"/>
          <w:sz w:val="20"/>
        </w:rPr>
        <w:t xml:space="preserve"> (рис. 8.2) задаем имя макроса (например, «</w:t>
      </w:r>
      <w:r>
        <w:rPr>
          <w:rFonts w:ascii="Arial" w:hAnsi="Arial"/>
          <w:color w:val="000000"/>
          <w:sz w:val="20"/>
          <w:lang w:val="en-US"/>
        </w:rPr>
        <w:t>Staff</w:t>
      </w:r>
      <w:r>
        <w:rPr>
          <w:rFonts w:ascii="Arial" w:hAnsi="Arial"/>
          <w:color w:val="000000"/>
          <w:sz w:val="20"/>
        </w:rPr>
        <w:t xml:space="preserve">») и описание макроса (не обязательно). </w:t>
      </w:r>
    </w:p>
    <w:p w:rsidR="002A1523" w:rsidRDefault="00EF5BEC">
      <w:pPr>
        <w:ind w:firstLine="567"/>
        <w:jc w:val="both"/>
        <w:rPr>
          <w:rFonts w:ascii="Arial" w:hAnsi="Arial"/>
          <w:color w:val="000000"/>
          <w:sz w:val="20"/>
        </w:rPr>
      </w:pPr>
      <w:r>
        <w:rPr>
          <w:rFonts w:ascii="Arial" w:hAnsi="Arial"/>
          <w:color w:val="000000"/>
          <w:sz w:val="20"/>
        </w:rPr>
        <w:t xml:space="preserve">В поле </w:t>
      </w:r>
      <w:r>
        <w:rPr>
          <w:rFonts w:ascii="Arial" w:hAnsi="Arial"/>
          <w:b/>
          <w:color w:val="000000"/>
          <w:sz w:val="20"/>
        </w:rPr>
        <w:t>Сохранить в:</w:t>
      </w:r>
      <w:r>
        <w:rPr>
          <w:rFonts w:ascii="Arial" w:hAnsi="Arial"/>
          <w:color w:val="000000"/>
          <w:sz w:val="20"/>
        </w:rPr>
        <w:t xml:space="preserve"> оставляем опцию по умолчанию </w:t>
      </w:r>
      <w:r>
        <w:rPr>
          <w:rFonts w:ascii="Arial" w:hAnsi="Arial"/>
          <w:b/>
          <w:color w:val="000000"/>
          <w:sz w:val="20"/>
        </w:rPr>
        <w:t>Эта книга</w:t>
      </w:r>
      <w:r>
        <w:rPr>
          <w:rFonts w:ascii="Arial" w:hAnsi="Arial"/>
          <w:color w:val="000000"/>
          <w:sz w:val="20"/>
        </w:rPr>
        <w:t xml:space="preserve"> (тогда созданный макрос сохранится на новом листе модуля в активной рабочей книге). Будущий макрос можно запускать с помощью сочетания клавиш клавиатуры, например, </w:t>
      </w:r>
      <w:r>
        <w:rPr>
          <w:rFonts w:ascii="Arial" w:hAnsi="Arial"/>
          <w:color w:val="000000"/>
          <w:sz w:val="20"/>
          <w:lang w:val="en-US"/>
        </w:rPr>
        <w:t>Ctrl</w:t>
      </w:r>
      <w:r>
        <w:rPr>
          <w:rFonts w:ascii="Arial" w:hAnsi="Arial"/>
          <w:color w:val="000000"/>
          <w:sz w:val="20"/>
        </w:rPr>
        <w:t>+</w:t>
      </w:r>
      <w:r>
        <w:rPr>
          <w:rFonts w:ascii="Arial" w:hAnsi="Arial"/>
          <w:color w:val="000000"/>
          <w:sz w:val="20"/>
          <w:lang w:val="en-US"/>
        </w:rPr>
        <w:t>z</w:t>
      </w:r>
      <w:r>
        <w:rPr>
          <w:rFonts w:ascii="Arial" w:hAnsi="Arial"/>
          <w:color w:val="000000"/>
          <w:sz w:val="20"/>
        </w:rPr>
        <w:t xml:space="preserve">, если это указать в поле </w:t>
      </w:r>
      <w:r>
        <w:rPr>
          <w:rFonts w:ascii="Arial" w:hAnsi="Arial"/>
          <w:b/>
          <w:color w:val="000000"/>
          <w:sz w:val="20"/>
        </w:rPr>
        <w:t>Сочетание клавиш</w: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После нажатия </w:t>
      </w:r>
      <w:r>
        <w:rPr>
          <w:rFonts w:ascii="Arial" w:hAnsi="Arial"/>
          <w:b/>
          <w:color w:val="000000"/>
          <w:sz w:val="20"/>
        </w:rPr>
        <w:t>ОК</w:t>
      </w:r>
      <w:r>
        <w:rPr>
          <w:rFonts w:ascii="Arial" w:hAnsi="Arial"/>
          <w:color w:val="000000"/>
          <w:sz w:val="20"/>
        </w:rPr>
        <w:t xml:space="preserve"> на экране появляется плавающая панель с кнопкой </w:t>
      </w:r>
      <w:r>
        <w:rPr>
          <w:rFonts w:ascii="Arial" w:hAnsi="Arial"/>
          <w:b/>
          <w:color w:val="000000"/>
          <w:sz w:val="20"/>
        </w:rPr>
        <w:t>Остановить запись</w:t>
      </w:r>
      <w:r>
        <w:rPr>
          <w:rFonts w:ascii="Arial" w:hAnsi="Arial"/>
          <w:color w:val="000000"/>
          <w:sz w:val="20"/>
        </w:rPr>
        <w:t>. Теперь все ваши действия над ячейками будут записываться!</w:t>
      </w:r>
    </w:p>
    <w:p w:rsidR="002A1523" w:rsidRDefault="002A1523">
      <w:pPr>
        <w:ind w:firstLine="567"/>
        <w:jc w:val="both"/>
        <w:rPr>
          <w:rFonts w:ascii="Arial" w:hAnsi="Arial"/>
          <w:color w:val="000000"/>
          <w:sz w:val="20"/>
        </w:rPr>
      </w:pPr>
    </w:p>
    <w:p w:rsidR="002A1523" w:rsidRDefault="002A1523">
      <w:pPr>
        <w:ind w:firstLine="567"/>
        <w:jc w:val="both"/>
        <w:rPr>
          <w:rFonts w:ascii="Arial" w:hAnsi="Arial"/>
          <w:color w:val="000000"/>
          <w:sz w:val="20"/>
        </w:rPr>
      </w:pPr>
      <w:r w:rsidRPr="002A1523">
        <w:rPr>
          <w:rFonts w:ascii="Arial" w:hAnsi="Arial"/>
          <w:noProof/>
          <w:color w:val="000000"/>
          <w:sz w:val="16"/>
        </w:rPr>
        <w:pict>
          <v:group id=" 460" o:spid="_x0000_s1117" style="position:absolute;left:0;text-align:left;margin-left:28.35pt;margin-top:0;width:266.4pt;height:136.8pt;z-index:251658752" coordorigin="1296,1728" coordsize="5328,2736" o:allowincell="f">
            <v:shape id=" 461" o:spid="_x0000_s1118" type="#_x0000_t202" style="position:absolute;left:1296;top:4032;width:5328;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" stroked="f">
              <v:path arrowok="t"/>
              <v:textbox>
                <w:txbxContent>
                  <w:p w:rsidR="002A1523" w:rsidRDefault="00EF5BEC">
                    <w:pPr>
                      <w:jc w:val="both"/>
                      <w:rPr>
                        <w:rFonts w:ascii="Arial" w:hAnsi="Arial"/>
                        <w:color w:val="000000"/>
                        <w:sz w:val="18"/>
                      </w:rPr>
                    </w:pPr>
                    <w:r>
                      <w:rPr>
                        <w:rFonts w:ascii="Arial" w:hAnsi="Arial"/>
                        <w:color w:val="000000"/>
                        <w:sz w:val="18"/>
                      </w:rPr>
                      <w:t xml:space="preserve">          Рис. 8.2 – Диалоговое окно </w:t>
                    </w:r>
                    <w:r>
                      <w:rPr>
                        <w:rFonts w:ascii="Arial" w:hAnsi="Arial"/>
                        <w:b/>
                        <w:color w:val="000000"/>
                        <w:sz w:val="18"/>
                      </w:rPr>
                      <w:t>Запись макроса</w:t>
                    </w:r>
                  </w:p>
                </w:txbxContent>
              </v:textbox>
            </v:shape>
            <v:shape id=" 462" o:spid="_x0000_s1119" type="#_x0000_t75" style="position:absolute;left:1584;top:1728;width:4914;height:214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">
              <v:imagedata r:id="rId227" o:title=""/>
              <v:path arrowok="t"/>
              <o:lock v:ext="edit" aspectratio="f"/>
            </v:shape>
            <w10:wrap type="topAndBottom"/>
          </v:group>
        </w:pict>
      </w:r>
      <w:r w:rsidR="00EF5BEC">
        <w:rPr>
          <w:rFonts w:ascii="Arial" w:hAnsi="Arial"/>
          <w:color w:val="000000"/>
          <w:sz w:val="20"/>
        </w:rPr>
        <w:t xml:space="preserve">В данном случае действия будут простые. Вызовем сервисную функцию </w:t>
      </w:r>
      <w:r w:rsidR="00EF5BEC">
        <w:rPr>
          <w:rFonts w:ascii="Arial" w:hAnsi="Arial"/>
          <w:b/>
          <w:color w:val="000000"/>
          <w:sz w:val="20"/>
        </w:rPr>
        <w:t>Подбор параметра</w:t>
      </w:r>
      <w:r w:rsidR="00EF5BEC">
        <w:rPr>
          <w:rFonts w:ascii="Arial" w:hAnsi="Arial"/>
          <w:color w:val="000000"/>
          <w:sz w:val="20"/>
        </w:rPr>
        <w:t xml:space="preserve">, выполним описанные ранее действия по расчету штатного расписания и остановим запись макроса. </w:t>
      </w:r>
    </w:p>
    <w:p w:rsidR="002A1523" w:rsidRDefault="00EF5BEC">
      <w:pPr>
        <w:ind w:firstLine="567"/>
        <w:jc w:val="both"/>
        <w:rPr>
          <w:rFonts w:ascii="Arial" w:hAnsi="Arial"/>
          <w:color w:val="000000"/>
          <w:sz w:val="20"/>
        </w:rPr>
      </w:pPr>
      <w:r>
        <w:rPr>
          <w:rFonts w:ascii="Arial" w:hAnsi="Arial"/>
          <w:color w:val="000000"/>
          <w:sz w:val="20"/>
        </w:rPr>
        <w:t xml:space="preserve">Чтобы посмотреть, какая же все-таки </w:t>
      </w:r>
      <w:r>
        <w:rPr>
          <w:rFonts w:ascii="Arial" w:hAnsi="Arial"/>
          <w:color w:val="000000"/>
          <w:sz w:val="20"/>
          <w:lang w:val="en-US"/>
        </w:rPr>
        <w:t>VBA</w:t>
      </w:r>
      <w:r>
        <w:rPr>
          <w:rFonts w:ascii="Arial" w:hAnsi="Arial"/>
          <w:color w:val="000000"/>
          <w:sz w:val="20"/>
        </w:rPr>
        <w:t xml:space="preserve"> </w:t>
      </w:r>
      <w:r>
        <w:rPr>
          <w:rFonts w:ascii="Arial" w:hAnsi="Arial"/>
          <w:color w:val="000000"/>
          <w:sz w:val="20"/>
          <w:lang w:val="en-US"/>
        </w:rPr>
        <w:sym w:font="Symbol" w:char="F02D"/>
      </w:r>
      <w:r>
        <w:rPr>
          <w:rFonts w:ascii="Arial" w:hAnsi="Arial"/>
          <w:color w:val="000000"/>
          <w:sz w:val="20"/>
        </w:rPr>
        <w:t xml:space="preserve"> программа «создана» нами, выполним команду </w:t>
      </w:r>
      <w:r>
        <w:rPr>
          <w:rFonts w:ascii="Arial" w:hAnsi="Arial"/>
          <w:b/>
          <w:color w:val="000000"/>
          <w:sz w:val="20"/>
        </w:rPr>
        <w:t xml:space="preserve">Сервис | Макрос | Макросы </w:t>
      </w:r>
      <w:r>
        <w:rPr>
          <w:rFonts w:ascii="Arial" w:hAnsi="Arial"/>
          <w:color w:val="000000"/>
          <w:sz w:val="20"/>
        </w:rPr>
        <w:t>|. В появившемся диалоговом окне выберем макрос с именем «</w:t>
      </w:r>
      <w:r>
        <w:rPr>
          <w:rFonts w:ascii="Arial" w:hAnsi="Arial"/>
          <w:color w:val="000000"/>
          <w:sz w:val="20"/>
          <w:lang w:val="en-US"/>
        </w:rPr>
        <w:t>Staff</w:t>
      </w:r>
      <w:r>
        <w:rPr>
          <w:rFonts w:ascii="Arial" w:hAnsi="Arial"/>
          <w:color w:val="000000"/>
          <w:sz w:val="20"/>
        </w:rPr>
        <w:t xml:space="preserve">» и нажмем кнопку </w:t>
      </w:r>
      <w:r>
        <w:rPr>
          <w:rFonts w:ascii="Arial" w:hAnsi="Arial"/>
          <w:b/>
          <w:color w:val="000000"/>
          <w:sz w:val="20"/>
        </w:rPr>
        <w:t>Изменить</w:t>
      </w:r>
      <w:r>
        <w:rPr>
          <w:rFonts w:ascii="Arial" w:hAnsi="Arial"/>
          <w:color w:val="000000"/>
          <w:sz w:val="20"/>
        </w:rPr>
        <w:t xml:space="preserve">. Откроется главное окно редактора </w:t>
      </w:r>
      <w:r>
        <w:rPr>
          <w:rFonts w:ascii="Arial" w:hAnsi="Arial"/>
          <w:color w:val="000000"/>
          <w:sz w:val="20"/>
          <w:lang w:val="en-US"/>
        </w:rPr>
        <w:t>VBA</w:t>
      </w:r>
      <w:r>
        <w:rPr>
          <w:rFonts w:ascii="Arial" w:hAnsi="Arial"/>
          <w:color w:val="000000"/>
          <w:sz w:val="20"/>
        </w:rPr>
        <w:t xml:space="preserve"> с текстом записанного макроса, например: </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color w:val="000000"/>
          <w:sz w:val="18"/>
          <w:lang w:val="en-US"/>
        </w:rPr>
      </w:pPr>
      <w:r>
        <w:rPr>
          <w:rFonts w:ascii="Arial" w:hAnsi="Arial"/>
          <w:color w:val="000000"/>
          <w:sz w:val="18"/>
          <w:lang w:val="en-US"/>
        </w:rPr>
        <w:t>Sub Staff()</w:t>
      </w:r>
    </w:p>
    <w:p w:rsidR="002A1523" w:rsidRDefault="00EF5BEC">
      <w:pPr>
        <w:ind w:firstLine="567"/>
        <w:jc w:val="both"/>
        <w:rPr>
          <w:rFonts w:ascii="Arial" w:hAnsi="Arial"/>
          <w:color w:val="000000"/>
          <w:sz w:val="18"/>
          <w:lang w:val="en-US"/>
        </w:rPr>
      </w:pPr>
      <w:r>
        <w:rPr>
          <w:rFonts w:ascii="Arial" w:hAnsi="Arial"/>
          <w:color w:val="000000"/>
          <w:sz w:val="18"/>
          <w:lang w:val="en-US"/>
        </w:rPr>
        <w:t>‘</w:t>
      </w:r>
    </w:p>
    <w:p w:rsidR="002A1523" w:rsidRDefault="00EF5BEC">
      <w:pPr>
        <w:ind w:firstLine="567"/>
        <w:jc w:val="both"/>
        <w:rPr>
          <w:rFonts w:ascii="Arial" w:hAnsi="Arial"/>
          <w:color w:val="000000"/>
          <w:sz w:val="18"/>
          <w:lang w:val="en-US"/>
        </w:rPr>
      </w:pPr>
      <w:r>
        <w:rPr>
          <w:rFonts w:ascii="Arial" w:hAnsi="Arial"/>
          <w:color w:val="000000"/>
          <w:sz w:val="18"/>
          <w:lang w:val="en-US"/>
        </w:rPr>
        <w:t>‘ Staff Макрос</w:t>
      </w:r>
    </w:p>
    <w:p w:rsidR="002A1523" w:rsidRDefault="00EF5BEC">
      <w:pPr>
        <w:ind w:firstLine="567"/>
        <w:jc w:val="both"/>
        <w:rPr>
          <w:rFonts w:ascii="Arial" w:hAnsi="Arial"/>
          <w:color w:val="000000"/>
          <w:sz w:val="18"/>
        </w:rPr>
      </w:pPr>
      <w:r>
        <w:rPr>
          <w:rFonts w:ascii="Arial" w:hAnsi="Arial"/>
          <w:color w:val="000000"/>
          <w:sz w:val="18"/>
        </w:rPr>
        <w:t>' Штатное расписание больницы</w:t>
      </w:r>
    </w:p>
    <w:p w:rsidR="002A1523" w:rsidRDefault="00EF5BEC">
      <w:pPr>
        <w:ind w:firstLine="567"/>
        <w:jc w:val="both"/>
        <w:rPr>
          <w:rFonts w:ascii="Arial" w:hAnsi="Arial"/>
          <w:color w:val="000000"/>
          <w:sz w:val="16"/>
          <w:lang w:val="en-US"/>
        </w:rPr>
      </w:pPr>
      <w:r>
        <w:rPr>
          <w:rFonts w:ascii="Arial" w:hAnsi="Arial"/>
          <w:color w:val="000000"/>
          <w:sz w:val="16"/>
          <w:lang w:val="en-US"/>
        </w:rPr>
        <w:t>‘</w:t>
      </w:r>
    </w:p>
    <w:p w:rsidR="002A1523" w:rsidRDefault="00EF5BEC">
      <w:pPr>
        <w:ind w:firstLine="567"/>
        <w:jc w:val="both"/>
        <w:rPr>
          <w:rFonts w:ascii="Arial" w:hAnsi="Arial"/>
          <w:color w:val="000000"/>
          <w:sz w:val="18"/>
          <w:lang w:val="en-US"/>
        </w:rPr>
      </w:pPr>
      <w:r>
        <w:rPr>
          <w:rFonts w:ascii="Arial" w:hAnsi="Arial"/>
          <w:color w:val="000000"/>
          <w:sz w:val="18"/>
          <w:lang w:val="en-US"/>
        </w:rPr>
        <w:t xml:space="preserve">    Range(“I14”).Select</w:t>
      </w:r>
    </w:p>
    <w:p w:rsidR="002A1523" w:rsidRDefault="00EF5BEC">
      <w:pPr>
        <w:ind w:firstLine="567"/>
        <w:jc w:val="both"/>
        <w:rPr>
          <w:rFonts w:ascii="Arial" w:hAnsi="Arial"/>
          <w:color w:val="000000"/>
          <w:sz w:val="18"/>
          <w:lang w:val="en-US"/>
        </w:rPr>
      </w:pPr>
      <w:r>
        <w:rPr>
          <w:rFonts w:ascii="Arial" w:hAnsi="Arial"/>
          <w:color w:val="000000"/>
          <w:sz w:val="18"/>
          <w:lang w:val="en-US"/>
        </w:rPr>
        <w:t xml:space="preserve">    Range(“I14”).GoalSeek Goal:=10000, ChangingCell:=Range(“H6”)</w:t>
      </w:r>
    </w:p>
    <w:p w:rsidR="002A1523" w:rsidRDefault="00EF5BEC">
      <w:pPr>
        <w:ind w:firstLine="567"/>
        <w:jc w:val="both"/>
        <w:rPr>
          <w:rFonts w:ascii="Arial" w:hAnsi="Arial"/>
          <w:color w:val="000000"/>
          <w:sz w:val="18"/>
        </w:rPr>
      </w:pPr>
      <w:r>
        <w:rPr>
          <w:rFonts w:ascii="Arial" w:hAnsi="Arial"/>
          <w:color w:val="000000"/>
          <w:sz w:val="18"/>
          <w:lang w:val="en-US"/>
        </w:rPr>
        <w:t>End</w:t>
      </w:r>
      <w:r>
        <w:rPr>
          <w:rFonts w:ascii="Arial" w:hAnsi="Arial"/>
          <w:color w:val="000000"/>
          <w:sz w:val="18"/>
        </w:rPr>
        <w:t xml:space="preserve"> </w:t>
      </w:r>
      <w:r>
        <w:rPr>
          <w:rFonts w:ascii="Arial" w:hAnsi="Arial"/>
          <w:color w:val="000000"/>
          <w:sz w:val="18"/>
          <w:lang w:val="en-US"/>
        </w:rPr>
        <w:t>Sub</w:t>
      </w:r>
    </w:p>
    <w:p w:rsidR="002A1523" w:rsidRDefault="002A1523">
      <w:pPr>
        <w:ind w:firstLine="567"/>
        <w:jc w:val="both"/>
        <w:rPr>
          <w:rFonts w:ascii="Arial" w:hAnsi="Arial"/>
          <w:color w:val="000000"/>
          <w:sz w:val="18"/>
        </w:rPr>
      </w:pPr>
    </w:p>
    <w:p w:rsidR="002A1523" w:rsidRDefault="00EF5BEC">
      <w:pPr>
        <w:ind w:firstLine="567"/>
        <w:jc w:val="both"/>
        <w:rPr>
          <w:rFonts w:ascii="Arial" w:hAnsi="Arial"/>
          <w:color w:val="000000"/>
          <w:sz w:val="20"/>
        </w:rPr>
      </w:pPr>
      <w:r>
        <w:rPr>
          <w:rFonts w:ascii="Arial" w:hAnsi="Arial"/>
          <w:color w:val="000000"/>
          <w:sz w:val="20"/>
        </w:rPr>
        <w:t xml:space="preserve">Именно эта процедура и выполняется, если в диалоговом окне </w:t>
      </w:r>
      <w:r>
        <w:rPr>
          <w:rFonts w:ascii="Arial" w:hAnsi="Arial"/>
          <w:b/>
          <w:color w:val="000000"/>
          <w:sz w:val="20"/>
        </w:rPr>
        <w:t>Макросы</w:t>
      </w:r>
      <w:r>
        <w:rPr>
          <w:rFonts w:ascii="Arial" w:hAnsi="Arial"/>
          <w:color w:val="000000"/>
          <w:sz w:val="20"/>
        </w:rPr>
        <w:t xml:space="preserve"> нажать кнопку </w:t>
      </w:r>
      <w:r>
        <w:rPr>
          <w:rFonts w:ascii="Arial" w:hAnsi="Arial"/>
          <w:b/>
          <w:color w:val="000000"/>
          <w:sz w:val="20"/>
        </w:rPr>
        <w:t>Выполнить,</w:t>
      </w:r>
      <w:r>
        <w:rPr>
          <w:rFonts w:ascii="Arial" w:hAnsi="Arial"/>
          <w:color w:val="000000"/>
          <w:sz w:val="20"/>
        </w:rPr>
        <w:t xml:space="preserve"> или на клавиатуре набрать указанное сочетание </w:t>
      </w:r>
      <w:r>
        <w:rPr>
          <w:rFonts w:ascii="Arial" w:hAnsi="Arial"/>
          <w:color w:val="000000"/>
          <w:sz w:val="20"/>
          <w:lang w:val="en-US"/>
        </w:rPr>
        <w:t>Ctrl</w:t>
      </w:r>
      <w:r>
        <w:rPr>
          <w:rFonts w:ascii="Arial" w:hAnsi="Arial"/>
          <w:color w:val="000000"/>
          <w:sz w:val="20"/>
        </w:rPr>
        <w:t>+</w:t>
      </w:r>
      <w:r>
        <w:rPr>
          <w:rFonts w:ascii="Arial" w:hAnsi="Arial"/>
          <w:color w:val="000000"/>
          <w:sz w:val="20"/>
          <w:lang w:val="en-US"/>
        </w:rPr>
        <w:t>z</w:t>
      </w:r>
      <w:r>
        <w:rPr>
          <w:rFonts w:ascii="Arial" w:hAnsi="Arial"/>
          <w:color w:val="000000"/>
          <w:sz w:val="20"/>
        </w:rPr>
        <w:t>. Для заданного нового количества штатных единиц будут рассчитаны новые оклады.</w:t>
      </w:r>
    </w:p>
    <w:p w:rsidR="002A1523" w:rsidRDefault="00EF5BEC">
      <w:pPr>
        <w:ind w:firstLine="567"/>
        <w:jc w:val="both"/>
        <w:rPr>
          <w:rFonts w:ascii="Arial" w:hAnsi="Arial"/>
          <w:color w:val="000000"/>
          <w:sz w:val="20"/>
        </w:rPr>
      </w:pPr>
      <w:r>
        <w:rPr>
          <w:rFonts w:ascii="Arial" w:hAnsi="Arial"/>
          <w:color w:val="000000"/>
          <w:sz w:val="20"/>
        </w:rPr>
        <w:t xml:space="preserve">Но можно и самому создать на листе </w:t>
      </w:r>
      <w:r>
        <w:rPr>
          <w:rFonts w:ascii="Arial" w:hAnsi="Arial"/>
          <w:i/>
          <w:color w:val="000000"/>
          <w:sz w:val="20"/>
        </w:rPr>
        <w:t>кнопку</w:t>
      </w:r>
      <w:r>
        <w:rPr>
          <w:rFonts w:ascii="Arial" w:hAnsi="Arial"/>
          <w:color w:val="000000"/>
          <w:sz w:val="20"/>
        </w:rPr>
        <w:t>, при нажатии на которую будут производиться нужные действия.</w:t>
      </w:r>
    </w:p>
    <w:p w:rsidR="002A1523" w:rsidRDefault="00EF5BEC">
      <w:pPr>
        <w:ind w:firstLine="567"/>
        <w:jc w:val="both"/>
        <w:rPr>
          <w:rFonts w:ascii="Arial" w:hAnsi="Arial"/>
          <w:color w:val="000000"/>
          <w:sz w:val="20"/>
        </w:rPr>
      </w:pPr>
      <w:r>
        <w:rPr>
          <w:rFonts w:ascii="Arial" w:hAnsi="Arial"/>
          <w:color w:val="000000"/>
          <w:sz w:val="20"/>
        </w:rPr>
        <w:t xml:space="preserve">Кнопка является одним из элементов управления листа, создаваемых с помощью панели инструментов </w:t>
      </w:r>
      <w:r>
        <w:rPr>
          <w:rFonts w:ascii="Arial" w:hAnsi="Arial"/>
          <w:b/>
          <w:color w:val="000000"/>
          <w:sz w:val="20"/>
        </w:rPr>
        <w:t>Формы</w:t>
      </w:r>
      <w:r>
        <w:rPr>
          <w:rFonts w:ascii="Arial" w:hAnsi="Arial"/>
          <w:color w:val="000000"/>
          <w:sz w:val="20"/>
        </w:rPr>
        <w:t>. Обычно этой панели нет на экране, поэтому выполняем команду</w:t>
      </w:r>
      <w:r>
        <w:rPr>
          <w:rFonts w:ascii="Arial" w:hAnsi="Arial"/>
          <w:b/>
          <w:color w:val="000000"/>
          <w:sz w:val="20"/>
        </w:rPr>
        <w:t xml:space="preserve"> Сервис | Настройка | Панели инструментов | Формы</w:t>
      </w:r>
      <w:r>
        <w:rPr>
          <w:rFonts w:ascii="Arial" w:hAnsi="Arial"/>
          <w:color w:val="000000"/>
          <w:sz w:val="20"/>
        </w:rPr>
        <w:t xml:space="preserve">. На экран выводится панель инструментов </w:t>
      </w:r>
      <w:r>
        <w:rPr>
          <w:rFonts w:ascii="Arial" w:hAnsi="Arial"/>
          <w:b/>
          <w:color w:val="000000"/>
          <w:sz w:val="20"/>
        </w:rPr>
        <w:t xml:space="preserve">Формы </w:t>
      </w:r>
      <w:r>
        <w:rPr>
          <w:rFonts w:ascii="Arial" w:hAnsi="Arial"/>
          <w:color w:val="000000"/>
          <w:sz w:val="20"/>
        </w:rPr>
        <w:t xml:space="preserve">(рис. 8.3). Выбираем на ней щелчком мыши форму </w:t>
      </w:r>
      <w:r>
        <w:rPr>
          <w:rFonts w:ascii="Arial" w:hAnsi="Arial"/>
          <w:b/>
          <w:color w:val="000000"/>
          <w:sz w:val="20"/>
        </w:rPr>
        <w:t>Кнопка</w:t>
      </w:r>
      <w:r>
        <w:rPr>
          <w:rFonts w:ascii="Arial" w:hAnsi="Arial"/>
          <w:color w:val="000000"/>
          <w:sz w:val="20"/>
        </w:rPr>
        <w:t xml:space="preserve">. При этом указатель мыши превращается в тонкий крестик. Щелкаем им по листу. На нем появляется кнопка с именем </w:t>
      </w:r>
      <w:r>
        <w:rPr>
          <w:rFonts w:ascii="Arial" w:hAnsi="Arial"/>
          <w:i/>
          <w:color w:val="000000"/>
          <w:sz w:val="20"/>
        </w:rPr>
        <w:t>Кнопка1</w:t>
      </w:r>
      <w:r>
        <w:rPr>
          <w:rFonts w:ascii="Arial" w:hAnsi="Arial"/>
          <w:color w:val="000000"/>
          <w:sz w:val="20"/>
        </w:rPr>
        <w:t xml:space="preserve"> и одновременно открывается диалоговое окно </w:t>
      </w:r>
      <w:r>
        <w:rPr>
          <w:rFonts w:ascii="Arial" w:hAnsi="Arial"/>
          <w:b/>
          <w:color w:val="000000"/>
          <w:sz w:val="20"/>
        </w:rPr>
        <w:t>Назначение макроса объекту</w:t>
      </w:r>
      <w:r>
        <w:rPr>
          <w:rFonts w:ascii="Arial" w:hAnsi="Arial"/>
          <w:color w:val="000000"/>
          <w:sz w:val="20"/>
        </w:rPr>
        <w:t xml:space="preserve">. В поле </w:t>
      </w:r>
      <w:r>
        <w:rPr>
          <w:rFonts w:ascii="Arial" w:hAnsi="Arial"/>
          <w:b/>
          <w:color w:val="000000"/>
          <w:sz w:val="20"/>
        </w:rPr>
        <w:t xml:space="preserve">Имя </w:t>
      </w:r>
      <w:r w:rsidR="002A1523" w:rsidRPr="002A1523">
        <w:rPr>
          <w:noProof/>
        </w:rPr>
        <w:pict>
          <v:group id=" 607" o:spid="_x0000_s1120" style="position:absolute;left:0;text-align:left;margin-left:-3.65pt;margin-top:66.1pt;width:324pt;height:280.05pt;z-index:251676160;mso-position-horizontal-relative:text;mso-position-vertical-relative:text" coordorigin="851,5405" coordsize="6684,5971"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">
            <v:shape id=" 608" o:spid="_x0000_s1121" type="#_x0000_t75" style="position:absolute;left:851;top:5405;width:6684;height:501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">
              <v:imagedata r:id="rId228" o:title=""/>
              <v:path arrowok="t"/>
              <o:lock v:ext="edit" aspectratio="f"/>
            </v:shape>
            <v:shape id=" 609" o:spid="_x0000_s1122" type="#_x0000_t202" style="position:absolute;left:864;top:10512;width:6624;height: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" stroked="f">
              <v:path arrowok="t"/>
              <v:textbox>
                <w:txbxContent>
                  <w:p w:rsidR="002A1523" w:rsidRDefault="00EF5BEC">
                    <w:pPr>
                      <w:jc w:val="center"/>
                      <w:rPr>
                        <w:rFonts w:ascii="Arial" w:hAnsi="Arial"/>
                        <w:color w:val="000000"/>
                        <w:sz w:val="18"/>
                      </w:rPr>
                    </w:pPr>
                    <w:r>
                      <w:rPr>
                        <w:rFonts w:ascii="Arial" w:hAnsi="Arial"/>
                        <w:color w:val="000000"/>
                        <w:sz w:val="18"/>
                      </w:rPr>
                      <w:t xml:space="preserve">Рис. 8.3 </w:t>
                    </w:r>
                    <w:r>
                      <w:rPr>
                        <w:rFonts w:ascii="Arial" w:hAnsi="Arial"/>
                        <w:color w:val="000000"/>
                        <w:sz w:val="18"/>
                      </w:rPr>
                      <w:sym w:font="Symbol" w:char="F02D"/>
                    </w:r>
                    <w:r>
                      <w:rPr>
                        <w:rFonts w:ascii="Arial" w:hAnsi="Arial"/>
                        <w:color w:val="000000"/>
                        <w:sz w:val="18"/>
                      </w:rPr>
                      <w:t xml:space="preserve"> Лист Excel с итоговой таблицей, с кнопкой </w:t>
                    </w:r>
                    <w:r>
                      <w:rPr>
                        <w:rFonts w:ascii="Arial" w:hAnsi="Arial"/>
                        <w:snapToGrid w:val="0"/>
                        <w:color w:val="000000"/>
                        <w:sz w:val="18"/>
                      </w:rPr>
                      <w:t>«</w:t>
                    </w:r>
                    <w:r>
                      <w:rPr>
                        <w:rFonts w:ascii="Arial" w:hAnsi="Arial"/>
                        <w:color w:val="000000"/>
                        <w:sz w:val="18"/>
                      </w:rPr>
                      <w:t>Запуск</w:t>
                    </w:r>
                    <w:r>
                      <w:rPr>
                        <w:rFonts w:ascii="Arial" w:hAnsi="Arial"/>
                        <w:snapToGrid w:val="0"/>
                        <w:color w:val="000000"/>
                        <w:sz w:val="18"/>
                      </w:rPr>
                      <w:t>»</w:t>
                    </w:r>
                    <w:r>
                      <w:rPr>
                        <w:rFonts w:ascii="Arial" w:hAnsi="Arial"/>
                        <w:color w:val="000000"/>
                        <w:sz w:val="18"/>
                      </w:rPr>
                      <w:t xml:space="preserve">, с панелью инструментов </w:t>
                    </w:r>
                    <w:r>
                      <w:rPr>
                        <w:rFonts w:ascii="Arial" w:hAnsi="Arial"/>
                        <w:b/>
                        <w:color w:val="000000"/>
                        <w:sz w:val="18"/>
                      </w:rPr>
                      <w:t>Формы</w:t>
                    </w:r>
                    <w:r>
                      <w:rPr>
                        <w:rFonts w:ascii="Arial" w:hAnsi="Arial"/>
                        <w:color w:val="000000"/>
                        <w:sz w:val="18"/>
                      </w:rPr>
                      <w:t>. Столбцы с коэффициентами скрыты</w:t>
                    </w:r>
                  </w:p>
                </w:txbxContent>
              </v:textbox>
            </v:shape>
            <w10:wrap type="topAndBottom"/>
          </v:group>
        </w:pict>
      </w:r>
      <w:r>
        <w:rPr>
          <w:rFonts w:ascii="Arial" w:hAnsi="Arial"/>
          <w:b/>
          <w:color w:val="000000"/>
          <w:sz w:val="20"/>
        </w:rPr>
        <w:t>макроса</w:t>
      </w:r>
      <w:r>
        <w:rPr>
          <w:rFonts w:ascii="Arial" w:hAnsi="Arial"/>
          <w:color w:val="000000"/>
          <w:sz w:val="20"/>
        </w:rPr>
        <w:t xml:space="preserve"> выбираем имя нашего макроса «</w:t>
      </w:r>
      <w:r>
        <w:rPr>
          <w:rFonts w:ascii="Arial" w:hAnsi="Arial"/>
          <w:color w:val="000000"/>
          <w:sz w:val="20"/>
          <w:lang w:val="en-US"/>
        </w:rPr>
        <w:t>Staff</w:t>
      </w:r>
      <w:r>
        <w:rPr>
          <w:rFonts w:ascii="Arial" w:hAnsi="Arial"/>
          <w:color w:val="000000"/>
          <w:sz w:val="20"/>
        </w:rPr>
        <w:t xml:space="preserve">». </w:t>
      </w:r>
    </w:p>
    <w:p w:rsidR="002A1523" w:rsidRDefault="00EF5BEC">
      <w:pPr>
        <w:pStyle w:val="21"/>
        <w:rPr>
          <w:snapToGrid/>
        </w:rPr>
      </w:pPr>
      <w:r>
        <w:rPr>
          <w:snapToGrid/>
        </w:rPr>
        <w:t xml:space="preserve">Теперь указанная выше процедура расчета окладов будет выполняться простым нажатием кнопки. </w:t>
      </w:r>
    </w:p>
    <w:p w:rsidR="002A1523" w:rsidRDefault="00EF5BEC">
      <w:pPr>
        <w:ind w:firstLine="567"/>
        <w:jc w:val="both"/>
        <w:rPr>
          <w:rFonts w:ascii="Arial" w:hAnsi="Arial"/>
          <w:color w:val="000000"/>
          <w:sz w:val="20"/>
        </w:rPr>
      </w:pPr>
      <w:r>
        <w:rPr>
          <w:rFonts w:ascii="Arial" w:hAnsi="Arial"/>
          <w:color w:val="000000"/>
          <w:sz w:val="20"/>
        </w:rPr>
        <w:t>Можно изменить формат кнопки (шрифт надписи, размер и т.п.). Для этого следует вызвать контекстно-зависимое меню и выполнить необходимые операции.</w:t>
      </w:r>
    </w:p>
    <w:p w:rsidR="002A1523" w:rsidRDefault="00EF5BEC">
      <w:pPr>
        <w:ind w:firstLine="567"/>
        <w:jc w:val="both"/>
        <w:rPr>
          <w:rFonts w:ascii="Arial" w:hAnsi="Arial"/>
          <w:color w:val="000000"/>
          <w:sz w:val="20"/>
        </w:rPr>
      </w:pPr>
      <w:r>
        <w:rPr>
          <w:rFonts w:ascii="Arial" w:hAnsi="Arial"/>
          <w:color w:val="000000"/>
          <w:sz w:val="20"/>
        </w:rPr>
        <w:t xml:space="preserve">Кнопку вызова макроса можно разместить и на любой из панелей инструментов. Для этого выполняем команду </w:t>
      </w:r>
      <w:r>
        <w:rPr>
          <w:rFonts w:ascii="Arial" w:hAnsi="Arial"/>
          <w:b/>
          <w:color w:val="000000"/>
          <w:sz w:val="20"/>
        </w:rPr>
        <w:t xml:space="preserve">Сервис | Настройка | Команды | Макросы | Настраиваемая кнопка. </w:t>
      </w:r>
      <w:r>
        <w:rPr>
          <w:rFonts w:ascii="Arial" w:hAnsi="Arial"/>
          <w:color w:val="000000"/>
          <w:sz w:val="20"/>
        </w:rPr>
        <w:t xml:space="preserve">Удерживая левую кнопку мыши, перетаскиваем кнопку </w:t>
      </w:r>
      <w:r>
        <w:rPr>
          <w:rFonts w:ascii="Arial" w:hAnsi="Arial"/>
          <w:noProof/>
          <w:color w:val="000000"/>
          <w:sz w:val="20"/>
        </w:rPr>
        <w:drawing>
          <wp:inline distT="0" distB="0" distL="0" distR="0">
            <wp:extent cx="146685" cy="14668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658" t="9174" r="36414" b="88162"/>
                    <a:stretch>
                      <a:fillRect/>
                    </a:stretch>
                  </pic:blipFill>
                  <pic:spPr bwMode="auto">
                    <a:xfrm>
                      <a:off x="0" y="0"/>
                      <a:ext cx="146685" cy="146685"/>
                    </a:xfrm>
                    <a:prstGeom prst="rect">
                      <a:avLst/>
                    </a:prstGeom>
                    <a:noFill/>
                    <a:ln>
                      <a:noFill/>
                    </a:ln>
                  </pic:spPr>
                </pic:pic>
              </a:graphicData>
            </a:graphic>
          </wp:inline>
        </w:drawing>
      </w:r>
      <w:r>
        <w:rPr>
          <w:rFonts w:ascii="Arial" w:hAnsi="Arial"/>
          <w:color w:val="000000"/>
          <w:sz w:val="20"/>
        </w:rPr>
        <w:t xml:space="preserve"> на панель инструментов. Вызвав контекстно-зависимое меню, выбираем пункт </w:t>
      </w:r>
      <w:r>
        <w:rPr>
          <w:rFonts w:ascii="Arial" w:hAnsi="Arial"/>
          <w:b/>
          <w:color w:val="000000"/>
          <w:sz w:val="20"/>
        </w:rPr>
        <w:t>Назначить макрос</w:t>
      </w:r>
      <w:r>
        <w:rPr>
          <w:rFonts w:ascii="Arial" w:hAnsi="Arial"/>
          <w:color w:val="000000"/>
          <w:sz w:val="20"/>
        </w:rPr>
        <w:t xml:space="preserve">. В появившемся диалоговом окне выбираем имя нашего макроса </w:t>
      </w:r>
      <w:r>
        <w:rPr>
          <w:rFonts w:ascii="Arial" w:hAnsi="Arial"/>
          <w:color w:val="000000"/>
          <w:sz w:val="20"/>
          <w:lang w:val="en-US"/>
        </w:rPr>
        <w:t>Staff</w:t>
      </w:r>
      <w:r>
        <w:rPr>
          <w:rFonts w:ascii="Arial" w:hAnsi="Arial"/>
          <w:color w:val="000000"/>
          <w:sz w:val="20"/>
        </w:rPr>
        <w:t xml:space="preserve">. Закрываем диалоговое окно </w:t>
      </w:r>
      <w:r>
        <w:rPr>
          <w:rFonts w:ascii="Arial" w:hAnsi="Arial"/>
          <w:b/>
          <w:color w:val="000000"/>
          <w:sz w:val="20"/>
        </w:rPr>
        <w:t>Настройка</w:t>
      </w:r>
      <w:r>
        <w:rPr>
          <w:rFonts w:ascii="Arial" w:hAnsi="Arial"/>
          <w:color w:val="000000"/>
          <w:sz w:val="20"/>
        </w:rPr>
        <w:t xml:space="preserve">. Кнопка готова к работе. Можно отредактировать всплывающее имя кнопки и рисунок на ней. Для этого необходимо сначала щелкнуть по ней правой кнопкой мыши и в появившемся меню выбрать </w:t>
      </w:r>
      <w:r>
        <w:rPr>
          <w:rFonts w:ascii="Arial" w:hAnsi="Arial"/>
          <w:b/>
          <w:color w:val="000000"/>
          <w:sz w:val="20"/>
        </w:rPr>
        <w:t>Настройка</w:t>
      </w:r>
      <w:r>
        <w:rPr>
          <w:rFonts w:ascii="Arial" w:hAnsi="Arial"/>
          <w:color w:val="000000"/>
          <w:sz w:val="20"/>
        </w:rPr>
        <w:t>. Затем еще раз щелкнуть по ней правой кнопкой мыши и в контекстно-зависимом меню выполнить необходимые операции.</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color w:val="000000"/>
          <w:sz w:val="20"/>
        </w:rPr>
      </w:pPr>
      <w:r>
        <w:rPr>
          <w:rFonts w:ascii="Arial" w:hAnsi="Arial"/>
          <w:i/>
          <w:color w:val="000000"/>
          <w:sz w:val="20"/>
        </w:rPr>
        <w:t>Примечание</w:t>
      </w:r>
      <w:r>
        <w:rPr>
          <w:rFonts w:ascii="Arial" w:hAnsi="Arial"/>
          <w:color w:val="000000"/>
          <w:sz w:val="20"/>
        </w:rPr>
        <w:t xml:space="preserve">. Иногда требуется скрыть (не уничтожить!) несколько столбцов или строк в таблице, например, для того, чтобы при печати они не отображались, или с целью спрятать конфиденциальную информацию. </w:t>
      </w:r>
    </w:p>
    <w:p w:rsidR="002A1523" w:rsidRDefault="00EF5BEC">
      <w:pPr>
        <w:ind w:firstLine="567"/>
        <w:jc w:val="both"/>
        <w:rPr>
          <w:rFonts w:ascii="Arial" w:hAnsi="Arial"/>
          <w:color w:val="000000"/>
          <w:sz w:val="20"/>
        </w:rPr>
      </w:pPr>
      <w:r>
        <w:rPr>
          <w:rFonts w:ascii="Arial" w:hAnsi="Arial"/>
          <w:color w:val="000000"/>
          <w:sz w:val="20"/>
        </w:rPr>
        <w:t xml:space="preserve">Для этого щелкаем мышью по имени столбца (строки) и, удерживая нажатой левую кнопку, проводим по тем столбцам (строкам), которые необходимо скрыть. Затем вызываем контекстно-зависимое меню и выбираем </w:t>
      </w:r>
      <w:r>
        <w:rPr>
          <w:rFonts w:ascii="Arial" w:hAnsi="Arial"/>
          <w:b/>
          <w:color w:val="000000"/>
          <w:sz w:val="20"/>
        </w:rPr>
        <w:t>Скрыть</w:t>
      </w:r>
      <w:r>
        <w:rPr>
          <w:rFonts w:ascii="Arial" w:hAnsi="Arial"/>
          <w:color w:val="000000"/>
          <w:sz w:val="20"/>
        </w:rPr>
        <w:t xml:space="preserve">. Чтобы снова их показать, необходимо выделить столбцы (строки), между которыми находится скрытое, и в контекстно-зависимом меню выбрать </w:t>
      </w:r>
      <w:r>
        <w:rPr>
          <w:rFonts w:ascii="Arial" w:hAnsi="Arial"/>
          <w:b/>
          <w:color w:val="000000"/>
          <w:sz w:val="20"/>
        </w:rPr>
        <w:t>Отобразить</w: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Чтобы наложить запрет на изменение данных в созданном вами листе </w:t>
      </w:r>
      <w:r>
        <w:rPr>
          <w:rFonts w:ascii="Arial" w:hAnsi="Arial"/>
          <w:color w:val="000000"/>
          <w:sz w:val="20"/>
          <w:lang w:val="en-US"/>
        </w:rPr>
        <w:t>Excel</w:t>
      </w:r>
      <w:r>
        <w:rPr>
          <w:rFonts w:ascii="Arial" w:hAnsi="Arial"/>
          <w:color w:val="000000"/>
          <w:sz w:val="20"/>
        </w:rPr>
        <w:t xml:space="preserve">, необходимо выполнить последовательность действий </w:t>
      </w:r>
      <w:r>
        <w:rPr>
          <w:rFonts w:ascii="Arial" w:hAnsi="Arial"/>
          <w:b/>
          <w:color w:val="000000"/>
          <w:sz w:val="20"/>
        </w:rPr>
        <w:t>Сервис | Защита | Защитить лист</w:t>
      </w:r>
      <w:r>
        <w:rPr>
          <w:rFonts w:ascii="Arial" w:hAnsi="Arial"/>
          <w:color w:val="000000"/>
          <w:sz w:val="20"/>
        </w:rPr>
        <w:t xml:space="preserve">. В появившемся окне следует отметить, что именно защищается: содержимое, объекты, сценарии. Можно указать пароль. Снимается защита по команде </w:t>
      </w:r>
      <w:r>
        <w:rPr>
          <w:rFonts w:ascii="Arial" w:hAnsi="Arial"/>
          <w:b/>
          <w:color w:val="000000"/>
          <w:sz w:val="20"/>
        </w:rPr>
        <w:t xml:space="preserve">Сервис | Защита | Снять защиту листа </w:t>
      </w:r>
      <w:r>
        <w:rPr>
          <w:rFonts w:ascii="Arial" w:hAnsi="Arial"/>
          <w:color w:val="000000"/>
          <w:sz w:val="20"/>
        </w:rPr>
        <w:t>и паролю.</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snapToGrid w:val="0"/>
          <w:sz w:val="20"/>
        </w:rPr>
      </w:pPr>
      <w:r>
        <w:rPr>
          <w:rFonts w:ascii="Arial" w:hAnsi="Arial"/>
          <w:snapToGrid w:val="0"/>
          <w:sz w:val="20"/>
        </w:rPr>
        <w:t>3. Измените макрос таким образом, чтобы можно было в некоторой ячейке задавать произвольное значение фонда зарплаты и под него рассчитывать оклады сотрудников.</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color w:val="000000"/>
          <w:sz w:val="20"/>
        </w:rPr>
      </w:pPr>
      <w:r>
        <w:rPr>
          <w:rFonts w:ascii="Arial" w:hAnsi="Arial"/>
          <w:b/>
          <w:color w:val="000000"/>
          <w:sz w:val="20"/>
        </w:rPr>
        <w:t>Задание 2</w:t>
      </w:r>
    </w:p>
    <w:p w:rsidR="002A1523" w:rsidRDefault="00EF5BEC">
      <w:pPr>
        <w:ind w:firstLine="567"/>
        <w:jc w:val="both"/>
        <w:rPr>
          <w:rFonts w:ascii="Arial" w:hAnsi="Arial"/>
          <w:snapToGrid w:val="0"/>
          <w:sz w:val="20"/>
        </w:rPr>
      </w:pPr>
      <w:r>
        <w:rPr>
          <w:rFonts w:ascii="Arial" w:hAnsi="Arial"/>
          <w:snapToGrid w:val="0"/>
          <w:sz w:val="20"/>
        </w:rPr>
        <w:t xml:space="preserve">1. Запишите в виде макроса процесс создания шаблона таблицы и построения диаграммы по табличным данным. Варианты выбрать из лабораторной работы 1. При вызове макроса на активном рабочем листе должен автоматически создаваться шаблон таблицы. При занесении исходных данных расчет результатных данных (которые помечены знаком вопроса) и построение диаграмм будет происходить автоматически. </w:t>
      </w:r>
    </w:p>
    <w:p w:rsidR="002A1523" w:rsidRDefault="00EF5BEC">
      <w:pPr>
        <w:ind w:firstLine="567"/>
        <w:jc w:val="both"/>
        <w:rPr>
          <w:rFonts w:ascii="Arial" w:hAnsi="Arial"/>
          <w:sz w:val="20"/>
        </w:rPr>
      </w:pPr>
      <w:r>
        <w:rPr>
          <w:rFonts w:ascii="Arial" w:hAnsi="Arial"/>
          <w:snapToGrid w:val="0"/>
          <w:sz w:val="20"/>
        </w:rPr>
        <w:t>При наборе формул предусмотреть возможность возникновения аварийных ситуаций (например, деление на нуль).</w:t>
      </w:r>
    </w:p>
    <w:p w:rsidR="002A1523" w:rsidRDefault="00EF5BEC">
      <w:pPr>
        <w:ind w:firstLine="567"/>
        <w:jc w:val="both"/>
        <w:rPr>
          <w:rFonts w:ascii="Arial" w:hAnsi="Arial"/>
          <w:color w:val="000000"/>
          <w:sz w:val="20"/>
        </w:rPr>
      </w:pPr>
      <w:r>
        <w:rPr>
          <w:rFonts w:ascii="Arial" w:hAnsi="Arial"/>
          <w:color w:val="000000"/>
          <w:sz w:val="20"/>
        </w:rPr>
        <w:t xml:space="preserve">2. Откройте окно редактора </w:t>
      </w:r>
      <w:r>
        <w:rPr>
          <w:rFonts w:ascii="Arial" w:hAnsi="Arial"/>
          <w:color w:val="000000"/>
          <w:sz w:val="20"/>
          <w:lang w:val="en-US"/>
        </w:rPr>
        <w:t>VBA</w:t>
      </w:r>
      <w:r>
        <w:rPr>
          <w:rFonts w:ascii="Arial" w:hAnsi="Arial"/>
          <w:color w:val="000000"/>
          <w:sz w:val="20"/>
        </w:rPr>
        <w:t xml:space="preserve"> с текстом записанного макроса и попробуйте сопоставить выполняемые вами действия с соответствующими строчками программного кода.</w:t>
      </w:r>
    </w:p>
    <w:p w:rsidR="002A1523" w:rsidRDefault="00EF5BEC">
      <w:pPr>
        <w:pStyle w:val="1"/>
        <w:ind w:firstLine="0"/>
        <w:jc w:val="center"/>
      </w:pPr>
      <w:r>
        <w:rPr>
          <w:sz w:val="20"/>
        </w:rPr>
        <w:br w:type="page"/>
      </w:r>
      <w:bookmarkStart w:id="10" w:name="_Toc64789004"/>
      <w:r>
        <w:t>Лабораторная работа 9. Статистический анализ данных</w:t>
      </w:r>
      <w:bookmarkEnd w:id="10"/>
    </w:p>
    <w:p w:rsidR="002A1523" w:rsidRDefault="002A1523">
      <w:pPr>
        <w:ind w:firstLine="567"/>
        <w:jc w:val="both"/>
        <w:rPr>
          <w:rFonts w:ascii="Arial" w:hAnsi="Arial"/>
          <w:snapToGrid w:val="0"/>
          <w:color w:val="000000"/>
          <w:sz w:val="20"/>
        </w:rPr>
      </w:pPr>
    </w:p>
    <w:p w:rsidR="002A1523" w:rsidRDefault="00EF5BEC">
      <w:pPr>
        <w:pStyle w:val="30"/>
        <w:ind w:firstLine="567"/>
        <w:jc w:val="both"/>
        <w:rPr>
          <w:sz w:val="20"/>
        </w:rPr>
      </w:pPr>
      <w:r>
        <w:rPr>
          <w:sz w:val="20"/>
          <w:u w:val="none"/>
        </w:rPr>
        <w:t xml:space="preserve">Цель работы: освоить технологии бизнес-анализа данных в </w:t>
      </w:r>
      <w:r>
        <w:rPr>
          <w:sz w:val="20"/>
          <w:u w:val="none"/>
          <w:lang w:val="en-US"/>
        </w:rPr>
        <w:t>Excel</w:t>
      </w:r>
      <w:r>
        <w:rPr>
          <w:sz w:val="20"/>
          <w:u w:val="none"/>
        </w:rPr>
        <w:t>, используя функции пакета Анализ данных и некоторые статистические функции</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Для того чтобы принять верное управленческое решение, прогнозировать и планировать успешную работу предприятия, фирмы, корпорации, менеджеры, экономисты, маркетологи должны уметь ставить и решать задачи статистического анализа данных, характеризующих деятельность организации. К задачам статистического анализа относятся анализ временных рядов (выявление тренда, сезонной компоненты, циклической компоненты, сглаживание ряда и т.д.), ранжирование данных, корреляционно-регрессионный анализ, экстраполяция, дисперсионный анализ и другие задачи. </w:t>
      </w:r>
    </w:p>
    <w:p w:rsidR="002A1523" w:rsidRDefault="002A1523">
      <w:pPr>
        <w:ind w:firstLine="567"/>
        <w:jc w:val="both"/>
        <w:rPr>
          <w:rFonts w:ascii="Arial" w:hAnsi="Arial"/>
          <w:snapToGrid w:val="0"/>
          <w:color w:val="000000"/>
          <w:sz w:val="20"/>
        </w:rPr>
      </w:pPr>
      <w:r w:rsidRPr="002A1523">
        <w:rPr>
          <w:b/>
          <w:noProof/>
        </w:rPr>
        <w:pict>
          <v:group id=" 568" o:spid="_x0000_s1123" style="position:absolute;left:0;text-align:left;margin-left:1.75pt;margin-top:95.45pt;width:309.6pt;height:138pt;z-index:251670016" coordorigin="1152,1272" coordsize="6192,276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">
            <v:shape id=" 569" o:spid="_x0000_s1124" type="#_x0000_t75" style="position:absolute;left:1728;top:1272;width:4914;height:2192;visibility:visible">
              <v:imagedata r:id="rId230" o:title=""/>
              <v:path arrowok="t"/>
              <o:lock v:ext="edit" aspectratio="f"/>
            </v:shape>
            <v:shape id=" 570" o:spid="_x0000_s1125" type="#_x0000_t202" style="position:absolute;left:1152;top:3600;width:619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" stroked="f">
              <v:path arrowok="t"/>
              <v:textbox>
                <w:txbxContent>
                  <w:p w:rsidR="002A1523" w:rsidRDefault="00EF5BEC">
                    <w:pPr>
                      <w:ind w:firstLine="567"/>
                      <w:jc w:val="both"/>
                      <w:rPr>
                        <w:rFonts w:ascii="Arial" w:hAnsi="Arial"/>
                        <w:snapToGrid w:val="0"/>
                        <w:color w:val="000000"/>
                        <w:sz w:val="18"/>
                      </w:rPr>
                    </w:pPr>
                    <w:r>
                      <w:rPr>
                        <w:rFonts w:ascii="Arial" w:hAnsi="Arial"/>
                        <w:snapToGrid w:val="0"/>
                        <w:color w:val="000000"/>
                        <w:sz w:val="18"/>
                      </w:rPr>
                      <w:t xml:space="preserve">Рис. 9.1 – Диалоговое окно </w:t>
                    </w:r>
                    <w:r>
                      <w:rPr>
                        <w:rFonts w:ascii="Arial" w:hAnsi="Arial"/>
                        <w:b/>
                        <w:snapToGrid w:val="0"/>
                        <w:color w:val="000000"/>
                        <w:sz w:val="18"/>
                      </w:rPr>
                      <w:t>Анализ данных</w:t>
                    </w:r>
                  </w:p>
                </w:txbxContent>
              </v:textbox>
            </v:shape>
            <w10:wrap type="topAndBottom"/>
          </v:group>
        </w:pict>
      </w:r>
      <w:r w:rsidR="00EF5BEC">
        <w:rPr>
          <w:rFonts w:ascii="Arial" w:hAnsi="Arial"/>
          <w:snapToGrid w:val="0"/>
          <w:color w:val="000000"/>
          <w:sz w:val="20"/>
        </w:rPr>
        <w:t xml:space="preserve">Для анализа экономических данных </w:t>
      </w:r>
      <w:r w:rsidR="00EF5BEC">
        <w:rPr>
          <w:rFonts w:ascii="Arial" w:hAnsi="Arial"/>
          <w:snapToGrid w:val="0"/>
          <w:color w:val="000000"/>
          <w:sz w:val="20"/>
          <w:lang w:val="en-US"/>
        </w:rPr>
        <w:t>Excel</w:t>
      </w:r>
      <w:r w:rsidR="00EF5BEC">
        <w:rPr>
          <w:rFonts w:ascii="Arial" w:hAnsi="Arial"/>
          <w:snapToGrid w:val="0"/>
          <w:color w:val="000000"/>
          <w:sz w:val="20"/>
        </w:rPr>
        <w:t xml:space="preserve"> предлагает большое количество встроенных функций категории </w:t>
      </w:r>
      <w:r w:rsidR="00EF5BEC">
        <w:rPr>
          <w:rFonts w:ascii="Arial" w:hAnsi="Arial"/>
          <w:b/>
          <w:snapToGrid w:val="0"/>
          <w:color w:val="000000"/>
          <w:sz w:val="20"/>
        </w:rPr>
        <w:t>Статистические</w:t>
      </w:r>
      <w:r w:rsidR="00EF5BEC">
        <w:rPr>
          <w:rStyle w:val="a8"/>
          <w:rFonts w:ascii="Arial" w:hAnsi="Arial"/>
          <w:b/>
          <w:snapToGrid w:val="0"/>
          <w:color w:val="000000"/>
          <w:sz w:val="20"/>
        </w:rPr>
        <w:footnoteReference w:id="9"/>
      </w:r>
      <w:r w:rsidR="00EF5BEC">
        <w:rPr>
          <w:rFonts w:ascii="Arial" w:hAnsi="Arial"/>
          <w:snapToGrid w:val="0"/>
          <w:color w:val="000000"/>
          <w:sz w:val="20"/>
        </w:rPr>
        <w:t xml:space="preserve">, а также предоставляет информационные технологии, оформленные в виде пакета сервисных программ </w:t>
      </w:r>
      <w:r w:rsidR="00EF5BEC">
        <w:rPr>
          <w:rFonts w:ascii="Arial" w:hAnsi="Arial"/>
          <w:b/>
          <w:snapToGrid w:val="0"/>
          <w:color w:val="000000"/>
          <w:sz w:val="20"/>
        </w:rPr>
        <w:t>Анализ данных</w:t>
      </w:r>
      <w:r w:rsidR="00EF5BEC">
        <w:rPr>
          <w:rFonts w:ascii="Arial" w:hAnsi="Arial"/>
          <w:snapToGrid w:val="0"/>
          <w:color w:val="000000"/>
          <w:sz w:val="20"/>
        </w:rPr>
        <w:t>: (</w:t>
      </w:r>
      <w:r w:rsidR="00EF5BEC">
        <w:rPr>
          <w:rFonts w:ascii="Arial" w:hAnsi="Arial"/>
          <w:b/>
          <w:snapToGrid w:val="0"/>
          <w:color w:val="000000"/>
          <w:sz w:val="20"/>
        </w:rPr>
        <w:t>Сервис | Анализ данных</w:t>
      </w:r>
      <w:r w:rsidR="00EF5BEC">
        <w:rPr>
          <w:rFonts w:ascii="Arial" w:hAnsi="Arial"/>
          <w:snapToGrid w:val="0"/>
          <w:color w:val="000000"/>
          <w:sz w:val="20"/>
        </w:rPr>
        <w:t xml:space="preserve">) (рис. 9.1). Если в меню </w:t>
      </w:r>
      <w:r w:rsidR="00EF5BEC">
        <w:rPr>
          <w:rFonts w:ascii="Arial" w:hAnsi="Arial"/>
          <w:b/>
          <w:snapToGrid w:val="0"/>
          <w:color w:val="000000"/>
          <w:sz w:val="20"/>
        </w:rPr>
        <w:t>Сервис</w:t>
      </w:r>
      <w:r w:rsidR="00EF5BEC">
        <w:rPr>
          <w:rFonts w:ascii="Arial" w:hAnsi="Arial"/>
          <w:snapToGrid w:val="0"/>
          <w:color w:val="000000"/>
          <w:sz w:val="20"/>
        </w:rPr>
        <w:t xml:space="preserve"> отсутствует команда </w:t>
      </w:r>
      <w:r w:rsidR="00EF5BEC">
        <w:rPr>
          <w:rFonts w:ascii="Arial" w:hAnsi="Arial"/>
          <w:b/>
          <w:snapToGrid w:val="0"/>
          <w:color w:val="000000"/>
          <w:sz w:val="20"/>
        </w:rPr>
        <w:t>Анализ данных</w:t>
      </w:r>
      <w:r w:rsidR="00EF5BEC">
        <w:rPr>
          <w:rFonts w:ascii="Arial" w:hAnsi="Arial"/>
          <w:snapToGrid w:val="0"/>
          <w:color w:val="000000"/>
          <w:sz w:val="20"/>
        </w:rPr>
        <w:t xml:space="preserve">, то для ее установки нужно выполнить последовательность действий: </w:t>
      </w:r>
      <w:r w:rsidR="00EF5BEC">
        <w:rPr>
          <w:rFonts w:ascii="Arial" w:hAnsi="Arial"/>
          <w:b/>
          <w:snapToGrid w:val="0"/>
          <w:color w:val="000000"/>
          <w:sz w:val="20"/>
        </w:rPr>
        <w:t>Сервис | Надстройки | Пакет анализа</w:t>
      </w:r>
      <w:r w:rsidR="00EF5BEC">
        <w:rPr>
          <w:rStyle w:val="a8"/>
          <w:rFonts w:ascii="Arial" w:hAnsi="Arial"/>
          <w:b/>
          <w:snapToGrid w:val="0"/>
          <w:color w:val="000000"/>
          <w:sz w:val="20"/>
        </w:rPr>
        <w:footnoteReference w:customMarkFollows="1" w:id="10"/>
        <w:t>2</w:t>
      </w:r>
      <w:r w:rsidR="00EF5BEC">
        <w:rPr>
          <w:rFonts w:ascii="Arial" w:hAnsi="Arial"/>
          <w:snapToGrid w:val="0"/>
          <w:color w:val="000000"/>
          <w:sz w:val="20"/>
        </w:rPr>
        <w:t>.</w:t>
      </w:r>
    </w:p>
    <w:p w:rsidR="002A1523" w:rsidRDefault="00EF5BEC">
      <w:pPr>
        <w:pStyle w:val="21"/>
      </w:pPr>
      <w:r>
        <w:t>Первичная информация для выполнения работы находится в  таблице выручки (в тыс. руб.) за 12 месяцев шести магазинов торговой сети фирмы «Шмидт и сыновья», которую нужно построить самостоятельно, внеся произвольные данные от 400 до 2000 тыс. руб.</w:t>
      </w:r>
    </w:p>
    <w:p w:rsidR="002A1523" w:rsidRDefault="002A1523">
      <w:pPr>
        <w:pStyle w:val="21"/>
        <w:rPr>
          <w:b/>
          <w:color w:val="auto"/>
          <w:sz w:val="24"/>
        </w:rPr>
      </w:pPr>
    </w:p>
    <w:p w:rsidR="002A1523" w:rsidRDefault="00EF5BEC">
      <w:pPr>
        <w:pStyle w:val="21"/>
        <w:rPr>
          <w:b/>
          <w:color w:val="auto"/>
          <w:sz w:val="24"/>
        </w:rPr>
      </w:pPr>
      <w:r>
        <w:rPr>
          <w:b/>
          <w:color w:val="auto"/>
          <w:sz w:val="24"/>
        </w:rPr>
        <w:t>Задания</w:t>
      </w:r>
    </w:p>
    <w:p w:rsidR="002A1523" w:rsidRDefault="002A1523">
      <w:pPr>
        <w:ind w:firstLine="567"/>
        <w:jc w:val="both"/>
        <w:rPr>
          <w:rFonts w:ascii="Arial" w:hAnsi="Arial"/>
          <w:b/>
          <w:snapToGrid w:val="0"/>
          <w:color w:val="000000"/>
          <w:sz w:val="20"/>
        </w:rPr>
      </w:pPr>
    </w:p>
    <w:p w:rsidR="002A1523" w:rsidRDefault="00EF5BEC">
      <w:pPr>
        <w:ind w:firstLine="567"/>
        <w:jc w:val="both"/>
        <w:rPr>
          <w:rFonts w:ascii="Arial" w:hAnsi="Arial"/>
          <w:b/>
          <w:snapToGrid w:val="0"/>
          <w:color w:val="000000"/>
          <w:sz w:val="20"/>
        </w:rPr>
      </w:pPr>
      <w:r>
        <w:rPr>
          <w:rFonts w:ascii="Arial" w:hAnsi="Arial"/>
          <w:b/>
          <w:snapToGrid w:val="0"/>
          <w:color w:val="000000"/>
          <w:sz w:val="20"/>
        </w:rPr>
        <w:t>Задание 1</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С помощью </w:t>
      </w:r>
      <w:r>
        <w:rPr>
          <w:rFonts w:ascii="Arial" w:hAnsi="Arial"/>
          <w:b/>
          <w:snapToGrid w:val="0"/>
          <w:color w:val="000000"/>
          <w:sz w:val="20"/>
        </w:rPr>
        <w:t>Мастера диаграмм</w:t>
      </w:r>
      <w:r>
        <w:rPr>
          <w:rFonts w:ascii="Arial" w:hAnsi="Arial"/>
          <w:snapToGrid w:val="0"/>
          <w:color w:val="000000"/>
          <w:sz w:val="20"/>
        </w:rPr>
        <w:t xml:space="preserve"> построить графики месячной выручки всех магазинов на протяжении всего года.</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Используя функцию </w:t>
      </w:r>
      <w:r>
        <w:rPr>
          <w:rFonts w:ascii="Arial" w:hAnsi="Arial"/>
          <w:b/>
          <w:snapToGrid w:val="0"/>
          <w:color w:val="000000"/>
          <w:sz w:val="20"/>
        </w:rPr>
        <w:t>СУММ,</w:t>
      </w:r>
      <w:r>
        <w:rPr>
          <w:rFonts w:ascii="Arial" w:hAnsi="Arial"/>
          <w:snapToGrid w:val="0"/>
          <w:color w:val="000000"/>
          <w:sz w:val="20"/>
        </w:rPr>
        <w:t xml:space="preserve"> подсчитать суммарную выручку каждого магазина за год и суммарную выручку в каждом месяце.</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Задать значение плановой годовой выручки и с помощью функции </w:t>
      </w:r>
      <w:r>
        <w:rPr>
          <w:rFonts w:ascii="Arial" w:hAnsi="Arial"/>
          <w:b/>
          <w:snapToGrid w:val="0"/>
          <w:color w:val="000000"/>
          <w:sz w:val="20"/>
        </w:rPr>
        <w:t>СЧЕТЕСЛИ</w:t>
      </w:r>
      <w:r>
        <w:rPr>
          <w:rFonts w:ascii="Arial" w:hAnsi="Arial"/>
          <w:snapToGrid w:val="0"/>
          <w:color w:val="000000"/>
          <w:sz w:val="20"/>
        </w:rPr>
        <w:t xml:space="preserve"> подсчитать, сколько магазинов перевыполнили план за год.</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Используя функцию </w:t>
      </w:r>
      <w:r>
        <w:rPr>
          <w:rFonts w:ascii="Arial" w:hAnsi="Arial"/>
          <w:b/>
          <w:snapToGrid w:val="0"/>
          <w:color w:val="000000"/>
          <w:sz w:val="20"/>
        </w:rPr>
        <w:t>СРЗНАЧ,</w:t>
      </w:r>
      <w:r>
        <w:rPr>
          <w:rFonts w:ascii="Arial" w:hAnsi="Arial"/>
          <w:snapToGrid w:val="0"/>
          <w:color w:val="000000"/>
          <w:sz w:val="20"/>
        </w:rPr>
        <w:t xml:space="preserve"> подсчитать среднюю ежемесячную выручку всех магазинов и среднюю выручку каждого магазина за год.</w:t>
      </w:r>
    </w:p>
    <w:p w:rsidR="002A1523" w:rsidRDefault="00EF5BEC" w:rsidP="00365B7A">
      <w:pPr>
        <w:pStyle w:val="a3"/>
        <w:numPr>
          <w:ilvl w:val="0"/>
          <w:numId w:val="22"/>
        </w:numPr>
        <w:tabs>
          <w:tab w:val="clear" w:pos="1211"/>
          <w:tab w:val="num" w:pos="851"/>
        </w:tabs>
        <w:ind w:left="0" w:firstLine="567"/>
        <w:rPr>
          <w:sz w:val="20"/>
        </w:rPr>
      </w:pPr>
      <w:r>
        <w:rPr>
          <w:sz w:val="20"/>
        </w:rPr>
        <w:t xml:space="preserve">Используя функцию </w:t>
      </w:r>
      <w:r>
        <w:rPr>
          <w:b/>
          <w:sz w:val="20"/>
        </w:rPr>
        <w:t>РАНГ,</w:t>
      </w:r>
      <w:r>
        <w:rPr>
          <w:sz w:val="20"/>
        </w:rPr>
        <w:t xml:space="preserve"> подсчитать место каждого магазина по объему продаж за год. </w:t>
      </w:r>
    </w:p>
    <w:p w:rsidR="002A1523" w:rsidRDefault="00EF5BEC">
      <w:pPr>
        <w:ind w:firstLine="567"/>
        <w:jc w:val="both"/>
        <w:rPr>
          <w:rFonts w:ascii="Arial" w:hAnsi="Arial"/>
          <w:snapToGrid w:val="0"/>
          <w:color w:val="000000"/>
          <w:sz w:val="20"/>
        </w:rPr>
      </w:pPr>
      <w:r>
        <w:rPr>
          <w:rFonts w:ascii="Arial" w:hAnsi="Arial"/>
          <w:snapToGrid w:val="0"/>
          <w:color w:val="000000"/>
          <w:sz w:val="20"/>
        </w:rPr>
        <w:t>Синтаксис этой функции:</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РАНГ(число;ссылка;порядок)</w:t>
      </w:r>
    </w:p>
    <w:p w:rsidR="002A1523" w:rsidRDefault="00EF5BEC">
      <w:pPr>
        <w:ind w:firstLine="567"/>
        <w:jc w:val="both"/>
        <w:rPr>
          <w:rFonts w:ascii="Arial" w:hAnsi="Arial"/>
          <w:snapToGrid w:val="0"/>
          <w:color w:val="000000"/>
          <w:sz w:val="20"/>
        </w:rPr>
      </w:pPr>
      <w:r>
        <w:rPr>
          <w:rFonts w:ascii="Arial" w:hAnsi="Arial"/>
          <w:b/>
          <w:snapToGrid w:val="0"/>
          <w:color w:val="000000"/>
          <w:sz w:val="20"/>
        </w:rPr>
        <w:t>Число</w:t>
      </w:r>
      <w:r>
        <w:rPr>
          <w:rFonts w:ascii="Arial" w:hAnsi="Arial"/>
          <w:snapToGrid w:val="0"/>
          <w:color w:val="000000"/>
          <w:sz w:val="20"/>
        </w:rPr>
        <w:t xml:space="preserve"> – это число в массиве, для которого определяется ранг.</w:t>
      </w:r>
    </w:p>
    <w:p w:rsidR="002A1523" w:rsidRDefault="00EF5BEC">
      <w:pPr>
        <w:ind w:firstLine="567"/>
        <w:jc w:val="both"/>
        <w:rPr>
          <w:rFonts w:ascii="Arial" w:hAnsi="Arial"/>
          <w:snapToGrid w:val="0"/>
          <w:color w:val="000000"/>
          <w:sz w:val="20"/>
        </w:rPr>
      </w:pPr>
      <w:r>
        <w:rPr>
          <w:rFonts w:ascii="Arial" w:hAnsi="Arial"/>
          <w:b/>
          <w:snapToGrid w:val="0"/>
          <w:color w:val="000000"/>
          <w:sz w:val="20"/>
        </w:rPr>
        <w:t>Ссылка</w:t>
      </w:r>
      <w:r>
        <w:rPr>
          <w:rFonts w:ascii="Arial" w:hAnsi="Arial"/>
          <w:snapToGrid w:val="0"/>
          <w:color w:val="000000"/>
          <w:sz w:val="20"/>
        </w:rPr>
        <w:t xml:space="preserve"> – это массив чисел, которые необходимо ранжировать. Нечисловые значения в массиве игнорируются.</w:t>
      </w:r>
    </w:p>
    <w:p w:rsidR="002A1523" w:rsidRDefault="00EF5BEC">
      <w:pPr>
        <w:ind w:firstLine="567"/>
        <w:jc w:val="both"/>
        <w:rPr>
          <w:rFonts w:ascii="Arial" w:hAnsi="Arial"/>
          <w:snapToGrid w:val="0"/>
          <w:color w:val="000000"/>
          <w:sz w:val="20"/>
        </w:rPr>
      </w:pPr>
      <w:r>
        <w:rPr>
          <w:rFonts w:ascii="Arial" w:hAnsi="Arial"/>
          <w:b/>
          <w:snapToGrid w:val="0"/>
          <w:color w:val="000000"/>
          <w:sz w:val="20"/>
        </w:rPr>
        <w:t>Порядок</w:t>
      </w:r>
      <w:r>
        <w:rPr>
          <w:rFonts w:ascii="Arial" w:hAnsi="Arial"/>
          <w:snapToGrid w:val="0"/>
          <w:color w:val="000000"/>
          <w:sz w:val="20"/>
        </w:rPr>
        <w:t xml:space="preserve"> определяет способ упорядочения. Если порядок равен нулю или опущен, то ранг числа определяется по убыванию (наибольшему числу – первое место), если порядок – любое ненулевое число, то ранг числа определяется по возрастанию (наименьшему значению – первое место).</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Используя функцию </w:t>
      </w:r>
      <w:r>
        <w:rPr>
          <w:rFonts w:ascii="Arial" w:hAnsi="Arial"/>
          <w:b/>
          <w:snapToGrid w:val="0"/>
          <w:color w:val="000000"/>
          <w:sz w:val="20"/>
        </w:rPr>
        <w:t>ПРОЦЕНТРАНГ</w:t>
      </w:r>
      <w:r>
        <w:rPr>
          <w:rFonts w:ascii="Arial" w:hAnsi="Arial"/>
          <w:snapToGrid w:val="0"/>
          <w:color w:val="000000"/>
          <w:sz w:val="20"/>
        </w:rPr>
        <w:t>, оценить для каждого магазина, какова доля значений месячных выручек, не превосходящих значение 2000 тыс. руб.</w:t>
      </w:r>
    </w:p>
    <w:p w:rsidR="002A1523" w:rsidRDefault="00EF5BEC">
      <w:pPr>
        <w:ind w:firstLine="567"/>
        <w:jc w:val="both"/>
        <w:rPr>
          <w:rFonts w:ascii="Arial" w:hAnsi="Arial"/>
          <w:snapToGrid w:val="0"/>
          <w:color w:val="000000"/>
          <w:sz w:val="20"/>
        </w:rPr>
      </w:pPr>
      <w:r>
        <w:rPr>
          <w:rFonts w:ascii="Arial" w:hAnsi="Arial"/>
          <w:snapToGrid w:val="0"/>
          <w:color w:val="000000"/>
          <w:sz w:val="20"/>
        </w:rPr>
        <w:t>Синтаксис функции:</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ПРОЦЕНТРАНГ(массив;x;разрядность)</w:t>
      </w:r>
    </w:p>
    <w:p w:rsidR="002A1523" w:rsidRDefault="00EF5BEC">
      <w:pPr>
        <w:ind w:firstLine="567"/>
        <w:jc w:val="both"/>
        <w:rPr>
          <w:rFonts w:ascii="Arial" w:hAnsi="Arial"/>
          <w:snapToGrid w:val="0"/>
          <w:color w:val="000000"/>
          <w:sz w:val="20"/>
        </w:rPr>
      </w:pPr>
      <w:r>
        <w:rPr>
          <w:rFonts w:ascii="Arial" w:hAnsi="Arial"/>
          <w:b/>
          <w:snapToGrid w:val="0"/>
          <w:color w:val="000000"/>
          <w:sz w:val="20"/>
        </w:rPr>
        <w:t>Массив</w:t>
      </w:r>
      <w:r>
        <w:rPr>
          <w:rFonts w:ascii="Arial" w:hAnsi="Arial"/>
          <w:snapToGrid w:val="0"/>
          <w:color w:val="000000"/>
          <w:sz w:val="20"/>
        </w:rPr>
        <w:t xml:space="preserve"> – это массив или интервал данных с численными значениями, для которых определяют относительное положение.</w:t>
      </w:r>
    </w:p>
    <w:p w:rsidR="002A1523" w:rsidRDefault="00EF5BEC">
      <w:pPr>
        <w:ind w:firstLine="567"/>
        <w:jc w:val="both"/>
        <w:rPr>
          <w:rFonts w:ascii="Arial" w:hAnsi="Arial"/>
          <w:snapToGrid w:val="0"/>
          <w:color w:val="000000"/>
          <w:sz w:val="20"/>
        </w:rPr>
      </w:pPr>
      <w:r>
        <w:rPr>
          <w:rFonts w:ascii="Arial" w:hAnsi="Arial"/>
          <w:b/>
          <w:snapToGrid w:val="0"/>
          <w:color w:val="000000"/>
          <w:sz w:val="20"/>
        </w:rPr>
        <w:t>х</w:t>
      </w:r>
      <w:r>
        <w:rPr>
          <w:rFonts w:ascii="Arial" w:hAnsi="Arial"/>
          <w:snapToGrid w:val="0"/>
          <w:color w:val="000000"/>
          <w:sz w:val="20"/>
        </w:rPr>
        <w:t xml:space="preserve"> – это значение, для которого определяется процентное содержание.</w:t>
      </w:r>
    </w:p>
    <w:p w:rsidR="002A1523" w:rsidRDefault="00EF5BEC">
      <w:pPr>
        <w:ind w:firstLine="567"/>
        <w:jc w:val="both"/>
        <w:rPr>
          <w:rFonts w:ascii="Arial" w:hAnsi="Arial"/>
          <w:snapToGrid w:val="0"/>
          <w:color w:val="000000"/>
          <w:sz w:val="20"/>
        </w:rPr>
      </w:pPr>
      <w:r>
        <w:rPr>
          <w:rFonts w:ascii="Arial" w:hAnsi="Arial"/>
          <w:b/>
          <w:snapToGrid w:val="0"/>
          <w:color w:val="000000"/>
          <w:sz w:val="20"/>
        </w:rPr>
        <w:t>Разрядность</w:t>
      </w:r>
      <w:r>
        <w:rPr>
          <w:rFonts w:ascii="Arial" w:hAnsi="Arial"/>
          <w:snapToGrid w:val="0"/>
          <w:color w:val="000000"/>
          <w:sz w:val="20"/>
        </w:rPr>
        <w:t xml:space="preserve"> – необязательный аргумент, определяющий количество значащих цифр в возвращаемой величине процентного содержания значения. По умолчанию равен трем.</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Найти медианы и первые квартили массивов месячных выручек каждого магазина.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Медиана – это число, которое является </w:t>
      </w:r>
      <w:r>
        <w:rPr>
          <w:rFonts w:ascii="Arial" w:hAnsi="Arial"/>
          <w:i/>
          <w:snapToGrid w:val="0"/>
          <w:color w:val="000000"/>
          <w:sz w:val="20"/>
        </w:rPr>
        <w:t>серединой множества чисел</w:t>
      </w:r>
      <w:r>
        <w:rPr>
          <w:rFonts w:ascii="Arial" w:hAnsi="Arial"/>
          <w:snapToGrid w:val="0"/>
          <w:color w:val="000000"/>
          <w:sz w:val="20"/>
        </w:rPr>
        <w:t xml:space="preserve">, то есть половина чисел имеют значения большие, чем медиана, а половина чисел имеют значения меньшие, чем медиана. Медиану заданных чисел возвращает функция </w:t>
      </w:r>
      <w:r>
        <w:rPr>
          <w:rFonts w:ascii="Arial" w:hAnsi="Arial"/>
          <w:b/>
          <w:snapToGrid w:val="0"/>
          <w:color w:val="000000"/>
          <w:sz w:val="20"/>
        </w:rPr>
        <w:t>МЕДИАНА</w:t>
      </w:r>
      <w:r>
        <w:rPr>
          <w:rFonts w:ascii="Arial" w:hAnsi="Arial"/>
          <w:snapToGrid w:val="0"/>
          <w:color w:val="000000"/>
          <w:sz w:val="20"/>
        </w:rPr>
        <w:t xml:space="preserve">. </w:t>
      </w:r>
    </w:p>
    <w:p w:rsidR="002A1523" w:rsidRDefault="00EF5BEC">
      <w:pPr>
        <w:pStyle w:val="21"/>
        <w:rPr>
          <w:snapToGrid/>
        </w:rPr>
      </w:pPr>
      <w:r>
        <w:t>Ее с</w:t>
      </w:r>
      <w:r>
        <w:rPr>
          <w:snapToGrid/>
        </w:rPr>
        <w:t>интаксис</w:t>
      </w:r>
      <w:r>
        <w:t>:</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МЕДИАНА(число1;число2; ...)</w:t>
      </w:r>
    </w:p>
    <w:p w:rsidR="002A1523" w:rsidRDefault="00EF5BEC">
      <w:pPr>
        <w:jc w:val="both"/>
        <w:rPr>
          <w:rFonts w:ascii="Arial" w:hAnsi="Arial"/>
          <w:snapToGrid w:val="0"/>
          <w:color w:val="000000"/>
          <w:sz w:val="20"/>
        </w:rPr>
      </w:pPr>
      <w:r>
        <w:rPr>
          <w:rFonts w:ascii="Arial" w:hAnsi="Arial"/>
          <w:b/>
          <w:snapToGrid w:val="0"/>
          <w:color w:val="000000"/>
          <w:sz w:val="20"/>
        </w:rPr>
        <w:t>Число1, число2, ...</w:t>
      </w:r>
      <w:r>
        <w:rPr>
          <w:rFonts w:ascii="Arial" w:hAnsi="Arial"/>
          <w:snapToGrid w:val="0"/>
          <w:color w:val="000000"/>
          <w:sz w:val="20"/>
        </w:rPr>
        <w:t xml:space="preserve"> – это от 1 до 30 чисел, для которых определяется медиана. Аргументы должны быть числами или именами, массивами или ссылками, содержащими числа. Excel проверяет все числа, содержащиеся в аргументах, которые являются массивами или ссылками. Если аргумент, который является массивом или ссылкой, содержит тексты, логические значения или пустые ячейки, то такие значения игнорируются; но ячейки, которые содержат нулевые значения, учитываются.</w:t>
      </w:r>
    </w:p>
    <w:p w:rsidR="002A1523" w:rsidRDefault="00EF5BEC">
      <w:pPr>
        <w:pStyle w:val="21"/>
      </w:pPr>
      <w:r>
        <w:t xml:space="preserve">Для нахождения медианы (и других показателей ранжирования) также можно использовать функции </w:t>
      </w:r>
      <w:r>
        <w:rPr>
          <w:b/>
        </w:rPr>
        <w:t xml:space="preserve">КВАРТИЛЬ </w:t>
      </w:r>
      <w:r>
        <w:t>или</w:t>
      </w:r>
      <w:r>
        <w:rPr>
          <w:b/>
        </w:rPr>
        <w:t xml:space="preserve"> ПЕРСЕНТИЛЬ</w:t>
      </w:r>
      <w:r>
        <w:t xml:space="preserve">. </w:t>
      </w:r>
      <w:r>
        <w:rPr>
          <w:i/>
        </w:rPr>
        <w:t>Квартиль</w:t>
      </w:r>
      <w:r>
        <w:t xml:space="preserve"> – это значения признака, делящего данный ряд на 4, а </w:t>
      </w:r>
      <w:r>
        <w:rPr>
          <w:i/>
        </w:rPr>
        <w:t>персентиль</w:t>
      </w:r>
      <w:r>
        <w:t xml:space="preserve"> – на 100 равных частей.</w:t>
      </w:r>
    </w:p>
    <w:p w:rsidR="002A1523" w:rsidRDefault="00EF5BEC">
      <w:pPr>
        <w:pStyle w:val="21"/>
      </w:pPr>
      <w:r>
        <w:t>Синтаксис функций:</w:t>
      </w:r>
    </w:p>
    <w:p w:rsidR="002A1523" w:rsidRDefault="00EF5BEC">
      <w:pPr>
        <w:pStyle w:val="21"/>
        <w:rPr>
          <w:b/>
        </w:rPr>
      </w:pPr>
      <w:r>
        <w:rPr>
          <w:b/>
        </w:rPr>
        <w:t>КВАРТИЛЬ(массив;к)</w:t>
      </w:r>
    </w:p>
    <w:p w:rsidR="002A1523" w:rsidRDefault="00EF5BEC">
      <w:pPr>
        <w:pStyle w:val="21"/>
      </w:pPr>
      <w:r>
        <w:rPr>
          <w:b/>
        </w:rPr>
        <w:t>Массив</w:t>
      </w:r>
      <w:r>
        <w:t xml:space="preserve"> – это массив или интервал ячеек с числовыми значениями, для которых определяется значения квартилей.</w:t>
      </w:r>
    </w:p>
    <w:p w:rsidR="002A1523" w:rsidRDefault="00EF5BEC">
      <w:pPr>
        <w:pStyle w:val="21"/>
      </w:pPr>
      <w:r>
        <w:t xml:space="preserve">Если аргумент </w:t>
      </w:r>
      <w:r>
        <w:rPr>
          <w:b/>
        </w:rPr>
        <w:t>к</w:t>
      </w:r>
      <w:r>
        <w:t xml:space="preserve">=0, то функция возвращает минимальное значение (т.е. работает аналогично функции </w:t>
      </w:r>
      <w:r>
        <w:rPr>
          <w:b/>
        </w:rPr>
        <w:t>МИН</w:t>
      </w:r>
      <w:r>
        <w:t xml:space="preserve">); если </w:t>
      </w:r>
      <w:r>
        <w:rPr>
          <w:b/>
        </w:rPr>
        <w:t>к</w:t>
      </w:r>
      <w:r>
        <w:t xml:space="preserve">=1, то функция возвращает первую квартиль; если </w:t>
      </w:r>
      <w:r>
        <w:rPr>
          <w:b/>
        </w:rPr>
        <w:t>к</w:t>
      </w:r>
      <w:r>
        <w:t xml:space="preserve">=2, то функция возвращает медиану массива (т.е. работает аналогично функции </w:t>
      </w:r>
      <w:r>
        <w:rPr>
          <w:b/>
        </w:rPr>
        <w:t>МЕДИАНА</w:t>
      </w:r>
      <w:r>
        <w:t xml:space="preserve">); если </w:t>
      </w:r>
      <w:r>
        <w:rPr>
          <w:b/>
        </w:rPr>
        <w:t>к</w:t>
      </w:r>
      <w:r>
        <w:t xml:space="preserve">=3, то функция возвращает третью квартиль; если </w:t>
      </w:r>
      <w:r>
        <w:rPr>
          <w:b/>
        </w:rPr>
        <w:t>к</w:t>
      </w:r>
      <w:r>
        <w:t xml:space="preserve">=4, то функция возвращает максимальное значение (т.е. работает аналогично функции </w:t>
      </w:r>
      <w:r>
        <w:rPr>
          <w:b/>
        </w:rPr>
        <w:t>МАКС</w:t>
      </w:r>
      <w:r>
        <w:t>).</w:t>
      </w:r>
    </w:p>
    <w:p w:rsidR="002A1523" w:rsidRDefault="00EF5BEC">
      <w:pPr>
        <w:pStyle w:val="21"/>
        <w:rPr>
          <w:b/>
        </w:rPr>
      </w:pPr>
      <w:r>
        <w:rPr>
          <w:b/>
        </w:rPr>
        <w:t>ПЕРСЕНТИЛЬ(массив;часть)</w:t>
      </w:r>
    </w:p>
    <w:p w:rsidR="002A1523" w:rsidRDefault="00EF5BEC">
      <w:pPr>
        <w:pStyle w:val="21"/>
      </w:pPr>
      <w:r>
        <w:rPr>
          <w:b/>
        </w:rPr>
        <w:t>Массив</w:t>
      </w:r>
      <w:r>
        <w:t xml:space="preserve"> – это массив или интервал данных с численными значениями, для которых определяется значения персентилей.</w:t>
      </w:r>
    </w:p>
    <w:p w:rsidR="002A1523" w:rsidRDefault="00EF5BEC">
      <w:pPr>
        <w:pStyle w:val="21"/>
      </w:pPr>
      <w:r>
        <w:rPr>
          <w:b/>
        </w:rPr>
        <w:t>Часть</w:t>
      </w:r>
      <w:r>
        <w:t xml:space="preserve"> – это значение персентили в интервале от 0 до 1 включительно. Например, 0,5-ая персентиль дает значение медианы, 0,75-ая персентиль дает значение третьей квартили и т.п.</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С помощью пакета сервисных программ </w:t>
      </w:r>
      <w:r>
        <w:rPr>
          <w:rFonts w:ascii="Arial" w:hAnsi="Arial"/>
          <w:b/>
          <w:snapToGrid w:val="0"/>
          <w:color w:val="000000"/>
          <w:sz w:val="20"/>
        </w:rPr>
        <w:t>Анализ данных</w:t>
      </w:r>
      <w:r>
        <w:rPr>
          <w:rFonts w:ascii="Arial" w:hAnsi="Arial"/>
          <w:snapToGrid w:val="0"/>
          <w:color w:val="000000"/>
          <w:sz w:val="20"/>
        </w:rPr>
        <w:t xml:space="preserve"> (команда</w:t>
      </w:r>
      <w:r>
        <w:rPr>
          <w:rFonts w:ascii="Arial" w:hAnsi="Arial"/>
          <w:b/>
          <w:snapToGrid w:val="0"/>
          <w:color w:val="000000"/>
          <w:sz w:val="20"/>
        </w:rPr>
        <w:t xml:space="preserve"> Ранг и персентиль</w:t>
      </w:r>
      <w:r>
        <w:rPr>
          <w:rFonts w:ascii="Arial" w:hAnsi="Arial"/>
          <w:snapToGrid w:val="0"/>
          <w:color w:val="000000"/>
          <w:sz w:val="20"/>
        </w:rPr>
        <w:t>)</w:t>
      </w:r>
      <w:r>
        <w:rPr>
          <w:rFonts w:ascii="Arial" w:hAnsi="Arial"/>
          <w:b/>
          <w:snapToGrid w:val="0"/>
          <w:color w:val="000000"/>
          <w:sz w:val="20"/>
        </w:rPr>
        <w:t xml:space="preserve"> </w:t>
      </w:r>
      <w:r>
        <w:rPr>
          <w:rFonts w:ascii="Arial" w:hAnsi="Arial"/>
          <w:snapToGrid w:val="0"/>
          <w:color w:val="000000"/>
          <w:sz w:val="20"/>
        </w:rPr>
        <w:t>найти порядковый и процентный ранги для каждого значения в массиве месячных выручек каждого магазина. Эта процедура применяется для анализа относительного взаиморасположения данных в наборе.</w:t>
      </w:r>
    </w:p>
    <w:p w:rsidR="002A1523" w:rsidRDefault="00EF5BEC">
      <w:pPr>
        <w:pStyle w:val="21"/>
      </w:pPr>
      <w:r>
        <w:t>Выходная таблица содержит столбцы:</w:t>
      </w:r>
    </w:p>
    <w:p w:rsidR="002A1523" w:rsidRDefault="00EF5BEC" w:rsidP="00365B7A">
      <w:pPr>
        <w:numPr>
          <w:ilvl w:val="1"/>
          <w:numId w:val="22"/>
        </w:numPr>
        <w:tabs>
          <w:tab w:val="clear" w:pos="2007"/>
        </w:tabs>
        <w:ind w:left="0" w:firstLine="567"/>
        <w:jc w:val="both"/>
        <w:rPr>
          <w:rFonts w:ascii="Arial" w:hAnsi="Arial"/>
          <w:snapToGrid w:val="0"/>
          <w:color w:val="000000"/>
          <w:sz w:val="20"/>
        </w:rPr>
      </w:pPr>
      <w:r>
        <w:rPr>
          <w:rFonts w:ascii="Arial" w:hAnsi="Arial"/>
          <w:snapToGrid w:val="0"/>
          <w:color w:val="000000"/>
          <w:sz w:val="20"/>
        </w:rPr>
        <w:t>порядковый номер числа в наборе  исходных данных;</w:t>
      </w:r>
    </w:p>
    <w:p w:rsidR="002A1523" w:rsidRDefault="00EF5BEC" w:rsidP="00365B7A">
      <w:pPr>
        <w:numPr>
          <w:ilvl w:val="1"/>
          <w:numId w:val="22"/>
        </w:numPr>
        <w:tabs>
          <w:tab w:val="clear" w:pos="2007"/>
        </w:tabs>
        <w:ind w:left="0" w:firstLine="567"/>
        <w:jc w:val="both"/>
        <w:rPr>
          <w:rFonts w:ascii="Arial" w:hAnsi="Arial"/>
          <w:snapToGrid w:val="0"/>
          <w:color w:val="000000"/>
          <w:sz w:val="20"/>
        </w:rPr>
      </w:pPr>
      <w:r>
        <w:rPr>
          <w:rFonts w:ascii="Arial" w:hAnsi="Arial"/>
          <w:snapToGrid w:val="0"/>
          <w:color w:val="000000"/>
          <w:sz w:val="20"/>
        </w:rPr>
        <w:t>столбец исходных данных, расположенных в порядке возрастания номера ранга и убывания значения данных;</w:t>
      </w:r>
    </w:p>
    <w:p w:rsidR="002A1523" w:rsidRDefault="00EF5BEC" w:rsidP="00365B7A">
      <w:pPr>
        <w:numPr>
          <w:ilvl w:val="1"/>
          <w:numId w:val="22"/>
        </w:numPr>
        <w:tabs>
          <w:tab w:val="clear" w:pos="2007"/>
        </w:tabs>
        <w:ind w:left="0" w:firstLine="567"/>
        <w:jc w:val="both"/>
        <w:rPr>
          <w:rFonts w:ascii="Arial" w:hAnsi="Arial"/>
          <w:snapToGrid w:val="0"/>
          <w:color w:val="000000"/>
          <w:sz w:val="20"/>
        </w:rPr>
      </w:pPr>
      <w:r>
        <w:rPr>
          <w:rFonts w:ascii="Arial" w:hAnsi="Arial"/>
          <w:snapToGrid w:val="0"/>
          <w:color w:val="000000"/>
          <w:sz w:val="20"/>
        </w:rPr>
        <w:t>ранг числа;</w:t>
      </w:r>
    </w:p>
    <w:p w:rsidR="002A1523" w:rsidRDefault="00EF5BEC" w:rsidP="00365B7A">
      <w:pPr>
        <w:numPr>
          <w:ilvl w:val="1"/>
          <w:numId w:val="22"/>
        </w:numPr>
        <w:tabs>
          <w:tab w:val="clear" w:pos="2007"/>
        </w:tabs>
        <w:ind w:left="0" w:firstLine="567"/>
        <w:jc w:val="both"/>
        <w:rPr>
          <w:rFonts w:ascii="Arial" w:hAnsi="Arial"/>
          <w:snapToGrid w:val="0"/>
          <w:color w:val="000000"/>
          <w:sz w:val="20"/>
        </w:rPr>
      </w:pPr>
      <w:r>
        <w:rPr>
          <w:rFonts w:ascii="Arial" w:hAnsi="Arial"/>
          <w:snapToGrid w:val="0"/>
          <w:color w:val="000000"/>
          <w:sz w:val="20"/>
        </w:rPr>
        <w:t>значение процентранга.</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Используя функцию </w:t>
      </w:r>
      <w:r>
        <w:rPr>
          <w:rFonts w:ascii="Arial" w:hAnsi="Arial"/>
          <w:b/>
          <w:snapToGrid w:val="0"/>
          <w:color w:val="000000"/>
          <w:sz w:val="20"/>
        </w:rPr>
        <w:t>ПЕРСЕНТИЛЬ</w:t>
      </w:r>
      <w:r>
        <w:rPr>
          <w:rFonts w:ascii="Arial" w:hAnsi="Arial"/>
          <w:snapToGrid w:val="0"/>
          <w:color w:val="000000"/>
          <w:sz w:val="20"/>
        </w:rPr>
        <w:t>,</w:t>
      </w:r>
      <w:r>
        <w:rPr>
          <w:rFonts w:ascii="Arial" w:hAnsi="Arial"/>
          <w:b/>
          <w:snapToGrid w:val="0"/>
          <w:color w:val="000000"/>
          <w:sz w:val="20"/>
        </w:rPr>
        <w:t xml:space="preserve"> </w:t>
      </w:r>
      <w:r>
        <w:rPr>
          <w:rFonts w:ascii="Arial" w:hAnsi="Arial"/>
          <w:snapToGrid w:val="0"/>
          <w:color w:val="000000"/>
          <w:sz w:val="20"/>
        </w:rPr>
        <w:t>вычислить значение персентиля для одного из значений процентранга из полученной таблицы и сравнить с соответствующим значением из столбца исходных данных.</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С помощью пакета сервисных программ </w:t>
      </w:r>
      <w:r>
        <w:rPr>
          <w:rFonts w:ascii="Arial" w:hAnsi="Arial"/>
          <w:b/>
          <w:snapToGrid w:val="0"/>
          <w:color w:val="000000"/>
          <w:sz w:val="20"/>
        </w:rPr>
        <w:t>Анализ данных</w:t>
      </w:r>
      <w:r>
        <w:rPr>
          <w:rFonts w:ascii="Arial" w:hAnsi="Arial"/>
          <w:snapToGrid w:val="0"/>
          <w:color w:val="000000"/>
          <w:sz w:val="20"/>
        </w:rPr>
        <w:t xml:space="preserve"> (команда</w:t>
      </w:r>
      <w:r>
        <w:rPr>
          <w:rFonts w:ascii="Arial" w:hAnsi="Arial"/>
          <w:b/>
          <w:snapToGrid w:val="0"/>
          <w:color w:val="000000"/>
          <w:sz w:val="20"/>
        </w:rPr>
        <w:t xml:space="preserve"> Описательная статистика</w:t>
      </w:r>
      <w:r>
        <w:rPr>
          <w:rFonts w:ascii="Arial" w:hAnsi="Arial"/>
          <w:snapToGrid w:val="0"/>
          <w:color w:val="000000"/>
          <w:sz w:val="20"/>
        </w:rPr>
        <w:t xml:space="preserve">) получить таблицу статистики для массивов месячных выручек каждого магазина (ее примерный вид соответствует таблице 9.1) и прокомментировать полученные результаты, используя ваши знания статистики и справочную систему </w:t>
      </w:r>
      <w:r>
        <w:rPr>
          <w:rFonts w:ascii="Arial" w:hAnsi="Arial"/>
          <w:snapToGrid w:val="0"/>
          <w:color w:val="000000"/>
          <w:sz w:val="20"/>
          <w:lang w:val="en-US"/>
        </w:rPr>
        <w:t>Excel</w:t>
      </w:r>
      <w:r>
        <w:rPr>
          <w:rFonts w:ascii="Arial" w:hAnsi="Arial"/>
          <w:snapToGrid w:val="0"/>
          <w:color w:val="000000"/>
          <w:sz w:val="20"/>
        </w:rPr>
        <w:t xml:space="preserve"> по статистическим функциям.</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Найти эти же данные с помощью встроенных функций из категории </w:t>
      </w:r>
      <w:r>
        <w:rPr>
          <w:rFonts w:ascii="Arial" w:hAnsi="Arial"/>
          <w:b/>
          <w:snapToGrid w:val="0"/>
          <w:color w:val="000000"/>
          <w:sz w:val="20"/>
        </w:rPr>
        <w:t>Статистические</w:t>
      </w:r>
      <w:r>
        <w:rPr>
          <w:rFonts w:ascii="Arial" w:hAnsi="Arial"/>
          <w:snapToGrid w:val="0"/>
          <w:color w:val="000000"/>
          <w:sz w:val="20"/>
        </w:rPr>
        <w:t>.</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 Подсчитать для множества суммарных годовых выручек магазинов, сколько значений попадает в интервалы от 0 до 5000, от 5001 до 10000, от 10001 до 15000, от 15001 до 20000 тыс. руб., а также свыше 20000 тыс. руб., используя функцию </w:t>
      </w:r>
      <w:r>
        <w:rPr>
          <w:rFonts w:ascii="Arial" w:hAnsi="Arial"/>
          <w:b/>
          <w:snapToGrid w:val="0"/>
          <w:color w:val="000000"/>
          <w:sz w:val="20"/>
        </w:rPr>
        <w:t>ЧАСТОТА</w:t>
      </w:r>
      <w:r>
        <w:rPr>
          <w:rFonts w:ascii="Arial" w:hAnsi="Arial"/>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Синтаксис этой функции:</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ЧАСТОТА(массив_данных;массив_карманов)</w:t>
      </w:r>
    </w:p>
    <w:p w:rsidR="002A1523" w:rsidRDefault="00EF5BEC">
      <w:pPr>
        <w:ind w:firstLine="567"/>
        <w:jc w:val="both"/>
        <w:rPr>
          <w:rFonts w:ascii="Arial" w:hAnsi="Arial"/>
          <w:snapToGrid w:val="0"/>
          <w:color w:val="000000"/>
          <w:sz w:val="20"/>
        </w:rPr>
      </w:pPr>
      <w:r>
        <w:rPr>
          <w:rFonts w:ascii="Arial" w:hAnsi="Arial"/>
          <w:b/>
          <w:snapToGrid w:val="0"/>
          <w:color w:val="000000"/>
          <w:sz w:val="20"/>
        </w:rPr>
        <w:t>Массив_данных</w:t>
      </w:r>
      <w:r>
        <w:rPr>
          <w:rFonts w:ascii="Arial" w:hAnsi="Arial"/>
          <w:snapToGrid w:val="0"/>
          <w:color w:val="000000"/>
          <w:sz w:val="20"/>
        </w:rPr>
        <w:t xml:space="preserve"> – это массив чисел, для которых вычисляются частоты. Если </w:t>
      </w:r>
      <w:r>
        <w:rPr>
          <w:rFonts w:ascii="Arial" w:hAnsi="Arial"/>
          <w:b/>
          <w:snapToGrid w:val="0"/>
          <w:color w:val="000000"/>
          <w:sz w:val="20"/>
        </w:rPr>
        <w:t>массив_данных</w:t>
      </w:r>
      <w:r>
        <w:rPr>
          <w:rFonts w:ascii="Arial" w:hAnsi="Arial"/>
          <w:snapToGrid w:val="0"/>
          <w:color w:val="000000"/>
          <w:sz w:val="20"/>
        </w:rPr>
        <w:t xml:space="preserve"> не содержит значений, то функция ЧАСТОТА возвращает массив нулей.</w:t>
      </w: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Массив_карманов </w:t>
      </w:r>
      <w:r>
        <w:rPr>
          <w:rFonts w:ascii="Arial" w:hAnsi="Arial"/>
          <w:snapToGrid w:val="0"/>
          <w:color w:val="000000"/>
          <w:sz w:val="20"/>
        </w:rPr>
        <w:t xml:space="preserve">– это массив правых концов тех интервалов, в которых группируются значения аргумента </w:t>
      </w:r>
      <w:r>
        <w:rPr>
          <w:rFonts w:ascii="Arial" w:hAnsi="Arial"/>
          <w:b/>
          <w:snapToGrid w:val="0"/>
          <w:color w:val="000000"/>
          <w:sz w:val="20"/>
        </w:rPr>
        <w:t>массив_данных</w:t>
      </w:r>
      <w:r>
        <w:rPr>
          <w:rFonts w:ascii="Arial" w:hAnsi="Arial"/>
          <w:snapToGrid w:val="0"/>
          <w:color w:val="000000"/>
          <w:sz w:val="20"/>
        </w:rPr>
        <w:t xml:space="preserve">. </w:t>
      </w:r>
    </w:p>
    <w:p w:rsidR="002A1523" w:rsidRDefault="002A1523">
      <w:pPr>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 xml:space="preserve">         Таблица 9.1 Таблица описательной статистики</w:t>
      </w:r>
    </w:p>
    <w:p w:rsidR="002A1523" w:rsidRDefault="002A1523">
      <w:pPr>
        <w:jc w:val="both"/>
        <w:rPr>
          <w:rFonts w:ascii="Arial" w:hAnsi="Arial"/>
          <w:snapToGrid w:val="0"/>
          <w:color w:val="000000"/>
          <w:sz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71"/>
        <w:gridCol w:w="1302"/>
      </w:tblGrid>
      <w:tr w:rsidR="002A1523">
        <w:trPr>
          <w:trHeight w:val="255"/>
        </w:trPr>
        <w:tc>
          <w:tcPr>
            <w:tcW w:w="4073" w:type="dxa"/>
            <w:gridSpan w:val="2"/>
            <w:vAlign w:val="bottom"/>
          </w:tcPr>
          <w:p w:rsidR="002A1523" w:rsidRDefault="00EF5BEC">
            <w:pPr>
              <w:jc w:val="center"/>
              <w:rPr>
                <w:rFonts w:ascii="Arial" w:eastAsia="Arial Unicode MS" w:hAnsi="Arial"/>
                <w:i/>
                <w:sz w:val="18"/>
              </w:rPr>
            </w:pPr>
            <w:r>
              <w:rPr>
                <w:rFonts w:ascii="Arial" w:hAnsi="Arial" w:hint="eastAsia"/>
                <w:i/>
                <w:sz w:val="18"/>
              </w:rPr>
              <w:t>Маг 1</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Среднее</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1865,95</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Стандартная ошибка</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263,24</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Медиана</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1993,33</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Мода</w:t>
            </w:r>
          </w:p>
        </w:tc>
        <w:tc>
          <w:tcPr>
            <w:tcW w:w="1302" w:type="dxa"/>
            <w:vAlign w:val="bottom"/>
          </w:tcPr>
          <w:p w:rsidR="002A1523" w:rsidRDefault="00EF5BEC">
            <w:pPr>
              <w:jc w:val="center"/>
              <w:rPr>
                <w:rFonts w:ascii="Arial" w:eastAsia="Arial Unicode MS" w:hAnsi="Arial"/>
                <w:sz w:val="18"/>
              </w:rPr>
            </w:pPr>
            <w:r>
              <w:rPr>
                <w:rFonts w:ascii="Arial" w:hAnsi="Arial" w:hint="eastAsia"/>
                <w:sz w:val="18"/>
              </w:rPr>
              <w:t>#Н/Д</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Стандартное отклонение</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911,90</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Дисперсия выборки</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831563,32</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Эксцесс</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-1,17</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Асимметричность</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-0,20</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Интервал</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2693,80</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Минимум</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500</w:t>
            </w:r>
            <w:r>
              <w:rPr>
                <w:rFonts w:ascii="Arial" w:hAnsi="Arial"/>
                <w:sz w:val="18"/>
              </w:rPr>
              <w:t>,00</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Максимум</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3193,80</w:t>
            </w:r>
          </w:p>
        </w:tc>
      </w:tr>
      <w:tr w:rsidR="002A1523">
        <w:trPr>
          <w:trHeight w:val="255"/>
        </w:trPr>
        <w:tc>
          <w:tcPr>
            <w:tcW w:w="2771" w:type="dxa"/>
            <w:vAlign w:val="bottom"/>
          </w:tcPr>
          <w:p w:rsidR="002A1523" w:rsidRDefault="00EF5BEC">
            <w:pPr>
              <w:rPr>
                <w:rFonts w:ascii="Arial" w:eastAsia="Arial Unicode MS" w:hAnsi="Arial"/>
                <w:sz w:val="18"/>
              </w:rPr>
            </w:pPr>
            <w:r>
              <w:rPr>
                <w:rFonts w:ascii="Arial" w:hAnsi="Arial" w:hint="eastAsia"/>
                <w:sz w:val="18"/>
              </w:rPr>
              <w:t>Сумма</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22391,42</w:t>
            </w:r>
          </w:p>
        </w:tc>
      </w:tr>
      <w:tr w:rsidR="002A1523">
        <w:trPr>
          <w:trHeight w:val="270"/>
        </w:trPr>
        <w:tc>
          <w:tcPr>
            <w:tcW w:w="2771" w:type="dxa"/>
            <w:vAlign w:val="bottom"/>
          </w:tcPr>
          <w:p w:rsidR="002A1523" w:rsidRDefault="00EF5BEC">
            <w:pPr>
              <w:rPr>
                <w:rFonts w:ascii="Arial" w:eastAsia="Arial Unicode MS" w:hAnsi="Arial"/>
                <w:sz w:val="18"/>
              </w:rPr>
            </w:pPr>
            <w:r>
              <w:rPr>
                <w:rFonts w:ascii="Arial" w:hAnsi="Arial" w:hint="eastAsia"/>
                <w:sz w:val="18"/>
              </w:rPr>
              <w:t>Счет</w:t>
            </w:r>
          </w:p>
        </w:tc>
        <w:tc>
          <w:tcPr>
            <w:tcW w:w="1302" w:type="dxa"/>
            <w:vAlign w:val="bottom"/>
          </w:tcPr>
          <w:p w:rsidR="002A1523" w:rsidRDefault="00EF5BEC">
            <w:pPr>
              <w:jc w:val="right"/>
              <w:rPr>
                <w:rFonts w:ascii="Arial" w:eastAsia="Arial Unicode MS" w:hAnsi="Arial"/>
                <w:sz w:val="18"/>
              </w:rPr>
            </w:pPr>
            <w:r>
              <w:rPr>
                <w:rFonts w:ascii="Arial" w:hAnsi="Arial" w:hint="eastAsia"/>
                <w:sz w:val="18"/>
              </w:rPr>
              <w:t>12</w:t>
            </w:r>
          </w:p>
        </w:tc>
      </w:tr>
    </w:tbl>
    <w:p w:rsidR="002A1523" w:rsidRDefault="002A1523">
      <w:pPr>
        <w:ind w:left="567"/>
        <w:jc w:val="both"/>
        <w:rPr>
          <w:rFonts w:ascii="Arial" w:hAnsi="Arial"/>
          <w:snapToGrid w:val="0"/>
          <w:color w:val="000000"/>
          <w:sz w:val="20"/>
        </w:rPr>
      </w:pPr>
    </w:p>
    <w:p w:rsidR="002A1523" w:rsidRDefault="002A1523">
      <w:pPr>
        <w:ind w:left="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Функция </w:t>
      </w:r>
      <w:r>
        <w:rPr>
          <w:rFonts w:ascii="Arial" w:hAnsi="Arial"/>
          <w:b/>
          <w:snapToGrid w:val="0"/>
          <w:color w:val="000000"/>
          <w:sz w:val="20"/>
        </w:rPr>
        <w:t>ЧАСТОТА</w:t>
      </w:r>
      <w:r>
        <w:rPr>
          <w:rFonts w:ascii="Arial" w:hAnsi="Arial"/>
          <w:snapToGrid w:val="0"/>
          <w:color w:val="000000"/>
          <w:sz w:val="20"/>
        </w:rPr>
        <w:t xml:space="preserve"> возвращает распределение частот в виде </w:t>
      </w:r>
      <w:r>
        <w:rPr>
          <w:rFonts w:ascii="Arial" w:hAnsi="Arial"/>
          <w:i/>
          <w:snapToGrid w:val="0"/>
          <w:color w:val="000000"/>
          <w:sz w:val="20"/>
        </w:rPr>
        <w:t>вертикального</w:t>
      </w:r>
      <w:r>
        <w:rPr>
          <w:rFonts w:ascii="Arial" w:hAnsi="Arial"/>
          <w:snapToGrid w:val="0"/>
          <w:color w:val="000000"/>
          <w:sz w:val="20"/>
        </w:rPr>
        <w:t xml:space="preserve"> массива, причем количество элементов в возвращаемом массиве на единицу больше числа элементов в </w:t>
      </w:r>
      <w:r>
        <w:rPr>
          <w:rFonts w:ascii="Arial" w:hAnsi="Arial"/>
          <w:b/>
          <w:snapToGrid w:val="0"/>
          <w:color w:val="000000"/>
          <w:sz w:val="20"/>
        </w:rPr>
        <w:t>массив_карманов</w:t>
      </w:r>
      <w:r>
        <w:rPr>
          <w:rFonts w:ascii="Arial" w:hAnsi="Arial"/>
          <w:snapToGrid w:val="0"/>
          <w:color w:val="000000"/>
          <w:sz w:val="20"/>
        </w:rPr>
        <w:t xml:space="preserve">. Дополнительный элемент в возвращаемом массиве содержит количество значений, больших чем максимальное значение в интервалах. Для работы с этой функцией необходимо сначала выделить область, куда попадут результаты вычисления, а после задания исходных данных в поле функции выйти не как обычно, нажатием клавиши </w:t>
      </w:r>
      <w:r>
        <w:rPr>
          <w:rFonts w:ascii="Arial" w:hAnsi="Arial"/>
          <w:b/>
          <w:snapToGrid w:val="0"/>
          <w:color w:val="000000"/>
          <w:sz w:val="20"/>
        </w:rPr>
        <w:t>Enter</w:t>
      </w:r>
      <w:r>
        <w:rPr>
          <w:rFonts w:ascii="Arial" w:hAnsi="Arial"/>
          <w:snapToGrid w:val="0"/>
          <w:color w:val="000000"/>
          <w:sz w:val="20"/>
        </w:rPr>
        <w:t xml:space="preserve"> или кнопки </w:t>
      </w:r>
      <w:r>
        <w:rPr>
          <w:rFonts w:ascii="Arial" w:hAnsi="Arial"/>
          <w:b/>
          <w:snapToGrid w:val="0"/>
          <w:color w:val="000000"/>
          <w:sz w:val="20"/>
        </w:rPr>
        <w:t>ОК</w:t>
      </w:r>
      <w:r>
        <w:rPr>
          <w:rFonts w:ascii="Arial" w:hAnsi="Arial"/>
          <w:snapToGrid w:val="0"/>
          <w:color w:val="000000"/>
          <w:sz w:val="20"/>
        </w:rPr>
        <w:t>, а нажатием клавиш</w:t>
      </w:r>
      <w:r>
        <w:rPr>
          <w:rFonts w:ascii="Arial" w:hAnsi="Arial"/>
          <w:b/>
          <w:snapToGrid w:val="0"/>
          <w:color w:val="000000"/>
          <w:sz w:val="20"/>
        </w:rPr>
        <w:t xml:space="preserve"> Ctrl + Shift + Enter</w:t>
      </w:r>
      <w:r>
        <w:rPr>
          <w:rFonts w:ascii="Arial" w:hAnsi="Arial"/>
          <w:snapToGrid w:val="0"/>
          <w:color w:val="000000"/>
          <w:sz w:val="20"/>
        </w:rPr>
        <w:t xml:space="preserve"> (см. также лабораторную работу 4).</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 Вычислить эти же частоты с помощью пакета сервисных программ </w:t>
      </w:r>
      <w:r>
        <w:rPr>
          <w:rFonts w:ascii="Arial" w:hAnsi="Arial"/>
          <w:b/>
          <w:snapToGrid w:val="0"/>
          <w:color w:val="000000"/>
          <w:sz w:val="20"/>
        </w:rPr>
        <w:t>Анализ данных</w:t>
      </w:r>
      <w:r>
        <w:rPr>
          <w:rFonts w:ascii="Arial" w:hAnsi="Arial"/>
          <w:snapToGrid w:val="0"/>
          <w:color w:val="000000"/>
          <w:sz w:val="20"/>
        </w:rPr>
        <w:t xml:space="preserve"> (команда</w:t>
      </w:r>
      <w:r>
        <w:rPr>
          <w:rFonts w:ascii="Arial" w:hAnsi="Arial"/>
          <w:b/>
          <w:snapToGrid w:val="0"/>
          <w:color w:val="000000"/>
          <w:sz w:val="20"/>
        </w:rPr>
        <w:t xml:space="preserve"> Гистограмма</w:t>
      </w:r>
      <w:r>
        <w:rPr>
          <w:rFonts w:ascii="Arial" w:hAnsi="Arial"/>
          <w:snapToGrid w:val="0"/>
          <w:color w:val="000000"/>
          <w:sz w:val="20"/>
        </w:rPr>
        <w:t xml:space="preserve">) (рис. 9.2), где поля </w:t>
      </w:r>
      <w:r>
        <w:rPr>
          <w:rFonts w:ascii="Arial" w:hAnsi="Arial"/>
          <w:b/>
          <w:snapToGrid w:val="0"/>
          <w:color w:val="000000"/>
          <w:sz w:val="20"/>
        </w:rPr>
        <w:t>Входной интервал</w:t>
      </w:r>
      <w:r>
        <w:rPr>
          <w:rFonts w:ascii="Arial" w:hAnsi="Arial"/>
          <w:snapToGrid w:val="0"/>
          <w:color w:val="000000"/>
          <w:sz w:val="20"/>
        </w:rPr>
        <w:t xml:space="preserve"> и </w:t>
      </w:r>
      <w:r>
        <w:rPr>
          <w:rFonts w:ascii="Arial" w:hAnsi="Arial"/>
          <w:b/>
          <w:snapToGrid w:val="0"/>
          <w:color w:val="000000"/>
          <w:sz w:val="20"/>
        </w:rPr>
        <w:t>Интервал карманов</w:t>
      </w:r>
      <w:r>
        <w:rPr>
          <w:rFonts w:ascii="Arial" w:hAnsi="Arial"/>
          <w:snapToGrid w:val="0"/>
          <w:color w:val="000000"/>
          <w:sz w:val="20"/>
        </w:rPr>
        <w:t xml:space="preserve"> соответствуют аргументам </w:t>
      </w:r>
      <w:r>
        <w:rPr>
          <w:rFonts w:ascii="Arial" w:hAnsi="Arial"/>
          <w:b/>
          <w:snapToGrid w:val="0"/>
          <w:color w:val="000000"/>
          <w:sz w:val="20"/>
        </w:rPr>
        <w:t>Массив_данных</w:t>
      </w:r>
      <w:r>
        <w:rPr>
          <w:rFonts w:ascii="Arial" w:hAnsi="Arial"/>
          <w:snapToGrid w:val="0"/>
          <w:color w:val="000000"/>
          <w:sz w:val="20"/>
        </w:rPr>
        <w:t xml:space="preserve"> и </w:t>
      </w:r>
      <w:r>
        <w:rPr>
          <w:rFonts w:ascii="Arial" w:hAnsi="Arial"/>
          <w:b/>
          <w:snapToGrid w:val="0"/>
          <w:color w:val="000000"/>
          <w:sz w:val="20"/>
        </w:rPr>
        <w:t>Массив_карманов</w:t>
      </w:r>
      <w:r>
        <w:rPr>
          <w:rFonts w:ascii="Arial" w:hAnsi="Arial"/>
          <w:snapToGrid w:val="0"/>
          <w:color w:val="000000"/>
          <w:sz w:val="20"/>
        </w:rPr>
        <w:t xml:space="preserve"> функции </w:t>
      </w:r>
      <w:r>
        <w:rPr>
          <w:rFonts w:ascii="Arial" w:hAnsi="Arial"/>
          <w:b/>
          <w:snapToGrid w:val="0"/>
          <w:color w:val="000000"/>
          <w:sz w:val="20"/>
        </w:rPr>
        <w:t>ЧАСТОТА</w:t>
      </w:r>
      <w:r>
        <w:rPr>
          <w:rFonts w:ascii="Arial" w:hAnsi="Arial"/>
          <w:snapToGrid w:val="0"/>
          <w:color w:val="000000"/>
          <w:sz w:val="20"/>
        </w:rPr>
        <w:t xml:space="preserve">. Построить гистограмму ЧАСТОТА (ОБЪЕМ РЕАЛИЗАЦИИ). Проанализировать характер поведения графика </w:t>
      </w:r>
      <w:r>
        <w:rPr>
          <w:rFonts w:ascii="Arial" w:hAnsi="Arial"/>
          <w:b/>
          <w:snapToGrid w:val="0"/>
          <w:color w:val="000000"/>
          <w:sz w:val="20"/>
        </w:rPr>
        <w:t>Интегральный процент</w:t>
      </w:r>
      <w:r>
        <w:rPr>
          <w:rFonts w:ascii="Arial" w:hAnsi="Arial"/>
          <w:snapToGrid w:val="0"/>
          <w:color w:val="000000"/>
          <w:sz w:val="20"/>
        </w:rPr>
        <w:t xml:space="preserve">. </w:t>
      </w:r>
    </w:p>
    <w:p w:rsidR="002A1523" w:rsidRDefault="00EF5BEC" w:rsidP="00365B7A">
      <w:pPr>
        <w:numPr>
          <w:ilvl w:val="0"/>
          <w:numId w:val="22"/>
        </w:numPr>
        <w:tabs>
          <w:tab w:val="clear" w:pos="1211"/>
          <w:tab w:val="num" w:pos="851"/>
        </w:tabs>
        <w:ind w:left="0" w:firstLine="567"/>
        <w:jc w:val="both"/>
        <w:rPr>
          <w:rFonts w:ascii="Arial" w:hAnsi="Arial"/>
          <w:snapToGrid w:val="0"/>
          <w:color w:val="000000"/>
          <w:sz w:val="20"/>
        </w:rPr>
      </w:pPr>
      <w:r>
        <w:rPr>
          <w:rFonts w:ascii="Arial" w:hAnsi="Arial"/>
          <w:snapToGrid w:val="0"/>
          <w:color w:val="000000"/>
          <w:sz w:val="20"/>
        </w:rPr>
        <w:t xml:space="preserve"> Выбрав из меню </w:t>
      </w:r>
      <w:r>
        <w:rPr>
          <w:rFonts w:ascii="Arial" w:hAnsi="Arial"/>
          <w:b/>
          <w:snapToGrid w:val="0"/>
          <w:color w:val="000000"/>
          <w:sz w:val="20"/>
        </w:rPr>
        <w:t>Анализа данных</w:t>
      </w:r>
      <w:r>
        <w:rPr>
          <w:rFonts w:ascii="Arial" w:hAnsi="Arial"/>
          <w:snapToGrid w:val="0"/>
          <w:color w:val="000000"/>
          <w:sz w:val="20"/>
        </w:rPr>
        <w:t xml:space="preserve"> команду </w:t>
      </w:r>
      <w:r>
        <w:rPr>
          <w:rFonts w:ascii="Arial" w:hAnsi="Arial"/>
          <w:b/>
          <w:snapToGrid w:val="0"/>
          <w:color w:val="000000"/>
          <w:sz w:val="20"/>
        </w:rPr>
        <w:t>Корреляция</w:t>
      </w:r>
      <w:r>
        <w:rPr>
          <w:rFonts w:ascii="Arial" w:hAnsi="Arial"/>
          <w:snapToGrid w:val="0"/>
          <w:color w:val="000000"/>
          <w:sz w:val="20"/>
        </w:rPr>
        <w:t>, получить коэффициенты корреляции выручки трех любых магазинов (попарно) за весь год (рис. 9.3). Сделать выводы.</w:t>
      </w:r>
    </w:p>
    <w:p w:rsidR="002A1523" w:rsidRDefault="00EF5BEC">
      <w:pPr>
        <w:ind w:firstLine="567"/>
        <w:jc w:val="both"/>
        <w:rPr>
          <w:rFonts w:ascii="Arial" w:hAnsi="Arial"/>
          <w:snapToGrid w:val="0"/>
          <w:color w:val="000000"/>
          <w:sz w:val="20"/>
        </w:rPr>
      </w:pPr>
      <w:r>
        <w:rPr>
          <w:rFonts w:ascii="Arial" w:hAnsi="Arial"/>
          <w:snapToGrid w:val="0"/>
          <w:color w:val="000000"/>
          <w:sz w:val="20"/>
        </w:rPr>
        <w:t>Коэффициент корреляции используется для определения наличия взаимосвязи между двумя различными рядами данных</w:t>
      </w:r>
      <w:r>
        <w:t xml:space="preserve"> </w:t>
      </w:r>
      <w:r>
        <w:rPr>
          <w:i/>
          <w:lang w:val="en-US"/>
        </w:rPr>
        <w:t>X</w:t>
      </w:r>
      <w:r>
        <w:rPr>
          <w:i/>
          <w:vertAlign w:val="subscript"/>
          <w:lang w:val="en-US"/>
        </w:rPr>
        <w:t>i</w:t>
      </w:r>
      <w:r>
        <w:rPr>
          <w:i/>
        </w:rPr>
        <w:t xml:space="preserve"> , Y</w:t>
      </w:r>
      <w:r>
        <w:rPr>
          <w:i/>
          <w:vertAlign w:val="subscript"/>
          <w:lang w:val="en-US"/>
        </w:rPr>
        <w:t>i</w:t>
      </w:r>
      <w:r>
        <w:rPr>
          <w:i/>
        </w:rPr>
        <w:t xml:space="preserve"> , </w:t>
      </w:r>
      <w:r>
        <w:rPr>
          <w:i/>
          <w:lang w:val="en-US"/>
        </w:rPr>
        <w:t>i</w:t>
      </w:r>
      <w:r>
        <w:rPr>
          <w:i/>
        </w:rPr>
        <w:t xml:space="preserve"> =</w:t>
      </w:r>
      <w:r>
        <w:t xml:space="preserve"> 1</w:t>
      </w:r>
      <w:r>
        <w:rPr>
          <w:i/>
        </w:rPr>
        <w:t xml:space="preserve">... </w:t>
      </w:r>
      <w:r>
        <w:rPr>
          <w:i/>
          <w:lang w:val="en-US"/>
        </w:rPr>
        <w:t>n</w:t>
      </w:r>
      <w:r>
        <w:t xml:space="preserve">  </w:t>
      </w:r>
      <w:r>
        <w:rPr>
          <w:rFonts w:ascii="Arial" w:hAnsi="Arial"/>
          <w:snapToGrid w:val="0"/>
          <w:color w:val="000000"/>
          <w:sz w:val="20"/>
        </w:rPr>
        <w:t>и имеет вид:</w:t>
      </w:r>
    </w:p>
    <w:p w:rsidR="002A1523" w:rsidRDefault="002A1523">
      <w:pPr>
        <w:jc w:val="center"/>
      </w:pPr>
    </w:p>
    <w:p w:rsidR="002A1523" w:rsidRDefault="00EF5BEC">
      <w:pPr>
        <w:jc w:val="center"/>
        <w:rPr>
          <w:rFonts w:ascii="Arial" w:hAnsi="Arial"/>
          <w:snapToGrid w:val="0"/>
          <w:color w:val="000000"/>
          <w:sz w:val="20"/>
        </w:rPr>
      </w:pPr>
      <w:r w:rsidRPr="002A1523">
        <w:rPr>
          <w:noProof/>
          <w:position w:val="-92"/>
        </w:rPr>
        <w:object w:dxaOrig="4880" w:dyaOrig="1680">
          <v:shape id="_x0000_i1117" type="#_x0000_t75" style="width:244pt;height:84pt" o:ole="" fillcolor="window">
            <v:imagedata r:id="rId231" o:title=""/>
          </v:shape>
          <o:OLEObject Type="Embed" ProgID="Equation.3" ShapeID="_x0000_i1117" DrawAspect="Content" ObjectID="_1770275286" r:id="rId232"/>
        </w:object>
      </w:r>
      <w:r>
        <w:t>.</w:t>
      </w:r>
    </w:p>
    <w:p w:rsidR="002A1523" w:rsidRDefault="002A1523">
      <w:pPr>
        <w:pStyle w:val="21"/>
      </w:pPr>
    </w:p>
    <w:p w:rsidR="002A1523" w:rsidRDefault="002A1523">
      <w:pPr>
        <w:pStyle w:val="21"/>
      </w:pPr>
    </w:p>
    <w:p w:rsidR="002A1523" w:rsidRDefault="00EF5BEC">
      <w:pPr>
        <w:pStyle w:val="21"/>
      </w:pPr>
      <w:r>
        <w:t xml:space="preserve">О хорошей корреляции говорят значения </w:t>
      </w:r>
      <w:r>
        <w:rPr>
          <w:rFonts w:ascii="Times New Roman" w:hAnsi="Times New Roman"/>
          <w:i/>
          <w:sz w:val="22"/>
        </w:rPr>
        <w:t>К</w:t>
      </w:r>
      <w:r>
        <w:t>, по модулю близкие к единице. Знак «+» соответствует прямой взаимосвязи, знак «</w:t>
      </w:r>
      <w:r>
        <w:sym w:font="Symbol" w:char="F02D"/>
      </w:r>
      <w:r>
        <w:t>» – обратной.</w:t>
      </w:r>
    </w:p>
    <w:p w:rsidR="002A1523" w:rsidRDefault="00EF5BEC">
      <w:pPr>
        <w:pStyle w:val="21"/>
      </w:pPr>
      <w:r>
        <w:t xml:space="preserve">Коэффициенты корреляции можно также найти с помощью функции КОРРЕЛ, входящей в категорию </w:t>
      </w:r>
      <w:r>
        <w:rPr>
          <w:b/>
        </w:rPr>
        <w:t>Статистические</w:t>
      </w:r>
      <w:r>
        <w:t>.</w:t>
      </w:r>
    </w:p>
    <w:p w:rsidR="002A1523" w:rsidRDefault="002A1523">
      <w:pPr>
        <w:pStyle w:val="21"/>
      </w:pPr>
    </w:p>
    <w:p w:rsidR="002A1523" w:rsidRDefault="002A1523">
      <w:pPr>
        <w:ind w:firstLine="567"/>
        <w:jc w:val="both"/>
        <w:rPr>
          <w:rFonts w:ascii="Arial" w:hAnsi="Arial"/>
          <w:snapToGrid w:val="0"/>
          <w:sz w:val="20"/>
        </w:rPr>
      </w:pPr>
      <w:r w:rsidRPr="002A1523">
        <w:rPr>
          <w:noProof/>
        </w:rPr>
        <w:pict>
          <v:group id=" 574" o:spid="_x0000_s1126" style="position:absolute;left:0;text-align:left;margin-left:11.45pt;margin-top:57.45pt;width:4in;height:199.8pt;z-index:251671040" coordorigin="1161,1264" coordsize="5760,399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">
            <v:shape id=" 575" o:spid="_x0000_s1127" type="#_x0000_t202" style="position:absolute;left:1161;top:4684;width:5760;height:576;visibility:visible" stroked="f">
              <v:path arrowok="t"/>
              <v:textbox>
                <w:txbxContent>
                  <w:p w:rsidR="002A1523" w:rsidRDefault="00EF5BEC">
                    <w:pPr>
                      <w:ind w:firstLine="567"/>
                      <w:jc w:val="both"/>
                      <w:rPr>
                        <w:rFonts w:ascii="Arial" w:hAnsi="Arial"/>
                        <w:snapToGrid w:val="0"/>
                        <w:color w:val="000000"/>
                        <w:sz w:val="18"/>
                      </w:rPr>
                    </w:pPr>
                    <w:r>
                      <w:rPr>
                        <w:rFonts w:ascii="Arial" w:hAnsi="Arial"/>
                        <w:snapToGrid w:val="0"/>
                        <w:color w:val="000000"/>
                        <w:sz w:val="18"/>
                      </w:rPr>
                      <w:t xml:space="preserve">Рис. 9.2 – Диалоговое окно </w:t>
                    </w:r>
                    <w:r>
                      <w:rPr>
                        <w:rFonts w:ascii="Arial" w:hAnsi="Arial"/>
                        <w:b/>
                        <w:snapToGrid w:val="0"/>
                        <w:color w:val="000000"/>
                        <w:sz w:val="18"/>
                      </w:rPr>
                      <w:t>Гистограмма</w:t>
                    </w:r>
                  </w:p>
                </w:txbxContent>
              </v:textbox>
            </v:shape>
            <v:shape id=" 576" o:spid="_x0000_s1128" type="#_x0000_t75" style="position:absolute;left:1701;top:1264;width:4564;height:328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">
              <v:imagedata r:id="rId233" o:title=""/>
              <v:path arrowok="t"/>
              <o:lock v:ext="edit" aspectratio="f"/>
            </v:shape>
            <w10:wrap type="topAndBottom"/>
          </v:group>
        </w:pict>
      </w:r>
      <w:r w:rsidR="00EF5BEC">
        <w:rPr>
          <w:rFonts w:ascii="Arial" w:hAnsi="Arial"/>
          <w:snapToGrid w:val="0"/>
          <w:color w:val="000000"/>
          <w:sz w:val="20"/>
        </w:rPr>
        <w:t xml:space="preserve">13. С помощью пакета сервисных программ </w:t>
      </w:r>
      <w:r w:rsidR="00EF5BEC">
        <w:rPr>
          <w:rFonts w:ascii="Arial" w:hAnsi="Arial"/>
          <w:b/>
          <w:snapToGrid w:val="0"/>
          <w:color w:val="000000"/>
          <w:sz w:val="20"/>
        </w:rPr>
        <w:t>Анализ данных</w:t>
      </w:r>
      <w:r w:rsidR="00EF5BEC">
        <w:rPr>
          <w:rFonts w:ascii="Arial" w:hAnsi="Arial"/>
          <w:snapToGrid w:val="0"/>
          <w:color w:val="000000"/>
          <w:sz w:val="20"/>
        </w:rPr>
        <w:t xml:space="preserve"> (команда </w:t>
      </w:r>
      <w:r w:rsidR="00EF5BEC">
        <w:rPr>
          <w:rFonts w:ascii="Arial" w:hAnsi="Arial"/>
          <w:b/>
          <w:snapToGrid w:val="0"/>
          <w:color w:val="000000"/>
          <w:sz w:val="20"/>
        </w:rPr>
        <w:t>Регрессия</w:t>
      </w:r>
      <w:r w:rsidR="00EF5BEC">
        <w:rPr>
          <w:rFonts w:ascii="Arial" w:hAnsi="Arial"/>
          <w:snapToGrid w:val="0"/>
          <w:color w:val="000000"/>
          <w:sz w:val="20"/>
        </w:rPr>
        <w:t xml:space="preserve">) (рис. 9.4), выполнить </w:t>
      </w:r>
      <w:r w:rsidR="00EF5BEC">
        <w:rPr>
          <w:rFonts w:ascii="Arial" w:hAnsi="Arial"/>
          <w:snapToGrid w:val="0"/>
          <w:sz w:val="20"/>
        </w:rPr>
        <w:t>линейный регрессионный анализ итоговой выручки магазинов в зависимости от выручки каждого магазина. Регрессия используется для анализа воздействия на отдельную зависимую переменную значений одной или более независимых переменных.</w:t>
      </w:r>
    </w:p>
    <w:p w:rsidR="002A1523" w:rsidRDefault="002A1523">
      <w:pPr>
        <w:ind w:firstLine="567"/>
        <w:jc w:val="both"/>
        <w:rPr>
          <w:rFonts w:ascii="Arial" w:hAnsi="Arial"/>
          <w:snapToGrid w:val="0"/>
          <w:color w:val="000000"/>
          <w:sz w:val="20"/>
        </w:rPr>
      </w:pPr>
      <w:r>
        <w:rPr>
          <w:rFonts w:ascii="Arial" w:hAnsi="Arial"/>
          <w:noProof/>
          <w:color w:val="000000"/>
          <w:sz w:val="20"/>
        </w:rPr>
        <w:pict>
          <v:group id=" 513" o:spid="_x0000_s1129" style="position:absolute;left:0;text-align:left;margin-left:1.7pt;margin-top:216.65pt;width:279pt;height:243pt;z-index:251662848" coordorigin="1341,3064" coordsize="5580,486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">
            <v:shape id=" 509" o:spid="_x0000_s1130" type="#_x0000_t202" style="position:absolute;left:1341;top:7384;width:558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" stroked="f">
              <v:path arrowok="t"/>
              <v:textbox>
                <w:txbxContent>
                  <w:p w:rsidR="002A1523" w:rsidRDefault="00EF5BEC">
                    <w:pPr>
                      <w:jc w:val="center"/>
                    </w:pPr>
                    <w:r>
                      <w:rPr>
                        <w:rFonts w:ascii="Arial" w:hAnsi="Arial"/>
                        <w:snapToGrid w:val="0"/>
                        <w:color w:val="000000"/>
                        <w:sz w:val="20"/>
                      </w:rPr>
                      <w:t xml:space="preserve">Рис. 9.4 – Диалоговое окно </w:t>
                    </w:r>
                    <w:r>
                      <w:rPr>
                        <w:rFonts w:ascii="Arial" w:hAnsi="Arial"/>
                        <w:b/>
                        <w:snapToGrid w:val="0"/>
                        <w:color w:val="000000"/>
                        <w:sz w:val="20"/>
                      </w:rPr>
                      <w:t>Регрессия</w:t>
                    </w:r>
                  </w:p>
                </w:txbxContent>
              </v:textbox>
            </v:shape>
            <v:shape id=" 512" o:spid="_x0000_s1131" type="#_x0000_t75" style="position:absolute;left:1701;top:3064;width:4984;height:4345;visibility:visible">
              <v:imagedata r:id="rId234" o:title=""/>
              <v:path arrowok="t"/>
              <o:lock v:ext="edit" aspectratio="f"/>
            </v:shape>
            <w10:wrap type="topAndBottom"/>
          </v:group>
        </w:pict>
      </w:r>
      <w:r w:rsidRPr="002A1523">
        <w:rPr>
          <w:noProof/>
        </w:rPr>
        <w:pict>
          <v:group id=" 583" o:spid="_x0000_s1132" style="position:absolute;left:0;text-align:left;margin-left:6.5pt;margin-top:-18pt;width:4in;height:178.25pt;z-index:251672064" coordorigin="1341,5764" coordsize="5760,3565">
            <v:shape id=" 584" o:spid="_x0000_s1133" type="#_x0000_t202" style="position:absolute;left:1341;top:8789;width:576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" stroked="f">
              <v:path arrowok="t"/>
              <v:textbox>
                <w:txbxContent>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Рис. 9.3 – Диалоговое окно </w:t>
                    </w:r>
                    <w:r>
                      <w:rPr>
                        <w:rFonts w:ascii="Arial" w:hAnsi="Arial"/>
                        <w:b/>
                        <w:snapToGrid w:val="0"/>
                        <w:color w:val="000000"/>
                        <w:sz w:val="20"/>
                      </w:rPr>
                      <w:t>Корреляция</w:t>
                    </w:r>
                  </w:p>
                </w:txbxContent>
              </v:textbox>
            </v:shape>
            <v:shape id=" 585" o:spid="_x0000_s1134" type="#_x0000_t75" style="position:absolute;left:1701;top:5764;width:4905;height:285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">
              <v:imagedata r:id="rId235" o:title=""/>
              <v:path arrowok="t"/>
              <o:lock v:ext="edit" aspectratio="f"/>
            </v:shape>
            <w10:wrap type="topAndBottom"/>
          </v:group>
        </w:pict>
      </w:r>
      <w:r w:rsidR="00EF5BEC">
        <w:rPr>
          <w:rFonts w:ascii="Arial" w:hAnsi="Arial"/>
          <w:snapToGrid w:val="0"/>
          <w:color w:val="000000"/>
          <w:sz w:val="20"/>
        </w:rPr>
        <w:t xml:space="preserve">В результате на листе </w:t>
      </w:r>
      <w:r w:rsidR="00EF5BEC">
        <w:rPr>
          <w:rFonts w:ascii="Arial" w:hAnsi="Arial"/>
          <w:snapToGrid w:val="0"/>
          <w:color w:val="000000"/>
          <w:sz w:val="20"/>
          <w:lang w:val="en-US"/>
        </w:rPr>
        <w:t>Excel</w:t>
      </w:r>
      <w:r w:rsidR="00EF5BEC">
        <w:rPr>
          <w:rFonts w:ascii="Arial" w:hAnsi="Arial"/>
          <w:snapToGrid w:val="0"/>
          <w:color w:val="000000"/>
          <w:sz w:val="20"/>
        </w:rPr>
        <w:t xml:space="preserve"> формируется пять таблиц: таблица регрессионной статистики (оценка корреляционной связи), таблица дисперсионного анализа (оценка правомерности модели линейной регрессии), таблица параметров модели и их статистических оценок, таблица расчетных значений по модели регрессии, значений остатков (разность статистических и расчетных регрессионных значений) и таблица персентилей.</w:t>
      </w:r>
    </w:p>
    <w:p w:rsidR="002A1523" w:rsidRDefault="00EF5BEC">
      <w:pPr>
        <w:ind w:firstLine="567"/>
        <w:jc w:val="both"/>
        <w:rPr>
          <w:rFonts w:ascii="Arial" w:hAnsi="Arial"/>
          <w:snapToGrid w:val="0"/>
          <w:color w:val="000000"/>
          <w:sz w:val="20"/>
        </w:rPr>
      </w:pPr>
      <w:r>
        <w:rPr>
          <w:rFonts w:ascii="Arial" w:hAnsi="Arial"/>
          <w:snapToGrid w:val="0"/>
          <w:color w:val="000000"/>
          <w:sz w:val="20"/>
        </w:rPr>
        <w:t>По желанию могут быть выведены три графика:</w:t>
      </w:r>
    </w:p>
    <w:p w:rsidR="002A1523" w:rsidRDefault="00EF5BEC">
      <w:pPr>
        <w:ind w:firstLine="567"/>
        <w:jc w:val="both"/>
        <w:rPr>
          <w:rFonts w:ascii="Arial" w:hAnsi="Arial"/>
          <w:snapToGrid w:val="0"/>
          <w:color w:val="000000"/>
          <w:sz w:val="20"/>
        </w:rPr>
      </w:pPr>
      <w:r>
        <w:rPr>
          <w:rFonts w:ascii="Arial" w:hAnsi="Arial"/>
          <w:snapToGrid w:val="0"/>
          <w:color w:val="000000"/>
          <w:sz w:val="20"/>
        </w:rPr>
        <w:t>остатки как функция независимой переменной;</w:t>
      </w:r>
    </w:p>
    <w:p w:rsidR="002A1523" w:rsidRDefault="00EF5BEC">
      <w:pPr>
        <w:ind w:firstLine="567"/>
        <w:jc w:val="both"/>
        <w:rPr>
          <w:rFonts w:ascii="Arial" w:hAnsi="Arial"/>
          <w:snapToGrid w:val="0"/>
          <w:color w:val="000000"/>
          <w:sz w:val="20"/>
        </w:rPr>
      </w:pPr>
      <w:r>
        <w:rPr>
          <w:rFonts w:ascii="Arial" w:hAnsi="Arial"/>
          <w:snapToGrid w:val="0"/>
          <w:color w:val="000000"/>
          <w:sz w:val="20"/>
        </w:rPr>
        <w:t>сопоставление значений по регрессионной модели с данными статистики;</w:t>
      </w:r>
    </w:p>
    <w:p w:rsidR="002A1523" w:rsidRDefault="00EF5BEC">
      <w:pPr>
        <w:ind w:firstLine="567"/>
        <w:jc w:val="both"/>
        <w:rPr>
          <w:rFonts w:ascii="Arial" w:hAnsi="Arial"/>
          <w:snapToGrid w:val="0"/>
          <w:color w:val="000000"/>
          <w:sz w:val="20"/>
        </w:rPr>
      </w:pPr>
      <w:r>
        <w:rPr>
          <w:rFonts w:ascii="Arial" w:hAnsi="Arial"/>
          <w:snapToGrid w:val="0"/>
          <w:color w:val="000000"/>
          <w:sz w:val="20"/>
        </w:rPr>
        <w:t>расчетные значения как функция значений персентиля (график нормального распределения).</w:t>
      </w:r>
    </w:p>
    <w:p w:rsidR="002A1523" w:rsidRDefault="00EF5BEC">
      <w:pPr>
        <w:ind w:firstLine="567"/>
        <w:jc w:val="both"/>
        <w:rPr>
          <w:rFonts w:ascii="Arial" w:hAnsi="Arial"/>
          <w:snapToGrid w:val="0"/>
          <w:color w:val="000000"/>
          <w:sz w:val="20"/>
        </w:rPr>
      </w:pPr>
      <w:r>
        <w:rPr>
          <w:rFonts w:ascii="Arial" w:hAnsi="Arial"/>
          <w:snapToGrid w:val="0"/>
          <w:color w:val="000000"/>
          <w:sz w:val="20"/>
        </w:rPr>
        <w:t>Сделать выводы о правомерности модели линейной регрессии и записать ее уравнение.</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Получить уравнение линейной регрессии с помощью функции </w:t>
      </w:r>
      <w:r>
        <w:rPr>
          <w:rFonts w:ascii="Arial" w:hAnsi="Arial"/>
          <w:b/>
          <w:snapToGrid w:val="0"/>
          <w:color w:val="000000"/>
          <w:sz w:val="20"/>
        </w:rPr>
        <w:t>ЛИНЕЙН</w:t>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rPr>
        <w:t>Синтаксис функции:</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ЛИНЕЙН(массив_У; массив_Х;константа;статистика)</w:t>
      </w:r>
    </w:p>
    <w:p w:rsidR="002A1523" w:rsidRDefault="00EF5BEC">
      <w:pPr>
        <w:ind w:firstLine="567"/>
        <w:jc w:val="both"/>
        <w:rPr>
          <w:rFonts w:ascii="Arial" w:hAnsi="Arial"/>
          <w:snapToGrid w:val="0"/>
          <w:color w:val="000000"/>
          <w:spacing w:val="-6"/>
          <w:sz w:val="20"/>
        </w:rPr>
      </w:pPr>
      <w:r>
        <w:rPr>
          <w:rFonts w:ascii="Arial" w:hAnsi="Arial"/>
          <w:b/>
          <w:snapToGrid w:val="0"/>
          <w:color w:val="000000"/>
          <w:spacing w:val="-6"/>
          <w:sz w:val="20"/>
        </w:rPr>
        <w:t>массив_У</w:t>
      </w:r>
      <w:r>
        <w:rPr>
          <w:rFonts w:ascii="Arial" w:hAnsi="Arial"/>
          <w:snapToGrid w:val="0"/>
          <w:color w:val="000000"/>
          <w:spacing w:val="-6"/>
          <w:sz w:val="20"/>
        </w:rPr>
        <w:t xml:space="preserve"> – значения исследуемой статистической функции; </w:t>
      </w:r>
    </w:p>
    <w:p w:rsidR="002A1523" w:rsidRDefault="00EF5BEC">
      <w:pPr>
        <w:ind w:firstLine="567"/>
        <w:jc w:val="both"/>
        <w:rPr>
          <w:rFonts w:ascii="Arial" w:hAnsi="Arial"/>
          <w:snapToGrid w:val="0"/>
          <w:color w:val="000000"/>
          <w:sz w:val="20"/>
        </w:rPr>
      </w:pPr>
      <w:r>
        <w:rPr>
          <w:rFonts w:ascii="Arial" w:hAnsi="Arial"/>
          <w:b/>
          <w:snapToGrid w:val="0"/>
          <w:color w:val="000000"/>
          <w:sz w:val="20"/>
        </w:rPr>
        <w:t>массив_Х</w:t>
      </w:r>
      <w:r>
        <w:rPr>
          <w:rFonts w:ascii="Arial" w:hAnsi="Arial"/>
          <w:snapToGrid w:val="0"/>
          <w:color w:val="000000"/>
          <w:sz w:val="20"/>
        </w:rPr>
        <w:t xml:space="preserve"> – соответствующие значения независимой переменной;</w:t>
      </w:r>
    </w:p>
    <w:p w:rsidR="002A1523" w:rsidRDefault="00EF5BEC">
      <w:pPr>
        <w:ind w:firstLine="567"/>
        <w:jc w:val="both"/>
        <w:rPr>
          <w:rFonts w:ascii="Arial" w:hAnsi="Arial"/>
          <w:snapToGrid w:val="0"/>
          <w:color w:val="000000"/>
          <w:sz w:val="20"/>
        </w:rPr>
      </w:pPr>
      <w:r>
        <w:rPr>
          <w:rFonts w:ascii="Arial" w:hAnsi="Arial"/>
          <w:b/>
          <w:snapToGrid w:val="0"/>
          <w:color w:val="000000"/>
          <w:sz w:val="20"/>
        </w:rPr>
        <w:t>константа</w:t>
      </w:r>
      <w:r>
        <w:rPr>
          <w:rFonts w:ascii="Arial" w:hAnsi="Arial"/>
          <w:snapToGrid w:val="0"/>
          <w:color w:val="000000"/>
          <w:sz w:val="20"/>
        </w:rPr>
        <w:t xml:space="preserve"> – ИСТИНА (по умолчанию) для вычисления </w:t>
      </w:r>
      <w:r>
        <w:rPr>
          <w:i/>
          <w:snapToGrid w:val="0"/>
          <w:color w:val="000000"/>
          <w:lang w:val="en-US"/>
        </w:rPr>
        <w:t>b</w:t>
      </w:r>
      <w:r>
        <w:rPr>
          <w:rFonts w:ascii="Arial" w:hAnsi="Arial"/>
          <w:snapToGrid w:val="0"/>
          <w:color w:val="000000"/>
          <w:sz w:val="20"/>
        </w:rPr>
        <w:t xml:space="preserve"> в уравнении линейной регрессии </w:t>
      </w:r>
      <w:r>
        <w:rPr>
          <w:i/>
          <w:snapToGrid w:val="0"/>
          <w:color w:val="000000"/>
        </w:rPr>
        <w:t>у=а</w:t>
      </w:r>
      <w:r>
        <w:rPr>
          <w:snapToGrid w:val="0"/>
          <w:color w:val="000000"/>
          <w:vertAlign w:val="subscript"/>
        </w:rPr>
        <w:t>1</w:t>
      </w:r>
      <w:r>
        <w:rPr>
          <w:i/>
          <w:snapToGrid w:val="0"/>
          <w:color w:val="000000"/>
        </w:rPr>
        <w:t>х</w:t>
      </w:r>
      <w:r>
        <w:rPr>
          <w:snapToGrid w:val="0"/>
          <w:color w:val="000000"/>
          <w:vertAlign w:val="subscript"/>
        </w:rPr>
        <w:t>1</w:t>
      </w:r>
      <w:r>
        <w:rPr>
          <w:i/>
          <w:snapToGrid w:val="0"/>
          <w:color w:val="000000"/>
        </w:rPr>
        <w:t>+а</w:t>
      </w:r>
      <w:r>
        <w:rPr>
          <w:snapToGrid w:val="0"/>
          <w:color w:val="000000"/>
          <w:vertAlign w:val="subscript"/>
        </w:rPr>
        <w:t>2</w:t>
      </w:r>
      <w:r>
        <w:rPr>
          <w:i/>
          <w:snapToGrid w:val="0"/>
          <w:color w:val="000000"/>
        </w:rPr>
        <w:t>х</w:t>
      </w:r>
      <w:r>
        <w:rPr>
          <w:snapToGrid w:val="0"/>
          <w:color w:val="000000"/>
          <w:vertAlign w:val="subscript"/>
        </w:rPr>
        <w:t>2</w:t>
      </w:r>
      <w:r>
        <w:rPr>
          <w:snapToGrid w:val="0"/>
          <w:color w:val="000000"/>
        </w:rPr>
        <w:t>+</w:t>
      </w:r>
      <w:r>
        <w:rPr>
          <w:snapToGrid w:val="0"/>
          <w:color w:val="000000"/>
          <w:vertAlign w:val="subscript"/>
        </w:rPr>
        <w:t xml:space="preserve"> </w:t>
      </w:r>
      <w:r>
        <w:rPr>
          <w:snapToGrid w:val="0"/>
          <w:color w:val="000000"/>
        </w:rPr>
        <w:t>…+</w:t>
      </w:r>
      <w:r>
        <w:rPr>
          <w:i/>
          <w:snapToGrid w:val="0"/>
          <w:color w:val="000000"/>
        </w:rPr>
        <w:t>а</w:t>
      </w:r>
      <w:r>
        <w:rPr>
          <w:i/>
          <w:snapToGrid w:val="0"/>
          <w:color w:val="000000"/>
          <w:vertAlign w:val="subscript"/>
          <w:lang w:val="en-US"/>
        </w:rPr>
        <w:t>n</w:t>
      </w:r>
      <w:r>
        <w:rPr>
          <w:i/>
          <w:snapToGrid w:val="0"/>
          <w:color w:val="000000"/>
        </w:rPr>
        <w:t>х</w:t>
      </w:r>
      <w:r>
        <w:rPr>
          <w:i/>
          <w:snapToGrid w:val="0"/>
          <w:color w:val="000000"/>
          <w:vertAlign w:val="subscript"/>
        </w:rPr>
        <w:t>n</w:t>
      </w:r>
      <w:r>
        <w:rPr>
          <w:snapToGrid w:val="0"/>
          <w:color w:val="000000"/>
        </w:rPr>
        <w:t>+</w:t>
      </w:r>
      <w:r>
        <w:rPr>
          <w:i/>
          <w:snapToGrid w:val="0"/>
          <w:color w:val="000000"/>
          <w:lang w:val="en-US"/>
        </w:rPr>
        <w:t>b</w:t>
      </w:r>
      <w:r>
        <w:rPr>
          <w:rFonts w:ascii="Arial" w:hAnsi="Arial"/>
          <w:snapToGrid w:val="0"/>
          <w:color w:val="000000"/>
          <w:sz w:val="20"/>
        </w:rPr>
        <w:t xml:space="preserve"> или ЛОЖЬ для </w:t>
      </w:r>
      <w:r>
        <w:rPr>
          <w:i/>
          <w:snapToGrid w:val="0"/>
          <w:color w:val="000000"/>
          <w:lang w:val="en-US"/>
        </w:rPr>
        <w:t>b</w:t>
      </w:r>
      <w:r>
        <w:rPr>
          <w:snapToGrid w:val="0"/>
          <w:color w:val="000000"/>
        </w:rPr>
        <w:t>=0</w:t>
      </w:r>
      <w:r>
        <w:rPr>
          <w:rFonts w:ascii="Arial" w:hAnsi="Arial"/>
          <w:snapToGrid w:val="0"/>
          <w:color w:val="000000"/>
          <w:sz w:val="20"/>
        </w:rPr>
        <w:t>;</w:t>
      </w:r>
    </w:p>
    <w:p w:rsidR="002A1523" w:rsidRDefault="00EF5BEC">
      <w:pPr>
        <w:ind w:firstLine="567"/>
        <w:jc w:val="both"/>
        <w:rPr>
          <w:rFonts w:ascii="Arial" w:hAnsi="Arial"/>
          <w:snapToGrid w:val="0"/>
          <w:color w:val="000000"/>
          <w:spacing w:val="-6"/>
          <w:sz w:val="20"/>
        </w:rPr>
      </w:pPr>
      <w:r>
        <w:rPr>
          <w:rFonts w:ascii="Arial" w:hAnsi="Arial"/>
          <w:b/>
          <w:snapToGrid w:val="0"/>
          <w:color w:val="000000"/>
          <w:spacing w:val="-6"/>
          <w:sz w:val="20"/>
        </w:rPr>
        <w:t>статистика</w:t>
      </w:r>
      <w:r>
        <w:rPr>
          <w:rFonts w:ascii="Arial" w:hAnsi="Arial"/>
          <w:snapToGrid w:val="0"/>
          <w:color w:val="000000"/>
          <w:spacing w:val="-6"/>
          <w:sz w:val="20"/>
        </w:rPr>
        <w:t xml:space="preserve"> – ИСТИНА для вывода регрессионной статистики.</w:t>
      </w:r>
    </w:p>
    <w:p w:rsidR="002A1523" w:rsidRDefault="00EF5BEC">
      <w:pPr>
        <w:ind w:firstLine="567"/>
        <w:jc w:val="both"/>
        <w:rPr>
          <w:rFonts w:ascii="Arial" w:hAnsi="Arial"/>
          <w:snapToGrid w:val="0"/>
          <w:color w:val="000000"/>
          <w:sz w:val="20"/>
        </w:rPr>
      </w:pPr>
      <w:r>
        <w:rPr>
          <w:rFonts w:ascii="Arial" w:hAnsi="Arial"/>
          <w:snapToGrid w:val="0"/>
          <w:color w:val="000000"/>
          <w:sz w:val="20"/>
        </w:rPr>
        <w:t>Эта функция возвращает массив значений, поэтому прежде чем к ней обращаться, необходимо выделить массив ячеек размером (</w:t>
      </w:r>
      <w:r>
        <w:rPr>
          <w:i/>
          <w:snapToGrid w:val="0"/>
          <w:color w:val="000000"/>
          <w:lang w:val="en-US"/>
        </w:rPr>
        <w:t>n</w:t>
      </w:r>
      <w:r>
        <w:rPr>
          <w:rFonts w:ascii="Arial" w:hAnsi="Arial"/>
          <w:snapToGrid w:val="0"/>
          <w:color w:val="000000"/>
          <w:sz w:val="20"/>
        </w:rPr>
        <w:t xml:space="preserve">+1) </w:t>
      </w:r>
      <w:r>
        <w:rPr>
          <w:rFonts w:ascii="Arial" w:hAnsi="Arial"/>
          <w:snapToGrid w:val="0"/>
          <w:color w:val="000000"/>
          <w:sz w:val="20"/>
        </w:rPr>
        <w:sym w:font="Symbol" w:char="F0B4"/>
      </w:r>
      <w:r>
        <w:rPr>
          <w:rFonts w:ascii="Arial" w:hAnsi="Arial"/>
          <w:snapToGrid w:val="0"/>
          <w:color w:val="000000"/>
          <w:sz w:val="20"/>
        </w:rPr>
        <w:t xml:space="preserve"> 5, где </w:t>
      </w:r>
      <w:r>
        <w:rPr>
          <w:i/>
          <w:snapToGrid w:val="0"/>
          <w:color w:val="000000"/>
          <w:lang w:val="en-US"/>
        </w:rPr>
        <w:t>n</w:t>
      </w:r>
      <w:r>
        <w:rPr>
          <w:rFonts w:ascii="Arial" w:hAnsi="Arial"/>
          <w:snapToGrid w:val="0"/>
          <w:color w:val="000000"/>
          <w:sz w:val="20"/>
        </w:rPr>
        <w:t xml:space="preserve"> – число независимых переменных.</w:t>
      </w:r>
    </w:p>
    <w:p w:rsidR="002A1523" w:rsidRDefault="00EF5BEC">
      <w:pPr>
        <w:ind w:firstLine="567"/>
        <w:jc w:val="both"/>
        <w:rPr>
          <w:rFonts w:ascii="Arial" w:hAnsi="Arial"/>
          <w:snapToGrid w:val="0"/>
          <w:color w:val="000000"/>
          <w:spacing w:val="-4"/>
          <w:sz w:val="20"/>
        </w:rPr>
      </w:pPr>
      <w:r>
        <w:rPr>
          <w:rFonts w:ascii="Arial" w:hAnsi="Arial"/>
          <w:snapToGrid w:val="0"/>
          <w:color w:val="000000"/>
          <w:spacing w:val="-4"/>
          <w:sz w:val="20"/>
        </w:rPr>
        <w:t xml:space="preserve">Если независимая переменная одна, то при значении аргумента </w:t>
      </w:r>
      <w:r>
        <w:rPr>
          <w:rFonts w:ascii="Arial" w:hAnsi="Arial"/>
          <w:b/>
          <w:snapToGrid w:val="0"/>
          <w:color w:val="000000"/>
          <w:spacing w:val="-4"/>
          <w:sz w:val="20"/>
        </w:rPr>
        <w:t>статистика</w:t>
      </w:r>
      <w:r>
        <w:rPr>
          <w:rFonts w:ascii="Arial" w:hAnsi="Arial"/>
          <w:snapToGrid w:val="0"/>
          <w:color w:val="000000"/>
          <w:spacing w:val="-4"/>
          <w:sz w:val="20"/>
        </w:rPr>
        <w:t xml:space="preserve"> равным ЛОЖЬ, достаточно указать две ячейки (в одной строке!), где окажутся коэффициенты </w:t>
      </w:r>
      <w:r>
        <w:rPr>
          <w:i/>
          <w:snapToGrid w:val="0"/>
          <w:color w:val="000000"/>
          <w:spacing w:val="-4"/>
        </w:rPr>
        <w:t>а</w:t>
      </w:r>
      <w:r>
        <w:rPr>
          <w:rFonts w:ascii="Arial" w:hAnsi="Arial"/>
          <w:snapToGrid w:val="0"/>
          <w:color w:val="000000"/>
          <w:spacing w:val="-4"/>
          <w:sz w:val="20"/>
        </w:rPr>
        <w:t xml:space="preserve"> и </w:t>
      </w:r>
      <w:r>
        <w:rPr>
          <w:i/>
          <w:snapToGrid w:val="0"/>
          <w:color w:val="000000"/>
          <w:spacing w:val="-4"/>
          <w:lang w:val="en-US"/>
        </w:rPr>
        <w:t>b</w:t>
      </w:r>
      <w:r>
        <w:rPr>
          <w:rFonts w:ascii="Arial" w:hAnsi="Arial"/>
          <w:snapToGrid w:val="0"/>
          <w:color w:val="000000"/>
          <w:spacing w:val="-4"/>
          <w:sz w:val="20"/>
        </w:rPr>
        <w:t xml:space="preserve"> линейной регрессии. Если значение аргумента </w:t>
      </w:r>
      <w:r>
        <w:rPr>
          <w:rFonts w:ascii="Arial" w:hAnsi="Arial"/>
          <w:b/>
          <w:snapToGrid w:val="0"/>
          <w:color w:val="000000"/>
          <w:spacing w:val="-4"/>
          <w:sz w:val="20"/>
        </w:rPr>
        <w:t>статистика</w:t>
      </w:r>
      <w:r>
        <w:rPr>
          <w:rFonts w:ascii="Arial" w:hAnsi="Arial"/>
          <w:snapToGrid w:val="0"/>
          <w:color w:val="000000"/>
          <w:spacing w:val="-4"/>
          <w:sz w:val="20"/>
        </w:rPr>
        <w:t xml:space="preserve"> равно ИСТИНА, то следует указать 10 ячеек (массив 2</w:t>
      </w:r>
      <w:r>
        <w:rPr>
          <w:rFonts w:ascii="Arial" w:hAnsi="Arial"/>
          <w:snapToGrid w:val="0"/>
          <w:color w:val="000000"/>
          <w:spacing w:val="-4"/>
          <w:sz w:val="20"/>
        </w:rPr>
        <w:sym w:font="Symbol" w:char="F0B4"/>
      </w:r>
      <w:r>
        <w:rPr>
          <w:rFonts w:ascii="Arial" w:hAnsi="Arial"/>
          <w:snapToGrid w:val="0"/>
          <w:color w:val="000000"/>
          <w:spacing w:val="-4"/>
          <w:sz w:val="20"/>
        </w:rPr>
        <w:t xml:space="preserve">5). В первой строке окажутся коэффициенты </w:t>
      </w:r>
      <w:r>
        <w:rPr>
          <w:i/>
          <w:snapToGrid w:val="0"/>
          <w:color w:val="000000"/>
          <w:spacing w:val="-4"/>
        </w:rPr>
        <w:t>а</w:t>
      </w:r>
      <w:r>
        <w:rPr>
          <w:rFonts w:ascii="Arial" w:hAnsi="Arial"/>
          <w:snapToGrid w:val="0"/>
          <w:color w:val="000000"/>
          <w:spacing w:val="-4"/>
          <w:sz w:val="20"/>
        </w:rPr>
        <w:t xml:space="preserve"> и </w:t>
      </w:r>
      <w:r>
        <w:rPr>
          <w:i/>
          <w:snapToGrid w:val="0"/>
          <w:color w:val="000000"/>
          <w:spacing w:val="-4"/>
          <w:lang w:val="en-US"/>
        </w:rPr>
        <w:t>b</w:t>
      </w:r>
      <w:r>
        <w:rPr>
          <w:rFonts w:ascii="Arial" w:hAnsi="Arial"/>
          <w:snapToGrid w:val="0"/>
          <w:color w:val="000000"/>
          <w:spacing w:val="-4"/>
          <w:sz w:val="20"/>
        </w:rPr>
        <w:t xml:space="preserve">, во второй – стандартные значения ошибок для коэффициентов </w:t>
      </w:r>
      <w:r>
        <w:rPr>
          <w:i/>
          <w:snapToGrid w:val="0"/>
          <w:color w:val="000000"/>
          <w:spacing w:val="-4"/>
        </w:rPr>
        <w:t>а</w:t>
      </w:r>
      <w:r>
        <w:rPr>
          <w:rFonts w:ascii="Arial" w:hAnsi="Arial"/>
          <w:snapToGrid w:val="0"/>
          <w:color w:val="000000"/>
          <w:spacing w:val="-4"/>
          <w:sz w:val="20"/>
        </w:rPr>
        <w:t xml:space="preserve"> и </w:t>
      </w:r>
      <w:r>
        <w:rPr>
          <w:i/>
          <w:snapToGrid w:val="0"/>
          <w:color w:val="000000"/>
          <w:spacing w:val="-4"/>
          <w:lang w:val="en-US"/>
        </w:rPr>
        <w:t>b</w:t>
      </w:r>
      <w:r>
        <w:rPr>
          <w:rFonts w:ascii="Arial" w:hAnsi="Arial"/>
          <w:snapToGrid w:val="0"/>
          <w:color w:val="000000"/>
          <w:spacing w:val="-4"/>
          <w:sz w:val="20"/>
        </w:rPr>
        <w:t xml:space="preserve">, в третьей – коэффициент детерминации и стандартная ошибка для оценки функции, в четвертой – </w:t>
      </w:r>
      <w:r>
        <w:rPr>
          <w:rFonts w:ascii="Arial" w:hAnsi="Arial"/>
          <w:i/>
          <w:snapToGrid w:val="0"/>
          <w:color w:val="000000"/>
          <w:spacing w:val="-4"/>
          <w:sz w:val="20"/>
          <w:lang w:val="en-US"/>
        </w:rPr>
        <w:t>F</w:t>
      </w:r>
      <w:r>
        <w:rPr>
          <w:rFonts w:ascii="Arial" w:hAnsi="Arial"/>
          <w:snapToGrid w:val="0"/>
          <w:color w:val="000000"/>
          <w:spacing w:val="-4"/>
          <w:sz w:val="20"/>
        </w:rPr>
        <w:t>-статистика (для оценки взаимосвязи зависимой и независимой переменной) и число степеней свободы (для определения уровня надежности регрессионной модели), в пятой – регрессионная сумма квадратов и остаточная сумма квадратов.</w:t>
      </w:r>
    </w:p>
    <w:p w:rsidR="002A1523" w:rsidRDefault="00EF5BEC">
      <w:pPr>
        <w:pStyle w:val="1"/>
        <w:ind w:firstLine="0"/>
        <w:jc w:val="center"/>
      </w:pPr>
      <w:bookmarkStart w:id="11" w:name="_Toc64789005"/>
      <w:r>
        <w:t>Лабораторная работа 10. Финансовые                                      расчеты</w:t>
      </w:r>
      <w:bookmarkEnd w:id="11"/>
    </w:p>
    <w:p w:rsidR="002A1523" w:rsidRDefault="002A1523">
      <w:pPr>
        <w:pStyle w:val="30"/>
        <w:ind w:firstLine="567"/>
        <w:jc w:val="both"/>
        <w:rPr>
          <w:sz w:val="20"/>
          <w:u w:val="none"/>
        </w:rPr>
      </w:pPr>
    </w:p>
    <w:p w:rsidR="002A1523" w:rsidRDefault="00EF5BEC">
      <w:pPr>
        <w:pStyle w:val="30"/>
        <w:ind w:firstLine="567"/>
        <w:jc w:val="both"/>
        <w:rPr>
          <w:sz w:val="20"/>
        </w:rPr>
      </w:pPr>
      <w:r>
        <w:rPr>
          <w:sz w:val="20"/>
          <w:u w:val="none"/>
        </w:rPr>
        <w:t xml:space="preserve">Цель работы: с помощью встроенных функций </w:t>
      </w:r>
      <w:r>
        <w:rPr>
          <w:sz w:val="20"/>
          <w:u w:val="none"/>
          <w:lang w:val="en-US"/>
        </w:rPr>
        <w:t>Excel</w:t>
      </w:r>
      <w:r>
        <w:rPr>
          <w:sz w:val="20"/>
          <w:u w:val="none"/>
        </w:rPr>
        <w:t xml:space="preserve"> научиться решать задачи финансовой математики, познакомиться с возможностями Диспетчера сценариев.</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Финансовые расчеты, проводимые с помощью встроенных финансовых функций </w:t>
      </w:r>
      <w:r>
        <w:rPr>
          <w:rFonts w:ascii="Arial" w:hAnsi="Arial"/>
          <w:snapToGrid w:val="0"/>
          <w:color w:val="000000"/>
          <w:sz w:val="20"/>
          <w:lang w:val="en-US"/>
        </w:rPr>
        <w:t>Excel</w:t>
      </w:r>
      <w:r>
        <w:rPr>
          <w:rFonts w:ascii="Arial" w:hAnsi="Arial"/>
          <w:snapToGrid w:val="0"/>
          <w:color w:val="000000"/>
          <w:sz w:val="20"/>
        </w:rPr>
        <w:t>, можно разделить на четыре группы:</w:t>
      </w:r>
    </w:p>
    <w:p w:rsidR="002A1523" w:rsidRDefault="00EF5BEC" w:rsidP="00365B7A">
      <w:pPr>
        <w:numPr>
          <w:ilvl w:val="0"/>
          <w:numId w:val="19"/>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наращение и дисконтирование</w:t>
      </w:r>
      <w:r>
        <w:rPr>
          <w:rStyle w:val="a8"/>
          <w:rFonts w:ascii="Arial" w:hAnsi="Arial"/>
          <w:snapToGrid w:val="0"/>
          <w:color w:val="000000"/>
          <w:sz w:val="20"/>
        </w:rPr>
        <w:footnoteReference w:id="11"/>
      </w:r>
      <w:r>
        <w:rPr>
          <w:rFonts w:ascii="Arial" w:hAnsi="Arial"/>
          <w:snapToGrid w:val="0"/>
          <w:color w:val="000000"/>
          <w:sz w:val="20"/>
        </w:rPr>
        <w:t xml:space="preserve"> доходов и затрат (</w:t>
      </w:r>
      <w:r>
        <w:rPr>
          <w:rFonts w:ascii="Arial" w:hAnsi="Arial"/>
          <w:b/>
          <w:snapToGrid w:val="0"/>
          <w:color w:val="000000"/>
          <w:sz w:val="20"/>
        </w:rPr>
        <w:t>БЗ</w:t>
      </w:r>
      <w:r>
        <w:rPr>
          <w:rFonts w:ascii="Arial" w:hAnsi="Arial"/>
          <w:snapToGrid w:val="0"/>
          <w:color w:val="000000"/>
          <w:sz w:val="20"/>
        </w:rPr>
        <w:t>,</w:t>
      </w:r>
      <w:r>
        <w:rPr>
          <w:rFonts w:ascii="Arial" w:hAnsi="Arial"/>
          <w:b/>
          <w:snapToGrid w:val="0"/>
          <w:color w:val="000000"/>
          <w:sz w:val="20"/>
        </w:rPr>
        <w:t xml:space="preserve"> ПЗ</w:t>
      </w:r>
      <w:r>
        <w:rPr>
          <w:rFonts w:ascii="Arial" w:hAnsi="Arial"/>
          <w:snapToGrid w:val="0"/>
          <w:color w:val="000000"/>
          <w:sz w:val="20"/>
        </w:rPr>
        <w:t>,</w:t>
      </w:r>
      <w:r>
        <w:rPr>
          <w:rFonts w:ascii="Arial" w:hAnsi="Arial"/>
          <w:b/>
          <w:snapToGrid w:val="0"/>
          <w:color w:val="000000"/>
          <w:sz w:val="20"/>
        </w:rPr>
        <w:t xml:space="preserve"> КПЕР</w:t>
      </w:r>
      <w:r>
        <w:rPr>
          <w:rFonts w:ascii="Arial" w:hAnsi="Arial"/>
          <w:snapToGrid w:val="0"/>
          <w:color w:val="000000"/>
          <w:sz w:val="20"/>
        </w:rPr>
        <w:t>,</w:t>
      </w:r>
      <w:r>
        <w:rPr>
          <w:rFonts w:ascii="Arial" w:hAnsi="Arial"/>
          <w:b/>
          <w:snapToGrid w:val="0"/>
          <w:color w:val="000000"/>
          <w:sz w:val="20"/>
        </w:rPr>
        <w:t xml:space="preserve"> НОРМА</w:t>
      </w:r>
      <w:r>
        <w:rPr>
          <w:rFonts w:ascii="Arial" w:hAnsi="Arial"/>
          <w:snapToGrid w:val="0"/>
          <w:color w:val="000000"/>
          <w:sz w:val="20"/>
        </w:rPr>
        <w:t>,</w:t>
      </w:r>
      <w:r>
        <w:rPr>
          <w:rFonts w:ascii="Arial" w:hAnsi="Arial"/>
          <w:b/>
          <w:snapToGrid w:val="0"/>
          <w:color w:val="000000"/>
          <w:sz w:val="20"/>
        </w:rPr>
        <w:t xml:space="preserve"> ППЛАТ</w:t>
      </w:r>
      <w:r>
        <w:rPr>
          <w:rFonts w:ascii="Arial" w:hAnsi="Arial"/>
          <w:snapToGrid w:val="0"/>
          <w:color w:val="000000"/>
          <w:sz w:val="20"/>
        </w:rPr>
        <w:t xml:space="preserve"> и др.);</w:t>
      </w:r>
    </w:p>
    <w:p w:rsidR="002A1523" w:rsidRDefault="00EF5BEC" w:rsidP="00365B7A">
      <w:pPr>
        <w:numPr>
          <w:ilvl w:val="0"/>
          <w:numId w:val="19"/>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анализ эффективности капитальных вложений (</w:t>
      </w:r>
      <w:r>
        <w:rPr>
          <w:rFonts w:ascii="Arial" w:hAnsi="Arial"/>
          <w:b/>
          <w:snapToGrid w:val="0"/>
          <w:color w:val="000000"/>
          <w:sz w:val="20"/>
        </w:rPr>
        <w:t>НПЗ</w:t>
      </w:r>
      <w:r>
        <w:rPr>
          <w:rFonts w:ascii="Arial" w:hAnsi="Arial"/>
          <w:snapToGrid w:val="0"/>
          <w:color w:val="000000"/>
          <w:sz w:val="20"/>
        </w:rPr>
        <w:t>,</w:t>
      </w:r>
      <w:r>
        <w:rPr>
          <w:rFonts w:ascii="Arial" w:hAnsi="Arial"/>
          <w:b/>
          <w:snapToGrid w:val="0"/>
          <w:color w:val="000000"/>
          <w:sz w:val="20"/>
        </w:rPr>
        <w:t xml:space="preserve"> ВНДОХ</w:t>
      </w:r>
      <w:r>
        <w:rPr>
          <w:rFonts w:ascii="Arial" w:hAnsi="Arial"/>
          <w:snapToGrid w:val="0"/>
          <w:color w:val="000000"/>
          <w:sz w:val="20"/>
        </w:rPr>
        <w:t xml:space="preserve"> и др.);</w:t>
      </w:r>
    </w:p>
    <w:p w:rsidR="002A1523" w:rsidRDefault="00EF5BEC" w:rsidP="00365B7A">
      <w:pPr>
        <w:numPr>
          <w:ilvl w:val="0"/>
          <w:numId w:val="19"/>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расчеты по ценным бумагам (</w:t>
      </w:r>
      <w:r>
        <w:rPr>
          <w:rFonts w:ascii="Arial" w:hAnsi="Arial"/>
          <w:b/>
          <w:snapToGrid w:val="0"/>
          <w:color w:val="000000"/>
          <w:sz w:val="20"/>
        </w:rPr>
        <w:t>ДОХОД</w:t>
      </w:r>
      <w:r>
        <w:rPr>
          <w:rFonts w:ascii="Arial" w:hAnsi="Arial"/>
          <w:snapToGrid w:val="0"/>
          <w:color w:val="000000"/>
          <w:sz w:val="20"/>
        </w:rPr>
        <w:t>,</w:t>
      </w:r>
      <w:r>
        <w:rPr>
          <w:rFonts w:ascii="Arial" w:hAnsi="Arial"/>
          <w:b/>
          <w:snapToGrid w:val="0"/>
          <w:color w:val="000000"/>
          <w:sz w:val="20"/>
        </w:rPr>
        <w:t xml:space="preserve"> ЦЕНА</w:t>
      </w:r>
      <w:r>
        <w:rPr>
          <w:rFonts w:ascii="Arial" w:hAnsi="Arial"/>
          <w:snapToGrid w:val="0"/>
          <w:color w:val="000000"/>
          <w:sz w:val="20"/>
        </w:rPr>
        <w:t xml:space="preserve"> и др.);</w:t>
      </w:r>
    </w:p>
    <w:p w:rsidR="002A1523" w:rsidRDefault="00EF5BEC" w:rsidP="00365B7A">
      <w:pPr>
        <w:numPr>
          <w:ilvl w:val="0"/>
          <w:numId w:val="19"/>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расчет амортизационных отчислений (</w:t>
      </w:r>
      <w:r>
        <w:rPr>
          <w:rFonts w:ascii="Arial" w:hAnsi="Arial"/>
          <w:b/>
          <w:snapToGrid w:val="0"/>
          <w:color w:val="000000"/>
          <w:sz w:val="20"/>
        </w:rPr>
        <w:t>АМР</w:t>
      </w:r>
      <w:r>
        <w:rPr>
          <w:rFonts w:ascii="Arial" w:hAnsi="Arial"/>
          <w:snapToGrid w:val="0"/>
          <w:color w:val="000000"/>
          <w:sz w:val="20"/>
        </w:rPr>
        <w:t>,</w:t>
      </w:r>
      <w:r>
        <w:rPr>
          <w:rFonts w:ascii="Arial" w:hAnsi="Arial"/>
          <w:b/>
          <w:snapToGrid w:val="0"/>
          <w:color w:val="000000"/>
          <w:sz w:val="20"/>
        </w:rPr>
        <w:t xml:space="preserve"> АМГД</w:t>
      </w:r>
      <w:r>
        <w:rPr>
          <w:rFonts w:ascii="Arial" w:hAnsi="Arial"/>
          <w:snapToGrid w:val="0"/>
          <w:color w:val="000000"/>
          <w:sz w:val="20"/>
        </w:rPr>
        <w:t xml:space="preserve"> и др.).</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Всего в </w:t>
      </w:r>
      <w:r>
        <w:rPr>
          <w:rFonts w:ascii="Arial" w:hAnsi="Arial"/>
          <w:snapToGrid w:val="0"/>
          <w:color w:val="000000"/>
          <w:sz w:val="20"/>
          <w:lang w:val="en-US"/>
        </w:rPr>
        <w:t>Excel</w:t>
      </w:r>
      <w:r>
        <w:rPr>
          <w:rFonts w:ascii="Arial" w:hAnsi="Arial"/>
          <w:snapToGrid w:val="0"/>
          <w:color w:val="000000"/>
          <w:sz w:val="20"/>
        </w:rPr>
        <w:t xml:space="preserve"> 2000 встроено более 50 финансовых функций. 16 функций доступны сразу, остальные – после вызова пакета сервисных программ </w:t>
      </w:r>
      <w:r>
        <w:rPr>
          <w:rFonts w:ascii="Arial" w:hAnsi="Arial"/>
          <w:b/>
          <w:snapToGrid w:val="0"/>
          <w:color w:val="000000"/>
          <w:sz w:val="20"/>
        </w:rPr>
        <w:t>Анализ данных</w:t>
      </w:r>
      <w:r>
        <w:rPr>
          <w:rFonts w:ascii="Arial" w:hAnsi="Arial"/>
          <w:snapToGrid w:val="0"/>
          <w:color w:val="000000"/>
          <w:sz w:val="20"/>
        </w:rPr>
        <w:t xml:space="preserve"> (см. предыдущую работу). </w:t>
      </w:r>
    </w:p>
    <w:p w:rsidR="002A1523" w:rsidRDefault="00EF5BEC">
      <w:pPr>
        <w:ind w:firstLine="567"/>
        <w:jc w:val="both"/>
        <w:rPr>
          <w:rFonts w:ascii="Arial" w:hAnsi="Arial"/>
          <w:snapToGrid w:val="0"/>
          <w:color w:val="000000"/>
          <w:sz w:val="20"/>
        </w:rPr>
      </w:pPr>
      <w:r>
        <w:rPr>
          <w:rFonts w:ascii="Arial" w:hAnsi="Arial"/>
          <w:snapToGrid w:val="0"/>
          <w:color w:val="000000"/>
          <w:sz w:val="20"/>
        </w:rPr>
        <w:t>Рассмотрим применение некоторых из них.</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1</w:t>
      </w:r>
      <w:r>
        <w:rPr>
          <w:rFonts w:ascii="Arial" w:hAnsi="Arial"/>
          <w:snapToGrid w:val="0"/>
          <w:color w:val="000000"/>
          <w:sz w:val="20"/>
        </w:rPr>
        <w:t xml:space="preserve">. В банк помещен депозит в размере </w:t>
      </w:r>
      <w:r>
        <w:rPr>
          <w:i/>
          <w:snapToGrid w:val="0"/>
          <w:color w:val="000000"/>
        </w:rPr>
        <w:t>А</w:t>
      </w:r>
      <w:r>
        <w:rPr>
          <w:rFonts w:ascii="Arial" w:hAnsi="Arial"/>
          <w:snapToGrid w:val="0"/>
          <w:color w:val="000000"/>
          <w:sz w:val="20"/>
        </w:rPr>
        <w:t xml:space="preserve"> = 5000 руб. По этому депозиту в первом году будет начислено </w:t>
      </w:r>
      <w:r>
        <w:rPr>
          <w:i/>
          <w:snapToGrid w:val="0"/>
          <w:color w:val="000000"/>
        </w:rPr>
        <w:t>р</w:t>
      </w:r>
      <w:r>
        <w:rPr>
          <w:snapToGrid w:val="0"/>
          <w:color w:val="000000"/>
          <w:vertAlign w:val="subscript"/>
        </w:rPr>
        <w:t>1</w:t>
      </w:r>
      <w:r>
        <w:rPr>
          <w:rFonts w:ascii="Arial" w:hAnsi="Arial"/>
          <w:snapToGrid w:val="0"/>
          <w:color w:val="000000"/>
          <w:sz w:val="20"/>
        </w:rPr>
        <w:t xml:space="preserve"> = 10%, во втором – </w:t>
      </w:r>
      <w:r>
        <w:rPr>
          <w:i/>
          <w:snapToGrid w:val="0"/>
          <w:color w:val="000000"/>
        </w:rPr>
        <w:t>р</w:t>
      </w:r>
      <w:r>
        <w:rPr>
          <w:snapToGrid w:val="0"/>
          <w:color w:val="000000"/>
          <w:vertAlign w:val="subscript"/>
        </w:rPr>
        <w:t>2</w:t>
      </w:r>
      <w:r>
        <w:rPr>
          <w:snapToGrid w:val="0"/>
          <w:color w:val="000000"/>
        </w:rPr>
        <w:t xml:space="preserve"> </w:t>
      </w:r>
      <w:r>
        <w:rPr>
          <w:rFonts w:ascii="Arial" w:hAnsi="Arial"/>
          <w:snapToGrid w:val="0"/>
          <w:color w:val="000000"/>
          <w:sz w:val="20"/>
        </w:rPr>
        <w:t xml:space="preserve">= 12%,  в третьем – </w:t>
      </w:r>
      <w:r>
        <w:rPr>
          <w:i/>
          <w:snapToGrid w:val="0"/>
          <w:color w:val="000000"/>
        </w:rPr>
        <w:t>р</w:t>
      </w:r>
      <w:r>
        <w:rPr>
          <w:snapToGrid w:val="0"/>
          <w:color w:val="000000"/>
          <w:vertAlign w:val="subscript"/>
        </w:rPr>
        <w:t>3</w:t>
      </w:r>
      <w:r>
        <w:rPr>
          <w:snapToGrid w:val="0"/>
          <w:color w:val="000000"/>
        </w:rPr>
        <w:t xml:space="preserve"> </w:t>
      </w:r>
      <w:r>
        <w:rPr>
          <w:rFonts w:ascii="Arial" w:hAnsi="Arial"/>
          <w:snapToGrid w:val="0"/>
          <w:color w:val="000000"/>
          <w:sz w:val="20"/>
        </w:rPr>
        <w:t xml:space="preserve">= 15%, в четвертом и пятом – </w:t>
      </w:r>
      <w:r>
        <w:rPr>
          <w:i/>
          <w:snapToGrid w:val="0"/>
          <w:color w:val="000000"/>
        </w:rPr>
        <w:t>р</w:t>
      </w:r>
      <w:r>
        <w:rPr>
          <w:snapToGrid w:val="0"/>
          <w:color w:val="000000"/>
          <w:vertAlign w:val="subscript"/>
        </w:rPr>
        <w:t>4,5</w:t>
      </w:r>
      <w:r>
        <w:rPr>
          <w:rFonts w:ascii="Arial" w:hAnsi="Arial"/>
          <w:snapToGrid w:val="0"/>
          <w:color w:val="000000"/>
          <w:sz w:val="20"/>
        </w:rPr>
        <w:t xml:space="preserve"> = 16% годовых.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1). Сколько будет на счету в конце пятого года?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2). Сколько будет на счету в конце пятого года при постоянной процентной ставке </w:t>
      </w:r>
      <w:r>
        <w:rPr>
          <w:i/>
          <w:snapToGrid w:val="0"/>
          <w:color w:val="000000"/>
          <w:lang w:val="en-US"/>
        </w:rPr>
        <w:t>i</w:t>
      </w:r>
      <w:r>
        <w:rPr>
          <w:rFonts w:ascii="Arial" w:hAnsi="Arial"/>
          <w:snapToGrid w:val="0"/>
          <w:color w:val="000000"/>
          <w:sz w:val="20"/>
        </w:rPr>
        <w:t xml:space="preserve"> = 13%?</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3). Сколько надо поместить на счет при постоянной процентной ставке </w:t>
      </w:r>
      <w:r>
        <w:rPr>
          <w:i/>
          <w:snapToGrid w:val="0"/>
          <w:color w:val="000000"/>
          <w:lang w:val="en-US"/>
        </w:rPr>
        <w:t>i</w:t>
      </w:r>
      <w:r>
        <w:rPr>
          <w:rFonts w:ascii="Arial" w:hAnsi="Arial"/>
          <w:snapToGrid w:val="0"/>
          <w:color w:val="000000"/>
          <w:sz w:val="20"/>
        </w:rPr>
        <w:t xml:space="preserve"> = 13%, чтобы обеспечить ту же сумму, что была получена при ответе на первый вопрос?</w:t>
      </w:r>
    </w:p>
    <w:p w:rsidR="002A1523" w:rsidRDefault="00EF5BEC">
      <w:pPr>
        <w:ind w:firstLine="567"/>
        <w:jc w:val="both"/>
        <w:rPr>
          <w:rFonts w:ascii="Arial" w:hAnsi="Arial"/>
          <w:snapToGrid w:val="0"/>
          <w:color w:val="000000"/>
          <w:sz w:val="20"/>
        </w:rPr>
      </w:pPr>
      <w:r>
        <w:rPr>
          <w:rFonts w:ascii="Arial" w:hAnsi="Arial"/>
          <w:snapToGrid w:val="0"/>
          <w:color w:val="000000"/>
          <w:sz w:val="20"/>
        </w:rPr>
        <w:t>Решить аналогичную задачу, взяв данные из таблицы 10.1.</w:t>
      </w:r>
    </w:p>
    <w:p w:rsidR="002A1523" w:rsidRDefault="002A1523">
      <w:pPr>
        <w:ind w:firstLine="567"/>
        <w:jc w:val="both"/>
        <w:rPr>
          <w:rFonts w:ascii="Arial" w:hAnsi="Arial"/>
          <w:i/>
          <w:snapToGrid w:val="0"/>
          <w:color w:val="000000"/>
          <w:sz w:val="20"/>
        </w:rPr>
      </w:pPr>
    </w:p>
    <w:p w:rsidR="002A1523" w:rsidRDefault="00EF5BEC">
      <w:pPr>
        <w:ind w:firstLine="567"/>
        <w:jc w:val="both"/>
        <w:rPr>
          <w:rFonts w:ascii="Arial" w:hAnsi="Arial"/>
          <w:snapToGrid w:val="0"/>
          <w:color w:val="000000"/>
          <w:sz w:val="20"/>
        </w:rPr>
      </w:pPr>
      <w:r>
        <w:rPr>
          <w:rFonts w:ascii="Arial" w:hAnsi="Arial"/>
          <w:i/>
          <w:snapToGrid w:val="0"/>
          <w:color w:val="000000"/>
          <w:sz w:val="20"/>
        </w:rPr>
        <w:t>Примечание</w:t>
      </w:r>
      <w:r>
        <w:rPr>
          <w:rFonts w:ascii="Arial" w:hAnsi="Arial"/>
          <w:snapToGrid w:val="0"/>
          <w:color w:val="000000"/>
          <w:sz w:val="20"/>
        </w:rPr>
        <w:t>. При использовании финансовых функций необходимо соблюдать следующее правило: то, что вы платите, должно учитываться со знаком «</w:t>
      </w:r>
      <w:r>
        <w:rPr>
          <w:rFonts w:ascii="Arial" w:hAnsi="Arial"/>
          <w:b/>
          <w:snapToGrid w:val="0"/>
          <w:color w:val="000000"/>
          <w:sz w:val="20"/>
        </w:rPr>
        <w:t>–</w:t>
      </w:r>
      <w:r>
        <w:rPr>
          <w:rFonts w:ascii="Arial" w:hAnsi="Arial"/>
          <w:snapToGrid w:val="0"/>
          <w:color w:val="000000"/>
          <w:sz w:val="20"/>
        </w:rPr>
        <w:t>», а то, что вы получаете, – со знаком «</w:t>
      </w:r>
      <w:r>
        <w:rPr>
          <w:rFonts w:ascii="Arial" w:hAnsi="Arial"/>
          <w:b/>
          <w:snapToGrid w:val="0"/>
          <w:color w:val="000000"/>
          <w:sz w:val="20"/>
        </w:rPr>
        <w:t>+</w:t>
      </w:r>
      <w:r>
        <w:rPr>
          <w:rFonts w:ascii="Arial" w:hAnsi="Arial"/>
          <w:snapToGrid w:val="0"/>
          <w:color w:val="000000"/>
          <w:sz w:val="20"/>
        </w:rPr>
        <w:t>».</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b/>
          <w:snapToGrid w:val="0"/>
          <w:sz w:val="20"/>
        </w:rPr>
      </w:pPr>
      <w:r>
        <w:rPr>
          <w:rFonts w:ascii="Arial" w:hAnsi="Arial"/>
          <w:snapToGrid w:val="0"/>
          <w:color w:val="000000"/>
          <w:sz w:val="20"/>
        </w:rPr>
        <w:t xml:space="preserve">Для решения этой задачи можно использовать функции </w:t>
      </w:r>
      <w:r>
        <w:rPr>
          <w:rFonts w:ascii="Arial" w:hAnsi="Arial"/>
          <w:b/>
          <w:snapToGrid w:val="0"/>
          <w:sz w:val="20"/>
        </w:rPr>
        <w:t>БЗРАСПИС, ПЗ, БЗ.</w:t>
      </w:r>
    </w:p>
    <w:p w:rsidR="002A1523" w:rsidRDefault="002A1523">
      <w:pPr>
        <w:ind w:firstLine="567"/>
        <w:jc w:val="both"/>
        <w:rPr>
          <w:rFonts w:ascii="Arial" w:hAnsi="Arial"/>
          <w:snapToGrid w:val="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10.1</w:t>
      </w:r>
    </w:p>
    <w:p w:rsidR="002A1523" w:rsidRDefault="002A1523">
      <w:pPr>
        <w:jc w:val="both"/>
        <w:rPr>
          <w:rFonts w:ascii="Arial" w:hAnsi="Arial"/>
          <w:snapToGrid w:val="0"/>
          <w:color w:val="000000"/>
          <w:sz w:val="20"/>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0"/>
        <w:gridCol w:w="993"/>
        <w:gridCol w:w="708"/>
        <w:gridCol w:w="709"/>
        <w:gridCol w:w="709"/>
        <w:gridCol w:w="708"/>
        <w:gridCol w:w="709"/>
        <w:gridCol w:w="709"/>
      </w:tblGrid>
      <w:tr w:rsidR="002A1523">
        <w:trPr>
          <w:trHeight w:val="360"/>
        </w:trPr>
        <w:tc>
          <w:tcPr>
            <w:tcW w:w="1130" w:type="dxa"/>
            <w:vAlign w:val="center"/>
          </w:tcPr>
          <w:p w:rsidR="002A1523" w:rsidRDefault="00EF5BEC">
            <w:pPr>
              <w:jc w:val="center"/>
              <w:rPr>
                <w:rFonts w:ascii="Arial" w:hAnsi="Arial"/>
                <w:snapToGrid w:val="0"/>
                <w:color w:val="000000"/>
                <w:sz w:val="20"/>
              </w:rPr>
            </w:pPr>
            <w:r>
              <w:rPr>
                <w:rFonts w:ascii="Arial" w:hAnsi="Arial"/>
                <w:snapToGrid w:val="0"/>
                <w:color w:val="000000"/>
                <w:sz w:val="20"/>
              </w:rPr>
              <w:t>Вариант</w:t>
            </w:r>
          </w:p>
        </w:tc>
        <w:tc>
          <w:tcPr>
            <w:tcW w:w="993" w:type="dxa"/>
            <w:vAlign w:val="center"/>
          </w:tcPr>
          <w:p w:rsidR="002A1523" w:rsidRDefault="00EF5BEC">
            <w:pPr>
              <w:jc w:val="center"/>
              <w:rPr>
                <w:rFonts w:ascii="Arial" w:hAnsi="Arial"/>
                <w:sz w:val="20"/>
              </w:rPr>
            </w:pPr>
            <w:r>
              <w:rPr>
                <w:i/>
                <w:snapToGrid w:val="0"/>
              </w:rPr>
              <w:t>А</w:t>
            </w:r>
          </w:p>
        </w:tc>
        <w:tc>
          <w:tcPr>
            <w:tcW w:w="708" w:type="dxa"/>
            <w:vAlign w:val="center"/>
          </w:tcPr>
          <w:p w:rsidR="002A1523" w:rsidRDefault="00EF5BEC">
            <w:pPr>
              <w:jc w:val="center"/>
              <w:rPr>
                <w:i/>
                <w:snapToGrid w:val="0"/>
                <w:color w:val="000000"/>
              </w:rPr>
            </w:pPr>
            <w:r>
              <w:rPr>
                <w:i/>
                <w:snapToGrid w:val="0"/>
                <w:color w:val="000000"/>
              </w:rPr>
              <w:t>р</w:t>
            </w:r>
            <w:r>
              <w:rPr>
                <w:snapToGrid w:val="0"/>
                <w:color w:val="000000"/>
                <w:vertAlign w:val="subscript"/>
              </w:rPr>
              <w:t>1</w:t>
            </w:r>
          </w:p>
        </w:tc>
        <w:tc>
          <w:tcPr>
            <w:tcW w:w="709" w:type="dxa"/>
            <w:vAlign w:val="center"/>
          </w:tcPr>
          <w:p w:rsidR="002A1523" w:rsidRDefault="00EF5BEC">
            <w:pPr>
              <w:jc w:val="center"/>
              <w:rPr>
                <w:i/>
                <w:snapToGrid w:val="0"/>
                <w:color w:val="000000"/>
              </w:rPr>
            </w:pPr>
            <w:r>
              <w:rPr>
                <w:i/>
                <w:snapToGrid w:val="0"/>
                <w:color w:val="000000"/>
              </w:rPr>
              <w:t>р</w:t>
            </w:r>
            <w:r>
              <w:rPr>
                <w:snapToGrid w:val="0"/>
                <w:color w:val="000000"/>
                <w:vertAlign w:val="subscript"/>
              </w:rPr>
              <w:t>2</w:t>
            </w:r>
          </w:p>
        </w:tc>
        <w:tc>
          <w:tcPr>
            <w:tcW w:w="709" w:type="dxa"/>
            <w:vAlign w:val="center"/>
          </w:tcPr>
          <w:p w:rsidR="002A1523" w:rsidRDefault="00EF5BEC">
            <w:pPr>
              <w:jc w:val="center"/>
              <w:rPr>
                <w:i/>
                <w:snapToGrid w:val="0"/>
                <w:color w:val="000000"/>
              </w:rPr>
            </w:pPr>
            <w:r>
              <w:rPr>
                <w:i/>
                <w:snapToGrid w:val="0"/>
                <w:color w:val="000000"/>
              </w:rPr>
              <w:t>р</w:t>
            </w:r>
            <w:r>
              <w:rPr>
                <w:snapToGrid w:val="0"/>
                <w:color w:val="000000"/>
                <w:vertAlign w:val="subscript"/>
              </w:rPr>
              <w:t>3</w:t>
            </w:r>
          </w:p>
        </w:tc>
        <w:tc>
          <w:tcPr>
            <w:tcW w:w="708" w:type="dxa"/>
            <w:vAlign w:val="center"/>
          </w:tcPr>
          <w:p w:rsidR="002A1523" w:rsidRDefault="00EF5BEC">
            <w:pPr>
              <w:jc w:val="center"/>
              <w:rPr>
                <w:snapToGrid w:val="0"/>
                <w:color w:val="000000"/>
                <w:lang w:val="en-US"/>
              </w:rPr>
            </w:pPr>
            <w:r>
              <w:rPr>
                <w:i/>
                <w:snapToGrid w:val="0"/>
                <w:color w:val="000000"/>
                <w:lang w:val="en-US"/>
              </w:rPr>
              <w:t>р</w:t>
            </w:r>
            <w:r>
              <w:rPr>
                <w:snapToGrid w:val="0"/>
                <w:color w:val="000000"/>
                <w:vertAlign w:val="subscript"/>
                <w:lang w:val="en-US"/>
              </w:rPr>
              <w:t>4</w:t>
            </w:r>
          </w:p>
        </w:tc>
        <w:tc>
          <w:tcPr>
            <w:tcW w:w="709" w:type="dxa"/>
            <w:vAlign w:val="center"/>
          </w:tcPr>
          <w:p w:rsidR="002A1523" w:rsidRDefault="00EF5BEC">
            <w:pPr>
              <w:jc w:val="center"/>
              <w:rPr>
                <w:i/>
                <w:snapToGrid w:val="0"/>
                <w:color w:val="000000"/>
                <w:vertAlign w:val="subscript"/>
                <w:lang w:val="en-US"/>
              </w:rPr>
            </w:pPr>
            <w:r>
              <w:rPr>
                <w:i/>
                <w:snapToGrid w:val="0"/>
                <w:color w:val="000000"/>
                <w:lang w:val="en-US"/>
              </w:rPr>
              <w:t>р</w:t>
            </w:r>
            <w:r>
              <w:rPr>
                <w:snapToGrid w:val="0"/>
                <w:color w:val="000000"/>
                <w:vertAlign w:val="subscript"/>
                <w:lang w:val="en-US"/>
              </w:rPr>
              <w:t>5</w:t>
            </w:r>
          </w:p>
        </w:tc>
        <w:tc>
          <w:tcPr>
            <w:tcW w:w="709" w:type="dxa"/>
            <w:vAlign w:val="center"/>
          </w:tcPr>
          <w:p w:rsidR="002A1523" w:rsidRDefault="00EF5BEC">
            <w:pPr>
              <w:jc w:val="center"/>
              <w:rPr>
                <w:i/>
                <w:snapToGrid w:val="0"/>
                <w:color w:val="000000"/>
                <w:sz w:val="22"/>
                <w:lang w:val="en-US"/>
              </w:rPr>
            </w:pPr>
            <w:r>
              <w:rPr>
                <w:i/>
                <w:snapToGrid w:val="0"/>
                <w:color w:val="000000"/>
                <w:sz w:val="22"/>
                <w:lang w:val="en-US"/>
              </w:rPr>
              <w:t>i</w:t>
            </w:r>
          </w:p>
        </w:tc>
      </w:tr>
      <w:tr w:rsidR="002A1523">
        <w:trPr>
          <w:trHeight w:val="2821"/>
        </w:trPr>
        <w:tc>
          <w:tcPr>
            <w:tcW w:w="1130" w:type="dxa"/>
          </w:tcPr>
          <w:p w:rsidR="002A1523" w:rsidRDefault="00EF5BEC">
            <w:pPr>
              <w:jc w:val="center"/>
              <w:rPr>
                <w:rFonts w:ascii="Arial" w:hAnsi="Arial"/>
                <w:snapToGrid w:val="0"/>
                <w:color w:val="000000"/>
                <w:sz w:val="20"/>
              </w:rPr>
            </w:pPr>
            <w:r>
              <w:rPr>
                <w:rFonts w:ascii="Arial" w:hAnsi="Arial"/>
                <w:snapToGrid w:val="0"/>
                <w:color w:val="000000"/>
                <w:sz w:val="20"/>
              </w:rPr>
              <w:t>1</w:t>
            </w:r>
          </w:p>
          <w:p w:rsidR="002A1523" w:rsidRDefault="00EF5BEC">
            <w:pPr>
              <w:jc w:val="center"/>
              <w:rPr>
                <w:rFonts w:ascii="Arial" w:hAnsi="Arial"/>
                <w:snapToGrid w:val="0"/>
                <w:color w:val="000000"/>
                <w:sz w:val="20"/>
              </w:rPr>
            </w:pPr>
            <w:r>
              <w:rPr>
                <w:rFonts w:ascii="Arial" w:hAnsi="Arial"/>
                <w:snapToGrid w:val="0"/>
                <w:color w:val="000000"/>
                <w:sz w:val="20"/>
              </w:rPr>
              <w:t>2</w:t>
            </w:r>
          </w:p>
          <w:p w:rsidR="002A1523" w:rsidRDefault="00EF5BEC">
            <w:pPr>
              <w:jc w:val="center"/>
              <w:rPr>
                <w:rFonts w:ascii="Arial" w:hAnsi="Arial"/>
                <w:snapToGrid w:val="0"/>
                <w:color w:val="000000"/>
                <w:sz w:val="20"/>
              </w:rPr>
            </w:pPr>
            <w:r>
              <w:rPr>
                <w:rFonts w:ascii="Arial" w:hAnsi="Arial"/>
                <w:snapToGrid w:val="0"/>
                <w:color w:val="000000"/>
                <w:sz w:val="20"/>
              </w:rPr>
              <w:t>3</w:t>
            </w:r>
          </w:p>
          <w:p w:rsidR="002A1523" w:rsidRDefault="00EF5BEC">
            <w:pPr>
              <w:jc w:val="center"/>
              <w:rPr>
                <w:rFonts w:ascii="Arial" w:hAnsi="Arial"/>
                <w:snapToGrid w:val="0"/>
                <w:color w:val="000000"/>
                <w:sz w:val="20"/>
              </w:rPr>
            </w:pPr>
            <w:r>
              <w:rPr>
                <w:rFonts w:ascii="Arial" w:hAnsi="Arial"/>
                <w:snapToGrid w:val="0"/>
                <w:color w:val="000000"/>
                <w:sz w:val="20"/>
              </w:rPr>
              <w:t>4</w:t>
            </w:r>
          </w:p>
          <w:p w:rsidR="002A1523" w:rsidRDefault="00EF5BEC">
            <w:pPr>
              <w:jc w:val="center"/>
              <w:rPr>
                <w:rFonts w:ascii="Arial" w:hAnsi="Arial"/>
                <w:snapToGrid w:val="0"/>
                <w:color w:val="000000"/>
                <w:sz w:val="20"/>
              </w:rPr>
            </w:pPr>
            <w:r>
              <w:rPr>
                <w:rFonts w:ascii="Arial" w:hAnsi="Arial"/>
                <w:snapToGrid w:val="0"/>
                <w:color w:val="000000"/>
                <w:sz w:val="20"/>
              </w:rPr>
              <w:t>5</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12</w:t>
            </w:r>
          </w:p>
        </w:tc>
        <w:tc>
          <w:tcPr>
            <w:tcW w:w="993" w:type="dxa"/>
          </w:tcPr>
          <w:p w:rsidR="002A1523" w:rsidRDefault="00EF5BEC">
            <w:pPr>
              <w:jc w:val="center"/>
              <w:rPr>
                <w:rFonts w:ascii="Arial" w:hAnsi="Arial"/>
                <w:snapToGrid w:val="0"/>
                <w:color w:val="000000"/>
                <w:sz w:val="20"/>
              </w:rPr>
            </w:pPr>
            <w:r>
              <w:rPr>
                <w:rFonts w:ascii="Arial" w:hAnsi="Arial"/>
                <w:snapToGrid w:val="0"/>
                <w:color w:val="000000"/>
                <w:sz w:val="20"/>
              </w:rPr>
              <w:t>1000</w:t>
            </w:r>
          </w:p>
          <w:p w:rsidR="002A1523" w:rsidRDefault="00EF5BEC">
            <w:pPr>
              <w:jc w:val="center"/>
              <w:rPr>
                <w:rFonts w:ascii="Arial" w:hAnsi="Arial"/>
                <w:snapToGrid w:val="0"/>
                <w:color w:val="000000"/>
                <w:sz w:val="20"/>
              </w:rPr>
            </w:pPr>
            <w:r>
              <w:rPr>
                <w:rFonts w:ascii="Arial" w:hAnsi="Arial"/>
                <w:snapToGrid w:val="0"/>
                <w:color w:val="000000"/>
                <w:sz w:val="20"/>
              </w:rPr>
              <w:t>2000</w:t>
            </w:r>
          </w:p>
          <w:p w:rsidR="002A1523" w:rsidRDefault="00EF5BEC">
            <w:pPr>
              <w:jc w:val="center"/>
              <w:rPr>
                <w:rFonts w:ascii="Arial" w:hAnsi="Arial"/>
                <w:snapToGrid w:val="0"/>
                <w:color w:val="000000"/>
                <w:sz w:val="20"/>
              </w:rPr>
            </w:pPr>
            <w:r>
              <w:rPr>
                <w:rFonts w:ascii="Arial" w:hAnsi="Arial"/>
                <w:snapToGrid w:val="0"/>
                <w:color w:val="000000"/>
                <w:sz w:val="20"/>
              </w:rPr>
              <w:t>3000</w:t>
            </w:r>
          </w:p>
          <w:p w:rsidR="002A1523" w:rsidRDefault="00EF5BEC">
            <w:pPr>
              <w:jc w:val="center"/>
              <w:rPr>
                <w:rFonts w:ascii="Arial" w:hAnsi="Arial"/>
                <w:snapToGrid w:val="0"/>
                <w:color w:val="000000"/>
                <w:sz w:val="20"/>
              </w:rPr>
            </w:pPr>
            <w:r>
              <w:rPr>
                <w:rFonts w:ascii="Arial" w:hAnsi="Arial"/>
                <w:snapToGrid w:val="0"/>
                <w:color w:val="000000"/>
                <w:sz w:val="20"/>
              </w:rPr>
              <w:t>4000</w:t>
            </w:r>
          </w:p>
          <w:p w:rsidR="002A1523" w:rsidRDefault="00EF5BEC">
            <w:pPr>
              <w:jc w:val="center"/>
              <w:rPr>
                <w:rFonts w:ascii="Arial" w:hAnsi="Arial"/>
                <w:snapToGrid w:val="0"/>
                <w:color w:val="000000"/>
                <w:sz w:val="20"/>
              </w:rPr>
            </w:pPr>
            <w:r>
              <w:rPr>
                <w:rFonts w:ascii="Arial" w:hAnsi="Arial"/>
                <w:snapToGrid w:val="0"/>
                <w:color w:val="000000"/>
                <w:sz w:val="20"/>
              </w:rPr>
              <w:t>5000</w:t>
            </w:r>
          </w:p>
          <w:p w:rsidR="002A1523" w:rsidRDefault="00EF5BEC">
            <w:pPr>
              <w:jc w:val="center"/>
              <w:rPr>
                <w:rFonts w:ascii="Arial" w:hAnsi="Arial"/>
                <w:snapToGrid w:val="0"/>
                <w:color w:val="000000"/>
                <w:sz w:val="20"/>
              </w:rPr>
            </w:pPr>
            <w:r>
              <w:rPr>
                <w:rFonts w:ascii="Arial" w:hAnsi="Arial"/>
                <w:snapToGrid w:val="0"/>
                <w:color w:val="000000"/>
                <w:sz w:val="20"/>
              </w:rPr>
              <w:t>6000</w:t>
            </w:r>
          </w:p>
          <w:p w:rsidR="002A1523" w:rsidRDefault="00EF5BEC">
            <w:pPr>
              <w:jc w:val="center"/>
              <w:rPr>
                <w:rFonts w:ascii="Arial" w:hAnsi="Arial"/>
                <w:snapToGrid w:val="0"/>
                <w:color w:val="000000"/>
                <w:sz w:val="20"/>
              </w:rPr>
            </w:pPr>
            <w:r>
              <w:rPr>
                <w:rFonts w:ascii="Arial" w:hAnsi="Arial"/>
                <w:snapToGrid w:val="0"/>
                <w:color w:val="000000"/>
                <w:sz w:val="20"/>
              </w:rPr>
              <w:t>7000</w:t>
            </w:r>
          </w:p>
          <w:p w:rsidR="002A1523" w:rsidRDefault="00EF5BEC">
            <w:pPr>
              <w:jc w:val="center"/>
              <w:rPr>
                <w:rFonts w:ascii="Arial" w:hAnsi="Arial"/>
                <w:snapToGrid w:val="0"/>
                <w:color w:val="000000"/>
                <w:sz w:val="20"/>
              </w:rPr>
            </w:pPr>
            <w:r>
              <w:rPr>
                <w:rFonts w:ascii="Arial" w:hAnsi="Arial"/>
                <w:snapToGrid w:val="0"/>
                <w:color w:val="000000"/>
                <w:sz w:val="20"/>
              </w:rPr>
              <w:t>8000</w:t>
            </w:r>
          </w:p>
          <w:p w:rsidR="002A1523" w:rsidRDefault="00EF5BEC">
            <w:pPr>
              <w:jc w:val="center"/>
              <w:rPr>
                <w:rFonts w:ascii="Arial" w:hAnsi="Arial"/>
                <w:snapToGrid w:val="0"/>
                <w:color w:val="000000"/>
                <w:sz w:val="20"/>
              </w:rPr>
            </w:pPr>
            <w:r>
              <w:rPr>
                <w:rFonts w:ascii="Arial" w:hAnsi="Arial"/>
                <w:snapToGrid w:val="0"/>
                <w:color w:val="000000"/>
                <w:sz w:val="20"/>
              </w:rPr>
              <w:t>9000</w:t>
            </w:r>
          </w:p>
          <w:p w:rsidR="002A1523" w:rsidRDefault="00EF5BEC">
            <w:pPr>
              <w:jc w:val="center"/>
              <w:rPr>
                <w:rFonts w:ascii="Arial" w:hAnsi="Arial"/>
                <w:snapToGrid w:val="0"/>
                <w:color w:val="000000"/>
                <w:sz w:val="20"/>
              </w:rPr>
            </w:pPr>
            <w:r>
              <w:rPr>
                <w:rFonts w:ascii="Arial" w:hAnsi="Arial"/>
                <w:snapToGrid w:val="0"/>
                <w:color w:val="000000"/>
                <w:sz w:val="20"/>
              </w:rPr>
              <w:t>10000</w:t>
            </w:r>
          </w:p>
          <w:p w:rsidR="002A1523" w:rsidRDefault="00EF5BEC">
            <w:pPr>
              <w:jc w:val="center"/>
              <w:rPr>
                <w:rFonts w:ascii="Arial" w:hAnsi="Arial"/>
                <w:snapToGrid w:val="0"/>
                <w:color w:val="000000"/>
                <w:sz w:val="20"/>
              </w:rPr>
            </w:pPr>
            <w:r>
              <w:rPr>
                <w:rFonts w:ascii="Arial" w:hAnsi="Arial"/>
                <w:snapToGrid w:val="0"/>
                <w:color w:val="000000"/>
                <w:sz w:val="20"/>
              </w:rPr>
              <w:t>11000</w:t>
            </w:r>
          </w:p>
          <w:p w:rsidR="002A1523" w:rsidRDefault="00EF5BEC">
            <w:pPr>
              <w:jc w:val="center"/>
              <w:rPr>
                <w:rFonts w:ascii="Arial" w:hAnsi="Arial"/>
                <w:snapToGrid w:val="0"/>
                <w:color w:val="000000"/>
                <w:sz w:val="20"/>
              </w:rPr>
            </w:pPr>
            <w:r>
              <w:rPr>
                <w:rFonts w:ascii="Arial" w:hAnsi="Arial"/>
                <w:snapToGrid w:val="0"/>
                <w:color w:val="000000"/>
                <w:sz w:val="20"/>
              </w:rPr>
              <w:t>12000</w:t>
            </w:r>
          </w:p>
        </w:tc>
        <w:tc>
          <w:tcPr>
            <w:tcW w:w="708" w:type="dxa"/>
          </w:tcPr>
          <w:p w:rsidR="002A1523" w:rsidRDefault="00EF5BEC">
            <w:pPr>
              <w:jc w:val="center"/>
              <w:rPr>
                <w:rFonts w:ascii="Arial" w:hAnsi="Arial"/>
                <w:snapToGrid w:val="0"/>
                <w:color w:val="000000"/>
                <w:sz w:val="20"/>
              </w:rPr>
            </w:pPr>
            <w:r>
              <w:rPr>
                <w:rFonts w:ascii="Arial" w:hAnsi="Arial"/>
                <w:snapToGrid w:val="0"/>
                <w:color w:val="000000"/>
                <w:sz w:val="20"/>
              </w:rPr>
              <w:t>3</w:t>
            </w:r>
          </w:p>
          <w:p w:rsidR="002A1523" w:rsidRDefault="00EF5BEC">
            <w:pPr>
              <w:jc w:val="center"/>
              <w:rPr>
                <w:rFonts w:ascii="Arial" w:hAnsi="Arial"/>
                <w:snapToGrid w:val="0"/>
                <w:color w:val="000000"/>
                <w:sz w:val="20"/>
              </w:rPr>
            </w:pPr>
            <w:r>
              <w:rPr>
                <w:rFonts w:ascii="Arial" w:hAnsi="Arial"/>
                <w:snapToGrid w:val="0"/>
                <w:color w:val="000000"/>
                <w:sz w:val="20"/>
              </w:rPr>
              <w:t>4</w:t>
            </w:r>
          </w:p>
          <w:p w:rsidR="002A1523" w:rsidRDefault="00EF5BEC">
            <w:pPr>
              <w:jc w:val="center"/>
              <w:rPr>
                <w:rFonts w:ascii="Arial" w:hAnsi="Arial"/>
                <w:snapToGrid w:val="0"/>
                <w:color w:val="000000"/>
                <w:sz w:val="20"/>
              </w:rPr>
            </w:pPr>
            <w:r>
              <w:rPr>
                <w:rFonts w:ascii="Arial" w:hAnsi="Arial"/>
                <w:snapToGrid w:val="0"/>
                <w:color w:val="000000"/>
                <w:sz w:val="20"/>
              </w:rPr>
              <w:t>5</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12</w:t>
            </w:r>
          </w:p>
          <w:p w:rsidR="002A1523" w:rsidRDefault="00EF5BEC">
            <w:pPr>
              <w:jc w:val="center"/>
              <w:rPr>
                <w:rFonts w:ascii="Arial" w:hAnsi="Arial"/>
                <w:snapToGrid w:val="0"/>
                <w:color w:val="000000"/>
                <w:sz w:val="20"/>
              </w:rPr>
            </w:pPr>
            <w:r>
              <w:rPr>
                <w:rFonts w:ascii="Arial" w:hAnsi="Arial"/>
                <w:snapToGrid w:val="0"/>
                <w:color w:val="000000"/>
                <w:sz w:val="20"/>
              </w:rPr>
              <w:t>13</w:t>
            </w:r>
          </w:p>
          <w:p w:rsidR="002A1523" w:rsidRDefault="00EF5BEC">
            <w:pPr>
              <w:jc w:val="center"/>
              <w:rPr>
                <w:rFonts w:ascii="Arial" w:hAnsi="Arial"/>
                <w:snapToGrid w:val="0"/>
                <w:color w:val="000000"/>
                <w:sz w:val="20"/>
              </w:rPr>
            </w:pPr>
            <w:r>
              <w:rPr>
                <w:rFonts w:ascii="Arial" w:hAnsi="Arial"/>
                <w:snapToGrid w:val="0"/>
                <w:color w:val="000000"/>
                <w:sz w:val="20"/>
              </w:rPr>
              <w:t>14</w:t>
            </w:r>
          </w:p>
        </w:tc>
        <w:tc>
          <w:tcPr>
            <w:tcW w:w="709" w:type="dxa"/>
          </w:tcPr>
          <w:p w:rsidR="002A1523" w:rsidRDefault="00EF5BEC">
            <w:pPr>
              <w:jc w:val="center"/>
              <w:rPr>
                <w:rFonts w:ascii="Arial" w:hAnsi="Arial"/>
                <w:snapToGrid w:val="0"/>
                <w:color w:val="000000"/>
                <w:sz w:val="20"/>
              </w:rPr>
            </w:pPr>
            <w:r>
              <w:rPr>
                <w:rFonts w:ascii="Arial" w:hAnsi="Arial"/>
                <w:snapToGrid w:val="0"/>
                <w:color w:val="000000"/>
                <w:sz w:val="20"/>
              </w:rPr>
              <w:t>4</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12</w:t>
            </w:r>
          </w:p>
          <w:p w:rsidR="002A1523" w:rsidRDefault="00EF5BEC">
            <w:pPr>
              <w:jc w:val="center"/>
              <w:rPr>
                <w:rFonts w:ascii="Arial" w:hAnsi="Arial"/>
                <w:snapToGrid w:val="0"/>
                <w:color w:val="000000"/>
                <w:sz w:val="20"/>
              </w:rPr>
            </w:pPr>
            <w:r>
              <w:rPr>
                <w:rFonts w:ascii="Arial" w:hAnsi="Arial"/>
                <w:snapToGrid w:val="0"/>
                <w:color w:val="000000"/>
                <w:sz w:val="20"/>
              </w:rPr>
              <w:t>13</w:t>
            </w:r>
          </w:p>
          <w:p w:rsidR="002A1523" w:rsidRDefault="00EF5BEC">
            <w:pPr>
              <w:jc w:val="center"/>
              <w:rPr>
                <w:rFonts w:ascii="Arial" w:hAnsi="Arial"/>
                <w:snapToGrid w:val="0"/>
                <w:color w:val="000000"/>
                <w:sz w:val="20"/>
              </w:rPr>
            </w:pPr>
            <w:r>
              <w:rPr>
                <w:rFonts w:ascii="Arial" w:hAnsi="Arial"/>
                <w:snapToGrid w:val="0"/>
                <w:color w:val="000000"/>
                <w:sz w:val="20"/>
              </w:rPr>
              <w:t>14</w:t>
            </w:r>
          </w:p>
          <w:p w:rsidR="002A1523" w:rsidRDefault="00EF5BEC">
            <w:pPr>
              <w:jc w:val="center"/>
              <w:rPr>
                <w:rFonts w:ascii="Arial" w:hAnsi="Arial"/>
                <w:snapToGrid w:val="0"/>
                <w:color w:val="000000"/>
                <w:sz w:val="20"/>
              </w:rPr>
            </w:pPr>
            <w:r>
              <w:rPr>
                <w:rFonts w:ascii="Arial" w:hAnsi="Arial"/>
                <w:snapToGrid w:val="0"/>
                <w:color w:val="000000"/>
                <w:sz w:val="20"/>
              </w:rPr>
              <w:t>15</w:t>
            </w:r>
          </w:p>
        </w:tc>
        <w:tc>
          <w:tcPr>
            <w:tcW w:w="709" w:type="dxa"/>
          </w:tcPr>
          <w:p w:rsidR="002A1523" w:rsidRDefault="00EF5BEC">
            <w:pPr>
              <w:jc w:val="center"/>
              <w:rPr>
                <w:rFonts w:ascii="Arial" w:hAnsi="Arial"/>
                <w:snapToGrid w:val="0"/>
                <w:color w:val="000000"/>
                <w:sz w:val="20"/>
              </w:rPr>
            </w:pPr>
            <w:r>
              <w:rPr>
                <w:rFonts w:ascii="Arial" w:hAnsi="Arial"/>
                <w:snapToGrid w:val="0"/>
                <w:color w:val="000000"/>
                <w:sz w:val="20"/>
              </w:rPr>
              <w:t>5</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13</w:t>
            </w:r>
          </w:p>
          <w:p w:rsidR="002A1523" w:rsidRDefault="00EF5BEC">
            <w:pPr>
              <w:jc w:val="center"/>
              <w:rPr>
                <w:rFonts w:ascii="Arial" w:hAnsi="Arial"/>
                <w:snapToGrid w:val="0"/>
                <w:color w:val="000000"/>
                <w:sz w:val="20"/>
              </w:rPr>
            </w:pPr>
            <w:r>
              <w:rPr>
                <w:rFonts w:ascii="Arial" w:hAnsi="Arial"/>
                <w:snapToGrid w:val="0"/>
                <w:color w:val="000000"/>
                <w:sz w:val="20"/>
              </w:rPr>
              <w:t>14</w:t>
            </w:r>
          </w:p>
          <w:p w:rsidR="002A1523" w:rsidRDefault="00EF5BEC">
            <w:pPr>
              <w:jc w:val="center"/>
              <w:rPr>
                <w:rFonts w:ascii="Arial" w:hAnsi="Arial"/>
                <w:snapToGrid w:val="0"/>
                <w:color w:val="000000"/>
                <w:sz w:val="20"/>
              </w:rPr>
            </w:pPr>
            <w:r>
              <w:rPr>
                <w:rFonts w:ascii="Arial" w:hAnsi="Arial"/>
                <w:snapToGrid w:val="0"/>
                <w:color w:val="000000"/>
                <w:sz w:val="20"/>
              </w:rPr>
              <w:t>15</w:t>
            </w:r>
          </w:p>
          <w:p w:rsidR="002A1523" w:rsidRDefault="00EF5BEC">
            <w:pPr>
              <w:jc w:val="center"/>
              <w:rPr>
                <w:rFonts w:ascii="Arial" w:hAnsi="Arial"/>
                <w:snapToGrid w:val="0"/>
                <w:color w:val="000000"/>
                <w:sz w:val="20"/>
              </w:rPr>
            </w:pPr>
            <w:r>
              <w:rPr>
                <w:rFonts w:ascii="Arial" w:hAnsi="Arial"/>
                <w:snapToGrid w:val="0"/>
                <w:color w:val="000000"/>
                <w:sz w:val="20"/>
              </w:rPr>
              <w:t>15</w:t>
            </w:r>
          </w:p>
        </w:tc>
        <w:tc>
          <w:tcPr>
            <w:tcW w:w="708" w:type="dxa"/>
          </w:tcPr>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12</w:t>
            </w:r>
          </w:p>
          <w:p w:rsidR="002A1523" w:rsidRDefault="00EF5BEC">
            <w:pPr>
              <w:jc w:val="center"/>
              <w:rPr>
                <w:rFonts w:ascii="Arial" w:hAnsi="Arial"/>
                <w:snapToGrid w:val="0"/>
                <w:color w:val="000000"/>
                <w:sz w:val="20"/>
              </w:rPr>
            </w:pPr>
            <w:r>
              <w:rPr>
                <w:rFonts w:ascii="Arial" w:hAnsi="Arial"/>
                <w:snapToGrid w:val="0"/>
                <w:color w:val="000000"/>
                <w:sz w:val="20"/>
              </w:rPr>
              <w:t>14</w:t>
            </w:r>
          </w:p>
          <w:p w:rsidR="002A1523" w:rsidRDefault="00EF5BEC">
            <w:pPr>
              <w:jc w:val="center"/>
              <w:rPr>
                <w:rFonts w:ascii="Arial" w:hAnsi="Arial"/>
                <w:snapToGrid w:val="0"/>
                <w:color w:val="000000"/>
                <w:sz w:val="20"/>
              </w:rPr>
            </w:pPr>
            <w:r>
              <w:rPr>
                <w:rFonts w:ascii="Arial" w:hAnsi="Arial"/>
                <w:snapToGrid w:val="0"/>
                <w:color w:val="000000"/>
                <w:sz w:val="20"/>
              </w:rPr>
              <w:t>15</w:t>
            </w:r>
          </w:p>
          <w:p w:rsidR="002A1523" w:rsidRDefault="00EF5BEC">
            <w:pPr>
              <w:jc w:val="center"/>
              <w:rPr>
                <w:rFonts w:ascii="Arial" w:hAnsi="Arial"/>
                <w:snapToGrid w:val="0"/>
                <w:color w:val="000000"/>
                <w:sz w:val="20"/>
              </w:rPr>
            </w:pPr>
            <w:r>
              <w:rPr>
                <w:rFonts w:ascii="Arial" w:hAnsi="Arial"/>
                <w:snapToGrid w:val="0"/>
                <w:color w:val="000000"/>
                <w:sz w:val="20"/>
              </w:rPr>
              <w:t>16</w:t>
            </w:r>
          </w:p>
          <w:p w:rsidR="002A1523" w:rsidRDefault="00EF5BEC">
            <w:pPr>
              <w:jc w:val="center"/>
              <w:rPr>
                <w:rFonts w:ascii="Arial" w:hAnsi="Arial"/>
                <w:snapToGrid w:val="0"/>
                <w:color w:val="000000"/>
                <w:sz w:val="20"/>
              </w:rPr>
            </w:pPr>
            <w:r>
              <w:rPr>
                <w:rFonts w:ascii="Arial" w:hAnsi="Arial"/>
                <w:snapToGrid w:val="0"/>
                <w:color w:val="000000"/>
                <w:sz w:val="20"/>
              </w:rPr>
              <w:t>16</w:t>
            </w:r>
          </w:p>
        </w:tc>
        <w:tc>
          <w:tcPr>
            <w:tcW w:w="709" w:type="dxa"/>
          </w:tcPr>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12</w:t>
            </w:r>
          </w:p>
          <w:p w:rsidR="002A1523" w:rsidRDefault="00EF5BEC">
            <w:pPr>
              <w:jc w:val="center"/>
              <w:rPr>
                <w:rFonts w:ascii="Arial" w:hAnsi="Arial"/>
                <w:snapToGrid w:val="0"/>
                <w:color w:val="000000"/>
                <w:sz w:val="20"/>
              </w:rPr>
            </w:pPr>
            <w:r>
              <w:rPr>
                <w:rFonts w:ascii="Arial" w:hAnsi="Arial"/>
                <w:snapToGrid w:val="0"/>
                <w:color w:val="000000"/>
                <w:sz w:val="20"/>
              </w:rPr>
              <w:t>12</w:t>
            </w:r>
          </w:p>
          <w:p w:rsidR="002A1523" w:rsidRDefault="00EF5BEC">
            <w:pPr>
              <w:jc w:val="center"/>
              <w:rPr>
                <w:rFonts w:ascii="Arial" w:hAnsi="Arial"/>
                <w:snapToGrid w:val="0"/>
                <w:color w:val="000000"/>
                <w:sz w:val="20"/>
              </w:rPr>
            </w:pPr>
            <w:r>
              <w:rPr>
                <w:rFonts w:ascii="Arial" w:hAnsi="Arial"/>
                <w:snapToGrid w:val="0"/>
                <w:color w:val="000000"/>
                <w:sz w:val="20"/>
              </w:rPr>
              <w:t>10</w:t>
            </w:r>
          </w:p>
          <w:p w:rsidR="002A1523" w:rsidRDefault="00EF5BEC">
            <w:pPr>
              <w:jc w:val="center"/>
              <w:rPr>
                <w:rFonts w:ascii="Arial" w:hAnsi="Arial"/>
                <w:snapToGrid w:val="0"/>
                <w:color w:val="000000"/>
                <w:sz w:val="20"/>
              </w:rPr>
            </w:pPr>
            <w:r>
              <w:rPr>
                <w:rFonts w:ascii="Arial" w:hAnsi="Arial"/>
                <w:snapToGrid w:val="0"/>
                <w:color w:val="000000"/>
                <w:sz w:val="20"/>
              </w:rPr>
              <w:t>15</w:t>
            </w:r>
          </w:p>
          <w:p w:rsidR="002A1523" w:rsidRDefault="00EF5BEC">
            <w:pPr>
              <w:jc w:val="center"/>
              <w:rPr>
                <w:rFonts w:ascii="Arial" w:hAnsi="Arial"/>
                <w:snapToGrid w:val="0"/>
                <w:color w:val="000000"/>
                <w:sz w:val="20"/>
              </w:rPr>
            </w:pPr>
            <w:r>
              <w:rPr>
                <w:rFonts w:ascii="Arial" w:hAnsi="Arial"/>
                <w:snapToGrid w:val="0"/>
                <w:color w:val="000000"/>
                <w:sz w:val="20"/>
              </w:rPr>
              <w:t>16</w:t>
            </w:r>
          </w:p>
          <w:p w:rsidR="002A1523" w:rsidRDefault="00EF5BEC">
            <w:pPr>
              <w:jc w:val="center"/>
              <w:rPr>
                <w:rFonts w:ascii="Arial" w:hAnsi="Arial"/>
                <w:snapToGrid w:val="0"/>
                <w:color w:val="000000"/>
                <w:sz w:val="20"/>
              </w:rPr>
            </w:pPr>
            <w:r>
              <w:rPr>
                <w:rFonts w:ascii="Arial" w:hAnsi="Arial"/>
                <w:snapToGrid w:val="0"/>
                <w:color w:val="000000"/>
                <w:sz w:val="20"/>
              </w:rPr>
              <w:t>16</w:t>
            </w:r>
          </w:p>
          <w:p w:rsidR="002A1523" w:rsidRDefault="00EF5BEC">
            <w:pPr>
              <w:jc w:val="center"/>
              <w:rPr>
                <w:rFonts w:ascii="Arial" w:hAnsi="Arial"/>
                <w:snapToGrid w:val="0"/>
                <w:color w:val="000000"/>
                <w:sz w:val="20"/>
              </w:rPr>
            </w:pPr>
            <w:r>
              <w:rPr>
                <w:rFonts w:ascii="Arial" w:hAnsi="Arial"/>
                <w:snapToGrid w:val="0"/>
                <w:color w:val="000000"/>
                <w:sz w:val="20"/>
              </w:rPr>
              <w:t>17</w:t>
            </w:r>
          </w:p>
        </w:tc>
        <w:tc>
          <w:tcPr>
            <w:tcW w:w="709" w:type="dxa"/>
          </w:tcPr>
          <w:p w:rsidR="002A1523" w:rsidRDefault="00EF5BEC">
            <w:pPr>
              <w:jc w:val="center"/>
              <w:rPr>
                <w:rFonts w:ascii="Arial" w:hAnsi="Arial"/>
                <w:snapToGrid w:val="0"/>
                <w:color w:val="000000"/>
                <w:sz w:val="20"/>
              </w:rPr>
            </w:pPr>
            <w:r>
              <w:rPr>
                <w:rFonts w:ascii="Arial" w:hAnsi="Arial"/>
                <w:snapToGrid w:val="0"/>
                <w:color w:val="000000"/>
                <w:sz w:val="20"/>
              </w:rPr>
              <w:t>5</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7</w:t>
            </w:r>
          </w:p>
          <w:p w:rsidR="002A1523" w:rsidRDefault="00EF5BEC">
            <w:pPr>
              <w:jc w:val="center"/>
              <w:rPr>
                <w:rFonts w:ascii="Arial" w:hAnsi="Arial"/>
                <w:snapToGrid w:val="0"/>
                <w:color w:val="000000"/>
                <w:sz w:val="20"/>
              </w:rPr>
            </w:pPr>
            <w:r>
              <w:rPr>
                <w:rFonts w:ascii="Arial" w:hAnsi="Arial"/>
                <w:snapToGrid w:val="0"/>
                <w:color w:val="000000"/>
                <w:sz w:val="20"/>
              </w:rPr>
              <w:t>11</w:t>
            </w:r>
          </w:p>
          <w:p w:rsidR="002A1523" w:rsidRDefault="00EF5BEC">
            <w:pPr>
              <w:jc w:val="center"/>
              <w:rPr>
                <w:rFonts w:ascii="Arial" w:hAnsi="Arial"/>
                <w:snapToGrid w:val="0"/>
                <w:color w:val="000000"/>
                <w:sz w:val="20"/>
              </w:rPr>
            </w:pPr>
            <w:r>
              <w:rPr>
                <w:rFonts w:ascii="Arial" w:hAnsi="Arial"/>
                <w:snapToGrid w:val="0"/>
                <w:color w:val="000000"/>
                <w:sz w:val="20"/>
              </w:rPr>
              <w:t>9</w:t>
            </w:r>
          </w:p>
          <w:p w:rsidR="002A1523" w:rsidRDefault="00EF5BEC">
            <w:pPr>
              <w:jc w:val="center"/>
              <w:rPr>
                <w:rFonts w:ascii="Arial" w:hAnsi="Arial"/>
                <w:snapToGrid w:val="0"/>
                <w:color w:val="000000"/>
                <w:sz w:val="20"/>
              </w:rPr>
            </w:pPr>
            <w:r>
              <w:rPr>
                <w:rFonts w:ascii="Arial" w:hAnsi="Arial"/>
                <w:snapToGrid w:val="0"/>
                <w:color w:val="000000"/>
                <w:sz w:val="20"/>
              </w:rPr>
              <w:t>5</w:t>
            </w:r>
          </w:p>
          <w:p w:rsidR="002A1523" w:rsidRDefault="00EF5BEC">
            <w:pPr>
              <w:jc w:val="center"/>
              <w:rPr>
                <w:rFonts w:ascii="Arial" w:hAnsi="Arial"/>
                <w:snapToGrid w:val="0"/>
                <w:color w:val="000000"/>
                <w:sz w:val="20"/>
              </w:rPr>
            </w:pPr>
            <w:r>
              <w:rPr>
                <w:rFonts w:ascii="Arial" w:hAnsi="Arial"/>
                <w:snapToGrid w:val="0"/>
                <w:color w:val="000000"/>
                <w:sz w:val="20"/>
              </w:rPr>
              <w:t>4</w:t>
            </w:r>
          </w:p>
          <w:p w:rsidR="002A1523" w:rsidRDefault="00EF5BEC">
            <w:pPr>
              <w:jc w:val="center"/>
              <w:rPr>
                <w:rFonts w:ascii="Arial" w:hAnsi="Arial"/>
                <w:snapToGrid w:val="0"/>
                <w:color w:val="000000"/>
                <w:sz w:val="20"/>
              </w:rPr>
            </w:pPr>
            <w:r>
              <w:rPr>
                <w:rFonts w:ascii="Arial" w:hAnsi="Arial"/>
                <w:snapToGrid w:val="0"/>
                <w:color w:val="000000"/>
                <w:sz w:val="20"/>
              </w:rPr>
              <w:t>6</w:t>
            </w:r>
          </w:p>
          <w:p w:rsidR="002A1523" w:rsidRDefault="00EF5BEC">
            <w:pPr>
              <w:jc w:val="center"/>
              <w:rPr>
                <w:rFonts w:ascii="Arial" w:hAnsi="Arial"/>
                <w:snapToGrid w:val="0"/>
                <w:color w:val="000000"/>
                <w:sz w:val="20"/>
              </w:rPr>
            </w:pPr>
            <w:r>
              <w:rPr>
                <w:rFonts w:ascii="Arial" w:hAnsi="Arial"/>
                <w:snapToGrid w:val="0"/>
                <w:color w:val="000000"/>
                <w:sz w:val="20"/>
              </w:rPr>
              <w:t>8</w:t>
            </w:r>
          </w:p>
          <w:p w:rsidR="002A1523" w:rsidRDefault="00EF5BEC">
            <w:pPr>
              <w:jc w:val="center"/>
              <w:rPr>
                <w:rFonts w:ascii="Arial" w:hAnsi="Arial"/>
                <w:snapToGrid w:val="0"/>
                <w:color w:val="000000"/>
                <w:sz w:val="20"/>
              </w:rPr>
            </w:pPr>
            <w:r>
              <w:rPr>
                <w:rFonts w:ascii="Arial" w:hAnsi="Arial"/>
                <w:snapToGrid w:val="0"/>
                <w:color w:val="000000"/>
                <w:sz w:val="20"/>
              </w:rPr>
              <w:t>9</w:t>
            </w:r>
          </w:p>
        </w:tc>
      </w:tr>
    </w:tbl>
    <w:p w:rsidR="002A1523" w:rsidRDefault="002A1523">
      <w:pPr>
        <w:jc w:val="both"/>
        <w:rPr>
          <w:rFonts w:ascii="Arial" w:hAnsi="Arial"/>
          <w:snapToGrid w:val="0"/>
          <w:color w:val="000000"/>
          <w:sz w:val="16"/>
        </w:rPr>
      </w:pPr>
    </w:p>
    <w:p w:rsidR="002A1523" w:rsidRDefault="00EF5BEC">
      <w:pPr>
        <w:tabs>
          <w:tab w:val="left" w:pos="851"/>
        </w:tabs>
        <w:ind w:firstLine="567"/>
        <w:jc w:val="both"/>
        <w:rPr>
          <w:rFonts w:ascii="Arial" w:hAnsi="Arial"/>
          <w:snapToGrid w:val="0"/>
          <w:color w:val="000000"/>
          <w:sz w:val="20"/>
        </w:rPr>
      </w:pPr>
      <w:r>
        <w:rPr>
          <w:rFonts w:ascii="Arial" w:hAnsi="Arial"/>
          <w:snapToGrid w:val="0"/>
          <w:color w:val="000000"/>
          <w:sz w:val="20"/>
        </w:rPr>
        <w:t>Функция</w:t>
      </w:r>
      <w:r>
        <w:rPr>
          <w:rFonts w:ascii="Arial" w:hAnsi="Arial"/>
          <w:b/>
          <w:snapToGrid w:val="0"/>
          <w:color w:val="000000"/>
          <w:sz w:val="20"/>
        </w:rPr>
        <w:t xml:space="preserve"> БЗРАСПИС</w:t>
      </w:r>
      <w:r>
        <w:rPr>
          <w:rFonts w:ascii="Arial" w:hAnsi="Arial"/>
          <w:snapToGrid w:val="0"/>
          <w:color w:val="000000"/>
          <w:sz w:val="20"/>
        </w:rPr>
        <w:t xml:space="preserve"> возвращает будущее значение единовременного вложения при переменной процентной ставке. </w:t>
      </w:r>
    </w:p>
    <w:p w:rsidR="002A1523" w:rsidRDefault="00EF5BEC">
      <w:pPr>
        <w:tabs>
          <w:tab w:val="left" w:pos="851"/>
        </w:tabs>
        <w:ind w:firstLine="567"/>
        <w:jc w:val="both"/>
        <w:rPr>
          <w:rFonts w:ascii="Arial" w:hAnsi="Arial"/>
          <w:snapToGrid w:val="0"/>
          <w:color w:val="000000"/>
          <w:sz w:val="20"/>
        </w:rPr>
      </w:pPr>
      <w:r>
        <w:rPr>
          <w:rFonts w:ascii="Arial" w:hAnsi="Arial"/>
          <w:snapToGrid w:val="0"/>
          <w:color w:val="000000"/>
          <w:sz w:val="20"/>
        </w:rPr>
        <w:t>Ее синтаксис:</w:t>
      </w:r>
    </w:p>
    <w:p w:rsidR="002A1523" w:rsidRDefault="00EF5BEC">
      <w:pPr>
        <w:jc w:val="center"/>
        <w:rPr>
          <w:rFonts w:ascii="Arial" w:hAnsi="Arial"/>
          <w:b/>
          <w:snapToGrid w:val="0"/>
          <w:color w:val="000000"/>
          <w:sz w:val="20"/>
        </w:rPr>
      </w:pPr>
      <w:r>
        <w:rPr>
          <w:rFonts w:ascii="Arial" w:hAnsi="Arial"/>
          <w:b/>
          <w:snapToGrid w:val="0"/>
          <w:color w:val="000000"/>
          <w:sz w:val="20"/>
        </w:rPr>
        <w:t>БЗРАСПИС (Первичное; План)</w:t>
      </w:r>
    </w:p>
    <w:p w:rsidR="002A1523" w:rsidRDefault="00EF5BEC">
      <w:pPr>
        <w:pStyle w:val="21"/>
      </w:pPr>
      <w: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Первичное</w:t>
      </w:r>
      <w:r>
        <w:rPr>
          <w:rFonts w:ascii="Arial" w:hAnsi="Arial"/>
          <w:snapToGrid w:val="0"/>
          <w:color w:val="000000"/>
          <w:sz w:val="20"/>
        </w:rPr>
        <w:t xml:space="preserve"> – числовое значение, представляющее собой исходную сумму средств;</w:t>
      </w:r>
    </w:p>
    <w:p w:rsidR="002A1523" w:rsidRDefault="00EF5BEC">
      <w:pPr>
        <w:ind w:firstLine="567"/>
        <w:jc w:val="both"/>
        <w:rPr>
          <w:rFonts w:ascii="Arial" w:hAnsi="Arial"/>
          <w:snapToGrid w:val="0"/>
          <w:color w:val="000000"/>
          <w:sz w:val="20"/>
        </w:rPr>
      </w:pPr>
      <w:r>
        <w:rPr>
          <w:rFonts w:ascii="Arial" w:hAnsi="Arial"/>
          <w:b/>
          <w:snapToGrid w:val="0"/>
          <w:color w:val="000000"/>
          <w:sz w:val="20"/>
        </w:rPr>
        <w:t>План</w:t>
      </w:r>
      <w:r>
        <w:rPr>
          <w:rFonts w:ascii="Arial" w:hAnsi="Arial"/>
          <w:snapToGrid w:val="0"/>
          <w:color w:val="000000"/>
          <w:sz w:val="20"/>
        </w:rPr>
        <w:t xml:space="preserve"> – массив процентных ставок, используемых за рассматриваемый период.</w:t>
      </w:r>
    </w:p>
    <w:p w:rsidR="002A1523" w:rsidRDefault="002A1523">
      <w:pPr>
        <w:tabs>
          <w:tab w:val="left" w:pos="851"/>
        </w:tabs>
        <w:ind w:firstLine="567"/>
        <w:jc w:val="both"/>
        <w:rPr>
          <w:rFonts w:ascii="Arial" w:hAnsi="Arial"/>
          <w:snapToGrid w:val="0"/>
          <w:color w:val="000000"/>
          <w:sz w:val="20"/>
        </w:rPr>
      </w:pPr>
    </w:p>
    <w:p w:rsidR="002A1523" w:rsidRDefault="00EF5BEC">
      <w:pPr>
        <w:tabs>
          <w:tab w:val="left" w:pos="851"/>
        </w:tabs>
        <w:ind w:firstLine="567"/>
        <w:jc w:val="both"/>
        <w:rPr>
          <w:rFonts w:ascii="Arial" w:hAnsi="Arial"/>
          <w:snapToGrid w:val="0"/>
          <w:color w:val="000000"/>
          <w:sz w:val="20"/>
        </w:rPr>
      </w:pPr>
      <w:r>
        <w:rPr>
          <w:rFonts w:ascii="Arial" w:hAnsi="Arial"/>
          <w:snapToGrid w:val="0"/>
          <w:color w:val="000000"/>
          <w:sz w:val="20"/>
        </w:rPr>
        <w:t>Функция</w:t>
      </w:r>
      <w:r>
        <w:rPr>
          <w:rFonts w:ascii="Arial" w:hAnsi="Arial"/>
          <w:b/>
          <w:snapToGrid w:val="0"/>
          <w:color w:val="000000"/>
          <w:sz w:val="20"/>
        </w:rPr>
        <w:t xml:space="preserve"> БЗ</w:t>
      </w:r>
      <w:r>
        <w:rPr>
          <w:rFonts w:ascii="Arial" w:hAnsi="Arial"/>
          <w:snapToGrid w:val="0"/>
          <w:color w:val="000000"/>
          <w:sz w:val="20"/>
        </w:rPr>
        <w:t xml:space="preserve"> возвращает будущее значение вклада на основе периодических постоянных платежей и постоянной процентной ставки (наращение из настоящего в будущее)</w:t>
      </w:r>
      <w:r>
        <w:rPr>
          <w:rStyle w:val="a8"/>
          <w:rFonts w:ascii="Arial" w:hAnsi="Arial"/>
          <w:snapToGrid w:val="0"/>
          <w:color w:val="000000"/>
          <w:sz w:val="20"/>
        </w:rPr>
        <w:footnoteReference w:id="12"/>
      </w:r>
      <w:r>
        <w:rPr>
          <w:rFonts w:ascii="Arial" w:hAnsi="Arial"/>
          <w:snapToGrid w:val="0"/>
          <w:color w:val="000000"/>
          <w:sz w:val="20"/>
        </w:rPr>
        <w:t xml:space="preserve">. Для расчета функции </w:t>
      </w:r>
      <w:r>
        <w:rPr>
          <w:rFonts w:ascii="Arial" w:hAnsi="Arial"/>
          <w:b/>
          <w:snapToGrid w:val="0"/>
          <w:color w:val="000000"/>
          <w:sz w:val="20"/>
        </w:rPr>
        <w:t>БЗ</w:t>
      </w:r>
      <w:r>
        <w:rPr>
          <w:rFonts w:ascii="Arial" w:hAnsi="Arial"/>
          <w:snapToGrid w:val="0"/>
          <w:color w:val="000000"/>
          <w:sz w:val="20"/>
        </w:rPr>
        <w:t xml:space="preserve"> используется метод сложных процентов. </w:t>
      </w:r>
    </w:p>
    <w:p w:rsidR="002A1523" w:rsidRDefault="00EF5BEC">
      <w:pPr>
        <w:tabs>
          <w:tab w:val="left" w:pos="851"/>
        </w:tabs>
        <w:ind w:firstLine="567"/>
        <w:jc w:val="both"/>
        <w:rPr>
          <w:rFonts w:ascii="Arial" w:hAnsi="Arial"/>
          <w:snapToGrid w:val="0"/>
          <w:color w:val="000000"/>
          <w:sz w:val="20"/>
        </w:rPr>
      </w:pPr>
      <w:r>
        <w:rPr>
          <w:rFonts w:ascii="Arial" w:hAnsi="Arial"/>
          <w:snapToGrid w:val="0"/>
          <w:color w:val="000000"/>
          <w:sz w:val="20"/>
        </w:rPr>
        <w:t>Ее синтаксис:</w:t>
      </w:r>
    </w:p>
    <w:p w:rsidR="002A1523" w:rsidRDefault="00EF5BEC">
      <w:pPr>
        <w:jc w:val="center"/>
        <w:rPr>
          <w:rFonts w:ascii="Arial" w:hAnsi="Arial"/>
          <w:b/>
          <w:snapToGrid w:val="0"/>
          <w:color w:val="000000"/>
          <w:sz w:val="20"/>
        </w:rPr>
      </w:pPr>
      <w:r>
        <w:rPr>
          <w:rFonts w:ascii="Arial" w:hAnsi="Arial"/>
          <w:b/>
          <w:snapToGrid w:val="0"/>
          <w:color w:val="000000"/>
          <w:sz w:val="20"/>
        </w:rPr>
        <w:t>БЗ (Норма; Кпер; Выплата; Нз; Тип)</w:t>
      </w:r>
    </w:p>
    <w:p w:rsidR="002A1523" w:rsidRDefault="00EF5BEC">
      <w:pPr>
        <w:pStyle w:val="21"/>
      </w:pPr>
      <w: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Норма</w:t>
      </w:r>
      <w:r>
        <w:rPr>
          <w:rFonts w:ascii="Arial" w:hAnsi="Arial"/>
          <w:snapToGrid w:val="0"/>
          <w:color w:val="000000"/>
          <w:sz w:val="20"/>
        </w:rPr>
        <w:t xml:space="preserve"> – процентная ставка за период (задавать в процентном формате или в долях);</w:t>
      </w: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Кпер </w:t>
      </w:r>
      <w:r>
        <w:rPr>
          <w:rFonts w:ascii="Arial" w:hAnsi="Arial"/>
          <w:snapToGrid w:val="0"/>
          <w:color w:val="000000"/>
          <w:sz w:val="20"/>
        </w:rPr>
        <w:t>– общее число платежных периодов, по истечении которых вы хотите определить объем имеющихся средств;</w:t>
      </w:r>
    </w:p>
    <w:p w:rsidR="002A1523" w:rsidRDefault="00EF5BEC">
      <w:pPr>
        <w:ind w:firstLine="567"/>
        <w:jc w:val="both"/>
        <w:rPr>
          <w:rFonts w:ascii="Arial" w:hAnsi="Arial"/>
          <w:snapToGrid w:val="0"/>
          <w:color w:val="000000"/>
          <w:sz w:val="20"/>
        </w:rPr>
      </w:pPr>
      <w:r>
        <w:rPr>
          <w:rFonts w:ascii="Arial" w:hAnsi="Arial"/>
          <w:b/>
          <w:snapToGrid w:val="0"/>
          <w:color w:val="000000"/>
          <w:sz w:val="20"/>
        </w:rPr>
        <w:t>Выплата</w:t>
      </w:r>
      <w:r>
        <w:rPr>
          <w:rFonts w:ascii="Arial" w:hAnsi="Arial"/>
          <w:snapToGrid w:val="0"/>
          <w:color w:val="000000"/>
          <w:sz w:val="20"/>
        </w:rPr>
        <w:t xml:space="preserve"> – величина постоянных периодических платежей;</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Нз</w:t>
      </w:r>
      <w:r>
        <w:rPr>
          <w:rFonts w:ascii="Arial" w:hAnsi="Arial"/>
          <w:snapToGrid w:val="0"/>
          <w:color w:val="000000"/>
          <w:sz w:val="20"/>
        </w:rPr>
        <w:t xml:space="preserve"> – начальное значение (текущая стоимость) вклада;</w:t>
      </w:r>
    </w:p>
    <w:p w:rsidR="002A1523" w:rsidRDefault="00EF5BEC">
      <w:pPr>
        <w:ind w:firstLine="567"/>
        <w:jc w:val="both"/>
        <w:rPr>
          <w:rFonts w:ascii="Arial" w:hAnsi="Arial"/>
          <w:snapToGrid w:val="0"/>
          <w:color w:val="000000"/>
          <w:sz w:val="20"/>
        </w:rPr>
      </w:pPr>
      <w:r>
        <w:rPr>
          <w:rFonts w:ascii="Arial" w:hAnsi="Arial"/>
          <w:b/>
          <w:snapToGrid w:val="0"/>
          <w:color w:val="000000"/>
          <w:sz w:val="20"/>
        </w:rPr>
        <w:t>Тип</w:t>
      </w:r>
      <w:r>
        <w:rPr>
          <w:rFonts w:ascii="Arial" w:hAnsi="Arial"/>
          <w:snapToGrid w:val="0"/>
          <w:color w:val="000000"/>
          <w:sz w:val="20"/>
        </w:rPr>
        <w:t xml:space="preserve"> – параметр, определяющий, когда вносятся платежи: в начале (=0) или в конце периода (=1). По умолчанию </w:t>
      </w:r>
      <w:r>
        <w:rPr>
          <w:rFonts w:ascii="Arial" w:hAnsi="Arial"/>
          <w:b/>
          <w:snapToGrid w:val="0"/>
          <w:color w:val="000000"/>
          <w:sz w:val="20"/>
        </w:rPr>
        <w:t>Тип</w:t>
      </w:r>
      <w:r>
        <w:rPr>
          <w:rFonts w:ascii="Arial" w:hAnsi="Arial"/>
          <w:snapToGrid w:val="0"/>
          <w:color w:val="000000"/>
          <w:sz w:val="20"/>
        </w:rPr>
        <w:t>=0.</w:t>
      </w:r>
    </w:p>
    <w:p w:rsidR="002A1523" w:rsidRDefault="00EF5BEC">
      <w:pPr>
        <w:ind w:firstLine="567"/>
        <w:jc w:val="both"/>
        <w:rPr>
          <w:rFonts w:ascii="Arial" w:hAnsi="Arial"/>
          <w:snapToGrid w:val="0"/>
          <w:sz w:val="20"/>
        </w:rPr>
      </w:pPr>
      <w:r>
        <w:rPr>
          <w:rFonts w:ascii="Arial" w:hAnsi="Arial"/>
          <w:snapToGrid w:val="0"/>
          <w:color w:val="000000"/>
          <w:sz w:val="20"/>
        </w:rPr>
        <w:t xml:space="preserve">Для ответа на третий вопрос </w:t>
      </w:r>
      <w:r>
        <w:rPr>
          <w:rFonts w:ascii="Arial" w:hAnsi="Arial"/>
          <w:snapToGrid w:val="0"/>
          <w:sz w:val="20"/>
        </w:rPr>
        <w:t xml:space="preserve">эту </w:t>
      </w:r>
      <w:r>
        <w:rPr>
          <w:rFonts w:ascii="Arial" w:hAnsi="Arial"/>
          <w:snapToGrid w:val="0"/>
          <w:color w:val="000000"/>
          <w:sz w:val="20"/>
        </w:rPr>
        <w:t>функцию необходимо ис</w:t>
      </w:r>
      <w:r>
        <w:rPr>
          <w:rFonts w:ascii="Arial" w:hAnsi="Arial"/>
          <w:snapToGrid w:val="0"/>
          <w:sz w:val="20"/>
        </w:rPr>
        <w:t xml:space="preserve">пользовать совместно с сервисной функцией </w:t>
      </w:r>
      <w:r>
        <w:rPr>
          <w:rFonts w:ascii="Arial" w:hAnsi="Arial"/>
          <w:snapToGrid w:val="0"/>
          <w:sz w:val="20"/>
          <w:lang w:val="en-US"/>
        </w:rPr>
        <w:t>Excel</w:t>
      </w:r>
      <w:r>
        <w:rPr>
          <w:rFonts w:ascii="Arial" w:hAnsi="Arial"/>
          <w:snapToGrid w:val="0"/>
          <w:sz w:val="20"/>
        </w:rPr>
        <w:t xml:space="preserve"> </w:t>
      </w:r>
      <w:r>
        <w:rPr>
          <w:rFonts w:ascii="Arial" w:hAnsi="Arial"/>
          <w:b/>
          <w:snapToGrid w:val="0"/>
          <w:sz w:val="20"/>
        </w:rPr>
        <w:t>Подбор параметра</w:t>
      </w:r>
      <w:r>
        <w:rPr>
          <w:rFonts w:ascii="Arial" w:hAnsi="Arial"/>
          <w:snapToGrid w:val="0"/>
          <w:sz w:val="20"/>
        </w:rPr>
        <w:t>, т.к. искомое является аргументом функции</w:t>
      </w:r>
      <w:r>
        <w:rPr>
          <w:rFonts w:ascii="Arial" w:hAnsi="Arial"/>
          <w:b/>
          <w:snapToGrid w:val="0"/>
          <w:color w:val="000000"/>
          <w:sz w:val="20"/>
        </w:rPr>
        <w:t xml:space="preserve"> БЗ</w:t>
      </w:r>
      <w:r>
        <w:rPr>
          <w:rFonts w:ascii="Arial" w:hAnsi="Arial"/>
          <w:snapToGrid w:val="0"/>
          <w:sz w:val="20"/>
        </w:rPr>
        <w:t>.</w:t>
      </w:r>
    </w:p>
    <w:p w:rsidR="002A1523" w:rsidRDefault="002A1523">
      <w:pPr>
        <w:tabs>
          <w:tab w:val="num" w:pos="851"/>
        </w:tabs>
        <w:ind w:firstLine="567"/>
        <w:jc w:val="both"/>
        <w:rPr>
          <w:rFonts w:ascii="Arial" w:hAnsi="Arial"/>
          <w:snapToGrid w:val="0"/>
          <w:color w:val="000000"/>
          <w:sz w:val="20"/>
        </w:rPr>
      </w:pP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Функция</w:t>
      </w:r>
      <w:r>
        <w:rPr>
          <w:rFonts w:ascii="Arial" w:hAnsi="Arial"/>
          <w:b/>
          <w:snapToGrid w:val="0"/>
          <w:color w:val="000000"/>
          <w:sz w:val="20"/>
        </w:rPr>
        <w:t xml:space="preserve"> ПЗ</w:t>
      </w:r>
      <w:r>
        <w:rPr>
          <w:rFonts w:ascii="Arial" w:hAnsi="Arial"/>
          <w:snapToGrid w:val="0"/>
          <w:color w:val="000000"/>
          <w:sz w:val="20"/>
        </w:rPr>
        <w:t xml:space="preserve"> возвращает как текущий (сегодняшний) объем вклада для достижения необходимого финансового результата, так и объем будущих постоянных периодических платежей</w:t>
      </w:r>
      <w:r>
        <w:rPr>
          <w:rStyle w:val="a8"/>
          <w:rFonts w:ascii="Arial" w:hAnsi="Arial"/>
          <w:snapToGrid w:val="0"/>
          <w:color w:val="000000"/>
          <w:sz w:val="20"/>
        </w:rPr>
        <w:footnoteReference w:id="13"/>
      </w:r>
      <w:r>
        <w:rPr>
          <w:rFonts w:ascii="Arial" w:hAnsi="Arial"/>
          <w:snapToGrid w:val="0"/>
          <w:color w:val="000000"/>
          <w:sz w:val="20"/>
        </w:rPr>
        <w:t xml:space="preserve"> и является обратной по отношению к функции </w:t>
      </w:r>
      <w:r>
        <w:rPr>
          <w:rFonts w:ascii="Arial" w:hAnsi="Arial"/>
          <w:b/>
          <w:snapToGrid w:val="0"/>
          <w:color w:val="000000"/>
          <w:sz w:val="20"/>
        </w:rPr>
        <w:t>БЗ</w:t>
      </w:r>
      <w:r>
        <w:rPr>
          <w:rStyle w:val="a8"/>
          <w:rFonts w:ascii="Arial" w:hAnsi="Arial"/>
          <w:snapToGrid w:val="0"/>
          <w:color w:val="000000"/>
          <w:sz w:val="20"/>
        </w:rPr>
        <w:footnoteReference w:id="14"/>
      </w:r>
      <w:r>
        <w:rPr>
          <w:rFonts w:ascii="Arial" w:hAnsi="Arial"/>
          <w:snapToGrid w:val="0"/>
          <w:color w:val="000000"/>
          <w:sz w:val="20"/>
        </w:rPr>
        <w:t xml:space="preserve">. </w:t>
      </w:r>
    </w:p>
    <w:p w:rsidR="002A1523" w:rsidRDefault="00EF5BEC">
      <w:pPr>
        <w:tabs>
          <w:tab w:val="left" w:pos="851"/>
        </w:tabs>
        <w:ind w:firstLine="567"/>
        <w:jc w:val="both"/>
        <w:rPr>
          <w:rFonts w:ascii="Arial" w:hAnsi="Arial"/>
          <w:snapToGrid w:val="0"/>
          <w:color w:val="000000"/>
          <w:sz w:val="20"/>
        </w:rPr>
      </w:pPr>
      <w:r>
        <w:rPr>
          <w:rFonts w:ascii="Arial" w:hAnsi="Arial"/>
          <w:snapToGrid w:val="0"/>
          <w:color w:val="000000"/>
          <w:sz w:val="20"/>
        </w:rPr>
        <w:t>Ее синтаксис:</w:t>
      </w:r>
    </w:p>
    <w:p w:rsidR="002A1523" w:rsidRDefault="00EF5BEC">
      <w:pPr>
        <w:jc w:val="center"/>
        <w:rPr>
          <w:rFonts w:ascii="Arial" w:hAnsi="Arial"/>
          <w:b/>
          <w:snapToGrid w:val="0"/>
          <w:color w:val="000000"/>
          <w:sz w:val="20"/>
        </w:rPr>
      </w:pPr>
      <w:r>
        <w:rPr>
          <w:rFonts w:ascii="Arial" w:hAnsi="Arial"/>
          <w:b/>
          <w:snapToGrid w:val="0"/>
          <w:color w:val="000000"/>
          <w:sz w:val="20"/>
        </w:rPr>
        <w:t>ПЗ (Норма, Кпер, Выплата, Бс, Тип)</w:t>
      </w:r>
    </w:p>
    <w:p w:rsidR="002A1523" w:rsidRDefault="00EF5BEC">
      <w:pPr>
        <w:pStyle w:val="21"/>
      </w:pPr>
      <w: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Норма</w:t>
      </w:r>
      <w:r>
        <w:rPr>
          <w:rFonts w:ascii="Arial" w:hAnsi="Arial"/>
          <w:snapToGrid w:val="0"/>
          <w:color w:val="000000"/>
          <w:sz w:val="20"/>
        </w:rPr>
        <w:t xml:space="preserve"> – процентная ставка за период (задавать в процентном формате или в долях);</w:t>
      </w: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Кпер </w:t>
      </w:r>
      <w:r>
        <w:rPr>
          <w:rFonts w:ascii="Arial" w:hAnsi="Arial"/>
          <w:snapToGrid w:val="0"/>
          <w:color w:val="000000"/>
          <w:sz w:val="20"/>
        </w:rPr>
        <w:t>– общее число периодов выплат;</w:t>
      </w:r>
    </w:p>
    <w:p w:rsidR="002A1523" w:rsidRDefault="00EF5BEC">
      <w:pPr>
        <w:ind w:firstLine="567"/>
        <w:jc w:val="both"/>
        <w:rPr>
          <w:rFonts w:ascii="Arial" w:hAnsi="Arial"/>
          <w:snapToGrid w:val="0"/>
          <w:color w:val="000000"/>
          <w:sz w:val="20"/>
        </w:rPr>
      </w:pPr>
      <w:r>
        <w:rPr>
          <w:rFonts w:ascii="Arial" w:hAnsi="Arial"/>
          <w:b/>
          <w:snapToGrid w:val="0"/>
          <w:color w:val="000000"/>
          <w:sz w:val="20"/>
        </w:rPr>
        <w:t>Выплата</w:t>
      </w:r>
      <w:r>
        <w:rPr>
          <w:rFonts w:ascii="Arial" w:hAnsi="Arial"/>
          <w:snapToGrid w:val="0"/>
          <w:color w:val="000000"/>
          <w:sz w:val="20"/>
        </w:rPr>
        <w:t xml:space="preserve"> – величина постоянных периодических платежей;</w:t>
      </w:r>
    </w:p>
    <w:p w:rsidR="002A1523" w:rsidRDefault="00EF5BEC">
      <w:pPr>
        <w:ind w:firstLine="567"/>
        <w:jc w:val="both"/>
        <w:rPr>
          <w:rFonts w:ascii="Arial" w:hAnsi="Arial"/>
          <w:snapToGrid w:val="0"/>
          <w:color w:val="000000"/>
          <w:sz w:val="20"/>
        </w:rPr>
      </w:pPr>
      <w:r>
        <w:rPr>
          <w:rFonts w:ascii="Arial" w:hAnsi="Arial"/>
          <w:b/>
          <w:snapToGrid w:val="0"/>
          <w:color w:val="000000"/>
          <w:sz w:val="20"/>
        </w:rPr>
        <w:t>Бс</w:t>
      </w:r>
      <w:r>
        <w:rPr>
          <w:rFonts w:ascii="Arial" w:hAnsi="Arial"/>
          <w:snapToGrid w:val="0"/>
          <w:color w:val="000000"/>
          <w:sz w:val="20"/>
        </w:rPr>
        <w:t xml:space="preserve"> – баланс наличности, который нужно достичь после последней выплаты (если опущен, то 0);</w:t>
      </w:r>
    </w:p>
    <w:p w:rsidR="002A1523" w:rsidRDefault="00EF5BEC">
      <w:pPr>
        <w:ind w:firstLine="567"/>
        <w:jc w:val="both"/>
        <w:rPr>
          <w:rFonts w:ascii="Arial" w:hAnsi="Arial"/>
          <w:snapToGrid w:val="0"/>
          <w:color w:val="000000"/>
          <w:sz w:val="20"/>
        </w:rPr>
      </w:pPr>
      <w:r>
        <w:rPr>
          <w:rFonts w:ascii="Arial" w:hAnsi="Arial"/>
          <w:b/>
          <w:snapToGrid w:val="0"/>
          <w:color w:val="000000"/>
          <w:sz w:val="20"/>
        </w:rPr>
        <w:t>Тип</w:t>
      </w:r>
      <w:r>
        <w:rPr>
          <w:rFonts w:ascii="Arial" w:hAnsi="Arial"/>
          <w:snapToGrid w:val="0"/>
          <w:color w:val="000000"/>
          <w:sz w:val="20"/>
        </w:rPr>
        <w:t xml:space="preserve"> – 0 или 1. Если 0 – оплата производится в конце периода, если 1, то в начале.</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На рис 10.1 приведено диалоговое окно функции </w:t>
      </w:r>
      <w:r>
        <w:rPr>
          <w:rFonts w:ascii="Arial" w:hAnsi="Arial"/>
          <w:b/>
          <w:snapToGrid w:val="0"/>
          <w:color w:val="000000"/>
          <w:sz w:val="20"/>
        </w:rPr>
        <w:t>ПЗ</w:t>
      </w:r>
      <w:r>
        <w:rPr>
          <w:rFonts w:ascii="Arial" w:hAnsi="Arial"/>
          <w:snapToGrid w:val="0"/>
          <w:color w:val="000000"/>
          <w:sz w:val="20"/>
        </w:rPr>
        <w:t>, использованной для решения следующей задачи.</w:t>
      </w:r>
    </w:p>
    <w:p w:rsidR="002A1523" w:rsidRDefault="00EF5BEC">
      <w:pPr>
        <w:ind w:firstLine="567"/>
        <w:jc w:val="both"/>
        <w:rPr>
          <w:rFonts w:ascii="Arial" w:hAnsi="Arial"/>
          <w:i/>
          <w:snapToGrid w:val="0"/>
          <w:color w:val="000000"/>
          <w:sz w:val="20"/>
        </w:rPr>
      </w:pPr>
      <w:r>
        <w:rPr>
          <w:rFonts w:ascii="Arial" w:hAnsi="Arial"/>
          <w:i/>
          <w:snapToGrid w:val="0"/>
          <w:color w:val="000000"/>
          <w:sz w:val="20"/>
        </w:rPr>
        <w:t xml:space="preserve">Сколько вы заплатите за холодильник при покупке его в рассрочку на 3 года под неизменную процентную ставку 5% при ежеквартальной выплате 1500 руб. </w:t>
      </w:r>
    </w:p>
    <w:p w:rsidR="002A1523" w:rsidRDefault="00EF5BEC">
      <w:pPr>
        <w:ind w:firstLine="567"/>
        <w:jc w:val="both"/>
        <w:rPr>
          <w:rFonts w:ascii="Arial" w:hAnsi="Arial"/>
          <w:i/>
          <w:snapToGrid w:val="0"/>
          <w:color w:val="000000"/>
          <w:sz w:val="20"/>
        </w:rPr>
      </w:pPr>
      <w:r>
        <w:rPr>
          <w:rFonts w:ascii="Arial" w:hAnsi="Arial"/>
          <w:snapToGrid w:val="0"/>
          <w:color w:val="000000"/>
          <w:sz w:val="20"/>
        </w:rPr>
        <w:t>Ответ</w:t>
      </w:r>
      <w:r>
        <w:rPr>
          <w:rFonts w:ascii="Arial" w:hAnsi="Arial"/>
          <w:i/>
          <w:snapToGrid w:val="0"/>
          <w:color w:val="000000"/>
          <w:sz w:val="20"/>
        </w:rPr>
        <w:t>: почти 16619 руб.</w:t>
      </w: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2.</w:t>
      </w:r>
      <w:r>
        <w:rPr>
          <w:rFonts w:ascii="Arial" w:hAnsi="Arial"/>
          <w:snapToGrid w:val="0"/>
          <w:color w:val="000000"/>
        </w:rPr>
        <w:t xml:space="preserve"> </w:t>
      </w:r>
      <w:r>
        <w:rPr>
          <w:rFonts w:ascii="Arial" w:hAnsi="Arial"/>
          <w:snapToGrid w:val="0"/>
          <w:color w:val="000000"/>
          <w:sz w:val="20"/>
        </w:rPr>
        <w:t xml:space="preserve">У вас просят в долг </w:t>
      </w:r>
      <w:r>
        <w:rPr>
          <w:i/>
          <w:snapToGrid w:val="0"/>
          <w:color w:val="000000"/>
        </w:rPr>
        <w:t>P</w:t>
      </w:r>
      <w:r>
        <w:rPr>
          <w:rFonts w:ascii="Arial" w:hAnsi="Arial"/>
          <w:snapToGrid w:val="0"/>
          <w:color w:val="000000"/>
          <w:sz w:val="20"/>
        </w:rPr>
        <w:t xml:space="preserve">=10000 руб. и обещают возвращать по </w:t>
      </w:r>
      <w:r>
        <w:rPr>
          <w:i/>
          <w:snapToGrid w:val="0"/>
          <w:color w:val="000000"/>
        </w:rPr>
        <w:t>A</w:t>
      </w:r>
      <w:r>
        <w:rPr>
          <w:rFonts w:ascii="Arial" w:hAnsi="Arial"/>
          <w:snapToGrid w:val="0"/>
          <w:color w:val="000000"/>
          <w:sz w:val="20"/>
        </w:rPr>
        <w:t xml:space="preserve">=2000 руб. в течение </w:t>
      </w:r>
      <w:r>
        <w:rPr>
          <w:i/>
          <w:snapToGrid w:val="0"/>
          <w:color w:val="000000"/>
        </w:rPr>
        <w:t>N</w:t>
      </w:r>
      <w:r>
        <w:rPr>
          <w:rFonts w:ascii="Arial" w:hAnsi="Arial"/>
          <w:snapToGrid w:val="0"/>
          <w:color w:val="000000"/>
          <w:sz w:val="20"/>
        </w:rPr>
        <w:t xml:space="preserve">=6 лет. У вас есть другой способ использования денег: положить некоторую сумму в банк под 7% годовых и каждый год снимать по 2000 руб.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1). Сколько же надо положить, чтобы обеспечить те же условия, что вам предлагают?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2). Какая финансовая операция будет более выгодна для вас?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3). С помощью </w:t>
      </w:r>
      <w:r>
        <w:rPr>
          <w:rFonts w:ascii="Arial" w:hAnsi="Arial"/>
          <w:b/>
          <w:snapToGrid w:val="0"/>
          <w:color w:val="000000"/>
          <w:sz w:val="20"/>
        </w:rPr>
        <w:t>Диспетчера сценариев</w:t>
      </w:r>
      <w:r>
        <w:rPr>
          <w:rFonts w:ascii="Arial" w:hAnsi="Arial"/>
          <w:snapToGrid w:val="0"/>
          <w:color w:val="000000"/>
          <w:sz w:val="20"/>
        </w:rPr>
        <w:t xml:space="preserve"> проанализировать ситуацию для нескольких возможных вариантов изменения параметров </w:t>
      </w:r>
      <w:r>
        <w:rPr>
          <w:i/>
          <w:snapToGrid w:val="0"/>
          <w:color w:val="000000"/>
        </w:rPr>
        <w:t>А,</w:t>
      </w:r>
      <w:r>
        <w:rPr>
          <w:rFonts w:ascii="Arial" w:hAnsi="Arial"/>
          <w:snapToGrid w:val="0"/>
          <w:color w:val="000000"/>
          <w:sz w:val="20"/>
        </w:rPr>
        <w:t xml:space="preserve"> </w:t>
      </w:r>
      <w:r>
        <w:rPr>
          <w:i/>
          <w:snapToGrid w:val="0"/>
          <w:color w:val="000000"/>
        </w:rPr>
        <w:t xml:space="preserve">Р </w:t>
      </w:r>
      <w:r>
        <w:rPr>
          <w:rFonts w:ascii="Arial" w:hAnsi="Arial"/>
          <w:snapToGrid w:val="0"/>
          <w:color w:val="000000"/>
          <w:sz w:val="20"/>
        </w:rPr>
        <w:t>и</w:t>
      </w:r>
      <w:r>
        <w:rPr>
          <w:i/>
          <w:snapToGrid w:val="0"/>
          <w:color w:val="000000"/>
        </w:rPr>
        <w:t xml:space="preserve"> N</w:t>
      </w:r>
      <w:r>
        <w:rPr>
          <w:rFonts w:ascii="Arial" w:hAnsi="Arial"/>
          <w:snapToGrid w:val="0"/>
          <w:color w:val="000000"/>
          <w:sz w:val="20"/>
        </w:rPr>
        <w:t>, взяв их из таблицы 10.2. В качестве выходных данных получить не только числовое значение начального вклада, но и текст-рекомендацию, что нужно делать: нести в банк или давать в долг.</w:t>
      </w:r>
    </w:p>
    <w:p w:rsidR="002A1523" w:rsidRDefault="002A1523">
      <w:pPr>
        <w:ind w:firstLine="567"/>
        <w:jc w:val="both"/>
        <w:rPr>
          <w:rFonts w:ascii="Arial" w:hAnsi="Arial"/>
          <w:snapToGrid w:val="0"/>
          <w:color w:val="000000"/>
          <w:sz w:val="20"/>
        </w:rPr>
      </w:pPr>
      <w:r w:rsidRPr="002A1523">
        <w:rPr>
          <w:rFonts w:ascii="Arial" w:hAnsi="Arial"/>
          <w:i/>
          <w:noProof/>
          <w:color w:val="000000"/>
          <w:sz w:val="20"/>
        </w:rPr>
        <w:pict>
          <v:group id=" 550" o:spid="_x0000_s1135" style="position:absolute;left:0;text-align:left;margin-left:19.35pt;margin-top:12.4pt;width:270pt;height:2in;z-index:251666944" coordorigin="1521,6304" coordsize="5400,288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" o:allowincell="f">
            <v:shape id=" 546" o:spid="_x0000_s1136" type="#_x0000_t75" style="position:absolute;left:1701;top:6304;width:5040;height:258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">
              <v:imagedata r:id="rId236" o:title=""/>
              <v:path arrowok="t"/>
              <o:lock v:ext="edit" aspectratio="f"/>
            </v:shape>
            <v:shape id=" 549" o:spid="_x0000_s1137" type="#_x0000_t202" style="position:absolute;left:1521;top:8824;width:5400;height:36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" stroked="f">
              <v:path arrowok="t"/>
              <v:textbox>
                <w:txbxContent>
                  <w:p w:rsidR="002A1523" w:rsidRDefault="00EF5BEC">
                    <w:pPr>
                      <w:jc w:val="center"/>
                      <w:rPr>
                        <w:rFonts w:ascii="Arial" w:hAnsi="Arial"/>
                        <w:snapToGrid w:val="0"/>
                        <w:color w:val="000000"/>
                        <w:sz w:val="18"/>
                      </w:rPr>
                    </w:pPr>
                    <w:r>
                      <w:rPr>
                        <w:rFonts w:ascii="Arial" w:hAnsi="Arial"/>
                        <w:snapToGrid w:val="0"/>
                        <w:color w:val="000000"/>
                        <w:sz w:val="18"/>
                      </w:rPr>
                      <w:t xml:space="preserve">Рис. 10.1 – Диалоговое окно функции </w:t>
                    </w:r>
                    <w:r>
                      <w:rPr>
                        <w:rFonts w:ascii="Arial" w:hAnsi="Arial"/>
                        <w:b/>
                        <w:snapToGrid w:val="0"/>
                        <w:color w:val="000000"/>
                        <w:sz w:val="18"/>
                      </w:rPr>
                      <w:t>ПЗ</w:t>
                    </w:r>
                  </w:p>
                </w:txbxContent>
              </v:textbox>
            </v:shape>
            <w10:wrap type="topAndBottom"/>
          </v:group>
        </w:pict>
      </w:r>
    </w:p>
    <w:p w:rsidR="002A1523" w:rsidRDefault="002A1523">
      <w:pPr>
        <w:ind w:firstLine="567"/>
        <w:jc w:val="both"/>
        <w:rPr>
          <w:rFonts w:ascii="Arial" w:hAnsi="Arial"/>
          <w:i/>
          <w:snapToGrid w:val="0"/>
          <w:color w:val="000000"/>
          <w:sz w:val="20"/>
        </w:rPr>
      </w:pP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Создание первого сценария производится с помощью последовательности команд </w:t>
      </w:r>
      <w:r>
        <w:rPr>
          <w:rFonts w:ascii="Arial" w:hAnsi="Arial"/>
          <w:b/>
          <w:snapToGrid w:val="0"/>
          <w:color w:val="000000"/>
          <w:sz w:val="20"/>
        </w:rPr>
        <w:t>Сервис | Сценарии | Диспетчер сценариев | Добавить</w:t>
      </w:r>
      <w:r>
        <w:rPr>
          <w:rFonts w:ascii="Arial" w:hAnsi="Arial"/>
          <w:snapToGrid w:val="0"/>
          <w:color w:val="000000"/>
          <w:sz w:val="20"/>
        </w:rPr>
        <w:t xml:space="preserve"> (рис. 10.2) после того, как на листе получено решение задачи для одного (опорного) варианта.</w:t>
      </w:r>
    </w:p>
    <w:p w:rsidR="002A1523" w:rsidRDefault="002A1523">
      <w:pPr>
        <w:ind w:firstLine="567"/>
        <w:jc w:val="both"/>
        <w:rPr>
          <w:rFonts w:ascii="Arial" w:hAnsi="Arial"/>
          <w:snapToGrid w:val="0"/>
          <w:color w:val="000000"/>
          <w:sz w:val="16"/>
        </w:rPr>
      </w:pPr>
    </w:p>
    <w:p w:rsidR="002A1523" w:rsidRDefault="00EF5BEC">
      <w:pPr>
        <w:jc w:val="both"/>
        <w:rPr>
          <w:rFonts w:ascii="Arial" w:hAnsi="Arial"/>
          <w:snapToGrid w:val="0"/>
          <w:color w:val="000000"/>
          <w:sz w:val="20"/>
        </w:rPr>
      </w:pPr>
      <w:r>
        <w:rPr>
          <w:rFonts w:ascii="Arial" w:hAnsi="Arial"/>
          <w:snapToGrid w:val="0"/>
          <w:color w:val="000000"/>
          <w:sz w:val="20"/>
        </w:rPr>
        <w:t>Таблица 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84"/>
        <w:gridCol w:w="484"/>
        <w:gridCol w:w="485"/>
        <w:gridCol w:w="484"/>
        <w:gridCol w:w="484"/>
        <w:gridCol w:w="485"/>
        <w:gridCol w:w="484"/>
        <w:gridCol w:w="484"/>
        <w:gridCol w:w="485"/>
        <w:gridCol w:w="484"/>
        <w:gridCol w:w="484"/>
        <w:gridCol w:w="485"/>
      </w:tblGrid>
      <w:tr w:rsidR="002A1523">
        <w:trPr>
          <w:trHeight w:val="375"/>
        </w:trPr>
        <w:tc>
          <w:tcPr>
            <w:tcW w:w="851" w:type="dxa"/>
            <w:vAlign w:val="center"/>
          </w:tcPr>
          <w:p w:rsidR="002A1523" w:rsidRDefault="00EF5BEC">
            <w:pPr>
              <w:framePr w:hSpace="180" w:wrap="notBeside" w:vAnchor="text" w:hAnchor="margin" w:y="37"/>
              <w:rPr>
                <w:rFonts w:ascii="Arial" w:hAnsi="Arial"/>
                <w:snapToGrid w:val="0"/>
                <w:color w:val="000000"/>
                <w:sz w:val="16"/>
              </w:rPr>
            </w:pPr>
            <w:r>
              <w:rPr>
                <w:rFonts w:ascii="Arial" w:hAnsi="Arial"/>
                <w:snapToGrid w:val="0"/>
                <w:color w:val="000000"/>
                <w:sz w:val="16"/>
              </w:rPr>
              <w:t>Вариант</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2</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5</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6</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8</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9</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11</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12</w:t>
            </w:r>
          </w:p>
        </w:tc>
      </w:tr>
      <w:tr w:rsidR="002A1523">
        <w:trPr>
          <w:trHeight w:val="85"/>
        </w:trPr>
        <w:tc>
          <w:tcPr>
            <w:tcW w:w="851" w:type="dxa"/>
            <w:vAlign w:val="center"/>
          </w:tcPr>
          <w:p w:rsidR="002A1523" w:rsidRDefault="00EF5BEC">
            <w:pPr>
              <w:framePr w:hSpace="180" w:wrap="notBeside" w:vAnchor="text" w:hAnchor="margin" w:y="37"/>
              <w:rPr>
                <w:rFonts w:ascii="Arial" w:hAnsi="Arial"/>
                <w:snapToGrid w:val="0"/>
                <w:color w:val="000000"/>
                <w:sz w:val="16"/>
              </w:rPr>
            </w:pPr>
            <w:r>
              <w:rPr>
                <w:i/>
                <w:snapToGrid w:val="0"/>
                <w:color w:val="000000"/>
                <w:sz w:val="20"/>
                <w:lang w:val="en-US"/>
              </w:rPr>
              <w:t>N</w:t>
            </w:r>
            <w:r>
              <w:rPr>
                <w:rFonts w:ascii="Arial" w:hAnsi="Arial"/>
                <w:snapToGrid w:val="0"/>
                <w:color w:val="000000"/>
                <w:sz w:val="16"/>
              </w:rPr>
              <w:t>, лет.</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8</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9</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11</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8</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9</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11</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7</w:t>
            </w:r>
          </w:p>
        </w:tc>
      </w:tr>
      <w:tr w:rsidR="002A1523">
        <w:trPr>
          <w:trHeight w:val="273"/>
        </w:trPr>
        <w:tc>
          <w:tcPr>
            <w:tcW w:w="851" w:type="dxa"/>
            <w:vAlign w:val="center"/>
          </w:tcPr>
          <w:p w:rsidR="002A1523" w:rsidRDefault="00EF5BEC">
            <w:pPr>
              <w:framePr w:hSpace="180" w:wrap="notBeside" w:vAnchor="text" w:hAnchor="margin" w:y="37"/>
              <w:rPr>
                <w:rFonts w:ascii="Arial" w:hAnsi="Arial"/>
                <w:snapToGrid w:val="0"/>
                <w:color w:val="000000"/>
                <w:sz w:val="16"/>
              </w:rPr>
            </w:pPr>
            <w:r>
              <w:rPr>
                <w:i/>
                <w:snapToGrid w:val="0"/>
                <w:color w:val="000000"/>
                <w:sz w:val="20"/>
                <w:lang w:val="en-US"/>
              </w:rPr>
              <w:t>P</w:t>
            </w:r>
            <w:r>
              <w:rPr>
                <w:rFonts w:ascii="Arial" w:hAnsi="Arial"/>
                <w:snapToGrid w:val="0"/>
                <w:color w:val="000000"/>
                <w:sz w:val="16"/>
              </w:rPr>
              <w:t xml:space="preserve">, </w:t>
            </w:r>
          </w:p>
          <w:p w:rsidR="002A1523" w:rsidRDefault="00EF5BEC">
            <w:pPr>
              <w:framePr w:hSpace="180" w:wrap="notBeside" w:vAnchor="text" w:hAnchor="margin" w:y="37"/>
              <w:rPr>
                <w:rFonts w:ascii="Arial" w:hAnsi="Arial"/>
                <w:snapToGrid w:val="0"/>
                <w:color w:val="000000"/>
                <w:sz w:val="16"/>
              </w:rPr>
            </w:pPr>
            <w:r>
              <w:rPr>
                <w:rFonts w:ascii="Arial" w:hAnsi="Arial"/>
                <w:snapToGrid w:val="0"/>
                <w:color w:val="000000"/>
                <w:sz w:val="16"/>
              </w:rPr>
              <w:t>тыс. р.</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170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200</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220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300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350</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210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250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310</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320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360</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10</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lang w:val="en-US"/>
              </w:rPr>
            </w:pPr>
            <w:r>
              <w:rPr>
                <w:rFonts w:ascii="Arial" w:hAnsi="Arial"/>
                <w:snapToGrid w:val="0"/>
                <w:color w:val="000000"/>
                <w:sz w:val="16"/>
                <w:lang w:val="en-US"/>
              </w:rPr>
              <w:t>10</w:t>
            </w:r>
          </w:p>
        </w:tc>
      </w:tr>
      <w:tr w:rsidR="002A1523">
        <w:trPr>
          <w:trHeight w:val="407"/>
        </w:trPr>
        <w:tc>
          <w:tcPr>
            <w:tcW w:w="851" w:type="dxa"/>
            <w:vAlign w:val="center"/>
          </w:tcPr>
          <w:p w:rsidR="002A1523" w:rsidRDefault="00EF5BEC">
            <w:pPr>
              <w:framePr w:hSpace="180" w:wrap="notBeside" w:vAnchor="text" w:hAnchor="margin" w:y="37"/>
              <w:rPr>
                <w:rFonts w:ascii="Arial" w:hAnsi="Arial"/>
                <w:snapToGrid w:val="0"/>
                <w:color w:val="000000"/>
                <w:sz w:val="16"/>
                <w:lang w:val="en-US"/>
              </w:rPr>
            </w:pPr>
            <w:r>
              <w:rPr>
                <w:i/>
                <w:snapToGrid w:val="0"/>
                <w:color w:val="000000"/>
                <w:sz w:val="20"/>
                <w:lang w:val="en-US"/>
              </w:rPr>
              <w:t>A</w:t>
            </w:r>
            <w:r>
              <w:rPr>
                <w:rFonts w:ascii="Arial" w:hAnsi="Arial"/>
                <w:snapToGrid w:val="0"/>
                <w:color w:val="000000"/>
                <w:sz w:val="16"/>
                <w:lang w:val="en-US"/>
              </w:rPr>
              <w:t xml:space="preserve">, </w:t>
            </w:r>
          </w:p>
          <w:p w:rsidR="002A1523" w:rsidRDefault="00EF5BEC">
            <w:pPr>
              <w:framePr w:hSpace="180" w:wrap="notBeside" w:vAnchor="text" w:hAnchor="margin" w:y="37"/>
              <w:rPr>
                <w:rFonts w:ascii="Arial" w:hAnsi="Arial"/>
                <w:snapToGrid w:val="0"/>
                <w:color w:val="000000"/>
                <w:sz w:val="16"/>
                <w:lang w:val="en-US"/>
              </w:rPr>
            </w:pPr>
            <w:r>
              <w:rPr>
                <w:rFonts w:ascii="Arial" w:hAnsi="Arial"/>
                <w:snapToGrid w:val="0"/>
                <w:color w:val="000000"/>
                <w:sz w:val="16"/>
                <w:lang w:val="en-US"/>
              </w:rPr>
              <w:t>тыс. Р.</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32</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31</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33</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45</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41</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32</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37</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48</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35</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41</w:t>
            </w:r>
          </w:p>
        </w:tc>
        <w:tc>
          <w:tcPr>
            <w:tcW w:w="484"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4,0</w:t>
            </w:r>
          </w:p>
        </w:tc>
        <w:tc>
          <w:tcPr>
            <w:tcW w:w="485" w:type="dxa"/>
            <w:vAlign w:val="center"/>
          </w:tcPr>
          <w:p w:rsidR="002A1523" w:rsidRDefault="00EF5BEC">
            <w:pPr>
              <w:framePr w:hSpace="180" w:wrap="notBeside" w:vAnchor="text" w:hAnchor="margin" w:y="37"/>
              <w:jc w:val="center"/>
              <w:rPr>
                <w:rFonts w:ascii="Arial" w:hAnsi="Arial"/>
                <w:snapToGrid w:val="0"/>
                <w:color w:val="000000"/>
                <w:sz w:val="16"/>
              </w:rPr>
            </w:pPr>
            <w:r>
              <w:rPr>
                <w:rFonts w:ascii="Arial" w:hAnsi="Arial"/>
                <w:snapToGrid w:val="0"/>
                <w:color w:val="000000"/>
                <w:sz w:val="16"/>
              </w:rPr>
              <w:t>1,6</w:t>
            </w:r>
          </w:p>
        </w:tc>
      </w:tr>
    </w:tbl>
    <w:p w:rsidR="002A1523" w:rsidRDefault="002A1523">
      <w:pPr>
        <w:ind w:firstLine="567"/>
        <w:jc w:val="both"/>
        <w:rPr>
          <w:rFonts w:ascii="Arial" w:hAnsi="Arial"/>
          <w:snapToGrid w:val="0"/>
          <w:color w:val="000000"/>
          <w:sz w:val="16"/>
        </w:rPr>
      </w:pPr>
      <w:r w:rsidRPr="002A1523">
        <w:rPr>
          <w:rFonts w:ascii="Arial" w:hAnsi="Arial"/>
          <w:noProof/>
          <w:color w:val="000000"/>
          <w:sz w:val="20"/>
        </w:rPr>
        <w:pict>
          <v:group id=" 547" o:spid="_x0000_s1138" style="position:absolute;left:0;text-align:left;margin-left:-.85pt;margin-top:.2pt;width:324.9pt;height:155.4pt;z-index:251657728;mso-position-horizontal-relative:text;mso-position-vertical-relative:text" coordorigin="801,7661" coordsize="6498,3108">
            <v:shape id=" 454" o:spid="_x0000_s1139" type="#_x0000_t75" style="position:absolute;left:1881;top:7661;width:3744;height:27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">
              <v:imagedata r:id="rId237" o:title=""/>
              <v:path arrowok="t"/>
              <o:lock v:ext="edit" aspectratio="f"/>
            </v:shape>
            <v:shape id=" 455" o:spid="_x0000_s1140" type="#_x0000_t202" style="position:absolute;left:801;top:10444;width:6498;height:3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" stroked="f">
              <v:path arrowok="t"/>
              <v:textbox>
                <w:txbxContent>
                  <w:p w:rsidR="002A1523" w:rsidRDefault="00EF5BEC">
                    <w:pPr>
                      <w:jc w:val="both"/>
                      <w:rPr>
                        <w:rFonts w:ascii="Arial" w:hAnsi="Arial"/>
                        <w:snapToGrid w:val="0"/>
                        <w:color w:val="000000"/>
                        <w:sz w:val="18"/>
                      </w:rPr>
                    </w:pPr>
                    <w:r>
                      <w:rPr>
                        <w:rFonts w:ascii="Arial" w:hAnsi="Arial"/>
                        <w:snapToGrid w:val="0"/>
                        <w:color w:val="000000"/>
                        <w:sz w:val="18"/>
                      </w:rPr>
                      <w:t xml:space="preserve">   Рис. 10.2 – </w:t>
                    </w:r>
                    <w:r>
                      <w:rPr>
                        <w:rFonts w:ascii="Arial" w:hAnsi="Arial"/>
                        <w:b/>
                        <w:snapToGrid w:val="0"/>
                        <w:color w:val="000000"/>
                        <w:sz w:val="18"/>
                      </w:rPr>
                      <w:t>Диспетчер сценариев</w:t>
                    </w:r>
                    <w:r>
                      <w:rPr>
                        <w:rFonts w:ascii="Arial" w:hAnsi="Arial"/>
                        <w:snapToGrid w:val="0"/>
                        <w:color w:val="000000"/>
                        <w:sz w:val="18"/>
                      </w:rPr>
                      <w:t>: создание первого сценария</w:t>
                    </w:r>
                  </w:p>
                </w:txbxContent>
              </v:textbox>
            </v:shape>
            <w10:wrap type="square"/>
          </v:group>
        </w:pic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В поле </w:t>
      </w:r>
      <w:r>
        <w:rPr>
          <w:rFonts w:ascii="Arial" w:hAnsi="Arial"/>
          <w:b/>
          <w:snapToGrid w:val="0"/>
          <w:color w:val="000000"/>
          <w:sz w:val="20"/>
        </w:rPr>
        <w:t>Изменяемые ячейки</w:t>
      </w:r>
      <w:r>
        <w:rPr>
          <w:rFonts w:ascii="Arial" w:hAnsi="Arial"/>
          <w:snapToGrid w:val="0"/>
          <w:color w:val="000000"/>
          <w:sz w:val="20"/>
        </w:rPr>
        <w:t xml:space="preserve"> указываются те ячейки, в которых находятся параметры задачи.</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После нажатия кнопки </w:t>
      </w:r>
      <w:r>
        <w:rPr>
          <w:rFonts w:ascii="Arial" w:hAnsi="Arial"/>
          <w:b/>
          <w:snapToGrid w:val="0"/>
          <w:color w:val="000000"/>
          <w:sz w:val="20"/>
        </w:rPr>
        <w:t>ОК</w:t>
      </w:r>
      <w:r>
        <w:rPr>
          <w:rFonts w:ascii="Arial" w:hAnsi="Arial"/>
          <w:snapToGrid w:val="0"/>
          <w:color w:val="000000"/>
          <w:sz w:val="20"/>
        </w:rPr>
        <w:t xml:space="preserve"> в диалоговом окне </w:t>
      </w:r>
      <w:r>
        <w:rPr>
          <w:rFonts w:ascii="Arial" w:hAnsi="Arial"/>
          <w:b/>
          <w:snapToGrid w:val="0"/>
          <w:color w:val="000000"/>
          <w:sz w:val="20"/>
        </w:rPr>
        <w:t>Значения ячеек сценария</w:t>
      </w:r>
      <w:r>
        <w:rPr>
          <w:rFonts w:ascii="Arial" w:hAnsi="Arial"/>
          <w:snapToGrid w:val="0"/>
          <w:color w:val="000000"/>
          <w:sz w:val="20"/>
        </w:rPr>
        <w:t xml:space="preserve"> вводятся значения параметров для первого сценария и с помощью диалогового окна </w:t>
      </w:r>
      <w:r>
        <w:rPr>
          <w:rFonts w:ascii="Arial" w:hAnsi="Arial"/>
          <w:b/>
          <w:snapToGrid w:val="0"/>
          <w:color w:val="000000"/>
          <w:sz w:val="20"/>
        </w:rPr>
        <w:t>Диспетчер сценариев</w:t>
      </w:r>
      <w:r>
        <w:rPr>
          <w:rFonts w:ascii="Arial" w:hAnsi="Arial"/>
          <w:snapToGrid w:val="0"/>
          <w:color w:val="000000"/>
          <w:sz w:val="20"/>
        </w:rPr>
        <w:t xml:space="preserve"> (рис. 10.3) добавляется необходимое число сценариев.</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С помощью кнопки </w:t>
      </w:r>
      <w:r>
        <w:rPr>
          <w:rFonts w:ascii="Arial" w:hAnsi="Arial"/>
          <w:b/>
          <w:snapToGrid w:val="0"/>
          <w:color w:val="000000"/>
          <w:sz w:val="20"/>
        </w:rPr>
        <w:t>Отчет</w:t>
      </w:r>
      <w:r>
        <w:rPr>
          <w:rFonts w:ascii="Arial" w:hAnsi="Arial"/>
          <w:snapToGrid w:val="0"/>
          <w:color w:val="000000"/>
          <w:sz w:val="20"/>
        </w:rPr>
        <w:t xml:space="preserve"> открывается диалоговое окно </w:t>
      </w:r>
      <w:r>
        <w:rPr>
          <w:rFonts w:ascii="Arial" w:hAnsi="Arial"/>
          <w:b/>
          <w:snapToGrid w:val="0"/>
          <w:color w:val="000000"/>
          <w:sz w:val="20"/>
        </w:rPr>
        <w:t>Отчет по сценарию</w:t>
      </w:r>
      <w:r>
        <w:rPr>
          <w:rFonts w:ascii="Arial" w:hAnsi="Arial"/>
          <w:snapToGrid w:val="0"/>
          <w:color w:val="000000"/>
          <w:sz w:val="20"/>
        </w:rPr>
        <w:t>, где определяется тип отчета (</w:t>
      </w:r>
      <w:r>
        <w:rPr>
          <w:rFonts w:ascii="Arial" w:hAnsi="Arial"/>
          <w:b/>
          <w:snapToGrid w:val="0"/>
          <w:color w:val="000000"/>
          <w:sz w:val="20"/>
        </w:rPr>
        <w:t>Структура</w:t>
      </w:r>
      <w:r>
        <w:rPr>
          <w:rFonts w:ascii="Arial" w:hAnsi="Arial"/>
          <w:snapToGrid w:val="0"/>
          <w:color w:val="000000"/>
          <w:sz w:val="20"/>
        </w:rPr>
        <w:t xml:space="preserve"> или </w:t>
      </w:r>
      <w:r>
        <w:rPr>
          <w:rFonts w:ascii="Arial" w:hAnsi="Arial"/>
          <w:b/>
          <w:snapToGrid w:val="0"/>
          <w:color w:val="000000"/>
          <w:sz w:val="20"/>
        </w:rPr>
        <w:t>Сводная таблица</w:t>
      </w:r>
      <w:r>
        <w:rPr>
          <w:rFonts w:ascii="Arial" w:hAnsi="Arial"/>
          <w:snapToGrid w:val="0"/>
          <w:color w:val="000000"/>
          <w:sz w:val="20"/>
        </w:rPr>
        <w:t xml:space="preserve">) и задаются ячейки, где вычисляется результат, т.е. значение функции </w:t>
      </w:r>
      <w:r>
        <w:rPr>
          <w:rFonts w:ascii="Arial" w:hAnsi="Arial"/>
          <w:b/>
          <w:snapToGrid w:val="0"/>
          <w:color w:val="000000"/>
          <w:sz w:val="20"/>
        </w:rPr>
        <w:t>ПЗ</w:t>
      </w:r>
      <w:r>
        <w:rPr>
          <w:rFonts w:ascii="Arial" w:hAnsi="Arial"/>
          <w:snapToGrid w:val="0"/>
          <w:color w:val="000000"/>
          <w:sz w:val="20"/>
        </w:rPr>
        <w:t xml:space="preserve"> и текст-рекомендация.</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Таким образом, на листе </w:t>
      </w:r>
      <w:r>
        <w:rPr>
          <w:rFonts w:ascii="Arial" w:hAnsi="Arial"/>
          <w:snapToGrid w:val="0"/>
          <w:color w:val="000000"/>
          <w:sz w:val="20"/>
          <w:lang w:val="en-US"/>
        </w:rPr>
        <w:t>Excel</w:t>
      </w:r>
      <w:r>
        <w:rPr>
          <w:rFonts w:ascii="Arial" w:hAnsi="Arial"/>
          <w:snapToGrid w:val="0"/>
          <w:color w:val="000000"/>
          <w:sz w:val="20"/>
        </w:rPr>
        <w:t xml:space="preserve"> будет находиться </w:t>
      </w:r>
      <w:r>
        <w:rPr>
          <w:rFonts w:ascii="Arial" w:hAnsi="Arial"/>
          <w:i/>
          <w:snapToGrid w:val="0"/>
          <w:color w:val="000000"/>
          <w:sz w:val="20"/>
        </w:rPr>
        <w:t>только одно</w:t>
      </w:r>
      <w:r>
        <w:rPr>
          <w:rFonts w:ascii="Arial" w:hAnsi="Arial"/>
          <w:snapToGrid w:val="0"/>
          <w:color w:val="000000"/>
          <w:sz w:val="20"/>
        </w:rPr>
        <w:t xml:space="preserve"> (опорное) решение; все остальные варианты – в отчете.</w:t>
      </w:r>
    </w:p>
    <w:p w:rsidR="002A1523" w:rsidRDefault="002A1523">
      <w:pPr>
        <w:ind w:firstLine="567"/>
        <w:jc w:val="both"/>
        <w:rPr>
          <w:rFonts w:ascii="Arial" w:hAnsi="Arial"/>
          <w:snapToGrid w:val="0"/>
          <w:color w:val="000000"/>
          <w:sz w:val="16"/>
        </w:rPr>
      </w:pPr>
      <w:r w:rsidRPr="002A1523">
        <w:rPr>
          <w:rFonts w:ascii="Arial" w:hAnsi="Arial"/>
          <w:noProof/>
          <w:color w:val="000000"/>
          <w:sz w:val="20"/>
        </w:rPr>
        <w:pict>
          <v:group id=" 451" o:spid="_x0000_s1141" style="position:absolute;left:0;text-align:left;margin-left:27.2pt;margin-top:13pt;width:252pt;height:178.6pt;z-index:251656704" coordorigin="1413,8611" coordsize="5040,3572">
            <v:shape id=" 449" o:spid="_x0000_s1142" type="#_x0000_t75" style="position:absolute;left:2128;top:8611;width:4045;height:302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">
              <v:imagedata r:id="rId238" o:title=""/>
              <v:path arrowok="t"/>
              <o:lock v:ext="edit" aspectratio="f"/>
            </v:shape>
            <v:shape id=" 450" o:spid="_x0000_s1143" type="#_x0000_t202" style="position:absolute;left:1413;top:11751;width:5040;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" stroked="f">
              <v:path arrowok="t"/>
              <v:textbox>
                <w:txbxContent>
                  <w:p w:rsidR="002A1523" w:rsidRDefault="00EF5BEC">
                    <w:pPr>
                      <w:jc w:val="both"/>
                      <w:rPr>
                        <w:sz w:val="18"/>
                      </w:rPr>
                    </w:pPr>
                    <w:r>
                      <w:rPr>
                        <w:rFonts w:ascii="Arial" w:hAnsi="Arial"/>
                        <w:snapToGrid w:val="0"/>
                        <w:color w:val="000000"/>
                        <w:sz w:val="18"/>
                      </w:rPr>
                      <w:t xml:space="preserve">         Рис. 10.3 – </w:t>
                    </w:r>
                    <w:r>
                      <w:rPr>
                        <w:rFonts w:ascii="Arial" w:hAnsi="Arial"/>
                        <w:b/>
                        <w:snapToGrid w:val="0"/>
                        <w:color w:val="000000"/>
                        <w:sz w:val="18"/>
                      </w:rPr>
                      <w:t>Диспетчер сценариев</w:t>
                    </w:r>
                    <w:r>
                      <w:rPr>
                        <w:rFonts w:ascii="Arial" w:hAnsi="Arial"/>
                        <w:snapToGrid w:val="0"/>
                        <w:color w:val="000000"/>
                        <w:sz w:val="18"/>
                      </w:rPr>
                      <w:t>: главное меню</w:t>
                    </w:r>
                  </w:p>
                </w:txbxContent>
              </v:textbox>
            </v:shape>
            <w10:wrap type="topAndBottom"/>
          </v:group>
        </w:pict>
      </w:r>
    </w:p>
    <w:p w:rsidR="002A1523" w:rsidRDefault="00EF5BEC">
      <w:pPr>
        <w:ind w:firstLine="567"/>
        <w:jc w:val="both"/>
        <w:rPr>
          <w:rFonts w:ascii="Arial" w:hAnsi="Arial"/>
          <w:snapToGrid w:val="0"/>
          <w:color w:val="000000"/>
          <w:sz w:val="20"/>
        </w:rPr>
      </w:pPr>
      <w:r>
        <w:rPr>
          <w:rFonts w:ascii="Arial" w:hAnsi="Arial"/>
          <w:b/>
          <w:snapToGrid w:val="0"/>
          <w:color w:val="000000"/>
          <w:sz w:val="20"/>
        </w:rPr>
        <w:t>Задание 3.</w:t>
      </w:r>
      <w:r>
        <w:rPr>
          <w:rFonts w:ascii="Arial" w:hAnsi="Arial"/>
          <w:snapToGrid w:val="0"/>
          <w:color w:val="000000"/>
          <w:sz w:val="20"/>
        </w:rPr>
        <w:t xml:space="preserve"> У вас есть возможность проинвестировать проект стоимостью </w:t>
      </w:r>
      <w:r>
        <w:rPr>
          <w:i/>
          <w:snapToGrid w:val="0"/>
          <w:color w:val="000000"/>
          <w:lang w:val="en-US"/>
        </w:rPr>
        <w:t>A</w:t>
      </w:r>
      <w:r>
        <w:rPr>
          <w:rFonts w:ascii="Arial" w:hAnsi="Arial"/>
          <w:snapToGrid w:val="0"/>
          <w:color w:val="000000"/>
          <w:sz w:val="20"/>
        </w:rPr>
        <w:t xml:space="preserve">=10000 руб. Через год будет возвращено </w:t>
      </w:r>
      <w:r>
        <w:rPr>
          <w:i/>
          <w:snapToGrid w:val="0"/>
          <w:color w:val="000000"/>
          <w:lang w:val="en-US"/>
        </w:rPr>
        <w:t>P</w:t>
      </w:r>
      <w:r>
        <w:rPr>
          <w:snapToGrid w:val="0"/>
          <w:color w:val="000000"/>
          <w:vertAlign w:val="subscript"/>
        </w:rPr>
        <w:t>1</w:t>
      </w:r>
      <w:r>
        <w:rPr>
          <w:rFonts w:ascii="Arial" w:hAnsi="Arial"/>
          <w:snapToGrid w:val="0"/>
          <w:color w:val="000000"/>
          <w:sz w:val="20"/>
        </w:rPr>
        <w:t xml:space="preserve">=2000 руб., через два года </w:t>
      </w:r>
      <w:r>
        <w:rPr>
          <w:rFonts w:ascii="Arial" w:hAnsi="Arial"/>
          <w:snapToGrid w:val="0"/>
          <w:color w:val="000000"/>
          <w:sz w:val="20"/>
        </w:rPr>
        <w:sym w:font="Symbol" w:char="F02D"/>
      </w:r>
      <w:r>
        <w:rPr>
          <w:rFonts w:ascii="Arial" w:hAnsi="Arial"/>
          <w:snapToGrid w:val="0"/>
          <w:color w:val="000000"/>
          <w:sz w:val="20"/>
        </w:rPr>
        <w:t xml:space="preserve"> </w:t>
      </w:r>
      <w:r>
        <w:rPr>
          <w:i/>
          <w:snapToGrid w:val="0"/>
          <w:color w:val="000000"/>
          <w:lang w:val="en-US"/>
        </w:rPr>
        <w:t>P</w:t>
      </w:r>
      <w:r>
        <w:rPr>
          <w:snapToGrid w:val="0"/>
          <w:color w:val="000000"/>
          <w:vertAlign w:val="subscript"/>
        </w:rPr>
        <w:t>2</w:t>
      </w:r>
      <w:r>
        <w:rPr>
          <w:rFonts w:ascii="Arial" w:hAnsi="Arial"/>
          <w:snapToGrid w:val="0"/>
          <w:color w:val="000000"/>
          <w:sz w:val="20"/>
        </w:rPr>
        <w:t xml:space="preserve">=4000 руб., через </w:t>
      </w:r>
      <w:r>
        <w:rPr>
          <w:rFonts w:ascii="Arial" w:hAnsi="Arial"/>
          <w:snapToGrid w:val="0"/>
          <w:color w:val="000000"/>
          <w:sz w:val="20"/>
        </w:rPr>
        <w:sym w:font="Symbol" w:char="F02D"/>
      </w:r>
      <w:r>
        <w:rPr>
          <w:rFonts w:ascii="Arial" w:hAnsi="Arial"/>
          <w:snapToGrid w:val="0"/>
          <w:color w:val="000000"/>
          <w:sz w:val="20"/>
        </w:rPr>
        <w:t xml:space="preserve"> три года </w:t>
      </w:r>
      <w:r>
        <w:rPr>
          <w:i/>
          <w:snapToGrid w:val="0"/>
          <w:color w:val="000000"/>
          <w:lang w:val="en-US"/>
        </w:rPr>
        <w:t>P</w:t>
      </w:r>
      <w:r>
        <w:rPr>
          <w:snapToGrid w:val="0"/>
          <w:color w:val="000000"/>
          <w:vertAlign w:val="subscript"/>
        </w:rPr>
        <w:t>3</w:t>
      </w:r>
      <w:r>
        <w:rPr>
          <w:rFonts w:ascii="Arial" w:hAnsi="Arial"/>
          <w:snapToGrid w:val="0"/>
          <w:color w:val="000000"/>
          <w:sz w:val="20"/>
        </w:rPr>
        <w:t xml:space="preserve">=7000 руб. Альтернативный вариант – положить деньги в банк под </w:t>
      </w:r>
      <w:r>
        <w:rPr>
          <w:i/>
          <w:snapToGrid w:val="0"/>
          <w:color w:val="000000"/>
          <w:lang w:val="en-US"/>
        </w:rPr>
        <w:t>i</w:t>
      </w:r>
      <w:r>
        <w:rPr>
          <w:rFonts w:ascii="Arial" w:hAnsi="Arial"/>
          <w:snapToGrid w:val="0"/>
          <w:color w:val="000000"/>
          <w:sz w:val="20"/>
        </w:rPr>
        <w:t xml:space="preserve"> процентов годовых. </w:t>
      </w:r>
    </w:p>
    <w:p w:rsidR="002A1523" w:rsidRDefault="00EF5BEC">
      <w:pPr>
        <w:ind w:firstLine="567"/>
        <w:jc w:val="both"/>
        <w:rPr>
          <w:rFonts w:ascii="Arial" w:hAnsi="Arial"/>
          <w:snapToGrid w:val="0"/>
          <w:color w:val="000000"/>
          <w:sz w:val="20"/>
        </w:rPr>
      </w:pPr>
      <w:r>
        <w:rPr>
          <w:rFonts w:ascii="Arial" w:hAnsi="Arial"/>
          <w:snapToGrid w:val="0"/>
          <w:color w:val="000000"/>
          <w:sz w:val="20"/>
        </w:rPr>
        <w:t>При какой годовой банковской процентной ставке деньги выгоднее вкладывать в инвестиционный проект? Решить аналогичную задачу, взяв данные из таблицы 10.3.</w:t>
      </w:r>
    </w:p>
    <w:p w:rsidR="002A1523" w:rsidRDefault="00EF5BEC">
      <w:pPr>
        <w:ind w:firstLine="567"/>
        <w:jc w:val="both"/>
        <w:rPr>
          <w:rFonts w:ascii="Arial" w:hAnsi="Arial"/>
          <w:snapToGrid w:val="0"/>
          <w:color w:val="000000"/>
          <w:sz w:val="20"/>
        </w:rPr>
      </w:pPr>
      <w:r>
        <w:rPr>
          <w:rFonts w:ascii="Arial" w:hAnsi="Arial"/>
          <w:i/>
          <w:snapToGrid w:val="0"/>
          <w:color w:val="000000"/>
          <w:sz w:val="20"/>
        </w:rPr>
        <w:t>Указание</w:t>
      </w:r>
      <w:r>
        <w:rPr>
          <w:rFonts w:ascii="Arial" w:hAnsi="Arial"/>
          <w:snapToGrid w:val="0"/>
          <w:color w:val="000000"/>
          <w:sz w:val="20"/>
        </w:rPr>
        <w:t xml:space="preserve">. Использовать сервисную функцию </w:t>
      </w:r>
      <w:r>
        <w:rPr>
          <w:rFonts w:ascii="Arial" w:hAnsi="Arial"/>
          <w:snapToGrid w:val="0"/>
          <w:color w:val="000000"/>
          <w:sz w:val="20"/>
          <w:lang w:val="en-US"/>
        </w:rPr>
        <w:t>Excel</w:t>
      </w:r>
      <w:r>
        <w:rPr>
          <w:rFonts w:ascii="Arial" w:hAnsi="Arial"/>
          <w:snapToGrid w:val="0"/>
          <w:color w:val="000000"/>
          <w:sz w:val="20"/>
        </w:rPr>
        <w:t xml:space="preserve"> </w:t>
      </w:r>
      <w:r>
        <w:rPr>
          <w:rFonts w:ascii="Arial" w:hAnsi="Arial"/>
          <w:b/>
          <w:snapToGrid w:val="0"/>
          <w:color w:val="000000"/>
          <w:sz w:val="20"/>
        </w:rPr>
        <w:t>Подбор параметра</w:t>
      </w:r>
      <w:r>
        <w:rPr>
          <w:rFonts w:ascii="Arial" w:hAnsi="Arial"/>
          <w:snapToGrid w:val="0"/>
          <w:color w:val="000000"/>
          <w:sz w:val="20"/>
        </w:rPr>
        <w:t xml:space="preserve"> и финансовую функцию </w:t>
      </w:r>
      <w:r>
        <w:rPr>
          <w:rFonts w:ascii="Arial" w:hAnsi="Arial"/>
          <w:b/>
          <w:snapToGrid w:val="0"/>
          <w:color w:val="000000"/>
          <w:sz w:val="20"/>
        </w:rPr>
        <w:t>НПЗ</w:t>
      </w:r>
      <w:r>
        <w:rPr>
          <w:rFonts w:ascii="Arial" w:hAnsi="Arial"/>
          <w:snapToGrid w:val="0"/>
          <w:color w:val="000000"/>
          <w:sz w:val="20"/>
        </w:rPr>
        <w:t>.</w:t>
      </w:r>
    </w:p>
    <w:p w:rsidR="002A1523" w:rsidRDefault="002A1523">
      <w:pPr>
        <w:ind w:firstLine="567"/>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10.3</w:t>
      </w:r>
    </w:p>
    <w:p w:rsidR="002A1523" w:rsidRDefault="002A1523">
      <w:pPr>
        <w:jc w:val="both"/>
        <w:rPr>
          <w:rFonts w:ascii="Arial" w:hAnsi="Arial"/>
          <w:snapToGrid w:val="0"/>
          <w:color w:val="000000"/>
          <w:sz w:val="20"/>
        </w:rPr>
      </w:pPr>
    </w:p>
    <w:tbl>
      <w:tblPr>
        <w:tblW w:w="609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9"/>
        <w:gridCol w:w="567"/>
        <w:gridCol w:w="748"/>
        <w:gridCol w:w="811"/>
        <w:gridCol w:w="709"/>
        <w:gridCol w:w="850"/>
        <w:gridCol w:w="709"/>
        <w:gridCol w:w="709"/>
      </w:tblGrid>
      <w:tr w:rsidR="002A1523">
        <w:trPr>
          <w:trHeight w:val="360"/>
        </w:trPr>
        <w:tc>
          <w:tcPr>
            <w:tcW w:w="98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Вариант</w:t>
            </w:r>
          </w:p>
        </w:tc>
        <w:tc>
          <w:tcPr>
            <w:tcW w:w="567" w:type="dxa"/>
            <w:vAlign w:val="center"/>
          </w:tcPr>
          <w:p w:rsidR="002A1523" w:rsidRDefault="00EF5BEC">
            <w:pPr>
              <w:jc w:val="center"/>
              <w:rPr>
                <w:i/>
                <w:snapToGrid w:val="0"/>
                <w:color w:val="000000"/>
                <w:sz w:val="20"/>
              </w:rPr>
            </w:pPr>
            <w:r>
              <w:rPr>
                <w:i/>
                <w:snapToGrid w:val="0"/>
                <w:color w:val="000000"/>
                <w:sz w:val="20"/>
                <w:lang w:val="en-US"/>
              </w:rPr>
              <w:t>N</w:t>
            </w:r>
          </w:p>
        </w:tc>
        <w:tc>
          <w:tcPr>
            <w:tcW w:w="748" w:type="dxa"/>
            <w:vAlign w:val="center"/>
          </w:tcPr>
          <w:p w:rsidR="002A1523" w:rsidRDefault="00EF5BEC">
            <w:pPr>
              <w:jc w:val="center"/>
              <w:rPr>
                <w:i/>
                <w:snapToGrid w:val="0"/>
                <w:color w:val="000000"/>
                <w:sz w:val="20"/>
                <w:lang w:val="en-US"/>
              </w:rPr>
            </w:pPr>
            <w:r>
              <w:rPr>
                <w:i/>
                <w:snapToGrid w:val="0"/>
                <w:color w:val="000000"/>
                <w:sz w:val="20"/>
                <w:lang w:val="en-US"/>
              </w:rPr>
              <w:t>A</w:t>
            </w:r>
          </w:p>
        </w:tc>
        <w:tc>
          <w:tcPr>
            <w:tcW w:w="811" w:type="dxa"/>
            <w:vAlign w:val="center"/>
          </w:tcPr>
          <w:p w:rsidR="002A1523" w:rsidRDefault="00EF5BEC">
            <w:pPr>
              <w:jc w:val="center"/>
              <w:rPr>
                <w:i/>
                <w:snapToGrid w:val="0"/>
                <w:color w:val="000000"/>
                <w:sz w:val="20"/>
                <w:vertAlign w:val="subscript"/>
                <w:lang w:val="en-US"/>
              </w:rPr>
            </w:pPr>
            <w:r>
              <w:rPr>
                <w:i/>
                <w:snapToGrid w:val="0"/>
                <w:color w:val="000000"/>
                <w:sz w:val="20"/>
                <w:lang w:val="en-US"/>
              </w:rPr>
              <w:t>P</w:t>
            </w:r>
            <w:r>
              <w:rPr>
                <w:snapToGrid w:val="0"/>
                <w:color w:val="000000"/>
                <w:sz w:val="20"/>
                <w:vertAlign w:val="subscript"/>
                <w:lang w:val="en-US"/>
              </w:rPr>
              <w:t>1</w:t>
            </w:r>
          </w:p>
        </w:tc>
        <w:tc>
          <w:tcPr>
            <w:tcW w:w="709" w:type="dxa"/>
            <w:vAlign w:val="center"/>
          </w:tcPr>
          <w:p w:rsidR="002A1523" w:rsidRDefault="00EF5BEC">
            <w:pPr>
              <w:jc w:val="center"/>
              <w:rPr>
                <w:i/>
                <w:snapToGrid w:val="0"/>
                <w:color w:val="000000"/>
                <w:sz w:val="20"/>
                <w:vertAlign w:val="subscript"/>
                <w:lang w:val="en-US"/>
              </w:rPr>
            </w:pPr>
            <w:r>
              <w:rPr>
                <w:i/>
                <w:snapToGrid w:val="0"/>
                <w:color w:val="000000"/>
                <w:sz w:val="20"/>
                <w:lang w:val="en-US"/>
              </w:rPr>
              <w:t>P</w:t>
            </w:r>
            <w:r>
              <w:rPr>
                <w:snapToGrid w:val="0"/>
                <w:color w:val="000000"/>
                <w:sz w:val="20"/>
                <w:vertAlign w:val="subscript"/>
                <w:lang w:val="en-US"/>
              </w:rPr>
              <w:t>2</w:t>
            </w:r>
          </w:p>
        </w:tc>
        <w:tc>
          <w:tcPr>
            <w:tcW w:w="850" w:type="dxa"/>
            <w:vAlign w:val="center"/>
          </w:tcPr>
          <w:p w:rsidR="002A1523" w:rsidRDefault="00EF5BEC">
            <w:pPr>
              <w:jc w:val="center"/>
              <w:rPr>
                <w:i/>
                <w:snapToGrid w:val="0"/>
                <w:color w:val="000000"/>
                <w:sz w:val="20"/>
                <w:vertAlign w:val="subscript"/>
                <w:lang w:val="en-US"/>
              </w:rPr>
            </w:pPr>
            <w:r>
              <w:rPr>
                <w:i/>
                <w:snapToGrid w:val="0"/>
                <w:color w:val="000000"/>
                <w:sz w:val="20"/>
                <w:lang w:val="en-US"/>
              </w:rPr>
              <w:t>P</w:t>
            </w:r>
            <w:r>
              <w:rPr>
                <w:snapToGrid w:val="0"/>
                <w:color w:val="000000"/>
                <w:sz w:val="20"/>
                <w:vertAlign w:val="subscript"/>
                <w:lang w:val="en-US"/>
              </w:rPr>
              <w:t>3</w:t>
            </w:r>
          </w:p>
        </w:tc>
        <w:tc>
          <w:tcPr>
            <w:tcW w:w="709" w:type="dxa"/>
            <w:vAlign w:val="center"/>
          </w:tcPr>
          <w:p w:rsidR="002A1523" w:rsidRDefault="00EF5BEC">
            <w:pPr>
              <w:jc w:val="center"/>
              <w:rPr>
                <w:i/>
                <w:snapToGrid w:val="0"/>
                <w:color w:val="000000"/>
                <w:sz w:val="20"/>
                <w:vertAlign w:val="subscript"/>
                <w:lang w:val="en-US"/>
              </w:rPr>
            </w:pPr>
            <w:r>
              <w:rPr>
                <w:i/>
                <w:snapToGrid w:val="0"/>
                <w:color w:val="000000"/>
                <w:sz w:val="20"/>
                <w:lang w:val="en-US"/>
              </w:rPr>
              <w:t>P</w:t>
            </w:r>
            <w:r>
              <w:rPr>
                <w:snapToGrid w:val="0"/>
                <w:color w:val="000000"/>
                <w:sz w:val="20"/>
                <w:vertAlign w:val="subscript"/>
                <w:lang w:val="en-US"/>
              </w:rPr>
              <w:t>4</w:t>
            </w:r>
          </w:p>
        </w:tc>
        <w:tc>
          <w:tcPr>
            <w:tcW w:w="709" w:type="dxa"/>
            <w:vAlign w:val="center"/>
          </w:tcPr>
          <w:p w:rsidR="002A1523" w:rsidRDefault="00EF5BEC">
            <w:pPr>
              <w:jc w:val="center"/>
              <w:rPr>
                <w:i/>
                <w:snapToGrid w:val="0"/>
                <w:color w:val="000000"/>
                <w:sz w:val="20"/>
                <w:vertAlign w:val="subscript"/>
                <w:lang w:val="en-US"/>
              </w:rPr>
            </w:pPr>
            <w:r>
              <w:rPr>
                <w:i/>
                <w:snapToGrid w:val="0"/>
                <w:color w:val="000000"/>
                <w:sz w:val="20"/>
                <w:lang w:val="en-US"/>
              </w:rPr>
              <w:t>P</w:t>
            </w:r>
            <w:r>
              <w:rPr>
                <w:snapToGrid w:val="0"/>
                <w:color w:val="000000"/>
                <w:sz w:val="20"/>
                <w:vertAlign w:val="subscript"/>
                <w:lang w:val="en-US"/>
              </w:rPr>
              <w:t>5</w:t>
            </w:r>
          </w:p>
        </w:tc>
      </w:tr>
      <w:tr w:rsidR="002A1523">
        <w:trPr>
          <w:trHeight w:val="276"/>
        </w:trPr>
        <w:tc>
          <w:tcPr>
            <w:tcW w:w="989" w:type="dxa"/>
          </w:tcPr>
          <w:p w:rsidR="002A1523" w:rsidRDefault="00EF5BEC">
            <w:pPr>
              <w:jc w:val="center"/>
              <w:rPr>
                <w:rFonts w:ascii="Arial" w:hAnsi="Arial"/>
                <w:snapToGrid w:val="0"/>
                <w:color w:val="000000"/>
                <w:sz w:val="16"/>
              </w:rPr>
            </w:pPr>
            <w:r>
              <w:rPr>
                <w:rFonts w:ascii="Arial" w:hAnsi="Arial"/>
                <w:snapToGrid w:val="0"/>
                <w:color w:val="000000"/>
                <w:sz w:val="16"/>
              </w:rPr>
              <w:t>1</w:t>
            </w:r>
          </w:p>
          <w:p w:rsidR="002A1523" w:rsidRDefault="00EF5BEC">
            <w:pPr>
              <w:jc w:val="center"/>
              <w:rPr>
                <w:rFonts w:ascii="Arial" w:hAnsi="Arial"/>
                <w:snapToGrid w:val="0"/>
                <w:color w:val="000000"/>
                <w:sz w:val="16"/>
              </w:rPr>
            </w:pPr>
            <w:r>
              <w:rPr>
                <w:rFonts w:ascii="Arial" w:hAnsi="Arial"/>
                <w:snapToGrid w:val="0"/>
                <w:color w:val="000000"/>
                <w:sz w:val="16"/>
              </w:rPr>
              <w:t>2</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6</w:t>
            </w:r>
          </w:p>
          <w:p w:rsidR="002A1523" w:rsidRDefault="00EF5BEC">
            <w:pPr>
              <w:jc w:val="center"/>
              <w:rPr>
                <w:rFonts w:ascii="Arial" w:hAnsi="Arial"/>
                <w:snapToGrid w:val="0"/>
                <w:color w:val="000000"/>
                <w:sz w:val="16"/>
              </w:rPr>
            </w:pPr>
            <w:r>
              <w:rPr>
                <w:rFonts w:ascii="Arial" w:hAnsi="Arial"/>
                <w:snapToGrid w:val="0"/>
                <w:color w:val="000000"/>
                <w:sz w:val="16"/>
              </w:rPr>
              <w:t>7</w:t>
            </w:r>
          </w:p>
          <w:p w:rsidR="002A1523" w:rsidRDefault="00EF5BEC">
            <w:pPr>
              <w:jc w:val="center"/>
              <w:rPr>
                <w:rFonts w:ascii="Arial" w:hAnsi="Arial"/>
                <w:snapToGrid w:val="0"/>
                <w:color w:val="000000"/>
                <w:sz w:val="16"/>
              </w:rPr>
            </w:pPr>
            <w:r>
              <w:rPr>
                <w:rFonts w:ascii="Arial" w:hAnsi="Arial"/>
                <w:snapToGrid w:val="0"/>
                <w:color w:val="000000"/>
                <w:sz w:val="16"/>
              </w:rPr>
              <w:t>8</w:t>
            </w:r>
          </w:p>
          <w:p w:rsidR="002A1523" w:rsidRDefault="00EF5BEC">
            <w:pPr>
              <w:jc w:val="center"/>
              <w:rPr>
                <w:rFonts w:ascii="Arial" w:hAnsi="Arial"/>
                <w:snapToGrid w:val="0"/>
                <w:color w:val="000000"/>
                <w:sz w:val="16"/>
              </w:rPr>
            </w:pPr>
            <w:r>
              <w:rPr>
                <w:rFonts w:ascii="Arial" w:hAnsi="Arial"/>
                <w:snapToGrid w:val="0"/>
                <w:color w:val="000000"/>
                <w:sz w:val="16"/>
              </w:rPr>
              <w:t>9</w:t>
            </w:r>
          </w:p>
          <w:p w:rsidR="002A1523" w:rsidRDefault="00EF5BEC">
            <w:pPr>
              <w:jc w:val="center"/>
              <w:rPr>
                <w:rFonts w:ascii="Arial" w:hAnsi="Arial"/>
                <w:snapToGrid w:val="0"/>
                <w:color w:val="000000"/>
                <w:sz w:val="16"/>
              </w:rPr>
            </w:pPr>
            <w:r>
              <w:rPr>
                <w:rFonts w:ascii="Arial" w:hAnsi="Arial"/>
                <w:snapToGrid w:val="0"/>
                <w:color w:val="000000"/>
                <w:sz w:val="16"/>
              </w:rPr>
              <w:t>10</w:t>
            </w:r>
          </w:p>
          <w:p w:rsidR="002A1523" w:rsidRDefault="00EF5BEC">
            <w:pPr>
              <w:jc w:val="center"/>
              <w:rPr>
                <w:rFonts w:ascii="Arial" w:hAnsi="Arial"/>
                <w:snapToGrid w:val="0"/>
                <w:color w:val="000000"/>
                <w:sz w:val="16"/>
              </w:rPr>
            </w:pPr>
            <w:r>
              <w:rPr>
                <w:rFonts w:ascii="Arial" w:hAnsi="Arial"/>
                <w:snapToGrid w:val="0"/>
                <w:color w:val="000000"/>
                <w:sz w:val="16"/>
              </w:rPr>
              <w:t>11</w:t>
            </w:r>
          </w:p>
          <w:p w:rsidR="002A1523" w:rsidRDefault="00EF5BEC">
            <w:pPr>
              <w:jc w:val="center"/>
              <w:rPr>
                <w:rFonts w:ascii="Arial" w:hAnsi="Arial"/>
                <w:snapToGrid w:val="0"/>
                <w:color w:val="000000"/>
                <w:sz w:val="16"/>
              </w:rPr>
            </w:pPr>
            <w:r>
              <w:rPr>
                <w:rFonts w:ascii="Arial" w:hAnsi="Arial"/>
                <w:snapToGrid w:val="0"/>
                <w:color w:val="000000"/>
                <w:sz w:val="16"/>
              </w:rPr>
              <w:t>12</w:t>
            </w:r>
          </w:p>
        </w:tc>
        <w:tc>
          <w:tcPr>
            <w:tcW w:w="567" w:type="dxa"/>
          </w:tcPr>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p w:rsidR="002A1523" w:rsidRDefault="00EF5BEC">
            <w:pPr>
              <w:jc w:val="center"/>
              <w:rPr>
                <w:rFonts w:ascii="Arial" w:hAnsi="Arial"/>
                <w:snapToGrid w:val="0"/>
                <w:color w:val="000000"/>
                <w:sz w:val="16"/>
              </w:rPr>
            </w:pPr>
            <w:r>
              <w:rPr>
                <w:rFonts w:ascii="Arial" w:hAnsi="Arial"/>
                <w:snapToGrid w:val="0"/>
                <w:color w:val="000000"/>
                <w:sz w:val="16"/>
              </w:rPr>
              <w:t>3</w:t>
            </w:r>
          </w:p>
          <w:p w:rsidR="002A1523" w:rsidRDefault="00EF5BEC">
            <w:pPr>
              <w:jc w:val="center"/>
              <w:rPr>
                <w:rFonts w:ascii="Arial" w:hAnsi="Arial"/>
                <w:snapToGrid w:val="0"/>
                <w:color w:val="000000"/>
                <w:sz w:val="16"/>
              </w:rPr>
            </w:pPr>
            <w:r>
              <w:rPr>
                <w:rFonts w:ascii="Arial" w:hAnsi="Arial"/>
                <w:snapToGrid w:val="0"/>
                <w:color w:val="000000"/>
                <w:sz w:val="16"/>
              </w:rPr>
              <w:t>4</w:t>
            </w:r>
          </w:p>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748" w:type="dxa"/>
          </w:tcPr>
          <w:p w:rsidR="002A1523" w:rsidRDefault="00EF5BEC">
            <w:pPr>
              <w:jc w:val="center"/>
              <w:rPr>
                <w:rFonts w:ascii="Arial" w:hAnsi="Arial"/>
                <w:snapToGrid w:val="0"/>
                <w:color w:val="000000"/>
                <w:sz w:val="16"/>
              </w:rPr>
            </w:pPr>
            <w:r>
              <w:rPr>
                <w:rFonts w:ascii="Arial" w:hAnsi="Arial"/>
                <w:snapToGrid w:val="0"/>
                <w:color w:val="000000"/>
                <w:sz w:val="16"/>
              </w:rPr>
              <w:t>17000</w:t>
            </w:r>
          </w:p>
          <w:p w:rsidR="002A1523" w:rsidRDefault="00EF5BEC">
            <w:pPr>
              <w:jc w:val="center"/>
              <w:rPr>
                <w:rFonts w:ascii="Arial" w:hAnsi="Arial"/>
                <w:snapToGrid w:val="0"/>
                <w:color w:val="000000"/>
                <w:sz w:val="16"/>
              </w:rPr>
            </w:pPr>
            <w:r>
              <w:rPr>
                <w:rFonts w:ascii="Arial" w:hAnsi="Arial"/>
                <w:snapToGrid w:val="0"/>
                <w:color w:val="000000"/>
                <w:sz w:val="16"/>
              </w:rPr>
              <w:t>20000</w:t>
            </w:r>
          </w:p>
          <w:p w:rsidR="002A1523" w:rsidRDefault="00EF5BEC">
            <w:pPr>
              <w:jc w:val="center"/>
              <w:rPr>
                <w:rFonts w:ascii="Arial" w:hAnsi="Arial"/>
                <w:snapToGrid w:val="0"/>
                <w:color w:val="000000"/>
                <w:sz w:val="16"/>
              </w:rPr>
            </w:pPr>
            <w:r>
              <w:rPr>
                <w:rFonts w:ascii="Arial" w:hAnsi="Arial"/>
                <w:snapToGrid w:val="0"/>
                <w:color w:val="000000"/>
                <w:sz w:val="16"/>
              </w:rPr>
              <w:t>22000</w:t>
            </w:r>
          </w:p>
          <w:p w:rsidR="002A1523" w:rsidRDefault="00EF5BEC">
            <w:pPr>
              <w:jc w:val="center"/>
              <w:rPr>
                <w:rFonts w:ascii="Arial" w:hAnsi="Arial"/>
                <w:snapToGrid w:val="0"/>
                <w:color w:val="000000"/>
                <w:sz w:val="16"/>
              </w:rPr>
            </w:pPr>
            <w:r>
              <w:rPr>
                <w:rFonts w:ascii="Arial" w:hAnsi="Arial"/>
                <w:snapToGrid w:val="0"/>
                <w:color w:val="000000"/>
                <w:sz w:val="16"/>
              </w:rPr>
              <w:t>30000</w:t>
            </w:r>
          </w:p>
          <w:p w:rsidR="002A1523" w:rsidRDefault="00EF5BEC">
            <w:pPr>
              <w:jc w:val="center"/>
              <w:rPr>
                <w:rFonts w:ascii="Arial" w:hAnsi="Arial"/>
                <w:snapToGrid w:val="0"/>
                <w:color w:val="000000"/>
                <w:sz w:val="16"/>
              </w:rPr>
            </w:pPr>
            <w:r>
              <w:rPr>
                <w:rFonts w:ascii="Arial" w:hAnsi="Arial"/>
                <w:snapToGrid w:val="0"/>
                <w:color w:val="000000"/>
                <w:sz w:val="16"/>
              </w:rPr>
              <w:t>35000</w:t>
            </w:r>
          </w:p>
          <w:p w:rsidR="002A1523" w:rsidRDefault="00EF5BEC">
            <w:pPr>
              <w:jc w:val="center"/>
              <w:rPr>
                <w:rFonts w:ascii="Arial" w:hAnsi="Arial"/>
                <w:snapToGrid w:val="0"/>
                <w:color w:val="000000"/>
                <w:sz w:val="16"/>
              </w:rPr>
            </w:pPr>
            <w:r>
              <w:rPr>
                <w:rFonts w:ascii="Arial" w:hAnsi="Arial"/>
                <w:snapToGrid w:val="0"/>
                <w:color w:val="000000"/>
                <w:sz w:val="16"/>
              </w:rPr>
              <w:t>21000</w:t>
            </w:r>
          </w:p>
          <w:p w:rsidR="002A1523" w:rsidRDefault="00EF5BEC">
            <w:pPr>
              <w:jc w:val="center"/>
              <w:rPr>
                <w:rFonts w:ascii="Arial" w:hAnsi="Arial"/>
                <w:snapToGrid w:val="0"/>
                <w:color w:val="000000"/>
                <w:sz w:val="16"/>
              </w:rPr>
            </w:pPr>
            <w:r>
              <w:rPr>
                <w:rFonts w:ascii="Arial" w:hAnsi="Arial"/>
                <w:snapToGrid w:val="0"/>
                <w:color w:val="000000"/>
                <w:sz w:val="16"/>
              </w:rPr>
              <w:t>25000</w:t>
            </w:r>
          </w:p>
          <w:p w:rsidR="002A1523" w:rsidRDefault="00EF5BEC">
            <w:pPr>
              <w:jc w:val="center"/>
              <w:rPr>
                <w:rFonts w:ascii="Arial" w:hAnsi="Arial"/>
                <w:snapToGrid w:val="0"/>
                <w:color w:val="000000"/>
                <w:sz w:val="16"/>
              </w:rPr>
            </w:pPr>
            <w:r>
              <w:rPr>
                <w:rFonts w:ascii="Arial" w:hAnsi="Arial"/>
                <w:snapToGrid w:val="0"/>
                <w:color w:val="000000"/>
                <w:sz w:val="16"/>
              </w:rPr>
              <w:t>31000</w:t>
            </w:r>
          </w:p>
          <w:p w:rsidR="002A1523" w:rsidRDefault="00EF5BEC">
            <w:pPr>
              <w:jc w:val="center"/>
              <w:rPr>
                <w:rFonts w:ascii="Arial" w:hAnsi="Arial"/>
                <w:snapToGrid w:val="0"/>
                <w:color w:val="000000"/>
                <w:sz w:val="16"/>
              </w:rPr>
            </w:pPr>
            <w:r>
              <w:rPr>
                <w:rFonts w:ascii="Arial" w:hAnsi="Arial"/>
                <w:snapToGrid w:val="0"/>
                <w:color w:val="000000"/>
                <w:sz w:val="16"/>
              </w:rPr>
              <w:t>32000</w:t>
            </w:r>
          </w:p>
          <w:p w:rsidR="002A1523" w:rsidRDefault="00EF5BEC">
            <w:pPr>
              <w:jc w:val="center"/>
              <w:rPr>
                <w:rFonts w:ascii="Arial" w:hAnsi="Arial"/>
                <w:snapToGrid w:val="0"/>
                <w:color w:val="000000"/>
                <w:sz w:val="16"/>
              </w:rPr>
            </w:pPr>
            <w:r>
              <w:rPr>
                <w:rFonts w:ascii="Arial" w:hAnsi="Arial"/>
                <w:snapToGrid w:val="0"/>
                <w:color w:val="000000"/>
                <w:sz w:val="16"/>
              </w:rPr>
              <w:t>36000</w:t>
            </w:r>
          </w:p>
          <w:p w:rsidR="002A1523" w:rsidRDefault="00EF5BEC">
            <w:pPr>
              <w:jc w:val="center"/>
              <w:rPr>
                <w:rFonts w:ascii="Arial" w:hAnsi="Arial"/>
                <w:snapToGrid w:val="0"/>
                <w:color w:val="000000"/>
                <w:sz w:val="16"/>
              </w:rPr>
            </w:pPr>
            <w:r>
              <w:rPr>
                <w:rFonts w:ascii="Arial" w:hAnsi="Arial"/>
                <w:snapToGrid w:val="0"/>
                <w:color w:val="000000"/>
                <w:sz w:val="16"/>
              </w:rPr>
              <w:t>26000</w:t>
            </w:r>
          </w:p>
          <w:p w:rsidR="002A1523" w:rsidRDefault="00EF5BEC">
            <w:pPr>
              <w:jc w:val="center"/>
              <w:rPr>
                <w:rFonts w:ascii="Arial" w:hAnsi="Arial"/>
                <w:snapToGrid w:val="0"/>
                <w:color w:val="000000"/>
                <w:sz w:val="16"/>
              </w:rPr>
            </w:pPr>
            <w:r>
              <w:rPr>
                <w:rFonts w:ascii="Arial" w:hAnsi="Arial"/>
                <w:snapToGrid w:val="0"/>
                <w:color w:val="000000"/>
                <w:sz w:val="16"/>
              </w:rPr>
              <w:t>40000</w:t>
            </w:r>
          </w:p>
        </w:tc>
        <w:tc>
          <w:tcPr>
            <w:tcW w:w="811" w:type="dxa"/>
          </w:tcPr>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EF5BEC">
            <w:pPr>
              <w:jc w:val="center"/>
              <w:rPr>
                <w:rFonts w:ascii="Arial" w:hAnsi="Arial"/>
                <w:snapToGrid w:val="0"/>
                <w:color w:val="000000"/>
                <w:sz w:val="16"/>
              </w:rPr>
            </w:pPr>
            <w:r>
              <w:rPr>
                <w:rFonts w:ascii="Arial" w:hAnsi="Arial"/>
                <w:snapToGrid w:val="0"/>
                <w:color w:val="000000"/>
                <w:sz w:val="16"/>
              </w:rPr>
              <w:t>6000</w:t>
            </w:r>
          </w:p>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EF5BEC">
            <w:pPr>
              <w:jc w:val="center"/>
              <w:rPr>
                <w:rFonts w:ascii="Arial" w:hAnsi="Arial"/>
                <w:snapToGrid w:val="0"/>
                <w:color w:val="000000"/>
                <w:sz w:val="16"/>
              </w:rPr>
            </w:pPr>
            <w:r>
              <w:rPr>
                <w:rFonts w:ascii="Arial" w:hAnsi="Arial"/>
                <w:snapToGrid w:val="0"/>
                <w:color w:val="000000"/>
                <w:sz w:val="16"/>
              </w:rPr>
              <w:t>4000</w:t>
            </w:r>
          </w:p>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9000</w:t>
            </w:r>
          </w:p>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7000</w:t>
            </w:r>
          </w:p>
          <w:p w:rsidR="002A1523" w:rsidRDefault="00EF5BEC">
            <w:pPr>
              <w:jc w:val="center"/>
              <w:rPr>
                <w:rFonts w:ascii="Arial" w:hAnsi="Arial"/>
                <w:snapToGrid w:val="0"/>
                <w:color w:val="000000"/>
                <w:sz w:val="16"/>
              </w:rPr>
            </w:pPr>
            <w:r>
              <w:rPr>
                <w:rFonts w:ascii="Arial" w:hAnsi="Arial"/>
                <w:snapToGrid w:val="0"/>
                <w:color w:val="000000"/>
                <w:sz w:val="16"/>
              </w:rPr>
              <w:t>8000</w:t>
            </w:r>
          </w:p>
        </w:tc>
        <w:tc>
          <w:tcPr>
            <w:tcW w:w="709" w:type="dxa"/>
          </w:tcPr>
          <w:p w:rsidR="002A1523" w:rsidRDefault="00EF5BEC">
            <w:pPr>
              <w:jc w:val="center"/>
              <w:rPr>
                <w:rFonts w:ascii="Arial" w:hAnsi="Arial"/>
                <w:snapToGrid w:val="0"/>
                <w:color w:val="000000"/>
                <w:sz w:val="16"/>
              </w:rPr>
            </w:pPr>
            <w:r>
              <w:rPr>
                <w:rFonts w:ascii="Arial" w:hAnsi="Arial"/>
                <w:snapToGrid w:val="0"/>
                <w:color w:val="000000"/>
                <w:sz w:val="16"/>
              </w:rPr>
              <w:t>7000</w:t>
            </w:r>
          </w:p>
          <w:p w:rsidR="002A1523" w:rsidRDefault="00EF5BEC">
            <w:pPr>
              <w:jc w:val="center"/>
              <w:rPr>
                <w:rFonts w:ascii="Arial" w:hAnsi="Arial"/>
                <w:snapToGrid w:val="0"/>
                <w:color w:val="000000"/>
                <w:sz w:val="16"/>
              </w:rPr>
            </w:pPr>
            <w:r>
              <w:rPr>
                <w:rFonts w:ascii="Arial" w:hAnsi="Arial"/>
                <w:snapToGrid w:val="0"/>
                <w:color w:val="000000"/>
                <w:sz w:val="16"/>
              </w:rPr>
              <w:t>6000</w:t>
            </w:r>
          </w:p>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9000</w:t>
            </w:r>
          </w:p>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EF5BEC">
            <w:pPr>
              <w:jc w:val="center"/>
              <w:rPr>
                <w:rFonts w:ascii="Arial" w:hAnsi="Arial"/>
                <w:snapToGrid w:val="0"/>
                <w:color w:val="000000"/>
                <w:sz w:val="16"/>
              </w:rPr>
            </w:pPr>
            <w:r>
              <w:rPr>
                <w:rFonts w:ascii="Arial" w:hAnsi="Arial"/>
                <w:snapToGrid w:val="0"/>
                <w:color w:val="000000"/>
                <w:sz w:val="16"/>
              </w:rPr>
              <w:t>9000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15000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12000</w:t>
            </w:r>
          </w:p>
        </w:tc>
        <w:tc>
          <w:tcPr>
            <w:tcW w:w="850" w:type="dxa"/>
          </w:tcPr>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9000</w:t>
            </w:r>
          </w:p>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18000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8000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21000</w:t>
            </w:r>
          </w:p>
          <w:p w:rsidR="002A1523" w:rsidRDefault="00EF5BEC">
            <w:pPr>
              <w:jc w:val="center"/>
              <w:rPr>
                <w:rFonts w:ascii="Arial" w:hAnsi="Arial"/>
                <w:snapToGrid w:val="0"/>
                <w:color w:val="000000"/>
                <w:sz w:val="16"/>
              </w:rPr>
            </w:pPr>
            <w:r>
              <w:rPr>
                <w:rFonts w:ascii="Arial" w:hAnsi="Arial"/>
                <w:snapToGrid w:val="0"/>
                <w:color w:val="000000"/>
                <w:sz w:val="16"/>
              </w:rPr>
              <w:t>11000</w:t>
            </w:r>
          </w:p>
          <w:p w:rsidR="002A1523" w:rsidRDefault="00EF5BEC">
            <w:pPr>
              <w:jc w:val="center"/>
              <w:rPr>
                <w:rFonts w:ascii="Arial" w:hAnsi="Arial"/>
                <w:snapToGrid w:val="0"/>
                <w:color w:val="000000"/>
                <w:sz w:val="16"/>
              </w:rPr>
            </w:pPr>
            <w:r>
              <w:rPr>
                <w:rFonts w:ascii="Arial" w:hAnsi="Arial"/>
                <w:snapToGrid w:val="0"/>
                <w:color w:val="000000"/>
                <w:sz w:val="16"/>
              </w:rPr>
              <w:t>15000</w:t>
            </w:r>
          </w:p>
        </w:tc>
        <w:tc>
          <w:tcPr>
            <w:tcW w:w="709" w:type="dxa"/>
          </w:tcPr>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7000</w:t>
            </w:r>
          </w:p>
          <w:p w:rsidR="002A1523" w:rsidRDefault="00EF5BEC">
            <w:pPr>
              <w:jc w:val="center"/>
              <w:rPr>
                <w:rFonts w:ascii="Arial" w:hAnsi="Arial"/>
                <w:snapToGrid w:val="0"/>
                <w:color w:val="000000"/>
                <w:sz w:val="16"/>
              </w:rPr>
            </w:pPr>
            <w:r>
              <w:rPr>
                <w:rFonts w:ascii="Arial" w:hAnsi="Arial"/>
                <w:snapToGrid w:val="0"/>
                <w:color w:val="000000"/>
                <w:sz w:val="16"/>
              </w:rPr>
              <w:t>7000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18000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15000</w:t>
            </w: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10000</w:t>
            </w:r>
          </w:p>
          <w:p w:rsidR="002A1523" w:rsidRDefault="00EF5BEC">
            <w:pPr>
              <w:jc w:val="center"/>
              <w:rPr>
                <w:rFonts w:ascii="Arial" w:hAnsi="Arial"/>
                <w:snapToGrid w:val="0"/>
                <w:color w:val="000000"/>
                <w:sz w:val="16"/>
              </w:rPr>
            </w:pPr>
            <w:r>
              <w:rPr>
                <w:rFonts w:ascii="Arial" w:hAnsi="Arial"/>
                <w:snapToGrid w:val="0"/>
                <w:color w:val="000000"/>
                <w:sz w:val="16"/>
              </w:rPr>
              <w:t>15000</w:t>
            </w:r>
          </w:p>
        </w:tc>
        <w:tc>
          <w:tcPr>
            <w:tcW w:w="709" w:type="dxa"/>
          </w:tcPr>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5000</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11000</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11000</w:t>
            </w:r>
          </w:p>
          <w:p w:rsidR="002A1523" w:rsidRDefault="002A1523">
            <w:pPr>
              <w:jc w:val="center"/>
              <w:rPr>
                <w:rFonts w:ascii="Arial" w:hAnsi="Arial"/>
                <w:snapToGrid w:val="0"/>
                <w:color w:val="000000"/>
                <w:sz w:val="16"/>
              </w:rPr>
            </w:pPr>
          </w:p>
          <w:p w:rsidR="002A1523" w:rsidRDefault="002A1523">
            <w:pPr>
              <w:jc w:val="center"/>
              <w:rPr>
                <w:rFonts w:ascii="Arial" w:hAnsi="Arial"/>
                <w:snapToGrid w:val="0"/>
                <w:color w:val="000000"/>
                <w:sz w:val="16"/>
              </w:rPr>
            </w:pPr>
          </w:p>
          <w:p w:rsidR="002A1523" w:rsidRDefault="00EF5BEC">
            <w:pPr>
              <w:jc w:val="center"/>
              <w:rPr>
                <w:rFonts w:ascii="Arial" w:hAnsi="Arial"/>
                <w:snapToGrid w:val="0"/>
                <w:color w:val="000000"/>
                <w:sz w:val="16"/>
              </w:rPr>
            </w:pPr>
            <w:r>
              <w:rPr>
                <w:rFonts w:ascii="Arial" w:hAnsi="Arial"/>
                <w:snapToGrid w:val="0"/>
                <w:color w:val="000000"/>
                <w:sz w:val="16"/>
              </w:rPr>
              <w:t>16000</w:t>
            </w:r>
          </w:p>
        </w:tc>
      </w:tr>
    </w:tbl>
    <w:p w:rsidR="002A1523" w:rsidRDefault="002A1523">
      <w:pPr>
        <w:jc w:val="both"/>
        <w:rPr>
          <w:rFonts w:ascii="Arial" w:hAnsi="Arial"/>
          <w:snapToGrid w:val="0"/>
          <w:color w:val="000000"/>
          <w:sz w:val="20"/>
        </w:rPr>
      </w:pP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Функция</w:t>
      </w:r>
      <w:r>
        <w:rPr>
          <w:rFonts w:ascii="Arial" w:hAnsi="Arial"/>
          <w:b/>
          <w:snapToGrid w:val="0"/>
          <w:color w:val="000000"/>
          <w:sz w:val="20"/>
        </w:rPr>
        <w:t xml:space="preserve"> НПЗ</w:t>
      </w:r>
      <w:r>
        <w:rPr>
          <w:rFonts w:ascii="Arial" w:hAnsi="Arial"/>
          <w:snapToGrid w:val="0"/>
          <w:color w:val="000000"/>
          <w:sz w:val="20"/>
        </w:rPr>
        <w:t xml:space="preserve"> используется в Excel для расчета эффективности планируемых капиталовложений. Она возвращает чистую текущую величину вклада (инвестиции), вычисленного на основе ряда последовательных (неравномерных) поступлений денежных средств</w:t>
      </w:r>
      <w:r>
        <w:rPr>
          <w:rStyle w:val="a8"/>
          <w:rFonts w:ascii="Arial" w:hAnsi="Arial"/>
          <w:snapToGrid w:val="0"/>
          <w:color w:val="000000"/>
          <w:sz w:val="20"/>
        </w:rPr>
        <w:footnoteReference w:id="15"/>
      </w:r>
      <w:r>
        <w:rPr>
          <w:rFonts w:ascii="Arial" w:hAnsi="Arial"/>
          <w:snapToGrid w:val="0"/>
          <w:color w:val="000000"/>
          <w:sz w:val="20"/>
        </w:rPr>
        <w:t>.</w:t>
      </w:r>
    </w:p>
    <w:p w:rsidR="002A1523" w:rsidRDefault="00EF5BEC">
      <w:pPr>
        <w:pStyle w:val="21"/>
      </w:pPr>
      <w:r>
        <w:t>Ее синтаксис:</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 xml:space="preserve">НПЗ (Ставка; Значение1; Значение 2;…Значение </w:t>
      </w:r>
      <w:r>
        <w:rPr>
          <w:rFonts w:ascii="Arial" w:hAnsi="Arial"/>
          <w:b/>
          <w:snapToGrid w:val="0"/>
          <w:color w:val="000000"/>
          <w:sz w:val="20"/>
          <w:lang w:val="en-US"/>
        </w:rPr>
        <w:t>N</w:t>
      </w:r>
      <w:r>
        <w:rPr>
          <w:rFonts w:ascii="Arial" w:hAnsi="Arial"/>
          <w:b/>
          <w:snapToGrid w:val="0"/>
          <w:color w:val="000000"/>
          <w:sz w:val="20"/>
        </w:rPr>
        <w:t>)</w:t>
      </w:r>
    </w:p>
    <w:p w:rsidR="002A1523" w:rsidRDefault="00EF5BEC">
      <w:pPr>
        <w:ind w:firstLine="567"/>
        <w:jc w:val="both"/>
        <w:rPr>
          <w:rFonts w:ascii="Arial" w:hAnsi="Arial"/>
          <w:snapToGrid w:val="0"/>
          <w:color w:val="000000"/>
          <w:sz w:val="20"/>
        </w:rPr>
      </w:pPr>
      <w:r>
        <w:rPr>
          <w:rFonts w:ascii="Arial" w:hAnsi="Arial"/>
          <w:snapToGrid w:val="0"/>
          <w:color w:val="000000"/>
          <w:sz w:val="20"/>
        </w:rP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Ставка </w:t>
      </w:r>
      <w:r>
        <w:rPr>
          <w:rFonts w:ascii="Arial" w:hAnsi="Arial"/>
          <w:snapToGrid w:val="0"/>
          <w:color w:val="000000"/>
          <w:sz w:val="20"/>
        </w:rPr>
        <w:t>– процентная ставка за период;</w:t>
      </w:r>
    </w:p>
    <w:p w:rsidR="002A1523" w:rsidRDefault="00EF5BEC">
      <w:pPr>
        <w:ind w:firstLine="567"/>
        <w:jc w:val="both"/>
        <w:rPr>
          <w:rFonts w:ascii="Arial" w:hAnsi="Arial"/>
          <w:snapToGrid w:val="0"/>
          <w:color w:val="000000"/>
          <w:sz w:val="20"/>
        </w:rPr>
      </w:pPr>
      <w:r>
        <w:rPr>
          <w:rFonts w:ascii="Arial" w:hAnsi="Arial"/>
          <w:b/>
          <w:snapToGrid w:val="0"/>
          <w:color w:val="000000"/>
          <w:sz w:val="20"/>
        </w:rPr>
        <w:t>Значения</w:t>
      </w:r>
      <w:r>
        <w:rPr>
          <w:rFonts w:ascii="Arial" w:hAnsi="Arial"/>
          <w:snapToGrid w:val="0"/>
          <w:color w:val="000000"/>
          <w:sz w:val="20"/>
        </w:rPr>
        <w:t xml:space="preserve"> – до 29 аргументов (могут быть массивы), представляющих поступления (доходы со знаком «+», расходы со знаком «–»).</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Рассмотрим применение функции </w:t>
      </w:r>
      <w:r>
        <w:rPr>
          <w:rFonts w:ascii="Arial" w:hAnsi="Arial"/>
          <w:b/>
          <w:snapToGrid w:val="0"/>
          <w:color w:val="000000"/>
          <w:sz w:val="20"/>
        </w:rPr>
        <w:t>НПЗ</w:t>
      </w:r>
      <w:r>
        <w:rPr>
          <w:rFonts w:ascii="Arial" w:hAnsi="Arial"/>
          <w:snapToGrid w:val="0"/>
          <w:color w:val="000000"/>
          <w:sz w:val="20"/>
        </w:rPr>
        <w:t xml:space="preserve"> для решения следующей задачи.</w:t>
      </w:r>
    </w:p>
    <w:p w:rsidR="002A1523" w:rsidRDefault="00EF5BEC">
      <w:pPr>
        <w:ind w:firstLine="567"/>
        <w:jc w:val="both"/>
        <w:rPr>
          <w:rFonts w:ascii="Arial" w:hAnsi="Arial"/>
          <w:i/>
          <w:snapToGrid w:val="0"/>
          <w:color w:val="000000"/>
          <w:sz w:val="20"/>
        </w:rPr>
      </w:pPr>
      <w:r>
        <w:rPr>
          <w:rFonts w:ascii="Arial" w:hAnsi="Arial"/>
          <w:i/>
          <w:snapToGrid w:val="0"/>
          <w:color w:val="000000"/>
          <w:sz w:val="20"/>
        </w:rPr>
        <w:t>Пусть в начале первого года вы вкладываете в инвестиционный проект 30000 рублей и предполагаете годовые доходы 8000 руб., 9000 руб., 10000 руб., 12000 руб. в последующие четыре года (начиная со второго). Предположим, что годовая учетная ставка составляет 8 процентов, в таком случае чистый текущий объем инвестиции составит:</w:t>
      </w:r>
    </w:p>
    <w:p w:rsidR="002A1523" w:rsidRDefault="00EF5BEC">
      <w:pPr>
        <w:ind w:firstLine="567"/>
        <w:jc w:val="both"/>
        <w:rPr>
          <w:rFonts w:ascii="Arial" w:hAnsi="Arial"/>
          <w:i/>
          <w:snapToGrid w:val="0"/>
          <w:color w:val="000000"/>
          <w:sz w:val="20"/>
        </w:rPr>
      </w:pPr>
      <w:r>
        <w:rPr>
          <w:rFonts w:ascii="Arial" w:hAnsi="Arial"/>
          <w:i/>
          <w:snapToGrid w:val="0"/>
          <w:color w:val="000000"/>
          <w:sz w:val="20"/>
        </w:rPr>
        <w:t>–30000+</w:t>
      </w:r>
      <w:r>
        <w:rPr>
          <w:rFonts w:ascii="Arial" w:hAnsi="Arial"/>
          <w:b/>
          <w:i/>
          <w:snapToGrid w:val="0"/>
          <w:color w:val="000000"/>
          <w:sz w:val="20"/>
        </w:rPr>
        <w:t>НПЗ</w:t>
      </w:r>
      <w:r>
        <w:rPr>
          <w:rFonts w:ascii="Arial" w:hAnsi="Arial"/>
          <w:i/>
          <w:snapToGrid w:val="0"/>
          <w:color w:val="000000"/>
          <w:sz w:val="20"/>
        </w:rPr>
        <w:t>(8%; 8000; 9000; 10000; 12000) =1882,14 руб.</w:t>
      </w:r>
    </w:p>
    <w:p w:rsidR="002A1523" w:rsidRDefault="00EF5BEC">
      <w:pPr>
        <w:ind w:firstLine="567"/>
        <w:jc w:val="both"/>
        <w:rPr>
          <w:rFonts w:ascii="Arial" w:hAnsi="Arial"/>
          <w:i/>
          <w:snapToGrid w:val="0"/>
          <w:color w:val="000000"/>
          <w:sz w:val="20"/>
        </w:rPr>
      </w:pPr>
      <w:r>
        <w:rPr>
          <w:rFonts w:ascii="Arial" w:hAnsi="Arial"/>
          <w:i/>
          <w:snapToGrid w:val="0"/>
          <w:color w:val="000000"/>
          <w:sz w:val="20"/>
        </w:rPr>
        <w:t>Если платежи происходят в конце рассматриваемых периодов, то формула расчета чистого текущего объема инвестиции примет несколько другой вид:</w:t>
      </w:r>
    </w:p>
    <w:p w:rsidR="002A1523" w:rsidRDefault="00EF5BEC">
      <w:pPr>
        <w:ind w:firstLine="567"/>
        <w:jc w:val="both"/>
        <w:rPr>
          <w:rFonts w:ascii="Arial" w:hAnsi="Arial"/>
          <w:b/>
          <w:i/>
          <w:snapToGrid w:val="0"/>
          <w:color w:val="000000"/>
          <w:sz w:val="20"/>
        </w:rPr>
      </w:pPr>
      <w:r>
        <w:rPr>
          <w:rFonts w:ascii="Arial" w:hAnsi="Arial"/>
          <w:b/>
          <w:i/>
          <w:snapToGrid w:val="0"/>
          <w:color w:val="000000"/>
          <w:sz w:val="20"/>
        </w:rPr>
        <w:t>НПЗ</w:t>
      </w:r>
      <w:r>
        <w:rPr>
          <w:rFonts w:ascii="Arial" w:hAnsi="Arial"/>
          <w:i/>
          <w:snapToGrid w:val="0"/>
          <w:color w:val="000000"/>
          <w:sz w:val="20"/>
        </w:rPr>
        <w:t xml:space="preserve">(8%; </w:t>
      </w:r>
      <w:r>
        <w:rPr>
          <w:rFonts w:ascii="Arial" w:hAnsi="Arial"/>
          <w:snapToGrid w:val="0"/>
          <w:color w:val="000000"/>
          <w:sz w:val="20"/>
        </w:rPr>
        <w:t>–</w:t>
      </w:r>
      <w:r>
        <w:rPr>
          <w:rFonts w:ascii="Arial" w:hAnsi="Arial"/>
          <w:i/>
          <w:snapToGrid w:val="0"/>
          <w:color w:val="000000"/>
          <w:sz w:val="20"/>
        </w:rPr>
        <w:t>30000; 8000; 9000; 10000; 12000) =1742,72 руб.,</w:t>
      </w:r>
    </w:p>
    <w:p w:rsidR="002A1523" w:rsidRDefault="00EF5BEC">
      <w:pPr>
        <w:pStyle w:val="20"/>
        <w:rPr>
          <w:sz w:val="20"/>
        </w:rPr>
      </w:pPr>
      <w:r>
        <w:rPr>
          <w:sz w:val="20"/>
        </w:rPr>
        <w:t xml:space="preserve">т.е. первоначальные затраты 30000 руб. были включены в формулу одним из значений. </w:t>
      </w:r>
    </w:p>
    <w:p w:rsidR="002A1523" w:rsidRDefault="002A1523">
      <w:pPr>
        <w:ind w:firstLine="567"/>
        <w:jc w:val="both"/>
        <w:rPr>
          <w:rFonts w:ascii="Arial" w:hAnsi="Arial"/>
          <w:snapToGrid w:val="0"/>
          <w:color w:val="000000"/>
          <w:sz w:val="20"/>
        </w:rPr>
      </w:pPr>
    </w:p>
    <w:p w:rsidR="002A1523" w:rsidRDefault="00EF5BEC">
      <w:pPr>
        <w:tabs>
          <w:tab w:val="num" w:pos="851"/>
        </w:tabs>
        <w:ind w:firstLine="567"/>
        <w:jc w:val="both"/>
        <w:rPr>
          <w:rFonts w:ascii="Arial" w:hAnsi="Arial"/>
          <w:snapToGrid w:val="0"/>
          <w:color w:val="000000"/>
          <w:sz w:val="20"/>
        </w:rPr>
      </w:pPr>
      <w:r>
        <w:rPr>
          <w:rFonts w:ascii="Arial" w:hAnsi="Arial"/>
          <w:b/>
          <w:snapToGrid w:val="0"/>
          <w:color w:val="000000"/>
          <w:sz w:val="20"/>
        </w:rPr>
        <w:t>Задание 4.</w:t>
      </w:r>
      <w:r>
        <w:rPr>
          <w:rFonts w:ascii="Arial" w:hAnsi="Arial"/>
          <w:snapToGrid w:val="0"/>
          <w:color w:val="000000"/>
          <w:sz w:val="20"/>
        </w:rPr>
        <w:t xml:space="preserve"> Вычислить </w:t>
      </w:r>
      <w:r>
        <w:rPr>
          <w:i/>
          <w:snapToGrid w:val="0"/>
          <w:color w:val="000000"/>
          <w:lang w:val="en-US"/>
        </w:rPr>
        <w:t>N</w:t>
      </w:r>
      <w:r>
        <w:rPr>
          <w:rFonts w:ascii="Arial" w:hAnsi="Arial"/>
          <w:snapToGrid w:val="0"/>
          <w:color w:val="000000"/>
          <w:sz w:val="20"/>
        </w:rPr>
        <w:t xml:space="preserve"> </w:t>
      </w:r>
      <w:r>
        <w:rPr>
          <w:rFonts w:ascii="Arial" w:hAnsi="Arial"/>
          <w:snapToGrid w:val="0"/>
          <w:color w:val="000000"/>
          <w:sz w:val="20"/>
          <w:lang w:val="en-US"/>
        </w:rPr>
        <w:sym w:font="Symbol" w:char="F02D"/>
      </w:r>
      <w:r>
        <w:rPr>
          <w:rFonts w:ascii="Arial" w:hAnsi="Arial"/>
          <w:snapToGrid w:val="0"/>
          <w:color w:val="000000"/>
          <w:sz w:val="20"/>
        </w:rPr>
        <w:t xml:space="preserve"> годичную ссуду покупки квартиры за </w:t>
      </w:r>
      <w:r>
        <w:rPr>
          <w:i/>
          <w:snapToGrid w:val="0"/>
          <w:color w:val="000000"/>
        </w:rPr>
        <w:t>А</w:t>
      </w:r>
      <w:r>
        <w:rPr>
          <w:rFonts w:ascii="Arial" w:hAnsi="Arial"/>
          <w:snapToGrid w:val="0"/>
          <w:color w:val="000000"/>
          <w:sz w:val="20"/>
        </w:rPr>
        <w:t xml:space="preserve"> рублей  с годовой ставкой  </w:t>
      </w:r>
      <w:r>
        <w:rPr>
          <w:i/>
          <w:snapToGrid w:val="0"/>
          <w:color w:val="000000"/>
          <w:lang w:val="en-US"/>
        </w:rPr>
        <w:t>i</w:t>
      </w:r>
      <w:r>
        <w:rPr>
          <w:rFonts w:ascii="Arial" w:hAnsi="Arial"/>
          <w:snapToGrid w:val="0"/>
          <w:color w:val="000000"/>
          <w:sz w:val="20"/>
        </w:rPr>
        <w:t xml:space="preserve"> процентов  и  начальным взносом</w:t>
      </w:r>
      <w:r>
        <w:rPr>
          <w:i/>
          <w:snapToGrid w:val="0"/>
          <w:color w:val="000000"/>
        </w:rPr>
        <w:t xml:space="preserve"> </w:t>
      </w:r>
      <w:r>
        <w:rPr>
          <w:i/>
          <w:snapToGrid w:val="0"/>
          <w:color w:val="000000"/>
          <w:lang w:val="en-US"/>
        </w:rPr>
        <w:t>p</w:t>
      </w:r>
      <w:r>
        <w:rPr>
          <w:rFonts w:ascii="Arial" w:hAnsi="Arial"/>
          <w:snapToGrid w:val="0"/>
          <w:color w:val="000000"/>
          <w:sz w:val="20"/>
        </w:rPr>
        <w:t xml:space="preserve"> процентов. </w:t>
      </w: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 xml:space="preserve">Используя функцию </w:t>
      </w:r>
      <w:r>
        <w:rPr>
          <w:rFonts w:ascii="Arial" w:hAnsi="Arial"/>
          <w:b/>
          <w:snapToGrid w:val="0"/>
          <w:color w:val="000000"/>
          <w:sz w:val="20"/>
        </w:rPr>
        <w:t>ППЛАТ</w:t>
      </w:r>
      <w:r>
        <w:rPr>
          <w:rFonts w:ascii="Arial" w:hAnsi="Arial"/>
          <w:snapToGrid w:val="0"/>
          <w:color w:val="000000"/>
          <w:sz w:val="20"/>
        </w:rPr>
        <w:t>, сделать расчет отдельно для ежемесячных и ежегодных выплат и сравнить результаты. Какова сумма выплаченных комиссионных в обоих вариантах? Данные взять из таблицы 10.4.</w:t>
      </w:r>
    </w:p>
    <w:p w:rsidR="002A1523" w:rsidRDefault="002A1523">
      <w:pPr>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10.4</w:t>
      </w:r>
    </w:p>
    <w:p w:rsidR="002A1523" w:rsidRDefault="002A1523">
      <w:pPr>
        <w:jc w:val="both"/>
        <w:rPr>
          <w:rFonts w:ascii="Arial" w:hAnsi="Arial"/>
          <w:snapToGrid w:val="0"/>
          <w:color w:val="000000"/>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84"/>
        <w:gridCol w:w="484"/>
        <w:gridCol w:w="485"/>
        <w:gridCol w:w="484"/>
        <w:gridCol w:w="484"/>
        <w:gridCol w:w="485"/>
        <w:gridCol w:w="484"/>
        <w:gridCol w:w="484"/>
        <w:gridCol w:w="485"/>
        <w:gridCol w:w="484"/>
        <w:gridCol w:w="484"/>
        <w:gridCol w:w="485"/>
      </w:tblGrid>
      <w:tr w:rsidR="002A1523">
        <w:trPr>
          <w:trHeight w:val="375"/>
        </w:trPr>
        <w:tc>
          <w:tcPr>
            <w:tcW w:w="851" w:type="dxa"/>
            <w:vAlign w:val="center"/>
          </w:tcPr>
          <w:p w:rsidR="002A1523" w:rsidRDefault="00EF5BEC">
            <w:pPr>
              <w:ind w:right="-108"/>
              <w:rPr>
                <w:rFonts w:ascii="Arial" w:hAnsi="Arial"/>
                <w:snapToGrid w:val="0"/>
                <w:color w:val="000000"/>
                <w:sz w:val="16"/>
              </w:rPr>
            </w:pPr>
            <w:r>
              <w:rPr>
                <w:rFonts w:ascii="Arial" w:hAnsi="Arial"/>
                <w:snapToGrid w:val="0"/>
                <w:color w:val="000000"/>
                <w:sz w:val="16"/>
              </w:rPr>
              <w:t>Вариант</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4</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6</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9</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12</w:t>
            </w:r>
          </w:p>
        </w:tc>
      </w:tr>
      <w:tr w:rsidR="002A1523">
        <w:trPr>
          <w:trHeight w:val="450"/>
        </w:trPr>
        <w:tc>
          <w:tcPr>
            <w:tcW w:w="851" w:type="dxa"/>
            <w:vAlign w:val="center"/>
          </w:tcPr>
          <w:p w:rsidR="002A1523" w:rsidRDefault="00EF5BEC">
            <w:pPr>
              <w:ind w:right="-108"/>
              <w:rPr>
                <w:rFonts w:ascii="Arial" w:hAnsi="Arial"/>
                <w:snapToGrid w:val="0"/>
                <w:color w:val="000000"/>
                <w:sz w:val="16"/>
              </w:rPr>
            </w:pPr>
            <w:r>
              <w:rPr>
                <w:i/>
                <w:snapToGrid w:val="0"/>
                <w:color w:val="000000"/>
                <w:sz w:val="20"/>
                <w:lang w:val="en-US"/>
              </w:rPr>
              <w:t>N</w:t>
            </w:r>
            <w:r>
              <w:rPr>
                <w:rFonts w:ascii="Arial" w:hAnsi="Arial"/>
                <w:snapToGrid w:val="0"/>
                <w:color w:val="000000"/>
                <w:sz w:val="16"/>
              </w:rPr>
              <w:t>, лет</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9</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9</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7</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r>
      <w:tr w:rsidR="002A1523">
        <w:trPr>
          <w:trHeight w:val="465"/>
        </w:trPr>
        <w:tc>
          <w:tcPr>
            <w:tcW w:w="851" w:type="dxa"/>
            <w:vAlign w:val="center"/>
          </w:tcPr>
          <w:p w:rsidR="002A1523" w:rsidRDefault="00EF5BEC">
            <w:pPr>
              <w:ind w:right="-108"/>
              <w:rPr>
                <w:rFonts w:ascii="Arial" w:hAnsi="Arial"/>
                <w:snapToGrid w:val="0"/>
                <w:color w:val="000000"/>
                <w:sz w:val="16"/>
              </w:rPr>
            </w:pPr>
            <w:r>
              <w:rPr>
                <w:i/>
                <w:snapToGrid w:val="0"/>
                <w:color w:val="000000"/>
                <w:sz w:val="20"/>
              </w:rPr>
              <w:t>А</w:t>
            </w:r>
            <w:r>
              <w:rPr>
                <w:rFonts w:ascii="Arial" w:hAnsi="Arial"/>
                <w:snapToGrid w:val="0"/>
                <w:color w:val="000000"/>
                <w:sz w:val="16"/>
              </w:rPr>
              <w:t>, тыс .р.</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170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200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220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300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350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250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310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320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360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180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200</w:t>
            </w:r>
          </w:p>
        </w:tc>
      </w:tr>
      <w:tr w:rsidR="002A1523">
        <w:trPr>
          <w:trHeight w:val="480"/>
        </w:trPr>
        <w:tc>
          <w:tcPr>
            <w:tcW w:w="851" w:type="dxa"/>
            <w:vAlign w:val="center"/>
          </w:tcPr>
          <w:p w:rsidR="002A1523" w:rsidRDefault="00EF5BEC">
            <w:pPr>
              <w:ind w:right="-108"/>
              <w:rPr>
                <w:rFonts w:ascii="Arial" w:hAnsi="Arial"/>
                <w:snapToGrid w:val="0"/>
                <w:color w:val="000000"/>
                <w:sz w:val="16"/>
              </w:rPr>
            </w:pPr>
            <w:r>
              <w:rPr>
                <w:i/>
                <w:snapToGrid w:val="0"/>
                <w:color w:val="000000"/>
                <w:sz w:val="20"/>
              </w:rPr>
              <w:t>р</w:t>
            </w:r>
            <w:r>
              <w:rPr>
                <w:rFonts w:ascii="Arial" w:hAnsi="Arial"/>
                <w:snapToGrid w:val="0"/>
                <w:color w:val="000000"/>
                <w:sz w:val="16"/>
              </w:rPr>
              <w:t>,%.</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15</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15</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30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25</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25</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25</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15</w:t>
            </w:r>
          </w:p>
        </w:tc>
      </w:tr>
      <w:tr w:rsidR="002A1523">
        <w:trPr>
          <w:trHeight w:val="480"/>
        </w:trPr>
        <w:tc>
          <w:tcPr>
            <w:tcW w:w="851" w:type="dxa"/>
            <w:vAlign w:val="center"/>
          </w:tcPr>
          <w:p w:rsidR="002A1523" w:rsidRDefault="00EF5BEC">
            <w:pPr>
              <w:rPr>
                <w:rFonts w:ascii="Arial" w:hAnsi="Arial"/>
                <w:snapToGrid w:val="0"/>
                <w:color w:val="000000"/>
                <w:sz w:val="16"/>
              </w:rPr>
            </w:pPr>
            <w:r>
              <w:rPr>
                <w:i/>
                <w:snapToGrid w:val="0"/>
                <w:color w:val="000000"/>
                <w:sz w:val="20"/>
                <w:lang w:val="en-US"/>
              </w:rPr>
              <w:t>i</w:t>
            </w:r>
            <w:r>
              <w:rPr>
                <w:rFonts w:ascii="Arial" w:hAnsi="Arial"/>
                <w:snapToGrid w:val="0"/>
                <w:color w:val="000000"/>
                <w:sz w:val="16"/>
              </w:rPr>
              <w:t>, %</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5</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6</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7</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9</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11</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12</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13</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14</w:t>
            </w:r>
          </w:p>
        </w:tc>
        <w:tc>
          <w:tcPr>
            <w:tcW w:w="484"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10</w:t>
            </w:r>
          </w:p>
        </w:tc>
        <w:tc>
          <w:tcPr>
            <w:tcW w:w="485"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8</w:t>
            </w:r>
          </w:p>
        </w:tc>
      </w:tr>
    </w:tbl>
    <w:p w:rsidR="002A1523" w:rsidRDefault="002A1523">
      <w:pPr>
        <w:ind w:firstLine="567"/>
        <w:jc w:val="both"/>
        <w:rPr>
          <w:rFonts w:ascii="Arial" w:hAnsi="Arial"/>
          <w:snapToGrid w:val="0"/>
          <w:color w:val="000000"/>
          <w:sz w:val="20"/>
        </w:rPr>
      </w:pP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Функция</w:t>
      </w:r>
      <w:r>
        <w:rPr>
          <w:rFonts w:ascii="Arial" w:hAnsi="Arial"/>
          <w:b/>
          <w:snapToGrid w:val="0"/>
          <w:color w:val="000000"/>
          <w:sz w:val="20"/>
        </w:rPr>
        <w:t xml:space="preserve"> ППЛАТ</w:t>
      </w:r>
      <w:r>
        <w:rPr>
          <w:rFonts w:ascii="Arial" w:hAnsi="Arial"/>
          <w:snapToGrid w:val="0"/>
          <w:color w:val="000000"/>
          <w:sz w:val="20"/>
        </w:rPr>
        <w:t xml:space="preserve"> вычисляет величину постоянной периодической выплаты ренты, регулярных платежей по займу и т.п. при постоянной процентной ставке</w:t>
      </w:r>
      <w:r>
        <w:rPr>
          <w:rStyle w:val="a8"/>
          <w:rFonts w:ascii="Arial" w:hAnsi="Arial"/>
          <w:snapToGrid w:val="0"/>
          <w:color w:val="000000"/>
          <w:sz w:val="20"/>
        </w:rPr>
        <w:footnoteReference w:id="16"/>
      </w:r>
      <w:r>
        <w:rPr>
          <w:rFonts w:ascii="Arial" w:hAnsi="Arial"/>
          <w:snapToGrid w:val="0"/>
          <w:color w:val="000000"/>
          <w:sz w:val="20"/>
        </w:rPr>
        <w:t xml:space="preserve">. Она связана с функцией </w:t>
      </w:r>
      <w:r>
        <w:rPr>
          <w:rFonts w:ascii="Arial" w:hAnsi="Arial"/>
          <w:b/>
          <w:snapToGrid w:val="0"/>
          <w:color w:val="000000"/>
          <w:sz w:val="20"/>
        </w:rPr>
        <w:t>ПЗ</w:t>
      </w:r>
      <w:r>
        <w:rPr>
          <w:rFonts w:ascii="Arial" w:hAnsi="Arial"/>
          <w:snapToGrid w:val="0"/>
          <w:color w:val="000000"/>
          <w:sz w:val="20"/>
        </w:rPr>
        <w:t xml:space="preserve">: это то, что в ней называется </w:t>
      </w:r>
      <w:r>
        <w:rPr>
          <w:rFonts w:ascii="Arial" w:hAnsi="Arial"/>
          <w:b/>
          <w:snapToGrid w:val="0"/>
          <w:color w:val="000000"/>
          <w:sz w:val="20"/>
        </w:rPr>
        <w:t>Выплата</w:t>
      </w:r>
      <w:r>
        <w:rPr>
          <w:rFonts w:ascii="Arial" w:hAnsi="Arial"/>
          <w:snapToGrid w:val="0"/>
          <w:color w:val="000000"/>
          <w:sz w:val="20"/>
        </w:rPr>
        <w:t xml:space="preserve">.  </w:t>
      </w:r>
    </w:p>
    <w:p w:rsidR="002A1523" w:rsidRDefault="00EF5BEC">
      <w:pPr>
        <w:ind w:firstLine="567"/>
        <w:jc w:val="both"/>
        <w:rPr>
          <w:rFonts w:ascii="Arial" w:hAnsi="Arial"/>
          <w:snapToGrid w:val="0"/>
          <w:color w:val="000000"/>
          <w:sz w:val="20"/>
        </w:rPr>
      </w:pPr>
      <w:r>
        <w:rPr>
          <w:rFonts w:ascii="Arial" w:hAnsi="Arial"/>
          <w:snapToGrid w:val="0"/>
          <w:color w:val="000000"/>
          <w:sz w:val="20"/>
        </w:rPr>
        <w:t>Ее синтаксис:</w:t>
      </w:r>
    </w:p>
    <w:p w:rsidR="002A1523" w:rsidRDefault="00EF5BEC">
      <w:pPr>
        <w:jc w:val="center"/>
        <w:rPr>
          <w:rFonts w:ascii="Arial" w:hAnsi="Arial"/>
          <w:b/>
          <w:snapToGrid w:val="0"/>
          <w:color w:val="000000"/>
          <w:sz w:val="20"/>
        </w:rPr>
      </w:pPr>
      <w:r>
        <w:rPr>
          <w:rFonts w:ascii="Arial" w:hAnsi="Arial"/>
          <w:b/>
          <w:snapToGrid w:val="0"/>
          <w:color w:val="000000"/>
          <w:sz w:val="20"/>
        </w:rPr>
        <w:t>ППЛАТ (Норма, Кпер, Пз, Бс, Тип)</w:t>
      </w:r>
    </w:p>
    <w:p w:rsidR="002A1523" w:rsidRDefault="00EF5BEC">
      <w:pPr>
        <w:pStyle w:val="21"/>
      </w:pPr>
      <w: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Норма</w:t>
      </w:r>
      <w:r>
        <w:rPr>
          <w:rFonts w:ascii="Arial" w:hAnsi="Arial"/>
          <w:snapToGrid w:val="0"/>
          <w:color w:val="000000"/>
          <w:sz w:val="20"/>
        </w:rPr>
        <w:t xml:space="preserve"> – это процентная ставка по ссуде.</w:t>
      </w:r>
    </w:p>
    <w:p w:rsidR="002A1523" w:rsidRDefault="00EF5BEC">
      <w:pPr>
        <w:ind w:firstLine="567"/>
        <w:jc w:val="both"/>
        <w:rPr>
          <w:rFonts w:ascii="Arial" w:hAnsi="Arial"/>
          <w:snapToGrid w:val="0"/>
          <w:color w:val="000000"/>
          <w:sz w:val="20"/>
        </w:rPr>
      </w:pPr>
      <w:r>
        <w:rPr>
          <w:rFonts w:ascii="Arial" w:hAnsi="Arial"/>
          <w:b/>
          <w:snapToGrid w:val="0"/>
          <w:color w:val="000000"/>
          <w:sz w:val="20"/>
        </w:rPr>
        <w:t>Кпер</w:t>
      </w:r>
      <w:r>
        <w:rPr>
          <w:rFonts w:ascii="Arial" w:hAnsi="Arial"/>
          <w:snapToGrid w:val="0"/>
          <w:color w:val="000000"/>
          <w:sz w:val="20"/>
        </w:rPr>
        <w:t xml:space="preserve"> – это общее число выплат по ссуде.</w:t>
      </w:r>
    </w:p>
    <w:p w:rsidR="002A1523" w:rsidRDefault="00EF5BEC">
      <w:pPr>
        <w:ind w:firstLine="567"/>
        <w:jc w:val="both"/>
        <w:rPr>
          <w:rFonts w:ascii="Arial" w:hAnsi="Arial"/>
          <w:snapToGrid w:val="0"/>
          <w:color w:val="000000"/>
          <w:spacing w:val="-2"/>
          <w:sz w:val="20"/>
        </w:rPr>
      </w:pPr>
      <w:r>
        <w:rPr>
          <w:rFonts w:ascii="Arial" w:hAnsi="Arial"/>
          <w:b/>
          <w:snapToGrid w:val="0"/>
          <w:color w:val="000000"/>
          <w:sz w:val="20"/>
        </w:rPr>
        <w:t xml:space="preserve">Пз </w:t>
      </w:r>
      <w:r>
        <w:rPr>
          <w:rFonts w:ascii="Arial" w:hAnsi="Arial"/>
          <w:snapToGrid w:val="0"/>
          <w:color w:val="000000"/>
          <w:sz w:val="20"/>
        </w:rPr>
        <w:t xml:space="preserve">– </w:t>
      </w:r>
      <w:r>
        <w:rPr>
          <w:rFonts w:ascii="Arial" w:hAnsi="Arial"/>
          <w:snapToGrid w:val="0"/>
          <w:color w:val="000000"/>
          <w:spacing w:val="-2"/>
          <w:sz w:val="20"/>
        </w:rPr>
        <w:t>это общая сумма, которую составят будущие платежи.</w:t>
      </w:r>
    </w:p>
    <w:p w:rsidR="002A1523" w:rsidRDefault="00EF5BEC">
      <w:pPr>
        <w:ind w:firstLine="567"/>
        <w:jc w:val="both"/>
        <w:rPr>
          <w:rFonts w:ascii="Arial" w:hAnsi="Arial"/>
          <w:snapToGrid w:val="0"/>
          <w:color w:val="000000"/>
          <w:sz w:val="20"/>
        </w:rPr>
      </w:pPr>
      <w:r>
        <w:rPr>
          <w:rFonts w:ascii="Arial" w:hAnsi="Arial"/>
          <w:b/>
          <w:snapToGrid w:val="0"/>
          <w:color w:val="000000"/>
          <w:sz w:val="20"/>
        </w:rPr>
        <w:t>Бс</w:t>
      </w:r>
      <w:r>
        <w:rPr>
          <w:rFonts w:ascii="Arial" w:hAnsi="Arial"/>
          <w:snapToGrid w:val="0"/>
          <w:color w:val="000000"/>
          <w:sz w:val="20"/>
        </w:rPr>
        <w:t xml:space="preserve"> – это будущая сумма или баланс наличности, который нужно достичь после последней выплаты. </w:t>
      </w:r>
    </w:p>
    <w:p w:rsidR="002A1523" w:rsidRDefault="00EF5BEC">
      <w:pPr>
        <w:ind w:firstLine="567"/>
        <w:jc w:val="both"/>
        <w:rPr>
          <w:rFonts w:ascii="Arial" w:hAnsi="Arial"/>
          <w:snapToGrid w:val="0"/>
          <w:color w:val="000000"/>
          <w:sz w:val="20"/>
        </w:rPr>
      </w:pPr>
      <w:r>
        <w:rPr>
          <w:rFonts w:ascii="Arial" w:hAnsi="Arial"/>
          <w:b/>
          <w:snapToGrid w:val="0"/>
          <w:color w:val="000000"/>
          <w:sz w:val="20"/>
        </w:rPr>
        <w:t>Тип</w:t>
      </w:r>
      <w:r>
        <w:rPr>
          <w:rFonts w:ascii="Arial" w:hAnsi="Arial"/>
          <w:snapToGrid w:val="0"/>
          <w:color w:val="000000"/>
          <w:sz w:val="20"/>
        </w:rPr>
        <w:t xml:space="preserve"> – это число 0 или 1, обозначающее, когда должна производиться выплата.</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color w:val="000000"/>
          <w:sz w:val="20"/>
        </w:rPr>
      </w:pPr>
      <w:r>
        <w:rPr>
          <w:rFonts w:ascii="Arial" w:hAnsi="Arial"/>
          <w:b/>
          <w:snapToGrid w:val="0"/>
          <w:color w:val="000000"/>
          <w:sz w:val="20"/>
        </w:rPr>
        <w:t xml:space="preserve">Задание 5. </w:t>
      </w:r>
      <w:r>
        <w:rPr>
          <w:rFonts w:ascii="Arial" w:hAnsi="Arial"/>
          <w:snapToGrid w:val="0"/>
          <w:color w:val="000000"/>
          <w:sz w:val="20"/>
        </w:rPr>
        <w:t xml:space="preserve">Используя функцию </w:t>
      </w:r>
      <w:r>
        <w:rPr>
          <w:rFonts w:ascii="Arial" w:hAnsi="Arial"/>
          <w:b/>
          <w:snapToGrid w:val="0"/>
          <w:color w:val="000000"/>
          <w:sz w:val="20"/>
        </w:rPr>
        <w:t>НОРМА</w:t>
      </w:r>
      <w:r>
        <w:rPr>
          <w:rFonts w:ascii="Arial" w:hAnsi="Arial"/>
          <w:snapToGrid w:val="0"/>
          <w:color w:val="000000"/>
          <w:sz w:val="20"/>
        </w:rPr>
        <w:t xml:space="preserve">, определить процентную ставку для </w:t>
      </w:r>
      <w:r>
        <w:rPr>
          <w:i/>
          <w:snapToGrid w:val="0"/>
          <w:color w:val="000000"/>
          <w:lang w:val="en-US"/>
        </w:rPr>
        <w:t>N</w:t>
      </w:r>
      <w:r>
        <w:rPr>
          <w:rFonts w:ascii="Arial" w:hAnsi="Arial"/>
          <w:snapToGrid w:val="0"/>
          <w:color w:val="000000"/>
          <w:sz w:val="20"/>
        </w:rPr>
        <w:t xml:space="preserve"> </w:t>
      </w:r>
      <w:r>
        <w:rPr>
          <w:rFonts w:ascii="Arial" w:hAnsi="Arial"/>
          <w:snapToGrid w:val="0"/>
          <w:color w:val="000000"/>
          <w:sz w:val="20"/>
        </w:rPr>
        <w:sym w:font="Symbol" w:char="F02D"/>
      </w:r>
      <w:r>
        <w:rPr>
          <w:rFonts w:ascii="Arial" w:hAnsi="Arial"/>
          <w:snapToGrid w:val="0"/>
          <w:color w:val="000000"/>
          <w:sz w:val="20"/>
        </w:rPr>
        <w:t xml:space="preserve"> летнего займа в </w:t>
      </w:r>
      <w:r>
        <w:rPr>
          <w:i/>
          <w:snapToGrid w:val="0"/>
          <w:color w:val="000000"/>
        </w:rPr>
        <w:t>А</w:t>
      </w:r>
      <w:r>
        <w:rPr>
          <w:rFonts w:ascii="Arial" w:hAnsi="Arial"/>
          <w:snapToGrid w:val="0"/>
          <w:color w:val="000000"/>
          <w:sz w:val="20"/>
        </w:rPr>
        <w:t xml:space="preserve"> рублей с ежегодной выплатой в </w:t>
      </w:r>
      <w:r>
        <w:rPr>
          <w:i/>
          <w:snapToGrid w:val="0"/>
          <w:color w:val="000000"/>
        </w:rPr>
        <w:t>Р</w:t>
      </w:r>
      <w:r>
        <w:rPr>
          <w:rFonts w:ascii="Arial" w:hAnsi="Arial"/>
          <w:snapToGrid w:val="0"/>
          <w:color w:val="000000"/>
          <w:sz w:val="20"/>
        </w:rPr>
        <w:t xml:space="preserve"> рублей. Данные взять из таблицы 10.5. Каковы будут ваши действия, если банк дает заем под более высокий процент? Введите сами значение этого процента и пересчитайте </w:t>
      </w:r>
      <w:r>
        <w:rPr>
          <w:i/>
          <w:snapToGrid w:val="0"/>
          <w:color w:val="000000"/>
          <w:lang w:val="en-US"/>
        </w:rPr>
        <w:t>N</w:t>
      </w:r>
      <w:r>
        <w:rPr>
          <w:rFonts w:ascii="Arial" w:hAnsi="Arial"/>
          <w:snapToGrid w:val="0"/>
          <w:color w:val="000000"/>
          <w:sz w:val="20"/>
        </w:rPr>
        <w:t xml:space="preserve"> или </w:t>
      </w:r>
      <w:r>
        <w:rPr>
          <w:i/>
          <w:snapToGrid w:val="0"/>
          <w:color w:val="000000"/>
        </w:rPr>
        <w:t>Р</w:t>
      </w:r>
      <w:r>
        <w:rPr>
          <w:rFonts w:ascii="Arial" w:hAnsi="Arial"/>
          <w:snapToGrid w:val="0"/>
          <w:color w:val="000000"/>
          <w:sz w:val="20"/>
        </w:rPr>
        <w:t>,</w:t>
      </w:r>
      <w:r>
        <w:rPr>
          <w:rFonts w:ascii="Arial" w:hAnsi="Arial"/>
          <w:i/>
          <w:snapToGrid w:val="0"/>
          <w:color w:val="000000"/>
          <w:sz w:val="20"/>
        </w:rPr>
        <w:t xml:space="preserve"> </w:t>
      </w:r>
      <w:r>
        <w:rPr>
          <w:rFonts w:ascii="Arial" w:hAnsi="Arial"/>
          <w:snapToGrid w:val="0"/>
          <w:color w:val="000000"/>
          <w:sz w:val="20"/>
        </w:rPr>
        <w:t>выбрав нужную финансовую функцию.</w:t>
      </w:r>
    </w:p>
    <w:p w:rsidR="002A1523" w:rsidRDefault="002A1523">
      <w:pPr>
        <w:tabs>
          <w:tab w:val="num" w:pos="851"/>
        </w:tabs>
        <w:ind w:firstLine="567"/>
        <w:jc w:val="both"/>
        <w:rPr>
          <w:rFonts w:ascii="Arial" w:hAnsi="Arial"/>
          <w:snapToGrid w:val="0"/>
          <w:color w:val="000000"/>
          <w:sz w:val="20"/>
        </w:rPr>
      </w:pPr>
    </w:p>
    <w:p w:rsidR="002A1523" w:rsidRDefault="00EF5BEC">
      <w:pPr>
        <w:jc w:val="both"/>
        <w:rPr>
          <w:rFonts w:ascii="Arial" w:hAnsi="Arial"/>
          <w:snapToGrid w:val="0"/>
          <w:color w:val="000000"/>
          <w:sz w:val="20"/>
        </w:rPr>
      </w:pPr>
      <w:r>
        <w:rPr>
          <w:rFonts w:ascii="Arial" w:hAnsi="Arial"/>
          <w:snapToGrid w:val="0"/>
          <w:color w:val="000000"/>
          <w:sz w:val="20"/>
        </w:rPr>
        <w:t>Таблица 10.5</w:t>
      </w:r>
    </w:p>
    <w:p w:rsidR="002A1523" w:rsidRDefault="002A1523">
      <w:pPr>
        <w:jc w:val="both"/>
        <w:rPr>
          <w:rFonts w:ascii="Arial" w:hAnsi="Arial"/>
          <w:snapToGrid w:val="0"/>
          <w:color w:val="000000"/>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08"/>
        <w:gridCol w:w="508"/>
        <w:gridCol w:w="508"/>
        <w:gridCol w:w="508"/>
        <w:gridCol w:w="508"/>
        <w:gridCol w:w="508"/>
        <w:gridCol w:w="508"/>
        <w:gridCol w:w="508"/>
        <w:gridCol w:w="508"/>
        <w:gridCol w:w="508"/>
        <w:gridCol w:w="508"/>
        <w:gridCol w:w="508"/>
      </w:tblGrid>
      <w:tr w:rsidR="002A1523">
        <w:trPr>
          <w:trHeight w:val="375"/>
        </w:trPr>
        <w:tc>
          <w:tcPr>
            <w:tcW w:w="709" w:type="dxa"/>
            <w:vAlign w:val="center"/>
          </w:tcPr>
          <w:p w:rsidR="002A1523" w:rsidRDefault="00EF5BEC">
            <w:pPr>
              <w:jc w:val="center"/>
              <w:rPr>
                <w:rFonts w:ascii="Arial" w:hAnsi="Arial"/>
                <w:snapToGrid w:val="0"/>
                <w:color w:val="000000"/>
                <w:sz w:val="16"/>
              </w:rPr>
            </w:pPr>
            <w:r>
              <w:rPr>
                <w:rFonts w:ascii="Arial" w:hAnsi="Arial"/>
                <w:snapToGrid w:val="0"/>
                <w:color w:val="000000"/>
                <w:sz w:val="16"/>
              </w:rPr>
              <w:t>Вариант</w:t>
            </w:r>
          </w:p>
        </w:tc>
        <w:tc>
          <w:tcPr>
            <w:tcW w:w="508" w:type="dxa"/>
            <w:vAlign w:val="center"/>
          </w:tcPr>
          <w:p w:rsidR="002A1523" w:rsidRDefault="00EF5BEC">
            <w:pPr>
              <w:ind w:left="-108"/>
              <w:jc w:val="center"/>
              <w:rPr>
                <w:rFonts w:ascii="Arial" w:hAnsi="Arial"/>
                <w:snapToGrid w:val="0"/>
                <w:color w:val="000000"/>
                <w:sz w:val="16"/>
              </w:rPr>
            </w:pPr>
            <w:r>
              <w:rPr>
                <w:rFonts w:ascii="Arial" w:hAnsi="Arial"/>
                <w:snapToGrid w:val="0"/>
                <w:color w:val="000000"/>
                <w:sz w:val="16"/>
              </w:rPr>
              <w:t>1</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2</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3</w:t>
            </w:r>
          </w:p>
        </w:tc>
        <w:tc>
          <w:tcPr>
            <w:tcW w:w="508" w:type="dxa"/>
            <w:vAlign w:val="center"/>
          </w:tcPr>
          <w:p w:rsidR="002A1523" w:rsidRDefault="00EF5BEC">
            <w:pPr>
              <w:ind w:left="-107" w:right="-14"/>
              <w:jc w:val="center"/>
              <w:rPr>
                <w:rFonts w:ascii="Arial" w:hAnsi="Arial"/>
                <w:snapToGrid w:val="0"/>
                <w:color w:val="000000"/>
                <w:sz w:val="16"/>
              </w:rPr>
            </w:pPr>
            <w:r>
              <w:rPr>
                <w:rFonts w:ascii="Arial" w:hAnsi="Arial"/>
                <w:snapToGrid w:val="0"/>
                <w:color w:val="000000"/>
                <w:sz w:val="16"/>
              </w:rPr>
              <w:t>4</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5</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6</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7</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8</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9</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11</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12</w:t>
            </w:r>
          </w:p>
        </w:tc>
      </w:tr>
      <w:tr w:rsidR="002A1523">
        <w:trPr>
          <w:trHeight w:val="450"/>
        </w:trPr>
        <w:tc>
          <w:tcPr>
            <w:tcW w:w="709" w:type="dxa"/>
            <w:vAlign w:val="center"/>
          </w:tcPr>
          <w:p w:rsidR="002A1523" w:rsidRDefault="00EF5BEC">
            <w:pPr>
              <w:jc w:val="center"/>
              <w:rPr>
                <w:rFonts w:ascii="Arial" w:hAnsi="Arial"/>
                <w:snapToGrid w:val="0"/>
                <w:color w:val="000000"/>
                <w:sz w:val="16"/>
              </w:rPr>
            </w:pPr>
            <w:r>
              <w:rPr>
                <w:i/>
                <w:snapToGrid w:val="0"/>
                <w:color w:val="000000"/>
                <w:sz w:val="20"/>
                <w:lang w:val="en-US"/>
              </w:rPr>
              <w:t>N</w:t>
            </w:r>
            <w:r>
              <w:rPr>
                <w:rFonts w:ascii="Arial" w:hAnsi="Arial"/>
                <w:snapToGrid w:val="0"/>
                <w:color w:val="000000"/>
                <w:sz w:val="16"/>
              </w:rPr>
              <w:t>, лет.</w:t>
            </w:r>
          </w:p>
        </w:tc>
        <w:tc>
          <w:tcPr>
            <w:tcW w:w="508" w:type="dxa"/>
            <w:vAlign w:val="center"/>
          </w:tcPr>
          <w:p w:rsidR="002A1523" w:rsidRDefault="00EF5BEC">
            <w:pPr>
              <w:ind w:left="-108"/>
              <w:jc w:val="center"/>
              <w:rPr>
                <w:rFonts w:ascii="Arial" w:hAnsi="Arial"/>
                <w:snapToGrid w:val="0"/>
                <w:color w:val="000000"/>
                <w:sz w:val="16"/>
              </w:rPr>
            </w:pPr>
            <w:r>
              <w:rPr>
                <w:rFonts w:ascii="Arial" w:hAnsi="Arial"/>
                <w:snapToGrid w:val="0"/>
                <w:color w:val="000000"/>
                <w:sz w:val="16"/>
              </w:rPr>
              <w:t>5</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6</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7</w:t>
            </w:r>
          </w:p>
        </w:tc>
        <w:tc>
          <w:tcPr>
            <w:tcW w:w="508" w:type="dxa"/>
            <w:vAlign w:val="center"/>
          </w:tcPr>
          <w:p w:rsidR="002A1523" w:rsidRDefault="00EF5BEC">
            <w:pPr>
              <w:ind w:left="-107" w:right="-14"/>
              <w:jc w:val="center"/>
              <w:rPr>
                <w:rFonts w:ascii="Arial" w:hAnsi="Arial"/>
                <w:snapToGrid w:val="0"/>
                <w:color w:val="000000"/>
                <w:sz w:val="16"/>
              </w:rPr>
            </w:pPr>
            <w:r>
              <w:rPr>
                <w:rFonts w:ascii="Arial" w:hAnsi="Arial"/>
                <w:snapToGrid w:val="0"/>
                <w:color w:val="000000"/>
                <w:sz w:val="16"/>
              </w:rPr>
              <w:t>8</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12</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15</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20</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30</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40</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55</w:t>
            </w:r>
          </w:p>
        </w:tc>
      </w:tr>
      <w:tr w:rsidR="002A1523">
        <w:trPr>
          <w:trHeight w:val="465"/>
        </w:trPr>
        <w:tc>
          <w:tcPr>
            <w:tcW w:w="709" w:type="dxa"/>
            <w:vAlign w:val="center"/>
          </w:tcPr>
          <w:p w:rsidR="002A1523" w:rsidRDefault="00EF5BEC">
            <w:pPr>
              <w:jc w:val="center"/>
              <w:rPr>
                <w:rFonts w:ascii="Arial" w:hAnsi="Arial"/>
                <w:snapToGrid w:val="0"/>
                <w:color w:val="000000"/>
                <w:sz w:val="16"/>
              </w:rPr>
            </w:pPr>
            <w:r>
              <w:rPr>
                <w:i/>
                <w:snapToGrid w:val="0"/>
                <w:color w:val="000000"/>
                <w:sz w:val="20"/>
              </w:rPr>
              <w:t>А</w:t>
            </w:r>
            <w:r>
              <w:rPr>
                <w:rFonts w:ascii="Arial" w:hAnsi="Arial"/>
                <w:snapToGrid w:val="0"/>
                <w:color w:val="000000"/>
                <w:sz w:val="16"/>
              </w:rPr>
              <w:t>, млн.р.</w:t>
            </w:r>
          </w:p>
        </w:tc>
        <w:tc>
          <w:tcPr>
            <w:tcW w:w="508" w:type="dxa"/>
            <w:vAlign w:val="center"/>
          </w:tcPr>
          <w:p w:rsidR="002A1523" w:rsidRDefault="00EF5BEC">
            <w:pPr>
              <w:ind w:left="-108"/>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0,8</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0,8</w:t>
            </w:r>
          </w:p>
        </w:tc>
        <w:tc>
          <w:tcPr>
            <w:tcW w:w="508" w:type="dxa"/>
            <w:vAlign w:val="center"/>
          </w:tcPr>
          <w:p w:rsidR="002A1523" w:rsidRDefault="00EF5BEC">
            <w:pPr>
              <w:ind w:left="-107" w:right="-14"/>
              <w:jc w:val="center"/>
              <w:rPr>
                <w:rFonts w:ascii="Arial" w:hAnsi="Arial"/>
                <w:snapToGrid w:val="0"/>
                <w:color w:val="000000"/>
                <w:sz w:val="16"/>
              </w:rPr>
            </w:pPr>
            <w:r>
              <w:rPr>
                <w:rFonts w:ascii="Arial" w:hAnsi="Arial"/>
                <w:snapToGrid w:val="0"/>
                <w:color w:val="000000"/>
                <w:sz w:val="16"/>
              </w:rPr>
              <w:t>0,8</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1,7</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7,5</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5,9</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30</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35</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6,5</w:t>
            </w:r>
          </w:p>
        </w:tc>
      </w:tr>
      <w:tr w:rsidR="002A1523">
        <w:trPr>
          <w:trHeight w:val="480"/>
        </w:trPr>
        <w:tc>
          <w:tcPr>
            <w:tcW w:w="709" w:type="dxa"/>
            <w:vAlign w:val="center"/>
          </w:tcPr>
          <w:p w:rsidR="002A1523" w:rsidRDefault="00EF5BEC">
            <w:pPr>
              <w:jc w:val="center"/>
              <w:rPr>
                <w:rFonts w:ascii="Arial" w:hAnsi="Arial"/>
                <w:snapToGrid w:val="0"/>
                <w:color w:val="000000"/>
                <w:sz w:val="16"/>
              </w:rPr>
            </w:pPr>
            <w:r>
              <w:rPr>
                <w:i/>
                <w:snapToGrid w:val="0"/>
                <w:color w:val="000000"/>
                <w:sz w:val="20"/>
              </w:rPr>
              <w:t>Р</w:t>
            </w:r>
            <w:r>
              <w:rPr>
                <w:rFonts w:ascii="Arial" w:hAnsi="Arial"/>
                <w:snapToGrid w:val="0"/>
                <w:color w:val="000000"/>
                <w:sz w:val="16"/>
              </w:rPr>
              <w:t>, млн.р.</w:t>
            </w:r>
          </w:p>
        </w:tc>
        <w:tc>
          <w:tcPr>
            <w:tcW w:w="508" w:type="dxa"/>
            <w:vAlign w:val="center"/>
          </w:tcPr>
          <w:p w:rsidR="002A1523" w:rsidRDefault="00EF5BEC">
            <w:pPr>
              <w:ind w:left="-108"/>
              <w:jc w:val="center"/>
              <w:rPr>
                <w:rFonts w:ascii="Arial" w:hAnsi="Arial"/>
                <w:snapToGrid w:val="0"/>
                <w:color w:val="000000"/>
                <w:sz w:val="16"/>
              </w:rPr>
            </w:pPr>
            <w:r>
              <w:rPr>
                <w:rFonts w:ascii="Arial" w:hAnsi="Arial"/>
                <w:snapToGrid w:val="0"/>
                <w:color w:val="000000"/>
                <w:sz w:val="16"/>
              </w:rPr>
              <w:t>0,2</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0,15</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0,12</w:t>
            </w:r>
          </w:p>
        </w:tc>
        <w:tc>
          <w:tcPr>
            <w:tcW w:w="508" w:type="dxa"/>
            <w:vAlign w:val="center"/>
          </w:tcPr>
          <w:p w:rsidR="002A1523" w:rsidRDefault="00EF5BEC">
            <w:pPr>
              <w:ind w:left="-107" w:right="-14"/>
              <w:jc w:val="center"/>
              <w:rPr>
                <w:rFonts w:ascii="Arial" w:hAnsi="Arial"/>
                <w:snapToGrid w:val="0"/>
                <w:color w:val="000000"/>
                <w:sz w:val="16"/>
              </w:rPr>
            </w:pPr>
            <w:r>
              <w:rPr>
                <w:rFonts w:ascii="Arial" w:hAnsi="Arial"/>
                <w:snapToGrid w:val="0"/>
                <w:color w:val="000000"/>
                <w:sz w:val="16"/>
              </w:rPr>
              <w:t>0,12</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0,19</w:t>
            </w:r>
          </w:p>
        </w:tc>
        <w:tc>
          <w:tcPr>
            <w:tcW w:w="508" w:type="dxa"/>
            <w:vAlign w:val="center"/>
          </w:tcPr>
          <w:p w:rsidR="002A1523" w:rsidRDefault="00EF5BEC">
            <w:pPr>
              <w:ind w:left="-154"/>
              <w:jc w:val="center"/>
              <w:rPr>
                <w:rFonts w:ascii="Arial" w:hAnsi="Arial"/>
                <w:snapToGrid w:val="0"/>
                <w:color w:val="000000"/>
                <w:sz w:val="16"/>
              </w:rPr>
            </w:pPr>
            <w:r>
              <w:rPr>
                <w:rFonts w:ascii="Arial" w:hAnsi="Arial"/>
                <w:snapToGrid w:val="0"/>
                <w:color w:val="000000"/>
                <w:sz w:val="16"/>
              </w:rPr>
              <w:t>0,15</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0,7</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0,7</w:t>
            </w:r>
          </w:p>
        </w:tc>
        <w:tc>
          <w:tcPr>
            <w:tcW w:w="508" w:type="dxa"/>
            <w:vAlign w:val="center"/>
          </w:tcPr>
          <w:p w:rsidR="002A1523" w:rsidRDefault="00EF5BEC">
            <w:pPr>
              <w:ind w:left="-155"/>
              <w:jc w:val="center"/>
              <w:rPr>
                <w:rFonts w:ascii="Arial" w:hAnsi="Arial"/>
                <w:snapToGrid w:val="0"/>
                <w:color w:val="000000"/>
                <w:sz w:val="16"/>
              </w:rPr>
            </w:pPr>
            <w:r>
              <w:rPr>
                <w:rFonts w:ascii="Arial" w:hAnsi="Arial"/>
                <w:snapToGrid w:val="0"/>
                <w:color w:val="000000"/>
                <w:sz w:val="16"/>
              </w:rPr>
              <w:t>1,0</w:t>
            </w:r>
          </w:p>
        </w:tc>
        <w:tc>
          <w:tcPr>
            <w:tcW w:w="508" w:type="dxa"/>
            <w:vAlign w:val="center"/>
          </w:tcPr>
          <w:p w:rsidR="002A1523" w:rsidRDefault="00EF5BEC">
            <w:pPr>
              <w:ind w:left="-107"/>
              <w:jc w:val="center"/>
              <w:rPr>
                <w:rFonts w:ascii="Arial" w:hAnsi="Arial"/>
                <w:snapToGrid w:val="0"/>
                <w:color w:val="000000"/>
                <w:sz w:val="16"/>
              </w:rPr>
            </w:pPr>
            <w:r>
              <w:rPr>
                <w:rFonts w:ascii="Arial" w:hAnsi="Arial"/>
                <w:snapToGrid w:val="0"/>
                <w:color w:val="000000"/>
                <w:sz w:val="16"/>
              </w:rPr>
              <w:t>1,7</w:t>
            </w:r>
          </w:p>
        </w:tc>
        <w:tc>
          <w:tcPr>
            <w:tcW w:w="508" w:type="dxa"/>
            <w:vAlign w:val="center"/>
          </w:tcPr>
          <w:p w:rsidR="002A1523" w:rsidRDefault="00EF5BEC">
            <w:pPr>
              <w:ind w:left="-60"/>
              <w:jc w:val="center"/>
              <w:rPr>
                <w:rFonts w:ascii="Arial" w:hAnsi="Arial"/>
                <w:snapToGrid w:val="0"/>
                <w:color w:val="000000"/>
                <w:sz w:val="16"/>
              </w:rPr>
            </w:pPr>
            <w:r>
              <w:rPr>
                <w:rFonts w:ascii="Arial" w:hAnsi="Arial"/>
                <w:snapToGrid w:val="0"/>
                <w:color w:val="000000"/>
                <w:sz w:val="16"/>
              </w:rPr>
              <w:t>1,8</w:t>
            </w:r>
          </w:p>
        </w:tc>
        <w:tc>
          <w:tcPr>
            <w:tcW w:w="508" w:type="dxa"/>
            <w:vAlign w:val="center"/>
          </w:tcPr>
          <w:p w:rsidR="002A1523" w:rsidRDefault="00EF5BEC">
            <w:pPr>
              <w:ind w:left="-108"/>
              <w:jc w:val="center"/>
              <w:rPr>
                <w:rFonts w:ascii="Arial" w:hAnsi="Arial"/>
                <w:snapToGrid w:val="0"/>
                <w:color w:val="000000"/>
                <w:sz w:val="16"/>
              </w:rPr>
            </w:pPr>
            <w:r>
              <w:rPr>
                <w:rFonts w:ascii="Arial" w:hAnsi="Arial"/>
                <w:snapToGrid w:val="0"/>
                <w:color w:val="000000"/>
                <w:sz w:val="16"/>
              </w:rPr>
              <w:t>0,24</w:t>
            </w:r>
          </w:p>
        </w:tc>
      </w:tr>
    </w:tbl>
    <w:p w:rsidR="002A1523" w:rsidRDefault="002A1523">
      <w:pPr>
        <w:ind w:firstLine="567"/>
        <w:jc w:val="both"/>
        <w:rPr>
          <w:rFonts w:ascii="Arial" w:hAnsi="Arial"/>
          <w:snapToGrid w:val="0"/>
          <w:color w:val="000000"/>
          <w:sz w:val="20"/>
        </w:rPr>
      </w:pPr>
    </w:p>
    <w:p w:rsidR="002A1523" w:rsidRDefault="00EF5BEC">
      <w:pPr>
        <w:tabs>
          <w:tab w:val="num" w:pos="851"/>
        </w:tabs>
        <w:ind w:firstLine="567"/>
        <w:jc w:val="both"/>
        <w:rPr>
          <w:rFonts w:ascii="Arial" w:hAnsi="Arial"/>
          <w:snapToGrid w:val="0"/>
          <w:color w:val="000000"/>
          <w:sz w:val="20"/>
        </w:rPr>
      </w:pPr>
      <w:r>
        <w:rPr>
          <w:rFonts w:ascii="Arial" w:hAnsi="Arial"/>
          <w:snapToGrid w:val="0"/>
          <w:color w:val="000000"/>
          <w:sz w:val="20"/>
        </w:rPr>
        <w:t xml:space="preserve">Функция </w:t>
      </w:r>
      <w:r>
        <w:rPr>
          <w:rFonts w:ascii="Arial" w:hAnsi="Arial"/>
          <w:b/>
          <w:snapToGrid w:val="0"/>
          <w:color w:val="000000"/>
          <w:sz w:val="20"/>
        </w:rPr>
        <w:t>НОРМА</w:t>
      </w:r>
      <w:r>
        <w:rPr>
          <w:rFonts w:ascii="Arial" w:hAnsi="Arial"/>
          <w:snapToGrid w:val="0"/>
          <w:color w:val="000000"/>
          <w:sz w:val="20"/>
        </w:rPr>
        <w:t xml:space="preserve"> вычисляет процентную ставку за один период, необходимую для получения определенной суммы в течение заданного срока путем постоянных взносов</w:t>
      </w:r>
      <w:r>
        <w:rPr>
          <w:rStyle w:val="a8"/>
          <w:rFonts w:ascii="Arial" w:hAnsi="Arial"/>
          <w:snapToGrid w:val="0"/>
          <w:color w:val="000000"/>
          <w:sz w:val="20"/>
        </w:rPr>
        <w:footnoteReference w:id="17"/>
      </w:r>
      <w:r>
        <w:rPr>
          <w:rFonts w:ascii="Arial" w:hAnsi="Arial"/>
          <w:snapToGrid w:val="0"/>
          <w:color w:val="000000"/>
          <w:sz w:val="20"/>
        </w:rPr>
        <w:t xml:space="preserve">. </w:t>
      </w:r>
    </w:p>
    <w:p w:rsidR="002A1523" w:rsidRDefault="00EF5BEC">
      <w:pPr>
        <w:pStyle w:val="21"/>
      </w:pPr>
      <w:r>
        <w:t>Ее синтаксис:</w:t>
      </w:r>
    </w:p>
    <w:p w:rsidR="002A1523" w:rsidRDefault="00EF5BEC">
      <w:pPr>
        <w:jc w:val="center"/>
        <w:rPr>
          <w:rFonts w:ascii="Arial" w:hAnsi="Arial"/>
          <w:b/>
          <w:snapToGrid w:val="0"/>
          <w:color w:val="000000"/>
          <w:sz w:val="20"/>
        </w:rPr>
      </w:pPr>
      <w:r>
        <w:rPr>
          <w:rFonts w:ascii="Arial" w:hAnsi="Arial"/>
          <w:b/>
          <w:snapToGrid w:val="0"/>
          <w:color w:val="000000"/>
          <w:sz w:val="20"/>
        </w:rPr>
        <w:t>НОРМА (Кпер, Выплата, Пз, Бс, Тип, Предположение)</w:t>
      </w:r>
    </w:p>
    <w:p w:rsidR="002A1523" w:rsidRDefault="00EF5BEC">
      <w:pPr>
        <w:ind w:firstLine="567"/>
        <w:rPr>
          <w:rFonts w:ascii="Arial" w:hAnsi="Arial"/>
          <w:snapToGrid w:val="0"/>
          <w:color w:val="000000"/>
          <w:sz w:val="20"/>
        </w:rPr>
      </w:pPr>
      <w:r>
        <w:rPr>
          <w:rFonts w:ascii="Arial" w:hAnsi="Arial"/>
          <w:snapToGrid w:val="0"/>
          <w:color w:val="000000"/>
          <w:sz w:val="20"/>
        </w:rPr>
        <w:t>Аргументы:</w:t>
      </w:r>
    </w:p>
    <w:p w:rsidR="002A1523" w:rsidRDefault="00EF5BEC">
      <w:pPr>
        <w:ind w:firstLine="567"/>
        <w:jc w:val="both"/>
        <w:rPr>
          <w:rFonts w:ascii="Arial" w:hAnsi="Arial"/>
          <w:snapToGrid w:val="0"/>
          <w:color w:val="000000"/>
          <w:sz w:val="20"/>
        </w:rPr>
      </w:pPr>
      <w:r>
        <w:rPr>
          <w:rFonts w:ascii="Arial" w:hAnsi="Arial"/>
          <w:snapToGrid w:val="0"/>
          <w:color w:val="000000"/>
          <w:sz w:val="20"/>
        </w:rPr>
        <w:t xml:space="preserve">первые пять аргументов соответствуют аргументам функций </w:t>
      </w:r>
      <w:r>
        <w:rPr>
          <w:rFonts w:ascii="Arial" w:hAnsi="Arial"/>
          <w:b/>
          <w:snapToGrid w:val="0"/>
          <w:color w:val="000000"/>
          <w:sz w:val="20"/>
        </w:rPr>
        <w:t>ПЗ</w:t>
      </w:r>
      <w:r>
        <w:rPr>
          <w:rFonts w:ascii="Arial" w:hAnsi="Arial"/>
          <w:snapToGrid w:val="0"/>
          <w:color w:val="000000"/>
          <w:sz w:val="20"/>
        </w:rPr>
        <w:t xml:space="preserve"> и </w:t>
      </w:r>
      <w:r>
        <w:rPr>
          <w:rFonts w:ascii="Arial" w:hAnsi="Arial"/>
          <w:b/>
          <w:snapToGrid w:val="0"/>
          <w:color w:val="000000"/>
          <w:sz w:val="20"/>
        </w:rPr>
        <w:t>ППЛАТ</w:t>
      </w:r>
      <w:r>
        <w:rPr>
          <w:rFonts w:ascii="Arial" w:hAnsi="Arial"/>
          <w:snapToGrid w:val="0"/>
          <w:color w:val="000000"/>
          <w:sz w:val="20"/>
        </w:rPr>
        <w:t>;</w:t>
      </w:r>
    </w:p>
    <w:p w:rsidR="002A1523" w:rsidRDefault="00EF5BEC">
      <w:pPr>
        <w:ind w:firstLine="567"/>
        <w:jc w:val="both"/>
        <w:rPr>
          <w:rFonts w:ascii="Arial" w:hAnsi="Arial"/>
          <w:snapToGrid w:val="0"/>
          <w:color w:val="000000"/>
          <w:sz w:val="20"/>
        </w:rPr>
      </w:pPr>
      <w:r>
        <w:rPr>
          <w:rFonts w:ascii="Arial" w:hAnsi="Arial"/>
          <w:b/>
          <w:snapToGrid w:val="0"/>
          <w:color w:val="000000"/>
          <w:sz w:val="20"/>
        </w:rPr>
        <w:t>Предположение</w:t>
      </w:r>
      <w:r>
        <w:rPr>
          <w:rFonts w:ascii="Arial" w:hAnsi="Arial"/>
          <w:snapToGrid w:val="0"/>
          <w:color w:val="000000"/>
          <w:sz w:val="20"/>
        </w:rPr>
        <w:t xml:space="preserve"> </w:t>
      </w:r>
      <w:r>
        <w:rPr>
          <w:rFonts w:ascii="Arial" w:hAnsi="Arial"/>
          <w:snapToGrid w:val="0"/>
          <w:color w:val="000000"/>
          <w:sz w:val="20"/>
        </w:rPr>
        <w:sym w:font="Symbol" w:char="F02D"/>
      </w:r>
      <w:r>
        <w:rPr>
          <w:rFonts w:ascii="Arial" w:hAnsi="Arial"/>
          <w:snapToGrid w:val="0"/>
          <w:color w:val="000000"/>
          <w:sz w:val="20"/>
        </w:rPr>
        <w:t xml:space="preserve"> предполагаемая величина нормы (поиск величины нормы организован итерационным способом и это значение есть начальное приближение); если опущено, то берется значение 10% .</w:t>
      </w:r>
    </w:p>
    <w:p w:rsidR="002A1523" w:rsidRDefault="00EF5BEC">
      <w:pPr>
        <w:ind w:firstLine="567"/>
        <w:jc w:val="both"/>
        <w:rPr>
          <w:rFonts w:ascii="Arial" w:hAnsi="Arial"/>
          <w:snapToGrid w:val="0"/>
          <w:sz w:val="20"/>
        </w:rPr>
      </w:pPr>
      <w:r>
        <w:rPr>
          <w:rFonts w:ascii="Arial" w:hAnsi="Arial"/>
          <w:snapToGrid w:val="0"/>
          <w:sz w:val="20"/>
        </w:rPr>
        <w:t xml:space="preserve">Функция </w:t>
      </w:r>
      <w:r>
        <w:rPr>
          <w:rFonts w:ascii="Arial" w:hAnsi="Arial"/>
          <w:b/>
          <w:snapToGrid w:val="0"/>
          <w:sz w:val="20"/>
        </w:rPr>
        <w:t xml:space="preserve">КПЕР </w:t>
      </w:r>
      <w:r>
        <w:rPr>
          <w:rFonts w:ascii="Arial" w:hAnsi="Arial"/>
          <w:snapToGrid w:val="0"/>
          <w:sz w:val="20"/>
        </w:rPr>
        <w:t>возвращает общее количество периодов выплаты для данного вклада на основе периодических постоянных выплат и постоянной процентной ставки.</w:t>
      </w:r>
    </w:p>
    <w:p w:rsidR="002A1523" w:rsidRDefault="00EF5BEC">
      <w:pPr>
        <w:ind w:firstLine="567"/>
        <w:jc w:val="both"/>
        <w:rPr>
          <w:rFonts w:ascii="Arial" w:hAnsi="Arial"/>
          <w:snapToGrid w:val="0"/>
          <w:color w:val="000000"/>
          <w:sz w:val="20"/>
        </w:rPr>
      </w:pPr>
      <w:r>
        <w:rPr>
          <w:rFonts w:ascii="Arial" w:hAnsi="Arial"/>
          <w:snapToGrid w:val="0"/>
          <w:color w:val="000000"/>
          <w:sz w:val="20"/>
        </w:rPr>
        <w:t>Ее синтаксис:</w:t>
      </w:r>
    </w:p>
    <w:p w:rsidR="002A1523" w:rsidRDefault="00EF5BEC">
      <w:pPr>
        <w:ind w:firstLine="567"/>
        <w:jc w:val="both"/>
        <w:rPr>
          <w:rFonts w:ascii="Arial" w:hAnsi="Arial"/>
          <w:b/>
          <w:snapToGrid w:val="0"/>
          <w:color w:val="000000"/>
          <w:sz w:val="20"/>
        </w:rPr>
      </w:pPr>
      <w:r>
        <w:rPr>
          <w:rFonts w:ascii="Arial" w:hAnsi="Arial"/>
          <w:b/>
          <w:snapToGrid w:val="0"/>
          <w:color w:val="000000"/>
          <w:sz w:val="20"/>
        </w:rPr>
        <w:t>КПЕР(Норма;Выплата;Нз;Бс;Тип)</w:t>
      </w:r>
    </w:p>
    <w:p w:rsidR="002A1523" w:rsidRDefault="00EF5BEC">
      <w:pPr>
        <w:ind w:firstLine="567"/>
        <w:rPr>
          <w:rFonts w:ascii="Arial" w:hAnsi="Arial"/>
          <w:snapToGrid w:val="0"/>
          <w:color w:val="000000"/>
          <w:sz w:val="20"/>
        </w:rPr>
      </w:pPr>
      <w:r>
        <w:rPr>
          <w:rFonts w:ascii="Arial" w:hAnsi="Arial"/>
          <w:snapToGrid w:val="0"/>
          <w:color w:val="000000"/>
          <w:sz w:val="20"/>
        </w:rPr>
        <w:t>Аргументы:</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Норма</w:t>
      </w:r>
      <w:r>
        <w:rPr>
          <w:rFonts w:ascii="Arial" w:hAnsi="Arial"/>
          <w:snapToGrid w:val="0"/>
          <w:color w:val="000000"/>
          <w:sz w:val="20"/>
        </w:rPr>
        <w:t xml:space="preserve"> – это процентная ставка за период.</w:t>
      </w:r>
    </w:p>
    <w:p w:rsidR="002A1523" w:rsidRDefault="00EF5BEC">
      <w:pPr>
        <w:ind w:firstLine="567"/>
        <w:jc w:val="both"/>
        <w:rPr>
          <w:rFonts w:ascii="Arial" w:hAnsi="Arial"/>
          <w:snapToGrid w:val="0"/>
          <w:color w:val="000000"/>
          <w:sz w:val="20"/>
        </w:rPr>
      </w:pPr>
      <w:r>
        <w:rPr>
          <w:rFonts w:ascii="Arial" w:hAnsi="Arial"/>
          <w:b/>
          <w:snapToGrid w:val="0"/>
          <w:color w:val="000000"/>
          <w:sz w:val="20"/>
        </w:rPr>
        <w:t>Выплата</w:t>
      </w:r>
      <w:r>
        <w:rPr>
          <w:rFonts w:ascii="Arial" w:hAnsi="Arial"/>
          <w:snapToGrid w:val="0"/>
          <w:color w:val="000000"/>
          <w:sz w:val="20"/>
        </w:rPr>
        <w:t xml:space="preserve"> – это выплата, производимая в каждый период.</w:t>
      </w:r>
    </w:p>
    <w:p w:rsidR="002A1523" w:rsidRDefault="00EF5BEC">
      <w:pPr>
        <w:ind w:firstLine="567"/>
        <w:jc w:val="both"/>
        <w:rPr>
          <w:rFonts w:ascii="Arial" w:hAnsi="Arial"/>
          <w:snapToGrid w:val="0"/>
          <w:color w:val="000000"/>
          <w:sz w:val="20"/>
        </w:rPr>
      </w:pPr>
      <w:r>
        <w:rPr>
          <w:rFonts w:ascii="Arial" w:hAnsi="Arial"/>
          <w:b/>
          <w:snapToGrid w:val="0"/>
          <w:color w:val="000000"/>
          <w:sz w:val="20"/>
        </w:rPr>
        <w:t>Нз</w:t>
      </w:r>
      <w:r>
        <w:rPr>
          <w:rFonts w:ascii="Arial" w:hAnsi="Arial"/>
          <w:snapToGrid w:val="0"/>
          <w:color w:val="000000"/>
          <w:sz w:val="20"/>
        </w:rPr>
        <w:t xml:space="preserve"> – это текущая стоимость, или общая сумма всех будущих платежей с настоящего момента.</w:t>
      </w:r>
    </w:p>
    <w:p w:rsidR="002A1523" w:rsidRDefault="00EF5BEC">
      <w:pPr>
        <w:ind w:firstLine="567"/>
        <w:jc w:val="both"/>
        <w:rPr>
          <w:rFonts w:ascii="Arial" w:hAnsi="Arial"/>
          <w:snapToGrid w:val="0"/>
          <w:color w:val="000000"/>
          <w:sz w:val="20"/>
        </w:rPr>
      </w:pPr>
      <w:r>
        <w:rPr>
          <w:rFonts w:ascii="Arial" w:hAnsi="Arial"/>
          <w:b/>
          <w:snapToGrid w:val="0"/>
          <w:color w:val="000000"/>
          <w:sz w:val="20"/>
        </w:rPr>
        <w:t>Бс</w:t>
      </w:r>
      <w:r>
        <w:rPr>
          <w:rFonts w:ascii="Arial" w:hAnsi="Arial"/>
          <w:snapToGrid w:val="0"/>
          <w:color w:val="000000"/>
          <w:sz w:val="20"/>
        </w:rPr>
        <w:t xml:space="preserve"> – это будущая стоимость или баланс наличности, который нужно достичь после последней выплаты. </w:t>
      </w:r>
    </w:p>
    <w:p w:rsidR="002A1523" w:rsidRDefault="00EF5BEC">
      <w:pPr>
        <w:ind w:firstLine="567"/>
        <w:jc w:val="both"/>
        <w:rPr>
          <w:rFonts w:ascii="Arial" w:hAnsi="Arial"/>
          <w:snapToGrid w:val="0"/>
          <w:color w:val="000000"/>
          <w:sz w:val="20"/>
        </w:rPr>
      </w:pPr>
      <w:r>
        <w:rPr>
          <w:rFonts w:ascii="Arial" w:hAnsi="Arial"/>
          <w:b/>
          <w:snapToGrid w:val="0"/>
          <w:color w:val="000000"/>
          <w:sz w:val="20"/>
        </w:rPr>
        <w:t>Тип</w:t>
      </w:r>
      <w:r>
        <w:rPr>
          <w:rFonts w:ascii="Arial" w:hAnsi="Arial"/>
          <w:snapToGrid w:val="0"/>
          <w:color w:val="000000"/>
          <w:sz w:val="20"/>
        </w:rPr>
        <w:t xml:space="preserve"> – это число 0 или 1, обозначающее, когда должна производиться выплата.</w:t>
      </w:r>
    </w:p>
    <w:p w:rsidR="002A1523" w:rsidRDefault="002A1523">
      <w:pPr>
        <w:ind w:firstLine="567"/>
        <w:jc w:val="both"/>
        <w:rPr>
          <w:rFonts w:ascii="Arial" w:hAnsi="Arial"/>
          <w:snapToGrid w:val="0"/>
          <w:color w:val="000000"/>
          <w:sz w:val="20"/>
        </w:rPr>
      </w:pPr>
    </w:p>
    <w:p w:rsidR="002A1523" w:rsidRDefault="00EF5BEC">
      <w:pPr>
        <w:ind w:firstLine="567"/>
        <w:jc w:val="both"/>
        <w:rPr>
          <w:rFonts w:ascii="Arial" w:hAnsi="Arial"/>
          <w:snapToGrid w:val="0"/>
          <w:sz w:val="20"/>
        </w:rPr>
      </w:pPr>
      <w:r>
        <w:rPr>
          <w:rFonts w:ascii="Arial" w:hAnsi="Arial"/>
          <w:b/>
          <w:snapToGrid w:val="0"/>
          <w:sz w:val="20"/>
        </w:rPr>
        <w:t xml:space="preserve">Задание 6. </w:t>
      </w:r>
      <w:r>
        <w:rPr>
          <w:rFonts w:ascii="Arial" w:hAnsi="Arial"/>
          <w:snapToGrid w:val="0"/>
          <w:sz w:val="20"/>
        </w:rPr>
        <w:t>Используя нужную финансовую функцию, решить следующие задачи.</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Рассчитайте, какая сумма будет на счете, если вклад размером 50 тыс. руб. положен под 12% годовых на три года, а проценты начисляются каждые полгода.</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Рассчитайте, через сколько месяцев вклад размером 50 тыс. руб. достигнет 100 тыс. руб. при ежемесячном начислении процентов и ставке процента 20%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Рассчитайте текущую стоимость вклада, который через три года составит 150 тыс. руб. при ставке процента 20%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Определите текущую стоимость обязательных ежемесячных платежей размером 100 тыс. руб. в течение пяти лет, если процентная ставка составляет 12%.</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Вклад размером 200 тыс. руб. положен под 10% годовых. Рассчитайте, какая сумма будет на банковском счете через пять лет, если проценты начисляются ежемесячно.</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Определите эффективность инвестиций размером 200 млн. руб., если ежемесячные доходы за первые пять месяцев составят соответственно 20, 30, 50, 80 и 100 млн руб. Издержки привлечения капитала составляют 13, 5%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Рассчитайте будущую стоимость облигации номиналом 50 тыс. руб., выпущенной на пять лет, если предусмотрен следующий порядок начисления процентов: в первые два года – 12% годовых, в следующие два года – 14%, в последний год – 16%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На банковский счет вносятся обязательные ежемесячные платежи по 20 тыс. руб. Рассчитайте, какая сумма окажется на счете через четыре года при ставке процента 12%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Определите текущую стоимость ежемесячных платежей размером 40 тыс. руб. в течение двух лет при ставке процента 15%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какую сумму нужно положить на депозит, чтобы через четыре года она выросла до 2 млн. руб. при норме процента 9%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через сколько лет произойдет погашение займа размером 50 млн. руб., если выплаты по 400 тыс. руб. производятся в конце каждого квартала, а ставка процента – 15%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Определите текущую стоимость обычных ежеквартальных платежей размером 350 тыс. руб. в течение семи лет, если ставка процента – 11%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Определите ежемесячные выплаты по займу в 10 млн руб., взятому на восемь месяцев под 10%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Рассматривается проект стоимостью 100 млн руб. Ожидается, что ежемесячные доходы по проекту составят 16, 25, 36, 50 млн. руб. за четыре месяца. Определите чистую текущую стоимость проекта, если годовая норма процента 19%.</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Какую сумму необходимо ежемесячно вносить на счет, чтобы через три года получить 10 млн. руб., если годовая процентная ставка 18%?</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По сертификату, погашаемому выплатой в 250 тыс. руб. через три года, проценты начисляются раз в полугодие. Определите цену продажи, если номинальная ставка 30%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Капитальные затраты по проекту составляют 470 млн. руб., и ожидается, что его реализация принесет следующие доходы за три года: 170, 230, 190 млн руб. соответственно. Издержки привлечения капитала равны 14%. Определите  чистую текущую стоимость проекта.</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Заем в 900 тыс. руб. погашается равномерными периодическими платежами по 100 тыс. руб. каждые полгода в течение семи лет. Определите годовую ставку процента.</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Предположим, вам предлагают два варианта оплаты: сразу заплатить 600 тыс. руб. или вносить по 110 тыс. руб. в конце каждого месяца в течение полугода. Вы могли бы обеспечить своим вложениям 9,5% годовых. Какой вариант предпочтительнее?</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Предполагается, что ссуда размером 5 млн руб. погашается ежемесячными платежами по 140 тыс. руб. Рассчитайте, через сколько лет произойдет погашение, если годовая процентная ставка 16%.</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годовую ставку процента по вкладу размером 100 тыс. руб., если за 13 лет эта сумма возросла до 1 млн руб. при ежеквартальном начислении процентов.</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будущую стоимость облигации номиналом 100 тыс. руб., выпущенной на семь лет, если в первые три года проценты начисляются по ставке 17%, а в остальные четыре года – по ставке 22%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Какую сумму необходимо  положить на депозит под 16% годовых, чтобы получить через три года 44 млн. руб. при полугодовом начислении процентов?</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Определите, какая сумма окажется на счете, если вклад размером 90 тыс. руб. положен под 9% годовых, а проценты начисляются ежеквартально.</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Сколько лет потребуется, чтобы платежи размером 3 млн. руб. в конце каждого месяца достигли значения 10 млн. руб., если ставка процента 14,5%?</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Какая сумма должна быть выплачена, если шесть лет назад была выдана ссуда 1,5 млн руб. под 15% годовых с ежемесячным начислением процентов.</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Взносы на банковский счет составляют 200 тыс. руб. в начале каждого месяца. Определите, сколько будет на счете через семь лет при ставке процента 10%?</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чистую текущую стоимость проекта, затраты по которому составили 400 млн. руб., а доходы за первые два года составили 40 и 75 млн. руб. Процентная ставка 15%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процентную ставку для трехлетнего займа размером 5 млн. руб. с ежеквартальным погашением по 800 тыс. руб.</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через сколько лет обязательные ежемесячные платежи размером 150 тыс. руб. принесут доход в 10 млн. руб. при ставке процента 13,5% годовых.</w:t>
      </w:r>
    </w:p>
    <w:p w:rsidR="002A1523" w:rsidRDefault="00EF5BEC" w:rsidP="00365B7A">
      <w:pPr>
        <w:numPr>
          <w:ilvl w:val="0"/>
          <w:numId w:val="21"/>
        </w:numPr>
        <w:tabs>
          <w:tab w:val="clear" w:pos="1437"/>
          <w:tab w:val="left" w:pos="851"/>
        </w:tabs>
        <w:ind w:left="0" w:firstLine="567"/>
        <w:jc w:val="both"/>
        <w:rPr>
          <w:rFonts w:ascii="Arial" w:hAnsi="Arial"/>
          <w:snapToGrid w:val="0"/>
          <w:color w:val="000000"/>
          <w:sz w:val="20"/>
        </w:rPr>
      </w:pPr>
      <w:r>
        <w:rPr>
          <w:rFonts w:ascii="Arial" w:hAnsi="Arial"/>
          <w:snapToGrid w:val="0"/>
          <w:color w:val="000000"/>
          <w:sz w:val="20"/>
        </w:rPr>
        <w:t xml:space="preserve"> Рассчитайте, через сколько месяцев вклад размером 50 тыс. руб. достигнет 100 тыс. руб. при ежемесячном начислении процентов и ставке процента 20% годовых.</w:t>
      </w:r>
    </w:p>
    <w:p w:rsidR="002A1523" w:rsidRDefault="002A1523">
      <w:pPr>
        <w:ind w:firstLine="567"/>
        <w:jc w:val="both"/>
        <w:rPr>
          <w:rFonts w:ascii="Arial" w:hAnsi="Arial"/>
          <w:snapToGrid w:val="0"/>
          <w:color w:val="000000"/>
          <w:sz w:val="20"/>
        </w:rPr>
      </w:pPr>
    </w:p>
    <w:p w:rsidR="002A1523" w:rsidRDefault="00EF5BEC">
      <w:pPr>
        <w:pStyle w:val="1"/>
        <w:ind w:firstLine="0"/>
        <w:jc w:val="center"/>
      </w:pPr>
      <w:r>
        <w:rPr>
          <w:sz w:val="20"/>
        </w:rPr>
        <w:br w:type="page"/>
      </w:r>
      <w:bookmarkStart w:id="12" w:name="_Toc64789006"/>
      <w:r>
        <w:t>Лабораторная работа 11. Моделирование развития финансовой пирамиды</w:t>
      </w:r>
      <w:bookmarkEnd w:id="12"/>
    </w:p>
    <w:p w:rsidR="002A1523" w:rsidRDefault="002A1523">
      <w:pPr>
        <w:ind w:firstLine="567"/>
        <w:jc w:val="both"/>
        <w:rPr>
          <w:rFonts w:ascii="Arial" w:hAnsi="Arial"/>
          <w:color w:val="000000"/>
          <w:sz w:val="20"/>
        </w:rPr>
      </w:pPr>
    </w:p>
    <w:p w:rsidR="002A1523" w:rsidRDefault="00EF5BEC">
      <w:pPr>
        <w:pStyle w:val="30"/>
        <w:ind w:firstLine="567"/>
        <w:jc w:val="both"/>
        <w:rPr>
          <w:sz w:val="20"/>
        </w:rPr>
      </w:pPr>
      <w:r>
        <w:rPr>
          <w:sz w:val="20"/>
          <w:u w:val="none"/>
        </w:rPr>
        <w:t xml:space="preserve">Цель работы: освоить приемы решения обыкновенных дифференциальных уравнений с помощью </w:t>
      </w:r>
      <w:r>
        <w:rPr>
          <w:sz w:val="20"/>
          <w:u w:val="none"/>
          <w:lang w:val="en-US"/>
        </w:rPr>
        <w:t>Excel</w:t>
      </w:r>
      <w:r>
        <w:rPr>
          <w:sz w:val="20"/>
          <w:u w:val="none"/>
        </w:rPr>
        <w:t>, провести их параметрические исследования и познакомиться с функциями ВПР, СМЕЩ, ПОИСКПОЗ.</w:t>
      </w:r>
    </w:p>
    <w:p w:rsidR="002A1523" w:rsidRDefault="002A1523">
      <w:pPr>
        <w:ind w:firstLine="567"/>
        <w:jc w:val="both"/>
        <w:rPr>
          <w:rFonts w:ascii="Arial" w:hAnsi="Arial"/>
          <w:color w:val="000000"/>
          <w:sz w:val="20"/>
        </w:rPr>
      </w:pPr>
    </w:p>
    <w:p w:rsidR="002A1523" w:rsidRDefault="00EF5BEC">
      <w:pPr>
        <w:ind w:firstLine="567"/>
        <w:jc w:val="both"/>
        <w:rPr>
          <w:rFonts w:ascii="Arial" w:hAnsi="Arial"/>
          <w:color w:val="000000"/>
          <w:sz w:val="20"/>
        </w:rPr>
      </w:pPr>
      <w:r>
        <w:rPr>
          <w:rFonts w:ascii="Arial" w:hAnsi="Arial"/>
          <w:color w:val="000000"/>
          <w:sz w:val="20"/>
        </w:rPr>
        <w:t xml:space="preserve">Развитие финансовой пирамиды во многом напоминает развитие эпидемии, когда число заболевших (купивших акции) в конкретный день пропорционально числу больных в городе (числу проданных акций) </w:t>
      </w:r>
      <w:r>
        <w:rPr>
          <w:rFonts w:ascii="Arial" w:hAnsi="Arial"/>
          <w:i/>
          <w:color w:val="000000"/>
          <w:sz w:val="20"/>
          <w:lang w:val="en-US"/>
        </w:rPr>
        <w:t>n</w:t>
      </w:r>
      <w:r>
        <w:rPr>
          <w:rFonts w:ascii="Arial" w:hAnsi="Arial"/>
          <w:color w:val="000000"/>
          <w:sz w:val="20"/>
        </w:rPr>
        <w:t xml:space="preserve">, перемноженному на число еще не переболевших (не купивших акции) </w:t>
      </w:r>
      <w:r>
        <w:rPr>
          <w:i/>
          <w:color w:val="000000"/>
          <w:lang w:val="en-US"/>
        </w:rPr>
        <w:t>M</w:t>
      </w:r>
      <w:r>
        <w:rPr>
          <w:i/>
          <w:color w:val="000000"/>
          <w:lang w:val="en-US"/>
        </w:rPr>
        <w:sym w:font="Symbol" w:char="F02D"/>
      </w:r>
      <w:r>
        <w:rPr>
          <w:i/>
          <w:color w:val="000000"/>
          <w:lang w:val="en-US"/>
        </w:rPr>
        <w:t>n</w:t>
      </w:r>
      <w:r>
        <w:rPr>
          <w:rFonts w:ascii="Arial" w:hAnsi="Arial"/>
          <w:color w:val="000000"/>
          <w:sz w:val="20"/>
        </w:rPr>
        <w:t xml:space="preserve">. В случае эпидемии коэффициент пропорциональности зависит от мер профилактики. В случае финансовой пирамиды этот коэффициент (назовем его коэффициентом ажиотажа </w:t>
      </w:r>
      <w:r>
        <w:rPr>
          <w:i/>
          <w:color w:val="000000"/>
        </w:rPr>
        <w:t>К</w:t>
      </w:r>
      <w:r>
        <w:rPr>
          <w:i/>
          <w:color w:val="000000"/>
          <w:vertAlign w:val="subscript"/>
        </w:rPr>
        <w:t>А</w:t>
      </w:r>
      <w:r>
        <w:rPr>
          <w:rFonts w:ascii="Arial" w:hAnsi="Arial"/>
          <w:color w:val="000000"/>
          <w:sz w:val="20"/>
        </w:rPr>
        <w:t xml:space="preserve">) зависит от уровня инфляции, рекламы, наличия других параллельных пирамид, от срока, прошедшего с  момента шумного краха предыдущей пирамиды, и т.д. </w:t>
      </w:r>
    </w:p>
    <w:p w:rsidR="002A1523" w:rsidRDefault="00EF5BEC">
      <w:pPr>
        <w:ind w:firstLine="567"/>
        <w:jc w:val="both"/>
        <w:rPr>
          <w:rFonts w:ascii="Arial" w:hAnsi="Arial"/>
          <w:color w:val="000000"/>
          <w:sz w:val="20"/>
        </w:rPr>
      </w:pPr>
      <w:r>
        <w:rPr>
          <w:rFonts w:ascii="Arial" w:hAnsi="Arial"/>
          <w:color w:val="000000"/>
          <w:sz w:val="20"/>
        </w:rPr>
        <w:t xml:space="preserve">Тогда процесс можно описать обыкновенным дифференциальным уравнением </w:t>
      </w:r>
    </w:p>
    <w:p w:rsidR="002A1523" w:rsidRDefault="00EF5BEC">
      <w:pPr>
        <w:ind w:firstLine="1701"/>
        <w:jc w:val="both"/>
        <w:rPr>
          <w:rFonts w:ascii="Arial" w:hAnsi="Arial"/>
          <w:color w:val="000000"/>
          <w:sz w:val="20"/>
        </w:rPr>
      </w:pPr>
      <w:r>
        <w:rPr>
          <w:rFonts w:ascii="Arial" w:hAnsi="Arial"/>
          <w:color w:val="000000"/>
          <w:sz w:val="20"/>
        </w:rPr>
        <w:t xml:space="preserve">         </w:t>
      </w:r>
      <w:r w:rsidRPr="002A1523">
        <w:rPr>
          <w:rFonts w:ascii="Arial" w:hAnsi="Arial"/>
          <w:noProof/>
          <w:color w:val="000000"/>
          <w:position w:val="-30"/>
          <w:sz w:val="20"/>
        </w:rPr>
        <w:object w:dxaOrig="1820" w:dyaOrig="680">
          <v:shape id="_x0000_i1118" type="#_x0000_t75" style="width:91pt;height:34pt" o:ole="" fillcolor="window">
            <v:imagedata r:id="rId239" o:title=""/>
          </v:shape>
          <o:OLEObject Type="Embed" ProgID="Equation.3" ShapeID="_x0000_i1118" DrawAspect="Content" ObjectID="_1770275287" r:id="rId240"/>
        </w:objec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Применяя к этому уравнению разностную схему Эйлера, имеем</w:t>
      </w:r>
    </w:p>
    <w:p w:rsidR="002A1523" w:rsidRDefault="00EF5BEC">
      <w:pPr>
        <w:ind w:firstLine="1701"/>
        <w:jc w:val="both"/>
        <w:rPr>
          <w:rFonts w:ascii="Arial" w:hAnsi="Arial"/>
          <w:color w:val="000000"/>
          <w:sz w:val="20"/>
        </w:rPr>
      </w:pPr>
      <w:r>
        <w:rPr>
          <w:rFonts w:ascii="Arial" w:hAnsi="Arial"/>
          <w:color w:val="000000"/>
          <w:sz w:val="20"/>
        </w:rPr>
        <w:t xml:space="preserve">   </w:t>
      </w:r>
      <w:r w:rsidRPr="002A1523">
        <w:rPr>
          <w:rFonts w:ascii="Arial" w:hAnsi="Arial"/>
          <w:noProof/>
          <w:color w:val="000000"/>
          <w:position w:val="-24"/>
          <w:sz w:val="20"/>
        </w:rPr>
        <w:object w:dxaOrig="2659" w:dyaOrig="620">
          <v:shape id="_x0000_i1119" type="#_x0000_t75" style="width:133pt;height:31pt" o:ole="" fillcolor="window">
            <v:imagedata r:id="rId241" o:title=""/>
          </v:shape>
          <o:OLEObject Type="Embed" ProgID="Equation.3" ShapeID="_x0000_i1119" DrawAspect="Content" ObjectID="_1770275288" r:id="rId242"/>
        </w:objec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При </w:t>
      </w:r>
      <w:r>
        <w:rPr>
          <w:color w:val="000000"/>
        </w:rPr>
        <w:sym w:font="Symbol" w:char="F044"/>
      </w:r>
      <w:r>
        <w:rPr>
          <w:i/>
          <w:color w:val="000000"/>
          <w:lang w:val="en-US"/>
        </w:rPr>
        <w:t>t</w:t>
      </w:r>
      <w:r>
        <w:rPr>
          <w:rFonts w:ascii="Arial" w:hAnsi="Arial"/>
          <w:color w:val="000000"/>
          <w:sz w:val="20"/>
        </w:rPr>
        <w:t xml:space="preserve">=1 (один день) получаем формулу для определения числа акций </w:t>
      </w:r>
      <w:r>
        <w:rPr>
          <w:i/>
          <w:color w:val="000000"/>
          <w:lang w:val="en-US"/>
        </w:rPr>
        <w:t>S</w:t>
      </w:r>
      <w:r>
        <w:rPr>
          <w:i/>
          <w:color w:val="000000"/>
        </w:rPr>
        <w:t>NK</w:t>
      </w:r>
      <w:r>
        <w:rPr>
          <w:i/>
          <w:color w:val="000000"/>
          <w:vertAlign w:val="subscript"/>
        </w:rPr>
        <w:t>D+</w:t>
      </w:r>
      <w:r>
        <w:rPr>
          <w:color w:val="000000"/>
          <w:vertAlign w:val="subscript"/>
        </w:rPr>
        <w:t>1</w:t>
      </w:r>
      <w:r>
        <w:rPr>
          <w:rFonts w:ascii="Arial" w:hAnsi="Arial"/>
          <w:color w:val="000000"/>
          <w:sz w:val="20"/>
        </w:rPr>
        <w:t xml:space="preserve">, купленных жителями </w:t>
      </w:r>
      <w:r>
        <w:rPr>
          <w:rFonts w:ascii="Arial" w:hAnsi="Arial"/>
          <w:b/>
          <w:i/>
          <w:color w:val="000000"/>
          <w:sz w:val="20"/>
        </w:rPr>
        <w:t>на</w:t>
      </w:r>
      <w:r>
        <w:rPr>
          <w:rFonts w:ascii="Arial" w:hAnsi="Arial"/>
          <w:color w:val="000000"/>
          <w:sz w:val="20"/>
        </w:rPr>
        <w:t xml:space="preserve"> (</w:t>
      </w:r>
      <w:r>
        <w:rPr>
          <w:i/>
          <w:color w:val="000000"/>
          <w:lang w:val="en-US"/>
        </w:rPr>
        <w:t>D</w:t>
      </w:r>
      <w:r>
        <w:rPr>
          <w:i/>
          <w:color w:val="000000"/>
        </w:rPr>
        <w:t>+</w:t>
      </w:r>
      <w:r>
        <w:rPr>
          <w:rFonts w:ascii="Arial" w:hAnsi="Arial"/>
          <w:color w:val="000000"/>
          <w:sz w:val="20"/>
        </w:rPr>
        <w:t>1)-й день (предположим, что один житель покупает одну акцию):</w:t>
      </w:r>
    </w:p>
    <w:p w:rsidR="002A1523" w:rsidRDefault="002A1523">
      <w:pPr>
        <w:ind w:firstLine="567"/>
        <w:jc w:val="both"/>
        <w:rPr>
          <w:rFonts w:ascii="Arial" w:hAnsi="Arial"/>
          <w:color w:val="000000"/>
          <w:sz w:val="16"/>
        </w:rPr>
      </w:pPr>
    </w:p>
    <w:p w:rsidR="002A1523" w:rsidRDefault="00EF5BEC">
      <w:pPr>
        <w:ind w:firstLine="567"/>
        <w:jc w:val="both"/>
        <w:rPr>
          <w:rFonts w:ascii="Arial" w:hAnsi="Arial"/>
          <w:color w:val="000000"/>
          <w:sz w:val="20"/>
          <w:lang w:val="en-US"/>
        </w:rPr>
      </w:pPr>
      <w:r>
        <w:rPr>
          <w:rFonts w:ascii="Arial" w:hAnsi="Arial"/>
          <w:color w:val="000000"/>
          <w:sz w:val="20"/>
        </w:rPr>
        <w:tab/>
      </w:r>
      <w:r>
        <w:rPr>
          <w:rFonts w:ascii="Arial" w:hAnsi="Arial"/>
          <w:color w:val="000000"/>
          <w:sz w:val="20"/>
        </w:rPr>
        <w:tab/>
      </w:r>
      <w:r>
        <w:rPr>
          <w:rFonts w:ascii="Arial" w:hAnsi="Arial"/>
          <w:color w:val="000000"/>
          <w:sz w:val="20"/>
          <w:lang w:val="en-US"/>
        </w:rPr>
        <w:t xml:space="preserve">       </w:t>
      </w:r>
      <w:r>
        <w:rPr>
          <w:i/>
          <w:color w:val="000000"/>
          <w:lang w:val="en-US"/>
        </w:rPr>
        <w:t>SNK</w:t>
      </w:r>
      <w:r>
        <w:rPr>
          <w:i/>
          <w:color w:val="000000"/>
          <w:vertAlign w:val="subscript"/>
          <w:lang w:val="en-US"/>
        </w:rPr>
        <w:t>D+</w:t>
      </w:r>
      <w:r>
        <w:rPr>
          <w:color w:val="000000"/>
          <w:vertAlign w:val="subscript"/>
          <w:lang w:val="en-US"/>
        </w:rPr>
        <w:t>1</w:t>
      </w:r>
      <w:r>
        <w:rPr>
          <w:i/>
          <w:color w:val="000000"/>
          <w:vertAlign w:val="subscript"/>
          <w:lang w:val="en-US"/>
        </w:rPr>
        <w:t xml:space="preserve"> </w:t>
      </w:r>
      <w:r>
        <w:rPr>
          <w:i/>
          <w:color w:val="000000"/>
          <w:lang w:val="en-US"/>
        </w:rPr>
        <w:t>= SNK</w:t>
      </w:r>
      <w:r>
        <w:rPr>
          <w:i/>
          <w:color w:val="000000"/>
          <w:vertAlign w:val="subscript"/>
          <w:lang w:val="en-US"/>
        </w:rPr>
        <w:t>D</w:t>
      </w:r>
      <w:r>
        <w:rPr>
          <w:i/>
          <w:color w:val="000000"/>
          <w:lang w:val="en-US"/>
        </w:rPr>
        <w:t xml:space="preserve"> + NK</w:t>
      </w:r>
      <w:r>
        <w:rPr>
          <w:i/>
          <w:color w:val="000000"/>
          <w:vertAlign w:val="subscript"/>
          <w:lang w:val="en-US"/>
        </w:rPr>
        <w:t>D+</w:t>
      </w:r>
      <w:r>
        <w:rPr>
          <w:color w:val="000000"/>
          <w:vertAlign w:val="subscript"/>
          <w:lang w:val="en-US"/>
        </w:rPr>
        <w:t>1</w:t>
      </w:r>
      <w:r>
        <w:rPr>
          <w:rFonts w:ascii="Arial" w:hAnsi="Arial"/>
          <w:color w:val="000000"/>
          <w:sz w:val="20"/>
          <w:lang w:val="en-US"/>
        </w:rPr>
        <w:t>,</w:t>
      </w:r>
    </w:p>
    <w:p w:rsidR="002A1523" w:rsidRDefault="002A1523">
      <w:pPr>
        <w:ind w:firstLine="567"/>
        <w:jc w:val="both"/>
        <w:rPr>
          <w:rFonts w:ascii="Arial" w:hAnsi="Arial"/>
          <w:color w:val="000000"/>
          <w:sz w:val="16"/>
          <w:lang w:val="en-US"/>
        </w:rPr>
      </w:pPr>
    </w:p>
    <w:p w:rsidR="002A1523" w:rsidRDefault="00EF5BEC">
      <w:pPr>
        <w:pStyle w:val="a3"/>
        <w:ind w:firstLine="0"/>
        <w:rPr>
          <w:sz w:val="20"/>
        </w:rPr>
      </w:pPr>
      <w:r>
        <w:rPr>
          <w:sz w:val="20"/>
        </w:rPr>
        <w:t xml:space="preserve">где </w:t>
      </w:r>
      <w:r>
        <w:rPr>
          <w:rFonts w:ascii="Times New Roman" w:hAnsi="Times New Roman"/>
          <w:i/>
          <w:snapToGrid/>
          <w:lang w:val="en-US"/>
        </w:rPr>
        <w:t>NK</w:t>
      </w:r>
      <w:r>
        <w:rPr>
          <w:rFonts w:ascii="Times New Roman" w:hAnsi="Times New Roman"/>
          <w:i/>
          <w:snapToGrid/>
          <w:vertAlign w:val="subscript"/>
          <w:lang w:val="en-US"/>
        </w:rPr>
        <w:t>D</w:t>
      </w:r>
      <w:r>
        <w:rPr>
          <w:rFonts w:ascii="Times New Roman" w:hAnsi="Times New Roman"/>
          <w:i/>
          <w:snapToGrid/>
          <w:vertAlign w:val="subscript"/>
        </w:rPr>
        <w:t>+</w:t>
      </w:r>
      <w:r>
        <w:rPr>
          <w:rFonts w:ascii="Times New Roman" w:hAnsi="Times New Roman"/>
          <w:snapToGrid/>
          <w:vertAlign w:val="subscript"/>
        </w:rPr>
        <w:t>1</w:t>
      </w:r>
      <w:r>
        <w:rPr>
          <w:sz w:val="20"/>
        </w:rPr>
        <w:t xml:space="preserve"> = </w:t>
      </w:r>
      <w:r>
        <w:rPr>
          <w:rFonts w:ascii="Times New Roman" w:hAnsi="Times New Roman"/>
          <w:i/>
          <w:snapToGrid/>
          <w:lang w:val="en-US"/>
        </w:rPr>
        <w:t>K</w:t>
      </w:r>
      <w:r>
        <w:rPr>
          <w:rFonts w:ascii="Times New Roman" w:hAnsi="Times New Roman"/>
          <w:i/>
          <w:snapToGrid/>
          <w:vertAlign w:val="subscript"/>
          <w:lang w:val="en-US"/>
        </w:rPr>
        <w:t>A</w:t>
      </w:r>
      <w:r w:rsidR="002A1523">
        <w:rPr>
          <w:rFonts w:ascii="Times New Roman" w:hAnsi="Times New Roman"/>
          <w:i/>
          <w:snapToGrid/>
          <w:lang w:val="en-US"/>
        </w:rPr>
        <w:fldChar w:fldCharType="begin"/>
      </w:r>
      <w:r>
        <w:rPr>
          <w:rFonts w:ascii="Times New Roman" w:hAnsi="Times New Roman"/>
          <w:i/>
          <w:snapToGrid/>
          <w:lang w:val="en-US"/>
        </w:rPr>
        <w:instrText>SYMBOL</w:instrText>
      </w:r>
      <w:r>
        <w:rPr>
          <w:rFonts w:ascii="Times New Roman" w:hAnsi="Times New Roman"/>
          <w:i/>
          <w:snapToGrid/>
        </w:rPr>
        <w:instrText xml:space="preserve"> 215 \</w:instrText>
      </w:r>
      <w:r>
        <w:rPr>
          <w:rFonts w:ascii="Times New Roman" w:hAnsi="Times New Roman"/>
          <w:i/>
          <w:snapToGrid/>
          <w:lang w:val="en-US"/>
        </w:rPr>
        <w:instrText>f</w:instrText>
      </w:r>
      <w:r>
        <w:rPr>
          <w:rFonts w:ascii="Times New Roman" w:hAnsi="Times New Roman"/>
          <w:i/>
          <w:snapToGrid/>
        </w:rPr>
        <w:instrText xml:space="preserve"> "</w:instrText>
      </w:r>
      <w:r>
        <w:rPr>
          <w:rFonts w:ascii="Times New Roman" w:hAnsi="Times New Roman"/>
          <w:i/>
          <w:snapToGrid/>
          <w:lang w:val="en-US"/>
        </w:rPr>
        <w:instrText>Symbol</w:instrText>
      </w:r>
      <w:r>
        <w:rPr>
          <w:rFonts w:ascii="Times New Roman" w:hAnsi="Times New Roman"/>
          <w:i/>
          <w:snapToGrid/>
        </w:rPr>
        <w:instrText>" \</w:instrText>
      </w:r>
      <w:r>
        <w:rPr>
          <w:rFonts w:ascii="Times New Roman" w:hAnsi="Times New Roman"/>
          <w:i/>
          <w:snapToGrid/>
          <w:lang w:val="en-US"/>
        </w:rPr>
        <w:instrText>s</w:instrText>
      </w:r>
      <w:r>
        <w:rPr>
          <w:rFonts w:ascii="Times New Roman" w:hAnsi="Times New Roman"/>
          <w:i/>
          <w:snapToGrid/>
        </w:rPr>
        <w:instrText xml:space="preserve"> 12</w:instrText>
      </w:r>
      <w:r w:rsidR="002A1523">
        <w:rPr>
          <w:rFonts w:ascii="Times New Roman" w:hAnsi="Times New Roman"/>
          <w:i/>
          <w:snapToGrid/>
          <w:lang w:val="en-US"/>
        </w:rPr>
        <w:fldChar w:fldCharType="separate"/>
      </w:r>
      <w:r>
        <w:rPr>
          <w:rFonts w:ascii="Times New Roman" w:hAnsi="Times New Roman"/>
          <w:i/>
          <w:snapToGrid/>
          <w:lang w:val="en-US"/>
        </w:rPr>
        <w:t></w:t>
      </w:r>
      <w:r w:rsidR="002A1523">
        <w:rPr>
          <w:rFonts w:ascii="Times New Roman" w:hAnsi="Times New Roman"/>
          <w:i/>
          <w:snapToGrid/>
          <w:lang w:val="en-US"/>
        </w:rPr>
        <w:fldChar w:fldCharType="end"/>
      </w:r>
      <w:r>
        <w:rPr>
          <w:rFonts w:ascii="Times New Roman" w:hAnsi="Times New Roman"/>
          <w:i/>
          <w:snapToGrid/>
        </w:rPr>
        <w:t>(</w:t>
      </w:r>
      <w:r>
        <w:rPr>
          <w:rFonts w:ascii="Times New Roman" w:hAnsi="Times New Roman"/>
          <w:i/>
          <w:snapToGrid/>
          <w:lang w:val="en-US"/>
        </w:rPr>
        <w:t>M</w:t>
      </w:r>
      <w:r>
        <w:rPr>
          <w:rFonts w:ascii="Times New Roman" w:hAnsi="Times New Roman"/>
          <w:i/>
          <w:snapToGrid/>
          <w:lang w:val="en-US"/>
        </w:rPr>
        <w:sym w:font="Symbol" w:char="F02D"/>
      </w:r>
      <w:r>
        <w:rPr>
          <w:rFonts w:ascii="Times New Roman" w:hAnsi="Times New Roman"/>
          <w:i/>
          <w:snapToGrid/>
          <w:lang w:val="en-US"/>
        </w:rPr>
        <w:t>SNK</w:t>
      </w:r>
      <w:r>
        <w:rPr>
          <w:rFonts w:ascii="Times New Roman" w:hAnsi="Times New Roman"/>
          <w:i/>
          <w:snapToGrid/>
          <w:vertAlign w:val="subscript"/>
          <w:lang w:val="en-US"/>
        </w:rPr>
        <w:t>D</w:t>
      </w:r>
      <w:r>
        <w:rPr>
          <w:rFonts w:ascii="Times New Roman" w:hAnsi="Times New Roman"/>
          <w:i/>
          <w:snapToGrid/>
        </w:rPr>
        <w:t>)</w:t>
      </w:r>
      <w:r w:rsidR="002A1523">
        <w:rPr>
          <w:rFonts w:ascii="Times New Roman" w:hAnsi="Times New Roman"/>
          <w:i/>
          <w:snapToGrid/>
          <w:lang w:val="en-US"/>
        </w:rPr>
        <w:fldChar w:fldCharType="begin"/>
      </w:r>
      <w:r>
        <w:rPr>
          <w:rFonts w:ascii="Times New Roman" w:hAnsi="Times New Roman"/>
          <w:i/>
          <w:snapToGrid/>
          <w:lang w:val="en-US"/>
        </w:rPr>
        <w:instrText>SYMBOL</w:instrText>
      </w:r>
      <w:r>
        <w:rPr>
          <w:rFonts w:ascii="Times New Roman" w:hAnsi="Times New Roman"/>
          <w:i/>
          <w:snapToGrid/>
        </w:rPr>
        <w:instrText xml:space="preserve"> 215 \</w:instrText>
      </w:r>
      <w:r>
        <w:rPr>
          <w:rFonts w:ascii="Times New Roman" w:hAnsi="Times New Roman"/>
          <w:i/>
          <w:snapToGrid/>
          <w:lang w:val="en-US"/>
        </w:rPr>
        <w:instrText>f</w:instrText>
      </w:r>
      <w:r>
        <w:rPr>
          <w:rFonts w:ascii="Times New Roman" w:hAnsi="Times New Roman"/>
          <w:i/>
          <w:snapToGrid/>
        </w:rPr>
        <w:instrText xml:space="preserve"> "</w:instrText>
      </w:r>
      <w:r>
        <w:rPr>
          <w:rFonts w:ascii="Times New Roman" w:hAnsi="Times New Roman"/>
          <w:i/>
          <w:snapToGrid/>
          <w:lang w:val="en-US"/>
        </w:rPr>
        <w:instrText>Symbol</w:instrText>
      </w:r>
      <w:r>
        <w:rPr>
          <w:rFonts w:ascii="Times New Roman" w:hAnsi="Times New Roman"/>
          <w:i/>
          <w:snapToGrid/>
        </w:rPr>
        <w:instrText>" \</w:instrText>
      </w:r>
      <w:r>
        <w:rPr>
          <w:rFonts w:ascii="Times New Roman" w:hAnsi="Times New Roman"/>
          <w:i/>
          <w:snapToGrid/>
          <w:lang w:val="en-US"/>
        </w:rPr>
        <w:instrText>s</w:instrText>
      </w:r>
      <w:r>
        <w:rPr>
          <w:rFonts w:ascii="Times New Roman" w:hAnsi="Times New Roman"/>
          <w:i/>
          <w:snapToGrid/>
        </w:rPr>
        <w:instrText xml:space="preserve"> 12</w:instrText>
      </w:r>
      <w:r w:rsidR="002A1523">
        <w:rPr>
          <w:rFonts w:ascii="Times New Roman" w:hAnsi="Times New Roman"/>
          <w:i/>
          <w:snapToGrid/>
          <w:lang w:val="en-US"/>
        </w:rPr>
        <w:fldChar w:fldCharType="separate"/>
      </w:r>
      <w:r>
        <w:rPr>
          <w:rFonts w:ascii="Times New Roman" w:hAnsi="Times New Roman"/>
          <w:i/>
          <w:snapToGrid/>
          <w:lang w:val="en-US"/>
        </w:rPr>
        <w:t></w:t>
      </w:r>
      <w:r w:rsidR="002A1523">
        <w:rPr>
          <w:rFonts w:ascii="Times New Roman" w:hAnsi="Times New Roman"/>
          <w:i/>
          <w:snapToGrid/>
          <w:lang w:val="en-US"/>
        </w:rPr>
        <w:fldChar w:fldCharType="end"/>
      </w:r>
      <w:r>
        <w:rPr>
          <w:rFonts w:ascii="Times New Roman" w:hAnsi="Times New Roman"/>
          <w:i/>
          <w:snapToGrid/>
          <w:lang w:val="en-US"/>
        </w:rPr>
        <w:t>SNK</w:t>
      </w:r>
      <w:r>
        <w:rPr>
          <w:rFonts w:ascii="Times New Roman" w:hAnsi="Times New Roman"/>
          <w:i/>
          <w:snapToGrid/>
          <w:vertAlign w:val="subscript"/>
          <w:lang w:val="en-US"/>
        </w:rPr>
        <w:t>D</w:t>
      </w:r>
      <w:r>
        <w:rPr>
          <w:sz w:val="20"/>
        </w:rPr>
        <w:t xml:space="preserve">  – общее число купивших акции </w:t>
      </w:r>
      <w:r>
        <w:rPr>
          <w:b/>
          <w:i/>
          <w:sz w:val="20"/>
        </w:rPr>
        <w:t>в</w:t>
      </w:r>
      <w:r>
        <w:rPr>
          <w:sz w:val="20"/>
        </w:rPr>
        <w:t xml:space="preserve"> день </w:t>
      </w:r>
      <w:r>
        <w:rPr>
          <w:rFonts w:ascii="Times New Roman" w:hAnsi="Times New Roman"/>
          <w:i/>
        </w:rPr>
        <w:t>D</w:t>
      </w:r>
      <w:r>
        <w:rPr>
          <w:rFonts w:ascii="Times New Roman" w:hAnsi="Times New Roman"/>
          <w:i/>
          <w:sz w:val="22"/>
        </w:rPr>
        <w:t>+</w:t>
      </w:r>
      <w:r>
        <w:rPr>
          <w:snapToGrid/>
          <w:sz w:val="20"/>
        </w:rPr>
        <w:t>1</w:t>
      </w:r>
      <w:r>
        <w:rPr>
          <w:sz w:val="20"/>
        </w:rPr>
        <w:t>,</w:t>
      </w:r>
      <w:r>
        <w:rPr>
          <w:rFonts w:ascii="Times New Roman" w:hAnsi="Times New Roman"/>
          <w:i/>
        </w:rPr>
        <w:t xml:space="preserve"> </w:t>
      </w:r>
      <w:r>
        <w:rPr>
          <w:rFonts w:ascii="Times New Roman" w:hAnsi="Times New Roman"/>
          <w:i/>
          <w:lang w:val="en-US"/>
        </w:rPr>
        <w:t>M</w:t>
      </w:r>
      <w:r>
        <w:rPr>
          <w:sz w:val="20"/>
        </w:rPr>
        <w:t xml:space="preserve"> </w:t>
      </w:r>
      <w:r>
        <w:rPr>
          <w:i/>
          <w:sz w:val="20"/>
          <w:lang w:val="en-US"/>
        </w:rPr>
        <w:sym w:font="Symbol" w:char="F02D"/>
      </w:r>
      <w:r>
        <w:rPr>
          <w:sz w:val="20"/>
        </w:rPr>
        <w:t xml:space="preserve"> число жителей в городе.</w:t>
      </w:r>
    </w:p>
    <w:p w:rsidR="002A1523" w:rsidRDefault="00EF5BEC">
      <w:pPr>
        <w:ind w:firstLine="567"/>
        <w:jc w:val="both"/>
        <w:rPr>
          <w:rFonts w:ascii="Arial" w:hAnsi="Arial"/>
          <w:color w:val="000000"/>
          <w:sz w:val="20"/>
        </w:rPr>
      </w:pPr>
      <w:r>
        <w:rPr>
          <w:rFonts w:ascii="Arial" w:hAnsi="Arial"/>
          <w:color w:val="000000"/>
          <w:sz w:val="20"/>
        </w:rPr>
        <w:t xml:space="preserve">За волной купивших акции идет волна желающих их сдать (продать) </w:t>
      </w:r>
      <w:r>
        <w:rPr>
          <w:i/>
          <w:sz w:val="20"/>
          <w:lang w:val="en-US"/>
        </w:rPr>
        <w:sym w:font="Symbol" w:char="F02D"/>
      </w:r>
      <w:r>
        <w:rPr>
          <w:rFonts w:ascii="Arial" w:hAnsi="Arial"/>
          <w:color w:val="000000"/>
          <w:sz w:val="20"/>
        </w:rPr>
        <w:t xml:space="preserve"> вернуть свои «кровные» и причитающиеся дивиденды. Будем считать, что волна продающих акции отстает от волны их купивших на число дней </w:t>
      </w:r>
      <w:r>
        <w:rPr>
          <w:i/>
          <w:color w:val="000000"/>
        </w:rPr>
        <w:t>Т</w:t>
      </w:r>
      <w:r>
        <w:rPr>
          <w:rFonts w:ascii="Arial" w:hAnsi="Arial"/>
          <w:i/>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Тогда число акций, проданных жителями в день </w:t>
      </w:r>
      <w:r>
        <w:rPr>
          <w:i/>
          <w:color w:val="000000"/>
        </w:rPr>
        <w:t>D</w:t>
      </w:r>
      <w:r>
        <w:rPr>
          <w:rFonts w:ascii="Arial" w:hAnsi="Arial"/>
          <w:color w:val="000000"/>
          <w:sz w:val="20"/>
        </w:rPr>
        <w:t>, можно подсчитать по формуле</w:t>
      </w:r>
    </w:p>
    <w:p w:rsidR="002A1523" w:rsidRDefault="002A1523">
      <w:pPr>
        <w:ind w:firstLine="567"/>
        <w:jc w:val="both"/>
        <w:rPr>
          <w:rFonts w:ascii="Arial" w:hAnsi="Arial"/>
          <w:color w:val="000000"/>
          <w:sz w:val="20"/>
        </w:rPr>
      </w:pPr>
      <w:r>
        <w:rPr>
          <w:rFonts w:ascii="Arial" w:hAnsi="Arial"/>
          <w:noProof/>
          <w:color w:val="000000"/>
          <w:sz w:val="20"/>
        </w:rPr>
        <w:pict>
          <v:group id=" 465" o:spid="_x0000_s1144" style="position:absolute;left:0;text-align:left;margin-left:28.35pt;margin-top:6.25pt;width:54pt;height:36pt;z-index:251659776" coordorigin="1701,1627" coordsize="1080,72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" o:allowincell="f">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 463" o:spid="_x0000_s1145" type="#_x0000_t87" style="position:absolute;left:2601;top:1627;width:18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"/>
            <v:shape id=" 464" o:spid="_x0000_s1146" type="#_x0000_t202" style="position:absolute;left:1701;top:1804;width:927;height:432;visibility:visible" stroked="f">
              <v:path arrowok="t"/>
              <v:textbox>
                <w:txbxContent>
                  <w:p w:rsidR="002A1523" w:rsidRDefault="00EF5BEC">
                    <w:r>
                      <w:rPr>
                        <w:i/>
                        <w:color w:val="000000"/>
                      </w:rPr>
                      <w:t>NP</w:t>
                    </w:r>
                    <w:r>
                      <w:rPr>
                        <w:i/>
                        <w:color w:val="000000"/>
                        <w:vertAlign w:val="subscript"/>
                      </w:rPr>
                      <w:t>D</w:t>
                    </w:r>
                    <w:r>
                      <w:rPr>
                        <w:i/>
                        <w:color w:val="000000"/>
                        <w:sz w:val="22"/>
                      </w:rPr>
                      <w:t xml:space="preserve"> </w:t>
                    </w:r>
                    <w:r>
                      <w:rPr>
                        <w:color w:val="000000"/>
                        <w:sz w:val="22"/>
                      </w:rPr>
                      <w:t>=</w:t>
                    </w:r>
                  </w:p>
                </w:txbxContent>
              </v:textbox>
            </v:shape>
            <w10:wrap type="square"/>
          </v:group>
        </w:pict>
      </w:r>
    </w:p>
    <w:p w:rsidR="002A1523" w:rsidRDefault="00EF5BEC">
      <w:pPr>
        <w:jc w:val="both"/>
        <w:rPr>
          <w:rFonts w:ascii="Arial" w:hAnsi="Arial"/>
          <w:color w:val="000000"/>
          <w:sz w:val="20"/>
        </w:rPr>
      </w:pPr>
      <w:r>
        <w:rPr>
          <w:rFonts w:ascii="Arial" w:hAnsi="Arial"/>
          <w:color w:val="000000"/>
          <w:sz w:val="20"/>
        </w:rPr>
        <w:t xml:space="preserve">                  0, если </w:t>
      </w:r>
      <w:r>
        <w:rPr>
          <w:i/>
          <w:color w:val="000000"/>
        </w:rPr>
        <w:t xml:space="preserve">D </w:t>
      </w:r>
      <w:r w:rsidR="002A1523">
        <w:rPr>
          <w:i/>
          <w:color w:val="000000"/>
        </w:rPr>
        <w:fldChar w:fldCharType="begin"/>
      </w:r>
      <w:r>
        <w:rPr>
          <w:i/>
          <w:color w:val="000000"/>
        </w:rPr>
        <w:instrText>SYMBOL 163 \f "Symbol" \s 12</w:instrText>
      </w:r>
      <w:r w:rsidR="002A1523">
        <w:rPr>
          <w:i/>
          <w:color w:val="000000"/>
        </w:rPr>
        <w:fldChar w:fldCharType="separate"/>
      </w:r>
      <w:r>
        <w:rPr>
          <w:i/>
          <w:color w:val="000000"/>
        </w:rPr>
        <w:t></w:t>
      </w:r>
      <w:r w:rsidR="002A1523">
        <w:rPr>
          <w:i/>
          <w:color w:val="000000"/>
        </w:rPr>
        <w:fldChar w:fldCharType="end"/>
      </w:r>
      <w:r>
        <w:rPr>
          <w:i/>
          <w:color w:val="000000"/>
        </w:rPr>
        <w:t xml:space="preserve"> T</w:t>
      </w:r>
      <w:r>
        <w:rPr>
          <w:rFonts w:ascii="Arial" w:hAnsi="Arial"/>
          <w:color w:val="000000"/>
          <w:sz w:val="20"/>
        </w:rPr>
        <w:t>,</w:t>
      </w:r>
    </w:p>
    <w:p w:rsidR="002A1523" w:rsidRDefault="00EF5BEC">
      <w:pPr>
        <w:ind w:firstLine="567"/>
        <w:jc w:val="both"/>
        <w:rPr>
          <w:rFonts w:ascii="Arial" w:hAnsi="Arial"/>
          <w:color w:val="000000"/>
          <w:sz w:val="20"/>
        </w:rPr>
      </w:pPr>
      <w:r>
        <w:rPr>
          <w:i/>
          <w:color w:val="000000"/>
        </w:rPr>
        <w:t xml:space="preserve"> NK</w:t>
      </w:r>
      <w:r>
        <w:rPr>
          <w:i/>
          <w:color w:val="000000"/>
          <w:vertAlign w:val="subscript"/>
        </w:rPr>
        <w:t>D–T</w:t>
      </w:r>
      <w:r>
        <w:rPr>
          <w:rFonts w:ascii="Arial" w:hAnsi="Arial"/>
          <w:color w:val="000000"/>
          <w:sz w:val="20"/>
        </w:rPr>
        <w:t xml:space="preserve"> , если </w:t>
      </w:r>
      <w:r>
        <w:rPr>
          <w:i/>
          <w:color w:val="000000"/>
        </w:rPr>
        <w:t>D &gt; T</w:t>
      </w:r>
      <w:r>
        <w:rPr>
          <w:rFonts w:ascii="Arial" w:hAnsi="Arial"/>
          <w:color w:val="000000"/>
          <w:sz w:val="20"/>
        </w:rPr>
        <w:t>.</w:t>
      </w:r>
    </w:p>
    <w:p w:rsidR="002A1523" w:rsidRDefault="002A1523">
      <w:pPr>
        <w:ind w:firstLine="567"/>
        <w:jc w:val="both"/>
        <w:rPr>
          <w:rFonts w:ascii="Arial" w:hAnsi="Arial"/>
          <w:color w:val="000000"/>
          <w:sz w:val="20"/>
        </w:rPr>
      </w:pPr>
    </w:p>
    <w:p w:rsidR="002A1523" w:rsidRDefault="00EF5BEC">
      <w:pPr>
        <w:ind w:firstLine="567"/>
        <w:jc w:val="both"/>
        <w:rPr>
          <w:rFonts w:ascii="Arial" w:hAnsi="Arial"/>
          <w:color w:val="000000"/>
          <w:sz w:val="20"/>
        </w:rPr>
      </w:pPr>
      <w:r>
        <w:rPr>
          <w:rFonts w:ascii="Arial" w:hAnsi="Arial"/>
          <w:color w:val="000000"/>
          <w:sz w:val="20"/>
        </w:rPr>
        <w:t>Количество денег на счету организаторов пирамиды завтра (</w:t>
      </w:r>
      <w:r>
        <w:rPr>
          <w:i/>
          <w:color w:val="000000"/>
        </w:rPr>
        <w:t>П</w:t>
      </w:r>
      <w:r>
        <w:rPr>
          <w:i/>
          <w:color w:val="000000"/>
          <w:vertAlign w:val="subscript"/>
        </w:rPr>
        <w:t>D+</w:t>
      </w:r>
      <w:r>
        <w:rPr>
          <w:color w:val="000000"/>
          <w:vertAlign w:val="subscript"/>
        </w:rPr>
        <w:t>1</w:t>
      </w:r>
      <w:r>
        <w:rPr>
          <w:rFonts w:ascii="Arial" w:hAnsi="Arial"/>
          <w:color w:val="000000"/>
          <w:sz w:val="20"/>
        </w:rPr>
        <w:t>) можно выразить через количество денег сегодня (</w:t>
      </w:r>
      <w:r>
        <w:rPr>
          <w:i/>
          <w:color w:val="000000"/>
        </w:rPr>
        <w:t>П</w:t>
      </w:r>
      <w:r>
        <w:rPr>
          <w:i/>
          <w:color w:val="000000"/>
          <w:vertAlign w:val="subscript"/>
        </w:rPr>
        <w:t>D</w:t>
      </w:r>
      <w:r>
        <w:rPr>
          <w:rFonts w:ascii="Arial" w:hAnsi="Arial"/>
          <w:color w:val="000000"/>
          <w:sz w:val="20"/>
        </w:rPr>
        <w:t xml:space="preserve">), если известен курс акций и количество покупок </w:t>
      </w:r>
      <w:r>
        <w:rPr>
          <w:i/>
          <w:color w:val="000000"/>
        </w:rPr>
        <w:t>NK</w:t>
      </w:r>
      <w:r>
        <w:rPr>
          <w:i/>
          <w:color w:val="000000"/>
          <w:vertAlign w:val="subscript"/>
        </w:rPr>
        <w:t>D</w:t>
      </w:r>
      <w:r>
        <w:rPr>
          <w:rFonts w:ascii="Arial" w:hAnsi="Arial"/>
          <w:color w:val="000000"/>
          <w:sz w:val="20"/>
        </w:rPr>
        <w:t xml:space="preserve"> и продаж </w:t>
      </w:r>
      <w:r>
        <w:rPr>
          <w:i/>
          <w:color w:val="000000"/>
        </w:rPr>
        <w:t>NP</w:t>
      </w:r>
      <w:r>
        <w:rPr>
          <w:i/>
          <w:color w:val="000000"/>
          <w:vertAlign w:val="subscript"/>
        </w:rPr>
        <w:t>D</w:t>
      </w:r>
      <w:r>
        <w:rPr>
          <w:rFonts w:ascii="Arial" w:hAnsi="Arial"/>
          <w:color w:val="000000"/>
          <w:sz w:val="20"/>
        </w:rPr>
        <w:t xml:space="preserve"> акций населением.</w:t>
      </w:r>
    </w:p>
    <w:p w:rsidR="002A1523" w:rsidRDefault="00EF5BEC">
      <w:pPr>
        <w:pStyle w:val="21"/>
        <w:rPr>
          <w:snapToGrid/>
        </w:rPr>
      </w:pPr>
      <w:r>
        <w:rPr>
          <w:snapToGrid/>
        </w:rPr>
        <w:t>Пусть динамика изменения курсов продажи и покупки рублевых акций выражается таблицей 11.1:</w:t>
      </w:r>
    </w:p>
    <w:p w:rsidR="002A1523" w:rsidRDefault="002A1523">
      <w:pPr>
        <w:pStyle w:val="21"/>
        <w:rPr>
          <w:snapToGrid/>
          <w:sz w:val="16"/>
        </w:rPr>
      </w:pPr>
    </w:p>
    <w:p w:rsidR="002A1523" w:rsidRDefault="00EF5BEC">
      <w:pPr>
        <w:jc w:val="both"/>
        <w:rPr>
          <w:rFonts w:ascii="Arial" w:hAnsi="Arial"/>
          <w:color w:val="000000"/>
          <w:sz w:val="20"/>
        </w:rPr>
      </w:pPr>
      <w:r>
        <w:rPr>
          <w:rFonts w:ascii="Arial" w:hAnsi="Arial"/>
          <w:color w:val="000000"/>
          <w:sz w:val="20"/>
        </w:rPr>
        <w:t>Таблица 11.1 – Курс покупки-продажи акций населению</w:t>
      </w:r>
    </w:p>
    <w:p w:rsidR="002A1523" w:rsidRDefault="002A1523">
      <w:pPr>
        <w:jc w:val="both"/>
        <w:rPr>
          <w:rFonts w:ascii="Arial" w:hAnsi="Arial"/>
          <w:color w:val="000000"/>
          <w:sz w:val="1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80"/>
        <w:gridCol w:w="567"/>
        <w:gridCol w:w="567"/>
        <w:gridCol w:w="567"/>
        <w:gridCol w:w="425"/>
        <w:gridCol w:w="567"/>
        <w:gridCol w:w="426"/>
        <w:gridCol w:w="567"/>
        <w:gridCol w:w="425"/>
      </w:tblGrid>
      <w:tr w:rsidR="002A1523">
        <w:trPr>
          <w:cantSplit/>
        </w:trPr>
        <w:tc>
          <w:tcPr>
            <w:tcW w:w="2480" w:type="dxa"/>
            <w:vAlign w:val="center"/>
          </w:tcPr>
          <w:p w:rsidR="002A1523" w:rsidRDefault="00EF5BEC">
            <w:pPr>
              <w:jc w:val="center"/>
              <w:rPr>
                <w:rFonts w:ascii="Arial" w:hAnsi="Arial"/>
                <w:color w:val="000000"/>
                <w:sz w:val="16"/>
              </w:rPr>
            </w:pPr>
            <w:r>
              <w:rPr>
                <w:rFonts w:ascii="Arial" w:hAnsi="Arial"/>
                <w:color w:val="000000"/>
                <w:sz w:val="16"/>
              </w:rPr>
              <w:t xml:space="preserve">Дни, прошедшие с начала эмиссии акций, </w:t>
            </w:r>
            <w:r>
              <w:rPr>
                <w:rFonts w:ascii="Arial" w:hAnsi="Arial"/>
                <w:i/>
                <w:color w:val="000000"/>
                <w:sz w:val="16"/>
              </w:rPr>
              <w:t>D</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2</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3</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51</w:t>
            </w:r>
          </w:p>
        </w:tc>
        <w:tc>
          <w:tcPr>
            <w:tcW w:w="426"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365</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r>
      <w:tr w:rsidR="002A1523">
        <w:trPr>
          <w:cantSplit/>
        </w:trPr>
        <w:tc>
          <w:tcPr>
            <w:tcW w:w="2480" w:type="dxa"/>
            <w:vAlign w:val="center"/>
          </w:tcPr>
          <w:p w:rsidR="002A1523" w:rsidRDefault="00EF5BEC">
            <w:pPr>
              <w:jc w:val="center"/>
              <w:rPr>
                <w:rFonts w:ascii="Arial" w:hAnsi="Arial"/>
                <w:color w:val="000000"/>
                <w:sz w:val="16"/>
              </w:rPr>
            </w:pPr>
            <w:r>
              <w:rPr>
                <w:rFonts w:ascii="Arial" w:hAnsi="Arial"/>
                <w:color w:val="000000"/>
                <w:sz w:val="16"/>
              </w:rPr>
              <w:t xml:space="preserve">Курс продажи акций </w:t>
            </w:r>
            <w:r>
              <w:rPr>
                <w:rFonts w:ascii="Arial" w:hAnsi="Arial"/>
                <w:i/>
                <w:color w:val="000000"/>
                <w:sz w:val="16"/>
                <w:lang w:val="en-US"/>
              </w:rPr>
              <w:t>K</w:t>
            </w:r>
            <w:r>
              <w:rPr>
                <w:rFonts w:ascii="Arial" w:hAnsi="Arial"/>
                <w:i/>
                <w:color w:val="000000"/>
                <w:sz w:val="16"/>
              </w:rPr>
              <w:t>(D)</w:t>
            </w:r>
            <w:r>
              <w:rPr>
                <w:rFonts w:ascii="Arial" w:hAnsi="Arial"/>
                <w:color w:val="000000"/>
                <w:sz w:val="16"/>
              </w:rPr>
              <w:t>, руб.</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1,05</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1,07</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1,09</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2,05</w:t>
            </w:r>
          </w:p>
        </w:tc>
        <w:tc>
          <w:tcPr>
            <w:tcW w:w="426"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8,33</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r>
      <w:tr w:rsidR="002A1523">
        <w:trPr>
          <w:cantSplit/>
        </w:trPr>
        <w:tc>
          <w:tcPr>
            <w:tcW w:w="2480" w:type="dxa"/>
            <w:vAlign w:val="center"/>
          </w:tcPr>
          <w:p w:rsidR="002A1523" w:rsidRDefault="00EF5BEC">
            <w:pPr>
              <w:jc w:val="center"/>
              <w:rPr>
                <w:rFonts w:ascii="Arial" w:hAnsi="Arial"/>
                <w:color w:val="000000"/>
                <w:sz w:val="16"/>
              </w:rPr>
            </w:pPr>
            <w:r>
              <w:rPr>
                <w:rFonts w:ascii="Arial" w:hAnsi="Arial"/>
                <w:color w:val="000000"/>
                <w:sz w:val="16"/>
              </w:rPr>
              <w:t xml:space="preserve">Курс покупки акций </w:t>
            </w:r>
            <w:r>
              <w:rPr>
                <w:rFonts w:ascii="Arial" w:hAnsi="Arial"/>
                <w:i/>
                <w:color w:val="000000"/>
                <w:sz w:val="16"/>
                <w:lang w:val="en-US"/>
              </w:rPr>
              <w:t>P</w:t>
            </w:r>
            <w:r>
              <w:rPr>
                <w:rFonts w:ascii="Arial" w:hAnsi="Arial"/>
                <w:i/>
                <w:color w:val="000000"/>
                <w:sz w:val="16"/>
              </w:rPr>
              <w:t>(D)</w:t>
            </w:r>
            <w:r>
              <w:rPr>
                <w:rFonts w:ascii="Arial" w:hAnsi="Arial"/>
                <w:color w:val="000000"/>
                <w:sz w:val="16"/>
              </w:rPr>
              <w:t>, руб.</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1,00</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1,02</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1,04</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2,00</w:t>
            </w:r>
          </w:p>
        </w:tc>
        <w:tc>
          <w:tcPr>
            <w:tcW w:w="426"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c>
          <w:tcPr>
            <w:tcW w:w="567" w:type="dxa"/>
            <w:vAlign w:val="center"/>
          </w:tcPr>
          <w:p w:rsidR="002A1523" w:rsidRDefault="00EF5BEC">
            <w:pPr>
              <w:jc w:val="center"/>
              <w:rPr>
                <w:rFonts w:ascii="Arial" w:hAnsi="Arial"/>
                <w:color w:val="000000"/>
                <w:sz w:val="16"/>
              </w:rPr>
            </w:pPr>
            <w:r>
              <w:rPr>
                <w:rFonts w:ascii="Arial" w:hAnsi="Arial"/>
                <w:color w:val="000000"/>
                <w:sz w:val="16"/>
              </w:rPr>
              <w:t>8,28</w:t>
            </w:r>
          </w:p>
        </w:tc>
        <w:tc>
          <w:tcPr>
            <w:tcW w:w="425" w:type="dxa"/>
            <w:vAlign w:val="center"/>
          </w:tcPr>
          <w:p w:rsidR="002A1523" w:rsidRDefault="002A1523">
            <w:pPr>
              <w:jc w:val="center"/>
              <w:rPr>
                <w:rFonts w:ascii="Arial" w:hAnsi="Arial"/>
                <w:color w:val="000000"/>
                <w:sz w:val="16"/>
              </w:rPr>
            </w:pPr>
            <w:r>
              <w:rPr>
                <w:rFonts w:ascii="Arial" w:hAnsi="Arial"/>
                <w:color w:val="000000"/>
                <w:sz w:val="16"/>
              </w:rPr>
              <w:fldChar w:fldCharType="begin"/>
            </w:r>
            <w:r w:rsidR="00EF5BEC">
              <w:rPr>
                <w:rFonts w:ascii="Arial" w:hAnsi="Arial"/>
                <w:color w:val="000000"/>
                <w:sz w:val="16"/>
              </w:rPr>
              <w:instrText>SYMBOL 188 \f "Symbol" \s 12</w:instrText>
            </w:r>
            <w:r>
              <w:rPr>
                <w:rFonts w:ascii="Arial" w:hAnsi="Arial"/>
                <w:color w:val="000000"/>
                <w:sz w:val="16"/>
              </w:rPr>
              <w:fldChar w:fldCharType="separate"/>
            </w:r>
            <w:r w:rsidR="00EF5BEC">
              <w:rPr>
                <w:rFonts w:ascii="Arial" w:hAnsi="Arial"/>
                <w:color w:val="000000"/>
                <w:sz w:val="16"/>
              </w:rPr>
              <w:t></w:t>
            </w:r>
            <w:r>
              <w:rPr>
                <w:rFonts w:ascii="Arial" w:hAnsi="Arial"/>
                <w:color w:val="000000"/>
                <w:sz w:val="16"/>
              </w:rPr>
              <w:fldChar w:fldCharType="end"/>
            </w:r>
          </w:p>
        </w:tc>
      </w:tr>
    </w:tbl>
    <w:p w:rsidR="002A1523" w:rsidRDefault="002A1523">
      <w:pPr>
        <w:pStyle w:val="a3"/>
        <w:rPr>
          <w:sz w:val="16"/>
        </w:rPr>
      </w:pPr>
    </w:p>
    <w:p w:rsidR="002A1523" w:rsidRDefault="00EF5BEC">
      <w:pPr>
        <w:pStyle w:val="a3"/>
        <w:rPr>
          <w:sz w:val="20"/>
        </w:rPr>
      </w:pPr>
      <w:r>
        <w:rPr>
          <w:sz w:val="20"/>
        </w:rPr>
        <w:t>Тогда с учетом ежедневного дохода организатора пирамиды  (</w:t>
      </w:r>
      <w:r w:rsidR="002A1523">
        <w:rPr>
          <w:sz w:val="20"/>
        </w:rPr>
        <w:fldChar w:fldCharType="begin"/>
      </w:r>
      <w:r>
        <w:rPr>
          <w:sz w:val="20"/>
        </w:rPr>
        <w:instrText>SYMBOL 83 \f "Symbol" \s 12</w:instrText>
      </w:r>
      <w:r w:rsidR="002A1523">
        <w:rPr>
          <w:sz w:val="20"/>
        </w:rPr>
        <w:fldChar w:fldCharType="separate"/>
      </w:r>
      <w:r>
        <w:rPr>
          <w:rFonts w:ascii="Symbol" w:hAnsi="Symbol"/>
          <w:sz w:val="20"/>
        </w:rPr>
        <w:t></w:t>
      </w:r>
      <w:r w:rsidR="002A1523">
        <w:rPr>
          <w:sz w:val="20"/>
        </w:rPr>
        <w:fldChar w:fldCharType="end"/>
      </w:r>
      <w:r>
        <w:rPr>
          <w:sz w:val="20"/>
        </w:rPr>
        <w:t xml:space="preserve"> процентов от суммы в кассе) и затрат на организацию пирамиды </w:t>
      </w:r>
      <w:r>
        <w:rPr>
          <w:rFonts w:ascii="Times New Roman" w:hAnsi="Times New Roman"/>
          <w:i/>
          <w:sz w:val="22"/>
          <w:lang w:val="en-US"/>
        </w:rPr>
        <w:t>R</w:t>
      </w:r>
      <w:r>
        <w:rPr>
          <w:sz w:val="20"/>
        </w:rPr>
        <w:t xml:space="preserve"> (налоги, оплата текущих расходов, реклама и т.п.) имеем</w:t>
      </w:r>
      <w:r>
        <w:rPr>
          <w:rStyle w:val="a8"/>
          <w:sz w:val="20"/>
        </w:rPr>
        <w:footnoteReference w:id="18"/>
      </w:r>
      <w:r>
        <w:rPr>
          <w:sz w:val="20"/>
        </w:rPr>
        <w:t>:</w:t>
      </w:r>
    </w:p>
    <w:p w:rsidR="002A1523" w:rsidRDefault="002A1523">
      <w:pPr>
        <w:pStyle w:val="a3"/>
        <w:rPr>
          <w:sz w:val="16"/>
        </w:rPr>
      </w:pPr>
    </w:p>
    <w:p w:rsidR="002A1523" w:rsidRDefault="00EF5BEC">
      <w:pPr>
        <w:jc w:val="center"/>
        <w:rPr>
          <w:color w:val="000000"/>
        </w:rPr>
      </w:pPr>
      <w:r>
        <w:rPr>
          <w:i/>
          <w:color w:val="000000"/>
        </w:rPr>
        <w:t>П</w:t>
      </w:r>
      <w:r>
        <w:rPr>
          <w:i/>
          <w:color w:val="000000"/>
          <w:vertAlign w:val="subscript"/>
        </w:rPr>
        <w:t>D+</w:t>
      </w:r>
      <w:r>
        <w:rPr>
          <w:color w:val="000000"/>
          <w:vertAlign w:val="subscript"/>
        </w:rPr>
        <w:t>1</w:t>
      </w:r>
      <w:r>
        <w:rPr>
          <w:i/>
          <w:color w:val="000000"/>
        </w:rPr>
        <w:t>=П</w:t>
      </w:r>
      <w:r>
        <w:rPr>
          <w:i/>
          <w:color w:val="000000"/>
          <w:vertAlign w:val="subscript"/>
        </w:rPr>
        <w:t>D</w:t>
      </w:r>
      <w:r>
        <w:rPr>
          <w:i/>
          <w:color w:val="000000"/>
        </w:rPr>
        <w:t xml:space="preserve"> + NK</w:t>
      </w:r>
      <w:r>
        <w:rPr>
          <w:i/>
          <w:color w:val="000000"/>
          <w:vertAlign w:val="subscript"/>
        </w:rPr>
        <w:t>D</w:t>
      </w:r>
      <w:r w:rsidR="002A1523">
        <w:rPr>
          <w:i/>
          <w:color w:val="000000"/>
        </w:rPr>
        <w:fldChar w:fldCharType="begin"/>
      </w:r>
      <w:r>
        <w:rPr>
          <w:i/>
          <w:color w:val="000000"/>
        </w:rPr>
        <w:instrText>SYMBOL 215 \f "Symbol" \s 12</w:instrText>
      </w:r>
      <w:r w:rsidR="002A1523">
        <w:rPr>
          <w:i/>
          <w:color w:val="000000"/>
        </w:rPr>
        <w:fldChar w:fldCharType="separate"/>
      </w:r>
      <w:r>
        <w:rPr>
          <w:i/>
          <w:color w:val="000000"/>
        </w:rPr>
        <w:t></w:t>
      </w:r>
      <w:r w:rsidR="002A1523">
        <w:rPr>
          <w:i/>
          <w:color w:val="000000"/>
        </w:rPr>
        <w:fldChar w:fldCharType="end"/>
      </w:r>
      <w:r>
        <w:rPr>
          <w:i/>
          <w:color w:val="000000"/>
          <w:lang w:val="en-US"/>
        </w:rPr>
        <w:t>K</w:t>
      </w:r>
      <w:r>
        <w:rPr>
          <w:i/>
          <w:color w:val="000000"/>
        </w:rPr>
        <w:t xml:space="preserve">(D) </w:t>
      </w:r>
      <w:r>
        <w:rPr>
          <w:color w:val="000000"/>
        </w:rPr>
        <w:t xml:space="preserve">– </w:t>
      </w:r>
      <w:r>
        <w:rPr>
          <w:i/>
          <w:color w:val="000000"/>
        </w:rPr>
        <w:t>NP</w:t>
      </w:r>
      <w:r>
        <w:rPr>
          <w:i/>
          <w:color w:val="000000"/>
          <w:vertAlign w:val="subscript"/>
        </w:rPr>
        <w:t>D</w:t>
      </w:r>
      <w:r w:rsidR="002A1523">
        <w:rPr>
          <w:i/>
          <w:color w:val="000000"/>
        </w:rPr>
        <w:fldChar w:fldCharType="begin"/>
      </w:r>
      <w:r>
        <w:rPr>
          <w:i/>
          <w:color w:val="000000"/>
        </w:rPr>
        <w:instrText>SYMBOL 215 \f "Symbol" \s 12</w:instrText>
      </w:r>
      <w:r w:rsidR="002A1523">
        <w:rPr>
          <w:i/>
          <w:color w:val="000000"/>
        </w:rPr>
        <w:fldChar w:fldCharType="separate"/>
      </w:r>
      <w:r>
        <w:rPr>
          <w:i/>
          <w:color w:val="000000"/>
        </w:rPr>
        <w:t></w:t>
      </w:r>
      <w:r w:rsidR="002A1523">
        <w:rPr>
          <w:i/>
          <w:color w:val="000000"/>
        </w:rPr>
        <w:fldChar w:fldCharType="end"/>
      </w:r>
      <w:r>
        <w:rPr>
          <w:i/>
          <w:color w:val="000000"/>
          <w:lang w:val="en-US"/>
        </w:rPr>
        <w:t>P</w:t>
      </w:r>
      <w:r>
        <w:rPr>
          <w:i/>
          <w:color w:val="000000"/>
        </w:rPr>
        <w:t xml:space="preserve">(D) </w:t>
      </w:r>
      <w:r>
        <w:rPr>
          <w:color w:val="000000"/>
        </w:rPr>
        <w:t xml:space="preserve">– </w:t>
      </w:r>
      <w:r>
        <w:rPr>
          <w:i/>
          <w:color w:val="000000"/>
        </w:rPr>
        <w:t>П</w:t>
      </w:r>
      <w:r>
        <w:rPr>
          <w:i/>
          <w:color w:val="000000"/>
          <w:vertAlign w:val="subscript"/>
          <w:lang w:val="en-US"/>
        </w:rPr>
        <w:t>D</w:t>
      </w:r>
      <w:r w:rsidR="002A1523">
        <w:rPr>
          <w:i/>
          <w:color w:val="000000"/>
        </w:rPr>
        <w:fldChar w:fldCharType="begin"/>
      </w:r>
      <w:r>
        <w:rPr>
          <w:i/>
          <w:color w:val="000000"/>
        </w:rPr>
        <w:instrText>SYMBOL 215 \f "Symbol" \s 12</w:instrText>
      </w:r>
      <w:r w:rsidR="002A1523">
        <w:rPr>
          <w:i/>
          <w:color w:val="000000"/>
        </w:rPr>
        <w:fldChar w:fldCharType="separate"/>
      </w:r>
      <w:r>
        <w:rPr>
          <w:i/>
          <w:color w:val="000000"/>
        </w:rPr>
        <w:t></w:t>
      </w:r>
      <w:r w:rsidR="002A1523">
        <w:rPr>
          <w:i/>
          <w:color w:val="000000"/>
        </w:rPr>
        <w:fldChar w:fldCharType="end"/>
      </w:r>
      <w:r w:rsidR="002A1523">
        <w:fldChar w:fldCharType="begin"/>
      </w:r>
      <w:r>
        <w:instrText>SYMBOL 83 \f "Symbol" \s 12</w:instrText>
      </w:r>
      <w:r w:rsidR="002A1523">
        <w:fldChar w:fldCharType="separate"/>
      </w:r>
      <w:r>
        <w:t></w:t>
      </w:r>
      <w:r w:rsidR="002A1523">
        <w:fldChar w:fldCharType="end"/>
      </w:r>
      <w:r>
        <w:t>/100</w:t>
      </w:r>
      <w:r>
        <w:rPr>
          <w:i/>
          <w:color w:val="000000"/>
        </w:rPr>
        <w:t xml:space="preserve"> </w:t>
      </w:r>
      <w:r>
        <w:rPr>
          <w:color w:val="000000"/>
        </w:rPr>
        <w:t xml:space="preserve">– </w:t>
      </w:r>
      <w:r>
        <w:rPr>
          <w:i/>
          <w:color w:val="000000"/>
        </w:rPr>
        <w:t>R</w:t>
      </w:r>
      <w:r>
        <w:rPr>
          <w:color w:val="000000"/>
        </w:rPr>
        <w:t>.</w:t>
      </w:r>
    </w:p>
    <w:p w:rsidR="002A1523" w:rsidRDefault="002A1523">
      <w:pPr>
        <w:jc w:val="center"/>
        <w:rPr>
          <w:color w:val="000000"/>
          <w:sz w:val="20"/>
        </w:rPr>
      </w:pPr>
    </w:p>
    <w:p w:rsidR="002A1523" w:rsidRDefault="00EF5BEC">
      <w:pPr>
        <w:ind w:firstLine="567"/>
        <w:jc w:val="both"/>
        <w:rPr>
          <w:rFonts w:ascii="Arial" w:hAnsi="Arial"/>
          <w:b/>
          <w:i/>
          <w:color w:val="000000"/>
          <w:sz w:val="20"/>
        </w:rPr>
      </w:pPr>
      <w:r>
        <w:rPr>
          <w:rFonts w:ascii="Arial" w:hAnsi="Arial"/>
          <w:b/>
          <w:i/>
          <w:color w:val="000000"/>
          <w:sz w:val="20"/>
        </w:rPr>
        <w:t>Задание</w:t>
      </w:r>
    </w:p>
    <w:p w:rsidR="002A1523" w:rsidRDefault="00EF5BEC">
      <w:pPr>
        <w:ind w:firstLine="567"/>
        <w:jc w:val="both"/>
        <w:rPr>
          <w:rFonts w:ascii="Arial" w:hAnsi="Arial"/>
          <w:color w:val="000000"/>
          <w:sz w:val="20"/>
        </w:rPr>
      </w:pPr>
      <w:r>
        <w:rPr>
          <w:rFonts w:ascii="Arial" w:hAnsi="Arial"/>
          <w:color w:val="000000"/>
          <w:sz w:val="20"/>
        </w:rPr>
        <w:t xml:space="preserve">1. Построить таблицу, состоящую из следующих граф (столбцов): </w:t>
      </w:r>
      <w:r>
        <w:rPr>
          <w:rFonts w:ascii="Arial" w:hAnsi="Arial"/>
          <w:i/>
          <w:color w:val="000000"/>
          <w:sz w:val="20"/>
        </w:rPr>
        <w:t>День; Курс продаж; Продано в день; Продано всего; Курс покупки; Куплено в день; Куплено всего; Сумма в кассе; Доход в день; Доход всего.</w:t>
      </w:r>
      <w:r>
        <w:rPr>
          <w:rFonts w:ascii="Arial" w:hAnsi="Arial"/>
          <w:color w:val="000000"/>
          <w:sz w:val="20"/>
        </w:rPr>
        <w:t xml:space="preserve"> Исходные данные использовать с абсолютной адресацией, выбирая их из </w:t>
      </w:r>
      <w:r>
        <w:rPr>
          <w:rFonts w:ascii="Arial" w:hAnsi="Arial"/>
          <w:i/>
          <w:color w:val="000000"/>
          <w:sz w:val="20"/>
        </w:rPr>
        <w:t>Таблицы исходных данных</w:t>
      </w:r>
      <w:r>
        <w:rPr>
          <w:rFonts w:ascii="Arial" w:hAnsi="Arial"/>
          <w:color w:val="000000"/>
          <w:sz w:val="20"/>
        </w:rPr>
        <w:t xml:space="preserve">. Сдвиг волны «покупка-продажа» задать программно с помощью функций </w:t>
      </w:r>
      <w:r>
        <w:rPr>
          <w:rFonts w:ascii="Arial" w:hAnsi="Arial"/>
          <w:color w:val="000000"/>
          <w:sz w:val="20"/>
          <w:lang w:val="en-US"/>
        </w:rPr>
        <w:t>Excel</w:t>
      </w:r>
      <w:r>
        <w:rPr>
          <w:rFonts w:ascii="Arial" w:hAnsi="Arial"/>
          <w:color w:val="000000"/>
          <w:sz w:val="20"/>
        </w:rPr>
        <w:t xml:space="preserve"> из категории </w:t>
      </w:r>
      <w:r>
        <w:rPr>
          <w:rFonts w:ascii="Arial" w:hAnsi="Arial"/>
          <w:b/>
          <w:color w:val="000000"/>
          <w:sz w:val="20"/>
        </w:rPr>
        <w:t>Ссылки и массивы</w:t>
      </w:r>
      <w:r>
        <w:rPr>
          <w:rFonts w:ascii="Arial" w:hAnsi="Arial"/>
          <w:color w:val="000000"/>
          <w:sz w:val="20"/>
        </w:rPr>
        <w:t xml:space="preserve">, например, </w:t>
      </w:r>
      <w:r>
        <w:rPr>
          <w:rFonts w:ascii="Arial" w:hAnsi="Arial"/>
          <w:b/>
          <w:color w:val="000000"/>
          <w:sz w:val="20"/>
        </w:rPr>
        <w:t xml:space="preserve">СМЕЩ </w:t>
      </w:r>
      <w:r>
        <w:rPr>
          <w:rFonts w:ascii="Arial" w:hAnsi="Arial"/>
          <w:color w:val="000000"/>
          <w:sz w:val="20"/>
        </w:rPr>
        <w:t>или</w:t>
      </w:r>
      <w:r>
        <w:rPr>
          <w:rFonts w:ascii="Arial" w:hAnsi="Arial"/>
          <w:b/>
          <w:color w:val="000000"/>
          <w:sz w:val="20"/>
        </w:rPr>
        <w:t xml:space="preserve"> ВПР, </w:t>
      </w:r>
      <w:r>
        <w:rPr>
          <w:rFonts w:ascii="Arial" w:hAnsi="Arial"/>
          <w:color w:val="000000"/>
          <w:sz w:val="20"/>
        </w:rPr>
        <w:t>используя их как аргумент функции</w:t>
      </w:r>
      <w:r>
        <w:rPr>
          <w:rFonts w:ascii="Arial" w:hAnsi="Arial"/>
          <w:b/>
          <w:color w:val="000000"/>
          <w:sz w:val="20"/>
        </w:rPr>
        <w:t xml:space="preserve"> ЕСЛИ</w: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Функция </w:t>
      </w:r>
      <w:r>
        <w:rPr>
          <w:rFonts w:ascii="Arial" w:hAnsi="Arial"/>
          <w:b/>
          <w:color w:val="000000"/>
          <w:sz w:val="20"/>
        </w:rPr>
        <w:t>СМЕЩ</w:t>
      </w:r>
      <w:r>
        <w:rPr>
          <w:rFonts w:ascii="Arial" w:hAnsi="Arial"/>
          <w:color w:val="000000"/>
          <w:sz w:val="20"/>
        </w:rPr>
        <w:t xml:space="preserve"> возвращает ссылку на ячейку или диапазон ячеек, отстоящие от ячейки или диапазона ячеек на заданное число строк и столбцов. Возвращаемая ссылка может быть как отдельной ячейкой, так и диапазоном ячеек. Можно задавать количество возвращаемых строк и столбцов.</w:t>
      </w:r>
    </w:p>
    <w:p w:rsidR="002A1523" w:rsidRDefault="00EF5BEC">
      <w:pPr>
        <w:ind w:firstLine="567"/>
        <w:jc w:val="both"/>
        <w:rPr>
          <w:rFonts w:ascii="Arial" w:hAnsi="Arial"/>
          <w:color w:val="000000"/>
          <w:sz w:val="20"/>
        </w:rPr>
      </w:pPr>
      <w:r>
        <w:rPr>
          <w:rFonts w:ascii="Arial" w:hAnsi="Arial"/>
          <w:color w:val="000000"/>
          <w:sz w:val="20"/>
        </w:rPr>
        <w:t>Синтаксис функции:</w:t>
      </w:r>
    </w:p>
    <w:p w:rsidR="002A1523" w:rsidRDefault="00EF5BEC">
      <w:pPr>
        <w:ind w:firstLine="567"/>
        <w:jc w:val="both"/>
        <w:rPr>
          <w:rFonts w:ascii="Arial" w:hAnsi="Arial"/>
          <w:b/>
          <w:color w:val="000000"/>
          <w:spacing w:val="-2"/>
          <w:sz w:val="20"/>
        </w:rPr>
      </w:pPr>
      <w:r>
        <w:rPr>
          <w:rFonts w:ascii="Arial" w:hAnsi="Arial"/>
          <w:b/>
          <w:color w:val="000000"/>
          <w:spacing w:val="-2"/>
          <w:sz w:val="20"/>
        </w:rPr>
        <w:t>СМЕЩ(ссылка;смещ_по_стр;смещ_по_столбц;выс;шир)</w:t>
      </w:r>
    </w:p>
    <w:p w:rsidR="002A1523" w:rsidRDefault="00EF5BEC">
      <w:pPr>
        <w:ind w:firstLine="567"/>
        <w:jc w:val="both"/>
        <w:rPr>
          <w:rFonts w:ascii="Arial" w:hAnsi="Arial"/>
          <w:color w:val="000000"/>
          <w:sz w:val="20"/>
        </w:rPr>
      </w:pPr>
      <w:r>
        <w:rPr>
          <w:rFonts w:ascii="Arial" w:hAnsi="Arial"/>
          <w:b/>
          <w:color w:val="000000"/>
          <w:sz w:val="20"/>
        </w:rPr>
        <w:t>Ссылка</w:t>
      </w:r>
      <w:r>
        <w:rPr>
          <w:rFonts w:ascii="Arial" w:hAnsi="Arial"/>
          <w:color w:val="000000"/>
          <w:sz w:val="20"/>
        </w:rPr>
        <w:t xml:space="preserve"> – это ссылка на ячейку или на диапазон смежных ячеек, от которых вычисляется смещение, в противном случае функция </w:t>
      </w:r>
      <w:r>
        <w:rPr>
          <w:rFonts w:ascii="Arial" w:hAnsi="Arial"/>
          <w:b/>
          <w:color w:val="000000"/>
          <w:sz w:val="20"/>
        </w:rPr>
        <w:t>СМЕЩ</w:t>
      </w:r>
      <w:r>
        <w:rPr>
          <w:rFonts w:ascii="Arial" w:hAnsi="Arial"/>
          <w:color w:val="000000"/>
          <w:sz w:val="20"/>
        </w:rPr>
        <w:t xml:space="preserve"> возвращает значение ошибки #ЗНАЧ!.</w:t>
      </w:r>
    </w:p>
    <w:p w:rsidR="002A1523" w:rsidRDefault="00EF5BEC">
      <w:pPr>
        <w:ind w:firstLine="567"/>
        <w:jc w:val="both"/>
        <w:rPr>
          <w:rFonts w:ascii="Arial" w:hAnsi="Arial"/>
          <w:color w:val="000000"/>
          <w:sz w:val="20"/>
        </w:rPr>
      </w:pPr>
      <w:r>
        <w:rPr>
          <w:rFonts w:ascii="Arial" w:hAnsi="Arial"/>
          <w:b/>
          <w:color w:val="000000"/>
          <w:sz w:val="20"/>
        </w:rPr>
        <w:t>Смещ_по_стр</w:t>
      </w:r>
      <w:r>
        <w:rPr>
          <w:rFonts w:ascii="Arial" w:hAnsi="Arial"/>
          <w:color w:val="000000"/>
          <w:sz w:val="20"/>
        </w:rPr>
        <w:t xml:space="preserve"> – это количество строк, которые нужно отсчитать вверх или вниз, так чтобы </w:t>
      </w:r>
      <w:r>
        <w:rPr>
          <w:rFonts w:ascii="Arial" w:hAnsi="Arial"/>
          <w:i/>
          <w:color w:val="000000"/>
          <w:sz w:val="20"/>
        </w:rPr>
        <w:t>верхняя левая ячейка</w:t>
      </w:r>
      <w:r>
        <w:rPr>
          <w:rFonts w:ascii="Arial" w:hAnsi="Arial"/>
          <w:color w:val="000000"/>
          <w:sz w:val="20"/>
        </w:rPr>
        <w:t xml:space="preserve"> результата ссылалась на это место. Если значение положительное, то отсчитывается ниже начальной ссылки, если отрицательное, то выше начальной ссылки.</w:t>
      </w:r>
    </w:p>
    <w:p w:rsidR="002A1523" w:rsidRDefault="00EF5BEC">
      <w:pPr>
        <w:ind w:firstLine="567"/>
        <w:jc w:val="both"/>
        <w:rPr>
          <w:rFonts w:ascii="Arial" w:hAnsi="Arial"/>
          <w:color w:val="000000"/>
          <w:sz w:val="20"/>
        </w:rPr>
      </w:pPr>
      <w:r>
        <w:rPr>
          <w:rFonts w:ascii="Arial" w:hAnsi="Arial"/>
          <w:b/>
          <w:color w:val="000000"/>
          <w:sz w:val="20"/>
        </w:rPr>
        <w:t>Смещ_по_столбц</w:t>
      </w:r>
      <w:r>
        <w:rPr>
          <w:rFonts w:ascii="Arial" w:hAnsi="Arial"/>
          <w:color w:val="000000"/>
          <w:sz w:val="20"/>
        </w:rPr>
        <w:t xml:space="preserve"> – это количество столбцов, которые нужно отсчитать влево или вправо, так чтобы </w:t>
      </w:r>
      <w:r>
        <w:rPr>
          <w:rFonts w:ascii="Arial" w:hAnsi="Arial"/>
          <w:i/>
          <w:color w:val="000000"/>
          <w:sz w:val="20"/>
        </w:rPr>
        <w:t>верхняя левая ячейка</w:t>
      </w:r>
      <w:r>
        <w:rPr>
          <w:rFonts w:ascii="Arial" w:hAnsi="Arial"/>
          <w:color w:val="000000"/>
          <w:sz w:val="20"/>
        </w:rPr>
        <w:t xml:space="preserve"> результата ссылалась на это место. Если значение положительное, то отсчет ведется вправо от начальной ссылки, если отрицательное, то влево от начальной ссылки.</w:t>
      </w:r>
    </w:p>
    <w:p w:rsidR="002A1523" w:rsidRDefault="00EF5BEC">
      <w:pPr>
        <w:ind w:firstLine="567"/>
        <w:jc w:val="both"/>
        <w:rPr>
          <w:rFonts w:ascii="Arial" w:hAnsi="Arial"/>
          <w:color w:val="000000"/>
          <w:sz w:val="20"/>
        </w:rPr>
      </w:pPr>
      <w:r>
        <w:rPr>
          <w:rFonts w:ascii="Arial" w:hAnsi="Arial"/>
          <w:b/>
          <w:color w:val="000000"/>
          <w:sz w:val="20"/>
        </w:rPr>
        <w:t>Выс</w:t>
      </w:r>
      <w:r>
        <w:rPr>
          <w:rFonts w:ascii="Arial" w:hAnsi="Arial"/>
          <w:color w:val="000000"/>
          <w:sz w:val="20"/>
        </w:rPr>
        <w:t xml:space="preserve"> – это высота (число строк) возвращаемой ссылки. Высота должна быть положительным числом.</w:t>
      </w:r>
    </w:p>
    <w:p w:rsidR="002A1523" w:rsidRDefault="00EF5BEC">
      <w:pPr>
        <w:ind w:firstLine="567"/>
        <w:jc w:val="both"/>
        <w:rPr>
          <w:rFonts w:ascii="Arial" w:hAnsi="Arial"/>
          <w:color w:val="000000"/>
          <w:sz w:val="20"/>
        </w:rPr>
      </w:pPr>
      <w:r>
        <w:rPr>
          <w:rFonts w:ascii="Arial" w:hAnsi="Arial"/>
          <w:b/>
          <w:color w:val="000000"/>
          <w:sz w:val="20"/>
        </w:rPr>
        <w:t>Шир</w:t>
      </w:r>
      <w:r>
        <w:rPr>
          <w:rFonts w:ascii="Arial" w:hAnsi="Arial"/>
          <w:color w:val="000000"/>
          <w:sz w:val="20"/>
        </w:rPr>
        <w:t xml:space="preserve"> – это ширина (число столбцов) возвращаемой ссылки. Ширина должна быть положительным числом.</w:t>
      </w:r>
    </w:p>
    <w:p w:rsidR="002A1523" w:rsidRDefault="00EF5BEC">
      <w:pPr>
        <w:ind w:firstLine="567"/>
        <w:jc w:val="both"/>
        <w:rPr>
          <w:rFonts w:ascii="Arial" w:hAnsi="Arial"/>
          <w:color w:val="000000"/>
          <w:sz w:val="20"/>
        </w:rPr>
      </w:pPr>
      <w:r>
        <w:rPr>
          <w:rFonts w:ascii="Arial" w:hAnsi="Arial"/>
          <w:color w:val="000000"/>
          <w:sz w:val="20"/>
        </w:rPr>
        <w:t xml:space="preserve">Если высота или ширина опущена, то предполагается, что используется такая же высота или ширина как в аргументе </w:t>
      </w:r>
      <w:r>
        <w:rPr>
          <w:rFonts w:ascii="Arial" w:hAnsi="Arial"/>
          <w:b/>
          <w:color w:val="000000"/>
          <w:sz w:val="20"/>
        </w:rPr>
        <w:t>Ссылка</w:t>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 xml:space="preserve">Функция </w:t>
      </w:r>
      <w:r>
        <w:rPr>
          <w:rFonts w:ascii="Arial" w:hAnsi="Arial"/>
          <w:b/>
          <w:color w:val="000000"/>
          <w:sz w:val="20"/>
        </w:rPr>
        <w:t>ВПР</w:t>
      </w:r>
      <w:r>
        <w:rPr>
          <w:rFonts w:ascii="Arial" w:hAnsi="Arial"/>
          <w:color w:val="000000"/>
          <w:sz w:val="20"/>
        </w:rPr>
        <w:t xml:space="preserve"> ищет значение в крайнем левом столбце таблицы и возвращает значение в той же строке из указанного столбца таблицы</w:t>
      </w:r>
      <w:r>
        <w:rPr>
          <w:rStyle w:val="a8"/>
          <w:rFonts w:ascii="Arial" w:hAnsi="Arial"/>
          <w:color w:val="000000"/>
          <w:sz w:val="20"/>
        </w:rPr>
        <w:footnoteReference w:id="19"/>
      </w:r>
      <w:r>
        <w:rPr>
          <w:rFonts w:ascii="Arial" w:hAnsi="Arial"/>
          <w:color w:val="000000"/>
          <w:sz w:val="20"/>
        </w:rPr>
        <w:t>.</w:t>
      </w:r>
    </w:p>
    <w:p w:rsidR="002A1523" w:rsidRDefault="00EF5BEC">
      <w:pPr>
        <w:ind w:firstLine="567"/>
        <w:jc w:val="both"/>
        <w:rPr>
          <w:rFonts w:ascii="Arial" w:hAnsi="Arial"/>
          <w:color w:val="000000"/>
          <w:sz w:val="20"/>
        </w:rPr>
      </w:pPr>
      <w:r>
        <w:rPr>
          <w:rFonts w:ascii="Arial" w:hAnsi="Arial"/>
          <w:color w:val="000000"/>
          <w:sz w:val="20"/>
        </w:rPr>
        <w:t>Синтаксис функции:</w:t>
      </w:r>
    </w:p>
    <w:p w:rsidR="002A1523" w:rsidRDefault="00EF5BEC">
      <w:pPr>
        <w:ind w:firstLine="567"/>
        <w:jc w:val="both"/>
        <w:rPr>
          <w:rFonts w:ascii="Arial" w:hAnsi="Arial"/>
          <w:b/>
          <w:color w:val="000000"/>
          <w:sz w:val="20"/>
        </w:rPr>
      </w:pPr>
      <w:r>
        <w:rPr>
          <w:rFonts w:ascii="Arial" w:hAnsi="Arial"/>
          <w:b/>
          <w:color w:val="000000"/>
          <w:sz w:val="20"/>
        </w:rPr>
        <w:t>ВПР(иск_знач;таблица;номер_столбца;интерв_просмотр)</w:t>
      </w:r>
    </w:p>
    <w:p w:rsidR="002A1523" w:rsidRDefault="00EF5BEC">
      <w:pPr>
        <w:ind w:firstLine="567"/>
        <w:jc w:val="both"/>
        <w:rPr>
          <w:rFonts w:ascii="Arial" w:hAnsi="Arial"/>
          <w:color w:val="000000"/>
          <w:sz w:val="20"/>
        </w:rPr>
      </w:pPr>
      <w:r>
        <w:rPr>
          <w:rFonts w:ascii="Arial" w:hAnsi="Arial"/>
          <w:b/>
          <w:color w:val="000000"/>
          <w:sz w:val="20"/>
        </w:rPr>
        <w:t>Иск_знач</w:t>
      </w:r>
      <w:r>
        <w:rPr>
          <w:rFonts w:ascii="Arial" w:hAnsi="Arial"/>
          <w:color w:val="000000"/>
          <w:sz w:val="20"/>
        </w:rPr>
        <w:t xml:space="preserve"> – это значение, которое должно быть найдено в первом столбце массива. </w:t>
      </w:r>
      <w:r>
        <w:rPr>
          <w:rFonts w:ascii="Arial" w:hAnsi="Arial"/>
          <w:b/>
          <w:color w:val="000000"/>
          <w:sz w:val="20"/>
        </w:rPr>
        <w:t>Иск_знач</w:t>
      </w:r>
      <w:r>
        <w:rPr>
          <w:rFonts w:ascii="Arial" w:hAnsi="Arial"/>
          <w:color w:val="000000"/>
          <w:sz w:val="20"/>
        </w:rPr>
        <w:t xml:space="preserve"> может быть значением, ссылкой или текстовой строкой.</w:t>
      </w:r>
    </w:p>
    <w:p w:rsidR="002A1523" w:rsidRDefault="00EF5BEC">
      <w:pPr>
        <w:ind w:firstLine="567"/>
        <w:jc w:val="both"/>
        <w:rPr>
          <w:rFonts w:ascii="Arial" w:hAnsi="Arial"/>
          <w:color w:val="000000"/>
          <w:sz w:val="20"/>
        </w:rPr>
      </w:pPr>
      <w:r>
        <w:rPr>
          <w:rFonts w:ascii="Arial" w:hAnsi="Arial"/>
          <w:b/>
          <w:color w:val="000000"/>
          <w:sz w:val="20"/>
        </w:rPr>
        <w:t>Таблица</w:t>
      </w:r>
      <w:r>
        <w:rPr>
          <w:rFonts w:ascii="Arial" w:hAnsi="Arial"/>
          <w:color w:val="000000"/>
          <w:sz w:val="20"/>
        </w:rPr>
        <w:t xml:space="preserve"> – это таблица с информацией, в которой ищутся данные. Можно использовать ссылку на интервал или имя интервала. Значения в первом столбце таблицы могут быть текстом, числами или логическими значениями. Регистр не учитывается (т.е. строчные и заглавные буквы не различаются). </w:t>
      </w:r>
    </w:p>
    <w:p w:rsidR="002A1523" w:rsidRDefault="00EF5BEC">
      <w:pPr>
        <w:ind w:firstLine="567"/>
        <w:jc w:val="both"/>
        <w:rPr>
          <w:rFonts w:ascii="Arial" w:hAnsi="Arial"/>
          <w:color w:val="000000"/>
          <w:sz w:val="20"/>
        </w:rPr>
      </w:pPr>
      <w:r>
        <w:rPr>
          <w:rFonts w:ascii="Arial" w:hAnsi="Arial"/>
          <w:b/>
          <w:color w:val="000000"/>
          <w:sz w:val="20"/>
        </w:rPr>
        <w:t>Номер_столбца</w:t>
      </w:r>
      <w:r>
        <w:rPr>
          <w:rFonts w:ascii="Arial" w:hAnsi="Arial"/>
          <w:color w:val="000000"/>
          <w:sz w:val="20"/>
        </w:rPr>
        <w:t xml:space="preserve"> – это номер столбца, в котором должно быть найдено соответствующее значение. Если </w:t>
      </w:r>
      <w:r>
        <w:rPr>
          <w:rFonts w:ascii="Arial" w:hAnsi="Arial"/>
          <w:b/>
          <w:color w:val="000000"/>
          <w:sz w:val="20"/>
        </w:rPr>
        <w:t>номер_столбца</w:t>
      </w:r>
      <w:r>
        <w:rPr>
          <w:rFonts w:ascii="Arial" w:hAnsi="Arial"/>
          <w:color w:val="000000"/>
          <w:sz w:val="20"/>
        </w:rPr>
        <w:t xml:space="preserve"> меньше 1, то функция </w:t>
      </w:r>
      <w:r>
        <w:rPr>
          <w:rFonts w:ascii="Arial" w:hAnsi="Arial"/>
          <w:b/>
          <w:color w:val="000000"/>
          <w:sz w:val="20"/>
        </w:rPr>
        <w:t>ВПР</w:t>
      </w:r>
      <w:r>
        <w:rPr>
          <w:rFonts w:ascii="Arial" w:hAnsi="Arial"/>
          <w:color w:val="000000"/>
          <w:sz w:val="20"/>
        </w:rPr>
        <w:t xml:space="preserve"> возвращает значение ошибки #ЗНАЧ!; если </w:t>
      </w:r>
      <w:r>
        <w:rPr>
          <w:rFonts w:ascii="Arial" w:hAnsi="Arial"/>
          <w:b/>
          <w:color w:val="000000"/>
          <w:sz w:val="20"/>
        </w:rPr>
        <w:t>номер_столбца</w:t>
      </w:r>
      <w:r>
        <w:rPr>
          <w:rFonts w:ascii="Arial" w:hAnsi="Arial"/>
          <w:color w:val="000000"/>
          <w:sz w:val="20"/>
        </w:rPr>
        <w:t xml:space="preserve"> больше, чем количество столбцов в таблице, то функция </w:t>
      </w:r>
      <w:r>
        <w:rPr>
          <w:rFonts w:ascii="Arial" w:hAnsi="Arial"/>
          <w:b/>
          <w:color w:val="000000"/>
          <w:sz w:val="20"/>
        </w:rPr>
        <w:t>ВПР</w:t>
      </w:r>
      <w:r>
        <w:rPr>
          <w:rFonts w:ascii="Arial" w:hAnsi="Arial"/>
          <w:color w:val="000000"/>
          <w:sz w:val="20"/>
        </w:rPr>
        <w:t xml:space="preserve"> возвращает значение ошибки #ССЫЛ!.</w:t>
      </w:r>
    </w:p>
    <w:p w:rsidR="002A1523" w:rsidRDefault="00EF5BEC">
      <w:pPr>
        <w:ind w:firstLine="567"/>
        <w:jc w:val="both"/>
        <w:rPr>
          <w:rFonts w:ascii="Arial" w:hAnsi="Arial"/>
          <w:color w:val="000000"/>
          <w:sz w:val="20"/>
        </w:rPr>
      </w:pPr>
      <w:r>
        <w:rPr>
          <w:rFonts w:ascii="Arial" w:hAnsi="Arial"/>
          <w:b/>
          <w:color w:val="000000"/>
          <w:sz w:val="20"/>
        </w:rPr>
        <w:t>Интерв_просмотр</w:t>
      </w:r>
      <w:r>
        <w:rPr>
          <w:rFonts w:ascii="Arial" w:hAnsi="Arial"/>
          <w:color w:val="000000"/>
          <w:sz w:val="20"/>
        </w:rPr>
        <w:t xml:space="preserve"> – это логическое значение, которое определяет, нужно ли, чтобы </w:t>
      </w:r>
      <w:r>
        <w:rPr>
          <w:rFonts w:ascii="Arial" w:hAnsi="Arial"/>
          <w:b/>
          <w:color w:val="000000"/>
          <w:sz w:val="20"/>
        </w:rPr>
        <w:t>ВПР</w:t>
      </w:r>
      <w:r>
        <w:rPr>
          <w:rFonts w:ascii="Arial" w:hAnsi="Arial"/>
          <w:color w:val="000000"/>
          <w:sz w:val="20"/>
        </w:rPr>
        <w:t xml:space="preserve"> искала точное или приближенное соответствие. Если этот аргумент имеет значение </w:t>
      </w:r>
      <w:r>
        <w:rPr>
          <w:rFonts w:ascii="Arial" w:hAnsi="Arial"/>
          <w:b/>
          <w:color w:val="000000"/>
          <w:sz w:val="20"/>
        </w:rPr>
        <w:t>ИСТИНА</w:t>
      </w:r>
      <w:r>
        <w:rPr>
          <w:rFonts w:ascii="Arial" w:hAnsi="Arial"/>
          <w:color w:val="000000"/>
          <w:sz w:val="20"/>
        </w:rPr>
        <w:t xml:space="preserve"> или опущен, то возвращается приблизительно соответствующее значение (наибольшее значение, которое меньше, чем </w:t>
      </w:r>
      <w:r>
        <w:rPr>
          <w:rFonts w:ascii="Arial" w:hAnsi="Arial"/>
          <w:b/>
          <w:color w:val="000000"/>
          <w:sz w:val="20"/>
        </w:rPr>
        <w:t>иск_знач)</w:t>
      </w:r>
      <w:r>
        <w:rPr>
          <w:rFonts w:ascii="Arial" w:hAnsi="Arial"/>
          <w:color w:val="000000"/>
          <w:sz w:val="20"/>
        </w:rPr>
        <w:t xml:space="preserve">. Если этот аргумент имеет значение </w:t>
      </w:r>
      <w:r>
        <w:rPr>
          <w:rFonts w:ascii="Arial" w:hAnsi="Arial"/>
          <w:b/>
          <w:color w:val="000000"/>
          <w:sz w:val="20"/>
        </w:rPr>
        <w:t>ЛОЖЬ</w:t>
      </w:r>
      <w:r>
        <w:rPr>
          <w:rFonts w:ascii="Arial" w:hAnsi="Arial"/>
          <w:color w:val="000000"/>
          <w:sz w:val="20"/>
        </w:rPr>
        <w:t xml:space="preserve">, то функция </w:t>
      </w:r>
      <w:r>
        <w:rPr>
          <w:rFonts w:ascii="Arial" w:hAnsi="Arial"/>
          <w:b/>
          <w:color w:val="000000"/>
          <w:sz w:val="20"/>
        </w:rPr>
        <w:t>ВПР</w:t>
      </w:r>
      <w:r>
        <w:rPr>
          <w:rFonts w:ascii="Arial" w:hAnsi="Arial"/>
          <w:color w:val="000000"/>
          <w:sz w:val="20"/>
        </w:rPr>
        <w:t xml:space="preserve"> ищет точное соответствие. Если таковое не найдено, то возвращается значение ошибки #Н/Д. Кроме того, если параметр </w:t>
      </w:r>
      <w:r>
        <w:rPr>
          <w:rFonts w:ascii="Arial" w:hAnsi="Arial"/>
          <w:b/>
          <w:color w:val="000000"/>
          <w:sz w:val="20"/>
        </w:rPr>
        <w:t>интерв_просмотр</w:t>
      </w:r>
      <w:r>
        <w:rPr>
          <w:rFonts w:ascii="Arial" w:hAnsi="Arial"/>
          <w:color w:val="000000"/>
          <w:sz w:val="20"/>
        </w:rPr>
        <w:t xml:space="preserve"> имеет значение </w:t>
      </w:r>
      <w:r>
        <w:rPr>
          <w:rFonts w:ascii="Arial" w:hAnsi="Arial"/>
          <w:b/>
          <w:color w:val="000000"/>
          <w:sz w:val="20"/>
        </w:rPr>
        <w:t>ИСТИНА</w:t>
      </w:r>
      <w:r>
        <w:rPr>
          <w:rFonts w:ascii="Arial" w:hAnsi="Arial"/>
          <w:color w:val="000000"/>
          <w:sz w:val="20"/>
        </w:rPr>
        <w:t xml:space="preserve">, то значения в первом столбце таблицы должны быть расположены в возрастающем порядке, в противном случае функция </w:t>
      </w:r>
      <w:r>
        <w:rPr>
          <w:rFonts w:ascii="Arial" w:hAnsi="Arial"/>
          <w:b/>
          <w:color w:val="000000"/>
          <w:sz w:val="20"/>
        </w:rPr>
        <w:t>ВПР</w:t>
      </w:r>
      <w:r>
        <w:rPr>
          <w:rFonts w:ascii="Arial" w:hAnsi="Arial"/>
          <w:color w:val="000000"/>
          <w:sz w:val="20"/>
        </w:rPr>
        <w:t xml:space="preserve"> может выдать неправильный результат. Если </w:t>
      </w:r>
      <w:r>
        <w:rPr>
          <w:rFonts w:ascii="Arial" w:hAnsi="Arial"/>
          <w:b/>
          <w:color w:val="000000"/>
          <w:sz w:val="20"/>
        </w:rPr>
        <w:t>интерв_просмотр</w:t>
      </w:r>
      <w:r>
        <w:rPr>
          <w:rFonts w:ascii="Arial" w:hAnsi="Arial"/>
          <w:color w:val="000000"/>
          <w:sz w:val="20"/>
        </w:rPr>
        <w:t xml:space="preserve"> имеет значение </w:t>
      </w:r>
      <w:r>
        <w:rPr>
          <w:rFonts w:ascii="Arial" w:hAnsi="Arial"/>
          <w:b/>
          <w:color w:val="000000"/>
          <w:sz w:val="20"/>
        </w:rPr>
        <w:t>ЛОЖЬ</w:t>
      </w:r>
      <w:r>
        <w:rPr>
          <w:rFonts w:ascii="Arial" w:hAnsi="Arial"/>
          <w:color w:val="000000"/>
          <w:sz w:val="20"/>
        </w:rPr>
        <w:t>, то таблица не обязана быть сортированной.</w:t>
      </w:r>
    </w:p>
    <w:p w:rsidR="002A1523" w:rsidRDefault="002A1523">
      <w:pPr>
        <w:ind w:firstLine="567"/>
        <w:jc w:val="both"/>
        <w:rPr>
          <w:rFonts w:ascii="Arial" w:hAnsi="Arial"/>
          <w:color w:val="000000"/>
          <w:sz w:val="20"/>
        </w:rPr>
      </w:pPr>
    </w:p>
    <w:p w:rsidR="002A1523" w:rsidRDefault="00EF5BEC">
      <w:pPr>
        <w:ind w:firstLine="567"/>
        <w:jc w:val="both"/>
        <w:rPr>
          <w:rFonts w:ascii="Arial" w:hAnsi="Arial"/>
          <w:color w:val="000000"/>
          <w:sz w:val="20"/>
        </w:rPr>
      </w:pPr>
      <w:r>
        <w:rPr>
          <w:i/>
          <w:noProof/>
          <w:sz w:val="20"/>
        </w:rPr>
        <w:drawing>
          <wp:anchor distT="0" distB="0" distL="114300" distR="114300" simplePos="0" relativeHeight="251663872" behindDoc="0" locked="0" layoutInCell="0" allowOverlap="1">
            <wp:simplePos x="0" y="0"/>
            <wp:positionH relativeFrom="column">
              <wp:posOffset>245745</wp:posOffset>
            </wp:positionH>
            <wp:positionV relativeFrom="paragraph">
              <wp:posOffset>347980</wp:posOffset>
            </wp:positionV>
            <wp:extent cx="246380" cy="612140"/>
            <wp:effectExtent l="0" t="0" r="0" b="0"/>
            <wp:wrapSquare wrapText="bothSides"/>
            <wp:docPr id="514" name="Рисунок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4"/>
                    <pic:cNvPicPr>
                      <a:picLocks/>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774" t="12746" b="79527"/>
                    <a:stretch>
                      <a:fillRect/>
                    </a:stretch>
                  </pic:blipFill>
                  <pic:spPr bwMode="auto">
                    <a:xfrm>
                      <a:off x="0" y="0"/>
                      <a:ext cx="246380" cy="612140"/>
                    </a:xfrm>
                    <a:prstGeom prst="rect">
                      <a:avLst/>
                    </a:prstGeom>
                    <a:noFill/>
                    <a:ln>
                      <a:noFill/>
                    </a:ln>
                  </pic:spPr>
                </pic:pic>
              </a:graphicData>
            </a:graphic>
          </wp:anchor>
        </w:drawing>
      </w:r>
      <w:r>
        <w:rPr>
          <w:rFonts w:ascii="Arial" w:hAnsi="Arial"/>
          <w:i/>
          <w:color w:val="000000"/>
          <w:sz w:val="20"/>
        </w:rPr>
        <w:t>Примечание</w:t>
      </w:r>
      <w:r>
        <w:rPr>
          <w:rFonts w:ascii="Arial" w:hAnsi="Arial"/>
          <w:color w:val="000000"/>
          <w:sz w:val="20"/>
        </w:rPr>
        <w:t xml:space="preserve">. Для удобства работы с таблицей рекомендуется использовать одновременный просмотр двух частей листа. </w:t>
      </w:r>
    </w:p>
    <w:p w:rsidR="002A1523" w:rsidRDefault="00EF5BEC">
      <w:pPr>
        <w:ind w:firstLine="567"/>
        <w:jc w:val="both"/>
        <w:rPr>
          <w:rFonts w:ascii="Arial" w:hAnsi="Arial"/>
          <w:color w:val="000000"/>
          <w:sz w:val="20"/>
        </w:rPr>
      </w:pPr>
      <w:r>
        <w:rPr>
          <w:rFonts w:ascii="Arial" w:hAnsi="Arial"/>
          <w:color w:val="000000"/>
          <w:sz w:val="20"/>
        </w:rPr>
        <w:t>Для того, чтобы разбить лист на две части, наведите указатель на узкую полоску, расположенную в верхней части вертикальной полосы прокрутки или в правой части горизонтальной полосы прокрутки (см. рис.). Когда указатель примет вид двунаправленной стрелки, перетащите его вниз (или влево). Так как при выполнении данной лабораторной работы таблица вытянута вниз, то имеет смысл поставить полосу разделения сразу за заголовками таблицы, чтобы постоянно держать их перед глазами при прокрутке строк таблицы.</w:t>
      </w:r>
    </w:p>
    <w:p w:rsidR="002A1523" w:rsidRDefault="002A1523">
      <w:pPr>
        <w:ind w:firstLine="567"/>
        <w:jc w:val="both"/>
        <w:rPr>
          <w:rFonts w:ascii="Arial" w:hAnsi="Arial"/>
          <w:color w:val="000000"/>
          <w:sz w:val="20"/>
        </w:rPr>
      </w:pPr>
    </w:p>
    <w:p w:rsidR="002A1523" w:rsidRDefault="00EF5BEC">
      <w:pPr>
        <w:pStyle w:val="21"/>
        <w:rPr>
          <w:snapToGrid/>
        </w:rPr>
      </w:pPr>
      <w:r>
        <w:rPr>
          <w:snapToGrid/>
        </w:rPr>
        <w:t xml:space="preserve">2. Построить в одной системе координат графики изменения количества денег в кассе </w:t>
      </w:r>
      <w:r>
        <w:rPr>
          <w:i/>
          <w:snapToGrid/>
        </w:rPr>
        <w:t>П</w:t>
      </w:r>
      <w:r>
        <w:rPr>
          <w:snapToGrid/>
        </w:rPr>
        <w:t xml:space="preserve"> и изменения суммарных доходов организатора пирамиды </w:t>
      </w:r>
      <w:r>
        <w:rPr>
          <w:i/>
          <w:snapToGrid/>
        </w:rPr>
        <w:t>Д</w:t>
      </w:r>
      <w:r>
        <w:rPr>
          <w:snapToGrid/>
        </w:rPr>
        <w:t>, взяв реальный диапазон дней.</w:t>
      </w:r>
    </w:p>
    <w:p w:rsidR="002A1523" w:rsidRDefault="00EF5BEC">
      <w:pPr>
        <w:ind w:firstLine="567"/>
        <w:jc w:val="both"/>
        <w:rPr>
          <w:rFonts w:ascii="Arial" w:hAnsi="Arial"/>
          <w:color w:val="000000"/>
          <w:sz w:val="20"/>
        </w:rPr>
      </w:pPr>
      <w:r>
        <w:rPr>
          <w:rFonts w:ascii="Arial" w:hAnsi="Arial"/>
          <w:color w:val="000000"/>
          <w:sz w:val="20"/>
        </w:rPr>
        <w:t xml:space="preserve">3. Определить сумму максимального дохода организатора пирамиды </w:t>
      </w:r>
      <w:r>
        <w:rPr>
          <w:rFonts w:ascii="Arial" w:hAnsi="Arial"/>
          <w:i/>
          <w:color w:val="000000"/>
          <w:sz w:val="20"/>
        </w:rPr>
        <w:t>Д</w:t>
      </w:r>
      <w:r>
        <w:rPr>
          <w:rFonts w:ascii="Arial" w:hAnsi="Arial"/>
          <w:i/>
          <w:color w:val="000000"/>
          <w:sz w:val="20"/>
          <w:vertAlign w:val="subscript"/>
          <w:lang w:val="en-US"/>
        </w:rPr>
        <w:t>MAX</w:t>
      </w:r>
      <w:r>
        <w:rPr>
          <w:rFonts w:ascii="Arial" w:hAnsi="Arial"/>
          <w:color w:val="000000"/>
          <w:sz w:val="20"/>
        </w:rPr>
        <w:t xml:space="preserve"> и день ее достижения </w:t>
      </w:r>
      <w:r>
        <w:rPr>
          <w:rFonts w:ascii="Arial" w:hAnsi="Arial"/>
          <w:i/>
          <w:color w:val="000000"/>
          <w:sz w:val="20"/>
          <w:lang w:val="en-US"/>
        </w:rPr>
        <w:t>D</w:t>
      </w:r>
      <w:r>
        <w:rPr>
          <w:rFonts w:ascii="Arial" w:hAnsi="Arial"/>
          <w:i/>
          <w:color w:val="000000"/>
          <w:sz w:val="20"/>
          <w:vertAlign w:val="subscript"/>
          <w:lang w:val="en-US"/>
        </w:rPr>
        <w:t>MAX</w:t>
      </w:r>
      <w:r>
        <w:rPr>
          <w:rFonts w:ascii="Arial" w:hAnsi="Arial"/>
          <w:color w:val="000000"/>
          <w:sz w:val="20"/>
        </w:rPr>
        <w:t xml:space="preserve">, используя при этом функции </w:t>
      </w:r>
      <w:r>
        <w:rPr>
          <w:rFonts w:ascii="Arial" w:hAnsi="Arial"/>
          <w:color w:val="000000"/>
          <w:sz w:val="20"/>
          <w:lang w:val="en-US"/>
        </w:rPr>
        <w:t>Excel</w:t>
      </w:r>
      <w:r>
        <w:rPr>
          <w:rFonts w:ascii="Arial" w:hAnsi="Arial"/>
          <w:color w:val="000000"/>
          <w:sz w:val="20"/>
        </w:rPr>
        <w:t xml:space="preserve"> </w:t>
      </w:r>
      <w:r>
        <w:rPr>
          <w:rFonts w:ascii="Arial" w:hAnsi="Arial"/>
          <w:b/>
          <w:color w:val="000000"/>
          <w:sz w:val="20"/>
        </w:rPr>
        <w:t>МАКС</w:t>
      </w:r>
      <w:r>
        <w:rPr>
          <w:rFonts w:ascii="Arial" w:hAnsi="Arial"/>
          <w:color w:val="000000"/>
          <w:sz w:val="20"/>
        </w:rPr>
        <w:t xml:space="preserve"> и </w:t>
      </w:r>
      <w:r>
        <w:rPr>
          <w:rFonts w:ascii="Arial" w:hAnsi="Arial"/>
          <w:b/>
          <w:color w:val="000000"/>
          <w:sz w:val="20"/>
        </w:rPr>
        <w:t>ПОИСКПОЗ.</w:t>
      </w:r>
    </w:p>
    <w:p w:rsidR="002A1523" w:rsidRDefault="00EF5BEC">
      <w:pPr>
        <w:ind w:firstLine="567"/>
        <w:jc w:val="both"/>
        <w:rPr>
          <w:rFonts w:ascii="Arial" w:hAnsi="Arial"/>
          <w:color w:val="000000"/>
          <w:sz w:val="20"/>
        </w:rPr>
      </w:pPr>
      <w:r>
        <w:rPr>
          <w:rFonts w:ascii="Arial" w:hAnsi="Arial"/>
          <w:color w:val="000000"/>
          <w:sz w:val="20"/>
        </w:rPr>
        <w:t xml:space="preserve">Функция </w:t>
      </w:r>
      <w:r>
        <w:rPr>
          <w:rFonts w:ascii="Arial" w:hAnsi="Arial"/>
          <w:b/>
          <w:color w:val="000000"/>
          <w:sz w:val="20"/>
        </w:rPr>
        <w:t>ПОИСКПОЗ</w:t>
      </w:r>
      <w:r>
        <w:rPr>
          <w:rFonts w:ascii="Arial" w:hAnsi="Arial"/>
          <w:color w:val="000000"/>
          <w:sz w:val="20"/>
        </w:rPr>
        <w:t xml:space="preserve"> возвращает относительное положение (позицию) элемента массива, который соответствует заданному значению указанным образом</w:t>
      </w:r>
      <w:r>
        <w:rPr>
          <w:rStyle w:val="a8"/>
          <w:rFonts w:ascii="Arial" w:hAnsi="Arial"/>
          <w:color w:val="000000"/>
          <w:sz w:val="20"/>
        </w:rPr>
        <w:footnoteReference w:id="20"/>
      </w:r>
      <w:r>
        <w:rPr>
          <w:rFonts w:ascii="Arial" w:hAnsi="Arial"/>
          <w:color w:val="000000"/>
          <w:sz w:val="20"/>
        </w:rPr>
        <w:t xml:space="preserve">. </w:t>
      </w:r>
    </w:p>
    <w:p w:rsidR="002A1523" w:rsidRDefault="00EF5BEC">
      <w:pPr>
        <w:ind w:firstLine="567"/>
        <w:jc w:val="both"/>
        <w:rPr>
          <w:rFonts w:ascii="Arial" w:hAnsi="Arial"/>
          <w:color w:val="000000"/>
          <w:sz w:val="20"/>
        </w:rPr>
      </w:pPr>
      <w:r>
        <w:rPr>
          <w:rFonts w:ascii="Arial" w:hAnsi="Arial"/>
          <w:color w:val="000000"/>
          <w:sz w:val="20"/>
        </w:rPr>
        <w:t>Синтаксис функции:</w:t>
      </w:r>
    </w:p>
    <w:p w:rsidR="002A1523" w:rsidRDefault="00EF5BEC">
      <w:pPr>
        <w:ind w:firstLine="567"/>
        <w:jc w:val="both"/>
        <w:rPr>
          <w:rFonts w:ascii="Arial" w:hAnsi="Arial"/>
          <w:b/>
          <w:color w:val="000000"/>
          <w:sz w:val="20"/>
        </w:rPr>
      </w:pPr>
      <w:r>
        <w:rPr>
          <w:rFonts w:ascii="Arial" w:hAnsi="Arial"/>
          <w:b/>
          <w:color w:val="000000"/>
          <w:sz w:val="20"/>
        </w:rPr>
        <w:t>ПОИСКПОЗ(иск_знач,интервал,тип_сопост)</w:t>
      </w:r>
    </w:p>
    <w:p w:rsidR="002A1523" w:rsidRDefault="00EF5BEC">
      <w:pPr>
        <w:ind w:firstLine="567"/>
        <w:jc w:val="both"/>
        <w:rPr>
          <w:rFonts w:ascii="Arial" w:hAnsi="Arial"/>
          <w:color w:val="000000"/>
          <w:sz w:val="20"/>
        </w:rPr>
      </w:pPr>
      <w:r>
        <w:rPr>
          <w:rFonts w:ascii="Arial" w:hAnsi="Arial"/>
          <w:b/>
          <w:color w:val="000000"/>
          <w:sz w:val="20"/>
        </w:rPr>
        <w:t>Иск_знач</w:t>
      </w:r>
      <w:r>
        <w:rPr>
          <w:rFonts w:ascii="Arial" w:hAnsi="Arial"/>
          <w:color w:val="000000"/>
          <w:sz w:val="20"/>
        </w:rPr>
        <w:t xml:space="preserve"> – это значение, которое сопоставляется со значениями в аргументе </w:t>
      </w:r>
      <w:r>
        <w:rPr>
          <w:rFonts w:ascii="Arial" w:hAnsi="Arial"/>
          <w:b/>
          <w:color w:val="000000"/>
          <w:sz w:val="20"/>
        </w:rPr>
        <w:t>интервал</w:t>
      </w:r>
      <w:r>
        <w:rPr>
          <w:rFonts w:ascii="Arial" w:hAnsi="Arial"/>
          <w:color w:val="000000"/>
          <w:sz w:val="20"/>
        </w:rPr>
        <w:t xml:space="preserve">. Может быть значением (числом, текстом или логическим значением) или ссылкой на ячейку, содержащую число, текст или логическое значение. </w:t>
      </w:r>
    </w:p>
    <w:p w:rsidR="002A1523" w:rsidRDefault="00EF5BEC">
      <w:pPr>
        <w:ind w:firstLine="567"/>
        <w:jc w:val="both"/>
        <w:rPr>
          <w:rFonts w:ascii="Arial" w:hAnsi="Arial"/>
          <w:color w:val="000000"/>
          <w:sz w:val="20"/>
        </w:rPr>
      </w:pPr>
      <w:r>
        <w:rPr>
          <w:rFonts w:ascii="Arial" w:hAnsi="Arial"/>
          <w:b/>
          <w:color w:val="000000"/>
          <w:sz w:val="20"/>
        </w:rPr>
        <w:t>Интервал</w:t>
      </w:r>
      <w:r>
        <w:rPr>
          <w:rFonts w:ascii="Arial" w:hAnsi="Arial"/>
          <w:color w:val="000000"/>
          <w:sz w:val="20"/>
        </w:rPr>
        <w:t xml:space="preserve"> – это непрерывный интервал ячеек, возможно содержащих искомые значения. </w:t>
      </w:r>
      <w:r>
        <w:rPr>
          <w:rFonts w:ascii="Arial" w:hAnsi="Arial"/>
          <w:b/>
          <w:color w:val="000000"/>
          <w:sz w:val="20"/>
        </w:rPr>
        <w:t>Интервал</w:t>
      </w:r>
      <w:r>
        <w:rPr>
          <w:rFonts w:ascii="Arial" w:hAnsi="Arial"/>
          <w:color w:val="000000"/>
          <w:sz w:val="20"/>
        </w:rPr>
        <w:t xml:space="preserve"> может быть массивом или ссылкой на массив.</w:t>
      </w:r>
    </w:p>
    <w:p w:rsidR="002A1523" w:rsidRDefault="00EF5BEC">
      <w:pPr>
        <w:ind w:firstLine="567"/>
        <w:jc w:val="both"/>
        <w:rPr>
          <w:rFonts w:ascii="Arial" w:hAnsi="Arial"/>
          <w:color w:val="000000"/>
          <w:sz w:val="20"/>
        </w:rPr>
      </w:pPr>
      <w:r>
        <w:rPr>
          <w:rFonts w:ascii="Arial" w:hAnsi="Arial"/>
          <w:b/>
          <w:color w:val="000000"/>
          <w:sz w:val="20"/>
        </w:rPr>
        <w:t>Тип_сопост</w:t>
      </w:r>
      <w:r>
        <w:rPr>
          <w:rFonts w:ascii="Arial" w:hAnsi="Arial"/>
          <w:color w:val="000000"/>
          <w:sz w:val="20"/>
        </w:rPr>
        <w:t xml:space="preserve"> – это число -1, 0 или 1. Если </w:t>
      </w:r>
      <w:r>
        <w:rPr>
          <w:rFonts w:ascii="Arial" w:hAnsi="Arial"/>
          <w:b/>
          <w:color w:val="000000"/>
          <w:sz w:val="20"/>
        </w:rPr>
        <w:t>тип_сопост</w:t>
      </w:r>
      <w:r>
        <w:rPr>
          <w:rFonts w:ascii="Arial" w:hAnsi="Arial"/>
          <w:color w:val="000000"/>
          <w:sz w:val="20"/>
        </w:rPr>
        <w:t xml:space="preserve"> равен 1 или опущен, то функция находит наибольшее значение, которое равно или меньше, чем </w:t>
      </w:r>
      <w:r>
        <w:rPr>
          <w:rFonts w:ascii="Arial" w:hAnsi="Arial"/>
          <w:b/>
          <w:color w:val="000000"/>
          <w:sz w:val="20"/>
        </w:rPr>
        <w:t>иск_знач</w:t>
      </w:r>
      <w:r>
        <w:rPr>
          <w:rFonts w:ascii="Arial" w:hAnsi="Arial"/>
          <w:color w:val="000000"/>
          <w:sz w:val="20"/>
        </w:rPr>
        <w:t xml:space="preserve">. </w:t>
      </w:r>
      <w:r>
        <w:rPr>
          <w:rFonts w:ascii="Arial" w:hAnsi="Arial"/>
          <w:b/>
          <w:color w:val="000000"/>
          <w:sz w:val="20"/>
        </w:rPr>
        <w:t>Интервал</w:t>
      </w:r>
      <w:r>
        <w:rPr>
          <w:rFonts w:ascii="Arial" w:hAnsi="Arial"/>
          <w:color w:val="000000"/>
          <w:sz w:val="20"/>
        </w:rPr>
        <w:t xml:space="preserve"> должен быть упорядочен по возрастанию. Если </w:t>
      </w:r>
      <w:r>
        <w:rPr>
          <w:rFonts w:ascii="Arial" w:hAnsi="Arial"/>
          <w:b/>
          <w:color w:val="000000"/>
          <w:sz w:val="20"/>
        </w:rPr>
        <w:t>тип_сопост</w:t>
      </w:r>
      <w:r>
        <w:rPr>
          <w:rFonts w:ascii="Arial" w:hAnsi="Arial"/>
          <w:color w:val="000000"/>
          <w:sz w:val="20"/>
        </w:rPr>
        <w:t xml:space="preserve"> равен 0, то функция находит первое значение, которое в точности равно аргументу </w:t>
      </w:r>
      <w:r>
        <w:rPr>
          <w:rFonts w:ascii="Arial" w:hAnsi="Arial"/>
          <w:b/>
          <w:color w:val="000000"/>
          <w:sz w:val="20"/>
        </w:rPr>
        <w:t>иск_знач</w:t>
      </w:r>
      <w:r>
        <w:rPr>
          <w:rFonts w:ascii="Arial" w:hAnsi="Arial"/>
          <w:color w:val="000000"/>
          <w:sz w:val="20"/>
        </w:rPr>
        <w:t xml:space="preserve">. </w:t>
      </w:r>
      <w:r>
        <w:rPr>
          <w:rFonts w:ascii="Arial" w:hAnsi="Arial"/>
          <w:b/>
          <w:color w:val="000000"/>
          <w:sz w:val="20"/>
        </w:rPr>
        <w:t>Интервал</w:t>
      </w:r>
      <w:r>
        <w:rPr>
          <w:rFonts w:ascii="Arial" w:hAnsi="Arial"/>
          <w:color w:val="000000"/>
          <w:sz w:val="20"/>
        </w:rPr>
        <w:t xml:space="preserve"> может быть в любом порядке. Если </w:t>
      </w:r>
      <w:r>
        <w:rPr>
          <w:rFonts w:ascii="Arial" w:hAnsi="Arial"/>
          <w:b/>
          <w:color w:val="000000"/>
          <w:sz w:val="20"/>
        </w:rPr>
        <w:t>тип_сопост</w:t>
      </w:r>
      <w:r>
        <w:rPr>
          <w:rFonts w:ascii="Arial" w:hAnsi="Arial"/>
          <w:color w:val="000000"/>
          <w:sz w:val="20"/>
        </w:rPr>
        <w:t xml:space="preserve"> равен -1, то функция находит наименьшее значение, которое равно и больше чем </w:t>
      </w:r>
      <w:r>
        <w:rPr>
          <w:rFonts w:ascii="Arial" w:hAnsi="Arial"/>
          <w:b/>
          <w:color w:val="000000"/>
          <w:sz w:val="20"/>
        </w:rPr>
        <w:t>иск_знач</w:t>
      </w:r>
      <w:r>
        <w:rPr>
          <w:rFonts w:ascii="Arial" w:hAnsi="Arial"/>
          <w:color w:val="000000"/>
          <w:sz w:val="20"/>
        </w:rPr>
        <w:t xml:space="preserve">. </w:t>
      </w:r>
      <w:r>
        <w:rPr>
          <w:rFonts w:ascii="Arial" w:hAnsi="Arial"/>
          <w:b/>
          <w:color w:val="000000"/>
          <w:sz w:val="20"/>
        </w:rPr>
        <w:t>Интервал</w:t>
      </w:r>
      <w:r>
        <w:rPr>
          <w:rFonts w:ascii="Arial" w:hAnsi="Arial"/>
          <w:color w:val="000000"/>
          <w:sz w:val="20"/>
        </w:rPr>
        <w:t xml:space="preserve"> должен быть упорядочен по убыванию.</w:t>
      </w:r>
    </w:p>
    <w:p w:rsidR="002A1523" w:rsidRDefault="00EF5BEC">
      <w:pPr>
        <w:ind w:firstLine="567"/>
        <w:jc w:val="both"/>
        <w:rPr>
          <w:rFonts w:ascii="Arial" w:hAnsi="Arial"/>
          <w:color w:val="000000"/>
          <w:sz w:val="20"/>
        </w:rPr>
      </w:pPr>
      <w:r>
        <w:rPr>
          <w:rFonts w:ascii="Arial" w:hAnsi="Arial"/>
          <w:color w:val="000000"/>
          <w:sz w:val="20"/>
        </w:rPr>
        <w:t>Использование этой функции для решения поставленной задачи облегчается тем, что номер строки в таблице в точности соответствует дню.</w:t>
      </w:r>
    </w:p>
    <w:p w:rsidR="002A1523" w:rsidRDefault="00EF5BEC">
      <w:pPr>
        <w:ind w:firstLine="567"/>
        <w:jc w:val="both"/>
        <w:rPr>
          <w:rFonts w:ascii="Arial" w:hAnsi="Arial"/>
          <w:color w:val="000000"/>
          <w:spacing w:val="-2"/>
          <w:sz w:val="20"/>
        </w:rPr>
      </w:pPr>
      <w:r>
        <w:rPr>
          <w:rFonts w:ascii="Arial" w:hAnsi="Arial"/>
          <w:color w:val="000000"/>
          <w:sz w:val="20"/>
        </w:rPr>
        <w:t>4. </w:t>
      </w:r>
      <w:r>
        <w:rPr>
          <w:rFonts w:ascii="Arial" w:hAnsi="Arial"/>
          <w:color w:val="000000"/>
          <w:spacing w:val="-2"/>
          <w:sz w:val="20"/>
        </w:rPr>
        <w:t xml:space="preserve">Любое дело требует начальных расходов, иногда весьма существенных. С помощью сервисного средства </w:t>
      </w:r>
      <w:r>
        <w:rPr>
          <w:rFonts w:ascii="Arial" w:hAnsi="Arial"/>
          <w:color w:val="000000"/>
          <w:spacing w:val="-2"/>
          <w:sz w:val="20"/>
          <w:lang w:val="en-US"/>
        </w:rPr>
        <w:t>Excel</w:t>
      </w:r>
      <w:r>
        <w:rPr>
          <w:rFonts w:ascii="Arial" w:hAnsi="Arial"/>
          <w:color w:val="000000"/>
          <w:spacing w:val="-2"/>
          <w:sz w:val="20"/>
        </w:rPr>
        <w:t xml:space="preserve"> </w:t>
      </w:r>
      <w:r>
        <w:rPr>
          <w:rFonts w:ascii="Arial" w:hAnsi="Arial"/>
          <w:b/>
          <w:color w:val="000000"/>
          <w:spacing w:val="-2"/>
          <w:sz w:val="20"/>
        </w:rPr>
        <w:t xml:space="preserve">Подбор параметра </w:t>
      </w:r>
      <w:r>
        <w:rPr>
          <w:rFonts w:ascii="Arial" w:hAnsi="Arial"/>
          <w:color w:val="000000"/>
          <w:spacing w:val="-2"/>
          <w:sz w:val="20"/>
        </w:rPr>
        <w:t xml:space="preserve">подобрать такое минимальное значение начального капитала </w:t>
      </w:r>
      <w:r>
        <w:rPr>
          <w:rFonts w:ascii="Arial" w:hAnsi="Arial"/>
          <w:i/>
          <w:color w:val="000000"/>
          <w:spacing w:val="-2"/>
          <w:sz w:val="20"/>
        </w:rPr>
        <w:t>П</w:t>
      </w:r>
      <w:r>
        <w:rPr>
          <w:rFonts w:ascii="Arial" w:hAnsi="Arial"/>
          <w:color w:val="000000"/>
          <w:spacing w:val="-2"/>
          <w:sz w:val="20"/>
          <w:vertAlign w:val="subscript"/>
        </w:rPr>
        <w:t>1</w:t>
      </w:r>
      <w:r>
        <w:rPr>
          <w:rFonts w:ascii="Arial" w:hAnsi="Arial"/>
          <w:i/>
          <w:color w:val="000000"/>
          <w:spacing w:val="-2"/>
          <w:sz w:val="20"/>
          <w:vertAlign w:val="superscript"/>
          <w:lang w:val="en-US"/>
        </w:rPr>
        <w:t>MIN</w:t>
      </w:r>
      <w:r>
        <w:rPr>
          <w:rFonts w:ascii="Arial" w:hAnsi="Arial"/>
          <w:color w:val="000000"/>
          <w:spacing w:val="-2"/>
          <w:sz w:val="20"/>
        </w:rPr>
        <w:t>, которое бы позволило не уйти в отрицательную сумму в кассе на начальном этапе развития пирамиды.</w:t>
      </w:r>
    </w:p>
    <w:p w:rsidR="002A1523" w:rsidRDefault="00EF5BEC">
      <w:pPr>
        <w:ind w:firstLine="567"/>
        <w:jc w:val="both"/>
        <w:rPr>
          <w:rFonts w:ascii="Arial" w:hAnsi="Arial"/>
          <w:i/>
          <w:color w:val="000000"/>
          <w:sz w:val="20"/>
        </w:rPr>
      </w:pPr>
      <w:r>
        <w:rPr>
          <w:rFonts w:ascii="Arial" w:hAnsi="Arial"/>
          <w:i/>
          <w:color w:val="000000"/>
          <w:sz w:val="20"/>
        </w:rPr>
        <w:t xml:space="preserve">Указание. Найти предварительно локальный минимум функции Сумма в кассе на начальном участке строительства пирамиды (в диапазоне дней от </w:t>
      </w:r>
      <w:r>
        <w:rPr>
          <w:rFonts w:ascii="Arial" w:hAnsi="Arial"/>
          <w:i/>
          <w:color w:val="000000"/>
          <w:sz w:val="20"/>
          <w:lang w:val="en-US"/>
        </w:rPr>
        <w:t>D</w:t>
      </w:r>
      <w:r>
        <w:rPr>
          <w:rFonts w:ascii="Arial" w:hAnsi="Arial"/>
          <w:i/>
          <w:color w:val="000000"/>
          <w:sz w:val="20"/>
        </w:rPr>
        <w:t>=</w:t>
      </w:r>
      <w:r>
        <w:rPr>
          <w:rFonts w:ascii="Arial" w:hAnsi="Arial"/>
          <w:color w:val="000000"/>
          <w:sz w:val="20"/>
        </w:rPr>
        <w:t>1</w:t>
      </w:r>
      <w:r>
        <w:rPr>
          <w:rFonts w:ascii="Arial" w:hAnsi="Arial"/>
          <w:i/>
          <w:color w:val="000000"/>
          <w:sz w:val="20"/>
        </w:rPr>
        <w:t xml:space="preserve"> до </w:t>
      </w:r>
      <w:r>
        <w:rPr>
          <w:rFonts w:ascii="Arial" w:hAnsi="Arial"/>
          <w:i/>
          <w:color w:val="000000"/>
          <w:sz w:val="20"/>
          <w:lang w:val="en-US"/>
        </w:rPr>
        <w:t>D</w:t>
      </w:r>
      <w:r>
        <w:rPr>
          <w:rFonts w:ascii="Arial" w:hAnsi="Arial"/>
          <w:i/>
          <w:color w:val="000000"/>
          <w:sz w:val="20"/>
          <w:vertAlign w:val="subscript"/>
          <w:lang w:val="en-US"/>
        </w:rPr>
        <w:t>MAX</w:t>
      </w:r>
      <w:r>
        <w:rPr>
          <w:rFonts w:ascii="Arial" w:hAnsi="Arial"/>
          <w:i/>
          <w:color w:val="000000"/>
          <w:sz w:val="20"/>
        </w:rPr>
        <w:t>).</w:t>
      </w:r>
    </w:p>
    <w:p w:rsidR="002A1523" w:rsidRDefault="00EF5BEC">
      <w:pPr>
        <w:pStyle w:val="21"/>
        <w:rPr>
          <w:snapToGrid/>
        </w:rPr>
      </w:pPr>
      <w:r>
        <w:rPr>
          <w:snapToGrid/>
        </w:rPr>
        <w:t xml:space="preserve">5. Изменяя исходные данные, проследить за изменением дохода организатора (в каждом варианте изменять только один параметр!). Результаты исследований оформить на новом листе в виде таблицы параметрического исследования модели (табл. 11.2). Можно использовать </w:t>
      </w:r>
      <w:r>
        <w:rPr>
          <w:b/>
          <w:snapToGrid/>
        </w:rPr>
        <w:t>Диспетчер сценариев</w:t>
      </w:r>
      <w:r>
        <w:rPr>
          <w:snapToGrid/>
        </w:rPr>
        <w:t>. Сделать выводы.</w:t>
      </w:r>
    </w:p>
    <w:p w:rsidR="002A1523" w:rsidRDefault="002A1523">
      <w:pPr>
        <w:ind w:firstLine="567"/>
        <w:jc w:val="both"/>
        <w:rPr>
          <w:rFonts w:ascii="Arial" w:hAnsi="Arial"/>
          <w:color w:val="000000"/>
          <w:sz w:val="16"/>
        </w:rPr>
      </w:pPr>
    </w:p>
    <w:p w:rsidR="002A1523" w:rsidRDefault="00EF5BEC">
      <w:pPr>
        <w:jc w:val="both"/>
        <w:rPr>
          <w:rFonts w:ascii="Arial" w:hAnsi="Arial"/>
          <w:color w:val="000000"/>
          <w:sz w:val="20"/>
        </w:rPr>
      </w:pPr>
      <w:r>
        <w:rPr>
          <w:rFonts w:ascii="Arial" w:hAnsi="Arial"/>
          <w:color w:val="000000"/>
          <w:sz w:val="20"/>
        </w:rPr>
        <w:t>Таблица 11.2 – Параметрическое исследование модели</w:t>
      </w:r>
    </w:p>
    <w:p w:rsidR="002A1523" w:rsidRDefault="002A1523">
      <w:pPr>
        <w:jc w:val="both"/>
        <w:rPr>
          <w:rFonts w:ascii="Arial" w:hAnsi="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998"/>
        <w:gridCol w:w="864"/>
        <w:gridCol w:w="992"/>
        <w:gridCol w:w="992"/>
        <w:gridCol w:w="851"/>
        <w:gridCol w:w="992"/>
      </w:tblGrid>
      <w:tr w:rsidR="002A1523">
        <w:trPr>
          <w:cantSplit/>
          <w:trHeight w:val="338"/>
        </w:trPr>
        <w:tc>
          <w:tcPr>
            <w:tcW w:w="690" w:type="dxa"/>
            <w:vMerge w:val="restart"/>
          </w:tcPr>
          <w:p w:rsidR="002A1523" w:rsidRDefault="00EF5BEC">
            <w:pPr>
              <w:jc w:val="center"/>
              <w:rPr>
                <w:rFonts w:ascii="Arial" w:hAnsi="Arial"/>
                <w:color w:val="000000"/>
                <w:sz w:val="16"/>
              </w:rPr>
            </w:pPr>
            <w:r>
              <w:rPr>
                <w:rFonts w:ascii="Arial" w:hAnsi="Arial"/>
                <w:color w:val="000000"/>
                <w:sz w:val="16"/>
              </w:rPr>
              <w:t xml:space="preserve">Изменяемый </w:t>
            </w:r>
          </w:p>
          <w:p w:rsidR="002A1523" w:rsidRDefault="00EF5BEC">
            <w:pPr>
              <w:jc w:val="center"/>
              <w:rPr>
                <w:rFonts w:ascii="Arial" w:hAnsi="Arial"/>
                <w:color w:val="000000"/>
                <w:sz w:val="16"/>
              </w:rPr>
            </w:pPr>
            <w:r>
              <w:rPr>
                <w:rFonts w:ascii="Arial" w:hAnsi="Arial"/>
                <w:color w:val="000000"/>
                <w:sz w:val="16"/>
              </w:rPr>
              <w:t>параметр</w:t>
            </w:r>
          </w:p>
        </w:tc>
        <w:tc>
          <w:tcPr>
            <w:tcW w:w="2854" w:type="dxa"/>
            <w:gridSpan w:val="3"/>
            <w:tcBorders>
              <w:bottom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Увеличиваем параметр</w:t>
            </w:r>
          </w:p>
        </w:tc>
        <w:tc>
          <w:tcPr>
            <w:tcW w:w="2835" w:type="dxa"/>
            <w:gridSpan w:val="3"/>
            <w:vAlign w:val="center"/>
          </w:tcPr>
          <w:p w:rsidR="002A1523" w:rsidRDefault="00EF5BEC">
            <w:pPr>
              <w:jc w:val="center"/>
              <w:rPr>
                <w:rFonts w:ascii="Arial" w:hAnsi="Arial"/>
                <w:color w:val="000000"/>
                <w:sz w:val="16"/>
              </w:rPr>
            </w:pPr>
            <w:r>
              <w:rPr>
                <w:rFonts w:ascii="Arial" w:hAnsi="Arial"/>
                <w:color w:val="000000"/>
                <w:sz w:val="16"/>
              </w:rPr>
              <w:t>Уменьшаем параметр</w:t>
            </w:r>
          </w:p>
        </w:tc>
      </w:tr>
      <w:tr w:rsidR="002A1523">
        <w:trPr>
          <w:cantSplit/>
          <w:trHeight w:val="576"/>
        </w:trPr>
        <w:tc>
          <w:tcPr>
            <w:tcW w:w="690" w:type="dxa"/>
            <w:vMerge/>
          </w:tcPr>
          <w:p w:rsidR="002A1523" w:rsidRDefault="002A1523">
            <w:pPr>
              <w:jc w:val="center"/>
              <w:rPr>
                <w:rFonts w:ascii="Arial" w:hAnsi="Arial"/>
                <w:color w:val="000000"/>
                <w:sz w:val="16"/>
              </w:rPr>
            </w:pPr>
          </w:p>
        </w:tc>
        <w:tc>
          <w:tcPr>
            <w:tcW w:w="998" w:type="dxa"/>
            <w:tcBorders>
              <w:bottom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Значение</w:t>
            </w:r>
          </w:p>
        </w:tc>
        <w:tc>
          <w:tcPr>
            <w:tcW w:w="864" w:type="dxa"/>
            <w:tcBorders>
              <w:bottom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 xml:space="preserve">День </w:t>
            </w:r>
            <w:r>
              <w:rPr>
                <w:i/>
                <w:color w:val="000000"/>
                <w:sz w:val="20"/>
              </w:rPr>
              <w:t>Х</w:t>
            </w:r>
          </w:p>
        </w:tc>
        <w:tc>
          <w:tcPr>
            <w:tcW w:w="992" w:type="dxa"/>
            <w:tcBorders>
              <w:bottom w:val="single" w:sz="4" w:space="0" w:color="auto"/>
            </w:tcBorders>
            <w:vAlign w:val="center"/>
          </w:tcPr>
          <w:p w:rsidR="002A1523" w:rsidRDefault="00EF5BEC">
            <w:pPr>
              <w:jc w:val="center"/>
              <w:rPr>
                <w:rFonts w:ascii="Arial" w:hAnsi="Arial"/>
                <w:color w:val="000000"/>
                <w:sz w:val="16"/>
              </w:rPr>
            </w:pPr>
            <w:r>
              <w:rPr>
                <w:rFonts w:ascii="Arial" w:hAnsi="Arial"/>
                <w:color w:val="000000"/>
                <w:sz w:val="16"/>
              </w:rPr>
              <w:t xml:space="preserve">Доходы на день </w:t>
            </w:r>
            <w:r>
              <w:rPr>
                <w:i/>
                <w:color w:val="000000"/>
                <w:sz w:val="18"/>
              </w:rPr>
              <w:t>Х</w:t>
            </w:r>
          </w:p>
        </w:tc>
        <w:tc>
          <w:tcPr>
            <w:tcW w:w="992" w:type="dxa"/>
            <w:vAlign w:val="center"/>
          </w:tcPr>
          <w:p w:rsidR="002A1523" w:rsidRDefault="00EF5BEC">
            <w:pPr>
              <w:jc w:val="center"/>
              <w:rPr>
                <w:rFonts w:ascii="Arial" w:hAnsi="Arial"/>
                <w:color w:val="000000"/>
                <w:sz w:val="16"/>
              </w:rPr>
            </w:pPr>
            <w:r>
              <w:rPr>
                <w:rFonts w:ascii="Arial" w:hAnsi="Arial"/>
                <w:color w:val="000000"/>
                <w:sz w:val="16"/>
              </w:rPr>
              <w:t>Значение</w:t>
            </w:r>
          </w:p>
        </w:tc>
        <w:tc>
          <w:tcPr>
            <w:tcW w:w="851" w:type="dxa"/>
            <w:vAlign w:val="center"/>
          </w:tcPr>
          <w:p w:rsidR="002A1523" w:rsidRDefault="00EF5BEC">
            <w:pPr>
              <w:jc w:val="center"/>
              <w:rPr>
                <w:rFonts w:ascii="Arial" w:hAnsi="Arial"/>
                <w:color w:val="000000"/>
                <w:sz w:val="16"/>
              </w:rPr>
            </w:pPr>
            <w:r>
              <w:rPr>
                <w:rFonts w:ascii="Arial" w:hAnsi="Arial"/>
                <w:color w:val="000000"/>
                <w:sz w:val="16"/>
              </w:rPr>
              <w:t xml:space="preserve">День </w:t>
            </w:r>
            <w:r>
              <w:rPr>
                <w:i/>
                <w:color w:val="000000"/>
                <w:sz w:val="20"/>
              </w:rPr>
              <w:t>Х</w:t>
            </w:r>
          </w:p>
        </w:tc>
        <w:tc>
          <w:tcPr>
            <w:tcW w:w="992" w:type="dxa"/>
            <w:vAlign w:val="center"/>
          </w:tcPr>
          <w:p w:rsidR="002A1523" w:rsidRDefault="00EF5BEC">
            <w:pPr>
              <w:jc w:val="center"/>
              <w:rPr>
                <w:rFonts w:ascii="Arial" w:hAnsi="Arial"/>
                <w:color w:val="000000"/>
                <w:sz w:val="16"/>
              </w:rPr>
            </w:pPr>
            <w:r>
              <w:rPr>
                <w:rFonts w:ascii="Arial" w:hAnsi="Arial"/>
                <w:color w:val="000000"/>
                <w:sz w:val="16"/>
              </w:rPr>
              <w:t xml:space="preserve">Доходы на день </w:t>
            </w:r>
            <w:r>
              <w:rPr>
                <w:i/>
                <w:color w:val="000000"/>
                <w:sz w:val="20"/>
              </w:rPr>
              <w:t>Х</w:t>
            </w:r>
          </w:p>
        </w:tc>
      </w:tr>
      <w:tr w:rsidR="002A1523">
        <w:trPr>
          <w:trHeight w:val="576"/>
        </w:trPr>
        <w:tc>
          <w:tcPr>
            <w:tcW w:w="690" w:type="dxa"/>
          </w:tcPr>
          <w:p w:rsidR="002A1523" w:rsidRDefault="00EF5BEC">
            <w:pPr>
              <w:jc w:val="both"/>
              <w:rPr>
                <w:i/>
                <w:color w:val="000000"/>
              </w:rPr>
            </w:pPr>
            <w:r>
              <w:rPr>
                <w:i/>
                <w:color w:val="000000"/>
                <w:lang w:val="en-US"/>
              </w:rPr>
              <w:t>M</w:t>
            </w:r>
          </w:p>
          <w:p w:rsidR="002A1523" w:rsidRDefault="00EF5BEC">
            <w:pPr>
              <w:jc w:val="both"/>
              <w:rPr>
                <w:i/>
                <w:color w:val="000000"/>
                <w:vertAlign w:val="subscript"/>
              </w:rPr>
            </w:pPr>
            <w:r>
              <w:rPr>
                <w:i/>
                <w:color w:val="000000"/>
                <w:lang w:val="en-US"/>
              </w:rPr>
              <w:t>K</w:t>
            </w:r>
            <w:r>
              <w:rPr>
                <w:i/>
                <w:color w:val="000000"/>
                <w:vertAlign w:val="subscript"/>
                <w:lang w:val="en-US"/>
              </w:rPr>
              <w:t>A</w:t>
            </w:r>
          </w:p>
          <w:p w:rsidR="002A1523" w:rsidRDefault="00EF5BEC">
            <w:pPr>
              <w:jc w:val="both"/>
              <w:rPr>
                <w:i/>
                <w:color w:val="000000"/>
                <w:vertAlign w:val="subscript"/>
              </w:rPr>
            </w:pPr>
            <w:r>
              <w:rPr>
                <w:i/>
                <w:color w:val="000000"/>
              </w:rPr>
              <w:t>...</w:t>
            </w:r>
          </w:p>
        </w:tc>
        <w:tc>
          <w:tcPr>
            <w:tcW w:w="998" w:type="dxa"/>
          </w:tcPr>
          <w:p w:rsidR="002A1523" w:rsidRDefault="002A1523">
            <w:pPr>
              <w:jc w:val="both"/>
              <w:rPr>
                <w:rFonts w:ascii="Arial" w:hAnsi="Arial"/>
                <w:color w:val="000000"/>
                <w:sz w:val="16"/>
              </w:rPr>
            </w:pPr>
          </w:p>
        </w:tc>
        <w:tc>
          <w:tcPr>
            <w:tcW w:w="864" w:type="dxa"/>
          </w:tcPr>
          <w:p w:rsidR="002A1523" w:rsidRDefault="002A1523">
            <w:pPr>
              <w:jc w:val="both"/>
              <w:rPr>
                <w:rFonts w:ascii="Arial" w:hAnsi="Arial"/>
                <w:color w:val="000000"/>
                <w:sz w:val="16"/>
              </w:rPr>
            </w:pPr>
          </w:p>
        </w:tc>
        <w:tc>
          <w:tcPr>
            <w:tcW w:w="992" w:type="dxa"/>
          </w:tcPr>
          <w:p w:rsidR="002A1523" w:rsidRDefault="002A1523">
            <w:pPr>
              <w:jc w:val="both"/>
              <w:rPr>
                <w:rFonts w:ascii="Arial" w:hAnsi="Arial"/>
                <w:color w:val="000000"/>
                <w:sz w:val="16"/>
              </w:rPr>
            </w:pPr>
          </w:p>
        </w:tc>
        <w:tc>
          <w:tcPr>
            <w:tcW w:w="992" w:type="dxa"/>
          </w:tcPr>
          <w:p w:rsidR="002A1523" w:rsidRDefault="002A1523">
            <w:pPr>
              <w:jc w:val="both"/>
              <w:rPr>
                <w:rFonts w:ascii="Arial" w:hAnsi="Arial"/>
                <w:color w:val="000000"/>
                <w:sz w:val="16"/>
              </w:rPr>
            </w:pPr>
          </w:p>
        </w:tc>
        <w:tc>
          <w:tcPr>
            <w:tcW w:w="851" w:type="dxa"/>
          </w:tcPr>
          <w:p w:rsidR="002A1523" w:rsidRDefault="002A1523">
            <w:pPr>
              <w:jc w:val="both"/>
              <w:rPr>
                <w:rFonts w:ascii="Arial" w:hAnsi="Arial"/>
                <w:color w:val="000000"/>
                <w:sz w:val="16"/>
              </w:rPr>
            </w:pPr>
          </w:p>
        </w:tc>
        <w:tc>
          <w:tcPr>
            <w:tcW w:w="992" w:type="dxa"/>
          </w:tcPr>
          <w:p w:rsidR="002A1523" w:rsidRDefault="002A1523">
            <w:pPr>
              <w:jc w:val="both"/>
              <w:rPr>
                <w:rFonts w:ascii="Arial" w:hAnsi="Arial"/>
                <w:color w:val="000000"/>
                <w:sz w:val="16"/>
              </w:rPr>
            </w:pPr>
          </w:p>
        </w:tc>
      </w:tr>
    </w:tbl>
    <w:p w:rsidR="002A1523" w:rsidRDefault="002A1523">
      <w:pPr>
        <w:pStyle w:val="21"/>
        <w:rPr>
          <w:snapToGrid/>
          <w:sz w:val="16"/>
        </w:rPr>
      </w:pPr>
    </w:p>
    <w:p w:rsidR="002A1523" w:rsidRDefault="00EF5BEC">
      <w:pPr>
        <w:ind w:firstLine="567"/>
        <w:jc w:val="both"/>
        <w:rPr>
          <w:rFonts w:ascii="Arial" w:hAnsi="Arial"/>
          <w:b/>
          <w:color w:val="000000"/>
          <w:sz w:val="20"/>
        </w:rPr>
      </w:pPr>
      <w:r>
        <w:rPr>
          <w:rFonts w:ascii="Arial" w:hAnsi="Arial"/>
          <w:b/>
          <w:color w:val="000000"/>
          <w:sz w:val="20"/>
        </w:rPr>
        <w:t>Исходные данные для расчета.</w:t>
      </w:r>
    </w:p>
    <w:p w:rsidR="002A1523" w:rsidRDefault="002A1523">
      <w:pPr>
        <w:ind w:firstLine="567"/>
        <w:jc w:val="both"/>
        <w:rPr>
          <w:rFonts w:ascii="Arial" w:hAnsi="Arial"/>
          <w:color w:val="000000"/>
          <w:sz w:val="12"/>
        </w:rPr>
      </w:pPr>
    </w:p>
    <w:p w:rsidR="002A1523" w:rsidRDefault="00EF5BEC">
      <w:pPr>
        <w:ind w:firstLine="567"/>
        <w:jc w:val="both"/>
        <w:rPr>
          <w:rFonts w:ascii="Arial" w:hAnsi="Arial"/>
          <w:color w:val="000000"/>
          <w:sz w:val="20"/>
        </w:rPr>
      </w:pPr>
      <w:r>
        <w:rPr>
          <w:rFonts w:ascii="Arial" w:hAnsi="Arial"/>
          <w:color w:val="000000"/>
          <w:sz w:val="20"/>
        </w:rPr>
        <w:t xml:space="preserve">Число жителей в городе </w:t>
      </w:r>
      <w:r>
        <w:rPr>
          <w:i/>
          <w:color w:val="000000"/>
          <w:lang w:val="en-US"/>
        </w:rPr>
        <w:t>M</w:t>
      </w:r>
      <w:r>
        <w:rPr>
          <w:rFonts w:ascii="Arial" w:hAnsi="Arial"/>
          <w:color w:val="000000"/>
          <w:sz w:val="20"/>
        </w:rPr>
        <w:t>=1000000.</w:t>
      </w:r>
    </w:p>
    <w:p w:rsidR="002A1523" w:rsidRDefault="00EF5BEC">
      <w:pPr>
        <w:ind w:firstLine="567"/>
        <w:jc w:val="both"/>
        <w:rPr>
          <w:rFonts w:ascii="Arial" w:hAnsi="Arial"/>
          <w:color w:val="000000"/>
          <w:sz w:val="20"/>
        </w:rPr>
      </w:pPr>
      <w:r>
        <w:rPr>
          <w:rFonts w:ascii="Arial" w:hAnsi="Arial"/>
          <w:color w:val="000000"/>
          <w:sz w:val="20"/>
        </w:rPr>
        <w:t xml:space="preserve">Коэффициент ажиотажа </w:t>
      </w:r>
      <w:r>
        <w:rPr>
          <w:i/>
          <w:color w:val="000000"/>
          <w:sz w:val="22"/>
        </w:rPr>
        <w:t>К</w:t>
      </w:r>
      <w:r>
        <w:rPr>
          <w:i/>
          <w:color w:val="000000"/>
          <w:sz w:val="22"/>
          <w:vertAlign w:val="subscript"/>
        </w:rPr>
        <w:t>А</w:t>
      </w:r>
      <w:r>
        <w:rPr>
          <w:rFonts w:ascii="Arial" w:hAnsi="Arial"/>
          <w:color w:val="000000"/>
          <w:sz w:val="20"/>
        </w:rPr>
        <w:t>=0,0000001.</w:t>
      </w:r>
    </w:p>
    <w:p w:rsidR="002A1523" w:rsidRDefault="00EF5BEC">
      <w:pPr>
        <w:ind w:firstLine="567"/>
        <w:jc w:val="both"/>
        <w:rPr>
          <w:rFonts w:ascii="Arial" w:hAnsi="Arial"/>
          <w:color w:val="000000"/>
          <w:sz w:val="20"/>
        </w:rPr>
      </w:pPr>
      <w:r>
        <w:rPr>
          <w:rFonts w:ascii="Arial" w:hAnsi="Arial"/>
          <w:color w:val="000000"/>
          <w:sz w:val="20"/>
        </w:rPr>
        <w:t xml:space="preserve">Ежедневные расходы (руб.) </w:t>
      </w:r>
      <w:r>
        <w:rPr>
          <w:i/>
          <w:color w:val="000000"/>
        </w:rPr>
        <w:t>R</w:t>
      </w:r>
      <w:r>
        <w:rPr>
          <w:rFonts w:ascii="Arial" w:hAnsi="Arial"/>
          <w:color w:val="000000"/>
          <w:sz w:val="20"/>
        </w:rPr>
        <w:t>=1200.</w:t>
      </w:r>
    </w:p>
    <w:p w:rsidR="002A1523" w:rsidRDefault="00EF5BEC">
      <w:pPr>
        <w:ind w:firstLine="567"/>
        <w:jc w:val="both"/>
        <w:rPr>
          <w:rFonts w:ascii="Arial" w:hAnsi="Arial"/>
          <w:color w:val="000000"/>
          <w:sz w:val="20"/>
        </w:rPr>
      </w:pPr>
      <w:r>
        <w:rPr>
          <w:rFonts w:ascii="Arial" w:hAnsi="Arial"/>
          <w:color w:val="000000"/>
          <w:sz w:val="20"/>
        </w:rPr>
        <w:t xml:space="preserve">Время между покупкой и продажей акции (дни) </w:t>
      </w:r>
      <w:r>
        <w:rPr>
          <w:i/>
          <w:color w:val="000000"/>
        </w:rPr>
        <w:t>Т</w:t>
      </w:r>
      <w:r>
        <w:rPr>
          <w:rFonts w:ascii="Arial" w:hAnsi="Arial"/>
          <w:color w:val="000000"/>
          <w:sz w:val="20"/>
        </w:rPr>
        <w:t>=50.</w:t>
      </w:r>
    </w:p>
    <w:p w:rsidR="002A1523" w:rsidRDefault="00EF5BEC">
      <w:pPr>
        <w:ind w:firstLine="567"/>
        <w:jc w:val="both"/>
        <w:rPr>
          <w:rFonts w:ascii="Arial" w:hAnsi="Arial"/>
          <w:color w:val="000000"/>
          <w:spacing w:val="-6"/>
          <w:sz w:val="20"/>
        </w:rPr>
      </w:pPr>
      <w:r>
        <w:rPr>
          <w:rFonts w:ascii="Arial" w:hAnsi="Arial"/>
          <w:color w:val="000000"/>
          <w:spacing w:val="-6"/>
          <w:sz w:val="20"/>
        </w:rPr>
        <w:t xml:space="preserve">Норма прибыли (ежедневный процент от суммы в кассе) </w:t>
      </w:r>
      <w:r w:rsidR="002A1523">
        <w:rPr>
          <w:rFonts w:ascii="Arial" w:hAnsi="Arial"/>
          <w:color w:val="000000"/>
          <w:spacing w:val="-6"/>
          <w:sz w:val="20"/>
        </w:rPr>
        <w:fldChar w:fldCharType="begin"/>
      </w:r>
      <w:r>
        <w:rPr>
          <w:rFonts w:ascii="Arial" w:hAnsi="Arial"/>
          <w:color w:val="000000"/>
          <w:spacing w:val="-6"/>
          <w:sz w:val="20"/>
        </w:rPr>
        <w:instrText>SYMBOL 83 \f "Symbol" \s 12</w:instrText>
      </w:r>
      <w:r w:rsidR="002A1523">
        <w:rPr>
          <w:rFonts w:ascii="Arial" w:hAnsi="Arial"/>
          <w:color w:val="000000"/>
          <w:spacing w:val="-6"/>
          <w:sz w:val="20"/>
        </w:rPr>
        <w:fldChar w:fldCharType="separate"/>
      </w:r>
      <w:r>
        <w:rPr>
          <w:rFonts w:ascii="Symbol" w:hAnsi="Symbol"/>
          <w:color w:val="000000"/>
          <w:spacing w:val="-6"/>
          <w:sz w:val="20"/>
        </w:rPr>
        <w:t></w:t>
      </w:r>
      <w:r w:rsidR="002A1523">
        <w:rPr>
          <w:rFonts w:ascii="Arial" w:hAnsi="Arial"/>
          <w:color w:val="000000"/>
          <w:spacing w:val="-6"/>
          <w:sz w:val="20"/>
        </w:rPr>
        <w:fldChar w:fldCharType="end"/>
      </w:r>
      <w:r>
        <w:rPr>
          <w:rFonts w:ascii="Arial" w:hAnsi="Arial"/>
          <w:color w:val="000000"/>
          <w:spacing w:val="-6"/>
          <w:sz w:val="20"/>
        </w:rPr>
        <w:t>=3.</w:t>
      </w:r>
    </w:p>
    <w:p w:rsidR="002A1523" w:rsidRDefault="00EF5BEC">
      <w:pPr>
        <w:ind w:firstLine="567"/>
        <w:jc w:val="both"/>
        <w:rPr>
          <w:rFonts w:ascii="Arial" w:hAnsi="Arial"/>
          <w:color w:val="000000"/>
          <w:sz w:val="20"/>
        </w:rPr>
      </w:pPr>
      <w:r>
        <w:rPr>
          <w:rFonts w:ascii="Arial" w:hAnsi="Arial"/>
          <w:color w:val="000000"/>
          <w:sz w:val="20"/>
        </w:rPr>
        <w:t>Состояние на первый день:</w:t>
      </w:r>
    </w:p>
    <w:p w:rsidR="002A1523" w:rsidRDefault="00EF5BEC">
      <w:pPr>
        <w:ind w:firstLine="567"/>
        <w:jc w:val="both"/>
        <w:rPr>
          <w:rFonts w:ascii="Arial" w:hAnsi="Arial"/>
          <w:color w:val="000000"/>
          <w:sz w:val="20"/>
        </w:rPr>
      </w:pPr>
      <w:r>
        <w:rPr>
          <w:rFonts w:ascii="Arial" w:hAnsi="Arial"/>
          <w:color w:val="000000"/>
          <w:sz w:val="20"/>
        </w:rPr>
        <w:sym w:font="Symbol" w:char="F02D"/>
      </w:r>
      <w:r>
        <w:rPr>
          <w:rFonts w:ascii="Arial" w:hAnsi="Arial"/>
          <w:color w:val="000000"/>
          <w:sz w:val="20"/>
        </w:rPr>
        <w:t xml:space="preserve"> начальный капитал (руб.) </w:t>
      </w:r>
      <w:r>
        <w:rPr>
          <w:i/>
          <w:color w:val="000000"/>
          <w:sz w:val="22"/>
        </w:rPr>
        <w:t>П</w:t>
      </w:r>
      <w:r>
        <w:rPr>
          <w:color w:val="000000"/>
          <w:sz w:val="22"/>
          <w:vertAlign w:val="subscript"/>
        </w:rPr>
        <w:t>1</w:t>
      </w:r>
      <w:r>
        <w:rPr>
          <w:rFonts w:ascii="Arial" w:hAnsi="Arial"/>
          <w:color w:val="000000"/>
          <w:sz w:val="20"/>
        </w:rPr>
        <w:t>=100000;</w:t>
      </w:r>
    </w:p>
    <w:p w:rsidR="002A1523" w:rsidRDefault="00EF5BEC">
      <w:pPr>
        <w:ind w:firstLine="567"/>
        <w:jc w:val="both"/>
        <w:rPr>
          <w:rFonts w:ascii="Arial" w:hAnsi="Arial"/>
          <w:snapToGrid w:val="0"/>
          <w:color w:val="000000"/>
          <w:sz w:val="20"/>
        </w:rPr>
      </w:pPr>
      <w:r>
        <w:rPr>
          <w:rFonts w:ascii="Arial" w:hAnsi="Arial"/>
          <w:color w:val="000000"/>
          <w:sz w:val="20"/>
        </w:rPr>
        <w:sym w:font="Symbol" w:char="F02D"/>
      </w:r>
      <w:r>
        <w:rPr>
          <w:rFonts w:ascii="Arial" w:hAnsi="Arial"/>
          <w:color w:val="000000"/>
          <w:sz w:val="20"/>
        </w:rPr>
        <w:t xml:space="preserve"> число купивших акции в первый день </w:t>
      </w:r>
      <w:r>
        <w:rPr>
          <w:i/>
          <w:color w:val="000000"/>
        </w:rPr>
        <w:t>NK</w:t>
      </w:r>
      <w:r>
        <w:rPr>
          <w:color w:val="000000"/>
          <w:vertAlign w:val="subscript"/>
        </w:rPr>
        <w:t>1</w:t>
      </w:r>
      <w:r>
        <w:rPr>
          <w:rFonts w:ascii="Arial" w:hAnsi="Arial"/>
          <w:color w:val="000000"/>
          <w:sz w:val="20"/>
        </w:rPr>
        <w:t>=100.</w:t>
      </w:r>
    </w:p>
    <w:p w:rsidR="002A1523" w:rsidRDefault="00EF5BEC">
      <w:pPr>
        <w:pStyle w:val="1"/>
        <w:ind w:firstLine="0"/>
        <w:jc w:val="center"/>
      </w:pPr>
      <w:r>
        <w:rPr>
          <w:sz w:val="20"/>
        </w:rPr>
        <w:br w:type="page"/>
      </w:r>
      <w:bookmarkStart w:id="13" w:name="_Toc64789007"/>
      <w:r>
        <w:t>Лабораторная работа 12. Задачи                       оптимизации в экономике</w:t>
      </w:r>
      <w:bookmarkEnd w:id="13"/>
    </w:p>
    <w:p w:rsidR="002A1523" w:rsidRDefault="002A1523">
      <w:pPr>
        <w:ind w:firstLine="567"/>
        <w:jc w:val="both"/>
        <w:rPr>
          <w:rFonts w:ascii="Arial" w:hAnsi="Arial"/>
          <w:sz w:val="20"/>
        </w:rPr>
      </w:pPr>
    </w:p>
    <w:p w:rsidR="002A1523" w:rsidRDefault="00EF5BEC">
      <w:pPr>
        <w:pStyle w:val="30"/>
        <w:ind w:firstLine="567"/>
        <w:jc w:val="both"/>
        <w:rPr>
          <w:sz w:val="20"/>
        </w:rPr>
      </w:pPr>
      <w:r>
        <w:rPr>
          <w:sz w:val="20"/>
          <w:u w:val="none"/>
        </w:rPr>
        <w:t xml:space="preserve">Цель работы: с помощью сервисной программы               </w:t>
      </w:r>
      <w:r>
        <w:rPr>
          <w:sz w:val="20"/>
          <w:u w:val="none"/>
          <w:lang w:val="en-US"/>
        </w:rPr>
        <w:t>Excel</w:t>
      </w:r>
      <w:r>
        <w:rPr>
          <w:sz w:val="20"/>
          <w:u w:val="none"/>
        </w:rPr>
        <w:t xml:space="preserve"> Поиск решения научиться решать экономические оптимизационные задачи и проводить анализ решения типа «что-если».</w:t>
      </w:r>
    </w:p>
    <w:p w:rsidR="002A1523" w:rsidRDefault="002A1523">
      <w:pPr>
        <w:ind w:firstLine="567"/>
        <w:jc w:val="both"/>
        <w:rPr>
          <w:rFonts w:ascii="Arial" w:hAnsi="Arial"/>
          <w:sz w:val="20"/>
        </w:rPr>
      </w:pPr>
    </w:p>
    <w:p w:rsidR="002A1523" w:rsidRDefault="00EF5BEC">
      <w:pPr>
        <w:ind w:firstLine="567"/>
        <w:jc w:val="both"/>
        <w:rPr>
          <w:rFonts w:ascii="Arial" w:hAnsi="Arial"/>
          <w:spacing w:val="-4"/>
          <w:sz w:val="20"/>
        </w:rPr>
      </w:pPr>
      <w:r>
        <w:rPr>
          <w:rFonts w:ascii="Arial" w:hAnsi="Arial"/>
          <w:spacing w:val="-4"/>
          <w:sz w:val="20"/>
          <w:lang w:val="en-US"/>
        </w:rPr>
        <w:t>Excel</w:t>
      </w:r>
      <w:r>
        <w:rPr>
          <w:rFonts w:ascii="Arial" w:hAnsi="Arial"/>
          <w:spacing w:val="-4"/>
          <w:sz w:val="20"/>
        </w:rPr>
        <w:t xml:space="preserve"> предлагает мощный инструмент для решения оптимизационных задач, то есть таких задач, в которых необходимо найти экстремальное значение (минимум или максимум) некоторой функции, называемой </w:t>
      </w:r>
      <w:r>
        <w:rPr>
          <w:rFonts w:ascii="Arial" w:hAnsi="Arial"/>
          <w:i/>
          <w:spacing w:val="-4"/>
          <w:sz w:val="20"/>
        </w:rPr>
        <w:t>целевой</w:t>
      </w:r>
      <w:r>
        <w:rPr>
          <w:rFonts w:ascii="Arial" w:hAnsi="Arial"/>
          <w:spacing w:val="-4"/>
          <w:sz w:val="20"/>
        </w:rPr>
        <w:t xml:space="preserve">, при заданных </w:t>
      </w:r>
      <w:r>
        <w:rPr>
          <w:rFonts w:ascii="Arial" w:hAnsi="Arial"/>
          <w:i/>
          <w:spacing w:val="-4"/>
          <w:sz w:val="20"/>
        </w:rPr>
        <w:t>ограничениях</w:t>
      </w:r>
      <w:r>
        <w:rPr>
          <w:rFonts w:ascii="Arial" w:hAnsi="Arial"/>
          <w:spacing w:val="-4"/>
          <w:sz w:val="20"/>
        </w:rPr>
        <w:t xml:space="preserve">. </w:t>
      </w:r>
    </w:p>
    <w:p w:rsidR="002A1523" w:rsidRDefault="00EF5BEC">
      <w:pPr>
        <w:ind w:firstLine="567"/>
        <w:jc w:val="both"/>
        <w:rPr>
          <w:rFonts w:ascii="Arial" w:hAnsi="Arial"/>
          <w:sz w:val="20"/>
        </w:rPr>
      </w:pPr>
      <w:r>
        <w:rPr>
          <w:rFonts w:ascii="Arial" w:hAnsi="Arial"/>
          <w:sz w:val="20"/>
        </w:rPr>
        <w:t xml:space="preserve">Если целевая функция и/или ограничения – линейны, то такие задачи принято называть </w:t>
      </w:r>
      <w:r>
        <w:rPr>
          <w:rFonts w:ascii="Arial" w:hAnsi="Arial"/>
          <w:i/>
          <w:sz w:val="20"/>
        </w:rPr>
        <w:t>задачами линейного программирования.</w:t>
      </w:r>
      <w:r>
        <w:rPr>
          <w:rFonts w:ascii="Arial" w:hAnsi="Arial"/>
          <w:sz w:val="20"/>
        </w:rPr>
        <w:t xml:space="preserve"> </w:t>
      </w:r>
    </w:p>
    <w:p w:rsidR="002A1523" w:rsidRDefault="00EF5BEC">
      <w:pPr>
        <w:ind w:firstLine="567"/>
        <w:jc w:val="both"/>
        <w:rPr>
          <w:rFonts w:ascii="Arial" w:hAnsi="Arial"/>
          <w:sz w:val="20"/>
        </w:rPr>
      </w:pPr>
      <w:r>
        <w:rPr>
          <w:rFonts w:ascii="Arial" w:hAnsi="Arial"/>
          <w:sz w:val="20"/>
        </w:rPr>
        <w:t xml:space="preserve">Многие экономические задачи решаются в рамках линейного программирования. Целевой функцией в них является либо прибыль или объем производства, которые надо максимизировать, либо затраты (издержки), которые надо минимизировать. Ограничения – обычно это условия, которые накладываются на используемые ресурсы для производства продукции. Построив математическую модель и решив задачу в заданных ограничениях, можно поварьировать ограничениями, то есть речь уже идет о </w:t>
      </w:r>
      <w:r>
        <w:rPr>
          <w:rFonts w:ascii="Arial" w:hAnsi="Arial"/>
          <w:i/>
          <w:sz w:val="20"/>
        </w:rPr>
        <w:t>математическом моделировании экономических систем</w:t>
      </w:r>
      <w:r>
        <w:rPr>
          <w:rFonts w:ascii="Arial" w:hAnsi="Arial"/>
          <w:sz w:val="20"/>
        </w:rPr>
        <w:t xml:space="preserve"> с помощью </w:t>
      </w:r>
      <w:r>
        <w:rPr>
          <w:rFonts w:ascii="Arial" w:hAnsi="Arial"/>
          <w:sz w:val="20"/>
          <w:lang w:val="en-US"/>
        </w:rPr>
        <w:t>Excel</w:t>
      </w:r>
      <w:r>
        <w:rPr>
          <w:rFonts w:ascii="Arial" w:hAnsi="Arial"/>
          <w:sz w:val="20"/>
        </w:rPr>
        <w:t>.</w:t>
      </w:r>
    </w:p>
    <w:p w:rsidR="002A1523" w:rsidRDefault="00EF5BEC">
      <w:pPr>
        <w:ind w:firstLine="567"/>
        <w:jc w:val="both"/>
        <w:rPr>
          <w:rFonts w:ascii="Arial" w:hAnsi="Arial"/>
          <w:sz w:val="20"/>
        </w:rPr>
      </w:pPr>
      <w:r>
        <w:rPr>
          <w:rFonts w:ascii="Arial" w:hAnsi="Arial"/>
          <w:sz w:val="20"/>
        </w:rPr>
        <w:t>Рассмотрим задачу.</w:t>
      </w:r>
      <w:r>
        <w:rPr>
          <w:rFonts w:ascii="Arial" w:hAnsi="Arial"/>
          <w:b/>
          <w:sz w:val="20"/>
        </w:rPr>
        <w:t xml:space="preserve"> </w:t>
      </w:r>
    </w:p>
    <w:p w:rsidR="002A1523" w:rsidRDefault="00EF5BEC">
      <w:pPr>
        <w:ind w:firstLine="567"/>
        <w:jc w:val="both"/>
        <w:rPr>
          <w:rFonts w:ascii="Arial" w:hAnsi="Arial"/>
          <w:i/>
          <w:sz w:val="20"/>
        </w:rPr>
      </w:pPr>
      <w:r>
        <w:rPr>
          <w:rFonts w:ascii="Arial" w:hAnsi="Arial"/>
          <w:i/>
          <w:sz w:val="20"/>
        </w:rPr>
        <w:t>В цехе площадью 74 м</w:t>
      </w:r>
      <w:r>
        <w:rPr>
          <w:rFonts w:ascii="Arial" w:hAnsi="Arial"/>
          <w:i/>
          <w:sz w:val="20"/>
          <w:vertAlign w:val="superscript"/>
        </w:rPr>
        <w:t>2</w:t>
      </w:r>
      <w:r>
        <w:rPr>
          <w:rFonts w:ascii="Arial" w:hAnsi="Arial"/>
          <w:i/>
          <w:sz w:val="20"/>
        </w:rPr>
        <w:t xml:space="preserve"> необходимо установить станки, на приобретение которых отпущено 420 тыс. руб. </w:t>
      </w:r>
    </w:p>
    <w:p w:rsidR="002A1523" w:rsidRDefault="00EF5BEC">
      <w:pPr>
        <w:ind w:firstLine="567"/>
        <w:jc w:val="both"/>
        <w:rPr>
          <w:rFonts w:ascii="Arial" w:hAnsi="Arial"/>
          <w:i/>
          <w:sz w:val="20"/>
        </w:rPr>
      </w:pPr>
      <w:r>
        <w:rPr>
          <w:rFonts w:ascii="Arial" w:hAnsi="Arial"/>
          <w:i/>
          <w:sz w:val="20"/>
        </w:rPr>
        <w:t>Существует два типа станков. Станок первого типа стоимостью 60 тыс. руб., требующий 12 м</w:t>
      </w:r>
      <w:r>
        <w:rPr>
          <w:rFonts w:ascii="Arial" w:hAnsi="Arial"/>
          <w:i/>
          <w:sz w:val="20"/>
          <w:vertAlign w:val="superscript"/>
        </w:rPr>
        <w:t>2</w:t>
      </w:r>
      <w:r>
        <w:rPr>
          <w:rFonts w:ascii="Arial" w:hAnsi="Arial"/>
          <w:i/>
          <w:sz w:val="20"/>
        </w:rPr>
        <w:t xml:space="preserve"> производственных площадей, обеспечивает изготовление 70 изделий в смену. Аналогичные характеристики станка второго типа составляют соответственно 40 тыс. руб., 6 м</w:t>
      </w:r>
      <w:r>
        <w:rPr>
          <w:rFonts w:ascii="Arial" w:hAnsi="Arial"/>
          <w:i/>
          <w:sz w:val="20"/>
          <w:vertAlign w:val="superscript"/>
        </w:rPr>
        <w:t>2</w:t>
      </w:r>
      <w:r>
        <w:rPr>
          <w:rFonts w:ascii="Arial" w:hAnsi="Arial"/>
          <w:i/>
          <w:sz w:val="20"/>
        </w:rPr>
        <w:t xml:space="preserve"> , 40 изделий в смену. </w:t>
      </w:r>
    </w:p>
    <w:p w:rsidR="002A1523" w:rsidRDefault="00EF5BEC">
      <w:pPr>
        <w:ind w:firstLine="567"/>
        <w:jc w:val="both"/>
        <w:rPr>
          <w:rFonts w:ascii="Arial" w:hAnsi="Arial"/>
          <w:i/>
          <w:sz w:val="20"/>
        </w:rPr>
      </w:pPr>
      <w:r>
        <w:rPr>
          <w:rFonts w:ascii="Arial" w:hAnsi="Arial"/>
          <w:i/>
          <w:sz w:val="20"/>
        </w:rPr>
        <w:t>Найти оптимальный вариант приобретения станков, обеспечивающий максимальное производство изделий в цехе.</w:t>
      </w:r>
    </w:p>
    <w:p w:rsidR="002A1523" w:rsidRDefault="00EF5BEC">
      <w:pPr>
        <w:ind w:firstLine="567"/>
        <w:jc w:val="both"/>
        <w:rPr>
          <w:rFonts w:ascii="Arial" w:hAnsi="Arial"/>
          <w:sz w:val="20"/>
        </w:rPr>
      </w:pPr>
      <w:r>
        <w:rPr>
          <w:rFonts w:ascii="Arial" w:hAnsi="Arial"/>
          <w:sz w:val="20"/>
        </w:rPr>
        <w:t xml:space="preserve">Обозначим </w:t>
      </w:r>
      <w:r>
        <w:rPr>
          <w:i/>
        </w:rPr>
        <w:t>Х</w:t>
      </w:r>
      <w:r>
        <w:rPr>
          <w:vertAlign w:val="subscript"/>
        </w:rPr>
        <w:t>1</w:t>
      </w:r>
      <w:r>
        <w:t xml:space="preserve"> </w:t>
      </w:r>
      <w:r>
        <w:rPr>
          <w:rFonts w:ascii="Arial" w:hAnsi="Arial"/>
          <w:sz w:val="20"/>
        </w:rPr>
        <w:t xml:space="preserve">количество станков первого типа, а </w:t>
      </w:r>
      <w:r>
        <w:rPr>
          <w:i/>
          <w:sz w:val="22"/>
        </w:rPr>
        <w:t>Х</w:t>
      </w:r>
      <w:r>
        <w:rPr>
          <w:sz w:val="22"/>
          <w:vertAlign w:val="subscript"/>
        </w:rPr>
        <w:t>2</w:t>
      </w:r>
      <w:r>
        <w:rPr>
          <w:sz w:val="22"/>
        </w:rPr>
        <w:t xml:space="preserve"> </w:t>
      </w:r>
      <w:r>
        <w:rPr>
          <w:rFonts w:ascii="Arial" w:hAnsi="Arial"/>
          <w:sz w:val="20"/>
        </w:rPr>
        <w:t xml:space="preserve">– количество станков второго типа, которые предполагается установить в цехе. Тогда количество изделий, которое будет произведено на этих станках, равно </w:t>
      </w:r>
    </w:p>
    <w:p w:rsidR="002A1523" w:rsidRDefault="00EF5BEC">
      <w:pPr>
        <w:jc w:val="center"/>
        <w:rPr>
          <w:i/>
          <w:sz w:val="22"/>
          <w:lang w:val="en-US"/>
        </w:rPr>
      </w:pPr>
      <w:r>
        <w:rPr>
          <w:i/>
          <w:sz w:val="22"/>
          <w:lang w:val="en-US"/>
        </w:rPr>
        <w:t>F(X</w:t>
      </w:r>
      <w:r>
        <w:rPr>
          <w:sz w:val="22"/>
          <w:vertAlign w:val="subscript"/>
          <w:lang w:val="en-US"/>
        </w:rPr>
        <w:t>1</w:t>
      </w:r>
      <w:r>
        <w:rPr>
          <w:i/>
          <w:sz w:val="22"/>
          <w:lang w:val="en-US"/>
        </w:rPr>
        <w:t>, X</w:t>
      </w:r>
      <w:r>
        <w:rPr>
          <w:sz w:val="22"/>
          <w:vertAlign w:val="subscript"/>
          <w:lang w:val="en-US"/>
        </w:rPr>
        <w:t>2</w:t>
      </w:r>
      <w:r>
        <w:rPr>
          <w:i/>
          <w:sz w:val="22"/>
          <w:lang w:val="en-US"/>
        </w:rPr>
        <w:t>)=</w:t>
      </w:r>
      <w:r>
        <w:rPr>
          <w:sz w:val="22"/>
          <w:lang w:val="en-US"/>
        </w:rPr>
        <w:t>70</w:t>
      </w:r>
      <w:r>
        <w:rPr>
          <w:i/>
          <w:sz w:val="22"/>
          <w:lang w:val="en-US"/>
        </w:rPr>
        <w:t>*X</w:t>
      </w:r>
      <w:r>
        <w:rPr>
          <w:sz w:val="22"/>
          <w:vertAlign w:val="subscript"/>
          <w:lang w:val="en-US"/>
        </w:rPr>
        <w:t>1</w:t>
      </w:r>
      <w:r>
        <w:rPr>
          <w:i/>
          <w:sz w:val="22"/>
          <w:lang w:val="en-US"/>
        </w:rPr>
        <w:t>+</w:t>
      </w:r>
      <w:r>
        <w:rPr>
          <w:sz w:val="22"/>
          <w:lang w:val="en-US"/>
        </w:rPr>
        <w:t>40</w:t>
      </w:r>
      <w:r>
        <w:rPr>
          <w:i/>
          <w:sz w:val="22"/>
          <w:lang w:val="en-US"/>
        </w:rPr>
        <w:t>*X</w:t>
      </w:r>
      <w:r>
        <w:rPr>
          <w:sz w:val="22"/>
          <w:vertAlign w:val="subscript"/>
          <w:lang w:val="en-US"/>
        </w:rPr>
        <w:t>2</w:t>
      </w:r>
      <w:r>
        <w:rPr>
          <w:i/>
          <w:sz w:val="22"/>
          <w:lang w:val="en-US"/>
        </w:rPr>
        <w:t>.</w:t>
      </w:r>
    </w:p>
    <w:p w:rsidR="002A1523" w:rsidRDefault="00EF5BEC">
      <w:pPr>
        <w:ind w:firstLine="567"/>
        <w:jc w:val="both"/>
        <w:rPr>
          <w:rFonts w:ascii="Arial" w:hAnsi="Arial"/>
          <w:sz w:val="20"/>
        </w:rPr>
      </w:pPr>
      <w:r>
        <w:rPr>
          <w:rFonts w:ascii="Arial" w:hAnsi="Arial"/>
          <w:sz w:val="20"/>
        </w:rPr>
        <w:t xml:space="preserve">Это и есть целевая функция, которую нужно максимизировать. </w:t>
      </w:r>
    </w:p>
    <w:p w:rsidR="002A1523" w:rsidRDefault="00EF5BEC">
      <w:pPr>
        <w:ind w:firstLine="567"/>
        <w:jc w:val="both"/>
        <w:rPr>
          <w:rFonts w:ascii="Arial" w:hAnsi="Arial"/>
          <w:sz w:val="20"/>
        </w:rPr>
      </w:pPr>
      <w:r>
        <w:rPr>
          <w:rFonts w:ascii="Arial" w:hAnsi="Arial"/>
          <w:sz w:val="20"/>
        </w:rPr>
        <w:t>Теперь запишем ограничения. Их в задаче два.</w:t>
      </w:r>
    </w:p>
    <w:p w:rsidR="002A1523" w:rsidRDefault="00EF5BEC">
      <w:pPr>
        <w:ind w:firstLine="567"/>
        <w:jc w:val="both"/>
        <w:rPr>
          <w:rFonts w:ascii="Arial" w:hAnsi="Arial"/>
          <w:sz w:val="20"/>
        </w:rPr>
      </w:pPr>
      <w:r>
        <w:rPr>
          <w:rFonts w:ascii="Arial" w:hAnsi="Arial"/>
          <w:sz w:val="20"/>
        </w:rPr>
        <w:t>Ограничения по финансам:</w:t>
      </w:r>
    </w:p>
    <w:p w:rsidR="002A1523" w:rsidRDefault="00EF5BEC">
      <w:pPr>
        <w:spacing w:before="120" w:after="120"/>
        <w:jc w:val="center"/>
        <w:rPr>
          <w:rFonts w:ascii="Arial" w:hAnsi="Arial"/>
          <w:sz w:val="20"/>
        </w:rPr>
      </w:pPr>
      <w:r>
        <w:t>60</w:t>
      </w:r>
      <w:r>
        <w:rPr>
          <w:i/>
        </w:rPr>
        <w:t>*X</w:t>
      </w:r>
      <w:r>
        <w:rPr>
          <w:vertAlign w:val="subscript"/>
        </w:rPr>
        <w:t>1</w:t>
      </w:r>
      <w:r>
        <w:rPr>
          <w:i/>
        </w:rPr>
        <w:t>+</w:t>
      </w:r>
      <w:r>
        <w:t>40</w:t>
      </w:r>
      <w:r>
        <w:rPr>
          <w:i/>
        </w:rPr>
        <w:t>*X</w:t>
      </w:r>
      <w:r>
        <w:rPr>
          <w:vertAlign w:val="subscript"/>
        </w:rPr>
        <w:t>2</w:t>
      </w:r>
      <w:r>
        <w:rPr>
          <w:i/>
        </w:rPr>
        <w:t xml:space="preserve"> </w:t>
      </w:r>
      <w:r>
        <w:rPr>
          <w:i/>
        </w:rPr>
        <w:sym w:font="Symbol" w:char="F0A3"/>
      </w:r>
      <w:r>
        <w:rPr>
          <w:i/>
        </w:rPr>
        <w:t xml:space="preserve"> </w:t>
      </w:r>
      <w:r>
        <w:t>420</w:t>
      </w:r>
      <w:r>
        <w:rPr>
          <w:rFonts w:ascii="Arial" w:hAnsi="Arial"/>
          <w:sz w:val="20"/>
        </w:rPr>
        <w:t xml:space="preserve"> тыс. руб.</w:t>
      </w:r>
    </w:p>
    <w:p w:rsidR="002A1523" w:rsidRDefault="00EF5BEC">
      <w:pPr>
        <w:pStyle w:val="31"/>
      </w:pPr>
      <w:r>
        <w:t>Ограничения по площади размещения станков:</w:t>
      </w:r>
    </w:p>
    <w:p w:rsidR="002A1523" w:rsidRDefault="00EF5BEC">
      <w:pPr>
        <w:spacing w:before="120" w:after="120"/>
        <w:jc w:val="center"/>
        <w:rPr>
          <w:rFonts w:ascii="Arial" w:hAnsi="Arial"/>
          <w:sz w:val="20"/>
        </w:rPr>
      </w:pPr>
      <w:r>
        <w:t>12</w:t>
      </w:r>
      <w:r>
        <w:rPr>
          <w:i/>
        </w:rPr>
        <w:t>*X</w:t>
      </w:r>
      <w:r>
        <w:rPr>
          <w:vertAlign w:val="subscript"/>
        </w:rPr>
        <w:t>1</w:t>
      </w:r>
      <w:r>
        <w:rPr>
          <w:i/>
        </w:rPr>
        <w:t>+</w:t>
      </w:r>
      <w:r>
        <w:t>6</w:t>
      </w:r>
      <w:r>
        <w:rPr>
          <w:i/>
        </w:rPr>
        <w:t>*X</w:t>
      </w:r>
      <w:r>
        <w:rPr>
          <w:vertAlign w:val="subscript"/>
        </w:rPr>
        <w:t>2</w:t>
      </w:r>
      <w:r>
        <w:rPr>
          <w:i/>
        </w:rPr>
        <w:t xml:space="preserve"> </w:t>
      </w:r>
      <w:r>
        <w:rPr>
          <w:i/>
        </w:rPr>
        <w:sym w:font="Symbol" w:char="F0A3"/>
      </w:r>
      <w:r>
        <w:rPr>
          <w:i/>
        </w:rPr>
        <w:t xml:space="preserve"> </w:t>
      </w:r>
      <w:r>
        <w:t>74</w:t>
      </w:r>
      <w:r>
        <w:rPr>
          <w:rFonts w:ascii="Arial" w:hAnsi="Arial"/>
          <w:sz w:val="20"/>
        </w:rPr>
        <w:t xml:space="preserve"> м</w:t>
      </w:r>
      <w:r>
        <w:rPr>
          <w:rFonts w:ascii="Arial" w:hAnsi="Arial"/>
          <w:sz w:val="20"/>
          <w:vertAlign w:val="superscript"/>
        </w:rPr>
        <w:t>2</w:t>
      </w:r>
      <w:r>
        <w:rPr>
          <w:rFonts w:ascii="Arial" w:hAnsi="Arial"/>
          <w:sz w:val="20"/>
        </w:rPr>
        <w:t>.</w:t>
      </w:r>
    </w:p>
    <w:p w:rsidR="002A1523" w:rsidRDefault="00EF5BEC">
      <w:pPr>
        <w:pStyle w:val="31"/>
      </w:pPr>
      <w:r>
        <w:t>Кроме этих ограничений следует добавить очевидные ограничения:</w:t>
      </w:r>
    </w:p>
    <w:p w:rsidR="002A1523" w:rsidRDefault="00EF5BEC">
      <w:pPr>
        <w:ind w:firstLine="567"/>
        <w:jc w:val="both"/>
        <w:rPr>
          <w:rFonts w:ascii="Arial" w:hAnsi="Arial"/>
          <w:sz w:val="20"/>
        </w:rPr>
      </w:pPr>
      <w:r>
        <w:rPr>
          <w:rFonts w:ascii="Arial" w:hAnsi="Arial"/>
          <w:sz w:val="20"/>
        </w:rPr>
        <w:sym w:font="Symbol" w:char="F02D"/>
      </w:r>
      <w:r>
        <w:rPr>
          <w:rFonts w:ascii="Arial" w:hAnsi="Arial"/>
          <w:sz w:val="20"/>
        </w:rPr>
        <w:t xml:space="preserve"> переменные задачи должны быть неотрицательные</w:t>
      </w:r>
    </w:p>
    <w:p w:rsidR="002A1523" w:rsidRDefault="00EF5BEC">
      <w:pPr>
        <w:jc w:val="center"/>
        <w:rPr>
          <w:i/>
          <w:sz w:val="22"/>
        </w:rPr>
      </w:pPr>
      <w:r>
        <w:rPr>
          <w:i/>
          <w:sz w:val="22"/>
        </w:rPr>
        <w:t>X</w:t>
      </w:r>
      <w:r>
        <w:rPr>
          <w:sz w:val="22"/>
          <w:vertAlign w:val="subscript"/>
        </w:rPr>
        <w:t>1</w:t>
      </w:r>
      <w:r>
        <w:rPr>
          <w:i/>
          <w:sz w:val="22"/>
        </w:rPr>
        <w:t xml:space="preserve"> </w:t>
      </w:r>
      <w:r>
        <w:rPr>
          <w:i/>
          <w:sz w:val="22"/>
        </w:rPr>
        <w:sym w:font="Symbol" w:char="F0B3"/>
      </w:r>
      <w:r>
        <w:rPr>
          <w:i/>
          <w:sz w:val="22"/>
        </w:rPr>
        <w:t xml:space="preserve"> </w:t>
      </w:r>
      <w:r>
        <w:rPr>
          <w:sz w:val="22"/>
        </w:rPr>
        <w:t>0</w:t>
      </w:r>
      <w:r>
        <w:rPr>
          <w:i/>
          <w:sz w:val="22"/>
        </w:rPr>
        <w:t>; X</w:t>
      </w:r>
      <w:r>
        <w:rPr>
          <w:sz w:val="22"/>
          <w:vertAlign w:val="subscript"/>
        </w:rPr>
        <w:t>2</w:t>
      </w:r>
      <w:r>
        <w:rPr>
          <w:i/>
          <w:sz w:val="22"/>
        </w:rPr>
        <w:t xml:space="preserve"> </w:t>
      </w:r>
      <w:r>
        <w:rPr>
          <w:i/>
          <w:sz w:val="22"/>
        </w:rPr>
        <w:sym w:font="Symbol" w:char="F0B3"/>
      </w:r>
      <w:r>
        <w:rPr>
          <w:i/>
          <w:sz w:val="22"/>
        </w:rPr>
        <w:t xml:space="preserve"> </w:t>
      </w:r>
      <w:r>
        <w:rPr>
          <w:sz w:val="22"/>
        </w:rPr>
        <w:t>0</w:t>
      </w:r>
      <w:r>
        <w:rPr>
          <w:i/>
          <w:sz w:val="22"/>
        </w:rPr>
        <w:t>;</w:t>
      </w:r>
    </w:p>
    <w:p w:rsidR="002A1523" w:rsidRDefault="00EF5BEC">
      <w:pPr>
        <w:ind w:left="567"/>
        <w:jc w:val="both"/>
        <w:rPr>
          <w:rFonts w:ascii="Arial" w:hAnsi="Arial"/>
          <w:sz w:val="20"/>
        </w:rPr>
      </w:pPr>
      <w:r>
        <w:rPr>
          <w:rFonts w:ascii="Arial" w:hAnsi="Arial"/>
          <w:sz w:val="20"/>
        </w:rPr>
        <w:sym w:font="Symbol" w:char="F02D"/>
      </w:r>
      <w:r>
        <w:rPr>
          <w:rFonts w:ascii="Arial" w:hAnsi="Arial"/>
          <w:sz w:val="20"/>
        </w:rPr>
        <w:t xml:space="preserve"> переменные задачи должны быть целочисленные</w:t>
      </w:r>
    </w:p>
    <w:p w:rsidR="002A1523" w:rsidRDefault="00EF5BEC">
      <w:pPr>
        <w:jc w:val="center"/>
        <w:rPr>
          <w:lang w:val="en-US"/>
        </w:rPr>
      </w:pPr>
      <w:r>
        <w:rPr>
          <w:i/>
          <w:lang w:val="en-US"/>
        </w:rPr>
        <w:t>X</w:t>
      </w:r>
      <w:r>
        <w:rPr>
          <w:vertAlign w:val="subscript"/>
          <w:lang w:val="en-US"/>
        </w:rPr>
        <w:t>1</w:t>
      </w:r>
      <w:r>
        <w:rPr>
          <w:i/>
          <w:lang w:val="en-US"/>
        </w:rPr>
        <w:t>, X</w:t>
      </w:r>
      <w:r>
        <w:rPr>
          <w:vertAlign w:val="subscript"/>
          <w:lang w:val="en-US"/>
        </w:rPr>
        <w:t>2</w:t>
      </w:r>
      <w:r>
        <w:rPr>
          <w:i/>
          <w:lang w:val="en-US"/>
        </w:rPr>
        <w:t xml:space="preserve"> </w:t>
      </w:r>
      <w:r>
        <w:rPr>
          <w:i/>
        </w:rPr>
        <w:sym w:font="Symbol" w:char="F0CE"/>
      </w:r>
      <w:r>
        <w:rPr>
          <w:i/>
          <w:lang w:val="en-US"/>
        </w:rPr>
        <w:t xml:space="preserve"> Z</w:t>
      </w:r>
      <w:r>
        <w:rPr>
          <w:lang w:val="en-US"/>
        </w:rPr>
        <w:t>.</w:t>
      </w:r>
    </w:p>
    <w:p w:rsidR="002A1523" w:rsidRDefault="00EF5BEC">
      <w:pPr>
        <w:ind w:firstLine="567"/>
        <w:jc w:val="both"/>
        <w:rPr>
          <w:rFonts w:ascii="Arial" w:hAnsi="Arial"/>
          <w:sz w:val="20"/>
        </w:rPr>
      </w:pPr>
      <w:r>
        <w:rPr>
          <w:rFonts w:ascii="Arial" w:hAnsi="Arial"/>
          <w:sz w:val="20"/>
        </w:rPr>
        <w:t>Итак, математическая модель сформулирована.</w:t>
      </w:r>
    </w:p>
    <w:p w:rsidR="002A1523" w:rsidRDefault="00EF5BEC">
      <w:pPr>
        <w:ind w:firstLine="567"/>
        <w:jc w:val="both"/>
        <w:rPr>
          <w:rFonts w:ascii="Arial" w:hAnsi="Arial"/>
          <w:sz w:val="20"/>
        </w:rPr>
      </w:pPr>
      <w:r>
        <w:rPr>
          <w:rFonts w:ascii="Arial" w:hAnsi="Arial"/>
          <w:sz w:val="20"/>
        </w:rPr>
        <w:t xml:space="preserve">Решение оптимизационных задач в </w:t>
      </w:r>
      <w:r>
        <w:rPr>
          <w:rFonts w:ascii="Arial" w:hAnsi="Arial"/>
          <w:sz w:val="20"/>
          <w:lang w:val="en-US"/>
        </w:rPr>
        <w:t>Excel</w:t>
      </w:r>
      <w:r>
        <w:rPr>
          <w:rFonts w:ascii="Arial" w:hAnsi="Arial"/>
          <w:sz w:val="20"/>
        </w:rPr>
        <w:t xml:space="preserve"> проводится с помощью специализированной программы </w:t>
      </w:r>
      <w:r>
        <w:rPr>
          <w:rFonts w:ascii="Arial" w:hAnsi="Arial"/>
          <w:b/>
          <w:sz w:val="20"/>
        </w:rPr>
        <w:t>Поиск решения</w:t>
      </w:r>
      <w:r>
        <w:rPr>
          <w:rFonts w:ascii="Arial" w:hAnsi="Arial"/>
          <w:sz w:val="20"/>
        </w:rPr>
        <w:t xml:space="preserve">, вызываемой из главного меню: </w:t>
      </w:r>
      <w:r>
        <w:rPr>
          <w:rFonts w:ascii="Arial" w:hAnsi="Arial"/>
          <w:b/>
          <w:sz w:val="20"/>
        </w:rPr>
        <w:t>Сервис |</w:t>
      </w:r>
      <w:r>
        <w:rPr>
          <w:rFonts w:ascii="Arial" w:hAnsi="Arial"/>
          <w:sz w:val="20"/>
        </w:rPr>
        <w:t xml:space="preserve"> </w:t>
      </w:r>
      <w:r>
        <w:rPr>
          <w:rFonts w:ascii="Arial" w:hAnsi="Arial"/>
          <w:b/>
          <w:sz w:val="20"/>
        </w:rPr>
        <w:t>Поиск решения</w:t>
      </w:r>
      <w:r>
        <w:rPr>
          <w:rFonts w:ascii="Arial" w:hAnsi="Arial"/>
          <w:sz w:val="20"/>
        </w:rPr>
        <w:t xml:space="preserve">. Она находится в файле </w:t>
      </w:r>
      <w:r>
        <w:rPr>
          <w:rFonts w:ascii="Arial" w:hAnsi="Arial"/>
          <w:sz w:val="20"/>
          <w:lang w:val="en-US"/>
        </w:rPr>
        <w:t>SOLVER</w:t>
      </w:r>
      <w:r>
        <w:rPr>
          <w:rFonts w:ascii="Arial" w:hAnsi="Arial"/>
          <w:sz w:val="20"/>
        </w:rPr>
        <w:t>.</w:t>
      </w:r>
      <w:r>
        <w:rPr>
          <w:rFonts w:ascii="Arial" w:hAnsi="Arial"/>
          <w:sz w:val="20"/>
          <w:lang w:val="en-US"/>
        </w:rPr>
        <w:t>XLA</w:t>
      </w:r>
      <w:r>
        <w:rPr>
          <w:rFonts w:ascii="Arial" w:hAnsi="Arial"/>
          <w:sz w:val="20"/>
        </w:rPr>
        <w:t>, который обычно автоматически подключается при первом обращении к этой программе</w:t>
      </w:r>
      <w:r>
        <w:rPr>
          <w:rStyle w:val="a8"/>
          <w:rFonts w:ascii="Arial" w:hAnsi="Arial"/>
          <w:sz w:val="20"/>
        </w:rPr>
        <w:footnoteReference w:id="21"/>
      </w:r>
      <w:r>
        <w:rPr>
          <w:rFonts w:ascii="Arial" w:hAnsi="Arial"/>
          <w:sz w:val="20"/>
        </w:rPr>
        <w:t xml:space="preserve">.  Эту  программу  мы уже использовали при нахождении корней нелинейного уравнения в лабораторной работе 4. </w:t>
      </w:r>
    </w:p>
    <w:p w:rsidR="002A1523" w:rsidRDefault="00EF5BEC">
      <w:pPr>
        <w:ind w:firstLine="567"/>
        <w:jc w:val="both"/>
        <w:rPr>
          <w:rFonts w:ascii="Arial" w:hAnsi="Arial"/>
          <w:sz w:val="20"/>
        </w:rPr>
      </w:pPr>
      <w:r>
        <w:rPr>
          <w:rFonts w:ascii="Arial" w:hAnsi="Arial"/>
          <w:sz w:val="20"/>
        </w:rPr>
        <w:t xml:space="preserve">Таким образом, теперь задача состоит в том, чтобы перенести математическую модель в Excel. </w:t>
      </w:r>
    </w:p>
    <w:p w:rsidR="002A1523" w:rsidRDefault="00EF5BEC">
      <w:pPr>
        <w:ind w:firstLine="567"/>
        <w:jc w:val="both"/>
        <w:rPr>
          <w:rFonts w:ascii="Arial" w:hAnsi="Arial"/>
          <w:sz w:val="20"/>
        </w:rPr>
      </w:pPr>
      <w:r>
        <w:rPr>
          <w:rFonts w:ascii="Arial" w:hAnsi="Arial"/>
          <w:sz w:val="20"/>
        </w:rPr>
        <w:t>Порядок действий следующий.</w:t>
      </w:r>
    </w:p>
    <w:p w:rsidR="002A1523" w:rsidRDefault="00EF5BEC">
      <w:pPr>
        <w:ind w:firstLine="567"/>
        <w:jc w:val="both"/>
        <w:rPr>
          <w:rFonts w:ascii="Arial" w:hAnsi="Arial"/>
          <w:sz w:val="20"/>
        </w:rPr>
      </w:pPr>
      <w:r>
        <w:rPr>
          <w:rFonts w:ascii="Arial" w:hAnsi="Arial"/>
          <w:sz w:val="20"/>
        </w:rPr>
        <w:t xml:space="preserve">1. Отводим ячейки </w:t>
      </w:r>
      <w:r>
        <w:rPr>
          <w:rFonts w:ascii="Arial" w:hAnsi="Arial"/>
          <w:i/>
          <w:sz w:val="20"/>
        </w:rPr>
        <w:t>для каждой независимой переменной</w:t>
      </w:r>
      <w:r>
        <w:rPr>
          <w:rFonts w:ascii="Arial" w:hAnsi="Arial"/>
          <w:sz w:val="20"/>
        </w:rPr>
        <w:t xml:space="preserve"> задачи. В нашем примере это ячейка </w:t>
      </w:r>
      <w:r>
        <w:rPr>
          <w:rFonts w:ascii="Arial" w:hAnsi="Arial"/>
          <w:sz w:val="20"/>
          <w:lang w:val="en-US"/>
        </w:rPr>
        <w:t>B</w:t>
      </w:r>
      <w:r>
        <w:rPr>
          <w:rFonts w:ascii="Arial" w:hAnsi="Arial"/>
          <w:sz w:val="20"/>
        </w:rPr>
        <w:t xml:space="preserve">4 для </w:t>
      </w:r>
      <w:r>
        <w:rPr>
          <w:rFonts w:ascii="Arial" w:hAnsi="Arial"/>
          <w:i/>
          <w:sz w:val="20"/>
        </w:rPr>
        <w:t>Х</w:t>
      </w:r>
      <w:r>
        <w:rPr>
          <w:rFonts w:ascii="Arial" w:hAnsi="Arial"/>
          <w:sz w:val="20"/>
          <w:vertAlign w:val="subscript"/>
        </w:rPr>
        <w:t>1</w:t>
      </w:r>
      <w:r>
        <w:rPr>
          <w:rFonts w:ascii="Arial" w:hAnsi="Arial"/>
          <w:sz w:val="20"/>
        </w:rPr>
        <w:t xml:space="preserve"> и ячейка </w:t>
      </w:r>
      <w:r>
        <w:rPr>
          <w:rFonts w:ascii="Arial" w:hAnsi="Arial"/>
          <w:sz w:val="20"/>
          <w:lang w:val="en-US"/>
        </w:rPr>
        <w:t>B</w:t>
      </w:r>
      <w:r>
        <w:rPr>
          <w:rFonts w:ascii="Arial" w:hAnsi="Arial"/>
          <w:sz w:val="20"/>
        </w:rPr>
        <w:t xml:space="preserve">5 для </w:t>
      </w:r>
      <w:r>
        <w:rPr>
          <w:rFonts w:ascii="Arial" w:hAnsi="Arial"/>
          <w:i/>
          <w:sz w:val="20"/>
        </w:rPr>
        <w:t>Х</w:t>
      </w:r>
      <w:r>
        <w:rPr>
          <w:rFonts w:ascii="Arial" w:hAnsi="Arial"/>
          <w:sz w:val="20"/>
          <w:vertAlign w:val="subscript"/>
        </w:rPr>
        <w:t>2</w:t>
      </w:r>
      <w:r>
        <w:rPr>
          <w:rFonts w:ascii="Arial" w:hAnsi="Arial"/>
          <w:sz w:val="20"/>
        </w:rPr>
        <w:t xml:space="preserve">  (рис. 12.1). Их можно оставить пустыми. </w:t>
      </w:r>
    </w:p>
    <w:p w:rsidR="002A1523" w:rsidRDefault="00EF5BEC">
      <w:pPr>
        <w:ind w:firstLine="567"/>
        <w:jc w:val="both"/>
        <w:rPr>
          <w:rFonts w:ascii="Arial" w:hAnsi="Arial"/>
          <w:sz w:val="20"/>
        </w:rPr>
      </w:pPr>
      <w:r>
        <w:rPr>
          <w:rFonts w:ascii="Arial" w:hAnsi="Arial"/>
          <w:sz w:val="20"/>
        </w:rPr>
        <w:t xml:space="preserve">2. Отводим ячейку С13 </w:t>
      </w:r>
      <w:r>
        <w:rPr>
          <w:rFonts w:ascii="Arial" w:hAnsi="Arial"/>
          <w:i/>
          <w:sz w:val="20"/>
        </w:rPr>
        <w:t>для целевой функции</w:t>
      </w:r>
      <w:r>
        <w:rPr>
          <w:rFonts w:ascii="Arial" w:hAnsi="Arial"/>
          <w:sz w:val="20"/>
        </w:rPr>
        <w:t xml:space="preserve"> и набираем в ней формулу, соответствующую виду целевой функции:</w:t>
      </w:r>
    </w:p>
    <w:p w:rsidR="002A1523" w:rsidRDefault="00EF5BEC">
      <w:pPr>
        <w:jc w:val="center"/>
        <w:rPr>
          <w:rFonts w:ascii="Arial" w:hAnsi="Arial"/>
          <w:sz w:val="20"/>
          <w:lang w:val="en-US"/>
        </w:rPr>
      </w:pPr>
      <w:r>
        <w:rPr>
          <w:rFonts w:ascii="Arial" w:hAnsi="Arial"/>
          <w:sz w:val="20"/>
          <w:lang w:val="en-US"/>
        </w:rPr>
        <w:t>= B4*E4+B5*E5.</w:t>
      </w:r>
    </w:p>
    <w:p w:rsidR="002A1523" w:rsidRDefault="00EF5BEC">
      <w:pPr>
        <w:pStyle w:val="31"/>
      </w:pPr>
      <w:r>
        <w:t>В формуле в качестве переменных фигурируют адреса ячеек, где эти переменные расположены. Константы задачи заданы не числами, а также ссылками на ячейки, в которых их необходимо предварительно разместить. Рекомендуется для этого оформить таблицу, например так, как это показано на рис. 12.1.</w:t>
      </w:r>
    </w:p>
    <w:p w:rsidR="002A1523" w:rsidRDefault="002A1523">
      <w:pPr>
        <w:pStyle w:val="31"/>
      </w:pPr>
      <w:r>
        <w:rPr>
          <w:noProof/>
        </w:rPr>
        <w:pict>
          <v:group id=" 592" o:spid="_x0000_s1147" style="position:absolute;left:0;text-align:left;margin-left:10.35pt;margin-top:22.4pt;width:316.8pt;height:263.8pt;z-index:251674112" coordorigin="1296,1728" coordsize="6336,527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" o:allowincell="f">
            <v:shape id=" 593" o:spid="_x0000_s1148" type="#_x0000_t202" style="position:absolute;left:1296;top:6284;width:6336;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" stroked="f">
              <v:path arrowok="t"/>
              <v:textbox>
                <w:txbxContent>
                  <w:p w:rsidR="002A1523" w:rsidRDefault="00EF5BEC">
                    <w:pPr>
                      <w:pStyle w:val="10"/>
                      <w:widowControl/>
                      <w:jc w:val="center"/>
                      <w:rPr>
                        <w:rFonts w:ascii="Arial" w:hAnsi="Arial"/>
                        <w:snapToGrid/>
                        <w:sz w:val="18"/>
                      </w:rPr>
                    </w:pPr>
                    <w:r>
                      <w:rPr>
                        <w:rFonts w:ascii="Arial" w:hAnsi="Arial"/>
                        <w:snapToGrid/>
                        <w:sz w:val="18"/>
                      </w:rPr>
                      <w:t>Рис. 12.1 – Рабочий лист с результатом решения задачи</w:t>
                    </w:r>
                  </w:p>
                  <w:p w:rsidR="002A1523" w:rsidRDefault="00EF5BEC">
                    <w:pPr>
                      <w:jc w:val="center"/>
                      <w:rPr>
                        <w:rFonts w:ascii="Arial" w:hAnsi="Arial"/>
                        <w:sz w:val="18"/>
                      </w:rPr>
                    </w:pPr>
                    <w:r>
                      <w:rPr>
                        <w:rFonts w:ascii="Arial" w:hAnsi="Arial"/>
                        <w:sz w:val="18"/>
                      </w:rPr>
                      <w:t>оптимизации</w:t>
                    </w:r>
                  </w:p>
                </w:txbxContent>
              </v:textbox>
            </v:shape>
            <v:shape id=" 594" o:spid="_x0000_s1149" type="#_x0000_t75" style="position:absolute;left:1440;top:1728;width:5922;height:44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">
              <v:imagedata r:id="rId244" o:title=""/>
              <v:path arrowok="t"/>
              <o:lock v:ext="edit" aspectratio="f"/>
            </v:shape>
            <w10:wrap type="topAndBottom"/>
          </v:group>
        </w:pict>
      </w:r>
    </w:p>
    <w:p w:rsidR="002A1523" w:rsidRDefault="00EF5BEC">
      <w:pPr>
        <w:ind w:firstLine="567"/>
        <w:jc w:val="both"/>
        <w:rPr>
          <w:rFonts w:ascii="Arial" w:hAnsi="Arial"/>
          <w:sz w:val="20"/>
        </w:rPr>
      </w:pPr>
      <w:r>
        <w:rPr>
          <w:rFonts w:ascii="Arial" w:hAnsi="Arial"/>
          <w:sz w:val="20"/>
        </w:rPr>
        <w:t xml:space="preserve">3. Отводим ячейки (А13 и В13) для создания формул, соответствующих </w:t>
      </w:r>
      <w:r>
        <w:rPr>
          <w:rFonts w:ascii="Arial" w:hAnsi="Arial"/>
          <w:i/>
          <w:sz w:val="20"/>
        </w:rPr>
        <w:t>левой части каждого ограничения</w:t>
      </w:r>
      <w:r>
        <w:rPr>
          <w:rFonts w:ascii="Arial" w:hAnsi="Arial"/>
          <w:sz w:val="20"/>
        </w:rPr>
        <w:t>:</w:t>
      </w:r>
    </w:p>
    <w:p w:rsidR="002A1523" w:rsidRDefault="00EF5BEC">
      <w:pPr>
        <w:jc w:val="center"/>
        <w:rPr>
          <w:rFonts w:ascii="Arial" w:hAnsi="Arial"/>
          <w:sz w:val="20"/>
        </w:rPr>
      </w:pPr>
      <w:r>
        <w:rPr>
          <w:rFonts w:ascii="Arial" w:hAnsi="Arial"/>
          <w:sz w:val="20"/>
        </w:rPr>
        <w:t xml:space="preserve">=В4*С4+В5*С5 </w:t>
      </w:r>
    </w:p>
    <w:p w:rsidR="002A1523" w:rsidRDefault="00EF5BEC">
      <w:pPr>
        <w:jc w:val="center"/>
        <w:rPr>
          <w:rFonts w:ascii="Arial" w:hAnsi="Arial"/>
          <w:sz w:val="20"/>
        </w:rPr>
      </w:pPr>
      <w:r>
        <w:rPr>
          <w:rFonts w:ascii="Arial" w:hAnsi="Arial"/>
          <w:sz w:val="20"/>
        </w:rPr>
        <w:t>=В4*</w:t>
      </w:r>
      <w:r>
        <w:rPr>
          <w:rFonts w:ascii="Arial" w:hAnsi="Arial"/>
          <w:sz w:val="20"/>
          <w:lang w:val="en-US"/>
        </w:rPr>
        <w:t>D</w:t>
      </w:r>
      <w:r>
        <w:rPr>
          <w:rFonts w:ascii="Arial" w:hAnsi="Arial"/>
          <w:sz w:val="20"/>
        </w:rPr>
        <w:t>4+</w:t>
      </w:r>
      <w:r>
        <w:rPr>
          <w:rFonts w:ascii="Arial" w:hAnsi="Arial"/>
          <w:sz w:val="20"/>
          <w:lang w:val="en-US"/>
        </w:rPr>
        <w:t>B</w:t>
      </w:r>
      <w:r>
        <w:rPr>
          <w:rFonts w:ascii="Arial" w:hAnsi="Arial"/>
          <w:sz w:val="20"/>
        </w:rPr>
        <w:t>5*</w:t>
      </w:r>
      <w:r>
        <w:rPr>
          <w:rFonts w:ascii="Arial" w:hAnsi="Arial"/>
          <w:sz w:val="20"/>
          <w:lang w:val="en-US"/>
        </w:rPr>
        <w:t>D</w:t>
      </w:r>
      <w:r>
        <w:rPr>
          <w:rFonts w:ascii="Arial" w:hAnsi="Arial"/>
          <w:sz w:val="20"/>
        </w:rPr>
        <w:t>5.</w:t>
      </w:r>
    </w:p>
    <w:p w:rsidR="002A1523" w:rsidRDefault="00EF5BEC">
      <w:pPr>
        <w:ind w:firstLine="567"/>
        <w:jc w:val="both"/>
        <w:rPr>
          <w:rFonts w:ascii="Arial" w:hAnsi="Arial"/>
          <w:sz w:val="20"/>
        </w:rPr>
      </w:pPr>
      <w:r>
        <w:rPr>
          <w:rFonts w:ascii="Arial" w:hAnsi="Arial"/>
          <w:sz w:val="20"/>
        </w:rPr>
        <w:t xml:space="preserve">4. Открываем диалоговое окно </w:t>
      </w:r>
      <w:r>
        <w:rPr>
          <w:rFonts w:ascii="Arial" w:hAnsi="Arial"/>
          <w:b/>
          <w:sz w:val="20"/>
        </w:rPr>
        <w:t>Поиск решения</w:t>
      </w:r>
      <w:r>
        <w:rPr>
          <w:rFonts w:ascii="Arial" w:hAnsi="Arial"/>
          <w:sz w:val="20"/>
        </w:rPr>
        <w:t xml:space="preserve"> (рис. 12.2).</w:t>
      </w:r>
    </w:p>
    <w:p w:rsidR="002A1523" w:rsidRDefault="00EF5BEC">
      <w:pPr>
        <w:ind w:firstLine="567"/>
        <w:jc w:val="both"/>
        <w:rPr>
          <w:rFonts w:ascii="Arial" w:hAnsi="Arial"/>
          <w:sz w:val="20"/>
        </w:rPr>
      </w:pPr>
      <w:r>
        <w:rPr>
          <w:rFonts w:ascii="Arial" w:hAnsi="Arial"/>
          <w:sz w:val="20"/>
        </w:rPr>
        <w:t xml:space="preserve">6. В поле </w:t>
      </w:r>
      <w:r>
        <w:rPr>
          <w:rFonts w:ascii="Arial" w:hAnsi="Arial"/>
          <w:b/>
          <w:sz w:val="20"/>
        </w:rPr>
        <w:t>Установить целевую ячейку</w:t>
      </w:r>
      <w:r>
        <w:rPr>
          <w:rFonts w:ascii="Arial" w:hAnsi="Arial"/>
          <w:sz w:val="20"/>
        </w:rPr>
        <w:t xml:space="preserve"> указываем адрес ячейки, в которой находится формула для расчета целевой функции (ячейка С13). Ниже указываем тип оптимизации (поиск максимума или минимума).</w:t>
      </w:r>
    </w:p>
    <w:p w:rsidR="002A1523" w:rsidRDefault="00EF5BEC">
      <w:pPr>
        <w:ind w:firstLine="567"/>
        <w:jc w:val="both"/>
        <w:rPr>
          <w:rFonts w:ascii="Arial" w:hAnsi="Arial"/>
          <w:sz w:val="20"/>
        </w:rPr>
      </w:pPr>
      <w:r>
        <w:rPr>
          <w:rFonts w:ascii="Arial" w:hAnsi="Arial"/>
          <w:sz w:val="20"/>
        </w:rPr>
        <w:t xml:space="preserve">6. В поле </w:t>
      </w:r>
      <w:r>
        <w:rPr>
          <w:rFonts w:ascii="Arial" w:hAnsi="Arial"/>
          <w:b/>
          <w:sz w:val="20"/>
        </w:rPr>
        <w:t>Изменяя ячейки</w:t>
      </w:r>
      <w:r>
        <w:rPr>
          <w:rFonts w:ascii="Arial" w:hAnsi="Arial"/>
          <w:sz w:val="20"/>
        </w:rPr>
        <w:t xml:space="preserve"> отмечаем адреса ячеек, где находятся независимые переменные задачи (В4 и В5).</w:t>
      </w:r>
    </w:p>
    <w:p w:rsidR="002A1523" w:rsidRDefault="00EF5BEC">
      <w:pPr>
        <w:ind w:firstLine="567"/>
        <w:jc w:val="both"/>
        <w:rPr>
          <w:rFonts w:ascii="Arial" w:hAnsi="Arial"/>
          <w:sz w:val="20"/>
        </w:rPr>
      </w:pPr>
      <w:r>
        <w:rPr>
          <w:rFonts w:ascii="Arial" w:hAnsi="Arial"/>
          <w:sz w:val="20"/>
        </w:rPr>
        <w:t xml:space="preserve">7. Для того чтобы ввести ограничения, нужно нажать на кнопку </w:t>
      </w:r>
      <w:r>
        <w:rPr>
          <w:rFonts w:ascii="Arial" w:hAnsi="Arial"/>
          <w:b/>
          <w:sz w:val="20"/>
        </w:rPr>
        <w:t>Добавить</w:t>
      </w:r>
      <w:r>
        <w:rPr>
          <w:rFonts w:ascii="Arial" w:hAnsi="Arial"/>
          <w:sz w:val="20"/>
        </w:rPr>
        <w:t xml:space="preserve">. Появляется диалоговое окно </w:t>
      </w:r>
      <w:r>
        <w:rPr>
          <w:rFonts w:ascii="Arial" w:hAnsi="Arial"/>
          <w:b/>
          <w:sz w:val="20"/>
        </w:rPr>
        <w:t>Добавление ограничения</w:t>
      </w:r>
      <w:r>
        <w:rPr>
          <w:rFonts w:ascii="Arial" w:hAnsi="Arial"/>
          <w:sz w:val="20"/>
        </w:rPr>
        <w:t xml:space="preserve"> (рис. 12.3).</w:t>
      </w:r>
    </w:p>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jc w:val="both"/>
        <w:rPr>
          <w:rFonts w:ascii="Arial" w:hAnsi="Arial"/>
          <w:sz w:val="20"/>
        </w:rPr>
      </w:pPr>
    </w:p>
    <w:p w:rsidR="002A1523" w:rsidRDefault="002A1523">
      <w:pPr>
        <w:ind w:firstLine="567"/>
        <w:jc w:val="both"/>
        <w:rPr>
          <w:rFonts w:ascii="Arial" w:hAnsi="Arial"/>
          <w:sz w:val="20"/>
        </w:rPr>
      </w:pPr>
      <w:r w:rsidRPr="002A1523">
        <w:rPr>
          <w:rFonts w:ascii="Arial" w:hAnsi="Arial"/>
          <w:b/>
          <w:noProof/>
          <w:sz w:val="20"/>
        </w:rPr>
        <w:pict>
          <v:group id=" 598" o:spid="_x0000_s1150" style="position:absolute;left:0;text-align:left;margin-left:19.35pt;margin-top:217.9pt;width:295.2pt;height:93.6pt;z-index:251675136" coordorigin="1296,5184" coordsize="5904,1872"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" o:allowincell="f">
            <v:shape id=" 599" o:spid="_x0000_s1151" type="#_x0000_t75" style="position:absolute;left:1872;top:5184;width:4482;height:135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">
              <v:imagedata r:id="rId245" o:title=""/>
              <v:path arrowok="t"/>
              <o:lock v:ext="edit" aspectratio="f"/>
            </v:shape>
            <v:shape id=" 600" o:spid="_x0000_s1152" type="#_x0000_t202" style="position:absolute;left:1296;top:6624;width:5904;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" stroked="f">
              <v:path arrowok="t"/>
              <v:textbox>
                <w:txbxContent>
                  <w:p w:rsidR="002A1523" w:rsidRDefault="00EF5BEC">
                    <w:pPr>
                      <w:jc w:val="both"/>
                      <w:rPr>
                        <w:rFonts w:ascii="Arial" w:hAnsi="Arial"/>
                        <w:sz w:val="18"/>
                      </w:rPr>
                    </w:pPr>
                    <w:r>
                      <w:rPr>
                        <w:rFonts w:ascii="Arial" w:hAnsi="Arial"/>
                        <w:sz w:val="18"/>
                      </w:rPr>
                      <w:t xml:space="preserve">    Рис. 12.3 – Диалоговое окно </w:t>
                    </w:r>
                    <w:r>
                      <w:rPr>
                        <w:rFonts w:ascii="Arial" w:hAnsi="Arial"/>
                        <w:b/>
                        <w:sz w:val="18"/>
                      </w:rPr>
                      <w:t>Добавление ограничения</w:t>
                    </w:r>
                    <w:r>
                      <w:rPr>
                        <w:rFonts w:ascii="Arial" w:hAnsi="Arial"/>
                        <w:sz w:val="18"/>
                      </w:rPr>
                      <w:t xml:space="preserve"> </w:t>
                    </w:r>
                  </w:p>
                </w:txbxContent>
              </v:textbox>
            </v:shape>
            <w10:wrap type="topAndBottom"/>
          </v:group>
        </w:pict>
      </w:r>
      <w:r>
        <w:rPr>
          <w:rFonts w:ascii="Arial" w:hAnsi="Arial"/>
          <w:noProof/>
          <w:sz w:val="20"/>
        </w:rPr>
        <w:pict>
          <v:group id=" 589" o:spid="_x0000_s1153" style="position:absolute;left:0;text-align:left;margin-left:10.35pt;margin-top:1.9pt;width:316.8pt;height:203pt;z-index:251673088" coordorigin="1152,4148" coordsize="6336,406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" o:allowincell="f">
            <v:shape id=" 590" o:spid="_x0000_s1154" type="#_x0000_t75" style="position:absolute;left:1440;top:4148;width:5778;height:3266;visibility:visible">
              <v:imagedata r:id="rId246" o:title=""/>
              <v:path arrowok="t"/>
              <o:lock v:ext="edit" aspectratio="f"/>
            </v:shape>
            <v:shape id=" 591" o:spid="_x0000_s1155" type="#_x0000_t202" style="position:absolute;left:1152;top:7488;width:6336;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" stroked="f">
              <v:path arrowok="t"/>
              <v:textbox>
                <w:txbxContent>
                  <w:p w:rsidR="002A1523" w:rsidRDefault="00EF5BEC">
                    <w:pPr>
                      <w:jc w:val="center"/>
                      <w:rPr>
                        <w:rFonts w:ascii="Arial" w:hAnsi="Arial"/>
                        <w:sz w:val="18"/>
                      </w:rPr>
                    </w:pPr>
                    <w:r>
                      <w:rPr>
                        <w:rFonts w:ascii="Arial" w:hAnsi="Arial"/>
                        <w:sz w:val="18"/>
                      </w:rPr>
                      <w:t xml:space="preserve">Рис. 12.2 – Диалоговое окно </w:t>
                    </w:r>
                    <w:r>
                      <w:rPr>
                        <w:rFonts w:ascii="Arial" w:hAnsi="Arial"/>
                        <w:b/>
                        <w:sz w:val="18"/>
                      </w:rPr>
                      <w:t>Поиск решения</w:t>
                    </w:r>
                    <w:r>
                      <w:rPr>
                        <w:rFonts w:ascii="Arial" w:hAnsi="Arial"/>
                        <w:sz w:val="18"/>
                      </w:rPr>
                      <w:t xml:space="preserve"> с заданными </w:t>
                    </w:r>
                  </w:p>
                  <w:p w:rsidR="002A1523" w:rsidRDefault="00EF5BEC">
                    <w:pPr>
                      <w:jc w:val="center"/>
                      <w:rPr>
                        <w:rFonts w:ascii="Arial" w:hAnsi="Arial"/>
                        <w:sz w:val="18"/>
                      </w:rPr>
                    </w:pPr>
                    <w:r>
                      <w:rPr>
                        <w:rFonts w:ascii="Arial" w:hAnsi="Arial"/>
                        <w:sz w:val="18"/>
                      </w:rPr>
                      <w:t>ограничениями и адресами ячеек</w:t>
                    </w:r>
                  </w:p>
                </w:txbxContent>
              </v:textbox>
            </v:shape>
            <w10:wrap type="topAndBottom"/>
          </v:group>
        </w:pict>
      </w:r>
    </w:p>
    <w:p w:rsidR="002A1523" w:rsidRDefault="00EF5BEC">
      <w:pPr>
        <w:pStyle w:val="31"/>
      </w:pPr>
      <w:r>
        <w:t>В левое поле вводим адрес ячейки, где находятся ограничения (или диапазон адресов ячеек). В центральном поле выбираем знак операции отношения, а также задаем целочисленность или бинарность</w:t>
      </w:r>
      <w:r>
        <w:rPr>
          <w:rStyle w:val="a8"/>
        </w:rPr>
        <w:footnoteReference w:id="22"/>
      </w:r>
      <w:r>
        <w:t xml:space="preserve"> переменных, если это необходимо по условию задачи. В правом поле задаем адрес ячейки (или диапазон адресов), где находятся правые части ограничений. Вместо адресов в правой части можно просто задать числовые значения. </w:t>
      </w:r>
    </w:p>
    <w:p w:rsidR="002A1523" w:rsidRDefault="00EF5BEC">
      <w:pPr>
        <w:pStyle w:val="31"/>
      </w:pPr>
      <w:r>
        <w:t xml:space="preserve">Нажатием клавиши </w:t>
      </w:r>
      <w:r>
        <w:rPr>
          <w:b/>
        </w:rPr>
        <w:t>Добавить</w:t>
      </w:r>
      <w:r>
        <w:t xml:space="preserve"> переходим в режим добавления следующего ограничения, нажатием клавиши </w:t>
      </w:r>
      <w:r>
        <w:rPr>
          <w:b/>
        </w:rPr>
        <w:t>ОК</w:t>
      </w:r>
      <w:r>
        <w:t xml:space="preserve"> заканчиваем ввод ограничений. </w:t>
      </w:r>
    </w:p>
    <w:p w:rsidR="002A1523" w:rsidRDefault="00EF5BEC">
      <w:pPr>
        <w:pStyle w:val="31"/>
      </w:pPr>
      <w:r>
        <w:t xml:space="preserve">Теперь, если необходимо, в поле </w:t>
      </w:r>
      <w:r>
        <w:rPr>
          <w:b/>
        </w:rPr>
        <w:t>Ограничения</w:t>
      </w:r>
      <w:r>
        <w:t xml:space="preserve"> окна </w:t>
      </w:r>
      <w:r>
        <w:rPr>
          <w:b/>
        </w:rPr>
        <w:t>Поиск решения</w:t>
      </w:r>
      <w:r>
        <w:t xml:space="preserve"> можно выбирать какие-либо ограничения и редактировать их или удалять.</w:t>
      </w:r>
    </w:p>
    <w:p w:rsidR="002A1523" w:rsidRDefault="00EF5BEC">
      <w:pPr>
        <w:pStyle w:val="31"/>
      </w:pPr>
      <w:r>
        <w:t xml:space="preserve">8. Запускаем процесс вычислений нажатием кнопки </w:t>
      </w:r>
      <w:r>
        <w:rPr>
          <w:b/>
        </w:rPr>
        <w:t>Выполнить</w:t>
      </w:r>
      <w:r>
        <w:t xml:space="preserve">. </w:t>
      </w:r>
    </w:p>
    <w:p w:rsidR="002A1523" w:rsidRDefault="00EF5BEC">
      <w:pPr>
        <w:pStyle w:val="31"/>
      </w:pPr>
      <w:r>
        <w:t xml:space="preserve">В появившемся окне </w:t>
      </w:r>
      <w:r>
        <w:rPr>
          <w:b/>
        </w:rPr>
        <w:t>Результаты поиска решения</w:t>
      </w:r>
      <w:r>
        <w:t xml:space="preserve"> пользователю предлагается составить отчеты, полученные по результатам оптимального решения. Они будут располагаться на отдельных листах данной рабочей книги. </w:t>
      </w:r>
    </w:p>
    <w:p w:rsidR="002A1523" w:rsidRDefault="00EF5BEC">
      <w:pPr>
        <w:pStyle w:val="31"/>
      </w:pPr>
      <w:r>
        <w:t>Выделив строку</w:t>
      </w:r>
      <w:r>
        <w:rPr>
          <w:b/>
        </w:rPr>
        <w:t xml:space="preserve"> Результаты</w:t>
      </w:r>
      <w:r>
        <w:t xml:space="preserve">, получим отчет, состоящий из целевой ячейки и списка влияющих ячеек модели, их исходных и конечных значений, а также формул ограничений и дополнительных сведений о наложенных ограничениях. Если ресурс использован полностью, то в графе </w:t>
      </w:r>
      <w:r>
        <w:rPr>
          <w:b/>
        </w:rPr>
        <w:t>Статус</w:t>
      </w:r>
      <w:r>
        <w:t xml:space="preserve"> появляется запись </w:t>
      </w:r>
      <w:r>
        <w:rPr>
          <w:b/>
        </w:rPr>
        <w:t>Связанное</w:t>
      </w:r>
      <w:r>
        <w:t xml:space="preserve">, если нет, то </w:t>
      </w:r>
      <w:r>
        <w:rPr>
          <w:b/>
        </w:rPr>
        <w:t>Не связан</w:t>
      </w:r>
      <w:r>
        <w:t xml:space="preserve"> и в графе </w:t>
      </w:r>
      <w:r>
        <w:rPr>
          <w:b/>
        </w:rPr>
        <w:t>Разница</w:t>
      </w:r>
      <w:r>
        <w:t xml:space="preserve"> показывается количество неиспользованного ресурса. Эта информация может быть использована при проведении анализа «что-если» для выяснения дефицитности ресурсов.</w:t>
      </w:r>
    </w:p>
    <w:p w:rsidR="002A1523" w:rsidRDefault="00EF5BEC">
      <w:pPr>
        <w:pStyle w:val="t"/>
        <w:spacing w:before="0" w:after="0"/>
        <w:ind w:firstLine="567"/>
        <w:jc w:val="both"/>
        <w:rPr>
          <w:rFonts w:ascii="Arial" w:hAnsi="Arial"/>
          <w:sz w:val="20"/>
        </w:rPr>
      </w:pPr>
      <w:r>
        <w:rPr>
          <w:rFonts w:ascii="Arial" w:eastAsia="Times New Roman" w:hAnsi="Arial"/>
          <w:b/>
          <w:color w:val="auto"/>
          <w:sz w:val="20"/>
        </w:rPr>
        <w:t>Устойчивость</w:t>
      </w:r>
      <w:r>
        <w:rPr>
          <w:rFonts w:ascii="Arial" w:eastAsia="Times New Roman" w:hAnsi="Arial"/>
          <w:color w:val="auto"/>
          <w:sz w:val="20"/>
        </w:rPr>
        <w:t xml:space="preserve"> используется для создания отчета, содержащего</w:t>
      </w:r>
      <w:r>
        <w:rPr>
          <w:rFonts w:ascii="Arial" w:hAnsi="Arial"/>
          <w:sz w:val="20"/>
        </w:rPr>
        <w:t xml:space="preserve"> сведения о чувствительности решения к малым изменениям в целевой функции или в формулах ограничений. Такой отчет не создается для моделей, переменные в которых – целые числа. В случае нелинейных моделей отчет содержит данные для градиентов и множителей Лагранжа. В отчет по линейным моделям включаются ограничение по затратам, фиктивные (теневые) цены, объективный коэффициент (с некоторым допуском), а также диапазоны ограничений справа. Эта информация может быть использована при анализе двойственной задачи линейного программирования.</w:t>
      </w:r>
    </w:p>
    <w:p w:rsidR="002A1523" w:rsidRDefault="00EF5BEC">
      <w:pPr>
        <w:pStyle w:val="t"/>
        <w:spacing w:before="0" w:after="0"/>
        <w:ind w:firstLine="567"/>
        <w:jc w:val="both"/>
        <w:rPr>
          <w:rFonts w:ascii="Arial" w:hAnsi="Arial"/>
          <w:sz w:val="20"/>
        </w:rPr>
      </w:pPr>
      <w:r>
        <w:rPr>
          <w:rFonts w:ascii="Arial" w:hAnsi="Arial"/>
          <w:b/>
          <w:sz w:val="20"/>
        </w:rPr>
        <w:t>Пределы</w:t>
      </w:r>
      <w:r>
        <w:rPr>
          <w:rFonts w:ascii="Arial" w:hAnsi="Arial"/>
          <w:sz w:val="20"/>
        </w:rPr>
        <w:t xml:space="preserve"> используется для создания отчета, состоящего из целевой ячейки и списка влияющих ячеек модели, их значений, а также нижних и верхних границ. Такой отчет не создается для моделей, переменные в которых – целые числа. Нижним пределом является наименьшее значение, которое может содержать влияющая ячейка, в то время как значения остальных влияющих ячеек фиксированы и удовлетворяют наложенным ограничениям. Соответственно, верхним пределом называется наибольшее значение.</w:t>
      </w:r>
    </w:p>
    <w:p w:rsidR="002A1523" w:rsidRDefault="00EF5BEC">
      <w:pPr>
        <w:pStyle w:val="t"/>
        <w:spacing w:before="0" w:after="0"/>
        <w:ind w:firstLine="567"/>
        <w:jc w:val="both"/>
        <w:rPr>
          <w:rFonts w:ascii="Arial" w:hAnsi="Arial"/>
          <w:sz w:val="20"/>
        </w:rPr>
      </w:pPr>
      <w:r>
        <w:rPr>
          <w:rFonts w:ascii="Arial" w:hAnsi="Arial"/>
          <w:sz w:val="20"/>
        </w:rPr>
        <w:t xml:space="preserve">Опция </w:t>
      </w:r>
      <w:r>
        <w:rPr>
          <w:rFonts w:ascii="Arial" w:hAnsi="Arial"/>
          <w:b/>
          <w:sz w:val="20"/>
        </w:rPr>
        <w:t>Сохранить сценарий</w:t>
      </w:r>
      <w:r>
        <w:rPr>
          <w:rFonts w:ascii="Arial" w:hAnsi="Arial"/>
          <w:sz w:val="20"/>
        </w:rPr>
        <w:t xml:space="preserve"> служит для отображения на экране диалогового окна, в котором можно выполнить сохранение сценария решения задачи, чтобы использовать его в дальнейшем с помощью </w:t>
      </w:r>
      <w:r>
        <w:rPr>
          <w:rFonts w:ascii="Arial" w:hAnsi="Arial"/>
          <w:b/>
          <w:sz w:val="20"/>
        </w:rPr>
        <w:t>Диспетчера сценариев</w:t>
      </w:r>
      <w:r>
        <w:rPr>
          <w:rFonts w:ascii="Arial" w:hAnsi="Arial"/>
          <w:sz w:val="20"/>
        </w:rPr>
        <w:t xml:space="preserve"> Microsoft Excel (см. лаб.10).</w:t>
      </w:r>
    </w:p>
    <w:p w:rsidR="002A1523" w:rsidRDefault="00EF5BEC">
      <w:pPr>
        <w:pStyle w:val="t"/>
        <w:spacing w:before="0" w:after="0"/>
        <w:ind w:firstLine="567"/>
        <w:jc w:val="both"/>
        <w:rPr>
          <w:rFonts w:ascii="Arial" w:hAnsi="Arial"/>
          <w:sz w:val="20"/>
        </w:rPr>
      </w:pPr>
      <w:r>
        <w:rPr>
          <w:rFonts w:ascii="Arial" w:hAnsi="Arial"/>
          <w:sz w:val="20"/>
        </w:rPr>
        <w:t>Результат решения поставленной задачи приведен на рис. 12.1. Заданным ограничениям удовлетворяет следующий парк станков: 3 – первого типа, 6 – второго типа; при этом будет изготовлено максимальное количество деталей – 450.</w:t>
      </w:r>
    </w:p>
    <w:p w:rsidR="002A1523" w:rsidRDefault="00EF5BEC">
      <w:pPr>
        <w:pStyle w:val="t"/>
        <w:spacing w:before="0" w:after="0"/>
        <w:ind w:firstLine="567"/>
        <w:jc w:val="both"/>
        <w:rPr>
          <w:rFonts w:ascii="Arial" w:hAnsi="Arial"/>
          <w:sz w:val="20"/>
        </w:rPr>
      </w:pPr>
      <w:r>
        <w:rPr>
          <w:rFonts w:ascii="Arial" w:hAnsi="Arial"/>
          <w:sz w:val="20"/>
        </w:rPr>
        <w:t xml:space="preserve">В окне </w:t>
      </w:r>
      <w:r>
        <w:rPr>
          <w:rFonts w:ascii="Arial" w:hAnsi="Arial"/>
          <w:b/>
          <w:sz w:val="20"/>
        </w:rPr>
        <w:t>Поиск решения</w:t>
      </w:r>
      <w:r>
        <w:rPr>
          <w:rFonts w:ascii="Arial" w:hAnsi="Arial"/>
          <w:sz w:val="20"/>
        </w:rPr>
        <w:t xml:space="preserve"> с помощью кнопки </w:t>
      </w:r>
      <w:r>
        <w:rPr>
          <w:rFonts w:ascii="Arial" w:hAnsi="Arial"/>
          <w:b/>
          <w:sz w:val="20"/>
        </w:rPr>
        <w:t>Параметры</w:t>
      </w:r>
      <w:r>
        <w:rPr>
          <w:rFonts w:ascii="Arial" w:hAnsi="Arial"/>
          <w:sz w:val="20"/>
        </w:rPr>
        <w:t xml:space="preserve"> можно вызвать диалоговое окно </w:t>
      </w:r>
      <w:r>
        <w:rPr>
          <w:rFonts w:ascii="Arial" w:hAnsi="Arial"/>
          <w:b/>
          <w:sz w:val="20"/>
        </w:rPr>
        <w:t>Параметры поиска решения</w:t>
      </w:r>
      <w:r>
        <w:rPr>
          <w:rFonts w:ascii="Arial" w:hAnsi="Arial"/>
          <w:sz w:val="20"/>
        </w:rPr>
        <w:t xml:space="preserve"> (рис. 12.4).</w:t>
      </w:r>
    </w:p>
    <w:p w:rsidR="002A1523" w:rsidRDefault="002A1523">
      <w:pPr>
        <w:ind w:firstLine="567"/>
        <w:jc w:val="both"/>
        <w:rPr>
          <w:rFonts w:ascii="Arial" w:hAnsi="Arial"/>
          <w:sz w:val="20"/>
        </w:rPr>
      </w:pPr>
      <w:r>
        <w:rPr>
          <w:rFonts w:ascii="Arial" w:hAnsi="Arial"/>
          <w:noProof/>
          <w:sz w:val="20"/>
        </w:rPr>
        <w:pict>
          <v:group id=" 471" o:spid="_x0000_s1156" style="position:absolute;left:0;text-align:left;margin-left:.1pt;margin-top:11.4pt;width:309.6pt;height:187.2pt;z-index:251660800" coordorigin="1440,3168" coordsize="6192,374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">
            <v:shape id=" 472" o:spid="_x0000_s1157" type="#_x0000_t75" style="position:absolute;left:2160;top:3168;width:4914;height:32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">
              <v:imagedata r:id="rId247" o:title=""/>
              <v:path arrowok="t"/>
              <o:lock v:ext="edit" aspectratio="f"/>
            </v:shape>
            <v:shape id=" 473" o:spid="_x0000_s1158" type="#_x0000_t202" style="position:absolute;left:1440;top:6480;width:6192;height:4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" stroked="f">
              <v:path arrowok="t"/>
              <v:textbox>
                <w:txbxContent>
                  <w:p w:rsidR="002A1523" w:rsidRDefault="00EF5BEC">
                    <w:pPr>
                      <w:jc w:val="both"/>
                      <w:rPr>
                        <w:rFonts w:ascii="Arial" w:hAnsi="Arial"/>
                        <w:sz w:val="18"/>
                      </w:rPr>
                    </w:pPr>
                    <w:r>
                      <w:rPr>
                        <w:rFonts w:ascii="Arial" w:hAnsi="Arial"/>
                        <w:sz w:val="18"/>
                      </w:rPr>
                      <w:t xml:space="preserve">         Рис. 12.4 – Диалоговое окно </w:t>
                    </w:r>
                    <w:r>
                      <w:rPr>
                        <w:rFonts w:ascii="Arial" w:hAnsi="Arial"/>
                        <w:b/>
                        <w:sz w:val="18"/>
                      </w:rPr>
                      <w:t>Параметры поиска решения</w:t>
                    </w:r>
                  </w:p>
                </w:txbxContent>
              </v:textbox>
            </v:shape>
            <w10:wrap type="topAndBottom"/>
          </v:group>
        </w:pict>
      </w:r>
    </w:p>
    <w:p w:rsidR="002A1523" w:rsidRDefault="00EF5BEC">
      <w:pPr>
        <w:ind w:firstLine="567"/>
        <w:jc w:val="both"/>
        <w:rPr>
          <w:rFonts w:ascii="Arial" w:hAnsi="Arial"/>
          <w:sz w:val="20"/>
        </w:rPr>
      </w:pPr>
      <w:r>
        <w:rPr>
          <w:rFonts w:ascii="Arial" w:hAnsi="Arial"/>
          <w:sz w:val="20"/>
        </w:rPr>
        <w:t>Рассмотрим элементы этого окна.</w:t>
      </w:r>
    </w:p>
    <w:p w:rsidR="002A1523" w:rsidRDefault="00EF5BEC">
      <w:pPr>
        <w:ind w:firstLine="567"/>
        <w:jc w:val="both"/>
        <w:rPr>
          <w:rFonts w:ascii="Arial" w:hAnsi="Arial"/>
          <w:sz w:val="20"/>
        </w:rPr>
      </w:pPr>
      <w:r>
        <w:rPr>
          <w:rFonts w:ascii="Arial" w:hAnsi="Arial"/>
          <w:sz w:val="20"/>
        </w:rPr>
        <w:t xml:space="preserve">Поля </w:t>
      </w:r>
      <w:r>
        <w:rPr>
          <w:rFonts w:ascii="Arial" w:hAnsi="Arial"/>
          <w:b/>
          <w:sz w:val="20"/>
        </w:rPr>
        <w:t>Максимальное время</w:t>
      </w:r>
      <w:r>
        <w:rPr>
          <w:rFonts w:ascii="Arial" w:hAnsi="Arial"/>
          <w:sz w:val="20"/>
        </w:rPr>
        <w:t xml:space="preserve"> и </w:t>
      </w:r>
      <w:r>
        <w:rPr>
          <w:rFonts w:ascii="Arial" w:hAnsi="Arial"/>
          <w:b/>
          <w:sz w:val="20"/>
        </w:rPr>
        <w:t>Предельное число итераций</w:t>
      </w:r>
      <w:r>
        <w:rPr>
          <w:rFonts w:ascii="Arial" w:hAnsi="Arial"/>
          <w:sz w:val="20"/>
        </w:rPr>
        <w:t xml:space="preserve"> определяют время, отпущенное на поиск решения задачи, и число промежуточных вычислений, соответственно.</w:t>
      </w:r>
    </w:p>
    <w:p w:rsidR="002A1523" w:rsidRDefault="00EF5BEC">
      <w:pPr>
        <w:ind w:firstLine="567"/>
        <w:jc w:val="both"/>
        <w:rPr>
          <w:rFonts w:ascii="Arial" w:hAnsi="Arial"/>
          <w:sz w:val="20"/>
        </w:rPr>
      </w:pPr>
      <w:r>
        <w:rPr>
          <w:rFonts w:ascii="Arial" w:hAnsi="Arial"/>
          <w:sz w:val="20"/>
        </w:rPr>
        <w:t xml:space="preserve">Поля </w:t>
      </w:r>
      <w:r>
        <w:rPr>
          <w:rFonts w:ascii="Arial" w:hAnsi="Arial"/>
          <w:b/>
          <w:sz w:val="20"/>
        </w:rPr>
        <w:t>Относительная погрешность,</w:t>
      </w:r>
      <w:r>
        <w:rPr>
          <w:rFonts w:ascii="Arial" w:hAnsi="Arial"/>
          <w:sz w:val="20"/>
        </w:rPr>
        <w:t xml:space="preserve"> </w:t>
      </w:r>
      <w:r>
        <w:rPr>
          <w:rFonts w:ascii="Arial" w:hAnsi="Arial"/>
          <w:b/>
          <w:sz w:val="20"/>
        </w:rPr>
        <w:t>Допустимое откло-нение</w:t>
      </w:r>
      <w:r>
        <w:rPr>
          <w:rFonts w:ascii="Arial" w:hAnsi="Arial"/>
          <w:sz w:val="20"/>
        </w:rPr>
        <w:t xml:space="preserve"> и </w:t>
      </w:r>
      <w:r>
        <w:rPr>
          <w:rFonts w:ascii="Arial" w:hAnsi="Arial"/>
          <w:b/>
          <w:sz w:val="20"/>
        </w:rPr>
        <w:t>Сходимость</w:t>
      </w:r>
      <w:r>
        <w:rPr>
          <w:rFonts w:ascii="Arial" w:hAnsi="Arial"/>
          <w:sz w:val="20"/>
        </w:rPr>
        <w:t xml:space="preserve"> служат для задания точности, с которой ищется решение (последнее используется только для нелинейных моделей). Рекомендуется после решения задачи повторить его с большей точностью (особенно для целочисленных моделей), чтобы проверить точность модели. </w:t>
      </w:r>
    </w:p>
    <w:p w:rsidR="002A1523" w:rsidRDefault="00EF5BEC">
      <w:pPr>
        <w:ind w:firstLine="567"/>
        <w:jc w:val="both"/>
        <w:rPr>
          <w:rFonts w:ascii="Arial" w:hAnsi="Arial"/>
          <w:sz w:val="20"/>
        </w:rPr>
      </w:pPr>
      <w:r>
        <w:rPr>
          <w:rFonts w:ascii="Arial" w:hAnsi="Arial"/>
          <w:sz w:val="20"/>
        </w:rPr>
        <w:t xml:space="preserve">Флажок </w:t>
      </w:r>
      <w:r>
        <w:rPr>
          <w:rFonts w:ascii="Arial" w:hAnsi="Arial"/>
          <w:b/>
          <w:sz w:val="20"/>
        </w:rPr>
        <w:t>Линейная модель</w:t>
      </w:r>
      <w:r>
        <w:rPr>
          <w:rFonts w:ascii="Arial" w:hAnsi="Arial"/>
          <w:sz w:val="20"/>
        </w:rPr>
        <w:t xml:space="preserve"> устанавливается для линейных задач и снимается для нелинейных.</w:t>
      </w:r>
    </w:p>
    <w:p w:rsidR="002A1523" w:rsidRDefault="00EF5BEC">
      <w:pPr>
        <w:ind w:firstLine="567"/>
        <w:jc w:val="both"/>
        <w:rPr>
          <w:rFonts w:ascii="Arial" w:hAnsi="Arial"/>
          <w:sz w:val="20"/>
        </w:rPr>
      </w:pPr>
      <w:r>
        <w:rPr>
          <w:rFonts w:ascii="Arial" w:hAnsi="Arial"/>
          <w:sz w:val="20"/>
        </w:rPr>
        <w:t xml:space="preserve">Флажок </w:t>
      </w:r>
      <w:r>
        <w:rPr>
          <w:rFonts w:ascii="Arial" w:hAnsi="Arial"/>
          <w:b/>
          <w:sz w:val="20"/>
        </w:rPr>
        <w:t>Неотрицательные значения</w:t>
      </w:r>
      <w:r>
        <w:rPr>
          <w:rFonts w:ascii="Arial" w:hAnsi="Arial"/>
          <w:sz w:val="20"/>
        </w:rPr>
        <w:t xml:space="preserve"> позволяет установить нулевую нижнюю границу для тех ячеек, для которых она не была указана в поле </w:t>
      </w:r>
      <w:r>
        <w:rPr>
          <w:rFonts w:ascii="Arial" w:hAnsi="Arial"/>
          <w:b/>
          <w:sz w:val="20"/>
        </w:rPr>
        <w:t>Ограничение</w:t>
      </w:r>
      <w:r>
        <w:rPr>
          <w:rFonts w:ascii="Arial" w:hAnsi="Arial"/>
          <w:sz w:val="20"/>
        </w:rPr>
        <w:t xml:space="preserve"> диалогового окна </w:t>
      </w:r>
      <w:r>
        <w:rPr>
          <w:rFonts w:ascii="Arial" w:hAnsi="Arial"/>
          <w:b/>
          <w:sz w:val="20"/>
        </w:rPr>
        <w:t>Добавить ограничение.</w:t>
      </w:r>
    </w:p>
    <w:p w:rsidR="002A1523" w:rsidRDefault="00EF5BEC">
      <w:pPr>
        <w:ind w:firstLine="567"/>
        <w:jc w:val="both"/>
        <w:rPr>
          <w:rFonts w:ascii="Arial" w:hAnsi="Arial"/>
          <w:sz w:val="20"/>
        </w:rPr>
      </w:pPr>
      <w:r>
        <w:rPr>
          <w:rFonts w:ascii="Arial" w:hAnsi="Arial"/>
          <w:sz w:val="20"/>
        </w:rPr>
        <w:t xml:space="preserve">Флажок </w:t>
      </w:r>
      <w:r>
        <w:rPr>
          <w:rFonts w:ascii="Arial" w:hAnsi="Arial"/>
          <w:b/>
          <w:sz w:val="20"/>
        </w:rPr>
        <w:t>Автоматическое масштабирование</w:t>
      </w:r>
      <w:r>
        <w:rPr>
          <w:rFonts w:ascii="Arial" w:hAnsi="Arial"/>
          <w:sz w:val="20"/>
        </w:rPr>
        <w:t xml:space="preserve"> служит для включения автоматической нормализации входных и выходных значений, качественно различающихся по величине, например, максимизация прибыли в процентах по отношению к вложениям, исчисляемым в миллионах рублей.</w:t>
      </w:r>
    </w:p>
    <w:p w:rsidR="002A1523" w:rsidRDefault="00EF5BEC">
      <w:pPr>
        <w:ind w:firstLine="567"/>
        <w:jc w:val="both"/>
        <w:rPr>
          <w:rFonts w:ascii="Arial" w:hAnsi="Arial"/>
          <w:sz w:val="20"/>
        </w:rPr>
      </w:pPr>
      <w:r>
        <w:rPr>
          <w:rFonts w:ascii="Arial" w:hAnsi="Arial"/>
          <w:sz w:val="20"/>
        </w:rPr>
        <w:t xml:space="preserve">Флажок </w:t>
      </w:r>
      <w:r>
        <w:rPr>
          <w:rFonts w:ascii="Arial" w:hAnsi="Arial"/>
          <w:b/>
          <w:sz w:val="20"/>
        </w:rPr>
        <w:t>Показывать результаты итераций</w:t>
      </w:r>
      <w:r>
        <w:rPr>
          <w:rFonts w:ascii="Arial" w:hAnsi="Arial"/>
          <w:sz w:val="20"/>
        </w:rPr>
        <w:t xml:space="preserve"> служит для пошагового проведения итераций с целью просмотра промежуточных результатов.</w:t>
      </w:r>
    </w:p>
    <w:p w:rsidR="002A1523" w:rsidRDefault="00EF5BEC">
      <w:pPr>
        <w:ind w:firstLine="567"/>
        <w:jc w:val="both"/>
        <w:rPr>
          <w:rFonts w:ascii="Arial" w:hAnsi="Arial"/>
          <w:sz w:val="20"/>
        </w:rPr>
      </w:pPr>
      <w:r>
        <w:rPr>
          <w:rFonts w:ascii="Arial" w:hAnsi="Arial"/>
          <w:sz w:val="20"/>
        </w:rPr>
        <w:t xml:space="preserve">Опция </w:t>
      </w:r>
      <w:r>
        <w:rPr>
          <w:rFonts w:ascii="Arial" w:hAnsi="Arial"/>
          <w:b/>
          <w:sz w:val="20"/>
        </w:rPr>
        <w:t>Оценки</w:t>
      </w:r>
      <w:r>
        <w:rPr>
          <w:rFonts w:ascii="Arial" w:hAnsi="Arial"/>
          <w:sz w:val="20"/>
        </w:rPr>
        <w:t xml:space="preserve"> служит для указания метода экстраполяции, используемого при поиске решения.</w:t>
      </w:r>
    </w:p>
    <w:p w:rsidR="002A1523" w:rsidRDefault="00EF5BEC">
      <w:pPr>
        <w:ind w:firstLine="567"/>
        <w:jc w:val="both"/>
        <w:rPr>
          <w:rFonts w:ascii="Arial" w:hAnsi="Arial"/>
          <w:sz w:val="20"/>
        </w:rPr>
      </w:pPr>
      <w:r>
        <w:rPr>
          <w:rFonts w:ascii="Arial" w:hAnsi="Arial"/>
          <w:sz w:val="20"/>
        </w:rPr>
        <w:t xml:space="preserve">Опция </w:t>
      </w:r>
      <w:r>
        <w:rPr>
          <w:rFonts w:ascii="Arial" w:hAnsi="Arial"/>
          <w:b/>
          <w:sz w:val="20"/>
        </w:rPr>
        <w:t>Разности</w:t>
      </w:r>
      <w:r>
        <w:rPr>
          <w:rFonts w:ascii="Arial" w:hAnsi="Arial"/>
          <w:sz w:val="20"/>
        </w:rPr>
        <w:t xml:space="preserve"> служит для указания метода численного дифференцирования, который используется для вычисления производных при поиске решения.</w:t>
      </w:r>
    </w:p>
    <w:p w:rsidR="002A1523" w:rsidRDefault="00EF5BEC">
      <w:pPr>
        <w:ind w:firstLine="567"/>
        <w:jc w:val="both"/>
        <w:rPr>
          <w:rFonts w:ascii="Arial" w:hAnsi="Arial"/>
          <w:sz w:val="20"/>
        </w:rPr>
      </w:pPr>
      <w:r>
        <w:rPr>
          <w:rFonts w:ascii="Arial" w:hAnsi="Arial"/>
          <w:sz w:val="20"/>
        </w:rPr>
        <w:t xml:space="preserve">Опция </w:t>
      </w:r>
      <w:r>
        <w:rPr>
          <w:rFonts w:ascii="Arial" w:hAnsi="Arial"/>
          <w:b/>
          <w:sz w:val="20"/>
        </w:rPr>
        <w:t>Метод</w:t>
      </w:r>
      <w:r>
        <w:rPr>
          <w:rFonts w:ascii="Arial" w:hAnsi="Arial"/>
          <w:sz w:val="20"/>
        </w:rPr>
        <w:t xml:space="preserve"> </w:t>
      </w:r>
      <w:r>
        <w:rPr>
          <w:rFonts w:ascii="Arial" w:hAnsi="Arial"/>
          <w:b/>
          <w:sz w:val="20"/>
        </w:rPr>
        <w:t xml:space="preserve">поиска </w:t>
      </w:r>
      <w:r>
        <w:rPr>
          <w:rFonts w:ascii="Arial" w:hAnsi="Arial"/>
          <w:sz w:val="20"/>
        </w:rPr>
        <w:t>служит для выбора алгоритма оптимизации (метод Ньютона или сопряженных градиентов) для указания направления поиска.</w:t>
      </w:r>
    </w:p>
    <w:p w:rsidR="002A1523" w:rsidRDefault="00EF5BEC">
      <w:pPr>
        <w:ind w:firstLine="567"/>
        <w:jc w:val="both"/>
        <w:rPr>
          <w:rFonts w:ascii="Arial" w:hAnsi="Arial"/>
          <w:sz w:val="20"/>
        </w:rPr>
      </w:pPr>
      <w:r>
        <w:rPr>
          <w:rFonts w:ascii="Arial" w:hAnsi="Arial"/>
          <w:sz w:val="20"/>
        </w:rPr>
        <w:t xml:space="preserve">Более подробную информацию можно получить, нажав кнопку </w:t>
      </w:r>
      <w:r>
        <w:rPr>
          <w:rFonts w:ascii="Arial" w:hAnsi="Arial"/>
          <w:b/>
          <w:sz w:val="20"/>
        </w:rPr>
        <w:t>Справка</w:t>
      </w:r>
      <w:r>
        <w:rPr>
          <w:rFonts w:ascii="Arial" w:hAnsi="Arial"/>
          <w:sz w:val="20"/>
        </w:rPr>
        <w:t xml:space="preserve"> в том же диалоговом окне.</w:t>
      </w:r>
    </w:p>
    <w:p w:rsidR="002A1523" w:rsidRDefault="002A1523">
      <w:pPr>
        <w:ind w:firstLine="567"/>
        <w:jc w:val="both"/>
        <w:rPr>
          <w:rFonts w:ascii="Arial" w:hAnsi="Arial"/>
          <w:sz w:val="20"/>
        </w:rPr>
      </w:pPr>
    </w:p>
    <w:p w:rsidR="002A1523" w:rsidRDefault="00EF5BEC">
      <w:pPr>
        <w:ind w:firstLine="567"/>
        <w:jc w:val="both"/>
        <w:rPr>
          <w:rFonts w:ascii="Arial" w:hAnsi="Arial"/>
          <w:sz w:val="20"/>
        </w:rPr>
      </w:pPr>
      <w:r>
        <w:rPr>
          <w:rFonts w:ascii="Arial" w:hAnsi="Arial"/>
          <w:b/>
          <w:sz w:val="20"/>
        </w:rPr>
        <w:t xml:space="preserve">Задание 1. </w:t>
      </w:r>
      <w:r>
        <w:rPr>
          <w:rFonts w:ascii="Arial" w:hAnsi="Arial"/>
          <w:sz w:val="20"/>
        </w:rPr>
        <w:t xml:space="preserve">Пусть уже построена математическая модель некоторой оптимизационной задачи. Найти оптимальное значение целевой функции </w:t>
      </w:r>
      <w:r>
        <w:rPr>
          <w:i/>
          <w:sz w:val="22"/>
        </w:rPr>
        <w:t>R(x)</w:t>
      </w:r>
      <w:r>
        <w:rPr>
          <w:rFonts w:ascii="Arial" w:hAnsi="Arial"/>
          <w:sz w:val="20"/>
        </w:rPr>
        <w:t xml:space="preserve"> при заданных ограничениях с помощью сервисной программы Excel </w:t>
      </w:r>
      <w:r>
        <w:rPr>
          <w:rFonts w:ascii="Arial" w:hAnsi="Arial"/>
          <w:b/>
          <w:sz w:val="20"/>
        </w:rPr>
        <w:t>Поиск решения</w:t>
      </w:r>
      <w:r>
        <w:rPr>
          <w:rFonts w:ascii="Arial" w:hAnsi="Arial"/>
          <w:sz w:val="20"/>
        </w:rPr>
        <w:t xml:space="preserve">. </w:t>
      </w:r>
    </w:p>
    <w:p w:rsidR="002A1523" w:rsidRDefault="002A1523">
      <w:pPr>
        <w:ind w:firstLine="567"/>
        <w:jc w:val="both"/>
        <w:rPr>
          <w:rFonts w:ascii="Arial" w:hAnsi="Arial"/>
          <w:sz w:val="20"/>
        </w:rPr>
      </w:pPr>
    </w:p>
    <w:p w:rsidR="002A1523" w:rsidRDefault="00EF5BEC">
      <w:pPr>
        <w:jc w:val="both"/>
      </w:pPr>
      <w:r>
        <w:t xml:space="preserve">1. </w:t>
      </w:r>
      <w:r>
        <w:rPr>
          <w:i/>
        </w:rPr>
        <w:t>R</w:t>
      </w:r>
      <w:r>
        <w:t>(</w:t>
      </w:r>
      <w:r>
        <w:rPr>
          <w:i/>
        </w:rPr>
        <w:t>x</w:t>
      </w:r>
      <w:r>
        <w:t>)= 626</w:t>
      </w:r>
      <w:r>
        <w:rPr>
          <w:i/>
        </w:rPr>
        <w:t>x</w:t>
      </w:r>
      <w:r>
        <w:rPr>
          <w:vertAlign w:val="subscript"/>
        </w:rPr>
        <w:t>1</w:t>
      </w:r>
      <w:r>
        <w:t>+ 656</w:t>
      </w:r>
      <w:r>
        <w:rPr>
          <w:i/>
        </w:rPr>
        <w:t>x</w:t>
      </w:r>
      <w:r>
        <w:rPr>
          <w:vertAlign w:val="subscript"/>
        </w:rPr>
        <w:t>2</w:t>
      </w:r>
      <w:r>
        <w:t xml:space="preserve"> </w:t>
      </w:r>
      <w:r>
        <w:rPr>
          <w:rFonts w:ascii="Arial" w:hAnsi="Arial"/>
          <w:sz w:val="20"/>
        </w:rPr>
        <w:sym w:font="Symbol" w:char="F0AE"/>
      </w:r>
      <w:r>
        <w:rPr>
          <w:rFonts w:ascii="Arial" w:hAnsi="Arial"/>
          <w:sz w:val="20"/>
        </w:rPr>
        <w:t xml:space="preserve"> mах  при ограничениях</w:t>
      </w:r>
    </w:p>
    <w:p w:rsidR="002A1523" w:rsidRDefault="00EF5BEC">
      <w:pPr>
        <w:ind w:firstLine="708"/>
        <w:jc w:val="both"/>
        <w:rPr>
          <w:spacing w:val="-4"/>
        </w:rPr>
      </w:pPr>
      <w:r>
        <w:rPr>
          <w:spacing w:val="-4"/>
        </w:rPr>
        <w:t>5</w:t>
      </w:r>
      <w:r>
        <w:rPr>
          <w:i/>
          <w:spacing w:val="-4"/>
        </w:rPr>
        <w:t>x</w:t>
      </w:r>
      <w:r>
        <w:rPr>
          <w:spacing w:val="-4"/>
          <w:vertAlign w:val="subscript"/>
        </w:rPr>
        <w:t xml:space="preserve">1 </w:t>
      </w:r>
      <w:r>
        <w:rPr>
          <w:spacing w:val="-4"/>
        </w:rPr>
        <w:t>+ 8</w:t>
      </w:r>
      <w:r>
        <w:rPr>
          <w:i/>
          <w:spacing w:val="-4"/>
        </w:rPr>
        <w:t>x</w:t>
      </w:r>
      <w:r>
        <w:rPr>
          <w:spacing w:val="-4"/>
          <w:vertAlign w:val="subscript"/>
        </w:rPr>
        <w:t xml:space="preserve">2 </w:t>
      </w:r>
      <w:r>
        <w:rPr>
          <w:spacing w:val="-4"/>
        </w:rPr>
        <w:sym w:font="Symbol" w:char="F0A3"/>
      </w:r>
      <w:r>
        <w:rPr>
          <w:spacing w:val="-4"/>
        </w:rPr>
        <w:t xml:space="preserve"> 81; 6</w:t>
      </w:r>
      <w:r>
        <w:rPr>
          <w:i/>
          <w:spacing w:val="-4"/>
        </w:rPr>
        <w:t>x</w:t>
      </w:r>
      <w:r>
        <w:rPr>
          <w:spacing w:val="-4"/>
          <w:vertAlign w:val="subscript"/>
        </w:rPr>
        <w:t xml:space="preserve">1 </w:t>
      </w:r>
      <w:r>
        <w:rPr>
          <w:spacing w:val="-4"/>
        </w:rPr>
        <w:t>+ 4</w:t>
      </w:r>
      <w:r>
        <w:rPr>
          <w:i/>
          <w:spacing w:val="-4"/>
        </w:rPr>
        <w:t>x</w:t>
      </w:r>
      <w:r>
        <w:rPr>
          <w:spacing w:val="-4"/>
          <w:vertAlign w:val="subscript"/>
        </w:rPr>
        <w:t>2</w:t>
      </w:r>
      <w:r>
        <w:rPr>
          <w:spacing w:val="-4"/>
        </w:rPr>
        <w:t xml:space="preserve"> </w:t>
      </w:r>
      <w:r>
        <w:rPr>
          <w:spacing w:val="-4"/>
        </w:rPr>
        <w:sym w:font="Symbol" w:char="F0A3"/>
      </w:r>
      <w:r>
        <w:rPr>
          <w:spacing w:val="-4"/>
        </w:rPr>
        <w:t xml:space="preserve"> 70; 3</w:t>
      </w:r>
      <w:r>
        <w:rPr>
          <w:i/>
          <w:spacing w:val="-4"/>
        </w:rPr>
        <w:t>x</w:t>
      </w:r>
      <w:r>
        <w:rPr>
          <w:spacing w:val="-4"/>
          <w:vertAlign w:val="subscript"/>
        </w:rPr>
        <w:t xml:space="preserve">1 </w:t>
      </w:r>
      <w:r>
        <w:rPr>
          <w:spacing w:val="-4"/>
        </w:rPr>
        <w:t xml:space="preserve">+ </w:t>
      </w:r>
      <w:r>
        <w:rPr>
          <w:i/>
          <w:spacing w:val="-4"/>
        </w:rPr>
        <w:t>x</w:t>
      </w:r>
      <w:r>
        <w:rPr>
          <w:spacing w:val="-4"/>
          <w:vertAlign w:val="subscript"/>
        </w:rPr>
        <w:t>2</w:t>
      </w:r>
      <w:r>
        <w:rPr>
          <w:spacing w:val="-4"/>
        </w:rPr>
        <w:t xml:space="preserve"> </w:t>
      </w:r>
      <w:r>
        <w:rPr>
          <w:spacing w:val="-4"/>
        </w:rPr>
        <w:sym w:font="Symbol" w:char="F0A3"/>
      </w:r>
      <w:r>
        <w:rPr>
          <w:spacing w:val="-4"/>
        </w:rPr>
        <w:t xml:space="preserve"> 26; </w:t>
      </w:r>
      <w:r>
        <w:rPr>
          <w:i/>
          <w:spacing w:val="-4"/>
        </w:rPr>
        <w:t>x</w:t>
      </w:r>
      <w:r>
        <w:rPr>
          <w:spacing w:val="-4"/>
          <w:vertAlign w:val="subscript"/>
        </w:rPr>
        <w:t xml:space="preserve">1 </w:t>
      </w:r>
      <w:r>
        <w:rPr>
          <w:spacing w:val="-4"/>
        </w:rPr>
        <w:t xml:space="preserve">+ </w:t>
      </w:r>
      <w:r>
        <w:rPr>
          <w:i/>
          <w:spacing w:val="-4"/>
        </w:rPr>
        <w:t>x</w:t>
      </w:r>
      <w:r>
        <w:rPr>
          <w:spacing w:val="-4"/>
          <w:vertAlign w:val="subscript"/>
        </w:rPr>
        <w:t>2</w:t>
      </w:r>
      <w:r>
        <w:rPr>
          <w:spacing w:val="-4"/>
        </w:rPr>
        <w:t xml:space="preserve"> </w:t>
      </w:r>
      <w:r>
        <w:rPr>
          <w:spacing w:val="-4"/>
        </w:rPr>
        <w:sym w:font="Symbol" w:char="F0A3"/>
      </w:r>
      <w:r>
        <w:rPr>
          <w:spacing w:val="-4"/>
        </w:rPr>
        <w:t xml:space="preserve"> 12; </w:t>
      </w:r>
    </w:p>
    <w:p w:rsidR="002A1523" w:rsidRDefault="00EF5BEC">
      <w:pPr>
        <w:ind w:firstLine="708"/>
        <w:jc w:val="both"/>
      </w:pPr>
      <w:r>
        <w:rPr>
          <w:i/>
        </w:rPr>
        <w:t>x</w:t>
      </w:r>
      <w:r>
        <w:rPr>
          <w:vertAlign w:val="subscript"/>
        </w:rPr>
        <w:t>1</w:t>
      </w:r>
      <w:r>
        <w:t xml:space="preserve"> </w:t>
      </w:r>
      <w:r>
        <w:sym w:font="Symbol" w:char="F0A3"/>
      </w:r>
      <w:r>
        <w:t xml:space="preserve"> 8; </w:t>
      </w:r>
      <w:r>
        <w:rPr>
          <w:i/>
        </w:rPr>
        <w:t>x</w:t>
      </w:r>
      <w:r>
        <w:rPr>
          <w:vertAlign w:val="subscript"/>
        </w:rPr>
        <w:t>1</w:t>
      </w:r>
      <w:r>
        <w:t>,</w:t>
      </w:r>
      <w:r>
        <w:rPr>
          <w:i/>
        </w:rPr>
        <w:t>x</w:t>
      </w:r>
      <w:r>
        <w:rPr>
          <w:vertAlign w:val="subscript"/>
        </w:rPr>
        <w:t>2</w:t>
      </w:r>
      <w:r>
        <w:t xml:space="preserve"> </w:t>
      </w:r>
      <w:r>
        <w:sym w:font="Symbol" w:char="F0B3"/>
      </w:r>
      <w:r>
        <w:t xml:space="preserve"> 0.</w:t>
      </w:r>
    </w:p>
    <w:p w:rsidR="002A1523" w:rsidRDefault="002A1523">
      <w:pPr>
        <w:ind w:firstLine="708"/>
        <w:jc w:val="both"/>
      </w:pPr>
    </w:p>
    <w:p w:rsidR="002A1523" w:rsidRDefault="00EF5BEC">
      <w:pPr>
        <w:jc w:val="both"/>
      </w:pPr>
      <w:r>
        <w:t xml:space="preserve">2. </w:t>
      </w:r>
      <w:r>
        <w:rPr>
          <w:i/>
        </w:rPr>
        <w:t>R</w:t>
      </w:r>
      <w:r>
        <w:t>(</w:t>
      </w:r>
      <w:r>
        <w:rPr>
          <w:i/>
        </w:rPr>
        <w:t>x</w:t>
      </w:r>
      <w:r>
        <w:t>)= –5</w:t>
      </w:r>
      <w:r>
        <w:rPr>
          <w:i/>
        </w:rPr>
        <w:t>x</w:t>
      </w:r>
      <w:r>
        <w:rPr>
          <w:vertAlign w:val="subscript"/>
        </w:rPr>
        <w:t xml:space="preserve">1 </w:t>
      </w:r>
      <w:r>
        <w:t>+ 4</w:t>
      </w:r>
      <w:r>
        <w:rPr>
          <w:i/>
        </w:rPr>
        <w:t>x</w:t>
      </w:r>
      <w:r>
        <w:rPr>
          <w:vertAlign w:val="subscript"/>
        </w:rPr>
        <w:t xml:space="preserve">2 </w:t>
      </w:r>
      <w:r>
        <w:t xml:space="preserve">– </w:t>
      </w:r>
      <w:r>
        <w:rPr>
          <w:i/>
        </w:rPr>
        <w:t>x</w:t>
      </w:r>
      <w:r>
        <w:rPr>
          <w:vertAlign w:val="subscript"/>
        </w:rPr>
        <w:t xml:space="preserve">3 </w:t>
      </w:r>
      <w:r>
        <w:t>– 3</w:t>
      </w:r>
      <w:r>
        <w:rPr>
          <w:i/>
        </w:rPr>
        <w:t>x</w:t>
      </w:r>
      <w:r>
        <w:rPr>
          <w:vertAlign w:val="subscript"/>
        </w:rPr>
        <w:t xml:space="preserve">4 </w:t>
      </w:r>
      <w:r>
        <w:t>– 5</w:t>
      </w:r>
      <w:r>
        <w:rPr>
          <w:i/>
        </w:rPr>
        <w:t>x</w:t>
      </w:r>
      <w:r>
        <w:rPr>
          <w:vertAlign w:val="subscript"/>
        </w:rPr>
        <w:t xml:space="preserve">5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3</w:t>
      </w:r>
      <w:r>
        <w:rPr>
          <w:i/>
        </w:rPr>
        <w:t>x</w:t>
      </w:r>
      <w:r>
        <w:rPr>
          <w:vertAlign w:val="subscript"/>
        </w:rPr>
        <w:t>1</w:t>
      </w:r>
      <w:r>
        <w:t xml:space="preserve"> –</w:t>
      </w:r>
      <w:r>
        <w:rPr>
          <w:i/>
        </w:rPr>
        <w:t>x</w:t>
      </w:r>
      <w:r>
        <w:rPr>
          <w:vertAlign w:val="subscript"/>
        </w:rPr>
        <w:t>2</w:t>
      </w:r>
      <w:r>
        <w:t xml:space="preserve"> + 2</w:t>
      </w:r>
      <w:r>
        <w:rPr>
          <w:i/>
        </w:rPr>
        <w:t>x</w:t>
      </w:r>
      <w:r>
        <w:rPr>
          <w:vertAlign w:val="subscript"/>
        </w:rPr>
        <w:t>4</w:t>
      </w:r>
      <w:r>
        <w:t xml:space="preserve"> + </w:t>
      </w:r>
      <w:r>
        <w:rPr>
          <w:i/>
        </w:rPr>
        <w:t>x</w:t>
      </w:r>
      <w:r>
        <w:rPr>
          <w:vertAlign w:val="subscript"/>
        </w:rPr>
        <w:t>5</w:t>
      </w:r>
      <w:r>
        <w:t xml:space="preserve"> = 5; 2</w:t>
      </w:r>
      <w:r>
        <w:rPr>
          <w:i/>
        </w:rPr>
        <w:t>x</w:t>
      </w:r>
      <w:r>
        <w:rPr>
          <w:vertAlign w:val="subscript"/>
        </w:rPr>
        <w:t xml:space="preserve">1 </w:t>
      </w:r>
      <w:r>
        <w:t>– 3</w:t>
      </w:r>
      <w:r>
        <w:rPr>
          <w:i/>
        </w:rPr>
        <w:t>x</w:t>
      </w:r>
      <w:r>
        <w:rPr>
          <w:vertAlign w:val="subscript"/>
        </w:rPr>
        <w:t xml:space="preserve">2 </w:t>
      </w:r>
      <w:r>
        <w:t xml:space="preserve">+ </w:t>
      </w:r>
      <w:r>
        <w:rPr>
          <w:i/>
        </w:rPr>
        <w:t>x</w:t>
      </w:r>
      <w:r>
        <w:rPr>
          <w:vertAlign w:val="subscript"/>
        </w:rPr>
        <w:t xml:space="preserve">3 </w:t>
      </w:r>
      <w:r>
        <w:t xml:space="preserve"> + 2</w:t>
      </w:r>
      <w:r>
        <w:rPr>
          <w:i/>
        </w:rPr>
        <w:t>x</w:t>
      </w:r>
      <w:r>
        <w:rPr>
          <w:vertAlign w:val="subscript"/>
        </w:rPr>
        <w:t>4</w:t>
      </w:r>
      <w:r>
        <w:t xml:space="preserve"> + </w:t>
      </w:r>
      <w:r>
        <w:rPr>
          <w:i/>
        </w:rPr>
        <w:t>x</w:t>
      </w:r>
      <w:r>
        <w:rPr>
          <w:vertAlign w:val="subscript"/>
        </w:rPr>
        <w:t xml:space="preserve">5 </w:t>
      </w:r>
      <w:r>
        <w:t>= 6;</w:t>
      </w:r>
    </w:p>
    <w:p w:rsidR="002A1523" w:rsidRDefault="00EF5BEC">
      <w:pPr>
        <w:jc w:val="both"/>
        <w:rPr>
          <w:lang w:val="en-US"/>
        </w:rPr>
      </w:pPr>
      <w:r>
        <w:tab/>
      </w:r>
      <w:r>
        <w:rPr>
          <w:lang w:val="en-US"/>
        </w:rPr>
        <w:t>3</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 xml:space="preserve"> +</w:t>
      </w:r>
      <w:r>
        <w:rPr>
          <w:i/>
          <w:lang w:val="en-US"/>
        </w:rPr>
        <w:t>x</w:t>
      </w:r>
      <w:r>
        <w:rPr>
          <w:vertAlign w:val="subscript"/>
          <w:lang w:val="en-US"/>
        </w:rPr>
        <w:t>3</w:t>
      </w:r>
      <w:r>
        <w:rPr>
          <w:lang w:val="en-US"/>
        </w:rPr>
        <w:t xml:space="preserve"> +3</w:t>
      </w:r>
      <w:r>
        <w:rPr>
          <w:i/>
          <w:lang w:val="en-US"/>
        </w:rPr>
        <w:t>x</w:t>
      </w:r>
      <w:r>
        <w:rPr>
          <w:vertAlign w:val="subscript"/>
          <w:lang w:val="en-US"/>
        </w:rPr>
        <w:t>4</w:t>
      </w:r>
      <w:r>
        <w:rPr>
          <w:lang w:val="en-US"/>
        </w:rPr>
        <w:t xml:space="preserve"> + 2</w:t>
      </w:r>
      <w:r>
        <w:rPr>
          <w:i/>
          <w:lang w:val="en-US"/>
        </w:rPr>
        <w:t>x</w:t>
      </w:r>
      <w:r>
        <w:rPr>
          <w:vertAlign w:val="subscript"/>
          <w:lang w:val="en-US"/>
        </w:rPr>
        <w:t>5</w:t>
      </w:r>
      <w:r>
        <w:rPr>
          <w:lang w:val="en-US"/>
        </w:rPr>
        <w:t xml:space="preserve"> = 9;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pPr>
      <w:r>
        <w:t xml:space="preserve">3. </w:t>
      </w:r>
      <w:r>
        <w:rPr>
          <w:i/>
        </w:rPr>
        <w:t>R</w:t>
      </w:r>
      <w:r>
        <w:t>(</w:t>
      </w:r>
      <w:r>
        <w:rPr>
          <w:i/>
        </w:rPr>
        <w:t>x</w:t>
      </w:r>
      <w:r>
        <w:t>)= –2</w:t>
      </w:r>
      <w:r>
        <w:rPr>
          <w:i/>
        </w:rPr>
        <w:t>x</w:t>
      </w:r>
      <w:r>
        <w:rPr>
          <w:vertAlign w:val="subscript"/>
        </w:rPr>
        <w:t>1</w:t>
      </w:r>
      <w:r>
        <w:t xml:space="preserve"> +</w:t>
      </w:r>
      <w:r>
        <w:rPr>
          <w:i/>
        </w:rPr>
        <w:t>x</w:t>
      </w:r>
      <w:r>
        <w:rPr>
          <w:vertAlign w:val="subscript"/>
        </w:rPr>
        <w:t xml:space="preserve">2 </w:t>
      </w:r>
      <w:r>
        <w:t>+ 4</w:t>
      </w:r>
      <w:r>
        <w:rPr>
          <w:i/>
        </w:rPr>
        <w:t>x</w:t>
      </w:r>
      <w:r>
        <w:rPr>
          <w:vertAlign w:val="subscript"/>
        </w:rPr>
        <w:t xml:space="preserve">3 </w:t>
      </w:r>
      <w:r>
        <w:t>–</w:t>
      </w:r>
      <w:r>
        <w:rPr>
          <w:i/>
        </w:rPr>
        <w:t>x</w:t>
      </w:r>
      <w:r>
        <w:rPr>
          <w:vertAlign w:val="subscript"/>
        </w:rPr>
        <w:t xml:space="preserve">4 </w:t>
      </w:r>
      <w:r>
        <w:t>–</w:t>
      </w:r>
      <w:r>
        <w:rPr>
          <w:i/>
        </w:rPr>
        <w:t>x</w:t>
      </w:r>
      <w:r>
        <w:rPr>
          <w:vertAlign w:val="subscript"/>
        </w:rPr>
        <w:t>5</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 xml:space="preserve">2 </w:t>
      </w:r>
      <w:r>
        <w:t>+ 2</w:t>
      </w:r>
      <w:r>
        <w:rPr>
          <w:i/>
        </w:rPr>
        <w:t>x</w:t>
      </w:r>
      <w:r>
        <w:rPr>
          <w:vertAlign w:val="subscript"/>
        </w:rPr>
        <w:t>4</w:t>
      </w:r>
      <w:r>
        <w:t xml:space="preserve"> – </w:t>
      </w:r>
      <w:r>
        <w:rPr>
          <w:i/>
        </w:rPr>
        <w:t>x</w:t>
      </w:r>
      <w:r>
        <w:rPr>
          <w:vertAlign w:val="subscript"/>
        </w:rPr>
        <w:t>5</w:t>
      </w:r>
      <w:r>
        <w:t xml:space="preserve"> =1; </w:t>
      </w:r>
      <w:r>
        <w:rPr>
          <w:i/>
        </w:rPr>
        <w:t>x</w:t>
      </w:r>
      <w:r>
        <w:rPr>
          <w:vertAlign w:val="subscript"/>
        </w:rPr>
        <w:t>1</w:t>
      </w:r>
      <w:r>
        <w:t xml:space="preserve"> –</w:t>
      </w:r>
      <w:r>
        <w:rPr>
          <w:i/>
        </w:rPr>
        <w:t>x</w:t>
      </w:r>
      <w:r>
        <w:rPr>
          <w:vertAlign w:val="subscript"/>
        </w:rPr>
        <w:t>4</w:t>
      </w:r>
      <w:r>
        <w:t xml:space="preserve"> – </w:t>
      </w:r>
      <w:r>
        <w:rPr>
          <w:i/>
        </w:rPr>
        <w:t>x</w:t>
      </w:r>
      <w:r>
        <w:rPr>
          <w:vertAlign w:val="subscript"/>
        </w:rPr>
        <w:t>5</w:t>
      </w:r>
      <w:r>
        <w:t xml:space="preserve"> =1;</w:t>
      </w:r>
    </w:p>
    <w:p w:rsidR="002A1523" w:rsidRDefault="00EF5BEC">
      <w:pPr>
        <w:jc w:val="both"/>
        <w:rPr>
          <w:lang w:val="en-US"/>
        </w:rPr>
      </w:pPr>
      <w:r>
        <w:tab/>
      </w:r>
      <w:r>
        <w:rPr>
          <w:lang w:val="en-US"/>
        </w:rPr>
        <w:t>2</w:t>
      </w:r>
      <w:r>
        <w:rPr>
          <w:i/>
          <w:lang w:val="en-US"/>
        </w:rPr>
        <w:t>x</w:t>
      </w:r>
      <w:r>
        <w:rPr>
          <w:vertAlign w:val="subscript"/>
          <w:lang w:val="en-US"/>
        </w:rPr>
        <w:t>2</w:t>
      </w:r>
      <w:r>
        <w:rPr>
          <w:lang w:val="en-US"/>
        </w:rPr>
        <w:t>+</w:t>
      </w:r>
      <w:r>
        <w:rPr>
          <w:i/>
          <w:lang w:val="en-US"/>
        </w:rPr>
        <w:t>x</w:t>
      </w:r>
      <w:r>
        <w:rPr>
          <w:vertAlign w:val="subscript"/>
          <w:lang w:val="en-US"/>
        </w:rPr>
        <w:t xml:space="preserve">3 </w:t>
      </w:r>
      <w:r>
        <w:rPr>
          <w:lang w:val="en-US"/>
        </w:rPr>
        <w:t>+ 2</w:t>
      </w:r>
      <w:r>
        <w:rPr>
          <w:i/>
          <w:lang w:val="en-US"/>
        </w:rPr>
        <w:t>x</w:t>
      </w:r>
      <w:r>
        <w:rPr>
          <w:vertAlign w:val="subscript"/>
          <w:lang w:val="en-US"/>
        </w:rPr>
        <w:t>5</w:t>
      </w:r>
      <w:r>
        <w:rPr>
          <w:lang w:val="en-US"/>
        </w:rPr>
        <w:t xml:space="preserve"> = 4;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pPr>
      <w:r>
        <w:t xml:space="preserve">4. </w:t>
      </w:r>
      <w:r>
        <w:rPr>
          <w:i/>
        </w:rPr>
        <w:t>R</w:t>
      </w:r>
      <w:r>
        <w:t>(</w:t>
      </w:r>
      <w:r>
        <w:rPr>
          <w:i/>
        </w:rPr>
        <w:t>x</w:t>
      </w:r>
      <w:r>
        <w:t>)= 2</w:t>
      </w:r>
      <w:r>
        <w:rPr>
          <w:i/>
        </w:rPr>
        <w:t>x</w:t>
      </w:r>
      <w:r>
        <w:rPr>
          <w:vertAlign w:val="subscript"/>
        </w:rPr>
        <w:t>1</w:t>
      </w:r>
      <w:r>
        <w:t xml:space="preserve"> + </w:t>
      </w:r>
      <w:r>
        <w:rPr>
          <w:i/>
        </w:rPr>
        <w:t>x</w:t>
      </w:r>
      <w:r>
        <w:rPr>
          <w:vertAlign w:val="subscript"/>
        </w:rPr>
        <w:t xml:space="preserve">2 </w:t>
      </w:r>
      <w:r>
        <w:t xml:space="preserve">+ </w:t>
      </w:r>
      <w:r>
        <w:rPr>
          <w:i/>
        </w:rPr>
        <w:t>x</w:t>
      </w:r>
      <w:r>
        <w:rPr>
          <w:vertAlign w:val="subscript"/>
        </w:rPr>
        <w:t xml:space="preserve">3 </w:t>
      </w:r>
      <w:r>
        <w:t>+ 7</w:t>
      </w:r>
      <w:r>
        <w:rPr>
          <w:i/>
        </w:rPr>
        <w:t>x</w:t>
      </w:r>
      <w:r>
        <w:rPr>
          <w:vertAlign w:val="subscript"/>
        </w:rPr>
        <w:t xml:space="preserve">4 </w:t>
      </w:r>
      <w:r>
        <w:t>– 2</w:t>
      </w:r>
      <w:r>
        <w:rPr>
          <w:i/>
        </w:rPr>
        <w:t>x</w:t>
      </w:r>
      <w:r>
        <w:rPr>
          <w:vertAlign w:val="subscript"/>
        </w:rPr>
        <w:t>5</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w:t>
      </w:r>
      <w:r>
        <w:rPr>
          <w:i/>
        </w:rPr>
        <w:t>x</w:t>
      </w:r>
      <w:r>
        <w:rPr>
          <w:vertAlign w:val="subscript"/>
        </w:rPr>
        <w:t>2</w:t>
      </w:r>
      <w:r>
        <w:t xml:space="preserve"> – </w:t>
      </w:r>
      <w:r>
        <w:rPr>
          <w:i/>
        </w:rPr>
        <w:t>x</w:t>
      </w:r>
      <w:r>
        <w:rPr>
          <w:vertAlign w:val="subscript"/>
        </w:rPr>
        <w:t>3</w:t>
      </w:r>
      <w:r>
        <w:t xml:space="preserve"> + </w:t>
      </w:r>
      <w:r>
        <w:rPr>
          <w:i/>
        </w:rPr>
        <w:t>x</w:t>
      </w:r>
      <w:r>
        <w:rPr>
          <w:vertAlign w:val="subscript"/>
        </w:rPr>
        <w:t>4</w:t>
      </w:r>
      <w:r>
        <w:t xml:space="preserve">  = 1; 2</w:t>
      </w:r>
      <w:r>
        <w:rPr>
          <w:i/>
        </w:rPr>
        <w:t>x</w:t>
      </w:r>
      <w:r>
        <w:rPr>
          <w:vertAlign w:val="subscript"/>
        </w:rPr>
        <w:t xml:space="preserve">1 </w:t>
      </w:r>
      <w:r>
        <w:t xml:space="preserve">+ </w:t>
      </w:r>
      <w:r>
        <w:rPr>
          <w:i/>
        </w:rPr>
        <w:t>x</w:t>
      </w:r>
      <w:r>
        <w:rPr>
          <w:vertAlign w:val="subscript"/>
        </w:rPr>
        <w:t xml:space="preserve">2 </w:t>
      </w:r>
      <w:r>
        <w:t xml:space="preserve">+ </w:t>
      </w:r>
      <w:r>
        <w:rPr>
          <w:i/>
        </w:rPr>
        <w:t>x</w:t>
      </w:r>
      <w:r>
        <w:rPr>
          <w:vertAlign w:val="subscript"/>
        </w:rPr>
        <w:t xml:space="preserve">3 </w:t>
      </w:r>
      <w:r>
        <w:t xml:space="preserve"> – </w:t>
      </w:r>
      <w:r>
        <w:rPr>
          <w:i/>
        </w:rPr>
        <w:t>x</w:t>
      </w:r>
      <w:r>
        <w:rPr>
          <w:vertAlign w:val="subscript"/>
        </w:rPr>
        <w:t xml:space="preserve">5 </w:t>
      </w:r>
      <w:r>
        <w:t>= 7;</w:t>
      </w:r>
    </w:p>
    <w:p w:rsidR="002A1523" w:rsidRDefault="00EF5BEC">
      <w:pPr>
        <w:jc w:val="both"/>
        <w:rPr>
          <w:lang w:val="en-US"/>
        </w:rPr>
      </w:pPr>
      <w:r>
        <w:tab/>
      </w:r>
      <w:r>
        <w:rPr>
          <w:i/>
          <w:lang w:val="en-US"/>
        </w:rPr>
        <w:t>x</w:t>
      </w:r>
      <w:r>
        <w:rPr>
          <w:vertAlign w:val="subscript"/>
          <w:lang w:val="en-US"/>
        </w:rPr>
        <w:t>1</w:t>
      </w:r>
      <w:r>
        <w:rPr>
          <w:lang w:val="en-US"/>
        </w:rPr>
        <w:t xml:space="preserve"> + 2</w:t>
      </w:r>
      <w:r>
        <w:rPr>
          <w:i/>
          <w:lang w:val="en-US"/>
        </w:rPr>
        <w:t>x</w:t>
      </w:r>
      <w:r>
        <w:rPr>
          <w:vertAlign w:val="subscript"/>
          <w:lang w:val="en-US"/>
        </w:rPr>
        <w:t>2</w:t>
      </w:r>
      <w:r>
        <w:rPr>
          <w:lang w:val="en-US"/>
        </w:rPr>
        <w:t xml:space="preserve"> + </w:t>
      </w:r>
      <w:r>
        <w:rPr>
          <w:i/>
          <w:lang w:val="en-US"/>
        </w:rPr>
        <w:t>x</w:t>
      </w:r>
      <w:r>
        <w:rPr>
          <w:vertAlign w:val="subscript"/>
          <w:lang w:val="en-US"/>
        </w:rPr>
        <w:t>3</w:t>
      </w:r>
      <w:r>
        <w:rPr>
          <w:lang w:val="en-US"/>
        </w:rPr>
        <w:t xml:space="preserve"> – 7</w:t>
      </w:r>
      <w:r>
        <w:rPr>
          <w:i/>
          <w:lang w:val="en-US"/>
        </w:rPr>
        <w:t>x</w:t>
      </w:r>
      <w:r>
        <w:rPr>
          <w:vertAlign w:val="subscript"/>
          <w:lang w:val="en-US"/>
        </w:rPr>
        <w:t>4</w:t>
      </w:r>
      <w:r>
        <w:rPr>
          <w:lang w:val="en-US"/>
        </w:rPr>
        <w:t xml:space="preserve"> + </w:t>
      </w:r>
      <w:r>
        <w:rPr>
          <w:i/>
          <w:lang w:val="en-US"/>
        </w:rPr>
        <w:t>x</w:t>
      </w:r>
      <w:r>
        <w:rPr>
          <w:vertAlign w:val="subscript"/>
          <w:lang w:val="en-US"/>
        </w:rPr>
        <w:t>5</w:t>
      </w:r>
      <w:r>
        <w:rPr>
          <w:lang w:val="en-US"/>
        </w:rPr>
        <w:t xml:space="preserve"> = 6;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pPr>
      <w:r>
        <w:t xml:space="preserve">5. </w:t>
      </w:r>
      <w:r>
        <w:rPr>
          <w:i/>
        </w:rPr>
        <w:t>R</w:t>
      </w:r>
      <w:r>
        <w:t>(</w:t>
      </w:r>
      <w:r>
        <w:rPr>
          <w:i/>
        </w:rPr>
        <w:t>x</w:t>
      </w:r>
      <w:r>
        <w:t xml:space="preserve">)= – </w:t>
      </w:r>
      <w:r>
        <w:rPr>
          <w:i/>
        </w:rPr>
        <w:t>x</w:t>
      </w:r>
      <w:r>
        <w:rPr>
          <w:vertAlign w:val="subscript"/>
        </w:rPr>
        <w:t>1</w:t>
      </w:r>
      <w:r>
        <w:t xml:space="preserve"> + </w:t>
      </w:r>
      <w:r>
        <w:rPr>
          <w:i/>
        </w:rPr>
        <w:t>x</w:t>
      </w:r>
      <w:r>
        <w:rPr>
          <w:vertAlign w:val="subscript"/>
        </w:rPr>
        <w:t xml:space="preserve">2 </w:t>
      </w:r>
      <w:r>
        <w:t xml:space="preserve">+ </w:t>
      </w:r>
      <w:r>
        <w:rPr>
          <w:i/>
        </w:rPr>
        <w:t>x</w:t>
      </w:r>
      <w:r>
        <w:rPr>
          <w:vertAlign w:val="subscript"/>
        </w:rPr>
        <w:t xml:space="preserve">3 </w:t>
      </w:r>
      <w:r>
        <w:t xml:space="preserve">+ </w:t>
      </w:r>
      <w:r>
        <w:rPr>
          <w:i/>
        </w:rPr>
        <w:t>x</w:t>
      </w:r>
      <w:r>
        <w:rPr>
          <w:vertAlign w:val="subscript"/>
        </w:rPr>
        <w:t xml:space="preserve">4 </w:t>
      </w:r>
      <w:r>
        <w:t>+ 3</w:t>
      </w:r>
      <w:r>
        <w:rPr>
          <w:i/>
        </w:rPr>
        <w:t>x</w:t>
      </w:r>
      <w:r>
        <w:rPr>
          <w:vertAlign w:val="subscript"/>
        </w:rPr>
        <w:t>5</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2</w:t>
      </w:r>
      <w:r>
        <w:rPr>
          <w:i/>
        </w:rPr>
        <w:t>x</w:t>
      </w:r>
      <w:r>
        <w:rPr>
          <w:vertAlign w:val="subscript"/>
        </w:rPr>
        <w:t>1</w:t>
      </w:r>
      <w:r>
        <w:t>+ 2</w:t>
      </w:r>
      <w:r>
        <w:rPr>
          <w:i/>
        </w:rPr>
        <w:t>x</w:t>
      </w:r>
      <w:r>
        <w:rPr>
          <w:vertAlign w:val="subscript"/>
        </w:rPr>
        <w:t>2</w:t>
      </w:r>
      <w:r>
        <w:t xml:space="preserve">+ </w:t>
      </w:r>
      <w:r>
        <w:rPr>
          <w:i/>
        </w:rPr>
        <w:t>x</w:t>
      </w:r>
      <w:r>
        <w:rPr>
          <w:vertAlign w:val="subscript"/>
        </w:rPr>
        <w:t>4</w:t>
      </w:r>
      <w:r>
        <w:t xml:space="preserve"> + </w:t>
      </w:r>
      <w:r>
        <w:rPr>
          <w:i/>
        </w:rPr>
        <w:t>x</w:t>
      </w:r>
      <w:r>
        <w:rPr>
          <w:vertAlign w:val="subscript"/>
        </w:rPr>
        <w:t>5</w:t>
      </w:r>
      <w:r>
        <w:t xml:space="preserve"> =3; 3</w:t>
      </w:r>
      <w:r>
        <w:rPr>
          <w:i/>
        </w:rPr>
        <w:t>x</w:t>
      </w:r>
      <w:r>
        <w:rPr>
          <w:vertAlign w:val="subscript"/>
        </w:rPr>
        <w:t>1</w:t>
      </w:r>
      <w:r>
        <w:t xml:space="preserve"> –</w:t>
      </w:r>
      <w:r>
        <w:rPr>
          <w:i/>
        </w:rPr>
        <w:t>x</w:t>
      </w:r>
      <w:r>
        <w:rPr>
          <w:vertAlign w:val="subscript"/>
        </w:rPr>
        <w:t>2</w:t>
      </w:r>
      <w:r>
        <w:t xml:space="preserve"> + 2</w:t>
      </w:r>
      <w:r>
        <w:rPr>
          <w:i/>
        </w:rPr>
        <w:t>x</w:t>
      </w:r>
      <w:r>
        <w:rPr>
          <w:vertAlign w:val="subscript"/>
        </w:rPr>
        <w:t>3</w:t>
      </w:r>
      <w:r>
        <w:t xml:space="preserve"> – 2</w:t>
      </w:r>
      <w:r>
        <w:rPr>
          <w:i/>
        </w:rPr>
        <w:t>x</w:t>
      </w:r>
      <w:r>
        <w:rPr>
          <w:vertAlign w:val="subscript"/>
        </w:rPr>
        <w:t>5</w:t>
      </w:r>
      <w:r>
        <w:t xml:space="preserve"> =1;</w:t>
      </w:r>
    </w:p>
    <w:p w:rsidR="002A1523" w:rsidRDefault="00EF5BEC">
      <w:pPr>
        <w:jc w:val="both"/>
        <w:rPr>
          <w:lang w:val="en-US"/>
        </w:rPr>
      </w:pPr>
      <w:r>
        <w:tab/>
      </w:r>
      <w:r>
        <w:rPr>
          <w:lang w:val="en-US"/>
        </w:rPr>
        <w:t>–3</w:t>
      </w:r>
      <w:r>
        <w:rPr>
          <w:i/>
          <w:lang w:val="en-US"/>
        </w:rPr>
        <w:t>x</w:t>
      </w:r>
      <w:r>
        <w:rPr>
          <w:vertAlign w:val="subscript"/>
          <w:lang w:val="en-US"/>
        </w:rPr>
        <w:t>1</w:t>
      </w:r>
      <w:r>
        <w:rPr>
          <w:lang w:val="en-US"/>
        </w:rPr>
        <w:t xml:space="preserve"> + 2</w:t>
      </w:r>
      <w:r>
        <w:rPr>
          <w:i/>
          <w:lang w:val="en-US"/>
        </w:rPr>
        <w:t>x</w:t>
      </w:r>
      <w:r>
        <w:rPr>
          <w:vertAlign w:val="subscript"/>
          <w:lang w:val="en-US"/>
        </w:rPr>
        <w:t xml:space="preserve">3 </w:t>
      </w:r>
      <w:r>
        <w:rPr>
          <w:lang w:val="en-US"/>
        </w:rPr>
        <w:t xml:space="preserve">– </w:t>
      </w:r>
      <w:r>
        <w:rPr>
          <w:i/>
          <w:lang w:val="en-US"/>
        </w:rPr>
        <w:t>x</w:t>
      </w:r>
      <w:r>
        <w:rPr>
          <w:vertAlign w:val="subscript"/>
          <w:lang w:val="en-US"/>
        </w:rPr>
        <w:t xml:space="preserve">4 </w:t>
      </w:r>
      <w:r>
        <w:rPr>
          <w:lang w:val="en-US"/>
        </w:rPr>
        <w:t>+ 2</w:t>
      </w:r>
      <w:r>
        <w:rPr>
          <w:i/>
          <w:lang w:val="en-US"/>
        </w:rPr>
        <w:t>x</w:t>
      </w:r>
      <w:r>
        <w:rPr>
          <w:vertAlign w:val="subscript"/>
          <w:lang w:val="en-US"/>
        </w:rPr>
        <w:t>5</w:t>
      </w:r>
      <w:r>
        <w:rPr>
          <w:lang w:val="en-US"/>
        </w:rPr>
        <w:t xml:space="preserve"> = 1;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pPr>
      <w:r>
        <w:t xml:space="preserve">6. </w:t>
      </w:r>
      <w:r>
        <w:rPr>
          <w:i/>
        </w:rPr>
        <w:t>R</w:t>
      </w:r>
      <w:r>
        <w:t>(</w:t>
      </w:r>
      <w:r>
        <w:rPr>
          <w:i/>
        </w:rPr>
        <w:t>x</w:t>
      </w:r>
      <w:r>
        <w:t>)= –4</w:t>
      </w:r>
      <w:r>
        <w:rPr>
          <w:i/>
        </w:rPr>
        <w:t>x</w:t>
      </w:r>
      <w:r>
        <w:rPr>
          <w:vertAlign w:val="subscript"/>
        </w:rPr>
        <w:t>1</w:t>
      </w:r>
      <w:r>
        <w:t xml:space="preserve"> +2</w:t>
      </w:r>
      <w:r>
        <w:rPr>
          <w:i/>
        </w:rPr>
        <w:t>x</w:t>
      </w:r>
      <w:r>
        <w:rPr>
          <w:vertAlign w:val="subscript"/>
        </w:rPr>
        <w:t xml:space="preserve">2 </w:t>
      </w:r>
      <w:r>
        <w:t>–</w:t>
      </w:r>
      <w:r>
        <w:rPr>
          <w:i/>
        </w:rPr>
        <w:t>x</w:t>
      </w:r>
      <w:r>
        <w:rPr>
          <w:vertAlign w:val="subscript"/>
        </w:rPr>
        <w:t xml:space="preserve">3 </w:t>
      </w:r>
      <w:r>
        <w:t>+</w:t>
      </w:r>
      <w:r>
        <w:rPr>
          <w:i/>
        </w:rPr>
        <w:t>x</w:t>
      </w:r>
      <w:r>
        <w:rPr>
          <w:vertAlign w:val="subscript"/>
        </w:rPr>
        <w:t>4</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3</w:t>
      </w:r>
      <w:r>
        <w:rPr>
          <w:i/>
        </w:rPr>
        <w:t>x</w:t>
      </w:r>
      <w:r>
        <w:rPr>
          <w:vertAlign w:val="subscript"/>
        </w:rPr>
        <w:t>1</w:t>
      </w:r>
      <w:r>
        <w:t xml:space="preserve"> + 2</w:t>
      </w:r>
      <w:r>
        <w:rPr>
          <w:i/>
        </w:rPr>
        <w:t>x</w:t>
      </w:r>
      <w:r>
        <w:rPr>
          <w:vertAlign w:val="subscript"/>
        </w:rPr>
        <w:t>2</w:t>
      </w:r>
      <w:r>
        <w:t xml:space="preserve"> – </w:t>
      </w:r>
      <w:r>
        <w:rPr>
          <w:i/>
        </w:rPr>
        <w:t>x</w:t>
      </w:r>
      <w:r>
        <w:rPr>
          <w:vertAlign w:val="subscript"/>
        </w:rPr>
        <w:t>3</w:t>
      </w:r>
      <w:r>
        <w:t xml:space="preserve"> + 4</w:t>
      </w:r>
      <w:r>
        <w:rPr>
          <w:i/>
        </w:rPr>
        <w:t>x</w:t>
      </w:r>
      <w:r>
        <w:rPr>
          <w:vertAlign w:val="subscript"/>
        </w:rPr>
        <w:t>4</w:t>
      </w:r>
      <w:r>
        <w:t xml:space="preserve">  = 3; </w:t>
      </w:r>
      <w:r>
        <w:rPr>
          <w:i/>
        </w:rPr>
        <w:t>x</w:t>
      </w:r>
      <w:r>
        <w:rPr>
          <w:vertAlign w:val="subscript"/>
        </w:rPr>
        <w:t xml:space="preserve">1 </w:t>
      </w:r>
      <w:r>
        <w:t xml:space="preserve">– </w:t>
      </w:r>
      <w:r>
        <w:rPr>
          <w:i/>
        </w:rPr>
        <w:t>x</w:t>
      </w:r>
      <w:r>
        <w:rPr>
          <w:vertAlign w:val="subscript"/>
        </w:rPr>
        <w:t xml:space="preserve">2 </w:t>
      </w:r>
      <w:r>
        <w:t>+ 4</w:t>
      </w:r>
      <w:r>
        <w:rPr>
          <w:i/>
        </w:rPr>
        <w:t>x</w:t>
      </w:r>
      <w:r>
        <w:rPr>
          <w:vertAlign w:val="subscript"/>
        </w:rPr>
        <w:t xml:space="preserve">3 </w:t>
      </w:r>
      <w:r>
        <w:t xml:space="preserve"> – 2</w:t>
      </w:r>
      <w:r>
        <w:rPr>
          <w:i/>
        </w:rPr>
        <w:t>x</w:t>
      </w:r>
      <w:r>
        <w:rPr>
          <w:vertAlign w:val="subscript"/>
        </w:rPr>
        <w:t xml:space="preserve">4 </w:t>
      </w:r>
      <w:r>
        <w:t>= 2;</w:t>
      </w:r>
    </w:p>
    <w:p w:rsidR="002A1523" w:rsidRDefault="00EF5BEC">
      <w:pPr>
        <w:jc w:val="both"/>
      </w:pPr>
      <w:r>
        <w:tab/>
      </w:r>
      <w:r>
        <w:rPr>
          <w:i/>
        </w:rPr>
        <w:t>x</w:t>
      </w:r>
      <w:r>
        <w:rPr>
          <w:i/>
          <w:vertAlign w:val="subscript"/>
        </w:rPr>
        <w:t>i</w:t>
      </w:r>
      <w:r>
        <w:t xml:space="preserve"> </w:t>
      </w:r>
      <w:r>
        <w:sym w:font="Symbol" w:char="F0B3"/>
      </w:r>
      <w:r>
        <w:t xml:space="preserve"> 0, </w:t>
      </w:r>
      <w:r>
        <w:rPr>
          <w:i/>
        </w:rPr>
        <w:t>i</w:t>
      </w:r>
      <w:r>
        <w:t>=1...4.</w:t>
      </w:r>
    </w:p>
    <w:p w:rsidR="002A1523" w:rsidRDefault="002A1523">
      <w:pPr>
        <w:jc w:val="both"/>
      </w:pPr>
    </w:p>
    <w:p w:rsidR="002A1523" w:rsidRDefault="00EF5BEC">
      <w:pPr>
        <w:jc w:val="both"/>
      </w:pPr>
      <w:r>
        <w:t xml:space="preserve">7. </w:t>
      </w:r>
      <w:r>
        <w:rPr>
          <w:i/>
        </w:rPr>
        <w:t>R</w:t>
      </w:r>
      <w:r>
        <w:t>(</w:t>
      </w:r>
      <w:r>
        <w:rPr>
          <w:i/>
        </w:rPr>
        <w:t>x</w:t>
      </w:r>
      <w:r>
        <w:t xml:space="preserve">)= </w:t>
      </w:r>
      <w:r>
        <w:rPr>
          <w:i/>
        </w:rPr>
        <w:t>x</w:t>
      </w:r>
      <w:r>
        <w:rPr>
          <w:vertAlign w:val="subscript"/>
        </w:rPr>
        <w:t>1</w:t>
      </w:r>
      <w:r>
        <w:t xml:space="preserve"> + 2</w:t>
      </w:r>
      <w:r>
        <w:rPr>
          <w:i/>
        </w:rPr>
        <w:t>x</w:t>
      </w:r>
      <w:r>
        <w:rPr>
          <w:vertAlign w:val="subscript"/>
        </w:rPr>
        <w:t xml:space="preserve">2 </w:t>
      </w:r>
      <w:r>
        <w:t xml:space="preserve">+ </w:t>
      </w:r>
      <w:r>
        <w:rPr>
          <w:i/>
        </w:rPr>
        <w:t>x</w:t>
      </w:r>
      <w:r>
        <w:rPr>
          <w:vertAlign w:val="subscript"/>
        </w:rPr>
        <w:t xml:space="preserve">3 </w:t>
      </w:r>
      <w:r>
        <w:t>–</w:t>
      </w:r>
      <w:r>
        <w:rPr>
          <w:i/>
        </w:rPr>
        <w:t>x</w:t>
      </w:r>
      <w:r>
        <w:rPr>
          <w:vertAlign w:val="subscript"/>
        </w:rPr>
        <w:t xml:space="preserve">4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10</w:t>
      </w:r>
      <w:r>
        <w:rPr>
          <w:i/>
        </w:rPr>
        <w:t>x</w:t>
      </w:r>
      <w:r>
        <w:rPr>
          <w:vertAlign w:val="subscript"/>
        </w:rPr>
        <w:t>2</w:t>
      </w:r>
      <w:r>
        <w:t xml:space="preserve"> + </w:t>
      </w:r>
      <w:r>
        <w:rPr>
          <w:i/>
        </w:rPr>
        <w:t>x</w:t>
      </w:r>
      <w:r>
        <w:rPr>
          <w:vertAlign w:val="subscript"/>
        </w:rPr>
        <w:t>3</w:t>
      </w:r>
      <w:r>
        <w:t xml:space="preserve"> + 2</w:t>
      </w:r>
      <w:r>
        <w:rPr>
          <w:i/>
        </w:rPr>
        <w:t>x</w:t>
      </w:r>
      <w:r>
        <w:rPr>
          <w:vertAlign w:val="subscript"/>
        </w:rPr>
        <w:t>4</w:t>
      </w:r>
      <w:r>
        <w:t xml:space="preserve"> + 3</w:t>
      </w:r>
      <w:r>
        <w:rPr>
          <w:i/>
        </w:rPr>
        <w:t>x</w:t>
      </w:r>
      <w:r>
        <w:rPr>
          <w:vertAlign w:val="subscript"/>
        </w:rPr>
        <w:t xml:space="preserve">5 </w:t>
      </w:r>
      <w:r>
        <w:t>= 25; –</w:t>
      </w:r>
      <w:r>
        <w:rPr>
          <w:i/>
        </w:rPr>
        <w:t>x</w:t>
      </w:r>
      <w:r>
        <w:rPr>
          <w:vertAlign w:val="subscript"/>
        </w:rPr>
        <w:t xml:space="preserve">1 </w:t>
      </w:r>
      <w:r>
        <w:t>+ 5</w:t>
      </w:r>
      <w:r>
        <w:rPr>
          <w:i/>
        </w:rPr>
        <w:t>x</w:t>
      </w:r>
      <w:r>
        <w:rPr>
          <w:vertAlign w:val="subscript"/>
        </w:rPr>
        <w:t xml:space="preserve">2 </w:t>
      </w:r>
      <w:r>
        <w:t xml:space="preserve">+ </w:t>
      </w:r>
      <w:r>
        <w:rPr>
          <w:i/>
        </w:rPr>
        <w:t>x</w:t>
      </w:r>
      <w:r>
        <w:rPr>
          <w:vertAlign w:val="subscript"/>
        </w:rPr>
        <w:t xml:space="preserve">3 </w:t>
      </w:r>
      <w:r>
        <w:t xml:space="preserve"> + </w:t>
      </w:r>
      <w:r>
        <w:rPr>
          <w:i/>
        </w:rPr>
        <w:t>x</w:t>
      </w:r>
      <w:r>
        <w:rPr>
          <w:vertAlign w:val="subscript"/>
        </w:rPr>
        <w:t>4</w:t>
      </w:r>
      <w:r>
        <w:t xml:space="preserve"> + </w:t>
      </w:r>
      <w:r>
        <w:rPr>
          <w:i/>
        </w:rPr>
        <w:t>x</w:t>
      </w:r>
      <w:r>
        <w:rPr>
          <w:vertAlign w:val="subscript"/>
        </w:rPr>
        <w:t xml:space="preserve">5 </w:t>
      </w:r>
      <w:r>
        <w:t>= 10;</w:t>
      </w:r>
    </w:p>
    <w:p w:rsidR="002A1523" w:rsidRDefault="00EF5BEC">
      <w:pPr>
        <w:jc w:val="both"/>
        <w:rPr>
          <w:lang w:val="en-US"/>
        </w:rPr>
      </w:pPr>
      <w:r>
        <w:tab/>
      </w:r>
      <w:r>
        <w:rPr>
          <w:lang w:val="en-US"/>
        </w:rPr>
        <w:t>2</w:t>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 </w:t>
      </w:r>
      <w:r>
        <w:rPr>
          <w:i/>
          <w:lang w:val="en-US"/>
        </w:rPr>
        <w:t>x</w:t>
      </w:r>
      <w:r>
        <w:rPr>
          <w:vertAlign w:val="subscript"/>
          <w:lang w:val="en-US"/>
        </w:rPr>
        <w:t>3</w:t>
      </w:r>
      <w:r>
        <w:rPr>
          <w:lang w:val="en-US"/>
        </w:rPr>
        <w:t xml:space="preserve"> – 3</w:t>
      </w:r>
      <w:r>
        <w:rPr>
          <w:i/>
          <w:lang w:val="en-US"/>
        </w:rPr>
        <w:t>x</w:t>
      </w:r>
      <w:r>
        <w:rPr>
          <w:vertAlign w:val="subscript"/>
          <w:lang w:val="en-US"/>
        </w:rPr>
        <w:t>4</w:t>
      </w:r>
      <w:r>
        <w:rPr>
          <w:lang w:val="en-US"/>
        </w:rPr>
        <w:t xml:space="preserve">  = 6;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pPr>
      <w:r>
        <w:t xml:space="preserve">8. </w:t>
      </w:r>
      <w:r>
        <w:rPr>
          <w:i/>
        </w:rPr>
        <w:t>R</w:t>
      </w:r>
      <w:r>
        <w:t>(</w:t>
      </w:r>
      <w:r>
        <w:rPr>
          <w:i/>
        </w:rPr>
        <w:t>x</w:t>
      </w:r>
      <w:r>
        <w:t>)= 4</w:t>
      </w:r>
      <w:r>
        <w:rPr>
          <w:i/>
        </w:rPr>
        <w:t>x</w:t>
      </w:r>
      <w:r>
        <w:rPr>
          <w:vertAlign w:val="subscript"/>
        </w:rPr>
        <w:t>1</w:t>
      </w:r>
      <w:r>
        <w:t xml:space="preserve"> –3</w:t>
      </w:r>
      <w:r>
        <w:rPr>
          <w:i/>
        </w:rPr>
        <w:t>x</w:t>
      </w:r>
      <w:r>
        <w:rPr>
          <w:vertAlign w:val="subscript"/>
        </w:rPr>
        <w:t xml:space="preserve">2 </w:t>
      </w:r>
      <w:r>
        <w:t xml:space="preserve">– </w:t>
      </w:r>
      <w:r>
        <w:rPr>
          <w:i/>
        </w:rPr>
        <w:t>x</w:t>
      </w:r>
      <w:r>
        <w:rPr>
          <w:vertAlign w:val="subscript"/>
        </w:rPr>
        <w:t xml:space="preserve">4 </w:t>
      </w:r>
      <w:r>
        <w:t xml:space="preserve">+ </w:t>
      </w:r>
      <w:r>
        <w:rPr>
          <w:i/>
        </w:rPr>
        <w:t>x</w:t>
      </w:r>
      <w:r>
        <w:rPr>
          <w:vertAlign w:val="subscript"/>
        </w:rPr>
        <w:t>5</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w:t>
      </w:r>
      <w:r>
        <w:rPr>
          <w:i/>
        </w:rPr>
        <w:t>x</w:t>
      </w:r>
      <w:r>
        <w:rPr>
          <w:vertAlign w:val="subscript"/>
        </w:rPr>
        <w:t>1</w:t>
      </w:r>
      <w:r>
        <w:t xml:space="preserve"> + 3</w:t>
      </w:r>
      <w:r>
        <w:rPr>
          <w:i/>
        </w:rPr>
        <w:t>x</w:t>
      </w:r>
      <w:r>
        <w:rPr>
          <w:vertAlign w:val="subscript"/>
        </w:rPr>
        <w:t>2</w:t>
      </w:r>
      <w:r>
        <w:t xml:space="preserve"> + </w:t>
      </w:r>
      <w:r>
        <w:rPr>
          <w:i/>
        </w:rPr>
        <w:t>x</w:t>
      </w:r>
      <w:r>
        <w:rPr>
          <w:vertAlign w:val="subscript"/>
        </w:rPr>
        <w:t>4</w:t>
      </w:r>
      <w:r>
        <w:t xml:space="preserve">  = 13;  4</w:t>
      </w:r>
      <w:r>
        <w:rPr>
          <w:i/>
        </w:rPr>
        <w:t>x</w:t>
      </w:r>
      <w:r>
        <w:rPr>
          <w:vertAlign w:val="subscript"/>
        </w:rPr>
        <w:t xml:space="preserve">1 </w:t>
      </w:r>
      <w:r>
        <w:t xml:space="preserve">+ </w:t>
      </w:r>
      <w:r>
        <w:rPr>
          <w:i/>
        </w:rPr>
        <w:t>x</w:t>
      </w:r>
      <w:r>
        <w:rPr>
          <w:vertAlign w:val="subscript"/>
        </w:rPr>
        <w:t xml:space="preserve">2 </w:t>
      </w:r>
      <w:r>
        <w:t xml:space="preserve">+ </w:t>
      </w:r>
      <w:r>
        <w:rPr>
          <w:i/>
        </w:rPr>
        <w:t>x</w:t>
      </w:r>
      <w:r>
        <w:rPr>
          <w:vertAlign w:val="subscript"/>
        </w:rPr>
        <w:t xml:space="preserve">5 </w:t>
      </w:r>
      <w:r>
        <w:t>= 2;</w:t>
      </w:r>
    </w:p>
    <w:p w:rsidR="002A1523" w:rsidRDefault="00EF5BEC">
      <w:pPr>
        <w:jc w:val="both"/>
        <w:rPr>
          <w:lang w:val="en-US"/>
        </w:rPr>
      </w:pPr>
      <w:r>
        <w:tab/>
      </w:r>
      <w:r>
        <w:rPr>
          <w:lang w:val="en-US"/>
        </w:rPr>
        <w:t>–2</w:t>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 </w:t>
      </w:r>
      <w:r>
        <w:rPr>
          <w:i/>
          <w:lang w:val="en-US"/>
        </w:rPr>
        <w:t>x</w:t>
      </w:r>
      <w:r>
        <w:rPr>
          <w:vertAlign w:val="subscript"/>
          <w:lang w:val="en-US"/>
        </w:rPr>
        <w:t>3</w:t>
      </w:r>
      <w:r>
        <w:rPr>
          <w:lang w:val="en-US"/>
        </w:rPr>
        <w:t xml:space="preserve">  = 1;  </w:t>
      </w:r>
      <w:r>
        <w:rPr>
          <w:i/>
          <w:lang w:val="en-US"/>
        </w:rPr>
        <w:t>x</w:t>
      </w:r>
      <w:r>
        <w:rPr>
          <w:vertAlign w:val="subscript"/>
          <w:lang w:val="en-US"/>
        </w:rPr>
        <w:t xml:space="preserve">1 </w:t>
      </w:r>
      <w:r>
        <w:rPr>
          <w:lang w:val="en-US"/>
        </w:rPr>
        <w:t>– 3</w:t>
      </w:r>
      <w:r>
        <w:rPr>
          <w:i/>
          <w:lang w:val="en-US"/>
        </w:rPr>
        <w:t>x</w:t>
      </w:r>
      <w:r>
        <w:rPr>
          <w:vertAlign w:val="subscript"/>
          <w:lang w:val="en-US"/>
        </w:rPr>
        <w:t xml:space="preserve">2 </w:t>
      </w:r>
      <w:r>
        <w:rPr>
          <w:lang w:val="en-US"/>
        </w:rPr>
        <w:t xml:space="preserve">+ </w:t>
      </w:r>
      <w:r>
        <w:rPr>
          <w:i/>
          <w:lang w:val="en-US"/>
        </w:rPr>
        <w:t>x</w:t>
      </w:r>
      <w:r>
        <w:rPr>
          <w:vertAlign w:val="subscript"/>
          <w:lang w:val="en-US"/>
        </w:rPr>
        <w:t xml:space="preserve">6 </w:t>
      </w:r>
      <w:r>
        <w:rPr>
          <w:lang w:val="en-US"/>
        </w:rPr>
        <w:t xml:space="preserve">= 0;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=1...6.</w:t>
      </w:r>
    </w:p>
    <w:p w:rsidR="002A1523" w:rsidRDefault="002A1523">
      <w:pPr>
        <w:jc w:val="both"/>
        <w:rPr>
          <w:lang w:val="en-US"/>
        </w:rPr>
      </w:pPr>
    </w:p>
    <w:p w:rsidR="002A1523" w:rsidRDefault="00EF5BEC">
      <w:pPr>
        <w:jc w:val="both"/>
      </w:pPr>
      <w:r>
        <w:t xml:space="preserve">9. </w:t>
      </w:r>
      <w:r>
        <w:rPr>
          <w:i/>
        </w:rPr>
        <w:t>R</w:t>
      </w:r>
      <w:r>
        <w:t>(</w:t>
      </w:r>
      <w:r>
        <w:rPr>
          <w:i/>
        </w:rPr>
        <w:t>x</w:t>
      </w:r>
      <w:r>
        <w:t xml:space="preserve">)= </w:t>
      </w:r>
      <w:r>
        <w:rPr>
          <w:i/>
        </w:rPr>
        <w:t>x</w:t>
      </w:r>
      <w:r>
        <w:rPr>
          <w:vertAlign w:val="subscript"/>
        </w:rPr>
        <w:t xml:space="preserve">1 </w:t>
      </w:r>
      <w:r>
        <w:t xml:space="preserve">– </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jc w:val="both"/>
      </w:pPr>
      <w:r>
        <w:tab/>
        <w:t>2</w:t>
      </w:r>
      <w:r>
        <w:rPr>
          <w:i/>
        </w:rPr>
        <w:t>x</w:t>
      </w:r>
      <w:r>
        <w:rPr>
          <w:vertAlign w:val="subscript"/>
        </w:rPr>
        <w:t>1</w:t>
      </w:r>
      <w:r>
        <w:t xml:space="preserve"> – 4</w:t>
      </w:r>
      <w:r>
        <w:rPr>
          <w:i/>
        </w:rPr>
        <w:t>x</w:t>
      </w:r>
      <w:r>
        <w:rPr>
          <w:vertAlign w:val="subscript"/>
        </w:rPr>
        <w:t>2</w:t>
      </w:r>
      <w:r>
        <w:t xml:space="preserve"> – </w:t>
      </w:r>
      <w:r>
        <w:rPr>
          <w:i/>
        </w:rPr>
        <w:t>x</w:t>
      </w:r>
      <w:r>
        <w:rPr>
          <w:vertAlign w:val="subscript"/>
        </w:rPr>
        <w:t>3</w:t>
      </w:r>
      <w:r>
        <w:t xml:space="preserve"> + </w:t>
      </w:r>
      <w:r>
        <w:rPr>
          <w:i/>
        </w:rPr>
        <w:t>x</w:t>
      </w:r>
      <w:r>
        <w:rPr>
          <w:vertAlign w:val="subscript"/>
        </w:rPr>
        <w:t>4</w:t>
      </w:r>
      <w:r>
        <w:t xml:space="preserve"> = –3; 4</w:t>
      </w:r>
      <w:r>
        <w:rPr>
          <w:i/>
        </w:rPr>
        <w:t>x</w:t>
      </w:r>
      <w:r>
        <w:rPr>
          <w:vertAlign w:val="subscript"/>
        </w:rPr>
        <w:t xml:space="preserve">1 </w:t>
      </w:r>
      <w:r>
        <w:t>– 3</w:t>
      </w:r>
      <w:r>
        <w:rPr>
          <w:i/>
        </w:rPr>
        <w:t>x</w:t>
      </w:r>
      <w:r>
        <w:rPr>
          <w:vertAlign w:val="subscript"/>
        </w:rPr>
        <w:t xml:space="preserve">2 </w:t>
      </w:r>
      <w:r>
        <w:t xml:space="preserve">– </w:t>
      </w:r>
      <w:r>
        <w:rPr>
          <w:i/>
        </w:rPr>
        <w:t>x</w:t>
      </w:r>
      <w:r>
        <w:rPr>
          <w:vertAlign w:val="subscript"/>
        </w:rPr>
        <w:t xml:space="preserve">3 </w:t>
      </w:r>
      <w:r>
        <w:t xml:space="preserve"> + </w:t>
      </w:r>
      <w:r>
        <w:rPr>
          <w:i/>
        </w:rPr>
        <w:t>x</w:t>
      </w:r>
      <w:r>
        <w:rPr>
          <w:vertAlign w:val="subscript"/>
        </w:rPr>
        <w:t>4</w:t>
      </w:r>
      <w:r>
        <w:t xml:space="preserve"> + </w:t>
      </w:r>
      <w:r>
        <w:rPr>
          <w:i/>
        </w:rPr>
        <w:t>x</w:t>
      </w:r>
      <w:r>
        <w:rPr>
          <w:vertAlign w:val="subscript"/>
        </w:rPr>
        <w:t xml:space="preserve">5 </w:t>
      </w:r>
      <w:r>
        <w:t>= 6;</w:t>
      </w:r>
    </w:p>
    <w:p w:rsidR="002A1523" w:rsidRDefault="00EF5BEC">
      <w:pPr>
        <w:jc w:val="both"/>
        <w:rPr>
          <w:lang w:val="en-US"/>
        </w:rPr>
      </w:pPr>
      <w:r>
        <w:tab/>
      </w:r>
      <w:r>
        <w:rPr>
          <w:i/>
          <w:lang w:val="en-US"/>
        </w:rPr>
        <w:t>x</w:t>
      </w:r>
      <w:r>
        <w:rPr>
          <w:vertAlign w:val="subscript"/>
          <w:lang w:val="en-US"/>
        </w:rPr>
        <w:t>1</w:t>
      </w:r>
      <w:r>
        <w:rPr>
          <w:lang w:val="en-US"/>
        </w:rPr>
        <w:t xml:space="preserve"> + 4</w:t>
      </w:r>
      <w:r>
        <w:rPr>
          <w:i/>
          <w:lang w:val="en-US"/>
        </w:rPr>
        <w:t>x</w:t>
      </w:r>
      <w:r>
        <w:rPr>
          <w:vertAlign w:val="subscript"/>
          <w:lang w:val="en-US"/>
        </w:rPr>
        <w:t>2</w:t>
      </w:r>
      <w:r>
        <w:rPr>
          <w:lang w:val="en-US"/>
        </w:rPr>
        <w:t xml:space="preserve"> + </w:t>
      </w:r>
      <w:r>
        <w:rPr>
          <w:i/>
          <w:lang w:val="en-US"/>
        </w:rPr>
        <w:t>x</w:t>
      </w:r>
      <w:r>
        <w:rPr>
          <w:vertAlign w:val="subscript"/>
          <w:lang w:val="en-US"/>
        </w:rPr>
        <w:t>3</w:t>
      </w:r>
      <w:r>
        <w:rPr>
          <w:lang w:val="en-US"/>
        </w:rPr>
        <w:t xml:space="preserve"> + </w:t>
      </w:r>
      <w:r>
        <w:rPr>
          <w:i/>
          <w:lang w:val="en-US"/>
        </w:rPr>
        <w:t>x</w:t>
      </w:r>
      <w:r>
        <w:rPr>
          <w:vertAlign w:val="subscript"/>
          <w:lang w:val="en-US"/>
        </w:rPr>
        <w:t>5</w:t>
      </w:r>
      <w:r>
        <w:rPr>
          <w:lang w:val="en-US"/>
        </w:rPr>
        <w:t xml:space="preserve"> = 15;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=1...5.</w:t>
      </w:r>
    </w:p>
    <w:p w:rsidR="002A1523" w:rsidRDefault="002A1523">
      <w:pPr>
        <w:jc w:val="both"/>
        <w:rPr>
          <w:lang w:val="en-US"/>
        </w:rPr>
      </w:pPr>
    </w:p>
    <w:p w:rsidR="002A1523" w:rsidRDefault="00EF5BEC">
      <w:pPr>
        <w:jc w:val="both"/>
        <w:rPr>
          <w:rFonts w:ascii="Arial" w:hAnsi="Arial"/>
          <w:spacing w:val="-8"/>
          <w:sz w:val="20"/>
        </w:rPr>
      </w:pPr>
      <w:r>
        <w:t>10</w:t>
      </w:r>
      <w:r>
        <w:rPr>
          <w:spacing w:val="-8"/>
        </w:rPr>
        <w:t xml:space="preserve">. </w:t>
      </w:r>
      <w:r>
        <w:rPr>
          <w:i/>
          <w:spacing w:val="-8"/>
        </w:rPr>
        <w:t>R</w:t>
      </w:r>
      <w:r>
        <w:rPr>
          <w:spacing w:val="-8"/>
        </w:rPr>
        <w:t>(</w:t>
      </w:r>
      <w:r>
        <w:rPr>
          <w:i/>
          <w:spacing w:val="-8"/>
        </w:rPr>
        <w:t>x</w:t>
      </w:r>
      <w:r>
        <w:rPr>
          <w:spacing w:val="-8"/>
        </w:rPr>
        <w:t xml:space="preserve">)= </w:t>
      </w:r>
      <w:r>
        <w:rPr>
          <w:i/>
          <w:spacing w:val="-8"/>
        </w:rPr>
        <w:t>x</w:t>
      </w:r>
      <w:r>
        <w:rPr>
          <w:spacing w:val="-8"/>
          <w:vertAlign w:val="subscript"/>
        </w:rPr>
        <w:t xml:space="preserve">1 </w:t>
      </w:r>
      <w:r>
        <w:rPr>
          <w:spacing w:val="-8"/>
        </w:rPr>
        <w:t>+ 9</w:t>
      </w:r>
      <w:r>
        <w:rPr>
          <w:i/>
          <w:spacing w:val="-8"/>
        </w:rPr>
        <w:t>x</w:t>
      </w:r>
      <w:r>
        <w:rPr>
          <w:spacing w:val="-8"/>
          <w:vertAlign w:val="subscript"/>
        </w:rPr>
        <w:t xml:space="preserve">2 </w:t>
      </w:r>
      <w:r>
        <w:rPr>
          <w:spacing w:val="-8"/>
        </w:rPr>
        <w:t>+ 5</w:t>
      </w:r>
      <w:r>
        <w:rPr>
          <w:i/>
          <w:spacing w:val="-8"/>
        </w:rPr>
        <w:t>x</w:t>
      </w:r>
      <w:r>
        <w:rPr>
          <w:spacing w:val="-8"/>
          <w:vertAlign w:val="subscript"/>
        </w:rPr>
        <w:t xml:space="preserve">3 </w:t>
      </w:r>
      <w:r>
        <w:rPr>
          <w:spacing w:val="-8"/>
        </w:rPr>
        <w:t>+ 3</w:t>
      </w:r>
      <w:r>
        <w:rPr>
          <w:i/>
          <w:spacing w:val="-8"/>
        </w:rPr>
        <w:t>x</w:t>
      </w:r>
      <w:r>
        <w:rPr>
          <w:spacing w:val="-8"/>
          <w:vertAlign w:val="subscript"/>
        </w:rPr>
        <w:t xml:space="preserve">4 </w:t>
      </w:r>
      <w:r>
        <w:rPr>
          <w:spacing w:val="-8"/>
        </w:rPr>
        <w:t>+ 4</w:t>
      </w:r>
      <w:r>
        <w:rPr>
          <w:i/>
          <w:spacing w:val="-8"/>
        </w:rPr>
        <w:t>x</w:t>
      </w:r>
      <w:r>
        <w:rPr>
          <w:spacing w:val="-8"/>
          <w:vertAlign w:val="subscript"/>
        </w:rPr>
        <w:t xml:space="preserve">5 </w:t>
      </w:r>
      <w:r>
        <w:rPr>
          <w:spacing w:val="-8"/>
        </w:rPr>
        <w:t>+ 14</w:t>
      </w:r>
      <w:r>
        <w:rPr>
          <w:i/>
          <w:spacing w:val="-8"/>
        </w:rPr>
        <w:t>x</w:t>
      </w:r>
      <w:r>
        <w:rPr>
          <w:spacing w:val="-8"/>
          <w:vertAlign w:val="subscript"/>
        </w:rPr>
        <w:t xml:space="preserve">6 </w:t>
      </w:r>
      <w:r>
        <w:rPr>
          <w:spacing w:val="-8"/>
        </w:rPr>
        <w:sym w:font="Symbol" w:char="F0AE"/>
      </w:r>
      <w:r>
        <w:rPr>
          <w:spacing w:val="-8"/>
        </w:rPr>
        <w:t xml:space="preserve"> </w:t>
      </w:r>
      <w:r>
        <w:rPr>
          <w:rFonts w:ascii="Arial" w:hAnsi="Arial"/>
          <w:spacing w:val="-8"/>
          <w:sz w:val="20"/>
        </w:rPr>
        <w:t>m</w:t>
      </w:r>
      <w:r>
        <w:rPr>
          <w:rFonts w:ascii="Arial" w:hAnsi="Arial"/>
          <w:spacing w:val="-8"/>
          <w:sz w:val="20"/>
          <w:lang w:val="en-US"/>
        </w:rPr>
        <w:t>in</w:t>
      </w:r>
      <w:r>
        <w:rPr>
          <w:rFonts w:ascii="Arial" w:hAnsi="Arial"/>
          <w:spacing w:val="-8"/>
          <w:sz w:val="20"/>
        </w:rPr>
        <w:t xml:space="preserve">  при ограничениях</w:t>
      </w:r>
    </w:p>
    <w:p w:rsidR="002A1523" w:rsidRDefault="00EF5BEC">
      <w:pPr>
        <w:jc w:val="both"/>
      </w:pPr>
      <w:r>
        <w:tab/>
      </w:r>
      <w:r>
        <w:rPr>
          <w:i/>
        </w:rPr>
        <w:t>x</w:t>
      </w:r>
      <w:r>
        <w:rPr>
          <w:vertAlign w:val="subscript"/>
        </w:rPr>
        <w:t>1</w:t>
      </w:r>
      <w:r>
        <w:t xml:space="preserve"> + </w:t>
      </w:r>
      <w:r>
        <w:rPr>
          <w:i/>
        </w:rPr>
        <w:t>x</w:t>
      </w:r>
      <w:r>
        <w:rPr>
          <w:vertAlign w:val="subscript"/>
        </w:rPr>
        <w:t>4</w:t>
      </w:r>
      <w:r>
        <w:t xml:space="preserve">  = 20; </w:t>
      </w:r>
      <w:r>
        <w:rPr>
          <w:i/>
        </w:rPr>
        <w:t>x</w:t>
      </w:r>
      <w:r>
        <w:rPr>
          <w:vertAlign w:val="subscript"/>
        </w:rPr>
        <w:t xml:space="preserve">2 </w:t>
      </w:r>
      <w:r>
        <w:t xml:space="preserve">+ </w:t>
      </w:r>
      <w:r>
        <w:rPr>
          <w:i/>
        </w:rPr>
        <w:t>x</w:t>
      </w:r>
      <w:r>
        <w:rPr>
          <w:vertAlign w:val="subscript"/>
        </w:rPr>
        <w:t xml:space="preserve">5 </w:t>
      </w:r>
      <w:r>
        <w:t xml:space="preserve">= 50; </w:t>
      </w:r>
      <w:r>
        <w:rPr>
          <w:i/>
        </w:rPr>
        <w:t>x</w:t>
      </w:r>
      <w:r>
        <w:rPr>
          <w:vertAlign w:val="subscript"/>
        </w:rPr>
        <w:t>3</w:t>
      </w:r>
      <w:r>
        <w:t xml:space="preserve"> + </w:t>
      </w:r>
      <w:r>
        <w:rPr>
          <w:i/>
        </w:rPr>
        <w:t>x</w:t>
      </w:r>
      <w:r>
        <w:rPr>
          <w:vertAlign w:val="subscript"/>
        </w:rPr>
        <w:t xml:space="preserve">6 </w:t>
      </w:r>
      <w:r>
        <w:t>=30;</w:t>
      </w:r>
    </w:p>
    <w:p w:rsidR="002A1523" w:rsidRDefault="00EF5BEC">
      <w:pPr>
        <w:jc w:val="both"/>
        <w:rPr>
          <w:lang w:val="en-US"/>
        </w:rPr>
      </w:pPr>
      <w:r>
        <w:tab/>
      </w:r>
      <w:r>
        <w:rPr>
          <w:i/>
          <w:lang w:val="en-US"/>
        </w:rPr>
        <w:t>x</w:t>
      </w:r>
      <w:r>
        <w:rPr>
          <w:vertAlign w:val="subscript"/>
          <w:lang w:val="en-US"/>
        </w:rPr>
        <w:t>4</w:t>
      </w:r>
      <w:r>
        <w:rPr>
          <w:lang w:val="en-US"/>
        </w:rPr>
        <w:t xml:space="preserve"> + </w:t>
      </w:r>
      <w:r>
        <w:rPr>
          <w:i/>
          <w:lang w:val="en-US"/>
        </w:rPr>
        <w:t>x</w:t>
      </w:r>
      <w:r>
        <w:rPr>
          <w:vertAlign w:val="subscript"/>
          <w:lang w:val="en-US"/>
        </w:rPr>
        <w:t>5</w:t>
      </w:r>
      <w:r>
        <w:rPr>
          <w:lang w:val="en-US"/>
        </w:rPr>
        <w:t xml:space="preserve"> +</w:t>
      </w:r>
      <w:r>
        <w:rPr>
          <w:i/>
          <w:lang w:val="en-US"/>
        </w:rPr>
        <w:t>x</w:t>
      </w:r>
      <w:r>
        <w:rPr>
          <w:vertAlign w:val="subscript"/>
          <w:lang w:val="en-US"/>
        </w:rPr>
        <w:t>6</w:t>
      </w:r>
      <w:r>
        <w:rPr>
          <w:lang w:val="en-US"/>
        </w:rPr>
        <w:t xml:space="preserve"> = 60;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=1...6.</w:t>
      </w:r>
    </w:p>
    <w:p w:rsidR="002A1523" w:rsidRDefault="002A1523">
      <w:pPr>
        <w:jc w:val="both"/>
        <w:rPr>
          <w:lang w:val="en-US"/>
        </w:rPr>
      </w:pPr>
    </w:p>
    <w:p w:rsidR="002A1523" w:rsidRDefault="00EF5BEC">
      <w:pPr>
        <w:jc w:val="both"/>
      </w:pPr>
      <w:r>
        <w:t xml:space="preserve">11. </w:t>
      </w:r>
      <w:r>
        <w:rPr>
          <w:i/>
        </w:rPr>
        <w:t>R</w:t>
      </w:r>
      <w:r>
        <w:t>(</w:t>
      </w:r>
      <w:r>
        <w:rPr>
          <w:i/>
        </w:rPr>
        <w:t>x</w:t>
      </w:r>
      <w:r>
        <w:t xml:space="preserve">)= </w:t>
      </w:r>
      <w:r>
        <w:rPr>
          <w:i/>
        </w:rPr>
        <w:t>x</w:t>
      </w:r>
      <w:r>
        <w:rPr>
          <w:vertAlign w:val="subscript"/>
        </w:rPr>
        <w:t xml:space="preserve">1 </w:t>
      </w:r>
      <w:r>
        <w:t xml:space="preserve">+ </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jc w:val="both"/>
      </w:pPr>
      <w:r>
        <w:tab/>
      </w:r>
      <w:r>
        <w:rPr>
          <w:i/>
        </w:rPr>
        <w:t>x</w:t>
      </w:r>
      <w:r>
        <w:rPr>
          <w:vertAlign w:val="subscript"/>
        </w:rPr>
        <w:t>1</w:t>
      </w:r>
      <w:r>
        <w:t xml:space="preserve"> + </w:t>
      </w:r>
      <w:r>
        <w:rPr>
          <w:i/>
        </w:rPr>
        <w:t>x</w:t>
      </w:r>
      <w:r>
        <w:rPr>
          <w:vertAlign w:val="subscript"/>
        </w:rPr>
        <w:t>2</w:t>
      </w:r>
      <w:r>
        <w:t xml:space="preserve"> </w:t>
      </w:r>
      <w:r>
        <w:sym w:font="Symbol" w:char="F0B3"/>
      </w:r>
      <w:r>
        <w:t xml:space="preserve"> 1; </w:t>
      </w:r>
      <w:r>
        <w:rPr>
          <w:i/>
        </w:rPr>
        <w:t>x</w:t>
      </w:r>
      <w:r>
        <w:rPr>
          <w:vertAlign w:val="subscript"/>
        </w:rPr>
        <w:t xml:space="preserve">1 </w:t>
      </w:r>
      <w:r>
        <w:t xml:space="preserve">– </w:t>
      </w:r>
      <w:r>
        <w:rPr>
          <w:i/>
        </w:rPr>
        <w:t>x</w:t>
      </w:r>
      <w:r>
        <w:rPr>
          <w:vertAlign w:val="subscript"/>
        </w:rPr>
        <w:t xml:space="preserve">2 </w:t>
      </w:r>
      <w:r>
        <w:sym w:font="Symbol" w:char="F0B3"/>
      </w:r>
      <w:r>
        <w:t xml:space="preserve"> –1; </w:t>
      </w:r>
      <w:r>
        <w:rPr>
          <w:i/>
        </w:rPr>
        <w:t>x</w:t>
      </w:r>
      <w:r>
        <w:rPr>
          <w:vertAlign w:val="subscript"/>
        </w:rPr>
        <w:t xml:space="preserve">1 </w:t>
      </w:r>
      <w:r>
        <w:t xml:space="preserve">– </w:t>
      </w:r>
      <w:r>
        <w:rPr>
          <w:i/>
        </w:rPr>
        <w:t>x</w:t>
      </w:r>
      <w:r>
        <w:rPr>
          <w:vertAlign w:val="subscript"/>
        </w:rPr>
        <w:t xml:space="preserve">2  </w:t>
      </w:r>
      <w:r>
        <w:sym w:font="Symbol" w:char="F0A3"/>
      </w:r>
      <w:r>
        <w:t xml:space="preserve"> 1; </w:t>
      </w:r>
    </w:p>
    <w:p w:rsidR="002A1523" w:rsidRDefault="00EF5BEC">
      <w:pPr>
        <w:jc w:val="both"/>
        <w:rPr>
          <w:lang w:val="en-US"/>
        </w:rPr>
      </w:pPr>
      <w:r>
        <w:tab/>
      </w:r>
      <w:r>
        <w:rPr>
          <w:i/>
          <w:lang w:val="en-US"/>
        </w:rPr>
        <w:t>x</w:t>
      </w:r>
      <w:r>
        <w:rPr>
          <w:vertAlign w:val="subscript"/>
          <w:lang w:val="en-US"/>
        </w:rPr>
        <w:t>1</w:t>
      </w:r>
      <w:r>
        <w:rPr>
          <w:lang w:val="en-US"/>
        </w:rPr>
        <w:t xml:space="preserve"> </w:t>
      </w:r>
      <w:r>
        <w:sym w:font="Symbol" w:char="F0A3"/>
      </w:r>
      <w:r>
        <w:rPr>
          <w:lang w:val="en-US"/>
        </w:rPr>
        <w:t xml:space="preserve"> 2;   </w:t>
      </w:r>
      <w:r>
        <w:rPr>
          <w:i/>
          <w:lang w:val="en-US"/>
        </w:rPr>
        <w:t>x</w:t>
      </w:r>
      <w:r>
        <w:rPr>
          <w:vertAlign w:val="subscript"/>
          <w:lang w:val="en-US"/>
        </w:rPr>
        <w:t>2</w:t>
      </w:r>
      <w:r>
        <w:rPr>
          <w:lang w:val="en-US"/>
        </w:rPr>
        <w:t xml:space="preserve"> </w:t>
      </w:r>
      <w:r>
        <w:sym w:font="Symbol" w:char="F0A3"/>
      </w:r>
      <w:r>
        <w:rPr>
          <w:lang w:val="en-US"/>
        </w:rPr>
        <w:t xml:space="preserve"> 2;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=1...2.</w:t>
      </w:r>
    </w:p>
    <w:p w:rsidR="002A1523" w:rsidRDefault="002A1523">
      <w:pPr>
        <w:jc w:val="both"/>
      </w:pPr>
    </w:p>
    <w:p w:rsidR="002A1523" w:rsidRDefault="002A1523">
      <w:pPr>
        <w:jc w:val="both"/>
      </w:pPr>
    </w:p>
    <w:p w:rsidR="002A1523" w:rsidRDefault="00EF5BEC">
      <w:pPr>
        <w:jc w:val="both"/>
      </w:pPr>
      <w:r>
        <w:t xml:space="preserve">12. </w:t>
      </w:r>
      <w:r>
        <w:rPr>
          <w:i/>
        </w:rPr>
        <w:t>R</w:t>
      </w:r>
      <w:r>
        <w:t>(</w:t>
      </w:r>
      <w:r>
        <w:rPr>
          <w:i/>
        </w:rPr>
        <w:t>x</w:t>
      </w:r>
      <w:r>
        <w:t>)= 4</w:t>
      </w:r>
      <w:r>
        <w:rPr>
          <w:i/>
        </w:rPr>
        <w:t>x</w:t>
      </w:r>
      <w:r>
        <w:rPr>
          <w:vertAlign w:val="subscript"/>
        </w:rPr>
        <w:t xml:space="preserve">1 </w:t>
      </w:r>
      <w:r>
        <w:t>+ 6</w:t>
      </w:r>
      <w:r>
        <w:rPr>
          <w:i/>
        </w:rPr>
        <w:t>x</w:t>
      </w:r>
      <w:r>
        <w:rPr>
          <w:vertAlign w:val="subscript"/>
        </w:rPr>
        <w:t xml:space="preserve">2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w:t>
      </w:r>
      <w:r>
        <w:rPr>
          <w:i/>
        </w:rPr>
        <w:t>x</w:t>
      </w:r>
      <w:r>
        <w:rPr>
          <w:vertAlign w:val="subscript"/>
        </w:rPr>
        <w:t>2</w:t>
      </w:r>
      <w:r>
        <w:t xml:space="preserve"> </w:t>
      </w:r>
      <w:r>
        <w:sym w:font="Symbol" w:char="F0A3"/>
      </w:r>
      <w:r>
        <w:t xml:space="preserve"> 20; </w:t>
      </w:r>
      <w:r>
        <w:rPr>
          <w:i/>
        </w:rPr>
        <w:t>x</w:t>
      </w:r>
      <w:r>
        <w:rPr>
          <w:vertAlign w:val="subscript"/>
        </w:rPr>
        <w:t xml:space="preserve">1 </w:t>
      </w:r>
      <w:r>
        <w:t>+ 3</w:t>
      </w:r>
      <w:r>
        <w:rPr>
          <w:i/>
        </w:rPr>
        <w:t>x</w:t>
      </w:r>
      <w:r>
        <w:rPr>
          <w:vertAlign w:val="subscript"/>
        </w:rPr>
        <w:t xml:space="preserve">2  </w:t>
      </w:r>
      <w:r>
        <w:sym w:font="Symbol" w:char="F0B3"/>
      </w:r>
      <w:r>
        <w:t xml:space="preserve"> 30; 8</w:t>
      </w:r>
      <w:r>
        <w:rPr>
          <w:i/>
        </w:rPr>
        <w:t>x</w:t>
      </w:r>
      <w:r>
        <w:rPr>
          <w:vertAlign w:val="subscript"/>
        </w:rPr>
        <w:t xml:space="preserve">1 </w:t>
      </w:r>
      <w:r>
        <w:t>+ 6</w:t>
      </w:r>
      <w:r>
        <w:rPr>
          <w:i/>
        </w:rPr>
        <w:t>x</w:t>
      </w:r>
      <w:r>
        <w:rPr>
          <w:vertAlign w:val="subscript"/>
        </w:rPr>
        <w:t>2</w:t>
      </w:r>
      <w:r>
        <w:t xml:space="preserve"> </w:t>
      </w:r>
      <w:r>
        <w:sym w:font="Symbol" w:char="F0B3"/>
      </w:r>
      <w:r>
        <w:t xml:space="preserve"> 72;</w:t>
      </w:r>
    </w:p>
    <w:p w:rsidR="002A1523" w:rsidRDefault="00EF5BEC">
      <w:pPr>
        <w:jc w:val="both"/>
        <w:rPr>
          <w:lang w:val="en-US"/>
        </w:rPr>
      </w:pPr>
      <w:r>
        <w:tab/>
      </w:r>
      <w:r>
        <w:rPr>
          <w:lang w:val="en-US"/>
        </w:rPr>
        <w:t>8</w:t>
      </w:r>
      <w:r>
        <w:rPr>
          <w:i/>
          <w:lang w:val="en-US"/>
        </w:rPr>
        <w:t>x</w:t>
      </w:r>
      <w:r>
        <w:rPr>
          <w:vertAlign w:val="subscript"/>
          <w:lang w:val="en-US"/>
        </w:rPr>
        <w:t>1</w:t>
      </w:r>
      <w:r>
        <w:rPr>
          <w:lang w:val="en-US"/>
        </w:rPr>
        <w:t xml:space="preserve"> + 6</w:t>
      </w:r>
      <w:r>
        <w:rPr>
          <w:i/>
          <w:lang w:val="en-US"/>
        </w:rPr>
        <w:t>x</w:t>
      </w:r>
      <w:r>
        <w:rPr>
          <w:vertAlign w:val="subscript"/>
          <w:lang w:val="en-US"/>
        </w:rPr>
        <w:t>2</w:t>
      </w:r>
      <w:r>
        <w:rPr>
          <w:lang w:val="en-US"/>
        </w:rPr>
        <w:t xml:space="preserve">  </w:t>
      </w:r>
      <w:r>
        <w:sym w:font="Symbol" w:char="F0A3"/>
      </w:r>
      <w:r>
        <w:rPr>
          <w:lang w:val="en-US"/>
        </w:rPr>
        <w:t xml:space="preserve"> 128;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=1...2.</w:t>
      </w:r>
    </w:p>
    <w:p w:rsidR="002A1523" w:rsidRDefault="002A1523">
      <w:pPr>
        <w:jc w:val="both"/>
        <w:rPr>
          <w:lang w:val="en-US"/>
        </w:rPr>
      </w:pPr>
    </w:p>
    <w:p w:rsidR="002A1523" w:rsidRDefault="00EF5BEC">
      <w:pPr>
        <w:jc w:val="both"/>
      </w:pPr>
      <w:r>
        <w:t xml:space="preserve">13. </w:t>
      </w:r>
      <w:r>
        <w:rPr>
          <w:i/>
        </w:rPr>
        <w:t>R</w:t>
      </w:r>
      <w:r>
        <w:t>(</w:t>
      </w:r>
      <w:r>
        <w:rPr>
          <w:i/>
        </w:rPr>
        <w:t>x</w:t>
      </w:r>
      <w:r>
        <w:t>)= 3</w:t>
      </w:r>
      <w:r>
        <w:rPr>
          <w:i/>
        </w:rPr>
        <w:t>x</w:t>
      </w:r>
      <w:r>
        <w:rPr>
          <w:vertAlign w:val="subscript"/>
        </w:rPr>
        <w:t xml:space="preserve">1 </w:t>
      </w:r>
      <w:r>
        <w:t>+ 8</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jc w:val="both"/>
      </w:pPr>
      <w:r>
        <w:tab/>
      </w:r>
      <w:r>
        <w:rPr>
          <w:i/>
        </w:rPr>
        <w:t>x</w:t>
      </w:r>
      <w:r>
        <w:rPr>
          <w:vertAlign w:val="subscript"/>
        </w:rPr>
        <w:t>1</w:t>
      </w:r>
      <w:r>
        <w:t xml:space="preserve"> + 7</w:t>
      </w:r>
      <w:r>
        <w:rPr>
          <w:i/>
        </w:rPr>
        <w:t>x</w:t>
      </w:r>
      <w:r>
        <w:rPr>
          <w:vertAlign w:val="subscript"/>
        </w:rPr>
        <w:t>2</w:t>
      </w:r>
      <w:r>
        <w:t xml:space="preserve"> </w:t>
      </w:r>
      <w:r>
        <w:sym w:font="Symbol" w:char="F0A3"/>
      </w:r>
      <w:r>
        <w:t xml:space="preserve"> 57; 2</w:t>
      </w:r>
      <w:r>
        <w:rPr>
          <w:i/>
        </w:rPr>
        <w:t>x</w:t>
      </w:r>
      <w:r>
        <w:rPr>
          <w:vertAlign w:val="subscript"/>
        </w:rPr>
        <w:t xml:space="preserve">1 </w:t>
      </w:r>
      <w:r>
        <w:t>+ 5</w:t>
      </w:r>
      <w:r>
        <w:rPr>
          <w:i/>
        </w:rPr>
        <w:t>x</w:t>
      </w:r>
      <w:r>
        <w:rPr>
          <w:vertAlign w:val="subscript"/>
        </w:rPr>
        <w:t xml:space="preserve">2  </w:t>
      </w:r>
      <w:r>
        <w:sym w:font="Symbol" w:char="F0A3"/>
      </w:r>
      <w:r>
        <w:t xml:space="preserve"> 42; 3</w:t>
      </w:r>
      <w:r>
        <w:rPr>
          <w:i/>
        </w:rPr>
        <w:t>x</w:t>
      </w:r>
      <w:r>
        <w:rPr>
          <w:vertAlign w:val="subscript"/>
        </w:rPr>
        <w:t xml:space="preserve">1 </w:t>
      </w:r>
      <w:r>
        <w:t>+ 4</w:t>
      </w:r>
      <w:r>
        <w:rPr>
          <w:i/>
        </w:rPr>
        <w:t>x</w:t>
      </w:r>
      <w:r>
        <w:rPr>
          <w:vertAlign w:val="subscript"/>
        </w:rPr>
        <w:t>2</w:t>
      </w:r>
      <w:r>
        <w:t xml:space="preserve"> </w:t>
      </w:r>
      <w:r>
        <w:sym w:font="Symbol" w:char="F0A3"/>
      </w:r>
      <w:r>
        <w:t xml:space="preserve"> 56;</w:t>
      </w:r>
    </w:p>
    <w:p w:rsidR="002A1523" w:rsidRDefault="00EF5BEC">
      <w:pPr>
        <w:jc w:val="both"/>
        <w:rPr>
          <w:lang w:val="en-US"/>
        </w:rPr>
      </w:pPr>
      <w:r>
        <w:tab/>
      </w:r>
      <w:r>
        <w:rPr>
          <w:lang w:val="en-US"/>
        </w:rPr>
        <w:t>2</w:t>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w:t>
      </w:r>
      <w:r>
        <w:sym w:font="Symbol" w:char="F0A3"/>
      </w:r>
      <w:r>
        <w:rPr>
          <w:lang w:val="en-US"/>
        </w:rPr>
        <w:t xml:space="preserve"> 34;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=1...2.</w:t>
      </w:r>
    </w:p>
    <w:p w:rsidR="002A1523" w:rsidRDefault="002A1523">
      <w:pPr>
        <w:jc w:val="both"/>
        <w:rPr>
          <w:lang w:val="en-US"/>
        </w:rPr>
      </w:pPr>
    </w:p>
    <w:p w:rsidR="002A1523" w:rsidRDefault="00EF5BEC">
      <w:pPr>
        <w:jc w:val="both"/>
      </w:pPr>
      <w:r>
        <w:t xml:space="preserve">14. </w:t>
      </w:r>
      <w:r>
        <w:rPr>
          <w:i/>
        </w:rPr>
        <w:t>R</w:t>
      </w:r>
      <w:r>
        <w:t>(</w:t>
      </w:r>
      <w:r>
        <w:rPr>
          <w:i/>
        </w:rPr>
        <w:t>x</w:t>
      </w:r>
      <w:r>
        <w:t xml:space="preserve">)= </w:t>
      </w:r>
      <w:r>
        <w:rPr>
          <w:i/>
        </w:rPr>
        <w:t>x</w:t>
      </w:r>
      <w:r>
        <w:rPr>
          <w:vertAlign w:val="subscript"/>
        </w:rPr>
        <w:t>1</w:t>
      </w:r>
      <w:r>
        <w:rPr>
          <w:vertAlign w:val="superscript"/>
        </w:rPr>
        <w:t>2</w:t>
      </w:r>
      <w:r>
        <w:rPr>
          <w:vertAlign w:val="subscript"/>
        </w:rPr>
        <w:t xml:space="preserve"> </w:t>
      </w:r>
      <w:r>
        <w:t xml:space="preserve">+ </w:t>
      </w:r>
      <w:r>
        <w:rPr>
          <w:i/>
        </w:rPr>
        <w:t>x</w:t>
      </w:r>
      <w:r>
        <w:rPr>
          <w:vertAlign w:val="subscript"/>
        </w:rPr>
        <w:t>2</w:t>
      </w:r>
      <w:r>
        <w:rPr>
          <w:vertAlign w:val="superscript"/>
        </w:rPr>
        <w:t>2</w:t>
      </w:r>
      <w:r>
        <w:rPr>
          <w:vertAlign w:val="subscript"/>
        </w:rPr>
        <w:t xml:space="preserve"> </w:t>
      </w:r>
      <w:r>
        <w:t>– 10</w:t>
      </w:r>
      <w:r>
        <w:rPr>
          <w:i/>
        </w:rPr>
        <w:t>x</w:t>
      </w:r>
      <w:r>
        <w:rPr>
          <w:vertAlign w:val="subscript"/>
        </w:rPr>
        <w:t xml:space="preserve">1 </w:t>
      </w:r>
      <w:r>
        <w:t>– 15</w:t>
      </w:r>
      <w:r>
        <w:rPr>
          <w:i/>
        </w:rPr>
        <w:t>x</w:t>
      </w:r>
      <w:r>
        <w:rPr>
          <w:vertAlign w:val="subscript"/>
        </w:rPr>
        <w:t xml:space="preserve">2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rPr>
          <w:lang w:val="en-US"/>
        </w:rPr>
      </w:pPr>
      <w:r>
        <w:tab/>
      </w:r>
      <w:r>
        <w:rPr>
          <w:lang w:val="en-US"/>
        </w:rPr>
        <w:t>2</w:t>
      </w:r>
      <w:r>
        <w:rPr>
          <w:i/>
          <w:lang w:val="en-US"/>
        </w:rPr>
        <w:t>x</w:t>
      </w:r>
      <w:r>
        <w:rPr>
          <w:vertAlign w:val="subscript"/>
          <w:lang w:val="en-US"/>
        </w:rPr>
        <w:t>1</w:t>
      </w:r>
      <w:r>
        <w:rPr>
          <w:lang w:val="en-US"/>
        </w:rPr>
        <w:t xml:space="preserve"> + 3</w:t>
      </w:r>
      <w:r>
        <w:rPr>
          <w:i/>
          <w:lang w:val="en-US"/>
        </w:rPr>
        <w:t>x</w:t>
      </w:r>
      <w:r>
        <w:rPr>
          <w:vertAlign w:val="subscript"/>
          <w:lang w:val="en-US"/>
        </w:rPr>
        <w:t>2</w:t>
      </w:r>
      <w:r>
        <w:rPr>
          <w:lang w:val="en-US"/>
        </w:rPr>
        <w:t xml:space="preserve"> </w:t>
      </w:r>
      <w:r>
        <w:sym w:font="Symbol" w:char="F0A3"/>
      </w:r>
      <w:r>
        <w:rPr>
          <w:lang w:val="en-US"/>
        </w:rPr>
        <w:t xml:space="preserve"> 13; 2</w:t>
      </w:r>
      <w:r>
        <w:rPr>
          <w:i/>
          <w:lang w:val="en-US"/>
        </w:rPr>
        <w:t>x</w:t>
      </w:r>
      <w:r>
        <w:rPr>
          <w:vertAlign w:val="subscript"/>
          <w:lang w:val="en-US"/>
        </w:rPr>
        <w:t xml:space="preserve">1 </w:t>
      </w:r>
      <w:r>
        <w:rPr>
          <w:lang w:val="en-US"/>
        </w:rPr>
        <w:t xml:space="preserve">+ </w:t>
      </w:r>
      <w:r>
        <w:rPr>
          <w:i/>
          <w:lang w:val="en-US"/>
        </w:rPr>
        <w:t>x</w:t>
      </w:r>
      <w:r>
        <w:rPr>
          <w:vertAlign w:val="subscript"/>
          <w:lang w:val="en-US"/>
        </w:rPr>
        <w:t xml:space="preserve">2 </w:t>
      </w:r>
      <w:r>
        <w:rPr>
          <w:lang w:val="en-US"/>
        </w:rPr>
        <w:t xml:space="preserve"> </w:t>
      </w:r>
      <w:r>
        <w:sym w:font="Symbol" w:char="F0A3"/>
      </w:r>
      <w:r>
        <w:rPr>
          <w:lang w:val="en-US"/>
        </w:rPr>
        <w:t xml:space="preserve"> 10;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=1...2.</w:t>
      </w:r>
    </w:p>
    <w:p w:rsidR="002A1523" w:rsidRDefault="002A1523">
      <w:pPr>
        <w:jc w:val="both"/>
        <w:rPr>
          <w:lang w:val="en-US"/>
        </w:rPr>
      </w:pPr>
    </w:p>
    <w:p w:rsidR="002A1523" w:rsidRDefault="00EF5BEC">
      <w:pPr>
        <w:jc w:val="both"/>
      </w:pPr>
      <w:r>
        <w:t xml:space="preserve">15. </w:t>
      </w:r>
      <w:r>
        <w:rPr>
          <w:i/>
        </w:rPr>
        <w:t>R</w:t>
      </w:r>
      <w:r>
        <w:t>(</w:t>
      </w:r>
      <w:r>
        <w:rPr>
          <w:i/>
        </w:rPr>
        <w:t>x</w:t>
      </w:r>
      <w:r>
        <w:t>)= 3</w:t>
      </w:r>
      <w:r>
        <w:rPr>
          <w:i/>
        </w:rPr>
        <w:t>x</w:t>
      </w:r>
      <w:r>
        <w:rPr>
          <w:vertAlign w:val="subscript"/>
        </w:rPr>
        <w:t>1</w:t>
      </w:r>
      <w:r>
        <w:rPr>
          <w:vertAlign w:val="superscript"/>
        </w:rPr>
        <w:t>2</w:t>
      </w:r>
      <w:r>
        <w:rPr>
          <w:vertAlign w:val="subscript"/>
        </w:rPr>
        <w:t xml:space="preserve"> </w:t>
      </w:r>
      <w:r>
        <w:t xml:space="preserve">+ </w:t>
      </w:r>
      <w:r>
        <w:rPr>
          <w:i/>
        </w:rPr>
        <w:t>x</w:t>
      </w:r>
      <w:r>
        <w:rPr>
          <w:vertAlign w:val="subscript"/>
        </w:rPr>
        <w:t>2</w:t>
      </w:r>
      <w:r>
        <w:rPr>
          <w:vertAlign w:val="superscript"/>
        </w:rPr>
        <w:t>2</w:t>
      </w:r>
      <w:r>
        <w:rPr>
          <w:vertAlign w:val="subscript"/>
        </w:rPr>
        <w:t xml:space="preserve"> </w:t>
      </w:r>
      <w:r>
        <w:t>+ 3</w:t>
      </w:r>
      <w:r>
        <w:rPr>
          <w:i/>
        </w:rPr>
        <w:t>x</w:t>
      </w:r>
      <w:r>
        <w:rPr>
          <w:vertAlign w:val="subscript"/>
        </w:rPr>
        <w:t xml:space="preserve">1 </w:t>
      </w:r>
      <w:r>
        <w:t>– 2</w:t>
      </w:r>
      <w:r>
        <w:rPr>
          <w:i/>
        </w:rPr>
        <w:t>x</w:t>
      </w:r>
      <w:r>
        <w:rPr>
          <w:vertAlign w:val="subscript"/>
        </w:rPr>
        <w:t xml:space="preserve">2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+ 3</w:t>
      </w:r>
      <w:r>
        <w:rPr>
          <w:i/>
        </w:rPr>
        <w:t>x</w:t>
      </w:r>
      <w:r>
        <w:rPr>
          <w:vertAlign w:val="subscript"/>
        </w:rPr>
        <w:t>2</w:t>
      </w:r>
      <w:r>
        <w:t xml:space="preserve"> + </w:t>
      </w:r>
      <w:r>
        <w:rPr>
          <w:i/>
        </w:rPr>
        <w:t>x</w:t>
      </w:r>
      <w:r>
        <w:rPr>
          <w:vertAlign w:val="subscript"/>
        </w:rPr>
        <w:t>3</w:t>
      </w:r>
      <w:r>
        <w:t xml:space="preserve"> + </w:t>
      </w:r>
      <w:r>
        <w:rPr>
          <w:i/>
        </w:rPr>
        <w:t>x</w:t>
      </w:r>
      <w:r>
        <w:rPr>
          <w:vertAlign w:val="subscript"/>
        </w:rPr>
        <w:t>4</w:t>
      </w:r>
      <w:r>
        <w:t xml:space="preserve">  = 16; 3</w:t>
      </w:r>
      <w:r>
        <w:rPr>
          <w:i/>
        </w:rPr>
        <w:t>x</w:t>
      </w:r>
      <w:r>
        <w:rPr>
          <w:vertAlign w:val="subscript"/>
        </w:rPr>
        <w:t xml:space="preserve">1 </w:t>
      </w:r>
      <w:r>
        <w:t xml:space="preserve">– </w:t>
      </w:r>
      <w:r>
        <w:rPr>
          <w:i/>
        </w:rPr>
        <w:t>x</w:t>
      </w:r>
      <w:r>
        <w:rPr>
          <w:vertAlign w:val="subscript"/>
        </w:rPr>
        <w:t xml:space="preserve">2 </w:t>
      </w:r>
      <w:r>
        <w:t xml:space="preserve"> – </w:t>
      </w:r>
      <w:r>
        <w:rPr>
          <w:i/>
        </w:rPr>
        <w:t>x</w:t>
      </w:r>
      <w:r>
        <w:rPr>
          <w:vertAlign w:val="subscript"/>
        </w:rPr>
        <w:t>3</w:t>
      </w:r>
      <w:r>
        <w:t xml:space="preserve"> + </w:t>
      </w:r>
      <w:r>
        <w:rPr>
          <w:i/>
        </w:rPr>
        <w:t>x</w:t>
      </w:r>
      <w:r>
        <w:rPr>
          <w:vertAlign w:val="subscript"/>
        </w:rPr>
        <w:t xml:space="preserve">4 </w:t>
      </w:r>
      <w:r>
        <w:t>= 4;</w:t>
      </w:r>
    </w:p>
    <w:p w:rsidR="002A1523" w:rsidRDefault="00EF5BEC">
      <w:pPr>
        <w:ind w:firstLine="708"/>
        <w:jc w:val="both"/>
      </w:pPr>
      <w:r>
        <w:t xml:space="preserve"> </w:t>
      </w:r>
      <w:r>
        <w:rPr>
          <w:i/>
        </w:rPr>
        <w:t>x</w:t>
      </w:r>
      <w:r>
        <w:rPr>
          <w:i/>
          <w:vertAlign w:val="subscript"/>
        </w:rPr>
        <w:t>i</w:t>
      </w:r>
      <w:r>
        <w:t xml:space="preserve"> </w:t>
      </w:r>
      <w:r>
        <w:sym w:font="Symbol" w:char="F0B3"/>
      </w:r>
      <w:r>
        <w:t xml:space="preserve"> 0, </w:t>
      </w:r>
      <w:r>
        <w:rPr>
          <w:i/>
        </w:rPr>
        <w:t>i</w:t>
      </w:r>
      <w:r>
        <w:t>=1...4.</w:t>
      </w:r>
    </w:p>
    <w:p w:rsidR="002A1523" w:rsidRDefault="002A1523">
      <w:pPr>
        <w:ind w:firstLine="708"/>
        <w:jc w:val="both"/>
      </w:pPr>
    </w:p>
    <w:p w:rsidR="002A1523" w:rsidRDefault="00EF5BEC">
      <w:pPr>
        <w:jc w:val="both"/>
      </w:pPr>
      <w:r>
        <w:t xml:space="preserve">16. </w:t>
      </w:r>
      <w:r>
        <w:rPr>
          <w:i/>
        </w:rPr>
        <w:t>R</w:t>
      </w:r>
      <w:r>
        <w:t>(</w:t>
      </w:r>
      <w:r>
        <w:rPr>
          <w:i/>
        </w:rPr>
        <w:t>x</w:t>
      </w:r>
      <w:r>
        <w:t xml:space="preserve">)= </w:t>
      </w:r>
      <w:r>
        <w:rPr>
          <w:i/>
        </w:rPr>
        <w:t>x</w:t>
      </w:r>
      <w:r>
        <w:rPr>
          <w:vertAlign w:val="subscript"/>
        </w:rPr>
        <w:t>1</w:t>
      </w:r>
      <w:r>
        <w:rPr>
          <w:vertAlign w:val="superscript"/>
        </w:rPr>
        <w:t>2</w:t>
      </w:r>
      <w:r>
        <w:rPr>
          <w:vertAlign w:val="subscript"/>
        </w:rPr>
        <w:t xml:space="preserve"> </w:t>
      </w:r>
      <w:r>
        <w:t xml:space="preserve">+ </w:t>
      </w:r>
      <w:r>
        <w:rPr>
          <w:i/>
        </w:rPr>
        <w:t>x</w:t>
      </w:r>
      <w:r>
        <w:rPr>
          <w:vertAlign w:val="subscript"/>
        </w:rPr>
        <w:t>2</w:t>
      </w:r>
      <w:r>
        <w:rPr>
          <w:vertAlign w:val="superscript"/>
        </w:rPr>
        <w:t>2</w:t>
      </w:r>
      <w:r>
        <w:rPr>
          <w:vertAlign w:val="subscript"/>
        </w:rPr>
        <w:t xml:space="preserve"> </w:t>
      </w:r>
      <w:r>
        <w:t xml:space="preserve">+ </w:t>
      </w:r>
      <w:r>
        <w:rPr>
          <w:i/>
        </w:rPr>
        <w:t>x</w:t>
      </w:r>
      <w:r>
        <w:rPr>
          <w:vertAlign w:val="subscript"/>
        </w:rPr>
        <w:t>3</w:t>
      </w:r>
      <w:r>
        <w:rPr>
          <w:vertAlign w:val="superscript"/>
        </w:rPr>
        <w:t>2</w:t>
      </w:r>
      <w:r>
        <w:rPr>
          <w:vertAlign w:val="subscript"/>
        </w:rPr>
        <w:t xml:space="preserve"> </w:t>
      </w:r>
      <w:r>
        <w:t>+</w:t>
      </w:r>
      <w:r>
        <w:rPr>
          <w:i/>
        </w:rPr>
        <w:t>x</w:t>
      </w:r>
      <w:r>
        <w:rPr>
          <w:vertAlign w:val="subscript"/>
        </w:rPr>
        <w:t xml:space="preserve">2 </w:t>
      </w:r>
      <w:r>
        <w:t>– 2</w:t>
      </w:r>
      <w:r>
        <w:rPr>
          <w:i/>
        </w:rPr>
        <w:t>x</w:t>
      </w:r>
      <w:r>
        <w:rPr>
          <w:vertAlign w:val="subscript"/>
        </w:rPr>
        <w:t xml:space="preserve">3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rPr>
          <w:lang w:val="en-US"/>
        </w:rPr>
      </w:pPr>
      <w:r>
        <w:tab/>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+ 2</w:t>
      </w:r>
      <w:r>
        <w:rPr>
          <w:i/>
          <w:lang w:val="en-US"/>
        </w:rPr>
        <w:t>x</w:t>
      </w:r>
      <w:r>
        <w:rPr>
          <w:vertAlign w:val="subscript"/>
          <w:lang w:val="en-US"/>
        </w:rPr>
        <w:t>3</w:t>
      </w:r>
      <w:r>
        <w:rPr>
          <w:lang w:val="en-US"/>
        </w:rPr>
        <w:t xml:space="preserve">  </w:t>
      </w:r>
      <w:r>
        <w:sym w:font="Symbol" w:char="F0A3"/>
      </w:r>
      <w:r>
        <w:rPr>
          <w:lang w:val="en-US"/>
        </w:rPr>
        <w:t xml:space="preserve"> 6; 3</w:t>
      </w:r>
      <w:r>
        <w:rPr>
          <w:i/>
          <w:lang w:val="en-US"/>
        </w:rPr>
        <w:t>x</w:t>
      </w:r>
      <w:r>
        <w:rPr>
          <w:vertAlign w:val="subscript"/>
          <w:lang w:val="en-US"/>
        </w:rPr>
        <w:t xml:space="preserve">1  </w:t>
      </w:r>
      <w:r>
        <w:rPr>
          <w:lang w:val="en-US"/>
        </w:rPr>
        <w:t>+ 2</w:t>
      </w:r>
      <w:r>
        <w:rPr>
          <w:i/>
          <w:lang w:val="en-US"/>
        </w:rPr>
        <w:t>x</w:t>
      </w:r>
      <w:r>
        <w:rPr>
          <w:vertAlign w:val="subscript"/>
          <w:lang w:val="en-US"/>
        </w:rPr>
        <w:t xml:space="preserve">2 </w:t>
      </w:r>
      <w:r>
        <w:rPr>
          <w:lang w:val="en-US"/>
        </w:rPr>
        <w:t xml:space="preserve"> +</w:t>
      </w:r>
      <w:r>
        <w:rPr>
          <w:i/>
          <w:lang w:val="en-US"/>
        </w:rPr>
        <w:t>x</w:t>
      </w:r>
      <w:r>
        <w:rPr>
          <w:vertAlign w:val="subscript"/>
          <w:lang w:val="en-US"/>
        </w:rPr>
        <w:t>3</w:t>
      </w:r>
      <w:r>
        <w:rPr>
          <w:lang w:val="en-US"/>
        </w:rPr>
        <w:t xml:space="preserve">  </w:t>
      </w:r>
      <w:r>
        <w:sym w:font="Symbol" w:char="F0A3"/>
      </w:r>
      <w:r>
        <w:rPr>
          <w:lang w:val="en-US"/>
        </w:rPr>
        <w:t xml:space="preserve"> 12;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=1...3.</w:t>
      </w:r>
    </w:p>
    <w:p w:rsidR="002A1523" w:rsidRDefault="002A1523">
      <w:pPr>
        <w:jc w:val="both"/>
        <w:rPr>
          <w:lang w:val="en-US"/>
        </w:rPr>
      </w:pPr>
    </w:p>
    <w:p w:rsidR="002A1523" w:rsidRDefault="00EF5BEC">
      <w:pPr>
        <w:jc w:val="both"/>
      </w:pPr>
      <w:r>
        <w:t xml:space="preserve">17. </w:t>
      </w:r>
      <w:r>
        <w:rPr>
          <w:i/>
        </w:rPr>
        <w:t>R</w:t>
      </w:r>
      <w:r>
        <w:t>(</w:t>
      </w:r>
      <w:r>
        <w:rPr>
          <w:i/>
        </w:rPr>
        <w:t>x</w:t>
      </w:r>
      <w:r>
        <w:t>)= –2</w:t>
      </w:r>
      <w:r>
        <w:rPr>
          <w:i/>
        </w:rPr>
        <w:t>x</w:t>
      </w:r>
      <w:r>
        <w:rPr>
          <w:vertAlign w:val="subscript"/>
        </w:rPr>
        <w:t>1</w:t>
      </w:r>
      <w:r>
        <w:t xml:space="preserve"> + 2</w:t>
      </w:r>
      <w:r>
        <w:rPr>
          <w:i/>
        </w:rPr>
        <w:t>x</w:t>
      </w:r>
      <w:r>
        <w:rPr>
          <w:vertAlign w:val="subscript"/>
        </w:rPr>
        <w:t xml:space="preserve">2 </w:t>
      </w:r>
      <w:r>
        <w:t>– 3</w:t>
      </w:r>
      <w:r>
        <w:rPr>
          <w:i/>
        </w:rPr>
        <w:t>x</w:t>
      </w:r>
      <w:r>
        <w:rPr>
          <w:vertAlign w:val="subscript"/>
        </w:rPr>
        <w:t xml:space="preserve">3 </w:t>
      </w:r>
      <w:r>
        <w:t>+ 3</w:t>
      </w:r>
      <w:r>
        <w:rPr>
          <w:i/>
        </w:rPr>
        <w:t>x</w:t>
      </w:r>
      <w:r>
        <w:rPr>
          <w:vertAlign w:val="subscript"/>
        </w:rPr>
        <w:t xml:space="preserve">4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2</w:t>
      </w:r>
      <w:r>
        <w:rPr>
          <w:i/>
        </w:rPr>
        <w:t>x</w:t>
      </w:r>
      <w:r>
        <w:rPr>
          <w:vertAlign w:val="subscript"/>
        </w:rPr>
        <w:t>2</w:t>
      </w:r>
      <w:r>
        <w:t xml:space="preserve"> + </w:t>
      </w:r>
      <w:r>
        <w:rPr>
          <w:i/>
        </w:rPr>
        <w:t>x</w:t>
      </w:r>
      <w:r>
        <w:rPr>
          <w:vertAlign w:val="subscript"/>
        </w:rPr>
        <w:t>4</w:t>
      </w:r>
      <w:r>
        <w:t xml:space="preserve"> </w:t>
      </w:r>
      <w:r>
        <w:rPr>
          <w:vertAlign w:val="subscript"/>
        </w:rPr>
        <w:t xml:space="preserve"> </w:t>
      </w:r>
      <w:r>
        <w:t xml:space="preserve">= 3; </w:t>
      </w:r>
      <w:r>
        <w:rPr>
          <w:i/>
        </w:rPr>
        <w:t>x</w:t>
      </w:r>
      <w:r>
        <w:rPr>
          <w:vertAlign w:val="subscript"/>
        </w:rPr>
        <w:t xml:space="preserve">2 </w:t>
      </w:r>
      <w:r>
        <w:t xml:space="preserve">+ </w:t>
      </w:r>
      <w:r>
        <w:rPr>
          <w:i/>
        </w:rPr>
        <w:t>x</w:t>
      </w:r>
      <w:r>
        <w:rPr>
          <w:vertAlign w:val="subscript"/>
        </w:rPr>
        <w:t xml:space="preserve">3 </w:t>
      </w:r>
      <w:r>
        <w:t xml:space="preserve"> – 2</w:t>
      </w:r>
      <w:r>
        <w:rPr>
          <w:i/>
        </w:rPr>
        <w:t>x</w:t>
      </w:r>
      <w:r>
        <w:rPr>
          <w:vertAlign w:val="subscript"/>
        </w:rPr>
        <w:t>4</w:t>
      </w:r>
      <w:r>
        <w:t xml:space="preserve"> </w:t>
      </w:r>
      <w:r>
        <w:rPr>
          <w:vertAlign w:val="subscript"/>
        </w:rPr>
        <w:t xml:space="preserve"> </w:t>
      </w:r>
      <w:r>
        <w:t>= 5;</w:t>
      </w:r>
    </w:p>
    <w:p w:rsidR="002A1523" w:rsidRDefault="00EF5BEC">
      <w:pPr>
        <w:jc w:val="both"/>
        <w:rPr>
          <w:lang w:val="en-US"/>
        </w:rPr>
      </w:pPr>
      <w:r>
        <w:tab/>
      </w:r>
      <w:r>
        <w:rPr>
          <w:lang w:val="en-US"/>
        </w:rPr>
        <w:t>3</w:t>
      </w:r>
      <w:r>
        <w:rPr>
          <w:i/>
          <w:lang w:val="en-US"/>
        </w:rPr>
        <w:t>x</w:t>
      </w:r>
      <w:r>
        <w:rPr>
          <w:vertAlign w:val="subscript"/>
          <w:lang w:val="en-US"/>
        </w:rPr>
        <w:t>2</w:t>
      </w:r>
      <w:r>
        <w:rPr>
          <w:lang w:val="en-US"/>
        </w:rPr>
        <w:t xml:space="preserve"> +</w:t>
      </w:r>
      <w:r>
        <w:rPr>
          <w:i/>
          <w:lang w:val="en-US"/>
        </w:rPr>
        <w:t>x</w:t>
      </w:r>
      <w:r>
        <w:rPr>
          <w:vertAlign w:val="subscript"/>
          <w:lang w:val="en-US"/>
        </w:rPr>
        <w:t>4</w:t>
      </w:r>
      <w:r>
        <w:rPr>
          <w:lang w:val="en-US"/>
        </w:rPr>
        <w:t xml:space="preserve"> + </w:t>
      </w:r>
      <w:r>
        <w:rPr>
          <w:i/>
          <w:lang w:val="en-US"/>
        </w:rPr>
        <w:t>x</w:t>
      </w:r>
      <w:r>
        <w:rPr>
          <w:vertAlign w:val="subscript"/>
          <w:lang w:val="en-US"/>
        </w:rPr>
        <w:t>5</w:t>
      </w:r>
      <w:r>
        <w:rPr>
          <w:lang w:val="en-US"/>
        </w:rPr>
        <w:t xml:space="preserve">  = 6;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=1...5.</w:t>
      </w:r>
    </w:p>
    <w:p w:rsidR="002A1523" w:rsidRDefault="002A1523">
      <w:pPr>
        <w:jc w:val="both"/>
        <w:rPr>
          <w:lang w:val="en-US"/>
        </w:rPr>
      </w:pPr>
    </w:p>
    <w:p w:rsidR="002A1523" w:rsidRDefault="00EF5BEC">
      <w:pPr>
        <w:jc w:val="both"/>
      </w:pPr>
      <w:r>
        <w:t xml:space="preserve">18. </w:t>
      </w:r>
      <w:r>
        <w:rPr>
          <w:i/>
        </w:rPr>
        <w:t>R</w:t>
      </w:r>
      <w:r>
        <w:t>(</w:t>
      </w:r>
      <w:r>
        <w:rPr>
          <w:i/>
        </w:rPr>
        <w:t>x</w:t>
      </w:r>
      <w:r>
        <w:t xml:space="preserve">)= </w:t>
      </w:r>
      <w:r>
        <w:rPr>
          <w:i/>
        </w:rPr>
        <w:t>x</w:t>
      </w:r>
      <w:r>
        <w:rPr>
          <w:vertAlign w:val="subscript"/>
        </w:rPr>
        <w:t>1</w:t>
      </w:r>
      <w:r>
        <w:t xml:space="preserve"> –</w:t>
      </w:r>
      <w:r>
        <w:rPr>
          <w:i/>
        </w:rPr>
        <w:t>x</w:t>
      </w:r>
      <w:r>
        <w:rPr>
          <w:vertAlign w:val="subscript"/>
        </w:rPr>
        <w:t xml:space="preserve">2 </w:t>
      </w:r>
      <w:r>
        <w:t xml:space="preserve">+ </w:t>
      </w:r>
      <w:r>
        <w:rPr>
          <w:i/>
        </w:rPr>
        <w:t>x</w:t>
      </w:r>
      <w:r>
        <w:rPr>
          <w:vertAlign w:val="subscript"/>
        </w:rPr>
        <w:t xml:space="preserve">3 </w:t>
      </w:r>
      <w:r>
        <w:t xml:space="preserve">– </w:t>
      </w:r>
      <w:r>
        <w:rPr>
          <w:i/>
        </w:rPr>
        <w:t>x</w:t>
      </w:r>
      <w:r>
        <w:rPr>
          <w:vertAlign w:val="subscript"/>
        </w:rPr>
        <w:t xml:space="preserve">4  </w:t>
      </w:r>
      <w:r>
        <w:sym w:font="Symbol" w:char="F0AE"/>
      </w:r>
      <w:r>
        <w:t xml:space="preserve"> </w:t>
      </w:r>
      <w:r>
        <w:rPr>
          <w:rFonts w:ascii="Arial" w:hAnsi="Arial"/>
          <w:sz w:val="20"/>
        </w:rPr>
        <w:t>mах  при ограничениях</w:t>
      </w:r>
    </w:p>
    <w:p w:rsidR="002A1523" w:rsidRDefault="00EF5BEC">
      <w:pPr>
        <w:jc w:val="both"/>
      </w:pPr>
      <w:r>
        <w:tab/>
      </w:r>
      <w:r>
        <w:rPr>
          <w:i/>
        </w:rPr>
        <w:t>x</w:t>
      </w:r>
      <w:r>
        <w:rPr>
          <w:vertAlign w:val="subscript"/>
        </w:rPr>
        <w:t>1</w:t>
      </w:r>
      <w:r>
        <w:t xml:space="preserve"> + 2</w:t>
      </w:r>
      <w:r>
        <w:rPr>
          <w:i/>
        </w:rPr>
        <w:t>x</w:t>
      </w:r>
      <w:r>
        <w:rPr>
          <w:vertAlign w:val="subscript"/>
        </w:rPr>
        <w:t>3</w:t>
      </w:r>
      <w:r>
        <w:t xml:space="preserve"> + </w:t>
      </w:r>
      <w:r>
        <w:rPr>
          <w:i/>
        </w:rPr>
        <w:t>x</w:t>
      </w:r>
      <w:r>
        <w:rPr>
          <w:vertAlign w:val="subscript"/>
        </w:rPr>
        <w:t>4</w:t>
      </w:r>
      <w:r>
        <w:t xml:space="preserve"> </w:t>
      </w:r>
      <w:r>
        <w:rPr>
          <w:vertAlign w:val="subscript"/>
        </w:rPr>
        <w:t xml:space="preserve"> </w:t>
      </w:r>
      <w:r>
        <w:t xml:space="preserve">= 8; </w:t>
      </w:r>
      <w:r>
        <w:rPr>
          <w:i/>
        </w:rPr>
        <w:t>x</w:t>
      </w:r>
      <w:r>
        <w:rPr>
          <w:vertAlign w:val="subscript"/>
        </w:rPr>
        <w:t xml:space="preserve">1 </w:t>
      </w:r>
      <w:r>
        <w:t>+</w:t>
      </w:r>
      <w:r>
        <w:rPr>
          <w:i/>
        </w:rPr>
        <w:t>x</w:t>
      </w:r>
      <w:r>
        <w:rPr>
          <w:vertAlign w:val="subscript"/>
        </w:rPr>
        <w:t xml:space="preserve">2 </w:t>
      </w:r>
      <w:r>
        <w:t xml:space="preserve"> – </w:t>
      </w:r>
      <w:r>
        <w:rPr>
          <w:i/>
        </w:rPr>
        <w:t>x</w:t>
      </w:r>
      <w:r>
        <w:rPr>
          <w:vertAlign w:val="subscript"/>
        </w:rPr>
        <w:t>4</w:t>
      </w:r>
      <w:r>
        <w:t xml:space="preserve"> </w:t>
      </w:r>
      <w:r>
        <w:rPr>
          <w:vertAlign w:val="subscript"/>
        </w:rPr>
        <w:t xml:space="preserve"> </w:t>
      </w:r>
      <w:r>
        <w:t>= 4;</w:t>
      </w:r>
    </w:p>
    <w:p w:rsidR="002A1523" w:rsidRDefault="00EF5BEC">
      <w:pPr>
        <w:jc w:val="both"/>
        <w:rPr>
          <w:lang w:val="en-US"/>
        </w:rPr>
      </w:pPr>
      <w:r>
        <w:tab/>
      </w:r>
      <w:r>
        <w:rPr>
          <w:lang w:val="en-US"/>
        </w:rPr>
        <w:t>–</w:t>
      </w:r>
      <w:r>
        <w:rPr>
          <w:i/>
          <w:lang w:val="en-US"/>
        </w:rPr>
        <w:t>x</w:t>
      </w:r>
      <w:r>
        <w:rPr>
          <w:vertAlign w:val="subscript"/>
          <w:lang w:val="en-US"/>
        </w:rPr>
        <w:t>1</w:t>
      </w:r>
      <w:r>
        <w:rPr>
          <w:lang w:val="en-US"/>
        </w:rPr>
        <w:t xml:space="preserve"> + 2</w:t>
      </w:r>
      <w:r>
        <w:rPr>
          <w:i/>
          <w:lang w:val="en-US"/>
        </w:rPr>
        <w:t>x</w:t>
      </w:r>
      <w:r>
        <w:rPr>
          <w:vertAlign w:val="subscript"/>
          <w:lang w:val="en-US"/>
        </w:rPr>
        <w:t>2</w:t>
      </w:r>
      <w:r>
        <w:rPr>
          <w:lang w:val="en-US"/>
        </w:rPr>
        <w:t xml:space="preserve"> + </w:t>
      </w:r>
      <w:r>
        <w:rPr>
          <w:i/>
          <w:lang w:val="en-US"/>
        </w:rPr>
        <w:t>x</w:t>
      </w:r>
      <w:r>
        <w:rPr>
          <w:vertAlign w:val="subscript"/>
          <w:lang w:val="en-US"/>
        </w:rPr>
        <w:t>3</w:t>
      </w:r>
      <w:r>
        <w:rPr>
          <w:lang w:val="en-US"/>
        </w:rPr>
        <w:t xml:space="preserve"> + 3</w:t>
      </w:r>
      <w:r>
        <w:rPr>
          <w:i/>
          <w:lang w:val="en-US"/>
        </w:rPr>
        <w:t>x</w:t>
      </w:r>
      <w:r>
        <w:rPr>
          <w:vertAlign w:val="subscript"/>
          <w:lang w:val="en-US"/>
        </w:rPr>
        <w:t>4</w:t>
      </w:r>
      <w:r>
        <w:rPr>
          <w:lang w:val="en-US"/>
        </w:rPr>
        <w:t xml:space="preserve">  = 6;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=1...4.</w:t>
      </w:r>
    </w:p>
    <w:p w:rsidR="002A1523" w:rsidRDefault="002A1523">
      <w:pPr>
        <w:jc w:val="both"/>
        <w:rPr>
          <w:lang w:val="en-US"/>
        </w:rPr>
      </w:pPr>
    </w:p>
    <w:p w:rsidR="002A1523" w:rsidRDefault="00EF5BEC">
      <w:pPr>
        <w:jc w:val="both"/>
      </w:pPr>
      <w:r>
        <w:t xml:space="preserve">19. </w:t>
      </w:r>
      <w:r>
        <w:rPr>
          <w:i/>
        </w:rPr>
        <w:t>R</w:t>
      </w:r>
      <w:r>
        <w:t>(</w:t>
      </w:r>
      <w:r>
        <w:rPr>
          <w:i/>
        </w:rPr>
        <w:t>x</w:t>
      </w:r>
      <w:r>
        <w:t xml:space="preserve">)= </w:t>
      </w:r>
      <w:r>
        <w:rPr>
          <w:i/>
        </w:rPr>
        <w:t>x</w:t>
      </w:r>
      <w:r>
        <w:rPr>
          <w:vertAlign w:val="subscript"/>
        </w:rPr>
        <w:t>1</w:t>
      </w:r>
      <w:r>
        <w:t xml:space="preserve"> + 2</w:t>
      </w:r>
      <w:r>
        <w:rPr>
          <w:i/>
        </w:rPr>
        <w:t>x</w:t>
      </w:r>
      <w:r>
        <w:rPr>
          <w:vertAlign w:val="subscript"/>
        </w:rPr>
        <w:t xml:space="preserve">2  </w:t>
      </w:r>
      <w:r>
        <w:t xml:space="preserve">+ </w:t>
      </w:r>
      <w:r>
        <w:rPr>
          <w:i/>
        </w:rPr>
        <w:t>x</w:t>
      </w:r>
      <w:r>
        <w:rPr>
          <w:vertAlign w:val="subscript"/>
        </w:rPr>
        <w:t xml:space="preserve">5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w:t>
      </w:r>
      <w:r>
        <w:rPr>
          <w:i/>
        </w:rPr>
        <w:t>x</w:t>
      </w:r>
      <w:r>
        <w:rPr>
          <w:vertAlign w:val="subscript"/>
        </w:rPr>
        <w:t>2</w:t>
      </w:r>
      <w:r>
        <w:t xml:space="preserve"> + </w:t>
      </w:r>
      <w:r>
        <w:rPr>
          <w:i/>
        </w:rPr>
        <w:t>x</w:t>
      </w:r>
      <w:r>
        <w:rPr>
          <w:vertAlign w:val="subscript"/>
        </w:rPr>
        <w:t>3</w:t>
      </w:r>
      <w:r>
        <w:t xml:space="preserve"> +</w:t>
      </w:r>
      <w:r>
        <w:rPr>
          <w:i/>
        </w:rPr>
        <w:t>x</w:t>
      </w:r>
      <w:r>
        <w:rPr>
          <w:vertAlign w:val="subscript"/>
        </w:rPr>
        <w:t>4</w:t>
      </w:r>
      <w:r>
        <w:t xml:space="preserve"> + </w:t>
      </w:r>
      <w:r>
        <w:rPr>
          <w:i/>
        </w:rPr>
        <w:t>x</w:t>
      </w:r>
      <w:r>
        <w:rPr>
          <w:vertAlign w:val="subscript"/>
        </w:rPr>
        <w:t xml:space="preserve">5 </w:t>
      </w:r>
      <w:r>
        <w:t xml:space="preserve">= 5; </w:t>
      </w:r>
      <w:r>
        <w:rPr>
          <w:i/>
        </w:rPr>
        <w:t>x</w:t>
      </w:r>
      <w:r>
        <w:rPr>
          <w:vertAlign w:val="subscript"/>
        </w:rPr>
        <w:t xml:space="preserve">2 </w:t>
      </w:r>
      <w:r>
        <w:t xml:space="preserve">+ </w:t>
      </w:r>
      <w:r>
        <w:rPr>
          <w:i/>
        </w:rPr>
        <w:t>x</w:t>
      </w:r>
      <w:r>
        <w:rPr>
          <w:vertAlign w:val="subscript"/>
        </w:rPr>
        <w:t xml:space="preserve">3 </w:t>
      </w:r>
      <w:r>
        <w:t xml:space="preserve"> + </w:t>
      </w:r>
      <w:r>
        <w:rPr>
          <w:i/>
        </w:rPr>
        <w:t>x</w:t>
      </w:r>
      <w:r>
        <w:rPr>
          <w:vertAlign w:val="subscript"/>
        </w:rPr>
        <w:t>4</w:t>
      </w:r>
      <w:r>
        <w:t xml:space="preserve"> – </w:t>
      </w:r>
      <w:r>
        <w:rPr>
          <w:i/>
        </w:rPr>
        <w:t>x</w:t>
      </w:r>
      <w:r>
        <w:rPr>
          <w:vertAlign w:val="subscript"/>
        </w:rPr>
        <w:t>5</w:t>
      </w:r>
      <w:r>
        <w:t xml:space="preserve"> </w:t>
      </w:r>
      <w:r>
        <w:rPr>
          <w:vertAlign w:val="subscript"/>
        </w:rPr>
        <w:t xml:space="preserve"> </w:t>
      </w:r>
      <w:r>
        <w:t>= 2;</w:t>
      </w:r>
    </w:p>
    <w:p w:rsidR="002A1523" w:rsidRDefault="00EF5BEC">
      <w:pPr>
        <w:jc w:val="both"/>
        <w:rPr>
          <w:lang w:val="en-US"/>
        </w:rPr>
      </w:pPr>
      <w:r>
        <w:tab/>
      </w:r>
      <w:r>
        <w:rPr>
          <w:i/>
          <w:lang w:val="en-US"/>
        </w:rPr>
        <w:t>x</w:t>
      </w:r>
      <w:r>
        <w:rPr>
          <w:vertAlign w:val="subscript"/>
          <w:lang w:val="en-US"/>
        </w:rPr>
        <w:t>3</w:t>
      </w:r>
      <w:r>
        <w:rPr>
          <w:lang w:val="en-US"/>
        </w:rPr>
        <w:t xml:space="preserve"> – </w:t>
      </w:r>
      <w:r>
        <w:rPr>
          <w:i/>
          <w:lang w:val="en-US"/>
        </w:rPr>
        <w:t>x</w:t>
      </w:r>
      <w:r>
        <w:rPr>
          <w:vertAlign w:val="subscript"/>
          <w:lang w:val="en-US"/>
        </w:rPr>
        <w:t>4</w:t>
      </w:r>
      <w:r>
        <w:rPr>
          <w:lang w:val="en-US"/>
        </w:rPr>
        <w:t xml:space="preserve"> + </w:t>
      </w:r>
      <w:r>
        <w:rPr>
          <w:i/>
          <w:lang w:val="en-US"/>
        </w:rPr>
        <w:t>x</w:t>
      </w:r>
      <w:r>
        <w:rPr>
          <w:vertAlign w:val="subscript"/>
          <w:lang w:val="en-US"/>
        </w:rPr>
        <w:t>5</w:t>
      </w:r>
      <w:r>
        <w:rPr>
          <w:lang w:val="en-US"/>
        </w:rPr>
        <w:t xml:space="preserve">  = 1;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=1...5.</w:t>
      </w:r>
    </w:p>
    <w:p w:rsidR="002A1523" w:rsidRDefault="002A1523">
      <w:pPr>
        <w:jc w:val="both"/>
        <w:rPr>
          <w:lang w:val="en-US"/>
        </w:rPr>
      </w:pPr>
    </w:p>
    <w:p w:rsidR="002A1523" w:rsidRDefault="00EF5BEC">
      <w:pPr>
        <w:jc w:val="both"/>
      </w:pPr>
      <w:r>
        <w:t xml:space="preserve">20. </w:t>
      </w:r>
      <w:r>
        <w:rPr>
          <w:i/>
        </w:rPr>
        <w:t>R</w:t>
      </w:r>
      <w:r>
        <w:t>(</w:t>
      </w:r>
      <w:r>
        <w:rPr>
          <w:i/>
        </w:rPr>
        <w:t>x</w:t>
      </w:r>
      <w:r>
        <w:t>)= 4</w:t>
      </w:r>
      <w:r>
        <w:rPr>
          <w:i/>
        </w:rPr>
        <w:t>x</w:t>
      </w:r>
      <w:r>
        <w:rPr>
          <w:vertAlign w:val="subscript"/>
        </w:rPr>
        <w:t>1</w:t>
      </w:r>
      <w:r>
        <w:t xml:space="preserve"> + 3</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jc w:val="both"/>
      </w:pPr>
      <w:r>
        <w:tab/>
        <w:t>2</w:t>
      </w:r>
      <w:r>
        <w:rPr>
          <w:i/>
        </w:rPr>
        <w:t>x</w:t>
      </w:r>
      <w:r>
        <w:rPr>
          <w:vertAlign w:val="subscript"/>
        </w:rPr>
        <w:t>1</w:t>
      </w:r>
      <w:r>
        <w:t xml:space="preserve"> + 3</w:t>
      </w:r>
      <w:r>
        <w:rPr>
          <w:i/>
        </w:rPr>
        <w:t>x</w:t>
      </w:r>
      <w:r>
        <w:rPr>
          <w:vertAlign w:val="subscript"/>
        </w:rPr>
        <w:t>2</w:t>
      </w:r>
      <w:r>
        <w:t xml:space="preserve"> +</w:t>
      </w:r>
      <w:r>
        <w:rPr>
          <w:i/>
        </w:rPr>
        <w:t>x</w:t>
      </w:r>
      <w:r>
        <w:rPr>
          <w:vertAlign w:val="subscript"/>
        </w:rPr>
        <w:t>3</w:t>
      </w:r>
      <w:r>
        <w:t xml:space="preserve"> </w:t>
      </w:r>
      <w:r>
        <w:rPr>
          <w:vertAlign w:val="subscript"/>
        </w:rPr>
        <w:t xml:space="preserve"> </w:t>
      </w:r>
      <w:r>
        <w:t>= 8; 4</w:t>
      </w:r>
      <w:r>
        <w:rPr>
          <w:i/>
        </w:rPr>
        <w:t>x</w:t>
      </w:r>
      <w:r>
        <w:rPr>
          <w:vertAlign w:val="subscript"/>
        </w:rPr>
        <w:t xml:space="preserve">1 </w:t>
      </w:r>
      <w:r>
        <w:t xml:space="preserve">+ </w:t>
      </w:r>
      <w:r>
        <w:rPr>
          <w:i/>
        </w:rPr>
        <w:t>x</w:t>
      </w:r>
      <w:r>
        <w:rPr>
          <w:vertAlign w:val="subscript"/>
        </w:rPr>
        <w:t xml:space="preserve">2 </w:t>
      </w:r>
      <w:r>
        <w:t xml:space="preserve"> + </w:t>
      </w:r>
      <w:r>
        <w:rPr>
          <w:i/>
        </w:rPr>
        <w:t>x</w:t>
      </w:r>
      <w:r>
        <w:rPr>
          <w:vertAlign w:val="subscript"/>
        </w:rPr>
        <w:t>4</w:t>
      </w:r>
      <w:r>
        <w:t xml:space="preserve"> </w:t>
      </w:r>
      <w:r>
        <w:rPr>
          <w:vertAlign w:val="subscript"/>
        </w:rPr>
        <w:t xml:space="preserve"> </w:t>
      </w:r>
      <w:r>
        <w:t>= 10;</w:t>
      </w:r>
    </w:p>
    <w:p w:rsidR="002A1523" w:rsidRDefault="00EF5BEC">
      <w:pPr>
        <w:jc w:val="both"/>
        <w:rPr>
          <w:lang w:val="en-US"/>
        </w:rPr>
      </w:pPr>
      <w:r>
        <w:tab/>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=1...4.</w:t>
      </w:r>
    </w:p>
    <w:p w:rsidR="002A1523" w:rsidRDefault="00EF5BEC">
      <w:pPr>
        <w:jc w:val="both"/>
      </w:pPr>
      <w:r>
        <w:t xml:space="preserve">21. </w:t>
      </w:r>
      <w:r>
        <w:rPr>
          <w:i/>
        </w:rPr>
        <w:t>R</w:t>
      </w:r>
      <w:r>
        <w:t>(</w:t>
      </w:r>
      <w:r>
        <w:rPr>
          <w:i/>
        </w:rPr>
        <w:t>x</w:t>
      </w:r>
      <w:r>
        <w:t xml:space="preserve">)= </w:t>
      </w:r>
      <w:r>
        <w:rPr>
          <w:vertAlign w:val="subscript"/>
        </w:rPr>
        <w:t xml:space="preserve"> </w:t>
      </w:r>
      <w:r>
        <w:t xml:space="preserve">– </w:t>
      </w:r>
      <w:r>
        <w:rPr>
          <w:i/>
        </w:rPr>
        <w:t>x</w:t>
      </w:r>
      <w:r>
        <w:rPr>
          <w:vertAlign w:val="subscript"/>
        </w:rPr>
        <w:t xml:space="preserve">3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–6</w:t>
      </w:r>
      <w:r>
        <w:rPr>
          <w:i/>
        </w:rPr>
        <w:t>x</w:t>
      </w:r>
      <w:r>
        <w:rPr>
          <w:vertAlign w:val="subscript"/>
        </w:rPr>
        <w:t>2</w:t>
      </w:r>
      <w:r>
        <w:t xml:space="preserve"> + 5</w:t>
      </w:r>
      <w:r>
        <w:rPr>
          <w:i/>
        </w:rPr>
        <w:t>x</w:t>
      </w:r>
      <w:r>
        <w:rPr>
          <w:vertAlign w:val="subscript"/>
        </w:rPr>
        <w:t>3</w:t>
      </w:r>
      <w:r>
        <w:t xml:space="preserve"> +</w:t>
      </w:r>
      <w:r>
        <w:rPr>
          <w:i/>
        </w:rPr>
        <w:t>x</w:t>
      </w:r>
      <w:r>
        <w:rPr>
          <w:vertAlign w:val="subscript"/>
        </w:rPr>
        <w:t>5</w:t>
      </w:r>
      <w:r>
        <w:t xml:space="preserve"> </w:t>
      </w:r>
      <w:r>
        <w:rPr>
          <w:vertAlign w:val="subscript"/>
        </w:rPr>
        <w:t xml:space="preserve"> </w:t>
      </w:r>
      <w:r>
        <w:t>= 6; 7</w:t>
      </w:r>
      <w:r>
        <w:rPr>
          <w:i/>
        </w:rPr>
        <w:t>x</w:t>
      </w:r>
      <w:r>
        <w:rPr>
          <w:vertAlign w:val="subscript"/>
        </w:rPr>
        <w:t xml:space="preserve">2 </w:t>
      </w:r>
      <w:r>
        <w:t>– 4</w:t>
      </w:r>
      <w:r>
        <w:rPr>
          <w:i/>
        </w:rPr>
        <w:t>x</w:t>
      </w:r>
      <w:r>
        <w:rPr>
          <w:vertAlign w:val="subscript"/>
        </w:rPr>
        <w:t xml:space="preserve">3 </w:t>
      </w:r>
      <w:r>
        <w:t xml:space="preserve"> + </w:t>
      </w:r>
      <w:r>
        <w:rPr>
          <w:i/>
        </w:rPr>
        <w:t>x</w:t>
      </w:r>
      <w:r>
        <w:rPr>
          <w:vertAlign w:val="subscript"/>
        </w:rPr>
        <w:t>4</w:t>
      </w:r>
      <w:r>
        <w:t xml:space="preserve"> </w:t>
      </w:r>
      <w:r>
        <w:rPr>
          <w:vertAlign w:val="subscript"/>
        </w:rPr>
        <w:t xml:space="preserve"> </w:t>
      </w:r>
      <w:r>
        <w:t>= 4;</w:t>
      </w:r>
    </w:p>
    <w:p w:rsidR="002A1523" w:rsidRDefault="00EF5BEC">
      <w:pPr>
        <w:jc w:val="both"/>
        <w:rPr>
          <w:lang w:val="en-US"/>
        </w:rPr>
      </w:pPr>
      <w:r>
        <w:tab/>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w:t>
      </w:r>
      <w:r>
        <w:rPr>
          <w:i/>
          <w:lang w:val="en-US"/>
        </w:rPr>
        <w:t>x</w:t>
      </w:r>
      <w:r>
        <w:rPr>
          <w:vertAlign w:val="subscript"/>
          <w:lang w:val="en-US"/>
        </w:rPr>
        <w:t>3</w:t>
      </w:r>
      <w:r>
        <w:rPr>
          <w:lang w:val="en-US"/>
        </w:rPr>
        <w:t xml:space="preserve">  </w:t>
      </w:r>
      <w:r>
        <w:rPr>
          <w:lang w:val="en-US"/>
        </w:rPr>
        <w:sym w:font="Symbol" w:char="F0B3"/>
      </w:r>
      <w:r>
        <w:rPr>
          <w:lang w:val="en-US"/>
        </w:rPr>
        <w:t xml:space="preserve"> 9;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=1...5.</w:t>
      </w:r>
    </w:p>
    <w:p w:rsidR="002A1523" w:rsidRDefault="002A1523">
      <w:pPr>
        <w:jc w:val="both"/>
        <w:rPr>
          <w:lang w:val="en-US"/>
        </w:rPr>
      </w:pPr>
    </w:p>
    <w:p w:rsidR="002A1523" w:rsidRDefault="00EF5BEC">
      <w:pPr>
        <w:jc w:val="both"/>
      </w:pPr>
      <w:r>
        <w:t xml:space="preserve">22. </w:t>
      </w:r>
      <w:r>
        <w:rPr>
          <w:i/>
        </w:rPr>
        <w:t>R</w:t>
      </w:r>
      <w:r>
        <w:t>(</w:t>
      </w:r>
      <w:r>
        <w:rPr>
          <w:i/>
        </w:rPr>
        <w:t>x</w:t>
      </w:r>
      <w:r>
        <w:t>)= 3</w:t>
      </w:r>
      <w:r>
        <w:rPr>
          <w:i/>
        </w:rPr>
        <w:t>x</w:t>
      </w:r>
      <w:r>
        <w:rPr>
          <w:vertAlign w:val="subscript"/>
        </w:rPr>
        <w:t xml:space="preserve">1 </w:t>
      </w:r>
      <w:r>
        <w:t>+ 2</w:t>
      </w:r>
      <w:r>
        <w:rPr>
          <w:i/>
        </w:rPr>
        <w:t>x</w:t>
      </w:r>
      <w:r>
        <w:rPr>
          <w:vertAlign w:val="subscript"/>
        </w:rPr>
        <w:t xml:space="preserve">2 </w:t>
      </w:r>
      <w:r>
        <w:t xml:space="preserve">+ </w:t>
      </w:r>
      <w:r>
        <w:rPr>
          <w:i/>
        </w:rPr>
        <w:t>x</w:t>
      </w:r>
      <w:r>
        <w:rPr>
          <w:vertAlign w:val="subscript"/>
        </w:rPr>
        <w:t xml:space="preserve">3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+ 3</w:t>
      </w:r>
      <w:r>
        <w:rPr>
          <w:i/>
        </w:rPr>
        <w:t>x</w:t>
      </w:r>
      <w:r>
        <w:rPr>
          <w:vertAlign w:val="subscript"/>
        </w:rPr>
        <w:t>2</w:t>
      </w:r>
      <w:r>
        <w:t xml:space="preserve"> +</w:t>
      </w:r>
      <w:r>
        <w:rPr>
          <w:i/>
        </w:rPr>
        <w:t>x</w:t>
      </w:r>
      <w:r>
        <w:rPr>
          <w:vertAlign w:val="subscript"/>
        </w:rPr>
        <w:t>3</w:t>
      </w:r>
      <w:r>
        <w:t xml:space="preserve"> </w:t>
      </w:r>
      <w:r>
        <w:sym w:font="Symbol" w:char="F0B3"/>
      </w:r>
      <w:r>
        <w:t xml:space="preserve"> 10; 2</w:t>
      </w:r>
      <w:r>
        <w:rPr>
          <w:i/>
        </w:rPr>
        <w:t>x</w:t>
      </w:r>
      <w:r>
        <w:rPr>
          <w:vertAlign w:val="subscript"/>
        </w:rPr>
        <w:t xml:space="preserve">1 </w:t>
      </w:r>
      <w:r>
        <w:t>+ 4</w:t>
      </w:r>
      <w:r>
        <w:rPr>
          <w:i/>
        </w:rPr>
        <w:t>x</w:t>
      </w:r>
      <w:r>
        <w:rPr>
          <w:vertAlign w:val="subscript"/>
        </w:rPr>
        <w:t xml:space="preserve">3  </w:t>
      </w:r>
      <w:r>
        <w:sym w:font="Symbol" w:char="F0B3"/>
      </w:r>
      <w:r>
        <w:t xml:space="preserve"> 14; 2</w:t>
      </w:r>
      <w:r>
        <w:rPr>
          <w:i/>
        </w:rPr>
        <w:t>x</w:t>
      </w:r>
      <w:r>
        <w:rPr>
          <w:vertAlign w:val="subscript"/>
        </w:rPr>
        <w:t xml:space="preserve">2 </w:t>
      </w:r>
      <w:r>
        <w:t xml:space="preserve">+ </w:t>
      </w:r>
      <w:r>
        <w:rPr>
          <w:i/>
        </w:rPr>
        <w:t>x</w:t>
      </w:r>
      <w:r>
        <w:rPr>
          <w:vertAlign w:val="subscript"/>
        </w:rPr>
        <w:t>3</w:t>
      </w:r>
      <w:r>
        <w:t xml:space="preserve"> </w:t>
      </w:r>
      <w:r>
        <w:sym w:font="Symbol" w:char="F0B3"/>
      </w:r>
      <w:r>
        <w:t xml:space="preserve"> 7;</w:t>
      </w:r>
    </w:p>
    <w:p w:rsidR="002A1523" w:rsidRDefault="00EF5BEC">
      <w:pPr>
        <w:jc w:val="both"/>
        <w:rPr>
          <w:lang w:val="en-US"/>
        </w:rPr>
      </w:pPr>
      <w:r>
        <w:tab/>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=1...3.</w:t>
      </w:r>
    </w:p>
    <w:p w:rsidR="002A1523" w:rsidRDefault="002A1523">
      <w:pPr>
        <w:jc w:val="both"/>
        <w:rPr>
          <w:lang w:val="en-US"/>
        </w:rPr>
      </w:pPr>
    </w:p>
    <w:p w:rsidR="002A1523" w:rsidRDefault="00EF5BEC">
      <w:pPr>
        <w:jc w:val="both"/>
      </w:pPr>
      <w:r>
        <w:t xml:space="preserve">23. </w:t>
      </w:r>
      <w:r>
        <w:rPr>
          <w:i/>
        </w:rPr>
        <w:t>R</w:t>
      </w:r>
      <w:r>
        <w:t>(</w:t>
      </w:r>
      <w:r>
        <w:rPr>
          <w:i/>
        </w:rPr>
        <w:t>x</w:t>
      </w:r>
      <w:r>
        <w:t>)= –2</w:t>
      </w:r>
      <w:r>
        <w:rPr>
          <w:i/>
        </w:rPr>
        <w:t>x</w:t>
      </w:r>
      <w:r>
        <w:rPr>
          <w:vertAlign w:val="subscript"/>
        </w:rPr>
        <w:t xml:space="preserve">1 </w:t>
      </w:r>
      <w:r>
        <w:t xml:space="preserve">– </w:t>
      </w:r>
      <w:r>
        <w:rPr>
          <w:i/>
        </w:rPr>
        <w:t>x</w:t>
      </w:r>
      <w:r>
        <w:rPr>
          <w:vertAlign w:val="subscript"/>
        </w:rPr>
        <w:t xml:space="preserve">2 </w:t>
      </w:r>
      <w:r>
        <w:t xml:space="preserve">– </w:t>
      </w:r>
      <w:r>
        <w:rPr>
          <w:i/>
        </w:rPr>
        <w:t>x</w:t>
      </w:r>
      <w:r>
        <w:rPr>
          <w:vertAlign w:val="subscript"/>
        </w:rPr>
        <w:t xml:space="preserve">3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r>
      <w:r>
        <w:rPr>
          <w:i/>
        </w:rPr>
        <w:t>x</w:t>
      </w:r>
      <w:r>
        <w:rPr>
          <w:vertAlign w:val="subscript"/>
        </w:rPr>
        <w:t>1</w:t>
      </w:r>
      <w:r>
        <w:t xml:space="preserve"> + 2</w:t>
      </w:r>
      <w:r>
        <w:rPr>
          <w:i/>
        </w:rPr>
        <w:t>x</w:t>
      </w:r>
      <w:r>
        <w:rPr>
          <w:vertAlign w:val="subscript"/>
        </w:rPr>
        <w:t>2</w:t>
      </w:r>
      <w:r>
        <w:t xml:space="preserve"> + 2</w:t>
      </w:r>
      <w:r>
        <w:rPr>
          <w:i/>
        </w:rPr>
        <w:t>x</w:t>
      </w:r>
      <w:r>
        <w:rPr>
          <w:vertAlign w:val="subscript"/>
        </w:rPr>
        <w:t>3</w:t>
      </w:r>
      <w:r>
        <w:t xml:space="preserve"> = 16; </w:t>
      </w:r>
      <w:r>
        <w:rPr>
          <w:i/>
        </w:rPr>
        <w:t>x</w:t>
      </w:r>
      <w:r>
        <w:rPr>
          <w:vertAlign w:val="subscript"/>
        </w:rPr>
        <w:t xml:space="preserve">1 </w:t>
      </w:r>
      <w:r>
        <w:t xml:space="preserve">+ </w:t>
      </w:r>
      <w:r>
        <w:rPr>
          <w:i/>
        </w:rPr>
        <w:t>x</w:t>
      </w:r>
      <w:r>
        <w:rPr>
          <w:vertAlign w:val="subscript"/>
        </w:rPr>
        <w:t xml:space="preserve">2  </w:t>
      </w:r>
      <w:r>
        <w:sym w:font="Symbol" w:char="F0A3"/>
      </w:r>
      <w:r>
        <w:t xml:space="preserve"> 7; 3</w:t>
      </w:r>
      <w:r>
        <w:rPr>
          <w:i/>
        </w:rPr>
        <w:t>x</w:t>
      </w:r>
      <w:r>
        <w:rPr>
          <w:vertAlign w:val="subscript"/>
        </w:rPr>
        <w:t xml:space="preserve">1 </w:t>
      </w:r>
      <w:r>
        <w:t>+ 2</w:t>
      </w:r>
      <w:r>
        <w:rPr>
          <w:i/>
        </w:rPr>
        <w:t>x</w:t>
      </w:r>
      <w:r>
        <w:rPr>
          <w:vertAlign w:val="subscript"/>
        </w:rPr>
        <w:t>2</w:t>
      </w:r>
      <w:r>
        <w:t xml:space="preserve"> </w:t>
      </w:r>
      <w:r>
        <w:sym w:font="Symbol" w:char="F0B3"/>
      </w:r>
      <w:r>
        <w:t xml:space="preserve"> 18;</w:t>
      </w:r>
    </w:p>
    <w:p w:rsidR="002A1523" w:rsidRDefault="00EF5BEC">
      <w:pPr>
        <w:jc w:val="both"/>
        <w:rPr>
          <w:lang w:val="en-US"/>
        </w:rPr>
      </w:pPr>
      <w:r>
        <w:tab/>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=1...3.</w:t>
      </w:r>
    </w:p>
    <w:p w:rsidR="002A1523" w:rsidRDefault="002A1523">
      <w:pPr>
        <w:jc w:val="both"/>
        <w:rPr>
          <w:lang w:val="en-US"/>
        </w:rPr>
      </w:pPr>
    </w:p>
    <w:p w:rsidR="002A1523" w:rsidRDefault="00EF5BEC">
      <w:pPr>
        <w:jc w:val="both"/>
      </w:pPr>
      <w:r>
        <w:t xml:space="preserve">24. </w:t>
      </w:r>
      <w:r>
        <w:rPr>
          <w:i/>
        </w:rPr>
        <w:t>R</w:t>
      </w:r>
      <w:r>
        <w:t>(</w:t>
      </w:r>
      <w:r>
        <w:rPr>
          <w:i/>
        </w:rPr>
        <w:t>x</w:t>
      </w:r>
      <w:r>
        <w:t>)= –4</w:t>
      </w:r>
      <w:r>
        <w:rPr>
          <w:i/>
        </w:rPr>
        <w:t>x</w:t>
      </w:r>
      <w:r>
        <w:rPr>
          <w:vertAlign w:val="subscript"/>
        </w:rPr>
        <w:t xml:space="preserve">1 </w:t>
      </w:r>
      <w:r>
        <w:t>– 3</w:t>
      </w:r>
      <w:r>
        <w:rPr>
          <w:i/>
        </w:rPr>
        <w:t>x</w:t>
      </w:r>
      <w:r>
        <w:rPr>
          <w:vertAlign w:val="subscript"/>
        </w:rPr>
        <w:t xml:space="preserve">2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pPr>
      <w:r>
        <w:tab/>
        <w:t>4</w:t>
      </w:r>
      <w:r>
        <w:rPr>
          <w:i/>
        </w:rPr>
        <w:t>x</w:t>
      </w:r>
      <w:r>
        <w:rPr>
          <w:vertAlign w:val="subscript"/>
        </w:rPr>
        <w:t>1</w:t>
      </w:r>
      <w:r>
        <w:t xml:space="preserve"> + </w:t>
      </w:r>
      <w:r>
        <w:rPr>
          <w:i/>
        </w:rPr>
        <w:t>x</w:t>
      </w:r>
      <w:r>
        <w:rPr>
          <w:vertAlign w:val="subscript"/>
        </w:rPr>
        <w:t>2</w:t>
      </w:r>
      <w:r>
        <w:t xml:space="preserve">  </w:t>
      </w:r>
      <w:r>
        <w:sym w:font="Symbol" w:char="F0A3"/>
      </w:r>
      <w:r>
        <w:t xml:space="preserve"> 44; </w:t>
      </w:r>
      <w:r>
        <w:rPr>
          <w:i/>
        </w:rPr>
        <w:t>x</w:t>
      </w:r>
      <w:r>
        <w:rPr>
          <w:vertAlign w:val="subscript"/>
        </w:rPr>
        <w:t xml:space="preserve">1   </w:t>
      </w:r>
      <w:r>
        <w:sym w:font="Symbol" w:char="F0A3"/>
      </w:r>
      <w:r>
        <w:t xml:space="preserve"> 22; </w:t>
      </w:r>
      <w:r>
        <w:rPr>
          <w:i/>
        </w:rPr>
        <w:t>x</w:t>
      </w:r>
      <w:r>
        <w:rPr>
          <w:vertAlign w:val="subscript"/>
        </w:rPr>
        <w:t xml:space="preserve">2 </w:t>
      </w:r>
      <w:r>
        <w:t xml:space="preserve"> </w:t>
      </w:r>
      <w:r>
        <w:sym w:font="Symbol" w:char="F0A3"/>
      </w:r>
      <w:r>
        <w:t xml:space="preserve"> 18;</w:t>
      </w:r>
    </w:p>
    <w:p w:rsidR="002A1523" w:rsidRDefault="00EF5BEC">
      <w:pPr>
        <w:jc w:val="both"/>
        <w:rPr>
          <w:lang w:val="en-US"/>
        </w:rPr>
      </w:pPr>
      <w:r>
        <w:tab/>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x</w:t>
      </w:r>
      <w:r>
        <w:rPr>
          <w:i/>
          <w:vertAlign w:val="subscript"/>
          <w:lang w:val="en-US"/>
        </w:rPr>
        <w:t>i</w:t>
      </w:r>
      <w:r>
        <w:rPr>
          <w:lang w:val="en-US"/>
        </w:rPr>
        <w:t xml:space="preserve"> </w:t>
      </w:r>
      <w:r>
        <w:sym w:font="Symbol" w:char="F0CE"/>
      </w:r>
      <w:r>
        <w:rPr>
          <w:lang w:val="en-US"/>
        </w:rPr>
        <w:t xml:space="preserve"> </w:t>
      </w:r>
      <w:r>
        <w:rPr>
          <w:i/>
          <w:lang w:val="en-US"/>
        </w:rPr>
        <w:t>Z</w:t>
      </w:r>
      <w:r>
        <w:rPr>
          <w:lang w:val="en-US"/>
        </w:rPr>
        <w:t xml:space="preserve">; </w:t>
      </w:r>
      <w:r>
        <w:rPr>
          <w:i/>
          <w:lang w:val="en-US"/>
        </w:rPr>
        <w:t>i</w:t>
      </w:r>
      <w:r>
        <w:rPr>
          <w:lang w:val="en-US"/>
        </w:rPr>
        <w:t>=1...2.</w:t>
      </w:r>
    </w:p>
    <w:p w:rsidR="002A1523" w:rsidRDefault="002A1523">
      <w:pPr>
        <w:jc w:val="both"/>
        <w:rPr>
          <w:lang w:val="en-US"/>
        </w:rPr>
      </w:pPr>
    </w:p>
    <w:p w:rsidR="002A1523" w:rsidRDefault="00EF5BEC">
      <w:pPr>
        <w:jc w:val="both"/>
      </w:pPr>
      <w:r>
        <w:t xml:space="preserve">25. </w:t>
      </w:r>
      <w:r>
        <w:rPr>
          <w:i/>
        </w:rPr>
        <w:t>R</w:t>
      </w:r>
      <w:r>
        <w:t>(</w:t>
      </w:r>
      <w:r>
        <w:rPr>
          <w:i/>
        </w:rPr>
        <w:t>x</w:t>
      </w:r>
      <w:r>
        <w:t>)= –6</w:t>
      </w:r>
      <w:r>
        <w:rPr>
          <w:i/>
        </w:rPr>
        <w:t>x</w:t>
      </w:r>
      <w:r>
        <w:rPr>
          <w:vertAlign w:val="subscript"/>
        </w:rPr>
        <w:t>1</w:t>
      </w:r>
      <w:r>
        <w:t xml:space="preserve"> + 2</w:t>
      </w:r>
      <w:r>
        <w:rPr>
          <w:i/>
        </w:rPr>
        <w:t>x</w:t>
      </w:r>
      <w:r>
        <w:rPr>
          <w:vertAlign w:val="subscript"/>
        </w:rPr>
        <w:t>1</w:t>
      </w:r>
      <w:r>
        <w:rPr>
          <w:vertAlign w:val="superscript"/>
        </w:rPr>
        <w:t>2</w:t>
      </w:r>
      <w:r>
        <w:t xml:space="preserve"> – 2</w:t>
      </w:r>
      <w:r>
        <w:rPr>
          <w:i/>
        </w:rPr>
        <w:t>x</w:t>
      </w:r>
      <w:r>
        <w:rPr>
          <w:vertAlign w:val="subscript"/>
        </w:rPr>
        <w:t>1</w:t>
      </w:r>
      <w:r>
        <w:rPr>
          <w:i/>
        </w:rPr>
        <w:t>x</w:t>
      </w:r>
      <w:r>
        <w:rPr>
          <w:vertAlign w:val="subscript"/>
        </w:rPr>
        <w:t>2</w:t>
      </w:r>
      <w:r>
        <w:t xml:space="preserve"> + 2</w:t>
      </w:r>
      <w:r>
        <w:rPr>
          <w:i/>
        </w:rPr>
        <w:t>x</w:t>
      </w:r>
      <w:r>
        <w:rPr>
          <w:vertAlign w:val="subscript"/>
        </w:rPr>
        <w:t>2</w:t>
      </w:r>
      <w:r>
        <w:rPr>
          <w:vertAlign w:val="superscript"/>
        </w:rPr>
        <w:t>2</w:t>
      </w:r>
      <w:r>
        <w:t xml:space="preserve">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jc w:val="both"/>
        <w:rPr>
          <w:lang w:val="en-US"/>
        </w:rPr>
      </w:pPr>
      <w:r>
        <w:tab/>
      </w:r>
      <w:r>
        <w:rPr>
          <w:i/>
          <w:lang w:val="en-US"/>
        </w:rPr>
        <w:t>x</w:t>
      </w:r>
      <w:r>
        <w:rPr>
          <w:vertAlign w:val="subscript"/>
          <w:lang w:val="en-US"/>
        </w:rPr>
        <w:t>1</w:t>
      </w:r>
      <w:r>
        <w:rPr>
          <w:lang w:val="en-US"/>
        </w:rPr>
        <w:t xml:space="preserve"> + </w:t>
      </w:r>
      <w:r>
        <w:rPr>
          <w:i/>
          <w:lang w:val="en-US"/>
        </w:rPr>
        <w:t>x</w:t>
      </w:r>
      <w:r>
        <w:rPr>
          <w:vertAlign w:val="subscript"/>
          <w:lang w:val="en-US"/>
        </w:rPr>
        <w:t>2</w:t>
      </w:r>
      <w:r>
        <w:rPr>
          <w:lang w:val="en-US"/>
        </w:rPr>
        <w:t xml:space="preserve"> </w:t>
      </w:r>
      <w:r>
        <w:rPr>
          <w:lang w:val="en-US"/>
        </w:rPr>
        <w:sym w:font="Symbol" w:char="F0A3"/>
      </w:r>
      <w:r>
        <w:rPr>
          <w:lang w:val="en-US"/>
        </w:rPr>
        <w:t xml:space="preserve"> 2; </w:t>
      </w:r>
      <w:r>
        <w:rPr>
          <w:i/>
          <w:lang w:val="en-US"/>
        </w:rPr>
        <w:t>x</w:t>
      </w:r>
      <w:r>
        <w:rPr>
          <w:vertAlign w:val="subscript"/>
          <w:lang w:val="en-US"/>
        </w:rPr>
        <w:t>1</w:t>
      </w:r>
      <w:r>
        <w:rPr>
          <w:lang w:val="en-US"/>
        </w:rPr>
        <w:t xml:space="preserve"> + 3</w:t>
      </w:r>
      <w:r>
        <w:rPr>
          <w:i/>
          <w:lang w:val="en-US"/>
        </w:rPr>
        <w:t>x</w:t>
      </w:r>
      <w:r>
        <w:rPr>
          <w:vertAlign w:val="subscript"/>
          <w:lang w:val="en-US"/>
        </w:rPr>
        <w:t>2</w:t>
      </w:r>
      <w:r>
        <w:rPr>
          <w:lang w:val="en-US"/>
        </w:rPr>
        <w:t xml:space="preserve"> </w:t>
      </w:r>
      <w:r>
        <w:rPr>
          <w:lang w:val="en-US"/>
        </w:rPr>
        <w:sym w:font="Symbol" w:char="F0A3"/>
      </w:r>
      <w:r>
        <w:rPr>
          <w:lang w:val="en-US"/>
        </w:rPr>
        <w:t xml:space="preserve"> 3; </w:t>
      </w:r>
      <w:r>
        <w:rPr>
          <w:i/>
          <w:lang w:val="en-US"/>
        </w:rPr>
        <w:t>x</w:t>
      </w:r>
      <w:r>
        <w:rPr>
          <w:i/>
          <w:vertAlign w:val="subscript"/>
          <w:lang w:val="en-US"/>
        </w:rPr>
        <w:t>i</w:t>
      </w:r>
      <w:r>
        <w:rPr>
          <w:lang w:val="en-US"/>
        </w:rPr>
        <w:t xml:space="preserve"> </w:t>
      </w:r>
      <w:r>
        <w:sym w:font="Symbol" w:char="F0B3"/>
      </w:r>
      <w:r>
        <w:rPr>
          <w:lang w:val="en-US"/>
        </w:rPr>
        <w:t xml:space="preserve"> 0, </w:t>
      </w:r>
      <w:r>
        <w:rPr>
          <w:i/>
          <w:lang w:val="en-US"/>
        </w:rPr>
        <w:t>i</w:t>
      </w:r>
      <w:r>
        <w:rPr>
          <w:lang w:val="en-US"/>
        </w:rPr>
        <w:t>=1...2.</w:t>
      </w:r>
    </w:p>
    <w:p w:rsidR="002A1523" w:rsidRDefault="002A1523">
      <w:pPr>
        <w:jc w:val="both"/>
        <w:rPr>
          <w:lang w:val="en-US"/>
        </w:rPr>
      </w:pPr>
    </w:p>
    <w:p w:rsidR="002A1523" w:rsidRDefault="00EF5BEC">
      <w:pPr>
        <w:jc w:val="both"/>
      </w:pPr>
      <w:r>
        <w:t xml:space="preserve">26. </w:t>
      </w:r>
      <w:r>
        <w:rPr>
          <w:i/>
        </w:rPr>
        <w:t>R</w:t>
      </w:r>
      <w:r>
        <w:t>(</w:t>
      </w:r>
      <w:r>
        <w:rPr>
          <w:i/>
        </w:rPr>
        <w:t>x</w:t>
      </w:r>
      <w:r>
        <w:t xml:space="preserve">)= </w:t>
      </w:r>
      <w:r>
        <w:rPr>
          <w:i/>
        </w:rPr>
        <w:t>x</w:t>
      </w:r>
      <w:r>
        <w:rPr>
          <w:vertAlign w:val="subscript"/>
        </w:rPr>
        <w:t xml:space="preserve">1 </w:t>
      </w:r>
      <w:r>
        <w:t xml:space="preserve">+ </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ind w:firstLine="708"/>
        <w:jc w:val="both"/>
      </w:pPr>
      <w:r>
        <w:t>0</w:t>
      </w:r>
      <w:r>
        <w:sym w:font="Symbol" w:char="F0A3"/>
      </w:r>
      <w:r>
        <w:t xml:space="preserve"> </w:t>
      </w:r>
      <w:r>
        <w:rPr>
          <w:i/>
        </w:rPr>
        <w:t>х</w:t>
      </w:r>
      <w:r>
        <w:rPr>
          <w:vertAlign w:val="subscript"/>
        </w:rPr>
        <w:t xml:space="preserve">1 </w:t>
      </w:r>
      <w:r>
        <w:t xml:space="preserve">+ </w:t>
      </w:r>
      <w:r>
        <w:rPr>
          <w:i/>
        </w:rPr>
        <w:t>х</w:t>
      </w:r>
      <w:r>
        <w:rPr>
          <w:vertAlign w:val="subscript"/>
        </w:rPr>
        <w:t xml:space="preserve">2 </w:t>
      </w:r>
      <w:r>
        <w:sym w:font="Symbol" w:char="F0A3"/>
      </w:r>
      <w:r>
        <w:t xml:space="preserve"> 3; –1</w:t>
      </w:r>
      <w:r>
        <w:sym w:font="Symbol" w:char="F0A3"/>
      </w:r>
      <w:r>
        <w:t xml:space="preserve"> </w:t>
      </w:r>
      <w:r>
        <w:rPr>
          <w:i/>
        </w:rPr>
        <w:t>х</w:t>
      </w:r>
      <w:r>
        <w:rPr>
          <w:vertAlign w:val="subscript"/>
        </w:rPr>
        <w:t xml:space="preserve">1 </w:t>
      </w:r>
      <w:r>
        <w:t xml:space="preserve">– </w:t>
      </w:r>
      <w:r>
        <w:rPr>
          <w:i/>
        </w:rPr>
        <w:t>х</w:t>
      </w:r>
      <w:r>
        <w:rPr>
          <w:vertAlign w:val="subscript"/>
        </w:rPr>
        <w:t xml:space="preserve">2 </w:t>
      </w:r>
      <w:r>
        <w:sym w:font="Symbol" w:char="F0A3"/>
      </w:r>
      <w:r>
        <w:t xml:space="preserve"> 0; 0</w:t>
      </w:r>
      <w:r>
        <w:sym w:font="Symbol" w:char="F0A3"/>
      </w:r>
      <w:r>
        <w:t xml:space="preserve"> </w:t>
      </w:r>
      <w:r>
        <w:rPr>
          <w:i/>
        </w:rPr>
        <w:t>х</w:t>
      </w:r>
      <w:r>
        <w:rPr>
          <w:vertAlign w:val="subscript"/>
        </w:rPr>
        <w:t xml:space="preserve">1 </w:t>
      </w:r>
      <w:r>
        <w:sym w:font="Symbol" w:char="F0A3"/>
      </w:r>
      <w:r>
        <w:t xml:space="preserve"> 1; 0</w:t>
      </w:r>
      <w:r>
        <w:sym w:font="Symbol" w:char="F0A3"/>
      </w:r>
      <w:r>
        <w:t xml:space="preserve"> </w:t>
      </w:r>
      <w:r>
        <w:rPr>
          <w:i/>
        </w:rPr>
        <w:t>х</w:t>
      </w:r>
      <w:r>
        <w:rPr>
          <w:vertAlign w:val="subscript"/>
        </w:rPr>
        <w:t xml:space="preserve">2 </w:t>
      </w:r>
      <w:r>
        <w:sym w:font="Symbol" w:char="F0A3"/>
      </w:r>
      <w:r>
        <w:t xml:space="preserve"> 3;</w:t>
      </w:r>
    </w:p>
    <w:p w:rsidR="002A1523" w:rsidRDefault="00EF5BEC">
      <w:pPr>
        <w:ind w:firstLine="708"/>
        <w:jc w:val="both"/>
      </w:pPr>
      <w:r>
        <w:t xml:space="preserve"> </w:t>
      </w:r>
      <w:r>
        <w:rPr>
          <w:i/>
        </w:rPr>
        <w:t>х</w:t>
      </w:r>
      <w:r>
        <w:rPr>
          <w:vertAlign w:val="subscript"/>
        </w:rPr>
        <w:t xml:space="preserve">1 </w:t>
      </w:r>
      <w:r>
        <w:t xml:space="preserve">, </w:t>
      </w:r>
      <w:r>
        <w:rPr>
          <w:i/>
        </w:rPr>
        <w:t>х</w:t>
      </w:r>
      <w:r>
        <w:rPr>
          <w:vertAlign w:val="subscript"/>
        </w:rPr>
        <w:t xml:space="preserve">2 </w:t>
      </w:r>
      <w:r>
        <w:sym w:font="Symbol" w:char="F0B3"/>
      </w:r>
      <w:r>
        <w:t xml:space="preserve"> 0.</w:t>
      </w:r>
    </w:p>
    <w:p w:rsidR="002A1523" w:rsidRDefault="002A1523">
      <w:pPr>
        <w:ind w:firstLine="708"/>
        <w:jc w:val="both"/>
      </w:pPr>
    </w:p>
    <w:p w:rsidR="002A1523" w:rsidRDefault="00EF5BEC">
      <w:pPr>
        <w:jc w:val="both"/>
      </w:pPr>
      <w:r>
        <w:t xml:space="preserve">27. </w:t>
      </w:r>
      <w:r>
        <w:rPr>
          <w:i/>
        </w:rPr>
        <w:t>R</w:t>
      </w:r>
      <w:r>
        <w:t>(</w:t>
      </w:r>
      <w:r>
        <w:rPr>
          <w:i/>
        </w:rPr>
        <w:t>x</w:t>
      </w:r>
      <w:r>
        <w:t>)= 2</w:t>
      </w:r>
      <w:r>
        <w:rPr>
          <w:i/>
        </w:rPr>
        <w:t>x</w:t>
      </w:r>
      <w:r>
        <w:rPr>
          <w:vertAlign w:val="subscript"/>
        </w:rPr>
        <w:t xml:space="preserve">1 </w:t>
      </w:r>
      <w:r>
        <w:t xml:space="preserve">+ </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ind w:firstLine="708"/>
        <w:jc w:val="both"/>
      </w:pPr>
      <w:r>
        <w:rPr>
          <w:i/>
        </w:rPr>
        <w:t>х</w:t>
      </w:r>
      <w:r>
        <w:rPr>
          <w:vertAlign w:val="subscript"/>
        </w:rPr>
        <w:t xml:space="preserve">1 </w:t>
      </w:r>
      <w:r>
        <w:t>+ 2</w:t>
      </w:r>
      <w:r>
        <w:rPr>
          <w:i/>
        </w:rPr>
        <w:t>х</w:t>
      </w:r>
      <w:r>
        <w:rPr>
          <w:vertAlign w:val="subscript"/>
        </w:rPr>
        <w:t xml:space="preserve">2 </w:t>
      </w:r>
      <w:r>
        <w:sym w:font="Symbol" w:char="F0B3"/>
      </w:r>
      <w:r>
        <w:t xml:space="preserve"> –1; 2</w:t>
      </w:r>
      <w:r>
        <w:rPr>
          <w:i/>
        </w:rPr>
        <w:t>х</w:t>
      </w:r>
      <w:r>
        <w:rPr>
          <w:vertAlign w:val="subscript"/>
        </w:rPr>
        <w:t xml:space="preserve">1 </w:t>
      </w:r>
      <w:r>
        <w:t xml:space="preserve">+ </w:t>
      </w:r>
      <w:r>
        <w:rPr>
          <w:i/>
        </w:rPr>
        <w:t>х</w:t>
      </w:r>
      <w:r>
        <w:rPr>
          <w:vertAlign w:val="subscript"/>
        </w:rPr>
        <w:t xml:space="preserve">2 </w:t>
      </w:r>
      <w:r>
        <w:sym w:font="Symbol" w:char="F0A3"/>
      </w:r>
      <w:r>
        <w:t xml:space="preserve"> 4; </w:t>
      </w:r>
      <w:r>
        <w:rPr>
          <w:i/>
        </w:rPr>
        <w:t>х</w:t>
      </w:r>
      <w:r>
        <w:rPr>
          <w:vertAlign w:val="subscript"/>
        </w:rPr>
        <w:t xml:space="preserve">1 </w:t>
      </w:r>
      <w:r>
        <w:t xml:space="preserve">– </w:t>
      </w:r>
      <w:r>
        <w:rPr>
          <w:i/>
        </w:rPr>
        <w:t>х</w:t>
      </w:r>
      <w:r>
        <w:rPr>
          <w:vertAlign w:val="subscript"/>
        </w:rPr>
        <w:t xml:space="preserve">2 </w:t>
      </w:r>
      <w:r>
        <w:sym w:font="Symbol" w:char="F0B3"/>
      </w:r>
      <w:r>
        <w:t xml:space="preserve"> –1; –2</w:t>
      </w:r>
      <w:r>
        <w:rPr>
          <w:i/>
        </w:rPr>
        <w:t>х</w:t>
      </w:r>
      <w:r>
        <w:rPr>
          <w:vertAlign w:val="subscript"/>
        </w:rPr>
        <w:t xml:space="preserve">1 </w:t>
      </w:r>
      <w:r>
        <w:t>– 2</w:t>
      </w:r>
      <w:r>
        <w:rPr>
          <w:i/>
        </w:rPr>
        <w:t>х</w:t>
      </w:r>
      <w:r>
        <w:rPr>
          <w:vertAlign w:val="subscript"/>
        </w:rPr>
        <w:t xml:space="preserve">2 </w:t>
      </w:r>
      <w:r>
        <w:sym w:font="Symbol" w:char="F0A3"/>
      </w:r>
      <w:r>
        <w:t xml:space="preserve"> -3; </w:t>
      </w:r>
    </w:p>
    <w:p w:rsidR="002A1523" w:rsidRDefault="00EF5BEC">
      <w:pPr>
        <w:ind w:firstLine="708"/>
        <w:jc w:val="both"/>
      </w:pPr>
      <w:r>
        <w:t>3</w:t>
      </w:r>
      <w:r>
        <w:rPr>
          <w:i/>
        </w:rPr>
        <w:t>х</w:t>
      </w:r>
      <w:r>
        <w:rPr>
          <w:vertAlign w:val="subscript"/>
        </w:rPr>
        <w:t xml:space="preserve">1 </w:t>
      </w:r>
      <w:r>
        <w:t>+ 3</w:t>
      </w:r>
      <w:r>
        <w:rPr>
          <w:i/>
        </w:rPr>
        <w:t>х</w:t>
      </w:r>
      <w:r>
        <w:rPr>
          <w:vertAlign w:val="subscript"/>
        </w:rPr>
        <w:t xml:space="preserve">2 </w:t>
      </w:r>
      <w:r>
        <w:sym w:font="Symbol" w:char="F0B3"/>
      </w:r>
      <w:r>
        <w:t xml:space="preserve"> –2; </w:t>
      </w:r>
      <w:r>
        <w:rPr>
          <w:i/>
        </w:rPr>
        <w:t>х</w:t>
      </w:r>
      <w:r>
        <w:rPr>
          <w:vertAlign w:val="subscript"/>
        </w:rPr>
        <w:t xml:space="preserve">1 </w:t>
      </w:r>
      <w:r>
        <w:t xml:space="preserve">, </w:t>
      </w:r>
      <w:r>
        <w:rPr>
          <w:i/>
        </w:rPr>
        <w:t>х</w:t>
      </w:r>
      <w:r>
        <w:rPr>
          <w:vertAlign w:val="subscript"/>
        </w:rPr>
        <w:t xml:space="preserve">2 </w:t>
      </w:r>
      <w:r>
        <w:sym w:font="Symbol" w:char="F0B3"/>
      </w:r>
      <w:r>
        <w:t xml:space="preserve"> 0.</w:t>
      </w:r>
    </w:p>
    <w:p w:rsidR="002A1523" w:rsidRDefault="002A1523">
      <w:pPr>
        <w:jc w:val="both"/>
      </w:pPr>
    </w:p>
    <w:p w:rsidR="002A1523" w:rsidRDefault="00EF5BEC">
      <w:pPr>
        <w:jc w:val="both"/>
      </w:pPr>
      <w:r>
        <w:t xml:space="preserve">28. </w:t>
      </w:r>
      <w:r>
        <w:rPr>
          <w:i/>
        </w:rPr>
        <w:t>R</w:t>
      </w:r>
      <w:r>
        <w:t>(</w:t>
      </w:r>
      <w:r>
        <w:rPr>
          <w:i/>
        </w:rPr>
        <w:t>x</w:t>
      </w:r>
      <w:r>
        <w:t xml:space="preserve">)= </w:t>
      </w:r>
      <w:r>
        <w:rPr>
          <w:i/>
        </w:rPr>
        <w:t>x</w:t>
      </w:r>
      <w:r>
        <w:rPr>
          <w:vertAlign w:val="subscript"/>
        </w:rPr>
        <w:t xml:space="preserve">1 </w:t>
      </w:r>
      <w:r>
        <w:t xml:space="preserve">– </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ind w:firstLine="708"/>
        <w:jc w:val="both"/>
      </w:pPr>
      <w:r>
        <w:t>1</w:t>
      </w:r>
      <w:r>
        <w:sym w:font="Symbol" w:char="F0A3"/>
      </w:r>
      <w:r>
        <w:t xml:space="preserve"> </w:t>
      </w:r>
      <w:r>
        <w:rPr>
          <w:i/>
        </w:rPr>
        <w:t>х</w:t>
      </w:r>
      <w:r>
        <w:rPr>
          <w:vertAlign w:val="subscript"/>
        </w:rPr>
        <w:t xml:space="preserve">1 </w:t>
      </w:r>
      <w:r>
        <w:t xml:space="preserve">+ </w:t>
      </w:r>
      <w:r>
        <w:rPr>
          <w:i/>
        </w:rPr>
        <w:t>х</w:t>
      </w:r>
      <w:r>
        <w:rPr>
          <w:vertAlign w:val="subscript"/>
        </w:rPr>
        <w:t xml:space="preserve">2 </w:t>
      </w:r>
      <w:r>
        <w:sym w:font="Symbol" w:char="F0A3"/>
      </w:r>
      <w:r>
        <w:t xml:space="preserve"> 2; –1</w:t>
      </w:r>
      <w:r>
        <w:sym w:font="Symbol" w:char="F0A3"/>
      </w:r>
      <w:r>
        <w:t xml:space="preserve"> </w:t>
      </w:r>
      <w:r>
        <w:rPr>
          <w:i/>
        </w:rPr>
        <w:t>х</w:t>
      </w:r>
      <w:r>
        <w:rPr>
          <w:vertAlign w:val="subscript"/>
        </w:rPr>
        <w:t xml:space="preserve">1 </w:t>
      </w:r>
      <w:r>
        <w:t>– 2</w:t>
      </w:r>
      <w:r>
        <w:rPr>
          <w:i/>
        </w:rPr>
        <w:t>х</w:t>
      </w:r>
      <w:r>
        <w:rPr>
          <w:vertAlign w:val="subscript"/>
        </w:rPr>
        <w:t xml:space="preserve">2 </w:t>
      </w:r>
      <w:r>
        <w:sym w:font="Symbol" w:char="F0A3"/>
      </w:r>
      <w:r>
        <w:t xml:space="preserve"> –0,5; 1</w:t>
      </w:r>
      <w:r>
        <w:sym w:font="Symbol" w:char="F0A3"/>
      </w:r>
      <w:r>
        <w:t xml:space="preserve"> 2</w:t>
      </w:r>
      <w:r>
        <w:rPr>
          <w:i/>
        </w:rPr>
        <w:t>х</w:t>
      </w:r>
      <w:r>
        <w:rPr>
          <w:vertAlign w:val="subscript"/>
        </w:rPr>
        <w:t xml:space="preserve">1 </w:t>
      </w:r>
      <w:r>
        <w:t xml:space="preserve">– </w:t>
      </w:r>
      <w:r>
        <w:rPr>
          <w:i/>
        </w:rPr>
        <w:t>х</w:t>
      </w:r>
      <w:r>
        <w:rPr>
          <w:vertAlign w:val="subscript"/>
        </w:rPr>
        <w:t xml:space="preserve">2 </w:t>
      </w:r>
      <w:r>
        <w:sym w:font="Symbol" w:char="F0A3"/>
      </w:r>
      <w:r>
        <w:t xml:space="preserve"> 2; </w:t>
      </w:r>
    </w:p>
    <w:p w:rsidR="002A1523" w:rsidRDefault="00EF5BEC">
      <w:pPr>
        <w:ind w:firstLine="708"/>
        <w:jc w:val="both"/>
      </w:pPr>
      <w:r>
        <w:rPr>
          <w:i/>
        </w:rPr>
        <w:t>х</w:t>
      </w:r>
      <w:r>
        <w:rPr>
          <w:vertAlign w:val="subscript"/>
        </w:rPr>
        <w:t xml:space="preserve">1 </w:t>
      </w:r>
      <w:r>
        <w:t xml:space="preserve">, </w:t>
      </w:r>
      <w:r>
        <w:rPr>
          <w:i/>
        </w:rPr>
        <w:t>х</w:t>
      </w:r>
      <w:r>
        <w:rPr>
          <w:vertAlign w:val="subscript"/>
        </w:rPr>
        <w:t xml:space="preserve">2 </w:t>
      </w:r>
      <w:r>
        <w:sym w:font="Symbol" w:char="F0B3"/>
      </w:r>
      <w:r>
        <w:t xml:space="preserve"> 0.</w:t>
      </w:r>
    </w:p>
    <w:p w:rsidR="002A1523" w:rsidRDefault="002A1523">
      <w:pPr>
        <w:jc w:val="both"/>
      </w:pPr>
    </w:p>
    <w:p w:rsidR="002A1523" w:rsidRDefault="002A1523">
      <w:pPr>
        <w:jc w:val="both"/>
      </w:pPr>
    </w:p>
    <w:p w:rsidR="002A1523" w:rsidRDefault="002A1523">
      <w:pPr>
        <w:jc w:val="both"/>
      </w:pPr>
    </w:p>
    <w:p w:rsidR="002A1523" w:rsidRDefault="00EF5BEC">
      <w:pPr>
        <w:jc w:val="both"/>
      </w:pPr>
      <w:r>
        <w:t xml:space="preserve">29. </w:t>
      </w:r>
      <w:r>
        <w:rPr>
          <w:i/>
        </w:rPr>
        <w:t>R</w:t>
      </w:r>
      <w:r>
        <w:t>(</w:t>
      </w:r>
      <w:r>
        <w:rPr>
          <w:i/>
        </w:rPr>
        <w:t>x</w:t>
      </w:r>
      <w:r>
        <w:t>)= –9</w:t>
      </w:r>
      <w:r>
        <w:rPr>
          <w:i/>
        </w:rPr>
        <w:t>x</w:t>
      </w:r>
      <w:r>
        <w:rPr>
          <w:vertAlign w:val="subscript"/>
        </w:rPr>
        <w:t xml:space="preserve">1 </w:t>
      </w:r>
      <w:r>
        <w:t>– 2</w:t>
      </w:r>
      <w:r>
        <w:rPr>
          <w:i/>
        </w:rPr>
        <w:t>x</w:t>
      </w:r>
      <w:r>
        <w:rPr>
          <w:vertAlign w:val="subscript"/>
        </w:rPr>
        <w:t xml:space="preserve">2  </w:t>
      </w:r>
      <w:r>
        <w:sym w:font="Symbol" w:char="F0AE"/>
      </w:r>
      <w:r>
        <w:t xml:space="preserve"> </w:t>
      </w:r>
      <w:r>
        <w:rPr>
          <w:rFonts w:ascii="Arial" w:hAnsi="Arial"/>
          <w:sz w:val="20"/>
        </w:rPr>
        <w:t>mах  при ограничениях</w:t>
      </w:r>
    </w:p>
    <w:p w:rsidR="002A1523" w:rsidRDefault="00EF5BEC">
      <w:pPr>
        <w:ind w:firstLine="708"/>
        <w:jc w:val="both"/>
      </w:pPr>
      <w:r>
        <w:t>–х</w:t>
      </w:r>
      <w:r>
        <w:rPr>
          <w:vertAlign w:val="subscript"/>
        </w:rPr>
        <w:t xml:space="preserve">1 </w:t>
      </w:r>
      <w:r>
        <w:t>– х</w:t>
      </w:r>
      <w:r>
        <w:rPr>
          <w:vertAlign w:val="subscript"/>
        </w:rPr>
        <w:t xml:space="preserve">2 </w:t>
      </w:r>
      <w:r>
        <w:sym w:font="Symbol" w:char="F0A3"/>
      </w:r>
      <w:r>
        <w:t xml:space="preserve"> 0; –х</w:t>
      </w:r>
      <w:r>
        <w:rPr>
          <w:vertAlign w:val="subscript"/>
        </w:rPr>
        <w:t xml:space="preserve">1 </w:t>
      </w:r>
      <w:r>
        <w:t>+ х</w:t>
      </w:r>
      <w:r>
        <w:rPr>
          <w:vertAlign w:val="subscript"/>
        </w:rPr>
        <w:t xml:space="preserve">2 </w:t>
      </w:r>
      <w:r>
        <w:sym w:font="Symbol" w:char="F0A3"/>
      </w:r>
      <w:r>
        <w:t xml:space="preserve"> 0; –3х</w:t>
      </w:r>
      <w:r>
        <w:rPr>
          <w:vertAlign w:val="subscript"/>
        </w:rPr>
        <w:t xml:space="preserve">1 </w:t>
      </w:r>
      <w:r>
        <w:t>– х</w:t>
      </w:r>
      <w:r>
        <w:rPr>
          <w:vertAlign w:val="subscript"/>
        </w:rPr>
        <w:t xml:space="preserve">2 </w:t>
      </w:r>
      <w:r>
        <w:sym w:font="Symbol" w:char="F0A3"/>
      </w:r>
      <w:r>
        <w:t xml:space="preserve"> 0; –4х</w:t>
      </w:r>
      <w:r>
        <w:rPr>
          <w:vertAlign w:val="subscript"/>
        </w:rPr>
        <w:t xml:space="preserve">1 </w:t>
      </w:r>
      <w:r>
        <w:t>+ х</w:t>
      </w:r>
      <w:r>
        <w:rPr>
          <w:vertAlign w:val="subscript"/>
        </w:rPr>
        <w:t xml:space="preserve">2 </w:t>
      </w:r>
      <w:r>
        <w:sym w:font="Symbol" w:char="F0A3"/>
      </w:r>
      <w:r>
        <w:t xml:space="preserve"> –1;</w:t>
      </w:r>
    </w:p>
    <w:p w:rsidR="002A1523" w:rsidRDefault="00EF5BEC">
      <w:pPr>
        <w:ind w:firstLine="708"/>
        <w:jc w:val="both"/>
      </w:pPr>
      <w:r>
        <w:t xml:space="preserve"> х</w:t>
      </w:r>
      <w:r>
        <w:rPr>
          <w:vertAlign w:val="subscript"/>
        </w:rPr>
        <w:t xml:space="preserve">1 </w:t>
      </w:r>
      <w:r>
        <w:t>, х</w:t>
      </w:r>
      <w:r>
        <w:rPr>
          <w:vertAlign w:val="subscript"/>
        </w:rPr>
        <w:t xml:space="preserve">2 </w:t>
      </w:r>
      <w:r>
        <w:sym w:font="Symbol" w:char="F0B3"/>
      </w:r>
      <w:r>
        <w:t xml:space="preserve"> 0.</w:t>
      </w:r>
    </w:p>
    <w:p w:rsidR="002A1523" w:rsidRDefault="002A1523">
      <w:pPr>
        <w:ind w:firstLine="708"/>
        <w:jc w:val="both"/>
      </w:pPr>
    </w:p>
    <w:p w:rsidR="002A1523" w:rsidRDefault="00EF5BEC">
      <w:pPr>
        <w:jc w:val="both"/>
      </w:pPr>
      <w:r>
        <w:t xml:space="preserve">30. </w:t>
      </w:r>
      <w:r>
        <w:rPr>
          <w:i/>
        </w:rPr>
        <w:t>R</w:t>
      </w:r>
      <w:r>
        <w:t>(</w:t>
      </w:r>
      <w:r>
        <w:rPr>
          <w:i/>
        </w:rPr>
        <w:t>x</w:t>
      </w:r>
      <w:r>
        <w:t>)= 2</w:t>
      </w:r>
      <w:r>
        <w:rPr>
          <w:i/>
        </w:rPr>
        <w:t>x</w:t>
      </w:r>
      <w:r>
        <w:rPr>
          <w:vertAlign w:val="subscript"/>
        </w:rPr>
        <w:t xml:space="preserve">1 </w:t>
      </w:r>
      <w:r>
        <w:t>+ 3</w:t>
      </w:r>
      <w:r>
        <w:rPr>
          <w:i/>
        </w:rPr>
        <w:t>x</w:t>
      </w:r>
      <w:r>
        <w:rPr>
          <w:vertAlign w:val="subscript"/>
        </w:rPr>
        <w:t xml:space="preserve">2  </w:t>
      </w:r>
      <w:r>
        <w:sym w:font="Symbol" w:char="F0AE"/>
      </w:r>
      <w:r>
        <w:t xml:space="preserve"> </w:t>
      </w:r>
      <w:r>
        <w:rPr>
          <w:rFonts w:ascii="Arial" w:hAnsi="Arial"/>
          <w:sz w:val="20"/>
        </w:rPr>
        <w:t>m</w:t>
      </w:r>
      <w:r>
        <w:rPr>
          <w:rFonts w:ascii="Arial" w:hAnsi="Arial"/>
          <w:sz w:val="20"/>
          <w:lang w:val="en-US"/>
        </w:rPr>
        <w:t>in</w:t>
      </w:r>
      <w:r>
        <w:rPr>
          <w:rFonts w:ascii="Arial" w:hAnsi="Arial"/>
          <w:sz w:val="20"/>
        </w:rPr>
        <w:t xml:space="preserve">  при ограничениях</w:t>
      </w:r>
    </w:p>
    <w:p w:rsidR="002A1523" w:rsidRDefault="00EF5BEC">
      <w:pPr>
        <w:ind w:firstLine="708"/>
        <w:jc w:val="both"/>
      </w:pPr>
      <w:r>
        <w:t>х</w:t>
      </w:r>
      <w:r>
        <w:rPr>
          <w:vertAlign w:val="subscript"/>
        </w:rPr>
        <w:t xml:space="preserve">1 </w:t>
      </w:r>
      <w:r>
        <w:t>+ х</w:t>
      </w:r>
      <w:r>
        <w:rPr>
          <w:vertAlign w:val="subscript"/>
        </w:rPr>
        <w:t xml:space="preserve">2 </w:t>
      </w:r>
      <w:r>
        <w:sym w:font="Symbol" w:char="F0A3"/>
      </w:r>
      <w:r>
        <w:t xml:space="preserve"> 4; 3х</w:t>
      </w:r>
      <w:r>
        <w:rPr>
          <w:vertAlign w:val="subscript"/>
        </w:rPr>
        <w:t xml:space="preserve">1 </w:t>
      </w:r>
      <w:r>
        <w:t>+ х</w:t>
      </w:r>
      <w:r>
        <w:rPr>
          <w:vertAlign w:val="subscript"/>
        </w:rPr>
        <w:t xml:space="preserve">2 </w:t>
      </w:r>
      <w:r>
        <w:sym w:font="Symbol" w:char="F0B3"/>
      </w:r>
      <w:r>
        <w:t xml:space="preserve"> 4; х</w:t>
      </w:r>
      <w:r>
        <w:rPr>
          <w:vertAlign w:val="subscript"/>
        </w:rPr>
        <w:t xml:space="preserve">1 </w:t>
      </w:r>
      <w:r>
        <w:t>+ 5х</w:t>
      </w:r>
      <w:r>
        <w:rPr>
          <w:vertAlign w:val="subscript"/>
        </w:rPr>
        <w:t xml:space="preserve">2 </w:t>
      </w:r>
      <w:r>
        <w:sym w:font="Symbol" w:char="F0B3"/>
      </w:r>
      <w:r>
        <w:t xml:space="preserve"> 4; х</w:t>
      </w:r>
      <w:r>
        <w:rPr>
          <w:vertAlign w:val="subscript"/>
        </w:rPr>
        <w:t xml:space="preserve">1  </w:t>
      </w:r>
      <w:r>
        <w:sym w:font="Symbol" w:char="F0A3"/>
      </w:r>
      <w:r>
        <w:t xml:space="preserve"> 3; </w:t>
      </w:r>
    </w:p>
    <w:p w:rsidR="002A1523" w:rsidRDefault="00EF5BEC">
      <w:pPr>
        <w:ind w:firstLine="708"/>
        <w:jc w:val="both"/>
      </w:pPr>
      <w:r>
        <w:t>х</w:t>
      </w:r>
      <w:r>
        <w:rPr>
          <w:vertAlign w:val="subscript"/>
        </w:rPr>
        <w:t xml:space="preserve">2 </w:t>
      </w:r>
      <w:r>
        <w:sym w:font="Symbol" w:char="F0A3"/>
      </w:r>
      <w:r>
        <w:t xml:space="preserve"> 3; х</w:t>
      </w:r>
      <w:r>
        <w:rPr>
          <w:vertAlign w:val="subscript"/>
        </w:rPr>
        <w:t xml:space="preserve">1 </w:t>
      </w:r>
      <w:r>
        <w:t>, х</w:t>
      </w:r>
      <w:r>
        <w:rPr>
          <w:vertAlign w:val="subscript"/>
        </w:rPr>
        <w:t xml:space="preserve">2 </w:t>
      </w:r>
      <w:r>
        <w:sym w:font="Symbol" w:char="F0B3"/>
      </w:r>
      <w:r>
        <w:t xml:space="preserve"> 0.</w:t>
      </w:r>
    </w:p>
    <w:p w:rsidR="002A1523" w:rsidRDefault="002A1523">
      <w:pPr>
        <w:jc w:val="both"/>
        <w:rPr>
          <w:rFonts w:ascii="Arial" w:hAnsi="Arial"/>
          <w:sz w:val="20"/>
        </w:rPr>
      </w:pPr>
    </w:p>
    <w:p w:rsidR="002A1523" w:rsidRDefault="00EF5BEC">
      <w:pPr>
        <w:ind w:firstLine="567"/>
        <w:jc w:val="both"/>
        <w:rPr>
          <w:rFonts w:ascii="Arial" w:hAnsi="Arial"/>
          <w:sz w:val="20"/>
        </w:rPr>
      </w:pPr>
      <w:r>
        <w:rPr>
          <w:rFonts w:ascii="Arial" w:hAnsi="Arial"/>
          <w:b/>
          <w:sz w:val="20"/>
        </w:rPr>
        <w:t xml:space="preserve">Задание 2. </w:t>
      </w:r>
      <w:r>
        <w:rPr>
          <w:rFonts w:ascii="Arial" w:hAnsi="Arial"/>
          <w:sz w:val="20"/>
        </w:rPr>
        <w:t xml:space="preserve">Сформулировать экономико-математическую модель предложенной задачи оптимизации (выбрать переменные, записать целевую функцию и систему ограничений). С использованием сервисной программы Excel </w:t>
      </w:r>
      <w:r>
        <w:rPr>
          <w:rFonts w:ascii="Arial" w:hAnsi="Arial"/>
          <w:b/>
          <w:sz w:val="20"/>
        </w:rPr>
        <w:t>Поиск решения</w:t>
      </w:r>
      <w:r>
        <w:rPr>
          <w:rFonts w:ascii="Arial" w:hAnsi="Arial"/>
          <w:sz w:val="20"/>
        </w:rPr>
        <w:t xml:space="preserve"> найти оптимальное значение целевой функции. Определить дефицитные ресурсы. Исследовать влияние изменения ресурсов задачи на решение задачи. Результаты решения оформить в виде наглядных таблиц, снабдив их комментариями и примечаниями.</w:t>
      </w:r>
    </w:p>
    <w:p w:rsidR="002A1523" w:rsidRDefault="002A1523">
      <w:pPr>
        <w:ind w:firstLine="567"/>
        <w:jc w:val="both"/>
        <w:rPr>
          <w:rFonts w:ascii="Arial" w:hAnsi="Arial"/>
          <w:sz w:val="20"/>
        </w:rPr>
      </w:pPr>
    </w:p>
    <w:p w:rsidR="002A1523" w:rsidRDefault="00EF5BEC">
      <w:pPr>
        <w:ind w:firstLine="567"/>
        <w:jc w:val="both"/>
        <w:rPr>
          <w:rFonts w:ascii="Arial" w:hAnsi="Arial"/>
          <w:sz w:val="20"/>
        </w:rPr>
      </w:pPr>
      <w:r>
        <w:rPr>
          <w:rFonts w:ascii="Arial" w:hAnsi="Arial"/>
          <w:b/>
          <w:sz w:val="20"/>
        </w:rPr>
        <w:t>Задача 1.</w:t>
      </w:r>
      <w:r>
        <w:rPr>
          <w:rFonts w:ascii="Arial" w:hAnsi="Arial"/>
          <w:sz w:val="20"/>
        </w:rPr>
        <w:t xml:space="preserve"> Для изготовления сплава из меди, олова и цинка в качестве сырья используют два сплава тех же металлов, отличающиеся составом и стоимостью. Данные об этих сплавах приведены в таблице.</w:t>
      </w:r>
    </w:p>
    <w:p w:rsidR="002A1523" w:rsidRDefault="002A1523">
      <w:pPr>
        <w:jc w:val="both"/>
        <w:rPr>
          <w:rFonts w:ascii="Arial" w:hAnsi="Arial"/>
          <w:sz w:val="20"/>
        </w:rPr>
      </w:pPr>
    </w:p>
    <w:tbl>
      <w:tblPr>
        <w:tblW w:w="0" w:type="auto"/>
        <w:tblInd w:w="250" w:type="dxa"/>
        <w:tblLayout w:type="fixed"/>
        <w:tblLook w:val="0000"/>
      </w:tblPr>
      <w:tblGrid>
        <w:gridCol w:w="1843"/>
        <w:gridCol w:w="1559"/>
        <w:gridCol w:w="1559"/>
      </w:tblGrid>
      <w:tr w:rsidR="002A1523">
        <w:trPr>
          <w:tblHeader/>
        </w:trPr>
        <w:tc>
          <w:tcPr>
            <w:tcW w:w="1843" w:type="dxa"/>
            <w:tcBorders>
              <w:top w:val="single" w:sz="4" w:space="0" w:color="auto"/>
              <w:left w:val="single" w:sz="6" w:space="0" w:color="auto"/>
              <w:right w:val="single" w:sz="6" w:space="0" w:color="auto"/>
            </w:tcBorders>
          </w:tcPr>
          <w:p w:rsidR="002A1523" w:rsidRDefault="00EF5BEC">
            <w:pPr>
              <w:jc w:val="center"/>
              <w:rPr>
                <w:rFonts w:ascii="Arial" w:hAnsi="Arial"/>
                <w:sz w:val="16"/>
              </w:rPr>
            </w:pPr>
            <w:r>
              <w:rPr>
                <w:rFonts w:ascii="Arial" w:hAnsi="Arial"/>
                <w:sz w:val="16"/>
              </w:rPr>
              <w:t>Компоненты</w:t>
            </w:r>
          </w:p>
        </w:tc>
        <w:tc>
          <w:tcPr>
            <w:tcW w:w="3118" w:type="dxa"/>
            <w:gridSpan w:val="2"/>
            <w:tcBorders>
              <w:top w:val="single" w:sz="4"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Содержание компонентов, %</w:t>
            </w:r>
          </w:p>
        </w:tc>
      </w:tr>
      <w:tr w:rsidR="002A1523">
        <w:trPr>
          <w:tblHeader/>
        </w:trPr>
        <w:tc>
          <w:tcPr>
            <w:tcW w:w="1843" w:type="dxa"/>
            <w:tcBorders>
              <w:left w:val="single" w:sz="6"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сплава</w:t>
            </w:r>
          </w:p>
        </w:tc>
        <w:tc>
          <w:tcPr>
            <w:tcW w:w="1559" w:type="dxa"/>
            <w:tcBorders>
              <w:bottom w:val="single" w:sz="4" w:space="0" w:color="auto"/>
            </w:tcBorders>
          </w:tcPr>
          <w:p w:rsidR="002A1523" w:rsidRDefault="00EF5BEC">
            <w:pPr>
              <w:jc w:val="center"/>
              <w:rPr>
                <w:rFonts w:ascii="Arial" w:hAnsi="Arial"/>
                <w:sz w:val="16"/>
              </w:rPr>
            </w:pPr>
            <w:r>
              <w:rPr>
                <w:rFonts w:ascii="Arial" w:hAnsi="Arial"/>
                <w:sz w:val="16"/>
              </w:rPr>
              <w:t>Сплав №1</w:t>
            </w:r>
          </w:p>
        </w:tc>
        <w:tc>
          <w:tcPr>
            <w:tcW w:w="1559" w:type="dxa"/>
            <w:tcBorders>
              <w:left w:val="single" w:sz="6"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Сплав №2</w:t>
            </w:r>
          </w:p>
        </w:tc>
      </w:tr>
      <w:tr w:rsidR="002A1523">
        <w:tc>
          <w:tcPr>
            <w:tcW w:w="1843" w:type="dxa"/>
            <w:tcBorders>
              <w:left w:val="single" w:sz="6" w:space="0" w:color="auto"/>
              <w:right w:val="single" w:sz="6" w:space="0" w:color="auto"/>
            </w:tcBorders>
          </w:tcPr>
          <w:p w:rsidR="002A1523" w:rsidRDefault="00EF5BEC">
            <w:pPr>
              <w:pStyle w:val="10"/>
              <w:rPr>
                <w:rFonts w:ascii="Arial" w:hAnsi="Arial"/>
                <w:sz w:val="16"/>
              </w:rPr>
            </w:pPr>
            <w:r>
              <w:rPr>
                <w:rFonts w:ascii="Arial" w:hAnsi="Arial"/>
                <w:sz w:val="16"/>
              </w:rPr>
              <w:t>Медь</w:t>
            </w:r>
          </w:p>
        </w:tc>
        <w:tc>
          <w:tcPr>
            <w:tcW w:w="1559" w:type="dxa"/>
          </w:tcPr>
          <w:p w:rsidR="002A1523" w:rsidRDefault="00EF5BEC">
            <w:pPr>
              <w:jc w:val="center"/>
              <w:rPr>
                <w:rFonts w:ascii="Arial" w:hAnsi="Arial"/>
                <w:sz w:val="16"/>
              </w:rPr>
            </w:pPr>
            <w:r>
              <w:rPr>
                <w:rFonts w:ascii="Arial" w:hAnsi="Arial"/>
                <w:sz w:val="16"/>
              </w:rPr>
              <w:t>10</w:t>
            </w:r>
          </w:p>
        </w:tc>
        <w:tc>
          <w:tcPr>
            <w:tcW w:w="1559"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10</w:t>
            </w:r>
          </w:p>
        </w:tc>
      </w:tr>
      <w:tr w:rsidR="002A1523">
        <w:tc>
          <w:tcPr>
            <w:tcW w:w="1843" w:type="dxa"/>
            <w:tcBorders>
              <w:left w:val="single" w:sz="6" w:space="0" w:color="auto"/>
              <w:right w:val="single" w:sz="6" w:space="0" w:color="auto"/>
            </w:tcBorders>
          </w:tcPr>
          <w:p w:rsidR="002A1523" w:rsidRDefault="00EF5BEC">
            <w:pPr>
              <w:rPr>
                <w:rFonts w:ascii="Arial" w:hAnsi="Arial"/>
                <w:sz w:val="16"/>
              </w:rPr>
            </w:pPr>
            <w:r>
              <w:rPr>
                <w:rFonts w:ascii="Arial" w:hAnsi="Arial"/>
                <w:sz w:val="16"/>
              </w:rPr>
              <w:t>Олово</w:t>
            </w:r>
          </w:p>
        </w:tc>
        <w:tc>
          <w:tcPr>
            <w:tcW w:w="1559" w:type="dxa"/>
          </w:tcPr>
          <w:p w:rsidR="002A1523" w:rsidRDefault="00EF5BEC">
            <w:pPr>
              <w:jc w:val="center"/>
              <w:rPr>
                <w:rFonts w:ascii="Arial" w:hAnsi="Arial"/>
                <w:sz w:val="16"/>
              </w:rPr>
            </w:pPr>
            <w:r>
              <w:rPr>
                <w:rFonts w:ascii="Arial" w:hAnsi="Arial"/>
                <w:sz w:val="16"/>
              </w:rPr>
              <w:t>10</w:t>
            </w:r>
          </w:p>
        </w:tc>
        <w:tc>
          <w:tcPr>
            <w:tcW w:w="1559"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30</w:t>
            </w:r>
          </w:p>
        </w:tc>
      </w:tr>
      <w:tr w:rsidR="002A1523">
        <w:tc>
          <w:tcPr>
            <w:tcW w:w="1843" w:type="dxa"/>
            <w:tcBorders>
              <w:left w:val="single" w:sz="6" w:space="0" w:color="auto"/>
              <w:right w:val="single" w:sz="6" w:space="0" w:color="auto"/>
            </w:tcBorders>
          </w:tcPr>
          <w:p w:rsidR="002A1523" w:rsidRDefault="00EF5BEC">
            <w:pPr>
              <w:rPr>
                <w:rFonts w:ascii="Arial" w:hAnsi="Arial"/>
                <w:sz w:val="16"/>
              </w:rPr>
            </w:pPr>
            <w:r>
              <w:rPr>
                <w:rFonts w:ascii="Arial" w:hAnsi="Arial"/>
                <w:sz w:val="16"/>
              </w:rPr>
              <w:t>Цинк</w:t>
            </w:r>
          </w:p>
        </w:tc>
        <w:tc>
          <w:tcPr>
            <w:tcW w:w="1559" w:type="dxa"/>
          </w:tcPr>
          <w:p w:rsidR="002A1523" w:rsidRDefault="00EF5BEC">
            <w:pPr>
              <w:jc w:val="center"/>
              <w:rPr>
                <w:rFonts w:ascii="Arial" w:hAnsi="Arial"/>
                <w:sz w:val="16"/>
              </w:rPr>
            </w:pPr>
            <w:r>
              <w:rPr>
                <w:rFonts w:ascii="Arial" w:hAnsi="Arial"/>
                <w:sz w:val="16"/>
              </w:rPr>
              <w:t>80</w:t>
            </w:r>
          </w:p>
        </w:tc>
        <w:tc>
          <w:tcPr>
            <w:tcW w:w="1559"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60</w:t>
            </w:r>
          </w:p>
        </w:tc>
      </w:tr>
      <w:tr w:rsidR="002A1523">
        <w:tc>
          <w:tcPr>
            <w:tcW w:w="1843" w:type="dxa"/>
            <w:tcBorders>
              <w:top w:val="single" w:sz="4" w:space="0" w:color="auto"/>
              <w:left w:val="single" w:sz="6" w:space="0" w:color="auto"/>
              <w:bottom w:val="single" w:sz="4" w:space="0" w:color="auto"/>
              <w:right w:val="single" w:sz="6" w:space="0" w:color="auto"/>
            </w:tcBorders>
          </w:tcPr>
          <w:p w:rsidR="002A1523" w:rsidRDefault="00EF5BEC">
            <w:pPr>
              <w:rPr>
                <w:rFonts w:ascii="Arial" w:hAnsi="Arial"/>
                <w:sz w:val="16"/>
              </w:rPr>
            </w:pPr>
            <w:r>
              <w:rPr>
                <w:rFonts w:ascii="Arial" w:hAnsi="Arial"/>
                <w:sz w:val="16"/>
              </w:rPr>
              <w:t>Стоимость  1 кг</w:t>
            </w:r>
          </w:p>
        </w:tc>
        <w:tc>
          <w:tcPr>
            <w:tcW w:w="1559" w:type="dxa"/>
            <w:tcBorders>
              <w:top w:val="single" w:sz="4" w:space="0" w:color="auto"/>
              <w:bottom w:val="single" w:sz="4" w:space="0" w:color="auto"/>
            </w:tcBorders>
          </w:tcPr>
          <w:p w:rsidR="002A1523" w:rsidRDefault="00EF5BEC">
            <w:pPr>
              <w:jc w:val="center"/>
              <w:rPr>
                <w:rFonts w:ascii="Arial" w:hAnsi="Arial"/>
                <w:sz w:val="16"/>
              </w:rPr>
            </w:pPr>
            <w:r>
              <w:rPr>
                <w:rFonts w:ascii="Arial" w:hAnsi="Arial"/>
                <w:sz w:val="16"/>
              </w:rPr>
              <w:t>40 руб.</w:t>
            </w:r>
          </w:p>
        </w:tc>
        <w:tc>
          <w:tcPr>
            <w:tcW w:w="1559" w:type="dxa"/>
            <w:tcBorders>
              <w:top w:val="single" w:sz="4" w:space="0" w:color="auto"/>
              <w:left w:val="single" w:sz="6"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60 руб.</w:t>
            </w:r>
          </w:p>
        </w:tc>
      </w:tr>
    </w:tbl>
    <w:p w:rsidR="002A1523" w:rsidRDefault="002A1523">
      <w:pPr>
        <w:rPr>
          <w:rFonts w:ascii="Arial" w:hAnsi="Arial"/>
          <w:sz w:val="20"/>
        </w:rPr>
      </w:pPr>
    </w:p>
    <w:p w:rsidR="002A1523" w:rsidRDefault="00EF5BEC">
      <w:pPr>
        <w:ind w:firstLine="567"/>
        <w:jc w:val="both"/>
        <w:rPr>
          <w:rFonts w:ascii="Arial" w:hAnsi="Arial"/>
          <w:sz w:val="20"/>
        </w:rPr>
      </w:pPr>
      <w:r>
        <w:rPr>
          <w:rFonts w:ascii="Arial" w:hAnsi="Arial"/>
          <w:sz w:val="20"/>
        </w:rPr>
        <w:t>Получаемый сплав должен содержать не более 2 кг меди, не менее 3 кг олова, а содержание цинка может составлять от 7,2 до 12, 8 кг.</w:t>
      </w:r>
    </w:p>
    <w:p w:rsidR="002A1523" w:rsidRDefault="00EF5BEC">
      <w:pPr>
        <w:ind w:firstLine="567"/>
        <w:jc w:val="both"/>
        <w:rPr>
          <w:rFonts w:ascii="Arial" w:hAnsi="Arial"/>
          <w:sz w:val="20"/>
        </w:rPr>
      </w:pPr>
      <w:r>
        <w:rPr>
          <w:rFonts w:ascii="Arial" w:hAnsi="Arial"/>
          <w:sz w:val="20"/>
        </w:rPr>
        <w:t xml:space="preserve">Обеспечить количества </w:t>
      </w:r>
      <w:r>
        <w:rPr>
          <w:i/>
          <w:lang w:val="en-US"/>
        </w:rPr>
        <w:t>X</w:t>
      </w:r>
      <w:r>
        <w:rPr>
          <w:i/>
          <w:vertAlign w:val="subscript"/>
          <w:lang w:val="en-US"/>
        </w:rPr>
        <w:t>j</w:t>
      </w:r>
      <w:r>
        <w:rPr>
          <w:i/>
        </w:rPr>
        <w:t xml:space="preserve">  </w:t>
      </w:r>
      <w:r>
        <w:t>(</w:t>
      </w:r>
      <w:r>
        <w:rPr>
          <w:i/>
          <w:lang w:val="en-US"/>
        </w:rPr>
        <w:t>j</w:t>
      </w:r>
      <w:r>
        <w:rPr>
          <w:rFonts w:ascii="Arial" w:hAnsi="Arial"/>
          <w:sz w:val="20"/>
        </w:rPr>
        <w:t>=1,2) сплавов каждого вида, обеспечивающие получение нового сплава с минимальными затратами на сырье.</w:t>
      </w:r>
    </w:p>
    <w:p w:rsidR="002A1523" w:rsidRDefault="002A1523">
      <w:pPr>
        <w:ind w:firstLine="567"/>
        <w:jc w:val="both"/>
        <w:rPr>
          <w:rFonts w:ascii="Arial" w:hAnsi="Arial"/>
          <w:sz w:val="20"/>
        </w:rPr>
      </w:pPr>
    </w:p>
    <w:p w:rsidR="002A1523" w:rsidRDefault="00EF5BEC">
      <w:pPr>
        <w:ind w:firstLine="567"/>
        <w:jc w:val="both"/>
        <w:rPr>
          <w:rFonts w:ascii="Arial" w:hAnsi="Arial"/>
          <w:sz w:val="20"/>
        </w:rPr>
      </w:pPr>
      <w:r>
        <w:rPr>
          <w:rFonts w:ascii="Arial" w:hAnsi="Arial"/>
          <w:b/>
          <w:sz w:val="20"/>
        </w:rPr>
        <w:t>Задача 2.</w:t>
      </w:r>
      <w:r>
        <w:rPr>
          <w:rFonts w:ascii="Arial" w:hAnsi="Arial"/>
          <w:sz w:val="20"/>
        </w:rPr>
        <w:t xml:space="preserve"> Для изготовления двух видов изделий </w:t>
      </w:r>
      <w:r>
        <w:rPr>
          <w:i/>
        </w:rPr>
        <w:t>А</w:t>
      </w:r>
      <w:r>
        <w:rPr>
          <w:vertAlign w:val="subscript"/>
        </w:rPr>
        <w:t>1</w:t>
      </w:r>
      <w:r>
        <w:rPr>
          <w:rFonts w:ascii="Arial" w:hAnsi="Arial"/>
          <w:sz w:val="20"/>
        </w:rPr>
        <w:t xml:space="preserve"> и </w:t>
      </w:r>
      <w:r>
        <w:rPr>
          <w:i/>
        </w:rPr>
        <w:t>А</w:t>
      </w:r>
      <w:r>
        <w:rPr>
          <w:vertAlign w:val="subscript"/>
        </w:rPr>
        <w:t>2</w:t>
      </w:r>
      <w:r>
        <w:rPr>
          <w:rFonts w:ascii="Arial" w:hAnsi="Arial"/>
          <w:sz w:val="20"/>
        </w:rPr>
        <w:t xml:space="preserve"> завод использует в качестве сырья алюминий и медь. На изготовлении изделий заняты токарные и фрезерные станки. Исходные данные задачи приведены в таблице.</w:t>
      </w:r>
    </w:p>
    <w:tbl>
      <w:tblPr>
        <w:tblW w:w="6345" w:type="dxa"/>
        <w:tblLayout w:type="fixed"/>
        <w:tblLook w:val="0000"/>
      </w:tblPr>
      <w:tblGrid>
        <w:gridCol w:w="2660"/>
        <w:gridCol w:w="992"/>
        <w:gridCol w:w="1276"/>
        <w:gridCol w:w="1417"/>
      </w:tblGrid>
      <w:tr w:rsidR="002A1523">
        <w:trPr>
          <w:tblHeader/>
        </w:trPr>
        <w:tc>
          <w:tcPr>
            <w:tcW w:w="2660" w:type="dxa"/>
            <w:tcBorders>
              <w:top w:val="single" w:sz="4" w:space="0" w:color="auto"/>
              <w:left w:val="single" w:sz="4" w:space="0" w:color="auto"/>
              <w:right w:val="single" w:sz="6" w:space="0" w:color="auto"/>
            </w:tcBorders>
          </w:tcPr>
          <w:p w:rsidR="002A1523" w:rsidRDefault="00EF5BEC">
            <w:pPr>
              <w:jc w:val="center"/>
              <w:rPr>
                <w:rFonts w:ascii="Arial" w:hAnsi="Arial"/>
                <w:sz w:val="16"/>
              </w:rPr>
            </w:pPr>
            <w:r>
              <w:rPr>
                <w:rFonts w:ascii="Arial" w:hAnsi="Arial"/>
                <w:sz w:val="16"/>
              </w:rPr>
              <w:t>Вид</w:t>
            </w:r>
          </w:p>
        </w:tc>
        <w:tc>
          <w:tcPr>
            <w:tcW w:w="992" w:type="dxa"/>
            <w:tcBorders>
              <w:top w:val="single" w:sz="4" w:space="0" w:color="auto"/>
            </w:tcBorders>
          </w:tcPr>
          <w:p w:rsidR="002A1523" w:rsidRDefault="00EF5BEC">
            <w:pPr>
              <w:jc w:val="center"/>
              <w:rPr>
                <w:rFonts w:ascii="Arial" w:hAnsi="Arial"/>
                <w:sz w:val="16"/>
              </w:rPr>
            </w:pPr>
            <w:r>
              <w:rPr>
                <w:rFonts w:ascii="Arial" w:hAnsi="Arial"/>
                <w:sz w:val="16"/>
              </w:rPr>
              <w:t xml:space="preserve">Объем </w:t>
            </w:r>
          </w:p>
        </w:tc>
        <w:tc>
          <w:tcPr>
            <w:tcW w:w="2693" w:type="dxa"/>
            <w:gridSpan w:val="2"/>
            <w:tcBorders>
              <w:top w:val="single" w:sz="4" w:space="0" w:color="auto"/>
              <w:left w:val="single" w:sz="6"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t>Нормы расхода на 1 изделие</w:t>
            </w:r>
          </w:p>
        </w:tc>
      </w:tr>
      <w:tr w:rsidR="002A1523">
        <w:trPr>
          <w:tblHeader/>
        </w:trPr>
        <w:tc>
          <w:tcPr>
            <w:tcW w:w="2660" w:type="dxa"/>
            <w:tcBorders>
              <w:left w:val="single" w:sz="4"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ресурсов</w:t>
            </w:r>
          </w:p>
        </w:tc>
        <w:tc>
          <w:tcPr>
            <w:tcW w:w="992" w:type="dxa"/>
            <w:tcBorders>
              <w:bottom w:val="single" w:sz="4" w:space="0" w:color="auto"/>
            </w:tcBorders>
          </w:tcPr>
          <w:p w:rsidR="002A1523" w:rsidRDefault="00EF5BEC">
            <w:pPr>
              <w:jc w:val="center"/>
              <w:rPr>
                <w:rFonts w:ascii="Arial" w:hAnsi="Arial"/>
                <w:sz w:val="16"/>
              </w:rPr>
            </w:pPr>
            <w:r>
              <w:rPr>
                <w:rFonts w:ascii="Arial" w:hAnsi="Arial"/>
                <w:sz w:val="16"/>
              </w:rPr>
              <w:t>ресурсов</w:t>
            </w:r>
          </w:p>
        </w:tc>
        <w:tc>
          <w:tcPr>
            <w:tcW w:w="1276" w:type="dxa"/>
            <w:tcBorders>
              <w:left w:val="single" w:sz="6" w:space="0" w:color="auto"/>
              <w:bottom w:val="single" w:sz="4" w:space="0" w:color="auto"/>
            </w:tcBorders>
          </w:tcPr>
          <w:p w:rsidR="002A1523" w:rsidRDefault="00EF5BEC">
            <w:pPr>
              <w:jc w:val="center"/>
              <w:rPr>
                <w:rFonts w:ascii="Arial" w:hAnsi="Arial"/>
                <w:sz w:val="16"/>
              </w:rPr>
            </w:pPr>
            <w:r>
              <w:rPr>
                <w:rFonts w:ascii="Arial" w:hAnsi="Arial"/>
                <w:sz w:val="16"/>
              </w:rPr>
              <w:t xml:space="preserve">Изделие </w:t>
            </w:r>
            <w:r>
              <w:rPr>
                <w:rFonts w:ascii="Arial" w:hAnsi="Arial"/>
                <w:i/>
                <w:sz w:val="20"/>
              </w:rPr>
              <w:t>А</w:t>
            </w:r>
            <w:r>
              <w:rPr>
                <w:rFonts w:ascii="Arial" w:hAnsi="Arial"/>
                <w:i/>
                <w:sz w:val="20"/>
                <w:vertAlign w:val="subscript"/>
              </w:rPr>
              <w:t>1</w:t>
            </w:r>
          </w:p>
        </w:tc>
        <w:tc>
          <w:tcPr>
            <w:tcW w:w="1417" w:type="dxa"/>
            <w:tcBorders>
              <w:left w:val="single" w:sz="6"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t xml:space="preserve">Изделие </w:t>
            </w:r>
            <w:r>
              <w:rPr>
                <w:i/>
                <w:sz w:val="20"/>
              </w:rPr>
              <w:t>А</w:t>
            </w:r>
            <w:r>
              <w:rPr>
                <w:i/>
                <w:sz w:val="20"/>
                <w:vertAlign w:val="subscript"/>
              </w:rPr>
              <w:t>2</w:t>
            </w:r>
          </w:p>
        </w:tc>
      </w:tr>
      <w:tr w:rsidR="002A1523">
        <w:tc>
          <w:tcPr>
            <w:tcW w:w="2660"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Алюминий ,кг</w:t>
            </w:r>
          </w:p>
        </w:tc>
        <w:tc>
          <w:tcPr>
            <w:tcW w:w="992" w:type="dxa"/>
          </w:tcPr>
          <w:p w:rsidR="002A1523" w:rsidRDefault="00EF5BEC">
            <w:pPr>
              <w:jc w:val="center"/>
              <w:rPr>
                <w:rFonts w:ascii="Arial" w:hAnsi="Arial"/>
                <w:sz w:val="16"/>
              </w:rPr>
            </w:pPr>
            <w:r>
              <w:rPr>
                <w:rFonts w:ascii="Arial" w:hAnsi="Arial"/>
                <w:sz w:val="16"/>
              </w:rPr>
              <w:t>570</w:t>
            </w:r>
          </w:p>
        </w:tc>
        <w:tc>
          <w:tcPr>
            <w:tcW w:w="1276" w:type="dxa"/>
            <w:tcBorders>
              <w:left w:val="single" w:sz="6" w:space="0" w:color="auto"/>
            </w:tcBorders>
          </w:tcPr>
          <w:p w:rsidR="002A1523" w:rsidRDefault="00EF5BEC">
            <w:pPr>
              <w:jc w:val="center"/>
              <w:rPr>
                <w:rFonts w:ascii="Arial" w:hAnsi="Arial"/>
                <w:sz w:val="16"/>
              </w:rPr>
            </w:pPr>
            <w:r>
              <w:rPr>
                <w:rFonts w:ascii="Arial" w:hAnsi="Arial"/>
                <w:sz w:val="16"/>
              </w:rPr>
              <w:t>10</w:t>
            </w:r>
          </w:p>
        </w:tc>
        <w:tc>
          <w:tcPr>
            <w:tcW w:w="1417"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70</w:t>
            </w:r>
          </w:p>
        </w:tc>
      </w:tr>
      <w:tr w:rsidR="002A1523">
        <w:tc>
          <w:tcPr>
            <w:tcW w:w="2660"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Медь, кг</w:t>
            </w:r>
          </w:p>
        </w:tc>
        <w:tc>
          <w:tcPr>
            <w:tcW w:w="992" w:type="dxa"/>
          </w:tcPr>
          <w:p w:rsidR="002A1523" w:rsidRDefault="00EF5BEC">
            <w:pPr>
              <w:jc w:val="center"/>
              <w:rPr>
                <w:rFonts w:ascii="Arial" w:hAnsi="Arial"/>
                <w:sz w:val="16"/>
              </w:rPr>
            </w:pPr>
            <w:r>
              <w:rPr>
                <w:rFonts w:ascii="Arial" w:hAnsi="Arial"/>
                <w:sz w:val="16"/>
              </w:rPr>
              <w:t>420</w:t>
            </w:r>
          </w:p>
        </w:tc>
        <w:tc>
          <w:tcPr>
            <w:tcW w:w="1276" w:type="dxa"/>
            <w:tcBorders>
              <w:left w:val="single" w:sz="6" w:space="0" w:color="auto"/>
            </w:tcBorders>
          </w:tcPr>
          <w:p w:rsidR="002A1523" w:rsidRDefault="00EF5BEC">
            <w:pPr>
              <w:jc w:val="center"/>
              <w:rPr>
                <w:rFonts w:ascii="Arial" w:hAnsi="Arial"/>
                <w:sz w:val="16"/>
              </w:rPr>
            </w:pPr>
            <w:r>
              <w:rPr>
                <w:rFonts w:ascii="Arial" w:hAnsi="Arial"/>
                <w:sz w:val="16"/>
              </w:rPr>
              <w:t>20</w:t>
            </w:r>
          </w:p>
        </w:tc>
        <w:tc>
          <w:tcPr>
            <w:tcW w:w="1417"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50</w:t>
            </w:r>
          </w:p>
        </w:tc>
      </w:tr>
      <w:tr w:rsidR="002A1523">
        <w:tc>
          <w:tcPr>
            <w:tcW w:w="2660"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Токарные станки, станко-час.</w:t>
            </w:r>
          </w:p>
        </w:tc>
        <w:tc>
          <w:tcPr>
            <w:tcW w:w="992" w:type="dxa"/>
          </w:tcPr>
          <w:p w:rsidR="002A1523" w:rsidRDefault="00EF5BEC">
            <w:pPr>
              <w:jc w:val="center"/>
              <w:rPr>
                <w:rFonts w:ascii="Arial" w:hAnsi="Arial"/>
                <w:sz w:val="16"/>
              </w:rPr>
            </w:pPr>
            <w:r>
              <w:rPr>
                <w:rFonts w:ascii="Arial" w:hAnsi="Arial"/>
                <w:sz w:val="16"/>
              </w:rPr>
              <w:t>5600</w:t>
            </w:r>
          </w:p>
        </w:tc>
        <w:tc>
          <w:tcPr>
            <w:tcW w:w="1276" w:type="dxa"/>
            <w:tcBorders>
              <w:left w:val="single" w:sz="6" w:space="0" w:color="auto"/>
            </w:tcBorders>
          </w:tcPr>
          <w:p w:rsidR="002A1523" w:rsidRDefault="00EF5BEC">
            <w:pPr>
              <w:jc w:val="center"/>
              <w:rPr>
                <w:rFonts w:ascii="Arial" w:hAnsi="Arial"/>
                <w:sz w:val="16"/>
              </w:rPr>
            </w:pPr>
            <w:r>
              <w:rPr>
                <w:rFonts w:ascii="Arial" w:hAnsi="Arial"/>
                <w:sz w:val="16"/>
              </w:rPr>
              <w:t>300</w:t>
            </w:r>
          </w:p>
        </w:tc>
        <w:tc>
          <w:tcPr>
            <w:tcW w:w="1417"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400</w:t>
            </w:r>
          </w:p>
        </w:tc>
      </w:tr>
      <w:tr w:rsidR="002A1523">
        <w:tc>
          <w:tcPr>
            <w:tcW w:w="2660"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Фрезерные станки, станко-час.</w:t>
            </w:r>
          </w:p>
        </w:tc>
        <w:tc>
          <w:tcPr>
            <w:tcW w:w="992" w:type="dxa"/>
          </w:tcPr>
          <w:p w:rsidR="002A1523" w:rsidRDefault="00EF5BEC">
            <w:pPr>
              <w:jc w:val="center"/>
              <w:rPr>
                <w:rFonts w:ascii="Arial" w:hAnsi="Arial"/>
                <w:sz w:val="16"/>
              </w:rPr>
            </w:pPr>
            <w:r>
              <w:rPr>
                <w:rFonts w:ascii="Arial" w:hAnsi="Arial"/>
                <w:sz w:val="16"/>
              </w:rPr>
              <w:t>3400</w:t>
            </w:r>
          </w:p>
        </w:tc>
        <w:tc>
          <w:tcPr>
            <w:tcW w:w="1276" w:type="dxa"/>
            <w:tcBorders>
              <w:left w:val="single" w:sz="6" w:space="0" w:color="auto"/>
            </w:tcBorders>
          </w:tcPr>
          <w:p w:rsidR="002A1523" w:rsidRDefault="00EF5BEC">
            <w:pPr>
              <w:jc w:val="center"/>
              <w:rPr>
                <w:rFonts w:ascii="Arial" w:hAnsi="Arial"/>
                <w:sz w:val="16"/>
              </w:rPr>
            </w:pPr>
            <w:r>
              <w:rPr>
                <w:rFonts w:ascii="Arial" w:hAnsi="Arial"/>
                <w:sz w:val="16"/>
              </w:rPr>
              <w:t>200</w:t>
            </w:r>
          </w:p>
        </w:tc>
        <w:tc>
          <w:tcPr>
            <w:tcW w:w="1417"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100</w:t>
            </w:r>
          </w:p>
        </w:tc>
      </w:tr>
      <w:tr w:rsidR="002A1523">
        <w:tc>
          <w:tcPr>
            <w:tcW w:w="2660" w:type="dxa"/>
            <w:tcBorders>
              <w:top w:val="single" w:sz="4" w:space="0" w:color="auto"/>
              <w:left w:val="single" w:sz="4" w:space="0" w:color="auto"/>
              <w:bottom w:val="single" w:sz="4" w:space="0" w:color="auto"/>
              <w:right w:val="single" w:sz="6" w:space="0" w:color="auto"/>
            </w:tcBorders>
          </w:tcPr>
          <w:p w:rsidR="002A1523" w:rsidRDefault="00EF5BEC">
            <w:pPr>
              <w:rPr>
                <w:rFonts w:ascii="Arial" w:hAnsi="Arial"/>
                <w:sz w:val="16"/>
              </w:rPr>
            </w:pPr>
            <w:r>
              <w:rPr>
                <w:rFonts w:ascii="Arial" w:hAnsi="Arial"/>
                <w:sz w:val="16"/>
              </w:rPr>
              <w:t>Прибыль на 1 изделие, тыс.руб.</w:t>
            </w:r>
          </w:p>
        </w:tc>
        <w:tc>
          <w:tcPr>
            <w:tcW w:w="992" w:type="dxa"/>
            <w:tcBorders>
              <w:top w:val="single" w:sz="4" w:space="0" w:color="auto"/>
              <w:bottom w:val="single" w:sz="4" w:space="0" w:color="auto"/>
            </w:tcBorders>
          </w:tcPr>
          <w:p w:rsidR="002A1523" w:rsidRDefault="002A1523">
            <w:pPr>
              <w:jc w:val="center"/>
              <w:rPr>
                <w:rFonts w:ascii="Arial" w:hAnsi="Arial"/>
                <w:sz w:val="16"/>
              </w:rPr>
            </w:pPr>
          </w:p>
        </w:tc>
        <w:tc>
          <w:tcPr>
            <w:tcW w:w="1276" w:type="dxa"/>
            <w:tcBorders>
              <w:top w:val="single" w:sz="4" w:space="0" w:color="auto"/>
              <w:left w:val="single" w:sz="6" w:space="0" w:color="auto"/>
              <w:bottom w:val="single" w:sz="4" w:space="0" w:color="auto"/>
            </w:tcBorders>
          </w:tcPr>
          <w:p w:rsidR="002A1523" w:rsidRDefault="00EF5BEC">
            <w:pPr>
              <w:jc w:val="center"/>
              <w:rPr>
                <w:rFonts w:ascii="Arial" w:hAnsi="Arial"/>
                <w:sz w:val="16"/>
              </w:rPr>
            </w:pPr>
            <w:r>
              <w:rPr>
                <w:rFonts w:ascii="Arial" w:hAnsi="Arial"/>
                <w:sz w:val="16"/>
              </w:rPr>
              <w:t>30</w:t>
            </w:r>
          </w:p>
        </w:tc>
        <w:tc>
          <w:tcPr>
            <w:tcW w:w="1417" w:type="dxa"/>
            <w:tcBorders>
              <w:top w:val="single" w:sz="4" w:space="0" w:color="auto"/>
              <w:left w:val="single" w:sz="6"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t>80</w:t>
            </w:r>
          </w:p>
        </w:tc>
      </w:tr>
    </w:tbl>
    <w:p w:rsidR="002A1523" w:rsidRDefault="002A1523">
      <w:pPr>
        <w:jc w:val="both"/>
        <w:rPr>
          <w:rFonts w:ascii="Arial" w:hAnsi="Arial"/>
          <w:sz w:val="20"/>
        </w:rPr>
      </w:pPr>
    </w:p>
    <w:p w:rsidR="002A1523" w:rsidRDefault="00EF5BEC">
      <w:pPr>
        <w:ind w:firstLine="567"/>
        <w:jc w:val="both"/>
        <w:rPr>
          <w:rFonts w:ascii="Arial" w:hAnsi="Arial"/>
          <w:sz w:val="20"/>
        </w:rPr>
      </w:pPr>
      <w:r>
        <w:rPr>
          <w:rFonts w:ascii="Arial" w:hAnsi="Arial"/>
          <w:sz w:val="20"/>
        </w:rPr>
        <w:t xml:space="preserve">Определить количества </w:t>
      </w:r>
      <w:r>
        <w:rPr>
          <w:i/>
          <w:lang w:val="en-US"/>
        </w:rPr>
        <w:t>X</w:t>
      </w:r>
      <w:r>
        <w:rPr>
          <w:i/>
          <w:vertAlign w:val="subscript"/>
          <w:lang w:val="en-US"/>
        </w:rPr>
        <w:t>j</w:t>
      </w:r>
      <w:r>
        <w:rPr>
          <w:i/>
        </w:rPr>
        <w:t xml:space="preserve">  </w:t>
      </w:r>
      <w:r>
        <w:t>(</w:t>
      </w:r>
      <w:r>
        <w:rPr>
          <w:i/>
          <w:lang w:val="en-US"/>
        </w:rPr>
        <w:t>j</w:t>
      </w:r>
      <w:r>
        <w:rPr>
          <w:rFonts w:ascii="Arial" w:hAnsi="Arial"/>
          <w:sz w:val="20"/>
        </w:rPr>
        <w:t xml:space="preserve">=1,2)  изделий </w:t>
      </w:r>
      <w:r>
        <w:rPr>
          <w:i/>
        </w:rPr>
        <w:t>А</w:t>
      </w:r>
      <w:r>
        <w:rPr>
          <w:i/>
          <w:vertAlign w:val="subscript"/>
          <w:lang w:val="en-US"/>
        </w:rPr>
        <w:t>j</w:t>
      </w:r>
      <w:r>
        <w:rPr>
          <w:rFonts w:ascii="Arial" w:hAnsi="Arial"/>
          <w:sz w:val="20"/>
        </w:rPr>
        <w:t xml:space="preserve"> , которые необходимо изготовить для достижения максимальной прибыли.</w:t>
      </w:r>
    </w:p>
    <w:p w:rsidR="002A1523" w:rsidRDefault="00EF5BEC">
      <w:pPr>
        <w:ind w:firstLine="567"/>
        <w:jc w:val="both"/>
        <w:rPr>
          <w:rFonts w:ascii="Arial" w:hAnsi="Arial"/>
          <w:sz w:val="20"/>
        </w:rPr>
      </w:pPr>
      <w:r>
        <w:rPr>
          <w:rFonts w:ascii="Arial" w:hAnsi="Arial"/>
          <w:b/>
          <w:sz w:val="20"/>
        </w:rPr>
        <w:t>Задача 3.</w:t>
      </w:r>
      <w:r>
        <w:rPr>
          <w:rFonts w:ascii="Arial" w:hAnsi="Arial"/>
          <w:sz w:val="20"/>
        </w:rPr>
        <w:t xml:space="preserve"> Из одного города в другой ежедневно отправляются пассажирские и скорые поезда. В таблице указано количество вагонов в поездах различного типа и максимальное число пассажиров, на которое рассчитан вагон.</w:t>
      </w:r>
    </w:p>
    <w:p w:rsidR="002A1523" w:rsidRDefault="002A1523">
      <w:pPr>
        <w:jc w:val="both"/>
        <w:rPr>
          <w:rFonts w:ascii="Arial" w:hAnsi="Arial"/>
          <w:sz w:val="20"/>
        </w:rPr>
      </w:pPr>
    </w:p>
    <w:tbl>
      <w:tblPr>
        <w:tblW w:w="0" w:type="auto"/>
        <w:tblLayout w:type="fixed"/>
        <w:tblLook w:val="0000"/>
      </w:tblPr>
      <w:tblGrid>
        <w:gridCol w:w="1384"/>
        <w:gridCol w:w="1049"/>
        <w:gridCol w:w="1049"/>
        <w:gridCol w:w="1304"/>
        <w:gridCol w:w="992"/>
        <w:gridCol w:w="851"/>
      </w:tblGrid>
      <w:tr w:rsidR="002A1523">
        <w:trPr>
          <w:cantSplit/>
          <w:tblHeader/>
        </w:trPr>
        <w:tc>
          <w:tcPr>
            <w:tcW w:w="1384" w:type="dxa"/>
            <w:vMerge w:val="restart"/>
            <w:tcBorders>
              <w:top w:val="single" w:sz="4" w:space="0" w:color="auto"/>
              <w:left w:val="single" w:sz="4" w:space="0" w:color="auto"/>
              <w:right w:val="single" w:sz="6" w:space="0" w:color="auto"/>
            </w:tcBorders>
            <w:vAlign w:val="center"/>
          </w:tcPr>
          <w:p w:rsidR="002A1523" w:rsidRDefault="00EF5BEC">
            <w:pPr>
              <w:jc w:val="center"/>
              <w:rPr>
                <w:rFonts w:ascii="Arial" w:hAnsi="Arial"/>
                <w:sz w:val="16"/>
              </w:rPr>
            </w:pPr>
            <w:r>
              <w:rPr>
                <w:rFonts w:ascii="Arial" w:hAnsi="Arial"/>
                <w:sz w:val="16"/>
              </w:rPr>
              <w:t>Поезда</w:t>
            </w:r>
          </w:p>
        </w:tc>
        <w:tc>
          <w:tcPr>
            <w:tcW w:w="5245" w:type="dxa"/>
            <w:gridSpan w:val="5"/>
            <w:tcBorders>
              <w:top w:val="single" w:sz="4"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t>Вагоны</w:t>
            </w:r>
          </w:p>
        </w:tc>
      </w:tr>
      <w:tr w:rsidR="002A1523">
        <w:trPr>
          <w:cantSplit/>
          <w:tblHeader/>
        </w:trPr>
        <w:tc>
          <w:tcPr>
            <w:tcW w:w="1384" w:type="dxa"/>
            <w:vMerge/>
            <w:tcBorders>
              <w:left w:val="single" w:sz="4" w:space="0" w:color="auto"/>
              <w:bottom w:val="single" w:sz="6" w:space="0" w:color="auto"/>
              <w:right w:val="single" w:sz="6" w:space="0" w:color="auto"/>
            </w:tcBorders>
          </w:tcPr>
          <w:p w:rsidR="002A1523" w:rsidRDefault="002A1523">
            <w:pPr>
              <w:jc w:val="center"/>
              <w:rPr>
                <w:rFonts w:ascii="Arial" w:hAnsi="Arial"/>
                <w:sz w:val="16"/>
              </w:rPr>
            </w:pPr>
          </w:p>
        </w:tc>
        <w:tc>
          <w:tcPr>
            <w:tcW w:w="1049" w:type="dxa"/>
            <w:tcBorders>
              <w:bottom w:val="single" w:sz="6" w:space="0" w:color="auto"/>
              <w:right w:val="single" w:sz="6" w:space="0" w:color="auto"/>
            </w:tcBorders>
          </w:tcPr>
          <w:p w:rsidR="002A1523" w:rsidRDefault="00EF5BEC">
            <w:pPr>
              <w:jc w:val="center"/>
              <w:rPr>
                <w:rFonts w:ascii="Arial" w:hAnsi="Arial"/>
                <w:sz w:val="16"/>
              </w:rPr>
            </w:pPr>
            <w:r>
              <w:rPr>
                <w:rFonts w:ascii="Arial" w:hAnsi="Arial"/>
                <w:sz w:val="16"/>
              </w:rPr>
              <w:t>Багажный</w:t>
            </w:r>
          </w:p>
        </w:tc>
        <w:tc>
          <w:tcPr>
            <w:tcW w:w="1049" w:type="dxa"/>
            <w:tcBorders>
              <w:bottom w:val="single" w:sz="6" w:space="0" w:color="auto"/>
            </w:tcBorders>
          </w:tcPr>
          <w:p w:rsidR="002A1523" w:rsidRDefault="00EF5BEC">
            <w:pPr>
              <w:jc w:val="center"/>
              <w:rPr>
                <w:rFonts w:ascii="Arial" w:hAnsi="Arial"/>
                <w:sz w:val="16"/>
              </w:rPr>
            </w:pPr>
            <w:r>
              <w:rPr>
                <w:rFonts w:ascii="Arial" w:hAnsi="Arial"/>
                <w:sz w:val="16"/>
              </w:rPr>
              <w:t>Почтовый</w:t>
            </w:r>
          </w:p>
        </w:tc>
        <w:tc>
          <w:tcPr>
            <w:tcW w:w="1304" w:type="dxa"/>
            <w:tcBorders>
              <w:left w:val="single" w:sz="6" w:space="0" w:color="auto"/>
              <w:bottom w:val="single" w:sz="6" w:space="0" w:color="auto"/>
              <w:right w:val="single" w:sz="6" w:space="0" w:color="auto"/>
            </w:tcBorders>
          </w:tcPr>
          <w:p w:rsidR="002A1523" w:rsidRDefault="00EF5BEC">
            <w:pPr>
              <w:jc w:val="center"/>
              <w:rPr>
                <w:rFonts w:ascii="Arial" w:hAnsi="Arial"/>
                <w:sz w:val="16"/>
              </w:rPr>
            </w:pPr>
            <w:r>
              <w:rPr>
                <w:rFonts w:ascii="Arial" w:hAnsi="Arial"/>
                <w:sz w:val="16"/>
              </w:rPr>
              <w:t>Плацкартный</w:t>
            </w:r>
          </w:p>
        </w:tc>
        <w:tc>
          <w:tcPr>
            <w:tcW w:w="992" w:type="dxa"/>
            <w:tcBorders>
              <w:bottom w:val="single" w:sz="6" w:space="0" w:color="auto"/>
            </w:tcBorders>
          </w:tcPr>
          <w:p w:rsidR="002A1523" w:rsidRDefault="00EF5BEC">
            <w:pPr>
              <w:jc w:val="center"/>
              <w:rPr>
                <w:rFonts w:ascii="Arial" w:hAnsi="Arial"/>
                <w:sz w:val="16"/>
              </w:rPr>
            </w:pPr>
            <w:r>
              <w:rPr>
                <w:rFonts w:ascii="Arial" w:hAnsi="Arial"/>
                <w:sz w:val="16"/>
              </w:rPr>
              <w:t>Купейный</w:t>
            </w:r>
          </w:p>
        </w:tc>
        <w:tc>
          <w:tcPr>
            <w:tcW w:w="851" w:type="dxa"/>
            <w:tcBorders>
              <w:left w:val="single" w:sz="6" w:space="0" w:color="auto"/>
              <w:bottom w:val="single" w:sz="6" w:space="0" w:color="auto"/>
              <w:right w:val="single" w:sz="4" w:space="0" w:color="auto"/>
            </w:tcBorders>
          </w:tcPr>
          <w:p w:rsidR="002A1523" w:rsidRDefault="00EF5BEC">
            <w:pPr>
              <w:jc w:val="center"/>
              <w:rPr>
                <w:rFonts w:ascii="Arial" w:hAnsi="Arial"/>
                <w:sz w:val="16"/>
              </w:rPr>
            </w:pPr>
            <w:r>
              <w:rPr>
                <w:rFonts w:ascii="Arial" w:hAnsi="Arial"/>
                <w:sz w:val="16"/>
              </w:rPr>
              <w:t>Мягкий</w:t>
            </w:r>
          </w:p>
        </w:tc>
      </w:tr>
      <w:tr w:rsidR="002A1523">
        <w:tc>
          <w:tcPr>
            <w:tcW w:w="1384"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Скорый</w:t>
            </w:r>
          </w:p>
        </w:tc>
        <w:tc>
          <w:tcPr>
            <w:tcW w:w="1049" w:type="dxa"/>
            <w:tcBorders>
              <w:right w:val="single" w:sz="6" w:space="0" w:color="auto"/>
            </w:tcBorders>
          </w:tcPr>
          <w:p w:rsidR="002A1523" w:rsidRDefault="00EF5BEC">
            <w:pPr>
              <w:jc w:val="center"/>
              <w:rPr>
                <w:rFonts w:ascii="Arial" w:hAnsi="Arial"/>
                <w:sz w:val="16"/>
              </w:rPr>
            </w:pPr>
            <w:r>
              <w:rPr>
                <w:rFonts w:ascii="Arial" w:hAnsi="Arial"/>
                <w:sz w:val="16"/>
              </w:rPr>
              <w:t>1</w:t>
            </w:r>
          </w:p>
        </w:tc>
        <w:tc>
          <w:tcPr>
            <w:tcW w:w="1049" w:type="dxa"/>
          </w:tcPr>
          <w:p w:rsidR="002A1523" w:rsidRDefault="00EF5BEC">
            <w:pPr>
              <w:jc w:val="center"/>
              <w:rPr>
                <w:rFonts w:ascii="Arial" w:hAnsi="Arial"/>
                <w:sz w:val="16"/>
              </w:rPr>
            </w:pPr>
            <w:r>
              <w:rPr>
                <w:rFonts w:ascii="Arial" w:hAnsi="Arial"/>
                <w:sz w:val="16"/>
              </w:rPr>
              <w:t>1</w:t>
            </w:r>
          </w:p>
        </w:tc>
        <w:tc>
          <w:tcPr>
            <w:tcW w:w="1304"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5</w:t>
            </w:r>
          </w:p>
        </w:tc>
        <w:tc>
          <w:tcPr>
            <w:tcW w:w="992" w:type="dxa"/>
          </w:tcPr>
          <w:p w:rsidR="002A1523" w:rsidRDefault="00EF5BEC">
            <w:pPr>
              <w:jc w:val="center"/>
              <w:rPr>
                <w:rFonts w:ascii="Arial" w:hAnsi="Arial"/>
                <w:sz w:val="16"/>
              </w:rPr>
            </w:pPr>
            <w:r>
              <w:rPr>
                <w:rFonts w:ascii="Arial" w:hAnsi="Arial"/>
                <w:sz w:val="16"/>
              </w:rPr>
              <w:t>6</w:t>
            </w:r>
          </w:p>
        </w:tc>
        <w:tc>
          <w:tcPr>
            <w:tcW w:w="851"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3</w:t>
            </w:r>
          </w:p>
        </w:tc>
      </w:tr>
      <w:tr w:rsidR="002A1523">
        <w:tc>
          <w:tcPr>
            <w:tcW w:w="1384" w:type="dxa"/>
            <w:tcBorders>
              <w:left w:val="single" w:sz="4" w:space="0" w:color="auto"/>
              <w:right w:val="single" w:sz="6" w:space="0" w:color="auto"/>
            </w:tcBorders>
          </w:tcPr>
          <w:p w:rsidR="002A1523" w:rsidRDefault="00EF5BEC">
            <w:pPr>
              <w:rPr>
                <w:rFonts w:ascii="Arial" w:hAnsi="Arial"/>
                <w:sz w:val="16"/>
              </w:rPr>
            </w:pPr>
            <w:r>
              <w:rPr>
                <w:rFonts w:ascii="Arial" w:hAnsi="Arial"/>
                <w:sz w:val="16"/>
              </w:rPr>
              <w:t>Пассажирский</w:t>
            </w:r>
          </w:p>
        </w:tc>
        <w:tc>
          <w:tcPr>
            <w:tcW w:w="1049" w:type="dxa"/>
            <w:tcBorders>
              <w:right w:val="single" w:sz="6" w:space="0" w:color="auto"/>
            </w:tcBorders>
          </w:tcPr>
          <w:p w:rsidR="002A1523" w:rsidRDefault="00EF5BEC">
            <w:pPr>
              <w:jc w:val="center"/>
              <w:rPr>
                <w:rFonts w:ascii="Arial" w:hAnsi="Arial"/>
                <w:sz w:val="16"/>
              </w:rPr>
            </w:pPr>
            <w:r>
              <w:rPr>
                <w:rFonts w:ascii="Arial" w:hAnsi="Arial"/>
                <w:sz w:val="16"/>
              </w:rPr>
              <w:t>1</w:t>
            </w:r>
          </w:p>
        </w:tc>
        <w:tc>
          <w:tcPr>
            <w:tcW w:w="1049" w:type="dxa"/>
          </w:tcPr>
          <w:p w:rsidR="002A1523" w:rsidRDefault="00EF5BEC">
            <w:pPr>
              <w:jc w:val="center"/>
              <w:rPr>
                <w:rFonts w:ascii="Arial" w:hAnsi="Arial"/>
                <w:sz w:val="16"/>
              </w:rPr>
            </w:pPr>
            <w:r>
              <w:rPr>
                <w:rFonts w:ascii="Arial" w:hAnsi="Arial"/>
                <w:sz w:val="16"/>
              </w:rPr>
              <w:t>–</w:t>
            </w:r>
          </w:p>
        </w:tc>
        <w:tc>
          <w:tcPr>
            <w:tcW w:w="1304"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8</w:t>
            </w:r>
          </w:p>
        </w:tc>
        <w:tc>
          <w:tcPr>
            <w:tcW w:w="992" w:type="dxa"/>
          </w:tcPr>
          <w:p w:rsidR="002A1523" w:rsidRDefault="00EF5BEC">
            <w:pPr>
              <w:jc w:val="center"/>
              <w:rPr>
                <w:rFonts w:ascii="Arial" w:hAnsi="Arial"/>
                <w:sz w:val="16"/>
              </w:rPr>
            </w:pPr>
            <w:r>
              <w:rPr>
                <w:rFonts w:ascii="Arial" w:hAnsi="Arial"/>
                <w:sz w:val="16"/>
              </w:rPr>
              <w:t>4</w:t>
            </w:r>
          </w:p>
        </w:tc>
        <w:tc>
          <w:tcPr>
            <w:tcW w:w="851" w:type="dxa"/>
            <w:tcBorders>
              <w:left w:val="single" w:sz="6" w:space="0" w:color="auto"/>
              <w:right w:val="single" w:sz="4" w:space="0" w:color="auto"/>
            </w:tcBorders>
          </w:tcPr>
          <w:p w:rsidR="002A1523" w:rsidRDefault="00EF5BEC">
            <w:pPr>
              <w:jc w:val="center"/>
              <w:rPr>
                <w:rFonts w:ascii="Arial" w:hAnsi="Arial"/>
                <w:sz w:val="16"/>
              </w:rPr>
            </w:pPr>
            <w:r>
              <w:rPr>
                <w:rFonts w:ascii="Arial" w:hAnsi="Arial"/>
                <w:sz w:val="16"/>
              </w:rPr>
              <w:t>1</w:t>
            </w:r>
          </w:p>
        </w:tc>
      </w:tr>
      <w:tr w:rsidR="002A1523">
        <w:tc>
          <w:tcPr>
            <w:tcW w:w="1384" w:type="dxa"/>
            <w:tcBorders>
              <w:top w:val="double" w:sz="6" w:space="0" w:color="auto"/>
              <w:left w:val="single" w:sz="4" w:space="0" w:color="auto"/>
              <w:right w:val="single" w:sz="6" w:space="0" w:color="auto"/>
            </w:tcBorders>
          </w:tcPr>
          <w:p w:rsidR="002A1523" w:rsidRDefault="00EF5BEC">
            <w:pPr>
              <w:rPr>
                <w:rFonts w:ascii="Arial" w:hAnsi="Arial"/>
                <w:sz w:val="16"/>
              </w:rPr>
            </w:pPr>
            <w:r>
              <w:rPr>
                <w:rFonts w:ascii="Arial" w:hAnsi="Arial"/>
                <w:sz w:val="16"/>
              </w:rPr>
              <w:t>Парк вагонов</w:t>
            </w:r>
          </w:p>
        </w:tc>
        <w:tc>
          <w:tcPr>
            <w:tcW w:w="1049" w:type="dxa"/>
            <w:tcBorders>
              <w:top w:val="double" w:sz="6" w:space="0" w:color="auto"/>
              <w:right w:val="single" w:sz="6" w:space="0" w:color="auto"/>
            </w:tcBorders>
          </w:tcPr>
          <w:p w:rsidR="002A1523" w:rsidRDefault="00EF5BEC">
            <w:pPr>
              <w:jc w:val="center"/>
              <w:rPr>
                <w:rFonts w:ascii="Arial" w:hAnsi="Arial"/>
                <w:sz w:val="16"/>
              </w:rPr>
            </w:pPr>
            <w:r>
              <w:rPr>
                <w:rFonts w:ascii="Arial" w:hAnsi="Arial"/>
                <w:sz w:val="16"/>
              </w:rPr>
              <w:t>12</w:t>
            </w:r>
          </w:p>
        </w:tc>
        <w:tc>
          <w:tcPr>
            <w:tcW w:w="1049" w:type="dxa"/>
            <w:tcBorders>
              <w:top w:val="double" w:sz="6" w:space="0" w:color="auto"/>
            </w:tcBorders>
          </w:tcPr>
          <w:p w:rsidR="002A1523" w:rsidRDefault="00EF5BEC">
            <w:pPr>
              <w:jc w:val="center"/>
              <w:rPr>
                <w:rFonts w:ascii="Arial" w:hAnsi="Arial"/>
                <w:sz w:val="16"/>
              </w:rPr>
            </w:pPr>
            <w:r>
              <w:rPr>
                <w:rFonts w:ascii="Arial" w:hAnsi="Arial"/>
                <w:sz w:val="16"/>
              </w:rPr>
              <w:t>8</w:t>
            </w:r>
          </w:p>
        </w:tc>
        <w:tc>
          <w:tcPr>
            <w:tcW w:w="1304" w:type="dxa"/>
            <w:tcBorders>
              <w:top w:val="double" w:sz="6" w:space="0" w:color="auto"/>
              <w:left w:val="single" w:sz="6" w:space="0" w:color="auto"/>
              <w:right w:val="single" w:sz="6" w:space="0" w:color="auto"/>
            </w:tcBorders>
          </w:tcPr>
          <w:p w:rsidR="002A1523" w:rsidRDefault="00EF5BEC">
            <w:pPr>
              <w:jc w:val="center"/>
              <w:rPr>
                <w:rFonts w:ascii="Arial" w:hAnsi="Arial"/>
                <w:sz w:val="16"/>
              </w:rPr>
            </w:pPr>
            <w:r>
              <w:rPr>
                <w:rFonts w:ascii="Arial" w:hAnsi="Arial"/>
                <w:sz w:val="16"/>
              </w:rPr>
              <w:t>81</w:t>
            </w:r>
          </w:p>
        </w:tc>
        <w:tc>
          <w:tcPr>
            <w:tcW w:w="992" w:type="dxa"/>
            <w:tcBorders>
              <w:top w:val="double" w:sz="6" w:space="0" w:color="auto"/>
            </w:tcBorders>
          </w:tcPr>
          <w:p w:rsidR="002A1523" w:rsidRDefault="00EF5BEC">
            <w:pPr>
              <w:jc w:val="center"/>
              <w:rPr>
                <w:rFonts w:ascii="Arial" w:hAnsi="Arial"/>
                <w:sz w:val="16"/>
              </w:rPr>
            </w:pPr>
            <w:r>
              <w:rPr>
                <w:rFonts w:ascii="Arial" w:hAnsi="Arial"/>
                <w:sz w:val="16"/>
              </w:rPr>
              <w:t>70</w:t>
            </w:r>
          </w:p>
        </w:tc>
        <w:tc>
          <w:tcPr>
            <w:tcW w:w="851" w:type="dxa"/>
            <w:tcBorders>
              <w:top w:val="double" w:sz="6" w:space="0" w:color="auto"/>
              <w:left w:val="single" w:sz="6" w:space="0" w:color="auto"/>
              <w:right w:val="single" w:sz="4" w:space="0" w:color="auto"/>
            </w:tcBorders>
          </w:tcPr>
          <w:p w:rsidR="002A1523" w:rsidRDefault="00EF5BEC">
            <w:pPr>
              <w:jc w:val="center"/>
              <w:rPr>
                <w:rFonts w:ascii="Arial" w:hAnsi="Arial"/>
                <w:sz w:val="16"/>
              </w:rPr>
            </w:pPr>
            <w:r>
              <w:rPr>
                <w:rFonts w:ascii="Arial" w:hAnsi="Arial"/>
                <w:sz w:val="16"/>
              </w:rPr>
              <w:t>26</w:t>
            </w:r>
          </w:p>
        </w:tc>
      </w:tr>
      <w:tr w:rsidR="002A1523">
        <w:tc>
          <w:tcPr>
            <w:tcW w:w="1384" w:type="dxa"/>
            <w:tcBorders>
              <w:top w:val="double" w:sz="6" w:space="0" w:color="auto"/>
              <w:left w:val="single" w:sz="4" w:space="0" w:color="auto"/>
              <w:bottom w:val="single" w:sz="4" w:space="0" w:color="auto"/>
              <w:right w:val="single" w:sz="6" w:space="0" w:color="auto"/>
            </w:tcBorders>
          </w:tcPr>
          <w:p w:rsidR="002A1523" w:rsidRDefault="00EF5BEC">
            <w:pPr>
              <w:rPr>
                <w:rFonts w:ascii="Arial" w:hAnsi="Arial"/>
                <w:sz w:val="16"/>
              </w:rPr>
            </w:pPr>
            <w:r>
              <w:rPr>
                <w:rFonts w:ascii="Arial" w:hAnsi="Arial"/>
                <w:sz w:val="16"/>
              </w:rPr>
              <w:t xml:space="preserve">Число </w:t>
            </w:r>
          </w:p>
          <w:p w:rsidR="002A1523" w:rsidRDefault="00EF5BEC">
            <w:pPr>
              <w:rPr>
                <w:rFonts w:ascii="Arial" w:hAnsi="Arial"/>
                <w:sz w:val="16"/>
              </w:rPr>
            </w:pPr>
            <w:r>
              <w:rPr>
                <w:rFonts w:ascii="Arial" w:hAnsi="Arial"/>
                <w:sz w:val="16"/>
              </w:rPr>
              <w:t>пассажиров</w:t>
            </w:r>
          </w:p>
        </w:tc>
        <w:tc>
          <w:tcPr>
            <w:tcW w:w="1049" w:type="dxa"/>
            <w:tcBorders>
              <w:top w:val="double" w:sz="6" w:space="0" w:color="auto"/>
              <w:bottom w:val="single" w:sz="4" w:space="0" w:color="auto"/>
              <w:right w:val="single" w:sz="6" w:space="0" w:color="auto"/>
            </w:tcBorders>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1049" w:type="dxa"/>
            <w:tcBorders>
              <w:top w:val="double" w:sz="6" w:space="0" w:color="auto"/>
              <w:bottom w:val="single" w:sz="4" w:space="0" w:color="auto"/>
            </w:tcBorders>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w:t>
            </w:r>
          </w:p>
        </w:tc>
        <w:tc>
          <w:tcPr>
            <w:tcW w:w="1304" w:type="dxa"/>
            <w:tcBorders>
              <w:top w:val="double" w:sz="6" w:space="0" w:color="auto"/>
              <w:left w:val="single" w:sz="6" w:space="0" w:color="auto"/>
              <w:bottom w:val="single" w:sz="4" w:space="0" w:color="auto"/>
              <w:right w:val="single" w:sz="6" w:space="0" w:color="auto"/>
            </w:tcBorders>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58</w:t>
            </w:r>
          </w:p>
        </w:tc>
        <w:tc>
          <w:tcPr>
            <w:tcW w:w="992" w:type="dxa"/>
            <w:tcBorders>
              <w:top w:val="double" w:sz="6" w:space="0" w:color="auto"/>
              <w:bottom w:val="single" w:sz="4" w:space="0" w:color="auto"/>
            </w:tcBorders>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40</w:t>
            </w:r>
          </w:p>
        </w:tc>
        <w:tc>
          <w:tcPr>
            <w:tcW w:w="851" w:type="dxa"/>
            <w:tcBorders>
              <w:top w:val="double" w:sz="6" w:space="0" w:color="auto"/>
              <w:left w:val="single" w:sz="6" w:space="0" w:color="auto"/>
              <w:bottom w:val="single" w:sz="4" w:space="0" w:color="auto"/>
              <w:right w:val="single" w:sz="4" w:space="0" w:color="auto"/>
            </w:tcBorders>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32</w:t>
            </w:r>
          </w:p>
        </w:tc>
      </w:tr>
    </w:tbl>
    <w:p w:rsidR="002A1523" w:rsidRDefault="002A1523">
      <w:pPr>
        <w:jc w:val="both"/>
        <w:rPr>
          <w:rFonts w:ascii="Arial" w:hAnsi="Arial"/>
          <w:sz w:val="20"/>
        </w:rPr>
      </w:pPr>
    </w:p>
    <w:p w:rsidR="002A1523" w:rsidRDefault="00EF5BEC">
      <w:pPr>
        <w:ind w:firstLine="567"/>
        <w:jc w:val="both"/>
        <w:rPr>
          <w:rFonts w:ascii="Arial" w:hAnsi="Arial"/>
          <w:sz w:val="20"/>
        </w:rPr>
      </w:pPr>
      <w:r>
        <w:rPr>
          <w:rFonts w:ascii="Arial" w:hAnsi="Arial"/>
          <w:sz w:val="20"/>
        </w:rPr>
        <w:t xml:space="preserve">Определить число скорых </w:t>
      </w:r>
      <w:r>
        <w:rPr>
          <w:i/>
        </w:rPr>
        <w:t>Х</w:t>
      </w:r>
      <w:r>
        <w:rPr>
          <w:vertAlign w:val="subscript"/>
        </w:rPr>
        <w:t>1</w:t>
      </w:r>
      <w:r>
        <w:rPr>
          <w:rFonts w:ascii="Arial" w:hAnsi="Arial"/>
          <w:sz w:val="20"/>
        </w:rPr>
        <w:t xml:space="preserve"> и пассажирских </w:t>
      </w:r>
      <w:r>
        <w:rPr>
          <w:i/>
        </w:rPr>
        <w:t>Х</w:t>
      </w:r>
      <w:r>
        <w:rPr>
          <w:vertAlign w:val="subscript"/>
        </w:rPr>
        <w:t>2</w:t>
      </w:r>
      <w:r>
        <w:rPr>
          <w:rFonts w:ascii="Arial" w:hAnsi="Arial"/>
          <w:sz w:val="20"/>
        </w:rPr>
        <w:t xml:space="preserve"> поездов, которые необходимо формировать ежедневно из имеющегося парка вагонов, чтобы число перевозимых пассажиров было максимальным.</w:t>
      </w:r>
    </w:p>
    <w:p w:rsidR="002A1523" w:rsidRDefault="002A1523">
      <w:pPr>
        <w:ind w:firstLine="567"/>
        <w:jc w:val="both"/>
        <w:rPr>
          <w:rFonts w:ascii="Arial" w:hAnsi="Arial"/>
          <w:sz w:val="20"/>
        </w:rPr>
      </w:pPr>
    </w:p>
    <w:p w:rsidR="002A1523" w:rsidRDefault="00EF5BEC">
      <w:pPr>
        <w:ind w:firstLine="567"/>
        <w:jc w:val="both"/>
        <w:rPr>
          <w:rFonts w:ascii="Arial" w:hAnsi="Arial"/>
          <w:sz w:val="20"/>
        </w:rPr>
      </w:pPr>
      <w:r>
        <w:rPr>
          <w:rFonts w:ascii="Arial" w:hAnsi="Arial"/>
          <w:b/>
          <w:sz w:val="20"/>
        </w:rPr>
        <w:t>Задача 4.</w:t>
      </w:r>
      <w:r>
        <w:rPr>
          <w:rFonts w:ascii="Arial" w:hAnsi="Arial"/>
          <w:sz w:val="20"/>
        </w:rPr>
        <w:t xml:space="preserve"> В начале рабочего дня автобусного парка на линию выходит </w:t>
      </w:r>
      <w:r>
        <w:rPr>
          <w:i/>
        </w:rPr>
        <w:t>Х</w:t>
      </w:r>
      <w:r>
        <w:rPr>
          <w:vertAlign w:val="subscript"/>
        </w:rPr>
        <w:t>1</w:t>
      </w:r>
      <w:r>
        <w:rPr>
          <w:rFonts w:ascii="Arial" w:hAnsi="Arial"/>
          <w:sz w:val="20"/>
        </w:rPr>
        <w:t xml:space="preserve"> автобусов, через час к ним добавляется </w:t>
      </w:r>
      <w:r>
        <w:rPr>
          <w:i/>
        </w:rPr>
        <w:t>Х</w:t>
      </w:r>
      <w:r>
        <w:rPr>
          <w:vertAlign w:val="subscript"/>
        </w:rPr>
        <w:t>2</w:t>
      </w:r>
      <w:r>
        <w:rPr>
          <w:rFonts w:ascii="Arial" w:hAnsi="Arial"/>
          <w:sz w:val="20"/>
          <w:vertAlign w:val="subscript"/>
        </w:rPr>
        <w:t xml:space="preserve"> </w:t>
      </w:r>
      <w:r>
        <w:rPr>
          <w:rFonts w:ascii="Arial" w:hAnsi="Arial"/>
          <w:sz w:val="20"/>
        </w:rPr>
        <w:t xml:space="preserve">автобусов, еще через час – дополнительно </w:t>
      </w:r>
      <w:r>
        <w:rPr>
          <w:i/>
        </w:rPr>
        <w:t>Х</w:t>
      </w:r>
      <w:r>
        <w:rPr>
          <w:vertAlign w:val="subscript"/>
        </w:rPr>
        <w:t>3</w:t>
      </w:r>
      <w:r>
        <w:rPr>
          <w:rFonts w:ascii="Arial" w:hAnsi="Arial"/>
          <w:sz w:val="20"/>
        </w:rPr>
        <w:t xml:space="preserve"> машин.</w:t>
      </w:r>
    </w:p>
    <w:p w:rsidR="002A1523" w:rsidRDefault="00EF5BEC">
      <w:pPr>
        <w:ind w:firstLine="567"/>
        <w:jc w:val="both"/>
        <w:rPr>
          <w:rFonts w:ascii="Arial" w:hAnsi="Arial"/>
          <w:sz w:val="20"/>
        </w:rPr>
      </w:pPr>
      <w:r>
        <w:rPr>
          <w:rFonts w:ascii="Arial" w:hAnsi="Arial"/>
          <w:sz w:val="20"/>
        </w:rPr>
        <w:t xml:space="preserve">Каждый автобус работает на маршруте непрерывно в течение 8 часов. Минимально необходимое число машин на линии в </w:t>
      </w:r>
      <w:r>
        <w:rPr>
          <w:i/>
          <w:lang w:val="en-US"/>
        </w:rPr>
        <w:t>i</w:t>
      </w:r>
      <w:r>
        <w:rPr>
          <w:rFonts w:ascii="Arial" w:hAnsi="Arial"/>
          <w:sz w:val="20"/>
        </w:rPr>
        <w:t>-й час рабочего дня (</w:t>
      </w:r>
      <w:r>
        <w:rPr>
          <w:i/>
          <w:lang w:val="en-US"/>
        </w:rPr>
        <w:t>i</w:t>
      </w:r>
      <w:r>
        <w:rPr>
          <w:rFonts w:ascii="Arial" w:hAnsi="Arial"/>
          <w:sz w:val="20"/>
        </w:rPr>
        <w:t xml:space="preserve"> =1,2,...,10) равно </w:t>
      </w:r>
      <w:r>
        <w:rPr>
          <w:i/>
          <w:lang w:val="en-US"/>
        </w:rPr>
        <w:t>b</w:t>
      </w:r>
      <w:r>
        <w:rPr>
          <w:i/>
          <w:vertAlign w:val="subscript"/>
          <w:lang w:val="en-US"/>
        </w:rPr>
        <w:t>i</w:t>
      </w:r>
      <w:r>
        <w:rPr>
          <w:rFonts w:ascii="Arial" w:hAnsi="Arial"/>
          <w:sz w:val="20"/>
          <w:vertAlign w:val="subscript"/>
        </w:rPr>
        <w:t xml:space="preserve"> </w:t>
      </w:r>
      <w:r>
        <w:rPr>
          <w:rFonts w:ascii="Arial" w:hAnsi="Arial"/>
          <w:sz w:val="20"/>
        </w:rPr>
        <w:t xml:space="preserve">. Превышение этого числа приводит к дополнительным издержкам в течение </w:t>
      </w:r>
      <w:r>
        <w:rPr>
          <w:i/>
          <w:lang w:val="en-US"/>
        </w:rPr>
        <w:t>i</w:t>
      </w:r>
      <w:r>
        <w:rPr>
          <w:rFonts w:ascii="Arial" w:hAnsi="Arial"/>
          <w:sz w:val="20"/>
        </w:rPr>
        <w:t xml:space="preserve">-го часа в размере </w:t>
      </w:r>
      <w:r>
        <w:rPr>
          <w:i/>
        </w:rPr>
        <w:t>с</w:t>
      </w:r>
      <w:r>
        <w:rPr>
          <w:i/>
          <w:vertAlign w:val="subscript"/>
          <w:lang w:val="en-US"/>
        </w:rPr>
        <w:t>i</w:t>
      </w:r>
      <w:r>
        <w:rPr>
          <w:rFonts w:ascii="Arial" w:hAnsi="Arial"/>
          <w:sz w:val="20"/>
        </w:rPr>
        <w:t xml:space="preserve"> рублей на каждый дополнительный автобус.</w:t>
      </w:r>
    </w:p>
    <w:p w:rsidR="002A1523" w:rsidRDefault="00EF5BEC">
      <w:pPr>
        <w:ind w:firstLine="567"/>
        <w:jc w:val="both"/>
        <w:rPr>
          <w:rFonts w:ascii="Arial" w:hAnsi="Arial"/>
          <w:sz w:val="20"/>
        </w:rPr>
      </w:pPr>
      <w:r>
        <w:rPr>
          <w:rFonts w:ascii="Arial" w:hAnsi="Arial"/>
          <w:sz w:val="20"/>
        </w:rPr>
        <w:t xml:space="preserve">Определить количества машин </w:t>
      </w:r>
      <w:r>
        <w:rPr>
          <w:i/>
        </w:rPr>
        <w:t>Х</w:t>
      </w:r>
      <w:r>
        <w:rPr>
          <w:vertAlign w:val="subscript"/>
        </w:rPr>
        <w:t>1</w:t>
      </w:r>
      <w:r>
        <w:rPr>
          <w:i/>
          <w:vertAlign w:val="subscript"/>
        </w:rPr>
        <w:t xml:space="preserve"> </w:t>
      </w:r>
      <w:r>
        <w:rPr>
          <w:i/>
        </w:rPr>
        <w:t>, Х</w:t>
      </w:r>
      <w:r>
        <w:rPr>
          <w:vertAlign w:val="subscript"/>
        </w:rPr>
        <w:t>2</w:t>
      </w:r>
      <w:r>
        <w:rPr>
          <w:i/>
        </w:rPr>
        <w:t xml:space="preserve"> , Х</w:t>
      </w:r>
      <w:r>
        <w:rPr>
          <w:vertAlign w:val="subscript"/>
        </w:rPr>
        <w:t>3</w:t>
      </w:r>
      <w:r>
        <w:rPr>
          <w:rFonts w:ascii="Arial" w:hAnsi="Arial"/>
          <w:sz w:val="20"/>
        </w:rPr>
        <w:t xml:space="preserve"> , выходящих на маршрут в первые часы рабочего дня, с таким расчетом, чтобы дополнительные издержки в течение всего рабочего дня были минимальными. Исходные данные приведены в таблице.</w:t>
      </w:r>
    </w:p>
    <w:p w:rsidR="002A1523" w:rsidRDefault="002A1523">
      <w:pPr>
        <w:ind w:firstLine="567"/>
        <w:jc w:val="both"/>
        <w:rPr>
          <w:rFonts w:ascii="Arial" w:hAnsi="Arial"/>
          <w:sz w:val="20"/>
        </w:rPr>
      </w:pP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579"/>
        <w:gridCol w:w="580"/>
        <w:gridCol w:w="580"/>
        <w:gridCol w:w="580"/>
        <w:gridCol w:w="580"/>
        <w:gridCol w:w="580"/>
        <w:gridCol w:w="580"/>
        <w:gridCol w:w="580"/>
        <w:gridCol w:w="580"/>
        <w:gridCol w:w="580"/>
        <w:gridCol w:w="580"/>
      </w:tblGrid>
      <w:tr w:rsidR="002A1523">
        <w:tc>
          <w:tcPr>
            <w:tcW w:w="579" w:type="dxa"/>
          </w:tcPr>
          <w:p w:rsidR="002A1523" w:rsidRDefault="00EF5BEC">
            <w:pPr>
              <w:jc w:val="center"/>
              <w:rPr>
                <w:i/>
                <w:sz w:val="20"/>
                <w:lang w:val="en-US"/>
              </w:rPr>
            </w:pPr>
            <w:r>
              <w:rPr>
                <w:i/>
                <w:sz w:val="20"/>
                <w:lang w:val="en-US"/>
              </w:rPr>
              <w:t>i</w:t>
            </w:r>
          </w:p>
        </w:tc>
        <w:tc>
          <w:tcPr>
            <w:tcW w:w="580" w:type="dxa"/>
          </w:tcPr>
          <w:p w:rsidR="002A1523" w:rsidRDefault="00EF5BEC">
            <w:pPr>
              <w:jc w:val="center"/>
              <w:rPr>
                <w:rFonts w:ascii="Arial" w:hAnsi="Arial"/>
                <w:sz w:val="16"/>
                <w:lang w:val="en-US"/>
              </w:rPr>
            </w:pPr>
            <w:r>
              <w:rPr>
                <w:rFonts w:ascii="Arial" w:hAnsi="Arial"/>
                <w:sz w:val="16"/>
                <w:lang w:val="en-US"/>
              </w:rPr>
              <w:t>1</w:t>
            </w:r>
          </w:p>
        </w:tc>
        <w:tc>
          <w:tcPr>
            <w:tcW w:w="580" w:type="dxa"/>
          </w:tcPr>
          <w:p w:rsidR="002A1523" w:rsidRDefault="00EF5BEC">
            <w:pPr>
              <w:jc w:val="center"/>
              <w:rPr>
                <w:rFonts w:ascii="Arial" w:hAnsi="Arial"/>
                <w:sz w:val="16"/>
                <w:lang w:val="en-US"/>
              </w:rPr>
            </w:pPr>
            <w:r>
              <w:rPr>
                <w:rFonts w:ascii="Arial" w:hAnsi="Arial"/>
                <w:sz w:val="16"/>
                <w:lang w:val="en-US"/>
              </w:rPr>
              <w:t>2</w:t>
            </w:r>
          </w:p>
        </w:tc>
        <w:tc>
          <w:tcPr>
            <w:tcW w:w="580" w:type="dxa"/>
          </w:tcPr>
          <w:p w:rsidR="002A1523" w:rsidRDefault="00EF5BEC">
            <w:pPr>
              <w:jc w:val="center"/>
              <w:rPr>
                <w:rFonts w:ascii="Arial" w:hAnsi="Arial"/>
                <w:sz w:val="16"/>
                <w:lang w:val="en-US"/>
              </w:rPr>
            </w:pPr>
            <w:r>
              <w:rPr>
                <w:rFonts w:ascii="Arial" w:hAnsi="Arial"/>
                <w:sz w:val="16"/>
                <w:lang w:val="en-US"/>
              </w:rPr>
              <w:t>3</w:t>
            </w:r>
          </w:p>
        </w:tc>
        <w:tc>
          <w:tcPr>
            <w:tcW w:w="580" w:type="dxa"/>
          </w:tcPr>
          <w:p w:rsidR="002A1523" w:rsidRDefault="00EF5BEC">
            <w:pPr>
              <w:jc w:val="center"/>
              <w:rPr>
                <w:rFonts w:ascii="Arial" w:hAnsi="Arial"/>
                <w:sz w:val="16"/>
                <w:lang w:val="en-US"/>
              </w:rPr>
            </w:pPr>
            <w:r>
              <w:rPr>
                <w:rFonts w:ascii="Arial" w:hAnsi="Arial"/>
                <w:sz w:val="16"/>
                <w:lang w:val="en-US"/>
              </w:rPr>
              <w:t>4</w:t>
            </w:r>
          </w:p>
        </w:tc>
        <w:tc>
          <w:tcPr>
            <w:tcW w:w="580" w:type="dxa"/>
          </w:tcPr>
          <w:p w:rsidR="002A1523" w:rsidRDefault="00EF5BEC">
            <w:pPr>
              <w:jc w:val="center"/>
              <w:rPr>
                <w:rFonts w:ascii="Arial" w:hAnsi="Arial"/>
                <w:sz w:val="16"/>
                <w:lang w:val="en-US"/>
              </w:rPr>
            </w:pPr>
            <w:r>
              <w:rPr>
                <w:rFonts w:ascii="Arial" w:hAnsi="Arial"/>
                <w:sz w:val="16"/>
                <w:lang w:val="en-US"/>
              </w:rPr>
              <w:t>5</w:t>
            </w:r>
          </w:p>
        </w:tc>
        <w:tc>
          <w:tcPr>
            <w:tcW w:w="580" w:type="dxa"/>
          </w:tcPr>
          <w:p w:rsidR="002A1523" w:rsidRDefault="00EF5BEC">
            <w:pPr>
              <w:jc w:val="center"/>
              <w:rPr>
                <w:rFonts w:ascii="Arial" w:hAnsi="Arial"/>
                <w:sz w:val="16"/>
                <w:lang w:val="en-US"/>
              </w:rPr>
            </w:pPr>
            <w:r>
              <w:rPr>
                <w:rFonts w:ascii="Arial" w:hAnsi="Arial"/>
                <w:sz w:val="16"/>
                <w:lang w:val="en-US"/>
              </w:rPr>
              <w:t>6</w:t>
            </w:r>
          </w:p>
        </w:tc>
        <w:tc>
          <w:tcPr>
            <w:tcW w:w="580" w:type="dxa"/>
          </w:tcPr>
          <w:p w:rsidR="002A1523" w:rsidRDefault="00EF5BEC">
            <w:pPr>
              <w:jc w:val="center"/>
              <w:rPr>
                <w:rFonts w:ascii="Arial" w:hAnsi="Arial"/>
                <w:sz w:val="16"/>
                <w:lang w:val="en-US"/>
              </w:rPr>
            </w:pPr>
            <w:r>
              <w:rPr>
                <w:rFonts w:ascii="Arial" w:hAnsi="Arial"/>
                <w:sz w:val="16"/>
                <w:lang w:val="en-US"/>
              </w:rPr>
              <w:t>7</w:t>
            </w:r>
          </w:p>
        </w:tc>
        <w:tc>
          <w:tcPr>
            <w:tcW w:w="580" w:type="dxa"/>
          </w:tcPr>
          <w:p w:rsidR="002A1523" w:rsidRDefault="00EF5BEC">
            <w:pPr>
              <w:jc w:val="center"/>
              <w:rPr>
                <w:rFonts w:ascii="Arial" w:hAnsi="Arial"/>
                <w:sz w:val="16"/>
                <w:lang w:val="en-US"/>
              </w:rPr>
            </w:pPr>
            <w:r>
              <w:rPr>
                <w:rFonts w:ascii="Arial" w:hAnsi="Arial"/>
                <w:sz w:val="16"/>
                <w:lang w:val="en-US"/>
              </w:rPr>
              <w:t>8</w:t>
            </w:r>
          </w:p>
        </w:tc>
        <w:tc>
          <w:tcPr>
            <w:tcW w:w="580" w:type="dxa"/>
          </w:tcPr>
          <w:p w:rsidR="002A1523" w:rsidRDefault="00EF5BEC">
            <w:pPr>
              <w:jc w:val="center"/>
              <w:rPr>
                <w:rFonts w:ascii="Arial" w:hAnsi="Arial"/>
                <w:sz w:val="16"/>
                <w:lang w:val="en-US"/>
              </w:rPr>
            </w:pPr>
            <w:r>
              <w:rPr>
                <w:rFonts w:ascii="Arial" w:hAnsi="Arial"/>
                <w:sz w:val="16"/>
                <w:lang w:val="en-US"/>
              </w:rPr>
              <w:t>9</w:t>
            </w:r>
          </w:p>
        </w:tc>
        <w:tc>
          <w:tcPr>
            <w:tcW w:w="580" w:type="dxa"/>
          </w:tcPr>
          <w:p w:rsidR="002A1523" w:rsidRDefault="00EF5BEC">
            <w:pPr>
              <w:jc w:val="center"/>
              <w:rPr>
                <w:rFonts w:ascii="Arial" w:hAnsi="Arial"/>
                <w:sz w:val="16"/>
                <w:lang w:val="en-US"/>
              </w:rPr>
            </w:pPr>
            <w:r>
              <w:rPr>
                <w:rFonts w:ascii="Arial" w:hAnsi="Arial"/>
                <w:sz w:val="16"/>
                <w:lang w:val="en-US"/>
              </w:rPr>
              <w:t>10</w:t>
            </w:r>
          </w:p>
        </w:tc>
      </w:tr>
      <w:tr w:rsidR="002A1523">
        <w:tc>
          <w:tcPr>
            <w:tcW w:w="579" w:type="dxa"/>
          </w:tcPr>
          <w:p w:rsidR="002A1523" w:rsidRDefault="00EF5BEC">
            <w:pPr>
              <w:jc w:val="center"/>
              <w:rPr>
                <w:i/>
                <w:sz w:val="20"/>
                <w:lang w:val="en-US"/>
              </w:rPr>
            </w:pPr>
            <w:r>
              <w:rPr>
                <w:i/>
                <w:sz w:val="20"/>
                <w:lang w:val="en-US"/>
              </w:rPr>
              <w:t>b</w:t>
            </w:r>
            <w:r>
              <w:rPr>
                <w:i/>
                <w:sz w:val="20"/>
                <w:vertAlign w:val="subscript"/>
                <w:lang w:val="en-US"/>
              </w:rPr>
              <w:t>i</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10</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20</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22</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23</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25</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22</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20</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15</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10</w:t>
            </w:r>
          </w:p>
        </w:tc>
        <w:tc>
          <w:tcPr>
            <w:tcW w:w="580" w:type="dxa"/>
            <w:tcBorders>
              <w:bottom w:val="nil"/>
            </w:tcBorders>
          </w:tcPr>
          <w:p w:rsidR="002A1523" w:rsidRDefault="00EF5BEC">
            <w:pPr>
              <w:jc w:val="center"/>
              <w:rPr>
                <w:rFonts w:ascii="Arial" w:hAnsi="Arial"/>
                <w:sz w:val="16"/>
                <w:lang w:val="en-US"/>
              </w:rPr>
            </w:pPr>
            <w:r>
              <w:rPr>
                <w:rFonts w:ascii="Arial" w:hAnsi="Arial"/>
                <w:sz w:val="16"/>
                <w:lang w:val="en-US"/>
              </w:rPr>
              <w:t>5</w:t>
            </w:r>
          </w:p>
        </w:tc>
      </w:tr>
      <w:tr w:rsidR="002A1523">
        <w:tc>
          <w:tcPr>
            <w:tcW w:w="579" w:type="dxa"/>
          </w:tcPr>
          <w:p w:rsidR="002A1523" w:rsidRDefault="00EF5BEC">
            <w:pPr>
              <w:jc w:val="center"/>
              <w:rPr>
                <w:i/>
                <w:sz w:val="20"/>
                <w:lang w:val="en-US"/>
              </w:rPr>
            </w:pPr>
            <w:r>
              <w:rPr>
                <w:i/>
                <w:sz w:val="20"/>
                <w:lang w:val="en-US"/>
              </w:rPr>
              <w:t>c</w:t>
            </w:r>
            <w:r>
              <w:rPr>
                <w:i/>
                <w:sz w:val="20"/>
                <w:vertAlign w:val="subscript"/>
                <w:lang w:val="en-US"/>
              </w:rPr>
              <w:t>i</w:t>
            </w:r>
          </w:p>
        </w:tc>
        <w:tc>
          <w:tcPr>
            <w:tcW w:w="580" w:type="dxa"/>
          </w:tcPr>
          <w:p w:rsidR="002A1523" w:rsidRDefault="00EF5BEC">
            <w:pPr>
              <w:jc w:val="center"/>
              <w:rPr>
                <w:rFonts w:ascii="Arial" w:hAnsi="Arial"/>
                <w:sz w:val="16"/>
              </w:rPr>
            </w:pPr>
            <w:r>
              <w:rPr>
                <w:rFonts w:ascii="Arial" w:hAnsi="Arial"/>
                <w:sz w:val="16"/>
              </w:rPr>
              <w:t>5</w:t>
            </w:r>
          </w:p>
        </w:tc>
        <w:tc>
          <w:tcPr>
            <w:tcW w:w="580" w:type="dxa"/>
          </w:tcPr>
          <w:p w:rsidR="002A1523" w:rsidRDefault="00EF5BEC">
            <w:pPr>
              <w:jc w:val="center"/>
              <w:rPr>
                <w:rFonts w:ascii="Arial" w:hAnsi="Arial"/>
                <w:sz w:val="16"/>
              </w:rPr>
            </w:pPr>
            <w:r>
              <w:rPr>
                <w:rFonts w:ascii="Arial" w:hAnsi="Arial"/>
                <w:sz w:val="16"/>
              </w:rPr>
              <w:t>5</w:t>
            </w:r>
          </w:p>
        </w:tc>
        <w:tc>
          <w:tcPr>
            <w:tcW w:w="580" w:type="dxa"/>
          </w:tcPr>
          <w:p w:rsidR="002A1523" w:rsidRDefault="00EF5BEC">
            <w:pPr>
              <w:jc w:val="center"/>
              <w:rPr>
                <w:rFonts w:ascii="Arial" w:hAnsi="Arial"/>
                <w:sz w:val="16"/>
              </w:rPr>
            </w:pPr>
            <w:r>
              <w:rPr>
                <w:rFonts w:ascii="Arial" w:hAnsi="Arial"/>
                <w:sz w:val="16"/>
              </w:rPr>
              <w:t>6</w:t>
            </w:r>
          </w:p>
        </w:tc>
        <w:tc>
          <w:tcPr>
            <w:tcW w:w="580" w:type="dxa"/>
          </w:tcPr>
          <w:p w:rsidR="002A1523" w:rsidRDefault="00EF5BEC">
            <w:pPr>
              <w:jc w:val="center"/>
              <w:rPr>
                <w:rFonts w:ascii="Arial" w:hAnsi="Arial"/>
                <w:sz w:val="16"/>
              </w:rPr>
            </w:pPr>
            <w:r>
              <w:rPr>
                <w:rFonts w:ascii="Arial" w:hAnsi="Arial"/>
                <w:sz w:val="16"/>
              </w:rPr>
              <w:t>6</w:t>
            </w:r>
          </w:p>
        </w:tc>
        <w:tc>
          <w:tcPr>
            <w:tcW w:w="580" w:type="dxa"/>
          </w:tcPr>
          <w:p w:rsidR="002A1523" w:rsidRDefault="00EF5BEC">
            <w:pPr>
              <w:jc w:val="center"/>
              <w:rPr>
                <w:rFonts w:ascii="Arial" w:hAnsi="Arial"/>
                <w:sz w:val="16"/>
              </w:rPr>
            </w:pPr>
            <w:r>
              <w:rPr>
                <w:rFonts w:ascii="Arial" w:hAnsi="Arial"/>
                <w:sz w:val="16"/>
              </w:rPr>
              <w:t>6</w:t>
            </w:r>
          </w:p>
        </w:tc>
        <w:tc>
          <w:tcPr>
            <w:tcW w:w="580" w:type="dxa"/>
          </w:tcPr>
          <w:p w:rsidR="002A1523" w:rsidRDefault="00EF5BEC">
            <w:pPr>
              <w:jc w:val="center"/>
              <w:rPr>
                <w:rFonts w:ascii="Arial" w:hAnsi="Arial"/>
                <w:sz w:val="16"/>
              </w:rPr>
            </w:pPr>
            <w:r>
              <w:rPr>
                <w:rFonts w:ascii="Arial" w:hAnsi="Arial"/>
                <w:sz w:val="16"/>
              </w:rPr>
              <w:t>6</w:t>
            </w:r>
          </w:p>
        </w:tc>
        <w:tc>
          <w:tcPr>
            <w:tcW w:w="580" w:type="dxa"/>
          </w:tcPr>
          <w:p w:rsidR="002A1523" w:rsidRDefault="00EF5BEC">
            <w:pPr>
              <w:jc w:val="center"/>
              <w:rPr>
                <w:rFonts w:ascii="Arial" w:hAnsi="Arial"/>
                <w:sz w:val="16"/>
              </w:rPr>
            </w:pPr>
            <w:r>
              <w:rPr>
                <w:rFonts w:ascii="Arial" w:hAnsi="Arial"/>
                <w:sz w:val="16"/>
              </w:rPr>
              <w:t>10</w:t>
            </w:r>
          </w:p>
        </w:tc>
        <w:tc>
          <w:tcPr>
            <w:tcW w:w="580" w:type="dxa"/>
          </w:tcPr>
          <w:p w:rsidR="002A1523" w:rsidRDefault="00EF5BEC">
            <w:pPr>
              <w:jc w:val="center"/>
              <w:rPr>
                <w:rFonts w:ascii="Arial" w:hAnsi="Arial"/>
                <w:sz w:val="16"/>
              </w:rPr>
            </w:pPr>
            <w:r>
              <w:rPr>
                <w:rFonts w:ascii="Arial" w:hAnsi="Arial"/>
                <w:sz w:val="16"/>
              </w:rPr>
              <w:t>15</w:t>
            </w:r>
          </w:p>
        </w:tc>
        <w:tc>
          <w:tcPr>
            <w:tcW w:w="580" w:type="dxa"/>
          </w:tcPr>
          <w:p w:rsidR="002A1523" w:rsidRDefault="00EF5BEC">
            <w:pPr>
              <w:jc w:val="center"/>
              <w:rPr>
                <w:rFonts w:ascii="Arial" w:hAnsi="Arial"/>
                <w:sz w:val="16"/>
              </w:rPr>
            </w:pPr>
            <w:r>
              <w:rPr>
                <w:rFonts w:ascii="Arial" w:hAnsi="Arial"/>
                <w:sz w:val="16"/>
              </w:rPr>
              <w:t>15</w:t>
            </w:r>
          </w:p>
        </w:tc>
        <w:tc>
          <w:tcPr>
            <w:tcW w:w="580" w:type="dxa"/>
          </w:tcPr>
          <w:p w:rsidR="002A1523" w:rsidRDefault="00EF5BEC">
            <w:pPr>
              <w:jc w:val="center"/>
              <w:rPr>
                <w:rFonts w:ascii="Arial" w:hAnsi="Arial"/>
                <w:sz w:val="16"/>
              </w:rPr>
            </w:pPr>
            <w:r>
              <w:rPr>
                <w:rFonts w:ascii="Arial" w:hAnsi="Arial"/>
                <w:sz w:val="16"/>
              </w:rPr>
              <w:t>20</w:t>
            </w:r>
          </w:p>
        </w:tc>
      </w:tr>
    </w:tbl>
    <w:p w:rsidR="002A1523" w:rsidRDefault="002A1523">
      <w:pPr>
        <w:jc w:val="both"/>
        <w:rPr>
          <w:rFonts w:ascii="Arial" w:hAnsi="Arial"/>
          <w:sz w:val="20"/>
        </w:rPr>
      </w:pPr>
    </w:p>
    <w:p w:rsidR="002A1523" w:rsidRDefault="00EF5BEC">
      <w:pPr>
        <w:ind w:firstLine="567"/>
        <w:jc w:val="both"/>
        <w:rPr>
          <w:rFonts w:ascii="Arial" w:hAnsi="Arial"/>
          <w:sz w:val="20"/>
        </w:rPr>
      </w:pPr>
      <w:r>
        <w:rPr>
          <w:rFonts w:ascii="Arial" w:hAnsi="Arial"/>
          <w:b/>
          <w:sz w:val="20"/>
        </w:rPr>
        <w:t>Задача 5.</w:t>
      </w:r>
      <w:r>
        <w:rPr>
          <w:rFonts w:ascii="Arial" w:hAnsi="Arial"/>
          <w:sz w:val="20"/>
        </w:rPr>
        <w:t xml:space="preserve"> На товарных станциях </w:t>
      </w:r>
      <w:r>
        <w:rPr>
          <w:i/>
        </w:rPr>
        <w:t>С</w:t>
      </w:r>
      <w:r>
        <w:rPr>
          <w:vertAlign w:val="subscript"/>
        </w:rPr>
        <w:t>1</w:t>
      </w:r>
      <w:r>
        <w:rPr>
          <w:rFonts w:ascii="Arial" w:hAnsi="Arial"/>
          <w:sz w:val="20"/>
        </w:rPr>
        <w:t xml:space="preserve"> и </w:t>
      </w:r>
      <w:r>
        <w:rPr>
          <w:i/>
        </w:rPr>
        <w:t>С</w:t>
      </w:r>
      <w:r>
        <w:rPr>
          <w:vertAlign w:val="subscript"/>
        </w:rPr>
        <w:t>2</w:t>
      </w:r>
      <w:r>
        <w:rPr>
          <w:rFonts w:ascii="Arial" w:hAnsi="Arial"/>
          <w:sz w:val="20"/>
        </w:rPr>
        <w:t xml:space="preserve"> имеется 75 и  90 комплектов мебели соответственно. Стоимости перевозки одного комплекта со станций в магазины </w:t>
      </w:r>
      <w:r>
        <w:rPr>
          <w:rFonts w:ascii="Arial" w:hAnsi="Arial"/>
          <w:i/>
          <w:sz w:val="20"/>
        </w:rPr>
        <w:t>М</w:t>
      </w:r>
      <w:r>
        <w:rPr>
          <w:rFonts w:ascii="Arial" w:hAnsi="Arial"/>
          <w:sz w:val="20"/>
          <w:vertAlign w:val="subscript"/>
        </w:rPr>
        <w:t>1</w:t>
      </w:r>
      <w:r>
        <w:rPr>
          <w:rFonts w:ascii="Arial" w:hAnsi="Arial"/>
          <w:sz w:val="20"/>
        </w:rPr>
        <w:t xml:space="preserve">, </w:t>
      </w:r>
      <w:r>
        <w:rPr>
          <w:rFonts w:ascii="Arial" w:hAnsi="Arial"/>
          <w:i/>
          <w:sz w:val="20"/>
        </w:rPr>
        <w:t>М</w:t>
      </w:r>
      <w:r>
        <w:rPr>
          <w:rFonts w:ascii="Arial" w:hAnsi="Arial"/>
          <w:sz w:val="20"/>
          <w:vertAlign w:val="subscript"/>
        </w:rPr>
        <w:t>2</w:t>
      </w:r>
      <w:r>
        <w:rPr>
          <w:rFonts w:ascii="Arial" w:hAnsi="Arial"/>
          <w:sz w:val="20"/>
        </w:rPr>
        <w:t xml:space="preserve">, </w:t>
      </w:r>
      <w:r>
        <w:rPr>
          <w:rFonts w:ascii="Arial" w:hAnsi="Arial"/>
          <w:i/>
          <w:sz w:val="20"/>
        </w:rPr>
        <w:t>М</w:t>
      </w:r>
      <w:r>
        <w:rPr>
          <w:rFonts w:ascii="Arial" w:hAnsi="Arial"/>
          <w:sz w:val="20"/>
          <w:vertAlign w:val="subscript"/>
        </w:rPr>
        <w:t>3</w:t>
      </w:r>
      <w:r>
        <w:rPr>
          <w:rFonts w:ascii="Arial" w:hAnsi="Arial"/>
          <w:sz w:val="20"/>
        </w:rPr>
        <w:t xml:space="preserve"> указаны в таблице. Необходимо доставить в указанные магазины 80, 25 и 60 комплектов мебели соответственно.</w:t>
      </w:r>
    </w:p>
    <w:p w:rsidR="002A1523" w:rsidRDefault="00EF5BEC">
      <w:pPr>
        <w:pStyle w:val="31"/>
      </w:pPr>
      <w:r>
        <w:t xml:space="preserve">Составить план перевозок так, чтобы затраты на транспортировку мебели были наименьшими. Сколько нужно сделать рейсов, чтобы перевезти все комплекты, если за один рейс машина может увезти 6 комплектов? </w:t>
      </w:r>
    </w:p>
    <w:p w:rsidR="002A1523" w:rsidRDefault="002A1523">
      <w:pPr>
        <w:pStyle w:val="31"/>
      </w:pPr>
    </w:p>
    <w:tbl>
      <w:tblPr>
        <w:tblW w:w="0" w:type="auto"/>
        <w:tblInd w:w="1054" w:type="dxa"/>
        <w:tblLayout w:type="fixed"/>
        <w:tblCellMar>
          <w:left w:w="0" w:type="dxa"/>
          <w:right w:w="0" w:type="dxa"/>
        </w:tblCellMar>
        <w:tblLook w:val="0000"/>
      </w:tblPr>
      <w:tblGrid>
        <w:gridCol w:w="1291"/>
        <w:gridCol w:w="851"/>
        <w:gridCol w:w="850"/>
        <w:gridCol w:w="992"/>
      </w:tblGrid>
      <w:tr w:rsidR="002A1523">
        <w:trPr>
          <w:cantSplit/>
          <w:trHeight w:val="390"/>
        </w:trPr>
        <w:tc>
          <w:tcPr>
            <w:tcW w:w="1291" w:type="dxa"/>
            <w:vMerge w:val="restart"/>
            <w:tcBorders>
              <w:top w:val="single" w:sz="4" w:space="0" w:color="auto"/>
              <w:left w:val="single" w:sz="4" w:space="0" w:color="auto"/>
              <w:bottom w:val="single" w:sz="4" w:space="0" w:color="000000"/>
              <w:right w:val="single" w:sz="4" w:space="0" w:color="auto"/>
            </w:tcBorders>
            <w:vAlign w:val="center"/>
          </w:tcPr>
          <w:p w:rsidR="002A1523" w:rsidRDefault="00EF5BEC">
            <w:pPr>
              <w:jc w:val="center"/>
              <w:rPr>
                <w:rFonts w:ascii="Arial" w:hAnsi="Arial"/>
                <w:sz w:val="16"/>
              </w:rPr>
            </w:pPr>
            <w:r>
              <w:rPr>
                <w:rFonts w:ascii="Arial" w:hAnsi="Arial"/>
                <w:sz w:val="16"/>
              </w:rPr>
              <w:t xml:space="preserve">Пункт </w:t>
            </w:r>
          </w:p>
          <w:p w:rsidR="002A1523" w:rsidRDefault="00EF5BEC">
            <w:pPr>
              <w:jc w:val="center"/>
              <w:rPr>
                <w:rFonts w:ascii="Arial" w:eastAsia="Arial Unicode MS" w:hAnsi="Arial"/>
                <w:sz w:val="16"/>
              </w:rPr>
            </w:pPr>
            <w:r>
              <w:rPr>
                <w:rFonts w:ascii="Arial" w:hAnsi="Arial"/>
                <w:sz w:val="16"/>
              </w:rPr>
              <w:t>отправления</w:t>
            </w:r>
          </w:p>
        </w:tc>
        <w:tc>
          <w:tcPr>
            <w:tcW w:w="2693" w:type="dxa"/>
            <w:gridSpan w:val="3"/>
            <w:tcBorders>
              <w:top w:val="single" w:sz="4" w:space="0" w:color="auto"/>
              <w:left w:val="nil"/>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Стоимость перевозки, руб./компл. </w:t>
            </w:r>
          </w:p>
        </w:tc>
      </w:tr>
      <w:tr w:rsidR="002A1523">
        <w:trPr>
          <w:cantSplit/>
          <w:trHeight w:val="285"/>
        </w:trPr>
        <w:tc>
          <w:tcPr>
            <w:tcW w:w="1291" w:type="dxa"/>
            <w:vMerge/>
            <w:tcBorders>
              <w:top w:val="single" w:sz="4" w:space="0" w:color="auto"/>
              <w:left w:val="single" w:sz="4" w:space="0" w:color="auto"/>
              <w:bottom w:val="single" w:sz="4" w:space="0" w:color="000000"/>
              <w:right w:val="single" w:sz="4" w:space="0" w:color="auto"/>
            </w:tcBorders>
            <w:vAlign w:val="center"/>
          </w:tcPr>
          <w:p w:rsidR="002A1523" w:rsidRDefault="002A1523">
            <w:pPr>
              <w:jc w:val="center"/>
              <w:rPr>
                <w:rFonts w:ascii="Arial" w:eastAsia="Arial Unicode MS" w:hAnsi="Arial"/>
                <w:sz w:val="16"/>
              </w:rPr>
            </w:pPr>
          </w:p>
        </w:tc>
        <w:tc>
          <w:tcPr>
            <w:tcW w:w="851" w:type="dxa"/>
            <w:tcBorders>
              <w:top w:val="nil"/>
              <w:left w:val="nil"/>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В магазин </w:t>
            </w:r>
            <w:r>
              <w:rPr>
                <w:i/>
                <w:sz w:val="20"/>
              </w:rPr>
              <w:t>М</w:t>
            </w:r>
            <w:r>
              <w:rPr>
                <w:sz w:val="20"/>
                <w:vertAlign w:val="subscript"/>
              </w:rPr>
              <w:t>1</w:t>
            </w:r>
          </w:p>
        </w:tc>
        <w:tc>
          <w:tcPr>
            <w:tcW w:w="850" w:type="dxa"/>
            <w:tcBorders>
              <w:top w:val="nil"/>
              <w:left w:val="nil"/>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В магазин </w:t>
            </w:r>
            <w:r>
              <w:rPr>
                <w:i/>
                <w:sz w:val="20"/>
              </w:rPr>
              <w:t>М</w:t>
            </w:r>
            <w:r>
              <w:rPr>
                <w:sz w:val="20"/>
                <w:vertAlign w:val="subscript"/>
              </w:rPr>
              <w:t>2</w:t>
            </w:r>
          </w:p>
        </w:tc>
        <w:tc>
          <w:tcPr>
            <w:tcW w:w="992" w:type="dxa"/>
            <w:tcBorders>
              <w:top w:val="nil"/>
              <w:left w:val="nil"/>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В магазин </w:t>
            </w:r>
            <w:r>
              <w:rPr>
                <w:i/>
                <w:sz w:val="20"/>
              </w:rPr>
              <w:t>М</w:t>
            </w:r>
            <w:r>
              <w:rPr>
                <w:sz w:val="20"/>
                <w:vertAlign w:val="subscript"/>
              </w:rPr>
              <w:t>3</w:t>
            </w:r>
          </w:p>
        </w:tc>
      </w:tr>
      <w:tr w:rsidR="002A1523">
        <w:trPr>
          <w:trHeight w:val="285"/>
        </w:trPr>
        <w:tc>
          <w:tcPr>
            <w:tcW w:w="1291" w:type="dxa"/>
            <w:tcBorders>
              <w:top w:val="nil"/>
              <w:left w:val="single" w:sz="4" w:space="0" w:color="auto"/>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Станция </w:t>
            </w:r>
            <w:r>
              <w:rPr>
                <w:i/>
                <w:sz w:val="20"/>
              </w:rPr>
              <w:t>С</w:t>
            </w:r>
            <w:r>
              <w:rPr>
                <w:sz w:val="20"/>
                <w:vertAlign w:val="subscript"/>
              </w:rPr>
              <w:t>1</w:t>
            </w:r>
          </w:p>
        </w:tc>
        <w:tc>
          <w:tcPr>
            <w:tcW w:w="851"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10</w:t>
            </w:r>
          </w:p>
        </w:tc>
        <w:tc>
          <w:tcPr>
            <w:tcW w:w="850"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30</w:t>
            </w:r>
          </w:p>
        </w:tc>
        <w:tc>
          <w:tcPr>
            <w:tcW w:w="992"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50</w:t>
            </w:r>
          </w:p>
        </w:tc>
      </w:tr>
      <w:tr w:rsidR="002A1523">
        <w:trPr>
          <w:trHeight w:val="285"/>
        </w:trPr>
        <w:tc>
          <w:tcPr>
            <w:tcW w:w="1291" w:type="dxa"/>
            <w:tcBorders>
              <w:top w:val="nil"/>
              <w:left w:val="single" w:sz="4" w:space="0" w:color="auto"/>
              <w:bottom w:val="single" w:sz="4" w:space="0" w:color="auto"/>
              <w:right w:val="single" w:sz="4" w:space="0" w:color="auto"/>
            </w:tcBorders>
            <w:vAlign w:val="center"/>
          </w:tcPr>
          <w:p w:rsidR="002A1523" w:rsidRDefault="00EF5BEC">
            <w:pPr>
              <w:jc w:val="center"/>
              <w:rPr>
                <w:rFonts w:ascii="Arial" w:eastAsia="Arial Unicode MS" w:hAnsi="Arial"/>
                <w:sz w:val="16"/>
              </w:rPr>
            </w:pPr>
            <w:r>
              <w:rPr>
                <w:rFonts w:ascii="Arial" w:hAnsi="Arial"/>
                <w:sz w:val="16"/>
              </w:rPr>
              <w:t xml:space="preserve">Станция </w:t>
            </w:r>
            <w:r>
              <w:rPr>
                <w:i/>
                <w:sz w:val="20"/>
              </w:rPr>
              <w:t>С</w:t>
            </w:r>
            <w:r>
              <w:rPr>
                <w:sz w:val="20"/>
                <w:vertAlign w:val="subscript"/>
              </w:rPr>
              <w:t>2</w:t>
            </w:r>
          </w:p>
        </w:tc>
        <w:tc>
          <w:tcPr>
            <w:tcW w:w="851"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20</w:t>
            </w:r>
          </w:p>
        </w:tc>
        <w:tc>
          <w:tcPr>
            <w:tcW w:w="850"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50</w:t>
            </w:r>
          </w:p>
        </w:tc>
        <w:tc>
          <w:tcPr>
            <w:tcW w:w="992" w:type="dxa"/>
            <w:tcBorders>
              <w:top w:val="nil"/>
              <w:left w:val="nil"/>
              <w:bottom w:val="single" w:sz="4" w:space="0" w:color="auto"/>
              <w:right w:val="single" w:sz="4" w:space="0" w:color="auto"/>
            </w:tcBorders>
            <w:vAlign w:val="center"/>
          </w:tcPr>
          <w:p w:rsidR="002A1523" w:rsidRDefault="00EF5BEC">
            <w:pPr>
              <w:jc w:val="center"/>
              <w:rPr>
                <w:rFonts w:eastAsia="Arial Unicode MS"/>
                <w:sz w:val="20"/>
              </w:rPr>
            </w:pPr>
            <w:r>
              <w:rPr>
                <w:sz w:val="20"/>
              </w:rPr>
              <w:t>40</w:t>
            </w:r>
          </w:p>
        </w:tc>
      </w:tr>
    </w:tbl>
    <w:p w:rsidR="002A1523" w:rsidRDefault="002A1523">
      <w:pPr>
        <w:ind w:firstLine="567"/>
        <w:jc w:val="both"/>
        <w:rPr>
          <w:rFonts w:ascii="Arial" w:hAnsi="Arial"/>
          <w:sz w:val="20"/>
        </w:rPr>
      </w:pPr>
    </w:p>
    <w:p w:rsidR="002A1523" w:rsidRDefault="00EF5BEC">
      <w:pPr>
        <w:ind w:firstLine="567"/>
        <w:jc w:val="both"/>
        <w:rPr>
          <w:rFonts w:ascii="Arial" w:hAnsi="Arial"/>
          <w:sz w:val="20"/>
        </w:rPr>
      </w:pPr>
      <w:r>
        <w:rPr>
          <w:rFonts w:ascii="Arial" w:hAnsi="Arial"/>
          <w:b/>
          <w:sz w:val="20"/>
        </w:rPr>
        <w:t xml:space="preserve">Задача 6. </w:t>
      </w:r>
      <w:r>
        <w:rPr>
          <w:rFonts w:ascii="Arial" w:hAnsi="Arial"/>
          <w:sz w:val="20"/>
        </w:rPr>
        <w:t xml:space="preserve">Предприятие, располагающее ресурсами сырья трех видов </w:t>
      </w:r>
      <w:r>
        <w:rPr>
          <w:i/>
          <w:lang w:val="en-US"/>
        </w:rPr>
        <w:t>B</w:t>
      </w:r>
      <w:r>
        <w:rPr>
          <w:i/>
          <w:vertAlign w:val="subscript"/>
          <w:lang w:val="en-US"/>
        </w:rPr>
        <w:t>i</w:t>
      </w:r>
      <w:r>
        <w:rPr>
          <w:i/>
        </w:rPr>
        <w:t xml:space="preserve"> </w:t>
      </w:r>
      <w:r>
        <w:t>(</w:t>
      </w:r>
      <w:r>
        <w:rPr>
          <w:i/>
          <w:lang w:val="en-US"/>
        </w:rPr>
        <w:t>i</w:t>
      </w:r>
      <w:r>
        <w:rPr>
          <w:rFonts w:ascii="Arial" w:hAnsi="Arial"/>
          <w:sz w:val="20"/>
        </w:rPr>
        <w:t xml:space="preserve">=1,2,3),  может производить продукцию четырех видов </w:t>
      </w:r>
      <w:r>
        <w:rPr>
          <w:i/>
          <w:lang w:val="en-US"/>
        </w:rPr>
        <w:t>A</w:t>
      </w:r>
      <w:r>
        <w:rPr>
          <w:i/>
          <w:vertAlign w:val="subscript"/>
          <w:lang w:val="en-US"/>
        </w:rPr>
        <w:t>j</w:t>
      </w:r>
      <w:r>
        <w:rPr>
          <w:i/>
        </w:rPr>
        <w:t xml:space="preserve"> </w:t>
      </w:r>
      <w:r>
        <w:t>(</w:t>
      </w:r>
      <w:r>
        <w:rPr>
          <w:i/>
          <w:lang w:val="en-US"/>
        </w:rPr>
        <w:t>j</w:t>
      </w:r>
      <w:r>
        <w:rPr>
          <w:rFonts w:ascii="Arial" w:hAnsi="Arial"/>
          <w:sz w:val="20"/>
        </w:rPr>
        <w:t xml:space="preserve">=1,2,3,4). В таблице указаны затраты ресурсов </w:t>
      </w:r>
      <w:r>
        <w:rPr>
          <w:i/>
          <w:lang w:val="en-US"/>
        </w:rPr>
        <w:t>B</w:t>
      </w:r>
      <w:r>
        <w:rPr>
          <w:i/>
          <w:vertAlign w:val="subscript"/>
          <w:lang w:val="en-US"/>
        </w:rPr>
        <w:t>i</w:t>
      </w:r>
      <w:r>
        <w:rPr>
          <w:rFonts w:ascii="Arial" w:hAnsi="Arial"/>
          <w:sz w:val="20"/>
        </w:rPr>
        <w:t xml:space="preserve"> на изготовление 1 т продукции </w:t>
      </w:r>
      <w:r>
        <w:rPr>
          <w:i/>
          <w:lang w:val="en-US"/>
        </w:rPr>
        <w:t>A</w:t>
      </w:r>
      <w:r>
        <w:rPr>
          <w:i/>
          <w:vertAlign w:val="subscript"/>
          <w:lang w:val="en-US"/>
        </w:rPr>
        <w:t>j</w:t>
      </w:r>
      <w:r>
        <w:rPr>
          <w:rFonts w:ascii="Arial" w:hAnsi="Arial"/>
          <w:sz w:val="20"/>
        </w:rPr>
        <w:t xml:space="preserve"> , объем ресурсов и прибыль, получаемая от изготовления 1 т продукции </w:t>
      </w:r>
      <w:r>
        <w:rPr>
          <w:i/>
          <w:lang w:val="en-US"/>
        </w:rPr>
        <w:t>A</w:t>
      </w:r>
      <w:r>
        <w:rPr>
          <w:i/>
          <w:vertAlign w:val="subscript"/>
          <w:lang w:val="en-US"/>
        </w:rPr>
        <w:t>j</w:t>
      </w:r>
      <w:r>
        <w:rPr>
          <w:rFonts w:ascii="Arial" w:hAnsi="Arial"/>
          <w:sz w:val="20"/>
        </w:rPr>
        <w:t xml:space="preserve"> .</w:t>
      </w:r>
    </w:p>
    <w:p w:rsidR="002A1523" w:rsidRDefault="002A1523">
      <w:pPr>
        <w:ind w:firstLine="720"/>
        <w:jc w:val="both"/>
        <w:rPr>
          <w:rFonts w:ascii="Arial" w:hAnsi="Arial"/>
          <w:sz w:val="20"/>
        </w:rPr>
      </w:pPr>
    </w:p>
    <w:tbl>
      <w:tblPr>
        <w:tblW w:w="0" w:type="auto"/>
        <w:tblInd w:w="108" w:type="dxa"/>
        <w:tblLayout w:type="fixed"/>
        <w:tblLook w:val="0000"/>
      </w:tblPr>
      <w:tblGrid>
        <w:gridCol w:w="1418"/>
        <w:gridCol w:w="779"/>
        <w:gridCol w:w="780"/>
        <w:gridCol w:w="779"/>
        <w:gridCol w:w="780"/>
        <w:gridCol w:w="1843"/>
      </w:tblGrid>
      <w:tr w:rsidR="002A1523">
        <w:trPr>
          <w:cantSplit/>
          <w:tblHeader/>
        </w:trPr>
        <w:tc>
          <w:tcPr>
            <w:tcW w:w="1418" w:type="dxa"/>
            <w:vMerge w:val="restart"/>
            <w:tcBorders>
              <w:top w:val="single" w:sz="4" w:space="0" w:color="auto"/>
              <w:left w:val="single" w:sz="4" w:space="0" w:color="auto"/>
              <w:right w:val="single" w:sz="6" w:space="0" w:color="auto"/>
            </w:tcBorders>
            <w:vAlign w:val="center"/>
          </w:tcPr>
          <w:p w:rsidR="002A1523" w:rsidRDefault="00EF5BEC">
            <w:pPr>
              <w:jc w:val="center"/>
              <w:rPr>
                <w:rFonts w:ascii="Arial" w:hAnsi="Arial"/>
                <w:sz w:val="16"/>
              </w:rPr>
            </w:pPr>
            <w:r>
              <w:rPr>
                <w:rFonts w:ascii="Arial" w:hAnsi="Arial"/>
                <w:sz w:val="16"/>
              </w:rPr>
              <w:t>Вид сырья</w:t>
            </w:r>
          </w:p>
        </w:tc>
        <w:tc>
          <w:tcPr>
            <w:tcW w:w="4961" w:type="dxa"/>
            <w:gridSpan w:val="5"/>
            <w:tcBorders>
              <w:top w:val="single" w:sz="4" w:space="0" w:color="auto"/>
              <w:right w:val="single" w:sz="4" w:space="0" w:color="auto"/>
            </w:tcBorders>
          </w:tcPr>
          <w:p w:rsidR="002A1523" w:rsidRDefault="00EF5BEC">
            <w:pPr>
              <w:jc w:val="center"/>
              <w:rPr>
                <w:rFonts w:ascii="Arial" w:hAnsi="Arial"/>
                <w:sz w:val="16"/>
              </w:rPr>
            </w:pPr>
            <w:r>
              <w:rPr>
                <w:rFonts w:ascii="Arial" w:hAnsi="Arial"/>
                <w:sz w:val="16"/>
              </w:rPr>
              <w:t>Вид продукции</w:t>
            </w:r>
          </w:p>
        </w:tc>
      </w:tr>
      <w:tr w:rsidR="002A1523">
        <w:trPr>
          <w:cantSplit/>
          <w:tblHeader/>
        </w:trPr>
        <w:tc>
          <w:tcPr>
            <w:tcW w:w="1418" w:type="dxa"/>
            <w:vMerge/>
            <w:tcBorders>
              <w:left w:val="single" w:sz="4" w:space="0" w:color="auto"/>
              <w:bottom w:val="single" w:sz="4" w:space="0" w:color="auto"/>
              <w:right w:val="single" w:sz="6" w:space="0" w:color="auto"/>
            </w:tcBorders>
          </w:tcPr>
          <w:p w:rsidR="002A1523" w:rsidRDefault="002A1523">
            <w:pPr>
              <w:jc w:val="center"/>
              <w:rPr>
                <w:rFonts w:ascii="Arial" w:hAnsi="Arial"/>
                <w:sz w:val="16"/>
              </w:rPr>
            </w:pPr>
          </w:p>
        </w:tc>
        <w:tc>
          <w:tcPr>
            <w:tcW w:w="779" w:type="dxa"/>
            <w:tcBorders>
              <w:top w:val="single" w:sz="4" w:space="0" w:color="auto"/>
              <w:bottom w:val="single" w:sz="4" w:space="0" w:color="auto"/>
            </w:tcBorders>
          </w:tcPr>
          <w:p w:rsidR="002A1523" w:rsidRDefault="00EF5BEC">
            <w:pPr>
              <w:jc w:val="center"/>
              <w:rPr>
                <w:i/>
                <w:sz w:val="20"/>
              </w:rPr>
            </w:pPr>
            <w:r>
              <w:rPr>
                <w:i/>
                <w:sz w:val="20"/>
              </w:rPr>
              <w:t>А</w:t>
            </w:r>
            <w:r>
              <w:rPr>
                <w:sz w:val="20"/>
                <w:vertAlign w:val="subscript"/>
              </w:rPr>
              <w:t>1</w:t>
            </w:r>
          </w:p>
        </w:tc>
        <w:tc>
          <w:tcPr>
            <w:tcW w:w="780" w:type="dxa"/>
            <w:tcBorders>
              <w:top w:val="single" w:sz="4" w:space="0" w:color="auto"/>
              <w:left w:val="single" w:sz="6" w:space="0" w:color="auto"/>
              <w:bottom w:val="single" w:sz="4" w:space="0" w:color="auto"/>
              <w:right w:val="single" w:sz="6" w:space="0" w:color="auto"/>
            </w:tcBorders>
          </w:tcPr>
          <w:p w:rsidR="002A1523" w:rsidRDefault="00EF5BEC">
            <w:pPr>
              <w:jc w:val="center"/>
              <w:rPr>
                <w:i/>
                <w:sz w:val="20"/>
              </w:rPr>
            </w:pPr>
            <w:r>
              <w:rPr>
                <w:i/>
                <w:sz w:val="20"/>
              </w:rPr>
              <w:t>А</w:t>
            </w:r>
            <w:r>
              <w:rPr>
                <w:sz w:val="20"/>
                <w:vertAlign w:val="subscript"/>
              </w:rPr>
              <w:t>2</w:t>
            </w:r>
          </w:p>
        </w:tc>
        <w:tc>
          <w:tcPr>
            <w:tcW w:w="779" w:type="dxa"/>
            <w:tcBorders>
              <w:top w:val="single" w:sz="4" w:space="0" w:color="auto"/>
              <w:bottom w:val="single" w:sz="4" w:space="0" w:color="auto"/>
            </w:tcBorders>
          </w:tcPr>
          <w:p w:rsidR="002A1523" w:rsidRDefault="00EF5BEC">
            <w:pPr>
              <w:jc w:val="center"/>
              <w:rPr>
                <w:i/>
                <w:sz w:val="20"/>
              </w:rPr>
            </w:pPr>
            <w:r>
              <w:rPr>
                <w:i/>
                <w:sz w:val="20"/>
              </w:rPr>
              <w:t>А</w:t>
            </w:r>
            <w:r>
              <w:rPr>
                <w:sz w:val="20"/>
                <w:vertAlign w:val="subscript"/>
              </w:rPr>
              <w:t>3</w:t>
            </w:r>
          </w:p>
        </w:tc>
        <w:tc>
          <w:tcPr>
            <w:tcW w:w="780" w:type="dxa"/>
            <w:tcBorders>
              <w:top w:val="single" w:sz="4" w:space="0" w:color="auto"/>
              <w:left w:val="single" w:sz="6" w:space="0" w:color="auto"/>
              <w:bottom w:val="single" w:sz="4" w:space="0" w:color="auto"/>
              <w:right w:val="single" w:sz="6" w:space="0" w:color="auto"/>
            </w:tcBorders>
          </w:tcPr>
          <w:p w:rsidR="002A1523" w:rsidRDefault="00EF5BEC">
            <w:pPr>
              <w:jc w:val="center"/>
              <w:rPr>
                <w:i/>
                <w:sz w:val="20"/>
              </w:rPr>
            </w:pPr>
            <w:r>
              <w:rPr>
                <w:i/>
                <w:sz w:val="20"/>
              </w:rPr>
              <w:t>А</w:t>
            </w:r>
            <w:r>
              <w:rPr>
                <w:sz w:val="20"/>
                <w:vertAlign w:val="subscript"/>
              </w:rPr>
              <w:t>4</w:t>
            </w:r>
          </w:p>
        </w:tc>
        <w:tc>
          <w:tcPr>
            <w:tcW w:w="1843" w:type="dxa"/>
            <w:tcBorders>
              <w:top w:val="single" w:sz="4"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t>Объем ресурсов, т</w:t>
            </w:r>
          </w:p>
        </w:tc>
      </w:tr>
      <w:tr w:rsidR="002A1523">
        <w:tc>
          <w:tcPr>
            <w:tcW w:w="1418" w:type="dxa"/>
            <w:tcBorders>
              <w:left w:val="single" w:sz="4" w:space="0" w:color="auto"/>
              <w:right w:val="single" w:sz="6" w:space="0" w:color="auto"/>
            </w:tcBorders>
          </w:tcPr>
          <w:p w:rsidR="002A1523" w:rsidRDefault="00EF5BEC">
            <w:pPr>
              <w:jc w:val="center"/>
              <w:rPr>
                <w:i/>
                <w:sz w:val="20"/>
              </w:rPr>
            </w:pPr>
            <w:r>
              <w:rPr>
                <w:i/>
                <w:sz w:val="20"/>
              </w:rPr>
              <w:t>В</w:t>
            </w:r>
            <w:r>
              <w:rPr>
                <w:sz w:val="20"/>
                <w:vertAlign w:val="subscript"/>
              </w:rPr>
              <w:t>1</w:t>
            </w:r>
          </w:p>
        </w:tc>
        <w:tc>
          <w:tcPr>
            <w:tcW w:w="779" w:type="dxa"/>
          </w:tcPr>
          <w:p w:rsidR="002A1523" w:rsidRDefault="00EF5BEC">
            <w:pPr>
              <w:jc w:val="center"/>
              <w:rPr>
                <w:rFonts w:ascii="Arial" w:hAnsi="Arial"/>
                <w:sz w:val="16"/>
              </w:rPr>
            </w:pPr>
            <w:r>
              <w:rPr>
                <w:rFonts w:ascii="Arial" w:hAnsi="Arial"/>
                <w:sz w:val="16"/>
              </w:rPr>
              <w:t>4</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5</w:t>
            </w:r>
          </w:p>
        </w:tc>
        <w:tc>
          <w:tcPr>
            <w:tcW w:w="779" w:type="dxa"/>
          </w:tcPr>
          <w:p w:rsidR="002A1523" w:rsidRDefault="00EF5BEC">
            <w:pPr>
              <w:jc w:val="center"/>
              <w:rPr>
                <w:rFonts w:ascii="Arial" w:hAnsi="Arial"/>
                <w:sz w:val="16"/>
              </w:rPr>
            </w:pPr>
            <w:r>
              <w:rPr>
                <w:rFonts w:ascii="Arial" w:hAnsi="Arial"/>
                <w:sz w:val="16"/>
              </w:rPr>
              <w:t>2</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3</w:t>
            </w:r>
          </w:p>
        </w:tc>
        <w:tc>
          <w:tcPr>
            <w:tcW w:w="1843" w:type="dxa"/>
            <w:tcBorders>
              <w:right w:val="single" w:sz="4" w:space="0" w:color="auto"/>
            </w:tcBorders>
          </w:tcPr>
          <w:p w:rsidR="002A1523" w:rsidRDefault="00EF5BEC">
            <w:pPr>
              <w:jc w:val="center"/>
              <w:rPr>
                <w:rFonts w:ascii="Arial" w:hAnsi="Arial"/>
                <w:sz w:val="16"/>
              </w:rPr>
            </w:pPr>
            <w:r>
              <w:rPr>
                <w:rFonts w:ascii="Arial" w:hAnsi="Arial"/>
                <w:sz w:val="16"/>
              </w:rPr>
              <w:t>60</w:t>
            </w:r>
          </w:p>
        </w:tc>
      </w:tr>
      <w:tr w:rsidR="002A1523">
        <w:tc>
          <w:tcPr>
            <w:tcW w:w="1418" w:type="dxa"/>
            <w:tcBorders>
              <w:left w:val="single" w:sz="4" w:space="0" w:color="auto"/>
              <w:right w:val="single" w:sz="6" w:space="0" w:color="auto"/>
            </w:tcBorders>
          </w:tcPr>
          <w:p w:rsidR="002A1523" w:rsidRDefault="00EF5BEC">
            <w:pPr>
              <w:jc w:val="center"/>
              <w:rPr>
                <w:i/>
                <w:sz w:val="20"/>
              </w:rPr>
            </w:pPr>
            <w:r>
              <w:rPr>
                <w:i/>
                <w:sz w:val="20"/>
              </w:rPr>
              <w:t>В</w:t>
            </w:r>
            <w:r>
              <w:rPr>
                <w:sz w:val="20"/>
                <w:vertAlign w:val="subscript"/>
              </w:rPr>
              <w:t>2</w:t>
            </w:r>
          </w:p>
        </w:tc>
        <w:tc>
          <w:tcPr>
            <w:tcW w:w="779" w:type="dxa"/>
          </w:tcPr>
          <w:p w:rsidR="002A1523" w:rsidRDefault="00EF5BEC">
            <w:pPr>
              <w:jc w:val="center"/>
              <w:rPr>
                <w:rFonts w:ascii="Arial" w:hAnsi="Arial"/>
                <w:sz w:val="16"/>
              </w:rPr>
            </w:pPr>
            <w:r>
              <w:rPr>
                <w:rFonts w:ascii="Arial" w:hAnsi="Arial"/>
                <w:sz w:val="16"/>
              </w:rPr>
              <w:t>30</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14</w:t>
            </w:r>
          </w:p>
        </w:tc>
        <w:tc>
          <w:tcPr>
            <w:tcW w:w="779" w:type="dxa"/>
          </w:tcPr>
          <w:p w:rsidR="002A1523" w:rsidRDefault="00EF5BEC">
            <w:pPr>
              <w:jc w:val="center"/>
              <w:rPr>
                <w:rFonts w:ascii="Arial" w:hAnsi="Arial"/>
                <w:sz w:val="16"/>
              </w:rPr>
            </w:pPr>
            <w:r>
              <w:rPr>
                <w:rFonts w:ascii="Arial" w:hAnsi="Arial"/>
                <w:sz w:val="16"/>
              </w:rPr>
              <w:t>18</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22</w:t>
            </w:r>
          </w:p>
        </w:tc>
        <w:tc>
          <w:tcPr>
            <w:tcW w:w="1843" w:type="dxa"/>
            <w:tcBorders>
              <w:right w:val="single" w:sz="4" w:space="0" w:color="auto"/>
            </w:tcBorders>
          </w:tcPr>
          <w:p w:rsidR="002A1523" w:rsidRDefault="00EF5BEC">
            <w:pPr>
              <w:jc w:val="center"/>
              <w:rPr>
                <w:rFonts w:ascii="Arial" w:hAnsi="Arial"/>
                <w:sz w:val="16"/>
              </w:rPr>
            </w:pPr>
            <w:r>
              <w:rPr>
                <w:rFonts w:ascii="Arial" w:hAnsi="Arial"/>
                <w:sz w:val="16"/>
              </w:rPr>
              <w:t>400</w:t>
            </w:r>
          </w:p>
        </w:tc>
      </w:tr>
      <w:tr w:rsidR="002A1523">
        <w:tc>
          <w:tcPr>
            <w:tcW w:w="1418" w:type="dxa"/>
            <w:tcBorders>
              <w:left w:val="single" w:sz="4" w:space="0" w:color="auto"/>
              <w:right w:val="single" w:sz="6" w:space="0" w:color="auto"/>
            </w:tcBorders>
          </w:tcPr>
          <w:p w:rsidR="002A1523" w:rsidRDefault="00EF5BEC">
            <w:pPr>
              <w:jc w:val="center"/>
              <w:rPr>
                <w:i/>
                <w:sz w:val="20"/>
              </w:rPr>
            </w:pPr>
            <w:r>
              <w:rPr>
                <w:i/>
                <w:sz w:val="20"/>
              </w:rPr>
              <w:t>В</w:t>
            </w:r>
            <w:r>
              <w:rPr>
                <w:sz w:val="20"/>
                <w:vertAlign w:val="subscript"/>
              </w:rPr>
              <w:t>3</w:t>
            </w:r>
          </w:p>
        </w:tc>
        <w:tc>
          <w:tcPr>
            <w:tcW w:w="779" w:type="dxa"/>
          </w:tcPr>
          <w:p w:rsidR="002A1523" w:rsidRDefault="00EF5BEC">
            <w:pPr>
              <w:jc w:val="center"/>
              <w:rPr>
                <w:rFonts w:ascii="Arial" w:hAnsi="Arial"/>
                <w:sz w:val="16"/>
              </w:rPr>
            </w:pPr>
            <w:r>
              <w:rPr>
                <w:rFonts w:ascii="Arial" w:hAnsi="Arial"/>
                <w:sz w:val="16"/>
              </w:rPr>
              <w:t>16</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14</w:t>
            </w:r>
          </w:p>
        </w:tc>
        <w:tc>
          <w:tcPr>
            <w:tcW w:w="779" w:type="dxa"/>
          </w:tcPr>
          <w:p w:rsidR="002A1523" w:rsidRDefault="00EF5BEC">
            <w:pPr>
              <w:jc w:val="center"/>
              <w:rPr>
                <w:rFonts w:ascii="Arial" w:hAnsi="Arial"/>
                <w:sz w:val="16"/>
              </w:rPr>
            </w:pPr>
            <w:r>
              <w:rPr>
                <w:rFonts w:ascii="Arial" w:hAnsi="Arial"/>
                <w:sz w:val="16"/>
              </w:rPr>
              <w:t>8</w:t>
            </w:r>
          </w:p>
        </w:tc>
        <w:tc>
          <w:tcPr>
            <w:tcW w:w="780" w:type="dxa"/>
            <w:tcBorders>
              <w:left w:val="single" w:sz="6" w:space="0" w:color="auto"/>
              <w:right w:val="single" w:sz="6" w:space="0" w:color="auto"/>
            </w:tcBorders>
          </w:tcPr>
          <w:p w:rsidR="002A1523" w:rsidRDefault="00EF5BEC">
            <w:pPr>
              <w:jc w:val="center"/>
              <w:rPr>
                <w:rFonts w:ascii="Arial" w:hAnsi="Arial"/>
                <w:sz w:val="16"/>
              </w:rPr>
            </w:pPr>
            <w:r>
              <w:rPr>
                <w:rFonts w:ascii="Arial" w:hAnsi="Arial"/>
                <w:sz w:val="16"/>
              </w:rPr>
              <w:t>10</w:t>
            </w:r>
          </w:p>
        </w:tc>
        <w:tc>
          <w:tcPr>
            <w:tcW w:w="1843" w:type="dxa"/>
            <w:tcBorders>
              <w:right w:val="single" w:sz="4" w:space="0" w:color="auto"/>
            </w:tcBorders>
          </w:tcPr>
          <w:p w:rsidR="002A1523" w:rsidRDefault="00EF5BEC">
            <w:pPr>
              <w:jc w:val="center"/>
              <w:rPr>
                <w:rFonts w:ascii="Arial" w:hAnsi="Arial"/>
                <w:sz w:val="16"/>
              </w:rPr>
            </w:pPr>
            <w:r>
              <w:rPr>
                <w:rFonts w:ascii="Arial" w:hAnsi="Arial"/>
                <w:sz w:val="16"/>
              </w:rPr>
              <w:t>128</w:t>
            </w:r>
          </w:p>
        </w:tc>
      </w:tr>
      <w:tr w:rsidR="002A1523">
        <w:tc>
          <w:tcPr>
            <w:tcW w:w="1418" w:type="dxa"/>
            <w:tcBorders>
              <w:top w:val="single" w:sz="4" w:space="0" w:color="auto"/>
              <w:left w:val="single" w:sz="4" w:space="0" w:color="auto"/>
              <w:bottom w:val="single" w:sz="4" w:space="0" w:color="auto"/>
              <w:right w:val="single" w:sz="6" w:space="0" w:color="auto"/>
            </w:tcBorders>
          </w:tcPr>
          <w:p w:rsidR="002A1523" w:rsidRDefault="00EF5BEC">
            <w:pPr>
              <w:rPr>
                <w:rFonts w:ascii="Arial" w:hAnsi="Arial"/>
                <w:sz w:val="16"/>
              </w:rPr>
            </w:pPr>
            <w:r>
              <w:rPr>
                <w:rFonts w:ascii="Arial" w:hAnsi="Arial"/>
                <w:sz w:val="16"/>
              </w:rPr>
              <w:t>Прибыль, руб.</w:t>
            </w:r>
          </w:p>
        </w:tc>
        <w:tc>
          <w:tcPr>
            <w:tcW w:w="779" w:type="dxa"/>
            <w:tcBorders>
              <w:top w:val="single" w:sz="4" w:space="0" w:color="auto"/>
              <w:bottom w:val="single" w:sz="4" w:space="0" w:color="auto"/>
            </w:tcBorders>
          </w:tcPr>
          <w:p w:rsidR="002A1523" w:rsidRDefault="00EF5BEC">
            <w:pPr>
              <w:jc w:val="center"/>
              <w:rPr>
                <w:rFonts w:ascii="Arial" w:hAnsi="Arial"/>
                <w:sz w:val="16"/>
              </w:rPr>
            </w:pPr>
            <w:r>
              <w:rPr>
                <w:rFonts w:ascii="Arial" w:hAnsi="Arial"/>
                <w:sz w:val="16"/>
              </w:rPr>
              <w:t>480</w:t>
            </w:r>
          </w:p>
        </w:tc>
        <w:tc>
          <w:tcPr>
            <w:tcW w:w="780" w:type="dxa"/>
            <w:tcBorders>
              <w:top w:val="single" w:sz="4" w:space="0" w:color="auto"/>
              <w:left w:val="single" w:sz="6"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250</w:t>
            </w:r>
          </w:p>
        </w:tc>
        <w:tc>
          <w:tcPr>
            <w:tcW w:w="779" w:type="dxa"/>
            <w:tcBorders>
              <w:top w:val="single" w:sz="4" w:space="0" w:color="auto"/>
              <w:bottom w:val="single" w:sz="4" w:space="0" w:color="auto"/>
            </w:tcBorders>
          </w:tcPr>
          <w:p w:rsidR="002A1523" w:rsidRDefault="00EF5BEC">
            <w:pPr>
              <w:jc w:val="center"/>
              <w:rPr>
                <w:rFonts w:ascii="Arial" w:hAnsi="Arial"/>
                <w:sz w:val="16"/>
              </w:rPr>
            </w:pPr>
            <w:r>
              <w:rPr>
                <w:rFonts w:ascii="Arial" w:hAnsi="Arial"/>
                <w:sz w:val="16"/>
              </w:rPr>
              <w:t>560</w:t>
            </w:r>
          </w:p>
        </w:tc>
        <w:tc>
          <w:tcPr>
            <w:tcW w:w="780" w:type="dxa"/>
            <w:tcBorders>
              <w:top w:val="single" w:sz="4" w:space="0" w:color="auto"/>
              <w:left w:val="single" w:sz="6" w:space="0" w:color="auto"/>
              <w:bottom w:val="single" w:sz="4" w:space="0" w:color="auto"/>
              <w:right w:val="single" w:sz="6" w:space="0" w:color="auto"/>
            </w:tcBorders>
          </w:tcPr>
          <w:p w:rsidR="002A1523" w:rsidRDefault="00EF5BEC">
            <w:pPr>
              <w:jc w:val="center"/>
              <w:rPr>
                <w:rFonts w:ascii="Arial" w:hAnsi="Arial"/>
                <w:sz w:val="16"/>
              </w:rPr>
            </w:pPr>
            <w:r>
              <w:rPr>
                <w:rFonts w:ascii="Arial" w:hAnsi="Arial"/>
                <w:sz w:val="16"/>
              </w:rPr>
              <w:t>300</w:t>
            </w:r>
          </w:p>
        </w:tc>
        <w:tc>
          <w:tcPr>
            <w:tcW w:w="1843" w:type="dxa"/>
            <w:tcBorders>
              <w:top w:val="single" w:sz="4" w:space="0" w:color="auto"/>
              <w:bottom w:val="single" w:sz="4" w:space="0" w:color="auto"/>
              <w:right w:val="single" w:sz="4" w:space="0" w:color="auto"/>
            </w:tcBorders>
          </w:tcPr>
          <w:p w:rsidR="002A1523" w:rsidRDefault="00EF5BEC">
            <w:pPr>
              <w:jc w:val="center"/>
              <w:rPr>
                <w:rFonts w:ascii="Arial" w:hAnsi="Arial"/>
                <w:sz w:val="16"/>
              </w:rPr>
            </w:pPr>
            <w:r>
              <w:rPr>
                <w:rFonts w:ascii="Arial" w:hAnsi="Arial"/>
                <w:sz w:val="16"/>
              </w:rPr>
              <w:sym w:font="Symbol" w:char="F02D"/>
            </w:r>
          </w:p>
        </w:tc>
      </w:tr>
    </w:tbl>
    <w:p w:rsidR="002A1523" w:rsidRDefault="002A1523">
      <w:pPr>
        <w:jc w:val="both"/>
        <w:rPr>
          <w:rFonts w:ascii="Arial" w:hAnsi="Arial"/>
          <w:sz w:val="20"/>
        </w:rPr>
      </w:pPr>
    </w:p>
    <w:p w:rsidR="002A1523" w:rsidRDefault="00EF5BEC">
      <w:pPr>
        <w:ind w:firstLine="567"/>
        <w:jc w:val="both"/>
        <w:rPr>
          <w:rFonts w:ascii="Arial" w:hAnsi="Arial"/>
          <w:sz w:val="20"/>
        </w:rPr>
      </w:pPr>
      <w:r>
        <w:rPr>
          <w:rFonts w:ascii="Arial" w:hAnsi="Arial"/>
          <w:sz w:val="20"/>
        </w:rPr>
        <w:t>Определить ассортимент выпускаемой продукции, при котором полученная прибыль будет максимальной, при условии:</w:t>
      </w:r>
    </w:p>
    <w:p w:rsidR="002A1523" w:rsidRDefault="00EF5BEC">
      <w:pPr>
        <w:ind w:firstLine="567"/>
        <w:jc w:val="both"/>
        <w:rPr>
          <w:rFonts w:ascii="Arial" w:hAnsi="Arial"/>
          <w:sz w:val="20"/>
        </w:rPr>
      </w:pPr>
      <w:r>
        <w:rPr>
          <w:rFonts w:ascii="Arial" w:hAnsi="Arial"/>
          <w:sz w:val="20"/>
        </w:rPr>
        <w:t xml:space="preserve">а) продукции </w:t>
      </w:r>
      <w:r>
        <w:rPr>
          <w:i/>
        </w:rPr>
        <w:t>А</w:t>
      </w:r>
      <w:r>
        <w:rPr>
          <w:vertAlign w:val="subscript"/>
        </w:rPr>
        <w:t>2</w:t>
      </w:r>
      <w:r>
        <w:rPr>
          <w:rFonts w:ascii="Arial" w:hAnsi="Arial"/>
          <w:sz w:val="20"/>
        </w:rPr>
        <w:t xml:space="preserve"> необходимо выпустить не менее 8 т, продукции </w:t>
      </w:r>
      <w:r>
        <w:rPr>
          <w:i/>
        </w:rPr>
        <w:t>А</w:t>
      </w:r>
      <w:r>
        <w:rPr>
          <w:vertAlign w:val="subscript"/>
        </w:rPr>
        <w:t>4</w:t>
      </w:r>
      <w:r>
        <w:rPr>
          <w:rFonts w:ascii="Arial" w:hAnsi="Arial"/>
          <w:sz w:val="20"/>
        </w:rPr>
        <w:t xml:space="preserve"> </w:t>
      </w:r>
      <w:r>
        <w:rPr>
          <w:rFonts w:ascii="Arial" w:hAnsi="Arial"/>
          <w:sz w:val="16"/>
        </w:rPr>
        <w:sym w:font="Symbol" w:char="F02D"/>
      </w:r>
      <w:r>
        <w:rPr>
          <w:rFonts w:ascii="Arial" w:hAnsi="Arial"/>
          <w:sz w:val="20"/>
        </w:rPr>
        <w:t xml:space="preserve"> не более 5 т, а продукции </w:t>
      </w:r>
      <w:r>
        <w:rPr>
          <w:i/>
        </w:rPr>
        <w:t>А</w:t>
      </w:r>
      <w:r>
        <w:rPr>
          <w:vertAlign w:val="subscript"/>
        </w:rPr>
        <w:t>1</w:t>
      </w:r>
      <w:r>
        <w:rPr>
          <w:rFonts w:ascii="Arial" w:hAnsi="Arial"/>
          <w:sz w:val="20"/>
        </w:rPr>
        <w:t xml:space="preserve"> и </w:t>
      </w:r>
      <w:r>
        <w:rPr>
          <w:i/>
        </w:rPr>
        <w:t>А</w:t>
      </w:r>
      <w:r>
        <w:rPr>
          <w:vertAlign w:val="subscript"/>
        </w:rPr>
        <w:t>3</w:t>
      </w:r>
      <w:r>
        <w:rPr>
          <w:rFonts w:ascii="Arial" w:hAnsi="Arial"/>
          <w:sz w:val="20"/>
        </w:rPr>
        <w:t xml:space="preserve"> </w:t>
      </w:r>
      <w:r>
        <w:rPr>
          <w:rFonts w:ascii="Arial" w:hAnsi="Arial"/>
          <w:sz w:val="16"/>
        </w:rPr>
        <w:sym w:font="Symbol" w:char="F02D"/>
      </w:r>
      <w:r>
        <w:rPr>
          <w:rFonts w:ascii="Arial" w:hAnsi="Arial"/>
          <w:sz w:val="20"/>
        </w:rPr>
        <w:t xml:space="preserve"> в отношении 2:1;</w:t>
      </w:r>
    </w:p>
    <w:p w:rsidR="002A1523" w:rsidRDefault="00EF5BEC">
      <w:pPr>
        <w:ind w:firstLine="567"/>
        <w:jc w:val="both"/>
        <w:rPr>
          <w:rFonts w:ascii="Arial" w:hAnsi="Arial"/>
          <w:sz w:val="20"/>
        </w:rPr>
      </w:pPr>
      <w:r>
        <w:rPr>
          <w:rFonts w:ascii="Arial" w:hAnsi="Arial"/>
          <w:sz w:val="20"/>
        </w:rPr>
        <w:t xml:space="preserve">б) производственные издержки на 1 т продукции </w:t>
      </w:r>
      <w:r>
        <w:rPr>
          <w:i/>
        </w:rPr>
        <w:t>А</w:t>
      </w:r>
      <w:r>
        <w:rPr>
          <w:i/>
          <w:vertAlign w:val="subscript"/>
          <w:lang w:val="en-US"/>
        </w:rPr>
        <w:t>j</w:t>
      </w:r>
      <w:r>
        <w:rPr>
          <w:i/>
        </w:rPr>
        <w:t xml:space="preserve"> , </w:t>
      </w:r>
      <w:r>
        <w:rPr>
          <w:i/>
          <w:lang w:val="en-US"/>
        </w:rPr>
        <w:t>j</w:t>
      </w:r>
      <w:r>
        <w:rPr>
          <w:rFonts w:ascii="Arial" w:hAnsi="Arial"/>
          <w:sz w:val="20"/>
        </w:rPr>
        <w:t>=1...4, составляют соответственно 30, 90,120 и 60 руб., а суммарные издержки не должны превышать 960 руб.</w:t>
      </w:r>
    </w:p>
    <w:p w:rsidR="002A1523" w:rsidRDefault="002A1523">
      <w:pPr>
        <w:ind w:firstLine="567"/>
        <w:jc w:val="both"/>
        <w:rPr>
          <w:rFonts w:ascii="Arial" w:hAnsi="Arial"/>
          <w:sz w:val="16"/>
        </w:rPr>
      </w:pPr>
    </w:p>
    <w:p w:rsidR="002A1523" w:rsidRDefault="00EF5BEC">
      <w:pPr>
        <w:ind w:firstLine="567"/>
        <w:jc w:val="both"/>
        <w:rPr>
          <w:rFonts w:ascii="Arial" w:hAnsi="Arial"/>
          <w:sz w:val="20"/>
        </w:rPr>
      </w:pPr>
      <w:r>
        <w:rPr>
          <w:rFonts w:ascii="Arial" w:hAnsi="Arial"/>
          <w:b/>
          <w:sz w:val="20"/>
        </w:rPr>
        <w:t>Задача 7.</w:t>
      </w:r>
      <w:r>
        <w:rPr>
          <w:rFonts w:ascii="Arial" w:hAnsi="Arial"/>
          <w:sz w:val="20"/>
        </w:rPr>
        <w:t xml:space="preserve"> Пусть вашей фирме необходимо заключить контракт на поставку товаров на некоторую сумму, меньшую или равную </w:t>
      </w:r>
      <w:r>
        <w:rPr>
          <w:i/>
        </w:rPr>
        <w:t>Р</w:t>
      </w:r>
      <w:r>
        <w:rPr>
          <w:rFonts w:ascii="Arial" w:hAnsi="Arial"/>
          <w:sz w:val="20"/>
        </w:rPr>
        <w:t xml:space="preserve"> условных единиц. При этом имеется выбор из </w:t>
      </w:r>
      <w:r>
        <w:rPr>
          <w:i/>
        </w:rPr>
        <w:t>N</w:t>
      </w:r>
      <w:r>
        <w:rPr>
          <w:rFonts w:ascii="Arial" w:hAnsi="Arial"/>
          <w:sz w:val="20"/>
        </w:rPr>
        <w:t xml:space="preserve"> партнеров, которые могут поставить товар на </w:t>
      </w:r>
      <w:r>
        <w:rPr>
          <w:i/>
        </w:rPr>
        <w:t>K</w:t>
      </w:r>
      <w:r>
        <w:rPr>
          <w:i/>
          <w:vertAlign w:val="subscript"/>
        </w:rPr>
        <w:t>i</w:t>
      </w:r>
      <w:r>
        <w:rPr>
          <w:rFonts w:ascii="Arial" w:hAnsi="Arial"/>
          <w:sz w:val="20"/>
        </w:rPr>
        <w:t xml:space="preserve"> (</w:t>
      </w:r>
      <w:r>
        <w:rPr>
          <w:i/>
        </w:rPr>
        <w:t>i</w:t>
      </w:r>
      <w:r>
        <w:rPr>
          <w:rFonts w:ascii="Arial" w:hAnsi="Arial"/>
          <w:sz w:val="20"/>
        </w:rPr>
        <w:t>=1…</w:t>
      </w:r>
      <w:r>
        <w:rPr>
          <w:rFonts w:ascii="Arial" w:hAnsi="Arial"/>
          <w:i/>
          <w:sz w:val="20"/>
          <w:lang w:val="en-US"/>
        </w:rPr>
        <w:t>N</w:t>
      </w:r>
      <w:r>
        <w:rPr>
          <w:rFonts w:ascii="Arial" w:hAnsi="Arial"/>
          <w:sz w:val="20"/>
        </w:rPr>
        <w:t xml:space="preserve">) условных единиц каждый. Ожидаемая прибыль от сделки с </w:t>
      </w:r>
      <w:r>
        <w:rPr>
          <w:i/>
        </w:rPr>
        <w:t>i</w:t>
      </w:r>
      <w:r>
        <w:rPr>
          <w:rFonts w:ascii="Arial" w:hAnsi="Arial"/>
          <w:sz w:val="20"/>
        </w:rPr>
        <w:t xml:space="preserve">-м партнером составляет </w:t>
      </w:r>
      <w:r>
        <w:rPr>
          <w:i/>
        </w:rPr>
        <w:t>C</w:t>
      </w:r>
      <w:r>
        <w:rPr>
          <w:i/>
          <w:vertAlign w:val="subscript"/>
        </w:rPr>
        <w:t>i</w:t>
      </w:r>
      <w:r>
        <w:rPr>
          <w:rFonts w:ascii="Arial" w:hAnsi="Arial"/>
          <w:sz w:val="20"/>
        </w:rPr>
        <w:t xml:space="preserve"> процентов от суммы заключенной сделки, но при этом риск от сделки с </w:t>
      </w:r>
      <w:r>
        <w:rPr>
          <w:i/>
        </w:rPr>
        <w:t>i</w:t>
      </w:r>
      <w:r>
        <w:rPr>
          <w:rFonts w:ascii="Arial" w:hAnsi="Arial"/>
          <w:sz w:val="20"/>
        </w:rPr>
        <w:t xml:space="preserve">-м партнером составляет </w:t>
      </w:r>
      <w:r>
        <w:rPr>
          <w:i/>
        </w:rPr>
        <w:t>H</w:t>
      </w:r>
      <w:r>
        <w:rPr>
          <w:i/>
          <w:vertAlign w:val="subscript"/>
        </w:rPr>
        <w:t>i</w:t>
      </w:r>
      <w:r>
        <w:rPr>
          <w:rFonts w:ascii="Arial" w:hAnsi="Arial"/>
          <w:sz w:val="20"/>
        </w:rPr>
        <w:t xml:space="preserve"> процентов от суммы сделки. Требуется определить наиболее выгодных партнеров и сумму сделки с каждым из них, обеспечив при этом максимальное значение прибыли при значении суммарного риска от сделок, не превышающего суммы прибыли.</w:t>
      </w:r>
    </w:p>
    <w:p w:rsidR="002A1523" w:rsidRDefault="00EF5BEC">
      <w:pPr>
        <w:ind w:firstLine="567"/>
        <w:jc w:val="both"/>
        <w:rPr>
          <w:rFonts w:ascii="Arial" w:hAnsi="Arial"/>
          <w:sz w:val="20"/>
        </w:rPr>
      </w:pPr>
      <w:r>
        <w:rPr>
          <w:rFonts w:ascii="Arial" w:hAnsi="Arial"/>
          <w:sz w:val="20"/>
        </w:rPr>
        <w:t>Как изменится решение задачи, если минимизировать суммарный риск?</w:t>
      </w:r>
    </w:p>
    <w:p w:rsidR="002A1523" w:rsidRDefault="00EF5BEC">
      <w:pPr>
        <w:ind w:firstLine="567"/>
        <w:jc w:val="both"/>
        <w:rPr>
          <w:rFonts w:ascii="Arial" w:hAnsi="Arial"/>
          <w:sz w:val="20"/>
        </w:rPr>
      </w:pPr>
      <w:r>
        <w:rPr>
          <w:rFonts w:ascii="Arial" w:hAnsi="Arial"/>
          <w:sz w:val="20"/>
        </w:rPr>
        <w:t>Исходные данные приведены в таблице.</w:t>
      </w:r>
    </w:p>
    <w:p w:rsidR="002A1523" w:rsidRDefault="002A1523">
      <w:pPr>
        <w:ind w:firstLine="567"/>
        <w:jc w:val="both"/>
        <w:rPr>
          <w:rFonts w:ascii="Arial" w:hAnsi="Arial"/>
          <w:sz w:val="20"/>
        </w:rPr>
      </w:pPr>
    </w:p>
    <w:tbl>
      <w:tblPr>
        <w:tblW w:w="62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268"/>
        <w:gridCol w:w="709"/>
        <w:gridCol w:w="992"/>
        <w:gridCol w:w="709"/>
        <w:gridCol w:w="822"/>
        <w:gridCol w:w="737"/>
      </w:tblGrid>
      <w:tr w:rsidR="002A1523">
        <w:trPr>
          <w:cantSplit/>
          <w:trHeight w:val="288"/>
        </w:trPr>
        <w:tc>
          <w:tcPr>
            <w:tcW w:w="2268" w:type="dxa"/>
            <w:vMerge w:val="restart"/>
            <w:vAlign w:val="center"/>
          </w:tcPr>
          <w:p w:rsidR="002A1523" w:rsidRDefault="00EF5BEC">
            <w:pPr>
              <w:jc w:val="center"/>
              <w:rPr>
                <w:rFonts w:ascii="Arial" w:hAnsi="Arial"/>
                <w:sz w:val="16"/>
              </w:rPr>
            </w:pPr>
            <w:r>
              <w:rPr>
                <w:rFonts w:ascii="Arial" w:hAnsi="Arial"/>
                <w:sz w:val="16"/>
              </w:rPr>
              <w:t>Параметры контракта</w:t>
            </w:r>
          </w:p>
        </w:tc>
        <w:tc>
          <w:tcPr>
            <w:tcW w:w="3969" w:type="dxa"/>
            <w:gridSpan w:val="5"/>
            <w:tcBorders>
              <w:bottom w:val="single" w:sz="4" w:space="0" w:color="auto"/>
            </w:tcBorders>
            <w:vAlign w:val="center"/>
          </w:tcPr>
          <w:p w:rsidR="002A1523" w:rsidRDefault="00EF5BEC">
            <w:pPr>
              <w:jc w:val="center"/>
              <w:rPr>
                <w:rFonts w:ascii="Arial" w:hAnsi="Arial"/>
                <w:sz w:val="16"/>
              </w:rPr>
            </w:pPr>
            <w:r>
              <w:rPr>
                <w:rFonts w:ascii="Arial" w:hAnsi="Arial"/>
                <w:sz w:val="16"/>
              </w:rPr>
              <w:t>Фирмы</w:t>
            </w:r>
          </w:p>
        </w:tc>
      </w:tr>
      <w:tr w:rsidR="002A1523">
        <w:trPr>
          <w:cantSplit/>
          <w:trHeight w:val="561"/>
        </w:trPr>
        <w:tc>
          <w:tcPr>
            <w:tcW w:w="2268" w:type="dxa"/>
            <w:vMerge/>
            <w:vAlign w:val="center"/>
          </w:tcPr>
          <w:p w:rsidR="002A1523" w:rsidRDefault="002A1523">
            <w:pPr>
              <w:jc w:val="both"/>
              <w:rPr>
                <w:rFonts w:ascii="Arial" w:hAnsi="Arial"/>
                <w:sz w:val="16"/>
              </w:rPr>
            </w:pPr>
          </w:p>
        </w:tc>
        <w:tc>
          <w:tcPr>
            <w:tcW w:w="709" w:type="dxa"/>
            <w:tcBorders>
              <w:top w:val="single" w:sz="4" w:space="0" w:color="auto"/>
            </w:tcBorders>
            <w:vAlign w:val="center"/>
          </w:tcPr>
          <w:p w:rsidR="002A1523" w:rsidRDefault="00EF5BEC">
            <w:pPr>
              <w:jc w:val="center"/>
              <w:rPr>
                <w:rFonts w:ascii="Arial" w:hAnsi="Arial"/>
                <w:sz w:val="16"/>
              </w:rPr>
            </w:pPr>
            <w:r>
              <w:rPr>
                <w:rFonts w:ascii="Arial" w:hAnsi="Arial"/>
                <w:sz w:val="16"/>
              </w:rPr>
              <w:t>СтикС</w:t>
            </w:r>
          </w:p>
        </w:tc>
        <w:tc>
          <w:tcPr>
            <w:tcW w:w="992" w:type="dxa"/>
            <w:tcBorders>
              <w:top w:val="single" w:sz="4" w:space="0" w:color="auto"/>
            </w:tcBorders>
            <w:vAlign w:val="center"/>
          </w:tcPr>
          <w:p w:rsidR="002A1523" w:rsidRDefault="00EF5BEC">
            <w:pPr>
              <w:jc w:val="center"/>
              <w:rPr>
                <w:rFonts w:ascii="Arial" w:hAnsi="Arial"/>
                <w:sz w:val="16"/>
              </w:rPr>
            </w:pPr>
            <w:r>
              <w:rPr>
                <w:rFonts w:ascii="Arial" w:hAnsi="Arial"/>
                <w:sz w:val="16"/>
              </w:rPr>
              <w:t>КомплекТ</w:t>
            </w:r>
          </w:p>
        </w:tc>
        <w:tc>
          <w:tcPr>
            <w:tcW w:w="709" w:type="dxa"/>
            <w:tcBorders>
              <w:top w:val="single" w:sz="4" w:space="0" w:color="auto"/>
            </w:tcBorders>
            <w:vAlign w:val="center"/>
          </w:tcPr>
          <w:p w:rsidR="002A1523" w:rsidRDefault="00EF5BEC">
            <w:pPr>
              <w:jc w:val="center"/>
              <w:rPr>
                <w:rFonts w:ascii="Arial" w:hAnsi="Arial"/>
                <w:sz w:val="16"/>
              </w:rPr>
            </w:pPr>
            <w:r>
              <w:rPr>
                <w:rFonts w:ascii="Arial" w:hAnsi="Arial"/>
                <w:sz w:val="16"/>
              </w:rPr>
              <w:t>Тэтрон</w:t>
            </w:r>
          </w:p>
        </w:tc>
        <w:tc>
          <w:tcPr>
            <w:tcW w:w="822" w:type="dxa"/>
            <w:tcBorders>
              <w:top w:val="single" w:sz="4" w:space="0" w:color="auto"/>
            </w:tcBorders>
            <w:vAlign w:val="center"/>
          </w:tcPr>
          <w:p w:rsidR="002A1523" w:rsidRDefault="00EF5BEC">
            <w:pPr>
              <w:jc w:val="center"/>
              <w:rPr>
                <w:rFonts w:ascii="Arial" w:hAnsi="Arial"/>
                <w:sz w:val="16"/>
              </w:rPr>
            </w:pPr>
            <w:r>
              <w:rPr>
                <w:rFonts w:ascii="Arial" w:hAnsi="Arial"/>
                <w:sz w:val="16"/>
              </w:rPr>
              <w:t>ЭлекТ</w:t>
            </w:r>
          </w:p>
        </w:tc>
        <w:tc>
          <w:tcPr>
            <w:tcW w:w="737" w:type="dxa"/>
            <w:tcBorders>
              <w:top w:val="single" w:sz="4" w:space="0" w:color="auto"/>
            </w:tcBorders>
            <w:vAlign w:val="center"/>
          </w:tcPr>
          <w:p w:rsidR="002A1523" w:rsidRDefault="00EF5BEC">
            <w:pPr>
              <w:jc w:val="center"/>
              <w:rPr>
                <w:rFonts w:ascii="Arial" w:hAnsi="Arial"/>
                <w:sz w:val="16"/>
              </w:rPr>
            </w:pPr>
            <w:r>
              <w:rPr>
                <w:rFonts w:ascii="Arial" w:hAnsi="Arial"/>
                <w:sz w:val="16"/>
              </w:rPr>
              <w:t>Играм</w:t>
            </w:r>
          </w:p>
        </w:tc>
      </w:tr>
      <w:tr w:rsidR="002A1523">
        <w:trPr>
          <w:trHeight w:val="542"/>
        </w:trPr>
        <w:tc>
          <w:tcPr>
            <w:tcW w:w="2268" w:type="dxa"/>
          </w:tcPr>
          <w:p w:rsidR="002A1523" w:rsidRDefault="00EF5BEC">
            <w:pPr>
              <w:jc w:val="both"/>
              <w:rPr>
                <w:rFonts w:ascii="Arial" w:hAnsi="Arial"/>
                <w:sz w:val="16"/>
              </w:rPr>
            </w:pPr>
            <w:r>
              <w:rPr>
                <w:rFonts w:ascii="Arial" w:hAnsi="Arial"/>
                <w:sz w:val="16"/>
              </w:rPr>
              <w:t xml:space="preserve">Максимальная сумма контракта с фирмой </w:t>
            </w:r>
            <w:r>
              <w:rPr>
                <w:i/>
                <w:sz w:val="20"/>
              </w:rPr>
              <w:t>K</w:t>
            </w:r>
            <w:r>
              <w:rPr>
                <w:i/>
                <w:sz w:val="20"/>
                <w:vertAlign w:val="subscript"/>
              </w:rPr>
              <w:t>i</w:t>
            </w:r>
            <w:r>
              <w:rPr>
                <w:i/>
                <w:vertAlign w:val="subscript"/>
              </w:rPr>
              <w:t xml:space="preserve"> </w:t>
            </w:r>
            <w:r>
              <w:rPr>
                <w:rFonts w:ascii="Arial" w:hAnsi="Arial"/>
                <w:sz w:val="16"/>
              </w:rPr>
              <w:t>, у.е.</w:t>
            </w:r>
          </w:p>
        </w:tc>
        <w:tc>
          <w:tcPr>
            <w:tcW w:w="709" w:type="dxa"/>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30000</w:t>
            </w:r>
          </w:p>
        </w:tc>
        <w:tc>
          <w:tcPr>
            <w:tcW w:w="992" w:type="dxa"/>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20000</w:t>
            </w:r>
          </w:p>
        </w:tc>
        <w:tc>
          <w:tcPr>
            <w:tcW w:w="709" w:type="dxa"/>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12000</w:t>
            </w:r>
          </w:p>
        </w:tc>
        <w:tc>
          <w:tcPr>
            <w:tcW w:w="822" w:type="dxa"/>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15000</w:t>
            </w:r>
          </w:p>
        </w:tc>
        <w:tc>
          <w:tcPr>
            <w:tcW w:w="737" w:type="dxa"/>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10000</w:t>
            </w:r>
          </w:p>
        </w:tc>
      </w:tr>
      <w:tr w:rsidR="002A1523">
        <w:trPr>
          <w:trHeight w:val="407"/>
        </w:trPr>
        <w:tc>
          <w:tcPr>
            <w:tcW w:w="2268" w:type="dxa"/>
          </w:tcPr>
          <w:p w:rsidR="002A1523" w:rsidRDefault="00EF5BEC">
            <w:pPr>
              <w:jc w:val="both"/>
              <w:rPr>
                <w:rFonts w:ascii="Arial" w:hAnsi="Arial"/>
                <w:sz w:val="16"/>
              </w:rPr>
            </w:pPr>
            <w:r>
              <w:rPr>
                <w:rFonts w:ascii="Arial" w:hAnsi="Arial"/>
                <w:sz w:val="16"/>
              </w:rPr>
              <w:t xml:space="preserve">Ожидаемая прибыль </w:t>
            </w:r>
            <w:r>
              <w:rPr>
                <w:i/>
                <w:sz w:val="20"/>
              </w:rPr>
              <w:t>C</w:t>
            </w:r>
            <w:r>
              <w:rPr>
                <w:i/>
                <w:sz w:val="20"/>
                <w:vertAlign w:val="subscript"/>
              </w:rPr>
              <w:t>i</w:t>
            </w:r>
            <w:r>
              <w:rPr>
                <w:rFonts w:ascii="Arial" w:hAnsi="Arial"/>
                <w:sz w:val="16"/>
              </w:rPr>
              <w:t>, %</w:t>
            </w:r>
          </w:p>
        </w:tc>
        <w:tc>
          <w:tcPr>
            <w:tcW w:w="709" w:type="dxa"/>
          </w:tcPr>
          <w:p w:rsidR="002A1523" w:rsidRDefault="00EF5BEC">
            <w:pPr>
              <w:jc w:val="center"/>
              <w:rPr>
                <w:rFonts w:ascii="Arial" w:hAnsi="Arial"/>
                <w:sz w:val="16"/>
              </w:rPr>
            </w:pPr>
            <w:r>
              <w:rPr>
                <w:rFonts w:ascii="Arial" w:hAnsi="Arial"/>
                <w:sz w:val="16"/>
              </w:rPr>
              <w:t>10</w:t>
            </w:r>
          </w:p>
        </w:tc>
        <w:tc>
          <w:tcPr>
            <w:tcW w:w="992" w:type="dxa"/>
          </w:tcPr>
          <w:p w:rsidR="002A1523" w:rsidRDefault="00EF5BEC">
            <w:pPr>
              <w:jc w:val="center"/>
              <w:rPr>
                <w:rFonts w:ascii="Arial" w:hAnsi="Arial"/>
                <w:sz w:val="16"/>
              </w:rPr>
            </w:pPr>
            <w:r>
              <w:rPr>
                <w:rFonts w:ascii="Arial" w:hAnsi="Arial"/>
                <w:sz w:val="16"/>
              </w:rPr>
              <w:t>11</w:t>
            </w:r>
          </w:p>
        </w:tc>
        <w:tc>
          <w:tcPr>
            <w:tcW w:w="709" w:type="dxa"/>
          </w:tcPr>
          <w:p w:rsidR="002A1523" w:rsidRDefault="00EF5BEC">
            <w:pPr>
              <w:jc w:val="center"/>
              <w:rPr>
                <w:rFonts w:ascii="Arial" w:hAnsi="Arial"/>
                <w:sz w:val="16"/>
              </w:rPr>
            </w:pPr>
            <w:r>
              <w:rPr>
                <w:rFonts w:ascii="Arial" w:hAnsi="Arial"/>
                <w:sz w:val="16"/>
              </w:rPr>
              <w:t>11,8</w:t>
            </w:r>
          </w:p>
        </w:tc>
        <w:tc>
          <w:tcPr>
            <w:tcW w:w="822" w:type="dxa"/>
          </w:tcPr>
          <w:p w:rsidR="002A1523" w:rsidRDefault="00EF5BEC">
            <w:pPr>
              <w:jc w:val="center"/>
              <w:rPr>
                <w:rFonts w:ascii="Arial" w:hAnsi="Arial"/>
                <w:sz w:val="16"/>
              </w:rPr>
            </w:pPr>
            <w:r>
              <w:rPr>
                <w:rFonts w:ascii="Arial" w:hAnsi="Arial"/>
                <w:sz w:val="16"/>
              </w:rPr>
              <w:t>10</w:t>
            </w:r>
          </w:p>
        </w:tc>
        <w:tc>
          <w:tcPr>
            <w:tcW w:w="737" w:type="dxa"/>
          </w:tcPr>
          <w:p w:rsidR="002A1523" w:rsidRDefault="00EF5BEC">
            <w:pPr>
              <w:jc w:val="center"/>
              <w:rPr>
                <w:rFonts w:ascii="Arial" w:hAnsi="Arial"/>
                <w:sz w:val="16"/>
              </w:rPr>
            </w:pPr>
            <w:r>
              <w:rPr>
                <w:rFonts w:ascii="Arial" w:hAnsi="Arial"/>
                <w:sz w:val="16"/>
              </w:rPr>
              <w:t>12</w:t>
            </w:r>
          </w:p>
        </w:tc>
      </w:tr>
      <w:tr w:rsidR="002A1523">
        <w:trPr>
          <w:trHeight w:val="414"/>
        </w:trPr>
        <w:tc>
          <w:tcPr>
            <w:tcW w:w="2268" w:type="dxa"/>
          </w:tcPr>
          <w:p w:rsidR="002A1523" w:rsidRDefault="00EF5BEC">
            <w:pPr>
              <w:jc w:val="both"/>
              <w:rPr>
                <w:rFonts w:ascii="Arial" w:hAnsi="Arial"/>
                <w:sz w:val="16"/>
              </w:rPr>
            </w:pPr>
            <w:r>
              <w:rPr>
                <w:rFonts w:ascii="Arial" w:hAnsi="Arial"/>
                <w:sz w:val="16"/>
              </w:rPr>
              <w:t xml:space="preserve">Возможные убытки </w:t>
            </w:r>
            <w:r>
              <w:rPr>
                <w:i/>
                <w:sz w:val="20"/>
              </w:rPr>
              <w:t>H</w:t>
            </w:r>
            <w:r>
              <w:rPr>
                <w:i/>
                <w:sz w:val="20"/>
                <w:vertAlign w:val="subscript"/>
              </w:rPr>
              <w:t>i</w:t>
            </w:r>
            <w:r>
              <w:rPr>
                <w:rFonts w:ascii="Arial" w:hAnsi="Arial"/>
                <w:sz w:val="16"/>
                <w:vertAlign w:val="subscript"/>
              </w:rPr>
              <w:t xml:space="preserve"> </w:t>
            </w:r>
            <w:r>
              <w:rPr>
                <w:rFonts w:ascii="Arial" w:hAnsi="Arial"/>
                <w:sz w:val="16"/>
              </w:rPr>
              <w:t>, %</w:t>
            </w:r>
          </w:p>
        </w:tc>
        <w:tc>
          <w:tcPr>
            <w:tcW w:w="709" w:type="dxa"/>
          </w:tcPr>
          <w:p w:rsidR="002A1523" w:rsidRDefault="00EF5BEC">
            <w:pPr>
              <w:jc w:val="center"/>
              <w:rPr>
                <w:rFonts w:ascii="Arial" w:hAnsi="Arial"/>
                <w:sz w:val="16"/>
              </w:rPr>
            </w:pPr>
            <w:r>
              <w:rPr>
                <w:rFonts w:ascii="Arial" w:hAnsi="Arial"/>
                <w:sz w:val="16"/>
              </w:rPr>
              <w:t>8</w:t>
            </w:r>
          </w:p>
        </w:tc>
        <w:tc>
          <w:tcPr>
            <w:tcW w:w="992" w:type="dxa"/>
          </w:tcPr>
          <w:p w:rsidR="002A1523" w:rsidRDefault="00EF5BEC">
            <w:pPr>
              <w:jc w:val="center"/>
              <w:rPr>
                <w:rFonts w:ascii="Arial" w:hAnsi="Arial"/>
                <w:sz w:val="16"/>
              </w:rPr>
            </w:pPr>
            <w:r>
              <w:rPr>
                <w:rFonts w:ascii="Arial" w:hAnsi="Arial"/>
                <w:sz w:val="16"/>
              </w:rPr>
              <w:t>8,5</w:t>
            </w:r>
          </w:p>
        </w:tc>
        <w:tc>
          <w:tcPr>
            <w:tcW w:w="709" w:type="dxa"/>
          </w:tcPr>
          <w:p w:rsidR="002A1523" w:rsidRDefault="00EF5BEC">
            <w:pPr>
              <w:jc w:val="center"/>
              <w:rPr>
                <w:rFonts w:ascii="Arial" w:hAnsi="Arial"/>
                <w:sz w:val="16"/>
              </w:rPr>
            </w:pPr>
            <w:r>
              <w:rPr>
                <w:rFonts w:ascii="Arial" w:hAnsi="Arial"/>
                <w:sz w:val="16"/>
              </w:rPr>
              <w:t>8,85</w:t>
            </w:r>
          </w:p>
        </w:tc>
        <w:tc>
          <w:tcPr>
            <w:tcW w:w="822" w:type="dxa"/>
          </w:tcPr>
          <w:p w:rsidR="002A1523" w:rsidRDefault="00EF5BEC">
            <w:pPr>
              <w:jc w:val="center"/>
              <w:rPr>
                <w:rFonts w:ascii="Arial" w:hAnsi="Arial"/>
                <w:sz w:val="16"/>
              </w:rPr>
            </w:pPr>
            <w:r>
              <w:rPr>
                <w:rFonts w:ascii="Arial" w:hAnsi="Arial"/>
                <w:sz w:val="16"/>
              </w:rPr>
              <w:t>8,2</w:t>
            </w:r>
          </w:p>
        </w:tc>
        <w:tc>
          <w:tcPr>
            <w:tcW w:w="737" w:type="dxa"/>
          </w:tcPr>
          <w:p w:rsidR="002A1523" w:rsidRDefault="00EF5BEC">
            <w:pPr>
              <w:jc w:val="center"/>
              <w:rPr>
                <w:rFonts w:ascii="Arial" w:hAnsi="Arial"/>
                <w:sz w:val="16"/>
              </w:rPr>
            </w:pPr>
            <w:r>
              <w:rPr>
                <w:rFonts w:ascii="Arial" w:hAnsi="Arial"/>
                <w:sz w:val="16"/>
              </w:rPr>
              <w:t>9</w:t>
            </w:r>
          </w:p>
        </w:tc>
      </w:tr>
      <w:tr w:rsidR="002A1523">
        <w:trPr>
          <w:trHeight w:val="264"/>
        </w:trPr>
        <w:tc>
          <w:tcPr>
            <w:tcW w:w="6237" w:type="dxa"/>
            <w:gridSpan w:val="6"/>
          </w:tcPr>
          <w:p w:rsidR="002A1523" w:rsidRDefault="00EF5BEC">
            <w:pPr>
              <w:rPr>
                <w:rFonts w:ascii="Arial" w:hAnsi="Arial"/>
                <w:sz w:val="16"/>
              </w:rPr>
            </w:pPr>
            <w:r>
              <w:rPr>
                <w:rFonts w:ascii="Arial" w:hAnsi="Arial"/>
                <w:sz w:val="16"/>
              </w:rPr>
              <w:t>Максимальная сумма контракта равна 50000 у.е.</w:t>
            </w:r>
          </w:p>
        </w:tc>
      </w:tr>
    </w:tbl>
    <w:p w:rsidR="002A1523" w:rsidRDefault="002A1523">
      <w:pPr>
        <w:pStyle w:val="f1"/>
        <w:rPr>
          <w:b/>
          <w:sz w:val="20"/>
        </w:rPr>
      </w:pPr>
    </w:p>
    <w:p w:rsidR="002A1523" w:rsidRDefault="00EF5BEC">
      <w:pPr>
        <w:pStyle w:val="f1"/>
        <w:ind w:firstLine="567"/>
        <w:rPr>
          <w:sz w:val="20"/>
        </w:rPr>
      </w:pPr>
      <w:r>
        <w:rPr>
          <w:b/>
          <w:sz w:val="20"/>
        </w:rPr>
        <w:t>Задача 8.</w:t>
      </w:r>
      <w:r>
        <w:rPr>
          <w:sz w:val="20"/>
        </w:rPr>
        <w:t xml:space="preserve"> Ваше предприятие выпускает телевизоры, музыкальные центры и акустические системы, используя общий склад комплектующих. В связи с ограниченностью запаса необходимо найти оптимальное соотношение объемов выпуска изделий для получения максимального дохода от продаж. </w:t>
      </w:r>
    </w:p>
    <w:p w:rsidR="002A1523" w:rsidRDefault="00EF5BEC">
      <w:pPr>
        <w:pStyle w:val="f1"/>
        <w:ind w:firstLine="567"/>
        <w:rPr>
          <w:sz w:val="20"/>
        </w:rPr>
      </w:pPr>
      <w:r>
        <w:rPr>
          <w:sz w:val="20"/>
        </w:rPr>
        <w:t xml:space="preserve">Для обеспечения договоров с заказчиками необходимо выпускать не менее 100 единиц каждого наименования. Следует учитывать уменьшение дохода при увеличении объемов производства (в связи с дополнительными затратами на сбыт) по степенному закону с показателем </w:t>
      </w:r>
      <w:r>
        <w:rPr>
          <w:rFonts w:ascii="Times New Roman" w:hAnsi="Times New Roman"/>
          <w:i/>
        </w:rPr>
        <w:t>к</w:t>
      </w:r>
      <w:r>
        <w:rPr>
          <w:sz w:val="20"/>
        </w:rPr>
        <w:t>=0,9. Данные для расчета приведены в таблице.</w:t>
      </w:r>
    </w:p>
    <w:p w:rsidR="002A1523" w:rsidRDefault="002A1523">
      <w:pPr>
        <w:pStyle w:val="f1"/>
        <w:ind w:firstLine="567"/>
        <w:rPr>
          <w:sz w:val="20"/>
        </w:rPr>
      </w:pPr>
    </w:p>
    <w:tbl>
      <w:tblPr>
        <w:tblW w:w="6267" w:type="dxa"/>
        <w:tblLayout w:type="fixed"/>
        <w:tblCellMar>
          <w:left w:w="30" w:type="dxa"/>
          <w:right w:w="30" w:type="dxa"/>
        </w:tblCellMar>
        <w:tblLook w:val="0000"/>
      </w:tblPr>
      <w:tblGrid>
        <w:gridCol w:w="1306"/>
        <w:gridCol w:w="851"/>
        <w:gridCol w:w="1417"/>
        <w:gridCol w:w="992"/>
        <w:gridCol w:w="851"/>
        <w:gridCol w:w="850"/>
      </w:tblGrid>
      <w:tr w:rsidR="002A1523">
        <w:trPr>
          <w:cantSplit/>
          <w:trHeight w:val="225"/>
        </w:trPr>
        <w:tc>
          <w:tcPr>
            <w:tcW w:w="2157" w:type="dxa"/>
            <w:gridSpan w:val="2"/>
            <w:vMerge w:val="restart"/>
            <w:tcBorders>
              <w:top w:val="single" w:sz="4" w:space="0" w:color="auto"/>
              <w:left w:val="single" w:sz="4" w:space="0" w:color="auto"/>
            </w:tcBorders>
            <w:vAlign w:val="center"/>
          </w:tcPr>
          <w:p w:rsidR="002A1523" w:rsidRDefault="00EF5BEC">
            <w:pPr>
              <w:pStyle w:val="f1"/>
              <w:jc w:val="center"/>
              <w:rPr>
                <w:sz w:val="16"/>
              </w:rPr>
            </w:pPr>
            <w:r>
              <w:rPr>
                <w:sz w:val="16"/>
              </w:rPr>
              <w:t>Склад</w:t>
            </w:r>
          </w:p>
        </w:tc>
        <w:tc>
          <w:tcPr>
            <w:tcW w:w="1417" w:type="dxa"/>
            <w:tcBorders>
              <w:top w:val="single" w:sz="4" w:space="0" w:color="auto"/>
              <w:left w:val="double" w:sz="4" w:space="0" w:color="auto"/>
              <w:bottom w:val="single" w:sz="4" w:space="0" w:color="auto"/>
              <w:right w:val="double" w:sz="4" w:space="0" w:color="auto"/>
            </w:tcBorders>
          </w:tcPr>
          <w:p w:rsidR="002A1523" w:rsidRDefault="00EF5BEC">
            <w:pPr>
              <w:pStyle w:val="f1"/>
              <w:ind w:firstLine="111"/>
              <w:rPr>
                <w:sz w:val="16"/>
              </w:rPr>
            </w:pPr>
            <w:r>
              <w:rPr>
                <w:sz w:val="16"/>
              </w:rPr>
              <w:t>Наименование</w:t>
            </w:r>
          </w:p>
        </w:tc>
        <w:tc>
          <w:tcPr>
            <w:tcW w:w="992" w:type="dxa"/>
            <w:tcBorders>
              <w:top w:val="single" w:sz="4" w:space="0" w:color="auto"/>
              <w:left w:val="nil"/>
              <w:right w:val="single" w:sz="4" w:space="0" w:color="auto"/>
            </w:tcBorders>
          </w:tcPr>
          <w:p w:rsidR="002A1523" w:rsidRDefault="00EF5BEC">
            <w:pPr>
              <w:pStyle w:val="f1"/>
              <w:jc w:val="center"/>
              <w:rPr>
                <w:sz w:val="16"/>
              </w:rPr>
            </w:pPr>
            <w:r>
              <w:rPr>
                <w:sz w:val="16"/>
              </w:rPr>
              <w:t>Телевизор</w:t>
            </w:r>
          </w:p>
        </w:tc>
        <w:tc>
          <w:tcPr>
            <w:tcW w:w="851" w:type="dxa"/>
            <w:tcBorders>
              <w:top w:val="single" w:sz="4" w:space="0" w:color="auto"/>
              <w:left w:val="single" w:sz="4" w:space="0" w:color="auto"/>
              <w:right w:val="single" w:sz="4" w:space="0" w:color="auto"/>
            </w:tcBorders>
          </w:tcPr>
          <w:p w:rsidR="002A1523" w:rsidRDefault="00EF5BEC">
            <w:pPr>
              <w:pStyle w:val="f1"/>
              <w:jc w:val="center"/>
              <w:rPr>
                <w:sz w:val="16"/>
              </w:rPr>
            </w:pPr>
            <w:r>
              <w:rPr>
                <w:sz w:val="16"/>
              </w:rPr>
              <w:t>М. центр</w:t>
            </w:r>
          </w:p>
        </w:tc>
        <w:tc>
          <w:tcPr>
            <w:tcW w:w="850" w:type="dxa"/>
            <w:tcBorders>
              <w:top w:val="single" w:sz="4" w:space="0" w:color="auto"/>
              <w:left w:val="single" w:sz="4" w:space="0" w:color="auto"/>
              <w:right w:val="single" w:sz="4" w:space="0" w:color="auto"/>
            </w:tcBorders>
          </w:tcPr>
          <w:p w:rsidR="002A1523" w:rsidRDefault="00EF5BEC">
            <w:pPr>
              <w:pStyle w:val="f1"/>
              <w:jc w:val="center"/>
              <w:rPr>
                <w:sz w:val="16"/>
              </w:rPr>
            </w:pPr>
            <w:r>
              <w:rPr>
                <w:sz w:val="16"/>
              </w:rPr>
              <w:t>Ак. сист.</w:t>
            </w:r>
          </w:p>
        </w:tc>
      </w:tr>
      <w:tr w:rsidR="002A1523">
        <w:trPr>
          <w:cantSplit/>
          <w:trHeight w:val="225"/>
        </w:trPr>
        <w:tc>
          <w:tcPr>
            <w:tcW w:w="2157" w:type="dxa"/>
            <w:gridSpan w:val="2"/>
            <w:vMerge/>
            <w:tcBorders>
              <w:left w:val="single" w:sz="4" w:space="0" w:color="auto"/>
            </w:tcBorders>
          </w:tcPr>
          <w:p w:rsidR="002A1523" w:rsidRDefault="002A1523">
            <w:pPr>
              <w:pStyle w:val="f1"/>
              <w:jc w:val="center"/>
              <w:rPr>
                <w:sz w:val="16"/>
              </w:rPr>
            </w:pPr>
          </w:p>
        </w:tc>
        <w:tc>
          <w:tcPr>
            <w:tcW w:w="1417" w:type="dxa"/>
            <w:tcBorders>
              <w:top w:val="single" w:sz="4" w:space="0" w:color="auto"/>
              <w:left w:val="double" w:sz="4" w:space="0" w:color="auto"/>
              <w:bottom w:val="single" w:sz="4" w:space="0" w:color="auto"/>
              <w:right w:val="double" w:sz="4" w:space="0" w:color="auto"/>
            </w:tcBorders>
          </w:tcPr>
          <w:p w:rsidR="002A1523" w:rsidRDefault="00EF5BEC">
            <w:pPr>
              <w:pStyle w:val="f1"/>
              <w:ind w:firstLine="111"/>
              <w:rPr>
                <w:sz w:val="16"/>
              </w:rPr>
            </w:pPr>
            <w:r>
              <w:rPr>
                <w:sz w:val="16"/>
              </w:rPr>
              <w:t>Количество</w:t>
            </w:r>
          </w:p>
        </w:tc>
        <w:tc>
          <w:tcPr>
            <w:tcW w:w="992" w:type="dxa"/>
            <w:tcBorders>
              <w:top w:val="single" w:sz="4" w:space="0" w:color="auto"/>
              <w:left w:val="nil"/>
              <w:bottom w:val="single" w:sz="4" w:space="0" w:color="auto"/>
              <w:right w:val="single" w:sz="4" w:space="0" w:color="auto"/>
            </w:tcBorders>
          </w:tcPr>
          <w:p w:rsidR="002A1523" w:rsidRDefault="00EF5BEC">
            <w:pPr>
              <w:pStyle w:val="f1"/>
              <w:jc w:val="center"/>
              <w:rPr>
                <w:rFonts w:ascii="Times New Roman" w:hAnsi="Times New Roman"/>
                <w:i/>
                <w:sz w:val="18"/>
              </w:rPr>
            </w:pPr>
            <w:r>
              <w:rPr>
                <w:rFonts w:ascii="Times New Roman" w:hAnsi="Times New Roman"/>
                <w:i/>
                <w:sz w:val="18"/>
              </w:rPr>
              <w:t>Х</w:t>
            </w:r>
            <w:r>
              <w:rPr>
                <w:rFonts w:ascii="Times New Roman" w:hAnsi="Times New Roman"/>
                <w:sz w:val="18"/>
                <w:vertAlign w:val="subscript"/>
              </w:rPr>
              <w:t>1</w:t>
            </w:r>
          </w:p>
        </w:tc>
        <w:tc>
          <w:tcPr>
            <w:tcW w:w="851" w:type="dxa"/>
            <w:tcBorders>
              <w:top w:val="single" w:sz="4" w:space="0" w:color="auto"/>
              <w:left w:val="single" w:sz="4" w:space="0" w:color="auto"/>
              <w:bottom w:val="single" w:sz="4" w:space="0" w:color="auto"/>
              <w:right w:val="single" w:sz="4" w:space="0" w:color="auto"/>
            </w:tcBorders>
          </w:tcPr>
          <w:p w:rsidR="002A1523" w:rsidRDefault="00EF5BEC">
            <w:pPr>
              <w:pStyle w:val="f1"/>
              <w:jc w:val="center"/>
              <w:rPr>
                <w:rFonts w:ascii="Times New Roman" w:hAnsi="Times New Roman"/>
                <w:i/>
                <w:sz w:val="18"/>
              </w:rPr>
            </w:pPr>
            <w:r>
              <w:rPr>
                <w:rFonts w:ascii="Times New Roman" w:hAnsi="Times New Roman"/>
                <w:i/>
                <w:sz w:val="18"/>
              </w:rPr>
              <w:t>Х</w:t>
            </w:r>
            <w:r>
              <w:rPr>
                <w:rFonts w:ascii="Times New Roman" w:hAnsi="Times New Roman"/>
                <w:sz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A1523" w:rsidRDefault="00EF5BEC">
            <w:pPr>
              <w:pStyle w:val="f1"/>
              <w:jc w:val="center"/>
              <w:rPr>
                <w:rFonts w:ascii="Times New Roman" w:hAnsi="Times New Roman"/>
                <w:i/>
                <w:sz w:val="18"/>
              </w:rPr>
            </w:pPr>
            <w:r>
              <w:rPr>
                <w:rFonts w:ascii="Times New Roman" w:hAnsi="Times New Roman"/>
                <w:i/>
                <w:sz w:val="18"/>
              </w:rPr>
              <w:t>Х</w:t>
            </w:r>
            <w:r>
              <w:rPr>
                <w:rFonts w:ascii="Times New Roman" w:hAnsi="Times New Roman"/>
                <w:sz w:val="18"/>
                <w:vertAlign w:val="subscript"/>
              </w:rPr>
              <w:t>3</w:t>
            </w:r>
          </w:p>
        </w:tc>
      </w:tr>
      <w:tr w:rsidR="002A1523">
        <w:trPr>
          <w:cantSplit/>
          <w:trHeight w:val="226"/>
        </w:trPr>
        <w:tc>
          <w:tcPr>
            <w:tcW w:w="2157" w:type="dxa"/>
            <w:gridSpan w:val="2"/>
            <w:vMerge/>
            <w:tcBorders>
              <w:top w:val="nil"/>
              <w:left w:val="single" w:sz="4" w:space="0" w:color="auto"/>
              <w:bottom w:val="single" w:sz="4" w:space="0" w:color="auto"/>
            </w:tcBorders>
          </w:tcPr>
          <w:p w:rsidR="002A1523" w:rsidRDefault="002A1523">
            <w:pPr>
              <w:pStyle w:val="f1"/>
              <w:jc w:val="center"/>
              <w:rPr>
                <w:sz w:val="16"/>
              </w:rPr>
            </w:pPr>
          </w:p>
        </w:tc>
        <w:tc>
          <w:tcPr>
            <w:tcW w:w="1417" w:type="dxa"/>
            <w:tcBorders>
              <w:top w:val="single" w:sz="4" w:space="0" w:color="auto"/>
              <w:left w:val="double" w:sz="4" w:space="0" w:color="auto"/>
              <w:bottom w:val="double" w:sz="4" w:space="0" w:color="auto"/>
              <w:right w:val="double" w:sz="4" w:space="0" w:color="auto"/>
            </w:tcBorders>
          </w:tcPr>
          <w:p w:rsidR="002A1523" w:rsidRDefault="00EF5BEC">
            <w:pPr>
              <w:pStyle w:val="f1"/>
              <w:ind w:firstLine="111"/>
              <w:rPr>
                <w:sz w:val="16"/>
              </w:rPr>
            </w:pPr>
            <w:r>
              <w:rPr>
                <w:sz w:val="16"/>
              </w:rPr>
              <w:t xml:space="preserve">Цена изделия </w:t>
            </w:r>
          </w:p>
        </w:tc>
        <w:tc>
          <w:tcPr>
            <w:tcW w:w="992" w:type="dxa"/>
            <w:tcBorders>
              <w:left w:val="nil"/>
              <w:bottom w:val="double" w:sz="4" w:space="0" w:color="auto"/>
              <w:right w:val="single" w:sz="4" w:space="0" w:color="auto"/>
            </w:tcBorders>
          </w:tcPr>
          <w:p w:rsidR="002A1523" w:rsidRDefault="00EF5BEC">
            <w:pPr>
              <w:pStyle w:val="f1"/>
              <w:jc w:val="center"/>
              <w:rPr>
                <w:sz w:val="16"/>
              </w:rPr>
            </w:pPr>
            <w:r>
              <w:rPr>
                <w:sz w:val="16"/>
              </w:rPr>
              <w:t>5000</w:t>
            </w:r>
          </w:p>
        </w:tc>
        <w:tc>
          <w:tcPr>
            <w:tcW w:w="851" w:type="dxa"/>
            <w:tcBorders>
              <w:left w:val="single" w:sz="4" w:space="0" w:color="auto"/>
              <w:bottom w:val="double" w:sz="4" w:space="0" w:color="auto"/>
              <w:right w:val="single" w:sz="4" w:space="0" w:color="auto"/>
            </w:tcBorders>
          </w:tcPr>
          <w:p w:rsidR="002A1523" w:rsidRDefault="00EF5BEC">
            <w:pPr>
              <w:pStyle w:val="f1"/>
              <w:jc w:val="center"/>
              <w:rPr>
                <w:sz w:val="16"/>
              </w:rPr>
            </w:pPr>
            <w:r>
              <w:rPr>
                <w:sz w:val="16"/>
              </w:rPr>
              <w:t>4500</w:t>
            </w:r>
          </w:p>
        </w:tc>
        <w:tc>
          <w:tcPr>
            <w:tcW w:w="850" w:type="dxa"/>
            <w:tcBorders>
              <w:left w:val="single" w:sz="4" w:space="0" w:color="auto"/>
              <w:bottom w:val="double" w:sz="4" w:space="0" w:color="auto"/>
              <w:right w:val="single" w:sz="4" w:space="0" w:color="auto"/>
            </w:tcBorders>
          </w:tcPr>
          <w:p w:rsidR="002A1523" w:rsidRDefault="00EF5BEC">
            <w:pPr>
              <w:pStyle w:val="f1"/>
              <w:jc w:val="center"/>
              <w:rPr>
                <w:sz w:val="16"/>
              </w:rPr>
            </w:pPr>
            <w:r>
              <w:rPr>
                <w:sz w:val="16"/>
              </w:rPr>
              <w:t>1500</w:t>
            </w:r>
          </w:p>
        </w:tc>
      </w:tr>
      <w:tr w:rsidR="002A1523">
        <w:trPr>
          <w:cantSplit/>
          <w:trHeight w:val="220"/>
        </w:trPr>
        <w:tc>
          <w:tcPr>
            <w:tcW w:w="1306" w:type="dxa"/>
            <w:tcBorders>
              <w:left w:val="single" w:sz="4" w:space="0" w:color="auto"/>
              <w:bottom w:val="single" w:sz="4" w:space="0" w:color="auto"/>
              <w:right w:val="single" w:sz="4" w:space="0" w:color="auto"/>
            </w:tcBorders>
          </w:tcPr>
          <w:p w:rsidR="002A1523" w:rsidRDefault="00EF5BEC">
            <w:pPr>
              <w:pStyle w:val="f1"/>
              <w:rPr>
                <w:sz w:val="16"/>
              </w:rPr>
            </w:pPr>
            <w:r>
              <w:rPr>
                <w:sz w:val="16"/>
              </w:rPr>
              <w:t>Комплектующие</w:t>
            </w:r>
          </w:p>
        </w:tc>
        <w:tc>
          <w:tcPr>
            <w:tcW w:w="851" w:type="dxa"/>
            <w:tcBorders>
              <w:left w:val="single" w:sz="4" w:space="0" w:color="auto"/>
              <w:bottom w:val="single" w:sz="4" w:space="0" w:color="auto"/>
            </w:tcBorders>
          </w:tcPr>
          <w:p w:rsidR="002A1523" w:rsidRDefault="00EF5BEC">
            <w:pPr>
              <w:pStyle w:val="f1"/>
              <w:jc w:val="center"/>
              <w:rPr>
                <w:sz w:val="16"/>
              </w:rPr>
            </w:pPr>
            <w:r>
              <w:rPr>
                <w:sz w:val="16"/>
              </w:rPr>
              <w:t>Кол-во</w:t>
            </w:r>
          </w:p>
        </w:tc>
        <w:tc>
          <w:tcPr>
            <w:tcW w:w="1417" w:type="dxa"/>
            <w:tcBorders>
              <w:left w:val="double" w:sz="4" w:space="0" w:color="auto"/>
              <w:bottom w:val="single" w:sz="4" w:space="0" w:color="auto"/>
              <w:right w:val="double" w:sz="4" w:space="0" w:color="auto"/>
            </w:tcBorders>
          </w:tcPr>
          <w:p w:rsidR="002A1523" w:rsidRDefault="00EF5BEC">
            <w:pPr>
              <w:pStyle w:val="f1"/>
              <w:ind w:firstLine="111"/>
              <w:rPr>
                <w:sz w:val="16"/>
              </w:rPr>
            </w:pPr>
            <w:r>
              <w:rPr>
                <w:sz w:val="16"/>
              </w:rPr>
              <w:t>Использовано</w:t>
            </w:r>
          </w:p>
        </w:tc>
        <w:tc>
          <w:tcPr>
            <w:tcW w:w="2693" w:type="dxa"/>
            <w:gridSpan w:val="3"/>
            <w:tcBorders>
              <w:left w:val="nil"/>
              <w:bottom w:val="single" w:sz="4" w:space="0" w:color="auto"/>
              <w:right w:val="single" w:sz="4" w:space="0" w:color="auto"/>
            </w:tcBorders>
          </w:tcPr>
          <w:p w:rsidR="002A1523" w:rsidRDefault="00EF5BEC">
            <w:pPr>
              <w:pStyle w:val="f1"/>
              <w:jc w:val="center"/>
              <w:rPr>
                <w:sz w:val="16"/>
              </w:rPr>
            </w:pPr>
            <w:r>
              <w:rPr>
                <w:sz w:val="16"/>
              </w:rPr>
              <w:t>Требуется деталей</w:t>
            </w:r>
          </w:p>
        </w:tc>
      </w:tr>
      <w:tr w:rsidR="002A1523">
        <w:trPr>
          <w:trHeight w:val="220"/>
        </w:trPr>
        <w:tc>
          <w:tcPr>
            <w:tcW w:w="1306" w:type="dxa"/>
            <w:tcBorders>
              <w:left w:val="single" w:sz="4" w:space="0" w:color="auto"/>
            </w:tcBorders>
          </w:tcPr>
          <w:p w:rsidR="002A1523" w:rsidRDefault="00EF5BEC">
            <w:pPr>
              <w:pStyle w:val="f1"/>
              <w:rPr>
                <w:sz w:val="16"/>
              </w:rPr>
            </w:pPr>
            <w:r>
              <w:rPr>
                <w:sz w:val="16"/>
              </w:rPr>
              <w:t>Шасси</w:t>
            </w:r>
          </w:p>
        </w:tc>
        <w:tc>
          <w:tcPr>
            <w:tcW w:w="851" w:type="dxa"/>
            <w:tcBorders>
              <w:left w:val="single" w:sz="4" w:space="0" w:color="auto"/>
            </w:tcBorders>
          </w:tcPr>
          <w:p w:rsidR="002A1523" w:rsidRDefault="00EF5BEC">
            <w:pPr>
              <w:pStyle w:val="f1"/>
              <w:jc w:val="center"/>
              <w:rPr>
                <w:sz w:val="16"/>
              </w:rPr>
            </w:pPr>
            <w:r>
              <w:rPr>
                <w:sz w:val="16"/>
              </w:rPr>
              <w:t>450</w:t>
            </w:r>
          </w:p>
        </w:tc>
        <w:tc>
          <w:tcPr>
            <w:tcW w:w="1417" w:type="dxa"/>
            <w:tcBorders>
              <w:left w:val="double" w:sz="4" w:space="0" w:color="auto"/>
              <w:right w:val="double" w:sz="4" w:space="0" w:color="auto"/>
            </w:tcBorders>
          </w:tcPr>
          <w:p w:rsidR="002A1523" w:rsidRDefault="00EF5BEC">
            <w:pPr>
              <w:pStyle w:val="f1"/>
              <w:jc w:val="center"/>
              <w:rPr>
                <w:rFonts w:ascii="Times New Roman" w:hAnsi="Times New Roman"/>
                <w:i/>
                <w:sz w:val="18"/>
              </w:rPr>
            </w:pPr>
            <w:r>
              <w:rPr>
                <w:rFonts w:ascii="Times New Roman" w:hAnsi="Times New Roman"/>
                <w:i/>
                <w:sz w:val="18"/>
                <w:lang w:val="en-US"/>
              </w:rPr>
              <w:t>Y</w:t>
            </w:r>
            <w:r>
              <w:rPr>
                <w:rFonts w:ascii="Times New Roman" w:hAnsi="Times New Roman"/>
                <w:sz w:val="18"/>
                <w:vertAlign w:val="subscript"/>
              </w:rPr>
              <w:t>1</w:t>
            </w:r>
          </w:p>
        </w:tc>
        <w:tc>
          <w:tcPr>
            <w:tcW w:w="992" w:type="dxa"/>
            <w:tcBorders>
              <w:left w:val="nil"/>
            </w:tcBorders>
          </w:tcPr>
          <w:p w:rsidR="002A1523" w:rsidRDefault="00EF5BEC">
            <w:pPr>
              <w:pStyle w:val="f1"/>
              <w:jc w:val="center"/>
              <w:rPr>
                <w:sz w:val="16"/>
              </w:rPr>
            </w:pPr>
            <w:r>
              <w:rPr>
                <w:sz w:val="16"/>
              </w:rPr>
              <w:t>1</w:t>
            </w:r>
          </w:p>
        </w:tc>
        <w:tc>
          <w:tcPr>
            <w:tcW w:w="851" w:type="dxa"/>
            <w:tcBorders>
              <w:top w:val="single" w:sz="4" w:space="0" w:color="auto"/>
              <w:left w:val="single" w:sz="4" w:space="0" w:color="auto"/>
              <w:right w:val="single" w:sz="4" w:space="0" w:color="auto"/>
            </w:tcBorders>
          </w:tcPr>
          <w:p w:rsidR="002A1523" w:rsidRDefault="00EF5BEC">
            <w:pPr>
              <w:pStyle w:val="f1"/>
              <w:jc w:val="center"/>
              <w:rPr>
                <w:sz w:val="16"/>
              </w:rPr>
            </w:pPr>
            <w:r>
              <w:rPr>
                <w:sz w:val="16"/>
              </w:rPr>
              <w:t>1</w:t>
            </w:r>
          </w:p>
        </w:tc>
        <w:tc>
          <w:tcPr>
            <w:tcW w:w="850" w:type="dxa"/>
            <w:tcBorders>
              <w:left w:val="nil"/>
              <w:right w:val="single" w:sz="4" w:space="0" w:color="auto"/>
            </w:tcBorders>
          </w:tcPr>
          <w:p w:rsidR="002A1523" w:rsidRDefault="00EF5BEC">
            <w:pPr>
              <w:pStyle w:val="f1"/>
              <w:jc w:val="center"/>
              <w:rPr>
                <w:sz w:val="16"/>
              </w:rPr>
            </w:pPr>
            <w:r>
              <w:rPr>
                <w:sz w:val="16"/>
              </w:rPr>
              <w:t>0</w:t>
            </w:r>
          </w:p>
        </w:tc>
      </w:tr>
      <w:tr w:rsidR="002A1523">
        <w:trPr>
          <w:trHeight w:val="220"/>
        </w:trPr>
        <w:tc>
          <w:tcPr>
            <w:tcW w:w="1306" w:type="dxa"/>
            <w:tcBorders>
              <w:left w:val="single" w:sz="4" w:space="0" w:color="auto"/>
            </w:tcBorders>
          </w:tcPr>
          <w:p w:rsidR="002A1523" w:rsidRDefault="00EF5BEC">
            <w:pPr>
              <w:pStyle w:val="f1"/>
              <w:rPr>
                <w:sz w:val="16"/>
              </w:rPr>
            </w:pPr>
            <w:r>
              <w:rPr>
                <w:sz w:val="16"/>
              </w:rPr>
              <w:t>Кинескоп</w:t>
            </w:r>
          </w:p>
        </w:tc>
        <w:tc>
          <w:tcPr>
            <w:tcW w:w="851" w:type="dxa"/>
            <w:tcBorders>
              <w:left w:val="single" w:sz="4" w:space="0" w:color="auto"/>
            </w:tcBorders>
          </w:tcPr>
          <w:p w:rsidR="002A1523" w:rsidRDefault="00EF5BEC">
            <w:pPr>
              <w:pStyle w:val="f1"/>
              <w:jc w:val="center"/>
              <w:rPr>
                <w:sz w:val="16"/>
              </w:rPr>
            </w:pPr>
            <w:r>
              <w:rPr>
                <w:sz w:val="16"/>
              </w:rPr>
              <w:t>250</w:t>
            </w:r>
          </w:p>
        </w:tc>
        <w:tc>
          <w:tcPr>
            <w:tcW w:w="1417" w:type="dxa"/>
            <w:tcBorders>
              <w:left w:val="double" w:sz="4" w:space="0" w:color="auto"/>
              <w:right w:val="double" w:sz="4" w:space="0" w:color="auto"/>
            </w:tcBorders>
          </w:tcPr>
          <w:p w:rsidR="002A1523" w:rsidRDefault="00EF5BEC">
            <w:pPr>
              <w:pStyle w:val="f1"/>
              <w:jc w:val="center"/>
              <w:rPr>
                <w:rFonts w:ascii="Times New Roman" w:hAnsi="Times New Roman"/>
                <w:i/>
                <w:sz w:val="18"/>
              </w:rPr>
            </w:pPr>
            <w:r>
              <w:rPr>
                <w:rFonts w:ascii="Times New Roman" w:hAnsi="Times New Roman"/>
                <w:i/>
                <w:sz w:val="18"/>
                <w:lang w:val="en-US"/>
              </w:rPr>
              <w:t>Y</w:t>
            </w:r>
            <w:r>
              <w:rPr>
                <w:rFonts w:ascii="Times New Roman" w:hAnsi="Times New Roman"/>
                <w:sz w:val="18"/>
                <w:vertAlign w:val="subscript"/>
              </w:rPr>
              <w:t>2</w:t>
            </w:r>
          </w:p>
        </w:tc>
        <w:tc>
          <w:tcPr>
            <w:tcW w:w="992" w:type="dxa"/>
            <w:tcBorders>
              <w:left w:val="nil"/>
            </w:tcBorders>
          </w:tcPr>
          <w:p w:rsidR="002A1523" w:rsidRDefault="00EF5BEC">
            <w:pPr>
              <w:pStyle w:val="f1"/>
              <w:jc w:val="center"/>
              <w:rPr>
                <w:sz w:val="16"/>
              </w:rPr>
            </w:pPr>
            <w:r>
              <w:rPr>
                <w:sz w:val="16"/>
              </w:rPr>
              <w:t>1</w:t>
            </w:r>
          </w:p>
        </w:tc>
        <w:tc>
          <w:tcPr>
            <w:tcW w:w="851" w:type="dxa"/>
            <w:tcBorders>
              <w:left w:val="single" w:sz="4" w:space="0" w:color="auto"/>
              <w:right w:val="single" w:sz="4" w:space="0" w:color="auto"/>
            </w:tcBorders>
          </w:tcPr>
          <w:p w:rsidR="002A1523" w:rsidRDefault="00EF5BEC">
            <w:pPr>
              <w:pStyle w:val="f1"/>
              <w:jc w:val="center"/>
              <w:rPr>
                <w:sz w:val="16"/>
              </w:rPr>
            </w:pPr>
            <w:r>
              <w:rPr>
                <w:sz w:val="16"/>
              </w:rPr>
              <w:t>0</w:t>
            </w:r>
          </w:p>
        </w:tc>
        <w:tc>
          <w:tcPr>
            <w:tcW w:w="850" w:type="dxa"/>
            <w:tcBorders>
              <w:left w:val="nil"/>
              <w:right w:val="single" w:sz="4" w:space="0" w:color="auto"/>
            </w:tcBorders>
          </w:tcPr>
          <w:p w:rsidR="002A1523" w:rsidRDefault="00EF5BEC">
            <w:pPr>
              <w:pStyle w:val="f1"/>
              <w:jc w:val="center"/>
              <w:rPr>
                <w:sz w:val="16"/>
              </w:rPr>
            </w:pPr>
            <w:r>
              <w:rPr>
                <w:sz w:val="16"/>
              </w:rPr>
              <w:t>0</w:t>
            </w:r>
          </w:p>
        </w:tc>
      </w:tr>
      <w:tr w:rsidR="002A1523">
        <w:trPr>
          <w:trHeight w:val="220"/>
        </w:trPr>
        <w:tc>
          <w:tcPr>
            <w:tcW w:w="1306" w:type="dxa"/>
            <w:tcBorders>
              <w:left w:val="single" w:sz="4" w:space="0" w:color="auto"/>
            </w:tcBorders>
          </w:tcPr>
          <w:p w:rsidR="002A1523" w:rsidRDefault="00EF5BEC">
            <w:pPr>
              <w:pStyle w:val="f1"/>
              <w:rPr>
                <w:sz w:val="16"/>
              </w:rPr>
            </w:pPr>
            <w:r>
              <w:rPr>
                <w:sz w:val="16"/>
              </w:rPr>
              <w:t>Динамик</w:t>
            </w:r>
          </w:p>
        </w:tc>
        <w:tc>
          <w:tcPr>
            <w:tcW w:w="851" w:type="dxa"/>
            <w:tcBorders>
              <w:left w:val="single" w:sz="4" w:space="0" w:color="auto"/>
            </w:tcBorders>
          </w:tcPr>
          <w:p w:rsidR="002A1523" w:rsidRDefault="00EF5BEC">
            <w:pPr>
              <w:pStyle w:val="f1"/>
              <w:jc w:val="center"/>
              <w:rPr>
                <w:sz w:val="16"/>
              </w:rPr>
            </w:pPr>
            <w:r>
              <w:rPr>
                <w:sz w:val="16"/>
              </w:rPr>
              <w:t>800</w:t>
            </w:r>
          </w:p>
        </w:tc>
        <w:tc>
          <w:tcPr>
            <w:tcW w:w="1417" w:type="dxa"/>
            <w:tcBorders>
              <w:left w:val="double" w:sz="4" w:space="0" w:color="auto"/>
              <w:right w:val="double" w:sz="4" w:space="0" w:color="auto"/>
            </w:tcBorders>
          </w:tcPr>
          <w:p w:rsidR="002A1523" w:rsidRDefault="00EF5BEC">
            <w:pPr>
              <w:pStyle w:val="f1"/>
              <w:jc w:val="center"/>
              <w:rPr>
                <w:rFonts w:ascii="Times New Roman" w:hAnsi="Times New Roman"/>
                <w:i/>
                <w:sz w:val="18"/>
              </w:rPr>
            </w:pPr>
            <w:r>
              <w:rPr>
                <w:rFonts w:ascii="Times New Roman" w:hAnsi="Times New Roman"/>
                <w:i/>
                <w:sz w:val="18"/>
                <w:lang w:val="en-US"/>
              </w:rPr>
              <w:t>Y</w:t>
            </w:r>
            <w:r>
              <w:rPr>
                <w:rFonts w:ascii="Times New Roman" w:hAnsi="Times New Roman"/>
                <w:sz w:val="18"/>
                <w:vertAlign w:val="subscript"/>
              </w:rPr>
              <w:t>3</w:t>
            </w:r>
          </w:p>
        </w:tc>
        <w:tc>
          <w:tcPr>
            <w:tcW w:w="992" w:type="dxa"/>
            <w:tcBorders>
              <w:left w:val="nil"/>
            </w:tcBorders>
          </w:tcPr>
          <w:p w:rsidR="002A1523" w:rsidRDefault="00EF5BEC">
            <w:pPr>
              <w:pStyle w:val="f1"/>
              <w:jc w:val="center"/>
              <w:rPr>
                <w:sz w:val="16"/>
              </w:rPr>
            </w:pPr>
            <w:r>
              <w:rPr>
                <w:sz w:val="16"/>
              </w:rPr>
              <w:t>2</w:t>
            </w:r>
          </w:p>
        </w:tc>
        <w:tc>
          <w:tcPr>
            <w:tcW w:w="851" w:type="dxa"/>
            <w:tcBorders>
              <w:left w:val="single" w:sz="4" w:space="0" w:color="auto"/>
              <w:right w:val="single" w:sz="4" w:space="0" w:color="auto"/>
            </w:tcBorders>
          </w:tcPr>
          <w:p w:rsidR="002A1523" w:rsidRDefault="00EF5BEC">
            <w:pPr>
              <w:pStyle w:val="f1"/>
              <w:jc w:val="center"/>
              <w:rPr>
                <w:sz w:val="16"/>
              </w:rPr>
            </w:pPr>
            <w:r>
              <w:rPr>
                <w:sz w:val="16"/>
              </w:rPr>
              <w:t>2</w:t>
            </w:r>
          </w:p>
        </w:tc>
        <w:tc>
          <w:tcPr>
            <w:tcW w:w="850" w:type="dxa"/>
            <w:tcBorders>
              <w:left w:val="nil"/>
              <w:right w:val="single" w:sz="4" w:space="0" w:color="auto"/>
            </w:tcBorders>
          </w:tcPr>
          <w:p w:rsidR="002A1523" w:rsidRDefault="00EF5BEC">
            <w:pPr>
              <w:pStyle w:val="f1"/>
              <w:jc w:val="center"/>
              <w:rPr>
                <w:sz w:val="16"/>
              </w:rPr>
            </w:pPr>
            <w:r>
              <w:rPr>
                <w:sz w:val="16"/>
              </w:rPr>
              <w:t>1</w:t>
            </w:r>
          </w:p>
        </w:tc>
      </w:tr>
      <w:tr w:rsidR="002A1523">
        <w:trPr>
          <w:trHeight w:val="220"/>
        </w:trPr>
        <w:tc>
          <w:tcPr>
            <w:tcW w:w="1306" w:type="dxa"/>
            <w:tcBorders>
              <w:left w:val="single" w:sz="4" w:space="0" w:color="auto"/>
            </w:tcBorders>
          </w:tcPr>
          <w:p w:rsidR="002A1523" w:rsidRDefault="00EF5BEC">
            <w:pPr>
              <w:pStyle w:val="f1"/>
              <w:rPr>
                <w:sz w:val="16"/>
              </w:rPr>
            </w:pPr>
            <w:r>
              <w:rPr>
                <w:sz w:val="16"/>
              </w:rPr>
              <w:t>Блок питания</w:t>
            </w:r>
          </w:p>
        </w:tc>
        <w:tc>
          <w:tcPr>
            <w:tcW w:w="851" w:type="dxa"/>
            <w:tcBorders>
              <w:left w:val="single" w:sz="4" w:space="0" w:color="auto"/>
            </w:tcBorders>
          </w:tcPr>
          <w:p w:rsidR="002A1523" w:rsidRDefault="00EF5BEC">
            <w:pPr>
              <w:pStyle w:val="f1"/>
              <w:jc w:val="center"/>
              <w:rPr>
                <w:sz w:val="16"/>
              </w:rPr>
            </w:pPr>
            <w:r>
              <w:rPr>
                <w:sz w:val="16"/>
              </w:rPr>
              <w:t>450</w:t>
            </w:r>
          </w:p>
        </w:tc>
        <w:tc>
          <w:tcPr>
            <w:tcW w:w="1417" w:type="dxa"/>
            <w:tcBorders>
              <w:left w:val="double" w:sz="4" w:space="0" w:color="auto"/>
              <w:right w:val="double" w:sz="4" w:space="0" w:color="auto"/>
            </w:tcBorders>
          </w:tcPr>
          <w:p w:rsidR="002A1523" w:rsidRDefault="00EF5BEC">
            <w:pPr>
              <w:pStyle w:val="f1"/>
              <w:jc w:val="center"/>
              <w:rPr>
                <w:rFonts w:ascii="Times New Roman" w:hAnsi="Times New Roman"/>
                <w:i/>
                <w:sz w:val="18"/>
              </w:rPr>
            </w:pPr>
            <w:r>
              <w:rPr>
                <w:rFonts w:ascii="Times New Roman" w:hAnsi="Times New Roman"/>
                <w:i/>
                <w:sz w:val="18"/>
                <w:lang w:val="en-US"/>
              </w:rPr>
              <w:t>Y</w:t>
            </w:r>
            <w:r>
              <w:rPr>
                <w:rFonts w:ascii="Times New Roman" w:hAnsi="Times New Roman"/>
                <w:sz w:val="18"/>
                <w:vertAlign w:val="subscript"/>
              </w:rPr>
              <w:t>4</w:t>
            </w:r>
          </w:p>
        </w:tc>
        <w:tc>
          <w:tcPr>
            <w:tcW w:w="992" w:type="dxa"/>
            <w:tcBorders>
              <w:left w:val="nil"/>
            </w:tcBorders>
          </w:tcPr>
          <w:p w:rsidR="002A1523" w:rsidRDefault="00EF5BEC">
            <w:pPr>
              <w:pStyle w:val="f1"/>
              <w:jc w:val="center"/>
              <w:rPr>
                <w:sz w:val="16"/>
              </w:rPr>
            </w:pPr>
            <w:r>
              <w:rPr>
                <w:sz w:val="16"/>
              </w:rPr>
              <w:t>1</w:t>
            </w:r>
          </w:p>
        </w:tc>
        <w:tc>
          <w:tcPr>
            <w:tcW w:w="851" w:type="dxa"/>
            <w:tcBorders>
              <w:left w:val="single" w:sz="4" w:space="0" w:color="auto"/>
              <w:right w:val="single" w:sz="4" w:space="0" w:color="auto"/>
            </w:tcBorders>
          </w:tcPr>
          <w:p w:rsidR="002A1523" w:rsidRDefault="00EF5BEC">
            <w:pPr>
              <w:pStyle w:val="f1"/>
              <w:jc w:val="center"/>
              <w:rPr>
                <w:sz w:val="16"/>
              </w:rPr>
            </w:pPr>
            <w:r>
              <w:rPr>
                <w:sz w:val="16"/>
              </w:rPr>
              <w:t>1</w:t>
            </w:r>
          </w:p>
        </w:tc>
        <w:tc>
          <w:tcPr>
            <w:tcW w:w="850" w:type="dxa"/>
            <w:tcBorders>
              <w:left w:val="nil"/>
              <w:right w:val="single" w:sz="4" w:space="0" w:color="auto"/>
            </w:tcBorders>
          </w:tcPr>
          <w:p w:rsidR="002A1523" w:rsidRDefault="00EF5BEC">
            <w:pPr>
              <w:pStyle w:val="f1"/>
              <w:jc w:val="center"/>
              <w:rPr>
                <w:sz w:val="16"/>
              </w:rPr>
            </w:pPr>
            <w:r>
              <w:rPr>
                <w:sz w:val="16"/>
              </w:rPr>
              <w:t>1</w:t>
            </w:r>
          </w:p>
        </w:tc>
      </w:tr>
      <w:tr w:rsidR="002A1523">
        <w:trPr>
          <w:trHeight w:val="220"/>
        </w:trPr>
        <w:tc>
          <w:tcPr>
            <w:tcW w:w="1306" w:type="dxa"/>
            <w:tcBorders>
              <w:left w:val="single" w:sz="4" w:space="0" w:color="auto"/>
              <w:bottom w:val="single" w:sz="4" w:space="0" w:color="auto"/>
            </w:tcBorders>
          </w:tcPr>
          <w:p w:rsidR="002A1523" w:rsidRDefault="00EF5BEC">
            <w:pPr>
              <w:pStyle w:val="f1"/>
              <w:rPr>
                <w:sz w:val="16"/>
              </w:rPr>
            </w:pPr>
            <w:r>
              <w:rPr>
                <w:sz w:val="16"/>
              </w:rPr>
              <w:t>Электрическая плата</w:t>
            </w:r>
          </w:p>
        </w:tc>
        <w:tc>
          <w:tcPr>
            <w:tcW w:w="851" w:type="dxa"/>
            <w:tcBorders>
              <w:left w:val="single" w:sz="4" w:space="0" w:color="auto"/>
              <w:bottom w:val="single" w:sz="4" w:space="0" w:color="auto"/>
            </w:tcBorders>
          </w:tcPr>
          <w:p w:rsidR="002A1523" w:rsidRDefault="002A1523">
            <w:pPr>
              <w:pStyle w:val="f1"/>
              <w:jc w:val="center"/>
              <w:rPr>
                <w:sz w:val="16"/>
              </w:rPr>
            </w:pPr>
          </w:p>
          <w:p w:rsidR="002A1523" w:rsidRDefault="00EF5BEC">
            <w:pPr>
              <w:pStyle w:val="f1"/>
              <w:jc w:val="center"/>
              <w:rPr>
                <w:sz w:val="16"/>
              </w:rPr>
            </w:pPr>
            <w:r>
              <w:rPr>
                <w:sz w:val="16"/>
              </w:rPr>
              <w:t>600</w:t>
            </w:r>
          </w:p>
        </w:tc>
        <w:tc>
          <w:tcPr>
            <w:tcW w:w="1417" w:type="dxa"/>
            <w:tcBorders>
              <w:left w:val="double" w:sz="4" w:space="0" w:color="auto"/>
              <w:bottom w:val="single" w:sz="4" w:space="0" w:color="auto"/>
              <w:right w:val="double" w:sz="4" w:space="0" w:color="auto"/>
            </w:tcBorders>
          </w:tcPr>
          <w:p w:rsidR="002A1523" w:rsidRDefault="002A1523">
            <w:pPr>
              <w:pStyle w:val="f1"/>
              <w:jc w:val="center"/>
              <w:rPr>
                <w:rFonts w:ascii="Times New Roman" w:hAnsi="Times New Roman"/>
                <w:i/>
                <w:sz w:val="16"/>
              </w:rPr>
            </w:pPr>
          </w:p>
          <w:p w:rsidR="002A1523" w:rsidRDefault="00EF5BEC">
            <w:pPr>
              <w:pStyle w:val="f1"/>
              <w:jc w:val="center"/>
              <w:rPr>
                <w:rFonts w:ascii="Times New Roman" w:hAnsi="Times New Roman"/>
                <w:i/>
                <w:sz w:val="18"/>
              </w:rPr>
            </w:pPr>
            <w:r>
              <w:rPr>
                <w:rFonts w:ascii="Times New Roman" w:hAnsi="Times New Roman"/>
                <w:i/>
                <w:sz w:val="18"/>
                <w:lang w:val="en-US"/>
              </w:rPr>
              <w:t>Y</w:t>
            </w:r>
            <w:r>
              <w:rPr>
                <w:rFonts w:ascii="Times New Roman" w:hAnsi="Times New Roman"/>
                <w:sz w:val="18"/>
                <w:vertAlign w:val="subscript"/>
              </w:rPr>
              <w:t>5</w:t>
            </w:r>
          </w:p>
        </w:tc>
        <w:tc>
          <w:tcPr>
            <w:tcW w:w="992" w:type="dxa"/>
            <w:tcBorders>
              <w:left w:val="nil"/>
              <w:bottom w:val="single" w:sz="4" w:space="0" w:color="auto"/>
            </w:tcBorders>
          </w:tcPr>
          <w:p w:rsidR="002A1523" w:rsidRDefault="002A1523">
            <w:pPr>
              <w:pStyle w:val="f1"/>
              <w:jc w:val="center"/>
              <w:rPr>
                <w:sz w:val="16"/>
              </w:rPr>
            </w:pPr>
          </w:p>
          <w:p w:rsidR="002A1523" w:rsidRDefault="00EF5BEC">
            <w:pPr>
              <w:pStyle w:val="f1"/>
              <w:jc w:val="center"/>
              <w:rPr>
                <w:sz w:val="16"/>
              </w:rPr>
            </w:pPr>
            <w:r>
              <w:rPr>
                <w:sz w:val="16"/>
              </w:rPr>
              <w:t>2</w:t>
            </w:r>
          </w:p>
        </w:tc>
        <w:tc>
          <w:tcPr>
            <w:tcW w:w="851" w:type="dxa"/>
            <w:tcBorders>
              <w:left w:val="single" w:sz="4" w:space="0" w:color="auto"/>
              <w:bottom w:val="single" w:sz="4" w:space="0" w:color="auto"/>
              <w:right w:val="single" w:sz="4" w:space="0" w:color="auto"/>
            </w:tcBorders>
          </w:tcPr>
          <w:p w:rsidR="002A1523" w:rsidRDefault="002A1523">
            <w:pPr>
              <w:pStyle w:val="f1"/>
              <w:jc w:val="center"/>
              <w:rPr>
                <w:sz w:val="16"/>
              </w:rPr>
            </w:pPr>
          </w:p>
          <w:p w:rsidR="002A1523" w:rsidRDefault="00EF5BEC">
            <w:pPr>
              <w:pStyle w:val="f1"/>
              <w:jc w:val="center"/>
              <w:rPr>
                <w:sz w:val="16"/>
              </w:rPr>
            </w:pPr>
            <w:r>
              <w:rPr>
                <w:sz w:val="16"/>
              </w:rPr>
              <w:t>1</w:t>
            </w:r>
          </w:p>
        </w:tc>
        <w:tc>
          <w:tcPr>
            <w:tcW w:w="850" w:type="dxa"/>
            <w:tcBorders>
              <w:left w:val="nil"/>
              <w:bottom w:val="single" w:sz="4" w:space="0" w:color="auto"/>
              <w:right w:val="single" w:sz="4" w:space="0" w:color="auto"/>
            </w:tcBorders>
          </w:tcPr>
          <w:p w:rsidR="002A1523" w:rsidRDefault="002A1523">
            <w:pPr>
              <w:pStyle w:val="f1"/>
              <w:jc w:val="center"/>
              <w:rPr>
                <w:sz w:val="16"/>
              </w:rPr>
            </w:pPr>
          </w:p>
          <w:p w:rsidR="002A1523" w:rsidRDefault="00EF5BEC">
            <w:pPr>
              <w:pStyle w:val="f1"/>
              <w:jc w:val="center"/>
              <w:rPr>
                <w:sz w:val="16"/>
              </w:rPr>
            </w:pPr>
            <w:r>
              <w:rPr>
                <w:sz w:val="16"/>
              </w:rPr>
              <w:t>1</w:t>
            </w:r>
          </w:p>
        </w:tc>
      </w:tr>
    </w:tbl>
    <w:p w:rsidR="002A1523" w:rsidRDefault="002A1523">
      <w:pPr>
        <w:pStyle w:val="10"/>
        <w:tabs>
          <w:tab w:val="left" w:pos="1206"/>
          <w:tab w:val="left" w:pos="2178"/>
          <w:tab w:val="left" w:pos="3150"/>
          <w:tab w:val="left" w:pos="4122"/>
          <w:tab w:val="left" w:pos="5094"/>
          <w:tab w:val="left" w:pos="6066"/>
          <w:tab w:val="left" w:pos="7146"/>
        </w:tabs>
        <w:rPr>
          <w:rFonts w:ascii="Arial" w:hAnsi="Arial"/>
        </w:rPr>
      </w:pPr>
    </w:p>
    <w:p w:rsidR="002A1523" w:rsidRDefault="00EF5BEC">
      <w:pPr>
        <w:ind w:firstLine="567"/>
        <w:jc w:val="both"/>
        <w:rPr>
          <w:rFonts w:ascii="Arial" w:hAnsi="Arial"/>
          <w:color w:val="000000"/>
          <w:sz w:val="20"/>
        </w:rPr>
      </w:pPr>
      <w:r>
        <w:rPr>
          <w:rFonts w:ascii="Arial" w:hAnsi="Arial"/>
          <w:b/>
          <w:color w:val="000000"/>
          <w:sz w:val="20"/>
        </w:rPr>
        <w:t>Задача 9</w:t>
      </w:r>
      <w:r>
        <w:rPr>
          <w:rFonts w:ascii="Arial" w:hAnsi="Arial"/>
          <w:color w:val="000000"/>
          <w:sz w:val="20"/>
        </w:rPr>
        <w:t>. Для работников с пятидневной рабочей неделей и двумя выходными подряд требуется составить график работы, обеспечивающий требуемый уровень обслуживания при наименьших затратах на оплату труда. Дневная оплата каждого работника – 100 руб. За работу в воскресенье – надбавка 15%.</w:t>
      </w:r>
    </w:p>
    <w:p w:rsidR="002A1523" w:rsidRDefault="002A1523">
      <w:pPr>
        <w:pStyle w:val="f1"/>
        <w:ind w:firstLine="567"/>
        <w:rPr>
          <w:sz w:val="20"/>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08"/>
        <w:gridCol w:w="709"/>
        <w:gridCol w:w="709"/>
        <w:gridCol w:w="708"/>
        <w:gridCol w:w="709"/>
        <w:gridCol w:w="709"/>
        <w:gridCol w:w="567"/>
      </w:tblGrid>
      <w:tr w:rsidR="002A1523">
        <w:trPr>
          <w:trHeight w:val="432"/>
        </w:trPr>
        <w:tc>
          <w:tcPr>
            <w:tcW w:w="1418" w:type="dxa"/>
            <w:vAlign w:val="center"/>
          </w:tcPr>
          <w:p w:rsidR="002A1523" w:rsidRDefault="00EF5BEC">
            <w:pPr>
              <w:tabs>
                <w:tab w:val="left" w:pos="1206"/>
                <w:tab w:val="left" w:pos="2178"/>
                <w:tab w:val="left" w:pos="3150"/>
                <w:tab w:val="left" w:pos="4122"/>
                <w:tab w:val="left" w:pos="5094"/>
                <w:tab w:val="left" w:pos="6066"/>
                <w:tab w:val="left" w:pos="7146"/>
              </w:tabs>
              <w:jc w:val="both"/>
              <w:rPr>
                <w:rFonts w:ascii="Arial" w:hAnsi="Arial"/>
                <w:sz w:val="16"/>
              </w:rPr>
            </w:pPr>
            <w:r>
              <w:rPr>
                <w:rFonts w:ascii="Arial" w:hAnsi="Arial"/>
                <w:sz w:val="16"/>
              </w:rPr>
              <w:t>Дни недели</w:t>
            </w:r>
          </w:p>
        </w:tc>
        <w:tc>
          <w:tcPr>
            <w:tcW w:w="708"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Вс</w:t>
            </w:r>
          </w:p>
        </w:tc>
        <w:tc>
          <w:tcPr>
            <w:tcW w:w="709"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Пн</w:t>
            </w:r>
          </w:p>
        </w:tc>
        <w:tc>
          <w:tcPr>
            <w:tcW w:w="709"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Вт</w:t>
            </w:r>
          </w:p>
        </w:tc>
        <w:tc>
          <w:tcPr>
            <w:tcW w:w="708"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Ср</w:t>
            </w:r>
          </w:p>
        </w:tc>
        <w:tc>
          <w:tcPr>
            <w:tcW w:w="709"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Чт</w:t>
            </w:r>
          </w:p>
        </w:tc>
        <w:tc>
          <w:tcPr>
            <w:tcW w:w="709"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Пт</w:t>
            </w:r>
          </w:p>
        </w:tc>
        <w:tc>
          <w:tcPr>
            <w:tcW w:w="567" w:type="dxa"/>
            <w:vAlign w:val="center"/>
          </w:tcPr>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Сб</w:t>
            </w:r>
          </w:p>
        </w:tc>
      </w:tr>
      <w:tr w:rsidR="002A1523">
        <w:trPr>
          <w:trHeight w:val="525"/>
        </w:trPr>
        <w:tc>
          <w:tcPr>
            <w:tcW w:w="1418" w:type="dxa"/>
            <w:vAlign w:val="center"/>
          </w:tcPr>
          <w:p w:rsidR="002A1523" w:rsidRDefault="00EF5BEC">
            <w:pPr>
              <w:tabs>
                <w:tab w:val="left" w:pos="1206"/>
                <w:tab w:val="left" w:pos="2178"/>
                <w:tab w:val="left" w:pos="3150"/>
                <w:tab w:val="left" w:pos="4122"/>
                <w:tab w:val="left" w:pos="5094"/>
                <w:tab w:val="left" w:pos="6066"/>
                <w:tab w:val="left" w:pos="7146"/>
              </w:tabs>
              <w:jc w:val="both"/>
              <w:rPr>
                <w:rFonts w:ascii="Arial" w:hAnsi="Arial"/>
                <w:sz w:val="16"/>
              </w:rPr>
            </w:pPr>
            <w:r>
              <w:rPr>
                <w:rFonts w:ascii="Arial" w:hAnsi="Arial"/>
                <w:sz w:val="16"/>
              </w:rPr>
              <w:t xml:space="preserve">Требуется </w:t>
            </w:r>
          </w:p>
          <w:p w:rsidR="002A1523" w:rsidRDefault="00EF5BEC">
            <w:pPr>
              <w:tabs>
                <w:tab w:val="left" w:pos="1206"/>
                <w:tab w:val="left" w:pos="2178"/>
                <w:tab w:val="left" w:pos="3150"/>
                <w:tab w:val="left" w:pos="4122"/>
                <w:tab w:val="left" w:pos="5094"/>
                <w:tab w:val="left" w:pos="6066"/>
                <w:tab w:val="left" w:pos="7146"/>
              </w:tabs>
              <w:jc w:val="both"/>
              <w:rPr>
                <w:rFonts w:ascii="Arial" w:hAnsi="Arial"/>
                <w:sz w:val="16"/>
              </w:rPr>
            </w:pPr>
            <w:r>
              <w:rPr>
                <w:rFonts w:ascii="Arial" w:hAnsi="Arial"/>
                <w:sz w:val="16"/>
              </w:rPr>
              <w:t>работников</w:t>
            </w:r>
          </w:p>
        </w:tc>
        <w:tc>
          <w:tcPr>
            <w:tcW w:w="708"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22</w:t>
            </w:r>
          </w:p>
        </w:tc>
        <w:tc>
          <w:tcPr>
            <w:tcW w:w="709"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17</w:t>
            </w:r>
          </w:p>
        </w:tc>
        <w:tc>
          <w:tcPr>
            <w:tcW w:w="709"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13</w:t>
            </w:r>
          </w:p>
        </w:tc>
        <w:tc>
          <w:tcPr>
            <w:tcW w:w="708"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14</w:t>
            </w:r>
          </w:p>
        </w:tc>
        <w:tc>
          <w:tcPr>
            <w:tcW w:w="709"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15</w:t>
            </w:r>
          </w:p>
        </w:tc>
        <w:tc>
          <w:tcPr>
            <w:tcW w:w="709"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18</w:t>
            </w:r>
          </w:p>
        </w:tc>
        <w:tc>
          <w:tcPr>
            <w:tcW w:w="567" w:type="dxa"/>
            <w:vAlign w:val="center"/>
          </w:tcPr>
          <w:p w:rsidR="002A1523" w:rsidRDefault="002A1523">
            <w:pPr>
              <w:tabs>
                <w:tab w:val="left" w:pos="1206"/>
                <w:tab w:val="left" w:pos="2178"/>
                <w:tab w:val="left" w:pos="3150"/>
                <w:tab w:val="left" w:pos="4122"/>
                <w:tab w:val="left" w:pos="5094"/>
                <w:tab w:val="left" w:pos="6066"/>
                <w:tab w:val="left" w:pos="7146"/>
              </w:tabs>
              <w:jc w:val="center"/>
              <w:rPr>
                <w:rFonts w:ascii="Arial" w:hAnsi="Arial"/>
                <w:sz w:val="16"/>
              </w:rPr>
            </w:pPr>
          </w:p>
          <w:p w:rsidR="002A1523" w:rsidRDefault="00EF5BEC">
            <w:pPr>
              <w:tabs>
                <w:tab w:val="left" w:pos="1206"/>
                <w:tab w:val="left" w:pos="2178"/>
                <w:tab w:val="left" w:pos="3150"/>
                <w:tab w:val="left" w:pos="4122"/>
                <w:tab w:val="left" w:pos="5094"/>
                <w:tab w:val="left" w:pos="6066"/>
                <w:tab w:val="left" w:pos="7146"/>
              </w:tabs>
              <w:jc w:val="center"/>
              <w:rPr>
                <w:rFonts w:ascii="Arial" w:hAnsi="Arial"/>
                <w:sz w:val="16"/>
              </w:rPr>
            </w:pPr>
            <w:r>
              <w:rPr>
                <w:rFonts w:ascii="Arial" w:hAnsi="Arial"/>
                <w:sz w:val="16"/>
              </w:rPr>
              <w:t>24</w:t>
            </w:r>
          </w:p>
        </w:tc>
      </w:tr>
    </w:tbl>
    <w:p w:rsidR="002A1523" w:rsidRDefault="002A1523">
      <w:pPr>
        <w:jc w:val="both"/>
        <w:rPr>
          <w:rFonts w:ascii="Arial" w:hAnsi="Arial"/>
          <w:i/>
          <w:color w:val="000000"/>
          <w:sz w:val="20"/>
        </w:rPr>
      </w:pPr>
    </w:p>
    <w:p w:rsidR="002A1523" w:rsidRDefault="00EF5BEC">
      <w:pPr>
        <w:ind w:firstLine="567"/>
        <w:jc w:val="both"/>
        <w:rPr>
          <w:rFonts w:ascii="Arial" w:hAnsi="Arial"/>
          <w:i/>
          <w:color w:val="000000"/>
          <w:sz w:val="20"/>
        </w:rPr>
      </w:pPr>
      <w:r>
        <w:rPr>
          <w:rFonts w:ascii="Arial" w:hAnsi="Arial"/>
          <w:i/>
          <w:color w:val="000000"/>
          <w:sz w:val="20"/>
        </w:rPr>
        <w:t xml:space="preserve">Указание.  Разбить всех работников на 7 групп и обозначить  </w:t>
      </w:r>
      <w:r>
        <w:rPr>
          <w:i/>
          <w:color w:val="000000"/>
        </w:rPr>
        <w:t>Х</w:t>
      </w:r>
      <w:r>
        <w:rPr>
          <w:color w:val="000000"/>
          <w:sz w:val="20"/>
          <w:vertAlign w:val="subscript"/>
        </w:rPr>
        <w:t>1</w:t>
      </w:r>
      <w:r>
        <w:rPr>
          <w:rFonts w:ascii="Arial" w:hAnsi="Arial"/>
          <w:i/>
          <w:color w:val="000000"/>
          <w:sz w:val="20"/>
        </w:rPr>
        <w:t xml:space="preserve"> </w:t>
      </w:r>
      <w:r>
        <w:rPr>
          <w:rFonts w:ascii="Arial" w:hAnsi="Arial"/>
          <w:i/>
          <w:color w:val="000000"/>
          <w:sz w:val="20"/>
        </w:rPr>
        <w:sym w:font="Symbol" w:char="F02D"/>
      </w:r>
      <w:r>
        <w:rPr>
          <w:rFonts w:ascii="Arial" w:hAnsi="Arial"/>
          <w:i/>
          <w:color w:val="000000"/>
          <w:sz w:val="20"/>
        </w:rPr>
        <w:t xml:space="preserve"> количество работников, отдыхающих в воскресенье-понедельник, </w:t>
      </w:r>
      <w:r>
        <w:rPr>
          <w:i/>
          <w:color w:val="000000"/>
        </w:rPr>
        <w:t>Х</w:t>
      </w:r>
      <w:r>
        <w:rPr>
          <w:color w:val="000000"/>
          <w:sz w:val="20"/>
          <w:vertAlign w:val="subscript"/>
        </w:rPr>
        <w:t>2</w:t>
      </w:r>
      <w:r>
        <w:rPr>
          <w:rFonts w:ascii="Arial" w:hAnsi="Arial"/>
          <w:i/>
          <w:color w:val="000000"/>
          <w:sz w:val="20"/>
        </w:rPr>
        <w:t xml:space="preserve"> </w:t>
      </w:r>
      <w:r>
        <w:rPr>
          <w:rFonts w:ascii="Arial" w:hAnsi="Arial"/>
          <w:i/>
          <w:color w:val="000000"/>
          <w:sz w:val="20"/>
        </w:rPr>
        <w:sym w:font="Symbol" w:char="F02D"/>
      </w:r>
      <w:r>
        <w:rPr>
          <w:rFonts w:ascii="Arial" w:hAnsi="Arial"/>
          <w:i/>
          <w:color w:val="000000"/>
          <w:sz w:val="20"/>
        </w:rPr>
        <w:t xml:space="preserve"> количество работников, отдыхающих в понедельник-вторник, и т.д.</w:t>
      </w:r>
    </w:p>
    <w:p w:rsidR="002A1523" w:rsidRDefault="002A1523">
      <w:pPr>
        <w:jc w:val="both"/>
        <w:rPr>
          <w:rFonts w:ascii="Arial" w:hAnsi="Arial"/>
          <w:i/>
          <w:color w:val="000000"/>
          <w:sz w:val="20"/>
        </w:rPr>
      </w:pPr>
    </w:p>
    <w:p w:rsidR="002A1523" w:rsidRDefault="00EF5BEC">
      <w:pPr>
        <w:ind w:firstLine="567"/>
        <w:jc w:val="both"/>
        <w:rPr>
          <w:rFonts w:ascii="Arial" w:hAnsi="Arial"/>
          <w:color w:val="000000"/>
          <w:sz w:val="20"/>
        </w:rPr>
      </w:pPr>
      <w:r>
        <w:rPr>
          <w:rFonts w:ascii="Arial" w:hAnsi="Arial"/>
          <w:b/>
          <w:color w:val="000000"/>
          <w:sz w:val="20"/>
        </w:rPr>
        <w:t>Задача 10</w:t>
      </w:r>
      <w:r>
        <w:rPr>
          <w:rFonts w:ascii="Arial" w:hAnsi="Arial"/>
          <w:color w:val="000000"/>
          <w:sz w:val="20"/>
        </w:rPr>
        <w:t xml:space="preserve">. Требуется минимизировать затраты на перевозку товаров от предприятий-производителей на торговые склады. При этом необходимо учесть возможности поставок каждого из производителей при максимальном удовлетворении запросов потребителей. Данные для расчета приведены в таблице. </w:t>
      </w:r>
    </w:p>
    <w:p w:rsidR="002A1523" w:rsidRDefault="00EF5BEC">
      <w:pPr>
        <w:pStyle w:val="21"/>
      </w:pPr>
      <w:r>
        <w:t>Сколько необходимо сделать рейсов, если за один рейс можно перевезти 20 т груза?</w:t>
      </w:r>
    </w:p>
    <w:p w:rsidR="002A1523" w:rsidRDefault="002A1523">
      <w:pPr>
        <w:pStyle w:val="21"/>
      </w:pPr>
    </w:p>
    <w:p w:rsidR="002A1523" w:rsidRDefault="002A1523">
      <w:pPr>
        <w:pStyle w:val="21"/>
      </w:pPr>
    </w:p>
    <w:p w:rsidR="002A1523" w:rsidRDefault="002A1523">
      <w:pPr>
        <w:pStyle w:val="21"/>
      </w:pPr>
    </w:p>
    <w:tbl>
      <w:tblPr>
        <w:tblW w:w="6178" w:type="dxa"/>
        <w:tblInd w:w="167"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Look w:val="0000"/>
      </w:tblPr>
      <w:tblGrid>
        <w:gridCol w:w="934"/>
        <w:gridCol w:w="1134"/>
        <w:gridCol w:w="850"/>
        <w:gridCol w:w="1276"/>
        <w:gridCol w:w="992"/>
        <w:gridCol w:w="992"/>
      </w:tblGrid>
      <w:tr w:rsidR="002A1523">
        <w:trPr>
          <w:cantSplit/>
          <w:trHeight w:val="125"/>
        </w:trPr>
        <w:tc>
          <w:tcPr>
            <w:tcW w:w="934" w:type="dxa"/>
            <w:vMerge w:val="restart"/>
            <w:tcBorders>
              <w:top w:val="single" w:sz="4" w:space="0" w:color="auto"/>
              <w:left w:val="single" w:sz="4" w:space="0" w:color="auto"/>
              <w:bottom w:val="nil"/>
              <w:right w:val="single" w:sz="4" w:space="0" w:color="auto"/>
            </w:tcBorders>
            <w:vAlign w:val="center"/>
          </w:tcPr>
          <w:p w:rsidR="002A1523" w:rsidRDefault="00EF5BEC">
            <w:pPr>
              <w:jc w:val="center"/>
              <w:rPr>
                <w:rFonts w:ascii="Arial" w:hAnsi="Arial"/>
                <w:sz w:val="16"/>
              </w:rPr>
            </w:pPr>
            <w:r>
              <w:rPr>
                <w:rFonts w:ascii="Arial" w:hAnsi="Arial"/>
                <w:sz w:val="16"/>
              </w:rPr>
              <w:t>Заводы</w:t>
            </w:r>
          </w:p>
        </w:tc>
        <w:tc>
          <w:tcPr>
            <w:tcW w:w="1134" w:type="dxa"/>
            <w:vMerge w:val="restart"/>
            <w:tcBorders>
              <w:top w:val="single" w:sz="4" w:space="0" w:color="auto"/>
              <w:left w:val="single" w:sz="4" w:space="0" w:color="auto"/>
              <w:bottom w:val="nil"/>
              <w:right w:val="single" w:sz="4" w:space="0" w:color="auto"/>
            </w:tcBorders>
            <w:vAlign w:val="center"/>
          </w:tcPr>
          <w:p w:rsidR="002A1523" w:rsidRDefault="00EF5BEC">
            <w:pPr>
              <w:ind w:left="-108"/>
              <w:jc w:val="center"/>
              <w:rPr>
                <w:rFonts w:ascii="Arial" w:hAnsi="Arial"/>
                <w:sz w:val="16"/>
              </w:rPr>
            </w:pPr>
            <w:r>
              <w:rPr>
                <w:rFonts w:ascii="Arial" w:hAnsi="Arial"/>
                <w:sz w:val="16"/>
              </w:rPr>
              <w:t>Произв. мощности, т</w:t>
            </w:r>
          </w:p>
        </w:tc>
        <w:tc>
          <w:tcPr>
            <w:tcW w:w="4110" w:type="dxa"/>
            <w:gridSpan w:val="4"/>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Затраты на перевозку от завода к складу, у.е./т</w:t>
            </w:r>
          </w:p>
        </w:tc>
      </w:tr>
      <w:tr w:rsidR="002A1523">
        <w:trPr>
          <w:cantSplit/>
          <w:trHeight w:val="301"/>
        </w:trPr>
        <w:tc>
          <w:tcPr>
            <w:tcW w:w="934" w:type="dxa"/>
            <w:vMerge/>
            <w:tcBorders>
              <w:top w:val="nil"/>
              <w:left w:val="single" w:sz="4" w:space="0" w:color="auto"/>
              <w:bottom w:val="single" w:sz="4" w:space="0" w:color="auto"/>
              <w:right w:val="single" w:sz="4" w:space="0" w:color="auto"/>
            </w:tcBorders>
            <w:vAlign w:val="center"/>
          </w:tcPr>
          <w:p w:rsidR="002A1523" w:rsidRDefault="002A1523">
            <w:pPr>
              <w:jc w:val="center"/>
              <w:rPr>
                <w:rFonts w:ascii="Arial" w:hAnsi="Arial"/>
                <w:sz w:val="16"/>
              </w:rPr>
            </w:pPr>
          </w:p>
        </w:tc>
        <w:tc>
          <w:tcPr>
            <w:tcW w:w="1134" w:type="dxa"/>
            <w:vMerge/>
            <w:tcBorders>
              <w:top w:val="nil"/>
              <w:left w:val="single" w:sz="4" w:space="0" w:color="auto"/>
              <w:bottom w:val="single" w:sz="4" w:space="0" w:color="auto"/>
              <w:right w:val="single" w:sz="4" w:space="0" w:color="auto"/>
            </w:tcBorders>
            <w:vAlign w:val="center"/>
          </w:tcPr>
          <w:p w:rsidR="002A1523" w:rsidRDefault="002A1523">
            <w:pPr>
              <w:ind w:left="-108"/>
              <w:jc w:val="center"/>
              <w:rPr>
                <w:rFonts w:ascii="Arial" w:hAnsi="Arial"/>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Томск</w:t>
            </w:r>
          </w:p>
        </w:tc>
        <w:tc>
          <w:tcPr>
            <w:tcW w:w="1276"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Новосибирск</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Омск</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Тюмень</w:t>
            </w:r>
          </w:p>
        </w:tc>
      </w:tr>
      <w:tr w:rsidR="002A1523">
        <w:trPr>
          <w:cantSplit/>
          <w:trHeight w:val="582"/>
        </w:trPr>
        <w:tc>
          <w:tcPr>
            <w:tcW w:w="934"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1</w:t>
            </w:r>
          </w:p>
          <w:p w:rsidR="002A1523" w:rsidRDefault="00EF5BEC">
            <w:pPr>
              <w:jc w:val="center"/>
              <w:rPr>
                <w:rFonts w:ascii="Arial" w:hAnsi="Arial"/>
                <w:sz w:val="16"/>
              </w:rPr>
            </w:pPr>
            <w:r>
              <w:rPr>
                <w:rFonts w:ascii="Arial" w:hAnsi="Arial"/>
                <w:sz w:val="16"/>
              </w:rPr>
              <w:t>2</w:t>
            </w:r>
          </w:p>
          <w:p w:rsidR="002A1523" w:rsidRDefault="00EF5BEC">
            <w:pPr>
              <w:jc w:val="center"/>
              <w:rPr>
                <w:rFonts w:ascii="Arial" w:hAnsi="Arial"/>
                <w:sz w:val="16"/>
              </w:rPr>
            </w:pPr>
            <w:r>
              <w:rPr>
                <w:rFonts w:ascii="Arial" w:hAnsi="Arial"/>
                <w:sz w:val="16"/>
              </w:rPr>
              <w:t>3</w:t>
            </w:r>
          </w:p>
        </w:tc>
        <w:tc>
          <w:tcPr>
            <w:tcW w:w="1134"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320</w:t>
            </w:r>
          </w:p>
          <w:p w:rsidR="002A1523" w:rsidRDefault="00EF5BEC">
            <w:pPr>
              <w:jc w:val="center"/>
              <w:rPr>
                <w:rFonts w:ascii="Arial" w:hAnsi="Arial"/>
                <w:sz w:val="16"/>
              </w:rPr>
            </w:pPr>
            <w:r>
              <w:rPr>
                <w:rFonts w:ascii="Arial" w:hAnsi="Arial"/>
                <w:sz w:val="16"/>
              </w:rPr>
              <w:t>260</w:t>
            </w:r>
          </w:p>
          <w:p w:rsidR="002A1523" w:rsidRDefault="00EF5BEC">
            <w:pPr>
              <w:jc w:val="center"/>
              <w:rPr>
                <w:rFonts w:ascii="Arial" w:hAnsi="Arial"/>
                <w:sz w:val="16"/>
              </w:rPr>
            </w:pPr>
            <w:r>
              <w:rPr>
                <w:rFonts w:ascii="Arial" w:hAnsi="Arial"/>
                <w:sz w:val="16"/>
              </w:rPr>
              <w:t>280</w:t>
            </w:r>
          </w:p>
        </w:tc>
        <w:tc>
          <w:tcPr>
            <w:tcW w:w="850"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20</w:t>
            </w:r>
          </w:p>
          <w:p w:rsidR="002A1523" w:rsidRDefault="00EF5BEC">
            <w:pPr>
              <w:jc w:val="center"/>
              <w:rPr>
                <w:rFonts w:ascii="Arial" w:hAnsi="Arial"/>
                <w:sz w:val="16"/>
              </w:rPr>
            </w:pPr>
            <w:r>
              <w:rPr>
                <w:rFonts w:ascii="Arial" w:hAnsi="Arial"/>
                <w:sz w:val="16"/>
              </w:rPr>
              <w:t>10</w:t>
            </w:r>
          </w:p>
          <w:p w:rsidR="002A1523" w:rsidRDefault="00EF5BEC">
            <w:pPr>
              <w:jc w:val="center"/>
              <w:rPr>
                <w:rFonts w:ascii="Arial" w:hAnsi="Arial"/>
                <w:sz w:val="16"/>
              </w:rPr>
            </w:pPr>
            <w:r>
              <w:rPr>
                <w:rFonts w:ascii="Arial" w:hAnsi="Arial"/>
                <w:sz w:val="16"/>
              </w:rPr>
              <w:t>22</w:t>
            </w:r>
          </w:p>
        </w:tc>
        <w:tc>
          <w:tcPr>
            <w:tcW w:w="1276"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20</w:t>
            </w:r>
          </w:p>
          <w:p w:rsidR="002A1523" w:rsidRDefault="00EF5BEC">
            <w:pPr>
              <w:jc w:val="center"/>
              <w:rPr>
                <w:rFonts w:ascii="Arial" w:hAnsi="Arial"/>
                <w:sz w:val="16"/>
              </w:rPr>
            </w:pPr>
            <w:r>
              <w:rPr>
                <w:rFonts w:ascii="Arial" w:hAnsi="Arial"/>
                <w:sz w:val="16"/>
              </w:rPr>
              <w:t>8</w:t>
            </w:r>
          </w:p>
          <w:p w:rsidR="002A1523" w:rsidRDefault="00EF5BEC">
            <w:pPr>
              <w:jc w:val="center"/>
              <w:rPr>
                <w:rFonts w:ascii="Arial" w:hAnsi="Arial"/>
                <w:sz w:val="16"/>
              </w:rPr>
            </w:pPr>
            <w:r>
              <w:rPr>
                <w:rFonts w:ascii="Arial" w:hAnsi="Arial"/>
                <w:sz w:val="16"/>
              </w:rPr>
              <w:t>18</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16</w:t>
            </w:r>
          </w:p>
          <w:p w:rsidR="002A1523" w:rsidRDefault="00EF5BEC">
            <w:pPr>
              <w:jc w:val="center"/>
              <w:rPr>
                <w:rFonts w:ascii="Arial" w:hAnsi="Arial"/>
                <w:sz w:val="16"/>
              </w:rPr>
            </w:pPr>
            <w:r>
              <w:rPr>
                <w:rFonts w:ascii="Arial" w:hAnsi="Arial"/>
                <w:sz w:val="16"/>
              </w:rPr>
              <w:t>6</w:t>
            </w:r>
          </w:p>
          <w:p w:rsidR="002A1523" w:rsidRDefault="00EF5BEC">
            <w:pPr>
              <w:jc w:val="center"/>
              <w:rPr>
                <w:rFonts w:ascii="Arial" w:hAnsi="Arial"/>
                <w:sz w:val="16"/>
              </w:rPr>
            </w:pPr>
            <w:r>
              <w:rPr>
                <w:rFonts w:ascii="Arial" w:hAnsi="Arial"/>
                <w:sz w:val="16"/>
              </w:rPr>
              <w:t>18</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18</w:t>
            </w:r>
          </w:p>
          <w:p w:rsidR="002A1523" w:rsidRDefault="00EF5BEC">
            <w:pPr>
              <w:jc w:val="center"/>
              <w:rPr>
                <w:rFonts w:ascii="Arial" w:hAnsi="Arial"/>
                <w:sz w:val="16"/>
              </w:rPr>
            </w:pPr>
            <w:r>
              <w:rPr>
                <w:rFonts w:ascii="Arial" w:hAnsi="Arial"/>
                <w:sz w:val="16"/>
              </w:rPr>
              <w:t>5</w:t>
            </w:r>
          </w:p>
          <w:p w:rsidR="002A1523" w:rsidRDefault="00EF5BEC">
            <w:pPr>
              <w:jc w:val="center"/>
              <w:rPr>
                <w:rFonts w:ascii="Arial" w:hAnsi="Arial"/>
                <w:sz w:val="16"/>
              </w:rPr>
            </w:pPr>
            <w:r>
              <w:rPr>
                <w:rFonts w:ascii="Arial" w:hAnsi="Arial"/>
                <w:sz w:val="16"/>
              </w:rPr>
              <w:t>20</w:t>
            </w:r>
          </w:p>
        </w:tc>
      </w:tr>
      <w:tr w:rsidR="002A1523">
        <w:trPr>
          <w:trHeight w:val="500"/>
        </w:trPr>
        <w:tc>
          <w:tcPr>
            <w:tcW w:w="2068" w:type="dxa"/>
            <w:gridSpan w:val="2"/>
            <w:tcBorders>
              <w:top w:val="single" w:sz="4" w:space="0" w:color="auto"/>
              <w:left w:val="single" w:sz="4" w:space="0" w:color="auto"/>
              <w:bottom w:val="single" w:sz="4" w:space="0" w:color="auto"/>
              <w:right w:val="single" w:sz="4" w:space="0" w:color="auto"/>
            </w:tcBorders>
            <w:vAlign w:val="center"/>
          </w:tcPr>
          <w:p w:rsidR="002A1523" w:rsidRDefault="00EF5BEC">
            <w:pPr>
              <w:jc w:val="center"/>
              <w:rPr>
                <w:rFonts w:ascii="Arial" w:hAnsi="Arial"/>
                <w:sz w:val="16"/>
              </w:rPr>
            </w:pPr>
            <w:r>
              <w:rPr>
                <w:rFonts w:ascii="Arial" w:hAnsi="Arial"/>
                <w:sz w:val="16"/>
              </w:rPr>
              <w:t xml:space="preserve">Потребности </w:t>
            </w:r>
          </w:p>
          <w:p w:rsidR="002A1523" w:rsidRDefault="00EF5BEC">
            <w:pPr>
              <w:jc w:val="center"/>
              <w:rPr>
                <w:rFonts w:ascii="Arial" w:hAnsi="Arial"/>
                <w:sz w:val="16"/>
              </w:rPr>
            </w:pPr>
            <w:r>
              <w:rPr>
                <w:rFonts w:ascii="Arial" w:hAnsi="Arial"/>
                <w:sz w:val="16"/>
              </w:rPr>
              <w:t>складов, т</w:t>
            </w:r>
          </w:p>
        </w:tc>
        <w:tc>
          <w:tcPr>
            <w:tcW w:w="850" w:type="dxa"/>
            <w:tcBorders>
              <w:top w:val="single" w:sz="4" w:space="0" w:color="auto"/>
              <w:left w:val="single" w:sz="4" w:space="0" w:color="auto"/>
              <w:bottom w:val="single" w:sz="4" w:space="0" w:color="auto"/>
              <w:right w:val="single" w:sz="4" w:space="0" w:color="auto"/>
            </w:tcBorders>
            <w:vAlign w:val="center"/>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200</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140</w:t>
            </w:r>
          </w:p>
        </w:tc>
        <w:tc>
          <w:tcPr>
            <w:tcW w:w="992" w:type="dxa"/>
            <w:tcBorders>
              <w:top w:val="single" w:sz="4" w:space="0" w:color="auto"/>
              <w:left w:val="single" w:sz="4" w:space="0" w:color="auto"/>
              <w:bottom w:val="single" w:sz="4" w:space="0" w:color="auto"/>
              <w:right w:val="single" w:sz="4" w:space="0" w:color="auto"/>
            </w:tcBorders>
            <w:vAlign w:val="center"/>
          </w:tcPr>
          <w:p w:rsidR="002A1523" w:rsidRDefault="002A1523">
            <w:pPr>
              <w:jc w:val="center"/>
              <w:rPr>
                <w:rFonts w:ascii="Arial" w:hAnsi="Arial"/>
                <w:sz w:val="16"/>
              </w:rPr>
            </w:pPr>
          </w:p>
          <w:p w:rsidR="002A1523" w:rsidRDefault="00EF5BEC">
            <w:pPr>
              <w:jc w:val="center"/>
              <w:rPr>
                <w:rFonts w:ascii="Arial" w:hAnsi="Arial"/>
                <w:sz w:val="16"/>
              </w:rPr>
            </w:pPr>
            <w:r>
              <w:rPr>
                <w:rFonts w:ascii="Arial" w:hAnsi="Arial"/>
                <w:sz w:val="16"/>
              </w:rPr>
              <w:t>300</w:t>
            </w:r>
          </w:p>
        </w:tc>
      </w:tr>
    </w:tbl>
    <w:p w:rsidR="002A1523" w:rsidRDefault="002A1523">
      <w:pPr>
        <w:jc w:val="both"/>
        <w:rPr>
          <w:rFonts w:ascii="Arial" w:hAnsi="Arial"/>
          <w:color w:val="000000"/>
          <w:sz w:val="20"/>
        </w:rPr>
      </w:pPr>
    </w:p>
    <w:p w:rsidR="002A1523" w:rsidRDefault="00EF5BEC">
      <w:pPr>
        <w:ind w:firstLine="567"/>
        <w:jc w:val="both"/>
        <w:rPr>
          <w:rFonts w:ascii="Arial" w:hAnsi="Arial"/>
          <w:color w:val="000000"/>
          <w:sz w:val="20"/>
        </w:rPr>
      </w:pPr>
      <w:r>
        <w:rPr>
          <w:rFonts w:ascii="Arial" w:hAnsi="Arial"/>
          <w:b/>
          <w:color w:val="000000"/>
          <w:sz w:val="20"/>
        </w:rPr>
        <w:t>Задача 11</w:t>
      </w:r>
      <w:r>
        <w:rPr>
          <w:rFonts w:ascii="Arial" w:hAnsi="Arial"/>
          <w:color w:val="000000"/>
          <w:sz w:val="20"/>
        </w:rPr>
        <w:t xml:space="preserve">. Маркетологи фирмы установили, что между расходами на рекламу </w:t>
      </w:r>
      <w:r>
        <w:rPr>
          <w:i/>
          <w:color w:val="000000"/>
        </w:rPr>
        <w:t>R</w:t>
      </w:r>
      <w:r>
        <w:rPr>
          <w:rFonts w:ascii="Arial" w:hAnsi="Arial"/>
          <w:color w:val="000000"/>
          <w:sz w:val="20"/>
        </w:rPr>
        <w:t xml:space="preserve"> (руб.) и числом продаж </w:t>
      </w:r>
      <w:r>
        <w:rPr>
          <w:i/>
          <w:color w:val="000000"/>
        </w:rPr>
        <w:t>N</w:t>
      </w:r>
      <w:r>
        <w:rPr>
          <w:rFonts w:ascii="Arial" w:hAnsi="Arial"/>
          <w:color w:val="000000"/>
          <w:sz w:val="20"/>
        </w:rPr>
        <w:t xml:space="preserve"> (шт.) существует связь, выражаемая формулой</w:t>
      </w:r>
    </w:p>
    <w:p w:rsidR="002A1523" w:rsidRDefault="00EF5BEC">
      <w:pPr>
        <w:jc w:val="both"/>
        <w:rPr>
          <w:rFonts w:ascii="Arial" w:hAnsi="Arial"/>
          <w:color w:val="000000"/>
          <w:sz w:val="20"/>
        </w:rPr>
      </w:pPr>
      <w:r>
        <w:rPr>
          <w:rFonts w:ascii="Arial" w:hAnsi="Arial"/>
          <w:color w:val="000000"/>
          <w:sz w:val="20"/>
        </w:rPr>
        <w:tab/>
      </w:r>
      <w:r>
        <w:rPr>
          <w:rFonts w:ascii="Arial" w:hAnsi="Arial"/>
          <w:color w:val="000000"/>
          <w:sz w:val="20"/>
        </w:rPr>
        <w:tab/>
      </w:r>
      <w:r w:rsidRPr="002A1523">
        <w:rPr>
          <w:rFonts w:ascii="Arial" w:hAnsi="Arial"/>
          <w:noProof/>
          <w:color w:val="000000"/>
          <w:sz w:val="20"/>
        </w:rPr>
        <w:object w:dxaOrig="2180" w:dyaOrig="420">
          <v:shape id="_x0000_i1120" type="#_x0000_t75" style="width:109pt;height:21pt" o:ole="" fillcolor="window">
            <v:imagedata r:id="rId248" o:title=""/>
          </v:shape>
          <o:OLEObject Type="Embed" ProgID="Equation.3" ShapeID="_x0000_i1120" DrawAspect="Content" ObjectID="_1770275289" r:id="rId249"/>
        </w:object>
      </w:r>
      <w:r>
        <w:rPr>
          <w:rFonts w:ascii="Arial" w:hAnsi="Arial"/>
          <w:color w:val="000000"/>
          <w:sz w:val="20"/>
        </w:rPr>
        <w:t xml:space="preserve">, </w:t>
      </w:r>
    </w:p>
    <w:p w:rsidR="002A1523" w:rsidRDefault="00EF5BEC">
      <w:pPr>
        <w:pStyle w:val="21"/>
        <w:ind w:firstLine="0"/>
      </w:pPr>
      <w:r>
        <w:t xml:space="preserve">где  коэффициент </w:t>
      </w:r>
      <w:r>
        <w:rPr>
          <w:rFonts w:ascii="Times New Roman" w:hAnsi="Times New Roman"/>
          <w:i/>
          <w:sz w:val="24"/>
        </w:rPr>
        <w:t>d</w:t>
      </w:r>
      <w:r>
        <w:t xml:space="preserve"> </w:t>
      </w:r>
      <w:r>
        <w:sym w:font="Symbol" w:char="F02D"/>
      </w:r>
      <w:r>
        <w:t xml:space="preserve"> сезонная поправка.</w:t>
      </w:r>
    </w:p>
    <w:p w:rsidR="002A1523" w:rsidRDefault="00EF5BEC">
      <w:pPr>
        <w:pStyle w:val="21"/>
      </w:pPr>
      <w:r>
        <w:t xml:space="preserve">Определить бюджет на рекламу в каждом квартале, соответствующий наибольшей прибыли за год, при фиксированных затратах на торговый персонал.  Оценить поквартально норму прибыли (отношение производственной прибыли к выручке от реализации). Годовые затраты на рекламу не должны превышать 40000 руб. Цена одного изделия </w:t>
      </w:r>
      <w:r>
        <w:sym w:font="Symbol" w:char="F02D"/>
      </w:r>
      <w:r>
        <w:t xml:space="preserve"> 40 р., затраты на сбыт одного изделия </w:t>
      </w:r>
      <w:r>
        <w:sym w:font="Symbol" w:char="F02D"/>
      </w:r>
      <w:r>
        <w:t xml:space="preserve"> 25 р.</w:t>
      </w:r>
    </w:p>
    <w:p w:rsidR="002A1523" w:rsidRDefault="002A1523">
      <w:pPr>
        <w:pStyle w:val="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835"/>
        <w:gridCol w:w="652"/>
        <w:gridCol w:w="652"/>
        <w:gridCol w:w="652"/>
        <w:gridCol w:w="652"/>
        <w:gridCol w:w="652"/>
      </w:tblGrid>
      <w:tr w:rsidR="002A1523">
        <w:trPr>
          <w:cantSplit/>
          <w:trHeight w:val="209"/>
        </w:trPr>
        <w:tc>
          <w:tcPr>
            <w:tcW w:w="2835" w:type="dxa"/>
            <w:vMerge w:val="restart"/>
            <w:tcBorders>
              <w:left w:val="single" w:sz="4" w:space="0" w:color="auto"/>
            </w:tcBorders>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Статьи</w:t>
            </w:r>
          </w:p>
        </w:tc>
        <w:tc>
          <w:tcPr>
            <w:tcW w:w="2608" w:type="dxa"/>
            <w:gridSpan w:val="4"/>
            <w:tcBorders>
              <w:left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Квартал</w:t>
            </w:r>
          </w:p>
        </w:tc>
        <w:tc>
          <w:tcPr>
            <w:tcW w:w="652" w:type="dxa"/>
            <w:vMerge w:val="restart"/>
            <w:tcBorders>
              <w:left w:val="nil"/>
            </w:tcBorders>
            <w:vAlign w:val="center"/>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За год</w:t>
            </w:r>
          </w:p>
        </w:tc>
      </w:tr>
      <w:tr w:rsidR="002A1523">
        <w:trPr>
          <w:cantSplit/>
          <w:trHeight w:val="210"/>
        </w:trPr>
        <w:tc>
          <w:tcPr>
            <w:tcW w:w="2835" w:type="dxa"/>
            <w:vMerge/>
            <w:tcBorders>
              <w:left w:val="single" w:sz="4" w:space="0" w:color="auto"/>
            </w:tcBorders>
          </w:tcPr>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p>
        </w:tc>
        <w:tc>
          <w:tcPr>
            <w:tcW w:w="652" w:type="dxa"/>
            <w:tcBorders>
              <w:left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w:t>
            </w:r>
          </w:p>
        </w:tc>
        <w:tc>
          <w:tcPr>
            <w:tcW w:w="652" w:type="dxa"/>
            <w:tcBorders>
              <w:left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w:t>
            </w:r>
          </w:p>
        </w:tc>
        <w:tc>
          <w:tcPr>
            <w:tcW w:w="652" w:type="dxa"/>
            <w:tcBorders>
              <w:left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w:t>
            </w:r>
          </w:p>
        </w:tc>
        <w:tc>
          <w:tcPr>
            <w:tcW w:w="652" w:type="dxa"/>
            <w:tcBorders>
              <w:left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w:t>
            </w:r>
          </w:p>
        </w:tc>
        <w:tc>
          <w:tcPr>
            <w:tcW w:w="652" w:type="dxa"/>
            <w:vMerge/>
            <w:tcBorders>
              <w:left w:val="nil"/>
            </w:tcBorders>
          </w:tcPr>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p>
        </w:tc>
      </w:tr>
      <w:tr w:rsidR="002A1523">
        <w:trPr>
          <w:trHeight w:val="22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 xml:space="preserve">1. Сезонная поправка, </w:t>
            </w:r>
            <w:r>
              <w:rPr>
                <w:i/>
                <w:color w:val="000000"/>
                <w:sz w:val="16"/>
              </w:rPr>
              <w:t>d</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0,9</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1,1</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0,8</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1,2</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 xml:space="preserve">2. Число продаж, </w:t>
            </w:r>
            <w:r>
              <w:rPr>
                <w:i/>
                <w:color w:val="000000"/>
                <w:sz w:val="16"/>
              </w:rPr>
              <w:t>N</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3. Выручка от реализации</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4. Затраты на сбыт</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5. Валовая прибыль</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6. Затраты на торговый персонал</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8 000</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8 000</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9 000</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9 000</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34 000</w:t>
            </w:r>
          </w:p>
        </w:tc>
      </w:tr>
      <w:tr w:rsidR="002A1523">
        <w:trPr>
          <w:trHeight w:val="200"/>
        </w:trPr>
        <w:tc>
          <w:tcPr>
            <w:tcW w:w="2835" w:type="dxa"/>
            <w:tcBorders>
              <w:top w:val="nil"/>
              <w:left w:val="single" w:sz="4" w:space="0" w:color="auto"/>
              <w:bottom w:val="nil"/>
              <w:right w:val="single" w:sz="4" w:space="0" w:color="auto"/>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7. Затраты на рекламу</w:t>
            </w:r>
          </w:p>
        </w:tc>
        <w:tc>
          <w:tcPr>
            <w:tcW w:w="652"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i/>
                <w:color w:val="000000"/>
                <w:sz w:val="18"/>
                <w:vertAlign w:val="subscript"/>
                <w:lang w:val="en-US"/>
              </w:rPr>
            </w:pPr>
            <w:r>
              <w:rPr>
                <w:i/>
                <w:color w:val="000000"/>
                <w:sz w:val="18"/>
                <w:lang w:val="en-US"/>
              </w:rPr>
              <w:t>R</w:t>
            </w:r>
            <w:r>
              <w:rPr>
                <w:color w:val="000000"/>
                <w:sz w:val="18"/>
                <w:vertAlign w:val="subscript"/>
                <w:lang w:val="en-US"/>
              </w:rPr>
              <w:t>1</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i/>
                <w:color w:val="000000"/>
                <w:sz w:val="18"/>
                <w:vertAlign w:val="subscript"/>
                <w:lang w:val="en-US"/>
              </w:rPr>
            </w:pPr>
            <w:r>
              <w:rPr>
                <w:i/>
                <w:color w:val="000000"/>
                <w:sz w:val="18"/>
                <w:lang w:val="en-US"/>
              </w:rPr>
              <w:t>R</w:t>
            </w:r>
            <w:r>
              <w:rPr>
                <w:color w:val="000000"/>
                <w:sz w:val="18"/>
                <w:vertAlign w:val="subscript"/>
                <w:lang w:val="en-US"/>
              </w:rPr>
              <w:t>2</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i/>
                <w:color w:val="000000"/>
                <w:sz w:val="18"/>
                <w:vertAlign w:val="subscript"/>
                <w:lang w:val="en-US"/>
              </w:rPr>
            </w:pPr>
            <w:r>
              <w:rPr>
                <w:i/>
                <w:color w:val="000000"/>
                <w:sz w:val="18"/>
                <w:lang w:val="en-US"/>
              </w:rPr>
              <w:t>R</w:t>
            </w:r>
            <w:r>
              <w:rPr>
                <w:color w:val="000000"/>
                <w:sz w:val="18"/>
                <w:vertAlign w:val="subscript"/>
                <w:lang w:val="en-US"/>
              </w:rPr>
              <w:t>3</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i/>
                <w:color w:val="000000"/>
                <w:sz w:val="18"/>
                <w:vertAlign w:val="subscript"/>
              </w:rPr>
            </w:pPr>
            <w:r>
              <w:rPr>
                <w:i/>
                <w:color w:val="000000"/>
                <w:sz w:val="18"/>
                <w:lang w:val="en-US"/>
              </w:rPr>
              <w:t>R</w:t>
            </w:r>
            <w:r>
              <w:rPr>
                <w:color w:val="000000"/>
                <w:sz w:val="18"/>
                <w:vertAlign w:val="subscript"/>
              </w:rPr>
              <w:t>4</w:t>
            </w:r>
          </w:p>
        </w:tc>
        <w:tc>
          <w:tcPr>
            <w:tcW w:w="652" w:type="dxa"/>
            <w:tcBorders>
              <w:top w:val="nil"/>
              <w:left w:val="nil"/>
              <w:bottom w:val="nil"/>
              <w:right w:val="single" w:sz="4" w:space="0" w:color="auto"/>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i/>
                <w:color w:val="000000"/>
                <w:sz w:val="18"/>
                <w:vertAlign w:val="subscript"/>
              </w:rPr>
            </w:pPr>
            <w:r>
              <w:rPr>
                <w:i/>
                <w:color w:val="000000"/>
                <w:sz w:val="18"/>
                <w:lang w:val="en-US"/>
              </w:rPr>
              <w:t>R</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 xml:space="preserve">8. Косвенные затраты (15% от ст. 3) </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00"/>
        </w:trPr>
        <w:tc>
          <w:tcPr>
            <w:tcW w:w="2835" w:type="dxa"/>
            <w:tcBorders>
              <w:top w:val="nil"/>
              <w:left w:val="single" w:sz="4" w:space="0" w:color="auto"/>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9. Суммарные затраты</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left w:val="nil"/>
              <w:bottom w:val="nil"/>
            </w:tcBorders>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r w:rsidR="002A1523">
        <w:trPr>
          <w:trHeight w:val="220"/>
        </w:trPr>
        <w:tc>
          <w:tcPr>
            <w:tcW w:w="2835" w:type="dxa"/>
            <w:tcBorders>
              <w:top w:val="nil"/>
            </w:tcBorders>
          </w:tcPr>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 xml:space="preserve">10. Производств. прибыль </w:t>
            </w:r>
          </w:p>
          <w:p w:rsidR="002A1523" w:rsidRDefault="00EF5BEC">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r>
              <w:rPr>
                <w:rFonts w:ascii="Arial" w:hAnsi="Arial"/>
                <w:color w:val="000000"/>
                <w:sz w:val="16"/>
              </w:rPr>
              <w:t xml:space="preserve">      (ст.5</w:t>
            </w:r>
            <w:r>
              <w:rPr>
                <w:rFonts w:ascii="Arial" w:hAnsi="Arial"/>
                <w:color w:val="000000"/>
                <w:sz w:val="16"/>
              </w:rPr>
              <w:sym w:font="Symbol" w:char="F02D"/>
            </w:r>
            <w:r>
              <w:rPr>
                <w:rFonts w:ascii="Arial" w:hAnsi="Arial"/>
                <w:color w:val="000000"/>
                <w:sz w:val="16"/>
              </w:rPr>
              <w:t>ст.9)</w:t>
            </w:r>
          </w:p>
        </w:tc>
        <w:tc>
          <w:tcPr>
            <w:tcW w:w="652" w:type="dxa"/>
            <w:tcBorders>
              <w:top w:val="nil"/>
            </w:tcBorders>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tcBorders>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tcBorders>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tcBorders>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c>
          <w:tcPr>
            <w:tcW w:w="652" w:type="dxa"/>
            <w:tcBorders>
              <w:top w:val="nil"/>
            </w:tcBorders>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w:t>
            </w:r>
          </w:p>
        </w:tc>
      </w:tr>
    </w:tbl>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b/>
          <w:color w:val="000000"/>
          <w:sz w:val="20"/>
        </w:rPr>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Задача 12</w:t>
      </w:r>
      <w:r>
        <w:rPr>
          <w:rFonts w:ascii="Arial" w:hAnsi="Arial"/>
          <w:color w:val="000000"/>
          <w:sz w:val="20"/>
        </w:rPr>
        <w:t xml:space="preserve">. Фабрика выпускает кожаные брюки, куртки и пальто специального назначения в ассортименте, заданном отношением 2:1:3.  В процессе изготовления изделия проходят три производственных участка </w:t>
      </w:r>
      <w:r>
        <w:rPr>
          <w:rFonts w:ascii="Arial" w:hAnsi="Arial"/>
          <w:color w:val="000000"/>
          <w:sz w:val="20"/>
        </w:rPr>
        <w:sym w:font="Symbol" w:char="F02D"/>
      </w:r>
      <w:r>
        <w:rPr>
          <w:rFonts w:ascii="Arial" w:hAnsi="Arial"/>
          <w:color w:val="000000"/>
          <w:sz w:val="20"/>
        </w:rPr>
        <w:t xml:space="preserve"> дубильный, раскройный и пошивочный. </w:t>
      </w:r>
    </w:p>
    <w:p w:rsidR="002A1523" w:rsidRDefault="00EF5BEC">
      <w:pPr>
        <w:pStyle w:val="f1"/>
        <w:ind w:firstLine="567"/>
        <w:rPr>
          <w:sz w:val="20"/>
        </w:rPr>
      </w:pPr>
      <w:r>
        <w:rPr>
          <w:sz w:val="20"/>
        </w:rPr>
        <w:t>Данные для расчета приведены в таблице.</w:t>
      </w:r>
    </w:p>
    <w:tbl>
      <w:tblPr>
        <w:tblW w:w="623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851"/>
        <w:gridCol w:w="850"/>
        <w:gridCol w:w="1134"/>
      </w:tblGrid>
      <w:tr w:rsidR="002A1523">
        <w:tc>
          <w:tcPr>
            <w:tcW w:w="3402" w:type="dxa"/>
          </w:tcPr>
          <w:p w:rsidR="002A1523" w:rsidRDefault="00EF5BEC">
            <w:pPr>
              <w:rPr>
                <w:rFonts w:ascii="Arial" w:hAnsi="Arial"/>
                <w:color w:val="000000"/>
                <w:sz w:val="16"/>
              </w:rPr>
            </w:pPr>
            <w:r>
              <w:rPr>
                <w:rFonts w:ascii="Arial" w:hAnsi="Arial"/>
                <w:color w:val="000000"/>
                <w:sz w:val="16"/>
              </w:rPr>
              <w:t>Показатели</w:t>
            </w:r>
          </w:p>
        </w:tc>
        <w:tc>
          <w:tcPr>
            <w:tcW w:w="851" w:type="dxa"/>
          </w:tcPr>
          <w:p w:rsidR="002A1523" w:rsidRDefault="00EF5BEC">
            <w:pPr>
              <w:jc w:val="center"/>
              <w:rPr>
                <w:rFonts w:ascii="Arial" w:hAnsi="Arial"/>
                <w:color w:val="000000"/>
                <w:sz w:val="16"/>
              </w:rPr>
            </w:pPr>
            <w:r>
              <w:rPr>
                <w:rFonts w:ascii="Arial" w:hAnsi="Arial"/>
                <w:color w:val="000000"/>
                <w:sz w:val="16"/>
              </w:rPr>
              <w:t>Брюки</w:t>
            </w:r>
          </w:p>
        </w:tc>
        <w:tc>
          <w:tcPr>
            <w:tcW w:w="850" w:type="dxa"/>
          </w:tcPr>
          <w:p w:rsidR="002A1523" w:rsidRDefault="00EF5BEC">
            <w:pPr>
              <w:jc w:val="center"/>
              <w:rPr>
                <w:rFonts w:ascii="Arial" w:hAnsi="Arial"/>
                <w:color w:val="000000"/>
                <w:sz w:val="16"/>
              </w:rPr>
            </w:pPr>
            <w:r>
              <w:rPr>
                <w:rFonts w:ascii="Arial" w:hAnsi="Arial"/>
                <w:color w:val="000000"/>
                <w:sz w:val="16"/>
              </w:rPr>
              <w:t>Куртки</w:t>
            </w:r>
          </w:p>
        </w:tc>
        <w:tc>
          <w:tcPr>
            <w:tcW w:w="1134" w:type="dxa"/>
          </w:tcPr>
          <w:p w:rsidR="002A1523" w:rsidRDefault="00EF5BEC">
            <w:pPr>
              <w:jc w:val="center"/>
              <w:rPr>
                <w:rFonts w:ascii="Arial" w:hAnsi="Arial"/>
                <w:color w:val="000000"/>
                <w:sz w:val="16"/>
              </w:rPr>
            </w:pPr>
            <w:r>
              <w:rPr>
                <w:rFonts w:ascii="Arial" w:hAnsi="Arial"/>
                <w:color w:val="000000"/>
                <w:sz w:val="16"/>
              </w:rPr>
              <w:t>Пальто</w:t>
            </w:r>
          </w:p>
        </w:tc>
      </w:tr>
      <w:tr w:rsidR="002A1523">
        <w:tc>
          <w:tcPr>
            <w:tcW w:w="3402" w:type="dxa"/>
            <w:tcBorders>
              <w:bottom w:val="nil"/>
            </w:tcBorders>
          </w:tcPr>
          <w:p w:rsidR="002A1523" w:rsidRDefault="00EF5BEC">
            <w:pPr>
              <w:rPr>
                <w:rFonts w:ascii="Arial" w:hAnsi="Arial"/>
                <w:color w:val="000000"/>
                <w:sz w:val="16"/>
              </w:rPr>
            </w:pPr>
            <w:r>
              <w:rPr>
                <w:rFonts w:ascii="Arial" w:hAnsi="Arial"/>
                <w:color w:val="000000"/>
                <w:sz w:val="16"/>
              </w:rPr>
              <w:t>Норма времени на участках, чел. ч</w:t>
            </w:r>
          </w:p>
        </w:tc>
        <w:tc>
          <w:tcPr>
            <w:tcW w:w="851" w:type="dxa"/>
            <w:tcBorders>
              <w:bottom w:val="nil"/>
            </w:tcBorders>
          </w:tcPr>
          <w:p w:rsidR="002A1523" w:rsidRDefault="002A1523">
            <w:pPr>
              <w:jc w:val="center"/>
              <w:rPr>
                <w:rFonts w:ascii="Arial" w:hAnsi="Arial"/>
                <w:color w:val="000000"/>
                <w:sz w:val="16"/>
              </w:rPr>
            </w:pPr>
          </w:p>
        </w:tc>
        <w:tc>
          <w:tcPr>
            <w:tcW w:w="850" w:type="dxa"/>
            <w:tcBorders>
              <w:bottom w:val="nil"/>
            </w:tcBorders>
          </w:tcPr>
          <w:p w:rsidR="002A1523" w:rsidRDefault="002A1523">
            <w:pPr>
              <w:jc w:val="center"/>
              <w:rPr>
                <w:rFonts w:ascii="Arial" w:hAnsi="Arial"/>
                <w:color w:val="000000"/>
                <w:sz w:val="16"/>
              </w:rPr>
            </w:pPr>
          </w:p>
        </w:tc>
        <w:tc>
          <w:tcPr>
            <w:tcW w:w="1134" w:type="dxa"/>
            <w:tcBorders>
              <w:bottom w:val="nil"/>
            </w:tcBorders>
          </w:tcPr>
          <w:p w:rsidR="002A1523" w:rsidRDefault="002A1523">
            <w:pPr>
              <w:jc w:val="center"/>
              <w:rPr>
                <w:rFonts w:ascii="Arial" w:hAnsi="Arial"/>
                <w:color w:val="000000"/>
                <w:sz w:val="16"/>
              </w:rPr>
            </w:pPr>
          </w:p>
        </w:tc>
      </w:tr>
      <w:tr w:rsidR="002A1523">
        <w:tc>
          <w:tcPr>
            <w:tcW w:w="3402" w:type="dxa"/>
            <w:tcBorders>
              <w:top w:val="nil"/>
              <w:bottom w:val="nil"/>
            </w:tcBorders>
          </w:tcPr>
          <w:p w:rsidR="002A1523" w:rsidRDefault="00EF5BEC">
            <w:pPr>
              <w:rPr>
                <w:rFonts w:ascii="Arial" w:hAnsi="Arial"/>
                <w:color w:val="000000"/>
                <w:sz w:val="16"/>
              </w:rPr>
            </w:pPr>
            <w:r>
              <w:rPr>
                <w:rFonts w:ascii="Arial" w:hAnsi="Arial"/>
                <w:color w:val="000000"/>
                <w:sz w:val="16"/>
              </w:rPr>
              <w:t xml:space="preserve">         дубильном</w:t>
            </w:r>
          </w:p>
        </w:tc>
        <w:tc>
          <w:tcPr>
            <w:tcW w:w="851"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0,3</w:t>
            </w:r>
          </w:p>
        </w:tc>
        <w:tc>
          <w:tcPr>
            <w:tcW w:w="850"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0,4</w:t>
            </w:r>
          </w:p>
        </w:tc>
        <w:tc>
          <w:tcPr>
            <w:tcW w:w="1134"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0,6</w:t>
            </w:r>
          </w:p>
        </w:tc>
      </w:tr>
      <w:tr w:rsidR="002A1523">
        <w:tc>
          <w:tcPr>
            <w:tcW w:w="3402" w:type="dxa"/>
            <w:tcBorders>
              <w:top w:val="nil"/>
              <w:bottom w:val="nil"/>
            </w:tcBorders>
          </w:tcPr>
          <w:p w:rsidR="002A1523" w:rsidRDefault="00EF5BEC">
            <w:pPr>
              <w:rPr>
                <w:rFonts w:ascii="Arial" w:hAnsi="Arial"/>
                <w:color w:val="000000"/>
                <w:sz w:val="16"/>
              </w:rPr>
            </w:pPr>
            <w:r>
              <w:rPr>
                <w:rFonts w:ascii="Arial" w:hAnsi="Arial"/>
                <w:color w:val="000000"/>
                <w:sz w:val="16"/>
              </w:rPr>
              <w:t xml:space="preserve">         раскройном</w:t>
            </w:r>
          </w:p>
        </w:tc>
        <w:tc>
          <w:tcPr>
            <w:tcW w:w="851"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0,4</w:t>
            </w:r>
          </w:p>
        </w:tc>
        <w:tc>
          <w:tcPr>
            <w:tcW w:w="850"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0,4</w:t>
            </w:r>
          </w:p>
        </w:tc>
        <w:tc>
          <w:tcPr>
            <w:tcW w:w="1134"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0,7</w:t>
            </w:r>
          </w:p>
        </w:tc>
      </w:tr>
      <w:tr w:rsidR="002A1523">
        <w:tc>
          <w:tcPr>
            <w:tcW w:w="3402" w:type="dxa"/>
            <w:tcBorders>
              <w:top w:val="nil"/>
            </w:tcBorders>
          </w:tcPr>
          <w:p w:rsidR="002A1523" w:rsidRDefault="00EF5BEC">
            <w:pPr>
              <w:rPr>
                <w:rFonts w:ascii="Arial" w:hAnsi="Arial"/>
                <w:color w:val="000000"/>
                <w:sz w:val="16"/>
              </w:rPr>
            </w:pPr>
            <w:r>
              <w:rPr>
                <w:rFonts w:ascii="Arial" w:hAnsi="Arial"/>
                <w:color w:val="000000"/>
                <w:sz w:val="16"/>
              </w:rPr>
              <w:t xml:space="preserve">         пошивочном</w:t>
            </w:r>
          </w:p>
        </w:tc>
        <w:tc>
          <w:tcPr>
            <w:tcW w:w="851" w:type="dxa"/>
            <w:tcBorders>
              <w:top w:val="nil"/>
            </w:tcBorders>
          </w:tcPr>
          <w:p w:rsidR="002A1523" w:rsidRDefault="00EF5BEC">
            <w:pPr>
              <w:jc w:val="center"/>
              <w:rPr>
                <w:rFonts w:ascii="Arial" w:hAnsi="Arial"/>
                <w:color w:val="000000"/>
                <w:sz w:val="16"/>
              </w:rPr>
            </w:pPr>
            <w:r>
              <w:rPr>
                <w:rFonts w:ascii="Arial" w:hAnsi="Arial"/>
                <w:color w:val="000000"/>
                <w:sz w:val="16"/>
              </w:rPr>
              <w:t>0,5</w:t>
            </w:r>
          </w:p>
        </w:tc>
        <w:tc>
          <w:tcPr>
            <w:tcW w:w="850" w:type="dxa"/>
            <w:tcBorders>
              <w:top w:val="nil"/>
            </w:tcBorders>
          </w:tcPr>
          <w:p w:rsidR="002A1523" w:rsidRDefault="00EF5BEC">
            <w:pPr>
              <w:jc w:val="center"/>
              <w:rPr>
                <w:rFonts w:ascii="Arial" w:hAnsi="Arial"/>
                <w:color w:val="000000"/>
                <w:sz w:val="16"/>
              </w:rPr>
            </w:pPr>
            <w:r>
              <w:rPr>
                <w:rFonts w:ascii="Arial" w:hAnsi="Arial"/>
                <w:color w:val="000000"/>
                <w:sz w:val="16"/>
              </w:rPr>
              <w:t>0,4</w:t>
            </w:r>
          </w:p>
        </w:tc>
        <w:tc>
          <w:tcPr>
            <w:tcW w:w="1134" w:type="dxa"/>
            <w:tcBorders>
              <w:top w:val="nil"/>
            </w:tcBorders>
          </w:tcPr>
          <w:p w:rsidR="002A1523" w:rsidRDefault="00EF5BEC">
            <w:pPr>
              <w:jc w:val="center"/>
              <w:rPr>
                <w:rFonts w:ascii="Arial" w:hAnsi="Arial"/>
                <w:color w:val="000000"/>
                <w:sz w:val="16"/>
              </w:rPr>
            </w:pPr>
            <w:r>
              <w:rPr>
                <w:rFonts w:ascii="Arial" w:hAnsi="Arial"/>
                <w:color w:val="000000"/>
                <w:sz w:val="16"/>
              </w:rPr>
              <w:t>0,8</w:t>
            </w:r>
          </w:p>
        </w:tc>
      </w:tr>
      <w:tr w:rsidR="002A1523">
        <w:tc>
          <w:tcPr>
            <w:tcW w:w="3402" w:type="dxa"/>
          </w:tcPr>
          <w:p w:rsidR="002A1523" w:rsidRDefault="00EF5BEC">
            <w:pPr>
              <w:rPr>
                <w:rFonts w:ascii="Arial" w:hAnsi="Arial"/>
                <w:color w:val="000000"/>
                <w:sz w:val="16"/>
              </w:rPr>
            </w:pPr>
            <w:r>
              <w:rPr>
                <w:rFonts w:ascii="Arial" w:hAnsi="Arial"/>
                <w:color w:val="000000"/>
                <w:sz w:val="16"/>
              </w:rPr>
              <w:t>Полная себестоимость, руб.</w:t>
            </w:r>
          </w:p>
        </w:tc>
        <w:tc>
          <w:tcPr>
            <w:tcW w:w="851" w:type="dxa"/>
          </w:tcPr>
          <w:p w:rsidR="002A1523" w:rsidRDefault="00EF5BEC">
            <w:pPr>
              <w:jc w:val="center"/>
              <w:rPr>
                <w:rFonts w:ascii="Arial" w:hAnsi="Arial"/>
                <w:color w:val="000000"/>
                <w:sz w:val="16"/>
              </w:rPr>
            </w:pPr>
            <w:r>
              <w:rPr>
                <w:rFonts w:ascii="Arial" w:hAnsi="Arial"/>
                <w:color w:val="000000"/>
                <w:sz w:val="16"/>
              </w:rPr>
              <w:t>15</w:t>
            </w:r>
          </w:p>
        </w:tc>
        <w:tc>
          <w:tcPr>
            <w:tcW w:w="850" w:type="dxa"/>
          </w:tcPr>
          <w:p w:rsidR="002A1523" w:rsidRDefault="00EF5BEC">
            <w:pPr>
              <w:jc w:val="center"/>
              <w:rPr>
                <w:rFonts w:ascii="Arial" w:hAnsi="Arial"/>
                <w:color w:val="000000"/>
                <w:sz w:val="16"/>
              </w:rPr>
            </w:pPr>
            <w:r>
              <w:rPr>
                <w:rFonts w:ascii="Arial" w:hAnsi="Arial"/>
                <w:color w:val="000000"/>
                <w:sz w:val="16"/>
              </w:rPr>
              <w:t>40,5</w:t>
            </w:r>
          </w:p>
        </w:tc>
        <w:tc>
          <w:tcPr>
            <w:tcW w:w="1134" w:type="dxa"/>
          </w:tcPr>
          <w:p w:rsidR="002A1523" w:rsidRDefault="00EF5BEC">
            <w:pPr>
              <w:jc w:val="center"/>
              <w:rPr>
                <w:rFonts w:ascii="Arial" w:hAnsi="Arial"/>
                <w:color w:val="000000"/>
                <w:sz w:val="16"/>
              </w:rPr>
            </w:pPr>
            <w:r>
              <w:rPr>
                <w:rFonts w:ascii="Arial" w:hAnsi="Arial"/>
                <w:color w:val="000000"/>
                <w:sz w:val="16"/>
              </w:rPr>
              <w:t>97,8</w:t>
            </w:r>
          </w:p>
        </w:tc>
      </w:tr>
      <w:tr w:rsidR="002A1523">
        <w:tc>
          <w:tcPr>
            <w:tcW w:w="3402" w:type="dxa"/>
          </w:tcPr>
          <w:p w:rsidR="002A1523" w:rsidRDefault="00EF5BEC">
            <w:pPr>
              <w:rPr>
                <w:rFonts w:ascii="Arial" w:hAnsi="Arial"/>
                <w:color w:val="000000"/>
                <w:sz w:val="16"/>
              </w:rPr>
            </w:pPr>
            <w:r>
              <w:rPr>
                <w:rFonts w:ascii="Arial" w:hAnsi="Arial"/>
                <w:color w:val="000000"/>
                <w:sz w:val="16"/>
              </w:rPr>
              <w:t>Оптовая цена предприятия, руб.</w:t>
            </w:r>
          </w:p>
        </w:tc>
        <w:tc>
          <w:tcPr>
            <w:tcW w:w="851" w:type="dxa"/>
          </w:tcPr>
          <w:p w:rsidR="002A1523" w:rsidRDefault="00EF5BEC">
            <w:pPr>
              <w:jc w:val="center"/>
              <w:rPr>
                <w:rFonts w:ascii="Arial" w:hAnsi="Arial"/>
                <w:color w:val="000000"/>
                <w:sz w:val="16"/>
              </w:rPr>
            </w:pPr>
            <w:r>
              <w:rPr>
                <w:rFonts w:ascii="Arial" w:hAnsi="Arial"/>
                <w:color w:val="000000"/>
                <w:sz w:val="16"/>
              </w:rPr>
              <w:t>17,5</w:t>
            </w:r>
          </w:p>
        </w:tc>
        <w:tc>
          <w:tcPr>
            <w:tcW w:w="850" w:type="dxa"/>
          </w:tcPr>
          <w:p w:rsidR="002A1523" w:rsidRDefault="00EF5BEC">
            <w:pPr>
              <w:jc w:val="center"/>
              <w:rPr>
                <w:rFonts w:ascii="Arial" w:hAnsi="Arial"/>
                <w:color w:val="000000"/>
                <w:sz w:val="16"/>
              </w:rPr>
            </w:pPr>
            <w:r>
              <w:rPr>
                <w:rFonts w:ascii="Arial" w:hAnsi="Arial"/>
                <w:color w:val="000000"/>
                <w:sz w:val="16"/>
              </w:rPr>
              <w:t>42</w:t>
            </w:r>
          </w:p>
        </w:tc>
        <w:tc>
          <w:tcPr>
            <w:tcW w:w="1134" w:type="dxa"/>
          </w:tcPr>
          <w:p w:rsidR="002A1523" w:rsidRDefault="00EF5BEC">
            <w:pPr>
              <w:jc w:val="center"/>
              <w:rPr>
                <w:rFonts w:ascii="Arial" w:hAnsi="Arial"/>
                <w:color w:val="000000"/>
                <w:sz w:val="16"/>
              </w:rPr>
            </w:pPr>
            <w:r>
              <w:rPr>
                <w:rFonts w:ascii="Arial" w:hAnsi="Arial"/>
                <w:color w:val="000000"/>
                <w:sz w:val="16"/>
              </w:rPr>
              <w:t>100</w:t>
            </w:r>
          </w:p>
        </w:tc>
      </w:tr>
    </w:tbl>
    <w:p w:rsidR="002A1523" w:rsidRDefault="002A1523">
      <w:pPr>
        <w:pStyle w:val="a3"/>
        <w:rPr>
          <w:sz w:val="20"/>
        </w:rPr>
      </w:pPr>
    </w:p>
    <w:p w:rsidR="002A1523" w:rsidRDefault="00EF5BEC">
      <w:pPr>
        <w:pStyle w:val="f1"/>
        <w:ind w:firstLine="567"/>
        <w:rPr>
          <w:sz w:val="20"/>
        </w:rPr>
      </w:pPr>
      <w:r>
        <w:rPr>
          <w:sz w:val="20"/>
        </w:rPr>
        <w:t>Ограничения на фонд времени для участков составляют соответственно 3360, 2688, 5040 чел. ч.  Учитывая заданный ассортимент, максимизировать прибыль от реализованной продукции.</w:t>
      </w:r>
    </w:p>
    <w:p w:rsidR="002A1523" w:rsidRDefault="002A1523">
      <w:pPr>
        <w:pStyle w:val="f1"/>
        <w:rPr>
          <w:sz w:val="20"/>
        </w:rPr>
      </w:pPr>
    </w:p>
    <w:p w:rsidR="002A1523" w:rsidRDefault="00EF5BEC">
      <w:pPr>
        <w:pStyle w:val="f1"/>
        <w:ind w:firstLine="567"/>
        <w:rPr>
          <w:sz w:val="20"/>
        </w:rPr>
      </w:pPr>
      <w:r>
        <w:rPr>
          <w:b/>
          <w:sz w:val="20"/>
        </w:rPr>
        <w:t>Задача 13</w:t>
      </w:r>
      <w:r>
        <w:rPr>
          <w:sz w:val="20"/>
        </w:rPr>
        <w:t xml:space="preserve">. На заводе ежемесячно скапливается около            14 т отходов металла, из которого можно штамповать большие и малые шайбы. Месячная потребность завода в больших шайбах 600 тыс. шт., в малых </w:t>
      </w:r>
      <w:r>
        <w:rPr>
          <w:sz w:val="20"/>
        </w:rPr>
        <w:sym w:font="Symbol" w:char="F02D"/>
      </w:r>
      <w:r>
        <w:rPr>
          <w:sz w:val="20"/>
        </w:rPr>
        <w:t xml:space="preserve"> 1100 тыс. шт. Расход металла на тысячу больших шайб </w:t>
      </w:r>
      <w:r>
        <w:rPr>
          <w:sz w:val="20"/>
        </w:rPr>
        <w:sym w:font="Symbol" w:char="F02D"/>
      </w:r>
      <w:r>
        <w:rPr>
          <w:sz w:val="20"/>
        </w:rPr>
        <w:t xml:space="preserve"> 22 кг, на тысячу малых </w:t>
      </w:r>
      <w:r>
        <w:rPr>
          <w:sz w:val="20"/>
        </w:rPr>
        <w:sym w:font="Symbol" w:char="F02D"/>
      </w:r>
      <w:r>
        <w:rPr>
          <w:sz w:val="20"/>
        </w:rPr>
        <w:t xml:space="preserve"> 8 кг. Для изготовления шайб используются два пресса холодной штамповки. Производительность каждого за смену 9 тыс. шт. больших шайб либо 11,5 тыс. шт. малых. Завод работает в две смены.</w:t>
      </w:r>
    </w:p>
    <w:p w:rsidR="002A1523" w:rsidRDefault="00EF5BEC">
      <w:pPr>
        <w:pStyle w:val="21"/>
      </w:pPr>
      <w:r>
        <w:t xml:space="preserve">Недостающее количество шайб закупается. Оптовая цена больших шайб 11,9 руб. (за тысячу штук), а малых </w:t>
      </w:r>
      <w:r>
        <w:sym w:font="Symbol" w:char="F02D"/>
      </w:r>
      <w:r>
        <w:t xml:space="preserve"> 5,2 руб. Определить месячный план производства шайб, обеспечивающий минимальные затраты на их покупку.</w:t>
      </w:r>
    </w:p>
    <w:p w:rsidR="002A1523" w:rsidRDefault="002A1523">
      <w:pPr>
        <w:pStyle w:val="21"/>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Задача 14.</w:t>
      </w:r>
      <w:r>
        <w:rPr>
          <w:rFonts w:ascii="Arial" w:hAnsi="Arial"/>
          <w:color w:val="000000"/>
          <w:sz w:val="20"/>
        </w:rPr>
        <w:t xml:space="preserve"> Цех мебельного комбината выпускает трельяжи, трюмо и тумбочки под телевизор. Норма расхода материала на одно изделие, плановая себестоимость, оптовая цена продукции, плановый (месячный) ассортимент и трудоемкость единицы продукции приведены в таблице. Общее ограничение на трудоемкость на планируемый период составляет 6500 чел. час.</w:t>
      </w:r>
    </w:p>
    <w:p w:rsidR="002A1523" w:rsidRDefault="002A1523">
      <w:pPr>
        <w:pStyle w:val="21"/>
      </w:pPr>
    </w:p>
    <w:tbl>
      <w:tblPr>
        <w:tblW w:w="63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49"/>
        <w:gridCol w:w="853"/>
        <w:gridCol w:w="851"/>
        <w:gridCol w:w="992"/>
        <w:gridCol w:w="1134"/>
      </w:tblGrid>
      <w:tr w:rsidR="002A1523">
        <w:trPr>
          <w:cantSplit/>
        </w:trPr>
        <w:tc>
          <w:tcPr>
            <w:tcW w:w="2549" w:type="dxa"/>
            <w:tcBorders>
              <w:bottom w:val="nil"/>
            </w:tcBorders>
          </w:tcPr>
          <w:p w:rsidR="002A1523" w:rsidRDefault="00EF5BEC">
            <w:pPr>
              <w:rPr>
                <w:rFonts w:ascii="Arial" w:hAnsi="Arial"/>
                <w:color w:val="000000"/>
                <w:sz w:val="16"/>
              </w:rPr>
            </w:pPr>
            <w:r>
              <w:rPr>
                <w:rFonts w:ascii="Arial" w:hAnsi="Arial"/>
                <w:color w:val="000000"/>
                <w:sz w:val="16"/>
              </w:rPr>
              <w:t>Показатели</w:t>
            </w:r>
          </w:p>
        </w:tc>
        <w:tc>
          <w:tcPr>
            <w:tcW w:w="853" w:type="dxa"/>
            <w:tcBorders>
              <w:bottom w:val="nil"/>
            </w:tcBorders>
          </w:tcPr>
          <w:p w:rsidR="002A1523" w:rsidRDefault="00EF5BEC">
            <w:pPr>
              <w:jc w:val="center"/>
              <w:rPr>
                <w:rFonts w:ascii="Arial" w:hAnsi="Arial"/>
                <w:color w:val="000000"/>
                <w:sz w:val="16"/>
              </w:rPr>
            </w:pPr>
            <w:r>
              <w:rPr>
                <w:rFonts w:ascii="Arial" w:hAnsi="Arial"/>
                <w:color w:val="000000"/>
                <w:sz w:val="16"/>
              </w:rPr>
              <w:t>Трельяжи</w:t>
            </w:r>
          </w:p>
        </w:tc>
        <w:tc>
          <w:tcPr>
            <w:tcW w:w="851" w:type="dxa"/>
            <w:tcBorders>
              <w:bottom w:val="nil"/>
            </w:tcBorders>
          </w:tcPr>
          <w:p w:rsidR="002A1523" w:rsidRDefault="00EF5BEC">
            <w:pPr>
              <w:jc w:val="center"/>
              <w:rPr>
                <w:rFonts w:ascii="Arial" w:hAnsi="Arial"/>
                <w:color w:val="000000"/>
                <w:sz w:val="16"/>
              </w:rPr>
            </w:pPr>
            <w:r>
              <w:rPr>
                <w:rFonts w:ascii="Arial" w:hAnsi="Arial"/>
                <w:color w:val="000000"/>
                <w:sz w:val="16"/>
              </w:rPr>
              <w:t>Трюмо</w:t>
            </w:r>
          </w:p>
        </w:tc>
        <w:tc>
          <w:tcPr>
            <w:tcW w:w="992" w:type="dxa"/>
            <w:tcBorders>
              <w:bottom w:val="nil"/>
            </w:tcBorders>
          </w:tcPr>
          <w:p w:rsidR="002A1523" w:rsidRDefault="00EF5BEC">
            <w:pPr>
              <w:jc w:val="center"/>
              <w:rPr>
                <w:rFonts w:ascii="Arial" w:hAnsi="Arial"/>
                <w:color w:val="000000"/>
                <w:sz w:val="16"/>
              </w:rPr>
            </w:pPr>
            <w:r>
              <w:rPr>
                <w:rFonts w:ascii="Arial" w:hAnsi="Arial"/>
                <w:color w:val="000000"/>
                <w:sz w:val="16"/>
              </w:rPr>
              <w:t>Тумбочки</w:t>
            </w:r>
          </w:p>
        </w:tc>
        <w:tc>
          <w:tcPr>
            <w:tcW w:w="1134" w:type="dxa"/>
            <w:tcBorders>
              <w:bottom w:val="nil"/>
            </w:tcBorders>
          </w:tcPr>
          <w:p w:rsidR="002A1523" w:rsidRDefault="00EF5BEC">
            <w:pPr>
              <w:jc w:val="center"/>
              <w:rPr>
                <w:rFonts w:ascii="Arial" w:hAnsi="Arial"/>
                <w:color w:val="000000"/>
                <w:sz w:val="16"/>
              </w:rPr>
            </w:pPr>
            <w:r>
              <w:rPr>
                <w:rFonts w:ascii="Arial" w:hAnsi="Arial"/>
                <w:color w:val="000000"/>
                <w:sz w:val="16"/>
              </w:rPr>
              <w:t>Складские запасы, м</w:t>
            </w:r>
            <w:r>
              <w:rPr>
                <w:rFonts w:ascii="Arial" w:hAnsi="Arial"/>
                <w:color w:val="000000"/>
                <w:sz w:val="16"/>
                <w:vertAlign w:val="superscript"/>
              </w:rPr>
              <w:t>3</w:t>
            </w:r>
          </w:p>
        </w:tc>
      </w:tr>
      <w:tr w:rsidR="002A1523">
        <w:trPr>
          <w:cantSplit/>
        </w:trPr>
        <w:tc>
          <w:tcPr>
            <w:tcW w:w="2549" w:type="dxa"/>
            <w:tcBorders>
              <w:bottom w:val="nil"/>
            </w:tcBorders>
          </w:tcPr>
          <w:p w:rsidR="002A1523" w:rsidRDefault="00EF5BEC">
            <w:pPr>
              <w:rPr>
                <w:rFonts w:ascii="Arial" w:hAnsi="Arial"/>
                <w:color w:val="000000"/>
                <w:sz w:val="16"/>
              </w:rPr>
            </w:pPr>
            <w:r>
              <w:rPr>
                <w:rFonts w:ascii="Arial" w:hAnsi="Arial"/>
                <w:color w:val="000000"/>
                <w:sz w:val="16"/>
              </w:rPr>
              <w:t>Норма расхода материала, м</w:t>
            </w:r>
            <w:r>
              <w:rPr>
                <w:rFonts w:ascii="Arial" w:hAnsi="Arial"/>
                <w:color w:val="000000"/>
                <w:sz w:val="16"/>
                <w:vertAlign w:val="superscript"/>
              </w:rPr>
              <w:t>3</w:t>
            </w:r>
          </w:p>
        </w:tc>
        <w:tc>
          <w:tcPr>
            <w:tcW w:w="853" w:type="dxa"/>
            <w:tcBorders>
              <w:bottom w:val="nil"/>
            </w:tcBorders>
          </w:tcPr>
          <w:p w:rsidR="002A1523" w:rsidRDefault="002A1523">
            <w:pPr>
              <w:jc w:val="center"/>
              <w:rPr>
                <w:rFonts w:ascii="Arial" w:hAnsi="Arial"/>
                <w:color w:val="000000"/>
                <w:sz w:val="16"/>
              </w:rPr>
            </w:pPr>
          </w:p>
        </w:tc>
        <w:tc>
          <w:tcPr>
            <w:tcW w:w="851" w:type="dxa"/>
            <w:tcBorders>
              <w:bottom w:val="nil"/>
            </w:tcBorders>
          </w:tcPr>
          <w:p w:rsidR="002A1523" w:rsidRDefault="002A1523">
            <w:pPr>
              <w:jc w:val="center"/>
              <w:rPr>
                <w:rFonts w:ascii="Arial" w:hAnsi="Arial"/>
                <w:color w:val="000000"/>
                <w:sz w:val="16"/>
              </w:rPr>
            </w:pPr>
          </w:p>
        </w:tc>
        <w:tc>
          <w:tcPr>
            <w:tcW w:w="992" w:type="dxa"/>
            <w:tcBorders>
              <w:bottom w:val="nil"/>
            </w:tcBorders>
          </w:tcPr>
          <w:p w:rsidR="002A1523" w:rsidRDefault="002A1523">
            <w:pPr>
              <w:ind w:left="34" w:right="-1134"/>
              <w:jc w:val="center"/>
              <w:rPr>
                <w:rFonts w:ascii="Arial" w:hAnsi="Arial"/>
                <w:color w:val="000000"/>
                <w:sz w:val="16"/>
              </w:rPr>
            </w:pPr>
          </w:p>
        </w:tc>
        <w:tc>
          <w:tcPr>
            <w:tcW w:w="1134" w:type="dxa"/>
            <w:tcBorders>
              <w:bottom w:val="nil"/>
            </w:tcBorders>
          </w:tcPr>
          <w:p w:rsidR="002A1523" w:rsidRDefault="002A1523">
            <w:pPr>
              <w:ind w:left="34" w:right="-1134"/>
              <w:jc w:val="center"/>
              <w:rPr>
                <w:rFonts w:ascii="Arial" w:hAnsi="Arial"/>
                <w:color w:val="000000"/>
                <w:sz w:val="16"/>
              </w:rPr>
            </w:pPr>
          </w:p>
        </w:tc>
      </w:tr>
      <w:tr w:rsidR="002A1523">
        <w:tc>
          <w:tcPr>
            <w:tcW w:w="2549" w:type="dxa"/>
            <w:tcBorders>
              <w:top w:val="nil"/>
              <w:bottom w:val="nil"/>
            </w:tcBorders>
          </w:tcPr>
          <w:p w:rsidR="002A1523" w:rsidRDefault="00EF5BEC">
            <w:pPr>
              <w:rPr>
                <w:rFonts w:ascii="Arial" w:hAnsi="Arial"/>
                <w:color w:val="000000"/>
                <w:sz w:val="16"/>
              </w:rPr>
            </w:pPr>
            <w:r>
              <w:rPr>
                <w:rFonts w:ascii="Arial" w:hAnsi="Arial"/>
                <w:color w:val="000000"/>
                <w:sz w:val="16"/>
              </w:rPr>
              <w:t xml:space="preserve">   ДСП</w:t>
            </w:r>
          </w:p>
        </w:tc>
        <w:tc>
          <w:tcPr>
            <w:tcW w:w="853"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0,032</w:t>
            </w:r>
          </w:p>
        </w:tc>
        <w:tc>
          <w:tcPr>
            <w:tcW w:w="851"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0,031</w:t>
            </w:r>
          </w:p>
        </w:tc>
        <w:tc>
          <w:tcPr>
            <w:tcW w:w="992"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0,038</w:t>
            </w:r>
          </w:p>
        </w:tc>
        <w:tc>
          <w:tcPr>
            <w:tcW w:w="1134" w:type="dxa"/>
            <w:tcBorders>
              <w:top w:val="nil"/>
              <w:bottom w:val="nil"/>
            </w:tcBorders>
          </w:tcPr>
          <w:p w:rsidR="002A1523" w:rsidRDefault="00EF5BEC">
            <w:pPr>
              <w:jc w:val="center"/>
              <w:rPr>
                <w:rFonts w:ascii="Arial" w:hAnsi="Arial"/>
                <w:color w:val="000000"/>
                <w:sz w:val="16"/>
              </w:rPr>
            </w:pPr>
            <w:r>
              <w:rPr>
                <w:rFonts w:ascii="Arial" w:hAnsi="Arial"/>
                <w:color w:val="000000"/>
                <w:sz w:val="16"/>
              </w:rPr>
              <w:t>1500</w:t>
            </w:r>
          </w:p>
        </w:tc>
      </w:tr>
      <w:tr w:rsidR="002A1523">
        <w:tc>
          <w:tcPr>
            <w:tcW w:w="2549" w:type="dxa"/>
            <w:tcBorders>
              <w:top w:val="nil"/>
              <w:bottom w:val="nil"/>
            </w:tcBorders>
          </w:tcPr>
          <w:p w:rsidR="002A1523" w:rsidRDefault="00EF5BEC">
            <w:pPr>
              <w:rPr>
                <w:rFonts w:ascii="Arial" w:hAnsi="Arial"/>
                <w:color w:val="000000"/>
                <w:sz w:val="16"/>
              </w:rPr>
            </w:pPr>
            <w:r>
              <w:rPr>
                <w:rFonts w:ascii="Arial" w:hAnsi="Arial"/>
                <w:color w:val="000000"/>
                <w:sz w:val="16"/>
              </w:rPr>
              <w:t xml:space="preserve">   Доски: сосновые</w:t>
            </w:r>
          </w:p>
        </w:tc>
        <w:tc>
          <w:tcPr>
            <w:tcW w:w="853"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0,02</w:t>
            </w:r>
          </w:p>
        </w:tc>
        <w:tc>
          <w:tcPr>
            <w:tcW w:w="851"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0,02</w:t>
            </w:r>
          </w:p>
        </w:tc>
        <w:tc>
          <w:tcPr>
            <w:tcW w:w="992" w:type="dxa"/>
            <w:tcBorders>
              <w:top w:val="nil"/>
              <w:bottom w:val="nil"/>
            </w:tcBorders>
          </w:tcPr>
          <w:p w:rsidR="002A1523" w:rsidRDefault="00EF5BEC">
            <w:pPr>
              <w:jc w:val="center"/>
              <w:rPr>
                <w:rFonts w:ascii="Arial" w:hAnsi="Arial"/>
                <w:color w:val="000000"/>
                <w:sz w:val="16"/>
              </w:rPr>
            </w:pPr>
            <w:r>
              <w:rPr>
                <w:rFonts w:ascii="Arial" w:hAnsi="Arial"/>
                <w:color w:val="000000"/>
                <w:sz w:val="16"/>
              </w:rPr>
              <w:t>0,008</w:t>
            </w:r>
          </w:p>
        </w:tc>
        <w:tc>
          <w:tcPr>
            <w:tcW w:w="1134" w:type="dxa"/>
            <w:tcBorders>
              <w:top w:val="nil"/>
              <w:bottom w:val="nil"/>
            </w:tcBorders>
          </w:tcPr>
          <w:p w:rsidR="002A1523" w:rsidRDefault="00EF5BEC">
            <w:pPr>
              <w:jc w:val="center"/>
              <w:rPr>
                <w:rFonts w:ascii="Arial" w:hAnsi="Arial"/>
                <w:color w:val="000000"/>
                <w:sz w:val="16"/>
              </w:rPr>
            </w:pPr>
            <w:r>
              <w:rPr>
                <w:rFonts w:ascii="Arial" w:hAnsi="Arial"/>
                <w:color w:val="000000"/>
                <w:sz w:val="16"/>
              </w:rPr>
              <w:t>1300</w:t>
            </w:r>
          </w:p>
        </w:tc>
      </w:tr>
      <w:tr w:rsidR="002A1523">
        <w:tc>
          <w:tcPr>
            <w:tcW w:w="2549" w:type="dxa"/>
            <w:tcBorders>
              <w:top w:val="nil"/>
            </w:tcBorders>
          </w:tcPr>
          <w:p w:rsidR="002A1523" w:rsidRDefault="00EF5BEC">
            <w:pPr>
              <w:rPr>
                <w:rFonts w:ascii="Arial" w:hAnsi="Arial"/>
                <w:color w:val="000000"/>
                <w:sz w:val="16"/>
              </w:rPr>
            </w:pPr>
            <w:r>
              <w:rPr>
                <w:rFonts w:ascii="Arial" w:hAnsi="Arial"/>
                <w:color w:val="000000"/>
                <w:sz w:val="16"/>
              </w:rPr>
              <w:t xml:space="preserve">              березовые</w:t>
            </w:r>
          </w:p>
        </w:tc>
        <w:tc>
          <w:tcPr>
            <w:tcW w:w="853" w:type="dxa"/>
            <w:tcBorders>
              <w:top w:val="nil"/>
            </w:tcBorders>
          </w:tcPr>
          <w:p w:rsidR="002A1523" w:rsidRDefault="00EF5BEC">
            <w:pPr>
              <w:jc w:val="center"/>
              <w:rPr>
                <w:rFonts w:ascii="Arial" w:hAnsi="Arial"/>
                <w:color w:val="000000"/>
                <w:sz w:val="16"/>
              </w:rPr>
            </w:pPr>
            <w:r>
              <w:rPr>
                <w:rFonts w:ascii="Arial" w:hAnsi="Arial"/>
                <w:color w:val="000000"/>
                <w:sz w:val="16"/>
              </w:rPr>
              <w:t>0,005</w:t>
            </w:r>
          </w:p>
        </w:tc>
        <w:tc>
          <w:tcPr>
            <w:tcW w:w="851" w:type="dxa"/>
            <w:tcBorders>
              <w:top w:val="nil"/>
            </w:tcBorders>
          </w:tcPr>
          <w:p w:rsidR="002A1523" w:rsidRDefault="00EF5BEC">
            <w:pPr>
              <w:jc w:val="center"/>
              <w:rPr>
                <w:rFonts w:ascii="Arial" w:hAnsi="Arial"/>
                <w:color w:val="000000"/>
                <w:sz w:val="16"/>
              </w:rPr>
            </w:pPr>
            <w:r>
              <w:rPr>
                <w:rFonts w:ascii="Arial" w:hAnsi="Arial"/>
                <w:color w:val="000000"/>
                <w:sz w:val="16"/>
              </w:rPr>
              <w:t>0,005</w:t>
            </w:r>
          </w:p>
        </w:tc>
        <w:tc>
          <w:tcPr>
            <w:tcW w:w="992" w:type="dxa"/>
            <w:tcBorders>
              <w:top w:val="nil"/>
            </w:tcBorders>
          </w:tcPr>
          <w:p w:rsidR="002A1523" w:rsidRDefault="00EF5BEC">
            <w:pPr>
              <w:jc w:val="center"/>
              <w:rPr>
                <w:rFonts w:ascii="Arial" w:hAnsi="Arial"/>
                <w:color w:val="000000"/>
                <w:sz w:val="16"/>
              </w:rPr>
            </w:pPr>
            <w:r>
              <w:rPr>
                <w:rFonts w:ascii="Arial" w:hAnsi="Arial"/>
                <w:color w:val="000000"/>
                <w:sz w:val="16"/>
              </w:rPr>
              <w:t>0,006</w:t>
            </w:r>
          </w:p>
        </w:tc>
        <w:tc>
          <w:tcPr>
            <w:tcW w:w="1134" w:type="dxa"/>
            <w:tcBorders>
              <w:top w:val="nil"/>
            </w:tcBorders>
          </w:tcPr>
          <w:p w:rsidR="002A1523" w:rsidRDefault="00EF5BEC">
            <w:pPr>
              <w:jc w:val="center"/>
              <w:rPr>
                <w:rFonts w:ascii="Arial" w:hAnsi="Arial"/>
                <w:color w:val="000000"/>
                <w:sz w:val="16"/>
              </w:rPr>
            </w:pPr>
            <w:r>
              <w:rPr>
                <w:rFonts w:ascii="Arial" w:hAnsi="Arial"/>
                <w:color w:val="000000"/>
                <w:sz w:val="16"/>
              </w:rPr>
              <w:t>3000</w:t>
            </w:r>
          </w:p>
        </w:tc>
      </w:tr>
      <w:tr w:rsidR="002A1523">
        <w:trPr>
          <w:cantSplit/>
        </w:trPr>
        <w:tc>
          <w:tcPr>
            <w:tcW w:w="2549" w:type="dxa"/>
          </w:tcPr>
          <w:p w:rsidR="002A1523" w:rsidRDefault="00EF5BEC">
            <w:pPr>
              <w:rPr>
                <w:rFonts w:ascii="Arial" w:hAnsi="Arial"/>
                <w:color w:val="000000"/>
                <w:sz w:val="16"/>
              </w:rPr>
            </w:pPr>
            <w:r>
              <w:rPr>
                <w:rFonts w:ascii="Arial" w:hAnsi="Arial"/>
                <w:color w:val="000000"/>
                <w:sz w:val="16"/>
              </w:rPr>
              <w:t>Трудоемкость, чел.</w:t>
            </w:r>
            <w:r>
              <w:rPr>
                <w:rFonts w:ascii="Arial" w:hAnsi="Arial"/>
                <w:color w:val="000000"/>
                <w:sz w:val="20"/>
              </w:rPr>
              <w:t xml:space="preserve"> </w:t>
            </w:r>
            <w:r>
              <w:rPr>
                <w:rFonts w:ascii="Arial" w:hAnsi="Arial"/>
                <w:color w:val="000000"/>
                <w:sz w:val="16"/>
              </w:rPr>
              <w:t>ч</w:t>
            </w:r>
          </w:p>
        </w:tc>
        <w:tc>
          <w:tcPr>
            <w:tcW w:w="853" w:type="dxa"/>
          </w:tcPr>
          <w:p w:rsidR="002A1523" w:rsidRDefault="00EF5BEC">
            <w:pPr>
              <w:jc w:val="center"/>
              <w:rPr>
                <w:rFonts w:ascii="Arial" w:hAnsi="Arial"/>
                <w:color w:val="000000"/>
                <w:sz w:val="16"/>
              </w:rPr>
            </w:pPr>
            <w:r>
              <w:rPr>
                <w:rFonts w:ascii="Arial" w:hAnsi="Arial"/>
                <w:color w:val="000000"/>
                <w:sz w:val="16"/>
              </w:rPr>
              <w:t>10,2</w:t>
            </w:r>
          </w:p>
        </w:tc>
        <w:tc>
          <w:tcPr>
            <w:tcW w:w="851" w:type="dxa"/>
          </w:tcPr>
          <w:p w:rsidR="002A1523" w:rsidRDefault="00EF5BEC">
            <w:pPr>
              <w:jc w:val="center"/>
              <w:rPr>
                <w:rFonts w:ascii="Arial" w:hAnsi="Arial"/>
                <w:color w:val="000000"/>
                <w:sz w:val="16"/>
              </w:rPr>
            </w:pPr>
            <w:r>
              <w:rPr>
                <w:rFonts w:ascii="Arial" w:hAnsi="Arial"/>
                <w:color w:val="000000"/>
                <w:sz w:val="16"/>
              </w:rPr>
              <w:t>7,5</w:t>
            </w:r>
          </w:p>
        </w:tc>
        <w:tc>
          <w:tcPr>
            <w:tcW w:w="992" w:type="dxa"/>
          </w:tcPr>
          <w:p w:rsidR="002A1523" w:rsidRDefault="00EF5BEC">
            <w:pPr>
              <w:jc w:val="center"/>
              <w:rPr>
                <w:rFonts w:ascii="Arial" w:hAnsi="Arial"/>
                <w:color w:val="000000"/>
                <w:sz w:val="16"/>
              </w:rPr>
            </w:pPr>
            <w:r>
              <w:rPr>
                <w:rFonts w:ascii="Arial" w:hAnsi="Arial"/>
                <w:color w:val="000000"/>
                <w:sz w:val="16"/>
              </w:rPr>
              <w:t>5,8</w:t>
            </w:r>
          </w:p>
        </w:tc>
        <w:tc>
          <w:tcPr>
            <w:tcW w:w="1134" w:type="dxa"/>
            <w:vMerge w:val="restart"/>
          </w:tcPr>
          <w:p w:rsidR="002A1523" w:rsidRDefault="002A1523">
            <w:pPr>
              <w:jc w:val="center"/>
              <w:rPr>
                <w:rFonts w:ascii="Arial" w:hAnsi="Arial"/>
                <w:color w:val="000000"/>
                <w:sz w:val="16"/>
              </w:rPr>
            </w:pPr>
          </w:p>
        </w:tc>
      </w:tr>
      <w:tr w:rsidR="002A1523">
        <w:trPr>
          <w:cantSplit/>
        </w:trPr>
        <w:tc>
          <w:tcPr>
            <w:tcW w:w="2549" w:type="dxa"/>
          </w:tcPr>
          <w:p w:rsidR="002A1523" w:rsidRDefault="00EF5BEC">
            <w:pPr>
              <w:rPr>
                <w:rFonts w:ascii="Arial" w:hAnsi="Arial"/>
                <w:color w:val="000000"/>
                <w:sz w:val="16"/>
              </w:rPr>
            </w:pPr>
            <w:r>
              <w:rPr>
                <w:rFonts w:ascii="Arial" w:hAnsi="Arial"/>
                <w:color w:val="000000"/>
                <w:sz w:val="16"/>
              </w:rPr>
              <w:t>Плановая себестоимость, руб.</w:t>
            </w:r>
          </w:p>
        </w:tc>
        <w:tc>
          <w:tcPr>
            <w:tcW w:w="853" w:type="dxa"/>
          </w:tcPr>
          <w:p w:rsidR="002A1523" w:rsidRDefault="00EF5BEC">
            <w:pPr>
              <w:jc w:val="center"/>
              <w:rPr>
                <w:rFonts w:ascii="Arial" w:hAnsi="Arial"/>
                <w:color w:val="000000"/>
                <w:sz w:val="16"/>
              </w:rPr>
            </w:pPr>
            <w:r>
              <w:rPr>
                <w:rFonts w:ascii="Arial" w:hAnsi="Arial"/>
                <w:color w:val="000000"/>
                <w:sz w:val="16"/>
              </w:rPr>
              <w:t>88,81</w:t>
            </w:r>
          </w:p>
        </w:tc>
        <w:tc>
          <w:tcPr>
            <w:tcW w:w="851" w:type="dxa"/>
          </w:tcPr>
          <w:p w:rsidR="002A1523" w:rsidRDefault="00EF5BEC">
            <w:pPr>
              <w:jc w:val="center"/>
              <w:rPr>
                <w:rFonts w:ascii="Arial" w:hAnsi="Arial"/>
                <w:color w:val="000000"/>
                <w:sz w:val="16"/>
              </w:rPr>
            </w:pPr>
            <w:r>
              <w:rPr>
                <w:rFonts w:ascii="Arial" w:hAnsi="Arial"/>
                <w:color w:val="000000"/>
                <w:sz w:val="16"/>
              </w:rPr>
              <w:t>63,98</w:t>
            </w:r>
          </w:p>
        </w:tc>
        <w:tc>
          <w:tcPr>
            <w:tcW w:w="992" w:type="dxa"/>
          </w:tcPr>
          <w:p w:rsidR="002A1523" w:rsidRDefault="00EF5BEC">
            <w:pPr>
              <w:jc w:val="center"/>
              <w:rPr>
                <w:rFonts w:ascii="Arial" w:hAnsi="Arial"/>
                <w:color w:val="000000"/>
                <w:sz w:val="16"/>
              </w:rPr>
            </w:pPr>
            <w:r>
              <w:rPr>
                <w:rFonts w:ascii="Arial" w:hAnsi="Arial"/>
                <w:color w:val="000000"/>
                <w:sz w:val="16"/>
              </w:rPr>
              <w:t>29,6</w:t>
            </w:r>
          </w:p>
        </w:tc>
        <w:tc>
          <w:tcPr>
            <w:tcW w:w="1134" w:type="dxa"/>
            <w:vMerge/>
          </w:tcPr>
          <w:p w:rsidR="002A1523" w:rsidRDefault="002A1523">
            <w:pPr>
              <w:jc w:val="center"/>
              <w:rPr>
                <w:rFonts w:ascii="Arial" w:hAnsi="Arial"/>
                <w:color w:val="000000"/>
                <w:sz w:val="16"/>
              </w:rPr>
            </w:pPr>
          </w:p>
        </w:tc>
      </w:tr>
      <w:tr w:rsidR="002A1523">
        <w:trPr>
          <w:cantSplit/>
        </w:trPr>
        <w:tc>
          <w:tcPr>
            <w:tcW w:w="2549" w:type="dxa"/>
          </w:tcPr>
          <w:p w:rsidR="002A1523" w:rsidRDefault="00EF5BEC">
            <w:pPr>
              <w:rPr>
                <w:rFonts w:ascii="Arial" w:hAnsi="Arial"/>
                <w:color w:val="000000"/>
                <w:sz w:val="16"/>
              </w:rPr>
            </w:pPr>
            <w:r>
              <w:rPr>
                <w:rFonts w:ascii="Arial" w:hAnsi="Arial"/>
                <w:color w:val="000000"/>
                <w:sz w:val="16"/>
              </w:rPr>
              <w:t>Оптовая цена, руб.</w:t>
            </w:r>
          </w:p>
        </w:tc>
        <w:tc>
          <w:tcPr>
            <w:tcW w:w="853" w:type="dxa"/>
          </w:tcPr>
          <w:p w:rsidR="002A1523" w:rsidRDefault="00EF5BEC">
            <w:pPr>
              <w:jc w:val="center"/>
              <w:rPr>
                <w:rFonts w:ascii="Arial" w:hAnsi="Arial"/>
                <w:color w:val="000000"/>
                <w:sz w:val="16"/>
              </w:rPr>
            </w:pPr>
            <w:r>
              <w:rPr>
                <w:rFonts w:ascii="Arial" w:hAnsi="Arial"/>
                <w:color w:val="000000"/>
                <w:sz w:val="16"/>
              </w:rPr>
              <w:t>93</w:t>
            </w:r>
          </w:p>
        </w:tc>
        <w:tc>
          <w:tcPr>
            <w:tcW w:w="851" w:type="dxa"/>
          </w:tcPr>
          <w:p w:rsidR="002A1523" w:rsidRDefault="00EF5BEC">
            <w:pPr>
              <w:jc w:val="center"/>
              <w:rPr>
                <w:rFonts w:ascii="Arial" w:hAnsi="Arial"/>
                <w:color w:val="000000"/>
                <w:sz w:val="16"/>
              </w:rPr>
            </w:pPr>
            <w:r>
              <w:rPr>
                <w:rFonts w:ascii="Arial" w:hAnsi="Arial"/>
                <w:color w:val="000000"/>
                <w:sz w:val="16"/>
              </w:rPr>
              <w:t>67</w:t>
            </w:r>
          </w:p>
        </w:tc>
        <w:tc>
          <w:tcPr>
            <w:tcW w:w="992" w:type="dxa"/>
          </w:tcPr>
          <w:p w:rsidR="002A1523" w:rsidRDefault="00EF5BEC">
            <w:pPr>
              <w:jc w:val="center"/>
              <w:rPr>
                <w:rFonts w:ascii="Arial" w:hAnsi="Arial"/>
                <w:color w:val="000000"/>
                <w:sz w:val="16"/>
              </w:rPr>
            </w:pPr>
            <w:r>
              <w:rPr>
                <w:rFonts w:ascii="Arial" w:hAnsi="Arial"/>
                <w:color w:val="000000"/>
                <w:sz w:val="16"/>
              </w:rPr>
              <w:t>30</w:t>
            </w:r>
          </w:p>
        </w:tc>
        <w:tc>
          <w:tcPr>
            <w:tcW w:w="1134" w:type="dxa"/>
            <w:vMerge/>
          </w:tcPr>
          <w:p w:rsidR="002A1523" w:rsidRDefault="002A1523">
            <w:pPr>
              <w:jc w:val="center"/>
              <w:rPr>
                <w:rFonts w:ascii="Arial" w:hAnsi="Arial"/>
                <w:color w:val="000000"/>
                <w:sz w:val="16"/>
              </w:rPr>
            </w:pPr>
          </w:p>
        </w:tc>
      </w:tr>
      <w:tr w:rsidR="002A1523">
        <w:trPr>
          <w:cantSplit/>
        </w:trPr>
        <w:tc>
          <w:tcPr>
            <w:tcW w:w="2549" w:type="dxa"/>
          </w:tcPr>
          <w:p w:rsidR="002A1523" w:rsidRDefault="00EF5BEC">
            <w:pPr>
              <w:rPr>
                <w:rFonts w:ascii="Arial" w:hAnsi="Arial"/>
                <w:color w:val="000000"/>
                <w:sz w:val="16"/>
              </w:rPr>
            </w:pPr>
            <w:r>
              <w:rPr>
                <w:rFonts w:ascii="Arial" w:hAnsi="Arial"/>
                <w:color w:val="000000"/>
                <w:sz w:val="16"/>
              </w:rPr>
              <w:t>Плановый ассортимент, шт.</w:t>
            </w:r>
          </w:p>
        </w:tc>
        <w:tc>
          <w:tcPr>
            <w:tcW w:w="853" w:type="dxa"/>
          </w:tcPr>
          <w:p w:rsidR="002A1523" w:rsidRDefault="00EF5BEC">
            <w:pPr>
              <w:jc w:val="center"/>
              <w:rPr>
                <w:rFonts w:ascii="Arial" w:hAnsi="Arial"/>
                <w:color w:val="000000"/>
                <w:sz w:val="16"/>
              </w:rPr>
            </w:pPr>
            <w:r>
              <w:rPr>
                <w:rFonts w:ascii="Arial" w:hAnsi="Arial"/>
                <w:color w:val="000000"/>
                <w:sz w:val="16"/>
              </w:rPr>
              <w:t>350</w:t>
            </w:r>
          </w:p>
        </w:tc>
        <w:tc>
          <w:tcPr>
            <w:tcW w:w="851" w:type="dxa"/>
          </w:tcPr>
          <w:p w:rsidR="002A1523" w:rsidRDefault="00EF5BEC">
            <w:pPr>
              <w:jc w:val="center"/>
              <w:rPr>
                <w:rFonts w:ascii="Arial" w:hAnsi="Arial"/>
                <w:color w:val="000000"/>
                <w:sz w:val="16"/>
              </w:rPr>
            </w:pPr>
            <w:r>
              <w:rPr>
                <w:rFonts w:ascii="Arial" w:hAnsi="Arial"/>
                <w:color w:val="000000"/>
                <w:sz w:val="16"/>
              </w:rPr>
              <w:t>290</w:t>
            </w:r>
          </w:p>
        </w:tc>
        <w:tc>
          <w:tcPr>
            <w:tcW w:w="992" w:type="dxa"/>
          </w:tcPr>
          <w:p w:rsidR="002A1523" w:rsidRDefault="00EF5BEC">
            <w:pPr>
              <w:jc w:val="center"/>
              <w:rPr>
                <w:rFonts w:ascii="Arial" w:hAnsi="Arial"/>
                <w:color w:val="000000"/>
                <w:sz w:val="16"/>
              </w:rPr>
            </w:pPr>
            <w:r>
              <w:rPr>
                <w:rFonts w:ascii="Arial" w:hAnsi="Arial"/>
                <w:color w:val="000000"/>
                <w:sz w:val="16"/>
              </w:rPr>
              <w:t>1200</w:t>
            </w:r>
          </w:p>
        </w:tc>
        <w:tc>
          <w:tcPr>
            <w:tcW w:w="1134" w:type="dxa"/>
            <w:vMerge/>
          </w:tcPr>
          <w:p w:rsidR="002A1523" w:rsidRDefault="002A1523">
            <w:pPr>
              <w:jc w:val="center"/>
              <w:rPr>
                <w:rFonts w:ascii="Arial" w:hAnsi="Arial"/>
                <w:color w:val="000000"/>
                <w:sz w:val="16"/>
              </w:rPr>
            </w:pPr>
          </w:p>
        </w:tc>
      </w:tr>
    </w:tbl>
    <w:p w:rsidR="002A1523" w:rsidRDefault="002A1523">
      <w:pPr>
        <w:pStyle w:val="21"/>
      </w:pPr>
    </w:p>
    <w:p w:rsidR="002A1523" w:rsidRDefault="00EF5BEC">
      <w:pPr>
        <w:pStyle w:val="21"/>
      </w:pPr>
      <w:r>
        <w:t>Исходя из необходимости выполнения плана по ассортименту и возможности его перевыполнения по отдельным (или по всем) показателям, построить модели, на основе которых можно сформулировать следующие экстремальные задачи:</w:t>
      </w: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color w:val="000000"/>
          <w:sz w:val="20"/>
        </w:rPr>
        <w:t>1) задачу максимизации объема реализации (за плановый период);</w:t>
      </w: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color w:val="000000"/>
          <w:sz w:val="20"/>
        </w:rPr>
        <w:t>2) задачу максимизации прибыли (за тот же период).</w:t>
      </w:r>
    </w:p>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20"/>
        </w:rPr>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Задача 15</w:t>
      </w:r>
      <w:r>
        <w:rPr>
          <w:rFonts w:ascii="Arial" w:hAnsi="Arial"/>
          <w:color w:val="000000"/>
          <w:sz w:val="20"/>
        </w:rPr>
        <w:t xml:space="preserve">. Предприятие выпускает обычный, специальный и декоративный сплавы латуни и реализует их соответственно по 30; 45 и 60 руб. за единицу веса. Его производственные мощности позволяют производить (за плановый период) не более 500 ед. веса обычного сплава, 700 ед. </w:t>
      </w:r>
      <w:r>
        <w:rPr>
          <w:rFonts w:ascii="Arial" w:hAnsi="Arial"/>
          <w:color w:val="000000"/>
          <w:sz w:val="20"/>
        </w:rPr>
        <w:sym w:font="Symbol" w:char="F02D"/>
      </w:r>
      <w:r>
        <w:rPr>
          <w:rFonts w:ascii="Arial" w:hAnsi="Arial"/>
          <w:color w:val="000000"/>
          <w:sz w:val="20"/>
        </w:rPr>
        <w:t xml:space="preserve"> специального и 250 ед. </w:t>
      </w:r>
      <w:r>
        <w:rPr>
          <w:rFonts w:ascii="Arial" w:hAnsi="Arial"/>
          <w:color w:val="000000"/>
          <w:sz w:val="20"/>
        </w:rPr>
        <w:sym w:font="Symbol" w:char="F02D"/>
      </w:r>
      <w:r>
        <w:rPr>
          <w:rFonts w:ascii="Arial" w:hAnsi="Arial"/>
          <w:color w:val="000000"/>
          <w:sz w:val="20"/>
        </w:rPr>
        <w:t xml:space="preserve"> декоративного. Обязательными составляющими сплавов являются медь, цинк, свинец и никель, цена которых соответственно 9; 7; 5 и 11 руб. за единицу веса. </w:t>
      </w:r>
    </w:p>
    <w:p w:rsidR="002A1523" w:rsidRDefault="00EF5BEC">
      <w:pPr>
        <w:pStyle w:val="21"/>
      </w:pPr>
      <w:r>
        <w:t xml:space="preserve">По технологии декоративный сплав должен содержать не менее 7% никеля, 49% меди и не более 29% свинца; специальный  </w:t>
      </w:r>
      <w:r>
        <w:sym w:font="Symbol" w:char="F02D"/>
      </w:r>
      <w:r>
        <w:t xml:space="preserve"> не менее 3% никеля, 71% меди, 9% цинка и не более 21% свинца. В обычный сплав составляющие входят без ограничений. Эти металлы поставляются в плановый период в количестве до 300 ед. веса каждый.</w:t>
      </w:r>
    </w:p>
    <w:p w:rsidR="002A1523" w:rsidRDefault="00EF5BEC">
      <w:pPr>
        <w:pStyle w:val="21"/>
      </w:pPr>
      <w:r>
        <w:t xml:space="preserve">Считая, что себестоимость сплавов складывается только из стоимости его ингредиентов: </w:t>
      </w:r>
    </w:p>
    <w:p w:rsidR="002A1523" w:rsidRDefault="00EF5BEC">
      <w:pPr>
        <w:pStyle w:val="21"/>
      </w:pPr>
      <w:r>
        <w:t>1) составить план выпуска сплавов, обеспечивающий максимальную прибыль;</w:t>
      </w:r>
    </w:p>
    <w:p w:rsidR="002A1523" w:rsidRDefault="00EF5BEC">
      <w:pPr>
        <w:pStyle w:val="21"/>
      </w:pPr>
      <w:r>
        <w:t>2) определить, какова будет прибыль, если поставить целью максимальное использование общего запаса металлов.</w:t>
      </w: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b/>
          <w:color w:val="000000"/>
          <w:sz w:val="20"/>
        </w:rPr>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Задача 16</w:t>
      </w:r>
      <w:r>
        <w:rPr>
          <w:rFonts w:ascii="Arial" w:hAnsi="Arial"/>
          <w:color w:val="000000"/>
          <w:sz w:val="20"/>
        </w:rPr>
        <w:t xml:space="preserve">. Рацион стада крупного рогатого скота из 220 голов включает пищевые продукты </w:t>
      </w:r>
      <w:r>
        <w:rPr>
          <w:i/>
          <w:color w:val="000000"/>
          <w:sz w:val="22"/>
        </w:rPr>
        <w:t>A, B, C, D</w:t>
      </w:r>
      <w:r>
        <w:rPr>
          <w:rFonts w:ascii="Arial" w:hAnsi="Arial"/>
          <w:color w:val="000000"/>
          <w:sz w:val="20"/>
        </w:rPr>
        <w:t xml:space="preserve"> и </w:t>
      </w:r>
      <w:r>
        <w:rPr>
          <w:i/>
          <w:color w:val="000000"/>
        </w:rPr>
        <w:t>E</w:t>
      </w:r>
      <w:r>
        <w:rPr>
          <w:rFonts w:ascii="Arial" w:hAnsi="Arial"/>
          <w:color w:val="000000"/>
          <w:sz w:val="20"/>
        </w:rPr>
        <w:t xml:space="preserve">. В сутки одно животное должно съедать не менее 2 кг продукта </w:t>
      </w:r>
      <w:r>
        <w:rPr>
          <w:i/>
          <w:color w:val="000000"/>
        </w:rPr>
        <w:t>А</w:t>
      </w:r>
      <w:r>
        <w:rPr>
          <w:rFonts w:ascii="Arial" w:hAnsi="Arial"/>
          <w:color w:val="000000"/>
          <w:sz w:val="20"/>
        </w:rPr>
        <w:t xml:space="preserve">, 1,5 кг продукта </w:t>
      </w:r>
      <w:r>
        <w:rPr>
          <w:i/>
          <w:color w:val="000000"/>
        </w:rPr>
        <w:t>В</w:t>
      </w:r>
      <w:r>
        <w:rPr>
          <w:rFonts w:ascii="Arial" w:hAnsi="Arial"/>
          <w:color w:val="000000"/>
          <w:sz w:val="20"/>
        </w:rPr>
        <w:t xml:space="preserve">, 0,9 кг продукта </w:t>
      </w:r>
      <w:r>
        <w:rPr>
          <w:i/>
          <w:color w:val="000000"/>
        </w:rPr>
        <w:t>С</w:t>
      </w:r>
      <w:r>
        <w:rPr>
          <w:rFonts w:ascii="Arial" w:hAnsi="Arial"/>
          <w:color w:val="000000"/>
          <w:sz w:val="20"/>
        </w:rPr>
        <w:t xml:space="preserve">, 3 кг продукта </w:t>
      </w:r>
      <w:r>
        <w:rPr>
          <w:i/>
          <w:color w:val="000000"/>
        </w:rPr>
        <w:t>D</w:t>
      </w:r>
      <w:r>
        <w:rPr>
          <w:rFonts w:ascii="Arial" w:hAnsi="Arial"/>
          <w:color w:val="000000"/>
          <w:sz w:val="20"/>
        </w:rPr>
        <w:t xml:space="preserve"> и 1,8 кг продукта </w:t>
      </w:r>
      <w:r>
        <w:rPr>
          <w:i/>
          <w:color w:val="000000"/>
        </w:rPr>
        <w:t>Е</w:t>
      </w:r>
      <w:r>
        <w:rPr>
          <w:rFonts w:ascii="Arial" w:hAnsi="Arial"/>
          <w:color w:val="000000"/>
          <w:sz w:val="20"/>
        </w:rPr>
        <w:t xml:space="preserve">. Однако в чистом виде указанные продукты не производятся. Они содержатся в концентратах </w:t>
      </w:r>
      <w:r>
        <w:rPr>
          <w:i/>
          <w:color w:val="000000"/>
        </w:rPr>
        <w:t>К</w:t>
      </w:r>
      <w:r>
        <w:rPr>
          <w:color w:val="000000"/>
          <w:vertAlign w:val="subscript"/>
        </w:rPr>
        <w:t>1</w:t>
      </w:r>
      <w:r>
        <w:rPr>
          <w:i/>
          <w:color w:val="000000"/>
        </w:rPr>
        <w:t>, К</w:t>
      </w:r>
      <w:r>
        <w:rPr>
          <w:color w:val="000000"/>
          <w:vertAlign w:val="subscript"/>
        </w:rPr>
        <w:t>2</w:t>
      </w:r>
      <w:r>
        <w:rPr>
          <w:i/>
          <w:color w:val="000000"/>
        </w:rPr>
        <w:t>, К</w:t>
      </w:r>
      <w:r>
        <w:rPr>
          <w:color w:val="000000"/>
          <w:vertAlign w:val="subscript"/>
        </w:rPr>
        <w:t>3</w:t>
      </w:r>
      <w:r>
        <w:rPr>
          <w:rFonts w:ascii="Arial" w:hAnsi="Arial"/>
          <w:color w:val="000000"/>
          <w:sz w:val="20"/>
        </w:rPr>
        <w:t xml:space="preserve">. Их цена и содержание в них продуктов (в процентах)  приведены в таблице. </w:t>
      </w: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p>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20"/>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6"/>
        <w:gridCol w:w="567"/>
        <w:gridCol w:w="708"/>
        <w:gridCol w:w="709"/>
        <w:gridCol w:w="709"/>
        <w:gridCol w:w="709"/>
        <w:gridCol w:w="850"/>
      </w:tblGrid>
      <w:tr w:rsidR="002A1523">
        <w:trPr>
          <w:cantSplit/>
        </w:trPr>
        <w:tc>
          <w:tcPr>
            <w:tcW w:w="1276" w:type="dxa"/>
            <w:vMerge w:val="restart"/>
            <w:tcBorders>
              <w:bottom w:val="nil"/>
            </w:tcBorders>
            <w:vAlign w:val="center"/>
          </w:tcPr>
          <w:p w:rsidR="002A1523" w:rsidRDefault="00EF5BEC">
            <w:pPr>
              <w:rPr>
                <w:rFonts w:ascii="Arial" w:hAnsi="Arial"/>
                <w:color w:val="000000"/>
                <w:sz w:val="16"/>
              </w:rPr>
            </w:pPr>
            <w:r>
              <w:rPr>
                <w:rFonts w:ascii="Arial" w:hAnsi="Arial"/>
                <w:color w:val="000000"/>
                <w:sz w:val="16"/>
              </w:rPr>
              <w:t>Концентраты</w:t>
            </w:r>
          </w:p>
        </w:tc>
        <w:tc>
          <w:tcPr>
            <w:tcW w:w="3402" w:type="dxa"/>
            <w:gridSpan w:val="5"/>
            <w:vAlign w:val="center"/>
          </w:tcPr>
          <w:p w:rsidR="002A1523" w:rsidRDefault="00EF5BEC">
            <w:pPr>
              <w:jc w:val="center"/>
              <w:rPr>
                <w:rFonts w:ascii="Arial" w:hAnsi="Arial"/>
                <w:color w:val="000000"/>
                <w:sz w:val="16"/>
              </w:rPr>
            </w:pPr>
            <w:r>
              <w:rPr>
                <w:rFonts w:ascii="Arial" w:hAnsi="Arial"/>
                <w:color w:val="000000"/>
                <w:sz w:val="16"/>
              </w:rPr>
              <w:t>Продукты, %</w:t>
            </w:r>
          </w:p>
        </w:tc>
        <w:tc>
          <w:tcPr>
            <w:tcW w:w="850" w:type="dxa"/>
            <w:vMerge w:val="restart"/>
            <w:tcBorders>
              <w:bottom w:val="nil"/>
            </w:tcBorders>
            <w:vAlign w:val="center"/>
          </w:tcPr>
          <w:p w:rsidR="002A1523" w:rsidRDefault="00EF5BEC">
            <w:pPr>
              <w:jc w:val="center"/>
              <w:rPr>
                <w:rFonts w:ascii="Arial" w:hAnsi="Arial"/>
                <w:color w:val="000000"/>
                <w:sz w:val="16"/>
              </w:rPr>
            </w:pPr>
            <w:r>
              <w:rPr>
                <w:rFonts w:ascii="Arial" w:hAnsi="Arial"/>
                <w:color w:val="000000"/>
                <w:sz w:val="16"/>
              </w:rPr>
              <w:t>Цена, руб.</w:t>
            </w:r>
          </w:p>
        </w:tc>
      </w:tr>
      <w:tr w:rsidR="002A1523">
        <w:trPr>
          <w:cantSplit/>
        </w:trPr>
        <w:tc>
          <w:tcPr>
            <w:tcW w:w="1276" w:type="dxa"/>
            <w:vMerge/>
            <w:tcBorders>
              <w:top w:val="nil"/>
            </w:tcBorders>
          </w:tcPr>
          <w:p w:rsidR="002A1523" w:rsidRDefault="002A1523">
            <w:pPr>
              <w:rPr>
                <w:rFonts w:ascii="Arial" w:hAnsi="Arial"/>
                <w:color w:val="000000"/>
                <w:sz w:val="16"/>
              </w:rPr>
            </w:pPr>
          </w:p>
        </w:tc>
        <w:tc>
          <w:tcPr>
            <w:tcW w:w="567" w:type="dxa"/>
            <w:vAlign w:val="center"/>
          </w:tcPr>
          <w:p w:rsidR="002A1523" w:rsidRDefault="00EF5BEC">
            <w:pPr>
              <w:jc w:val="center"/>
              <w:rPr>
                <w:i/>
                <w:color w:val="000000"/>
                <w:sz w:val="20"/>
                <w:lang w:val="en-US"/>
              </w:rPr>
            </w:pPr>
            <w:r>
              <w:rPr>
                <w:i/>
                <w:color w:val="000000"/>
                <w:sz w:val="20"/>
                <w:lang w:val="en-US"/>
              </w:rPr>
              <w:t>A</w:t>
            </w:r>
          </w:p>
        </w:tc>
        <w:tc>
          <w:tcPr>
            <w:tcW w:w="708" w:type="dxa"/>
            <w:vAlign w:val="center"/>
          </w:tcPr>
          <w:p w:rsidR="002A1523" w:rsidRDefault="00EF5BEC">
            <w:pPr>
              <w:jc w:val="center"/>
              <w:rPr>
                <w:i/>
                <w:color w:val="000000"/>
                <w:sz w:val="20"/>
                <w:lang w:val="en-US"/>
              </w:rPr>
            </w:pPr>
            <w:r>
              <w:rPr>
                <w:i/>
                <w:color w:val="000000"/>
                <w:sz w:val="20"/>
                <w:lang w:val="en-US"/>
              </w:rPr>
              <w:t>B</w:t>
            </w:r>
          </w:p>
        </w:tc>
        <w:tc>
          <w:tcPr>
            <w:tcW w:w="709" w:type="dxa"/>
            <w:vAlign w:val="center"/>
          </w:tcPr>
          <w:p w:rsidR="002A1523" w:rsidRDefault="00EF5BEC">
            <w:pPr>
              <w:jc w:val="center"/>
              <w:rPr>
                <w:i/>
                <w:color w:val="000000"/>
                <w:sz w:val="20"/>
                <w:lang w:val="en-US"/>
              </w:rPr>
            </w:pPr>
            <w:r>
              <w:rPr>
                <w:i/>
                <w:color w:val="000000"/>
                <w:sz w:val="20"/>
                <w:lang w:val="en-US"/>
              </w:rPr>
              <w:t>C</w:t>
            </w:r>
          </w:p>
        </w:tc>
        <w:tc>
          <w:tcPr>
            <w:tcW w:w="709" w:type="dxa"/>
            <w:vAlign w:val="center"/>
          </w:tcPr>
          <w:p w:rsidR="002A1523" w:rsidRDefault="00EF5BEC">
            <w:pPr>
              <w:jc w:val="center"/>
              <w:rPr>
                <w:i/>
                <w:color w:val="000000"/>
                <w:sz w:val="20"/>
                <w:lang w:val="en-US"/>
              </w:rPr>
            </w:pPr>
            <w:r>
              <w:rPr>
                <w:i/>
                <w:color w:val="000000"/>
                <w:sz w:val="20"/>
                <w:lang w:val="en-US"/>
              </w:rPr>
              <w:t>D</w:t>
            </w:r>
          </w:p>
        </w:tc>
        <w:tc>
          <w:tcPr>
            <w:tcW w:w="709" w:type="dxa"/>
            <w:vAlign w:val="center"/>
          </w:tcPr>
          <w:p w:rsidR="002A1523" w:rsidRDefault="00EF5BEC">
            <w:pPr>
              <w:jc w:val="center"/>
              <w:rPr>
                <w:i/>
                <w:color w:val="000000"/>
                <w:sz w:val="20"/>
                <w:lang w:val="en-US"/>
              </w:rPr>
            </w:pPr>
            <w:r>
              <w:rPr>
                <w:i/>
                <w:color w:val="000000"/>
                <w:sz w:val="20"/>
                <w:lang w:val="en-US"/>
              </w:rPr>
              <w:t>E</w:t>
            </w:r>
          </w:p>
        </w:tc>
        <w:tc>
          <w:tcPr>
            <w:tcW w:w="850" w:type="dxa"/>
            <w:vMerge/>
            <w:tcBorders>
              <w:top w:val="nil"/>
            </w:tcBorders>
          </w:tcPr>
          <w:p w:rsidR="002A1523" w:rsidRDefault="002A1523">
            <w:pPr>
              <w:rPr>
                <w:rFonts w:ascii="Arial" w:hAnsi="Arial"/>
                <w:color w:val="000000"/>
                <w:sz w:val="16"/>
                <w:lang w:val="en-US"/>
              </w:rPr>
            </w:pPr>
          </w:p>
        </w:tc>
      </w:tr>
      <w:tr w:rsidR="002A1523">
        <w:tc>
          <w:tcPr>
            <w:tcW w:w="1276" w:type="dxa"/>
          </w:tcPr>
          <w:p w:rsidR="002A1523" w:rsidRDefault="00EF5BEC">
            <w:pPr>
              <w:pStyle w:val="8"/>
              <w:rPr>
                <w:lang w:val="en-US"/>
              </w:rPr>
            </w:pPr>
            <w:r>
              <w:rPr>
                <w:lang w:val="en-US"/>
              </w:rPr>
              <w:t>K</w:t>
            </w:r>
            <w:r>
              <w:rPr>
                <w:i w:val="0"/>
                <w:vertAlign w:val="subscript"/>
                <w:lang w:val="en-US"/>
              </w:rPr>
              <w:t>1</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15</w:t>
            </w:r>
          </w:p>
        </w:tc>
        <w:tc>
          <w:tcPr>
            <w:tcW w:w="708" w:type="dxa"/>
            <w:vAlign w:val="center"/>
          </w:tcPr>
          <w:p w:rsidR="002A1523" w:rsidRDefault="00EF5BEC">
            <w:pPr>
              <w:jc w:val="center"/>
              <w:rPr>
                <w:rFonts w:ascii="Arial" w:hAnsi="Arial"/>
                <w:color w:val="000000"/>
                <w:sz w:val="16"/>
              </w:rPr>
            </w:pPr>
            <w:r>
              <w:rPr>
                <w:rFonts w:ascii="Arial" w:hAnsi="Arial"/>
                <w:color w:val="000000"/>
                <w:sz w:val="16"/>
              </w:rPr>
              <w:t>22</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0</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0</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4</w:t>
            </w:r>
          </w:p>
        </w:tc>
        <w:tc>
          <w:tcPr>
            <w:tcW w:w="850" w:type="dxa"/>
          </w:tcPr>
          <w:p w:rsidR="002A1523" w:rsidRDefault="00EF5BEC">
            <w:pPr>
              <w:jc w:val="center"/>
              <w:rPr>
                <w:rFonts w:ascii="Arial" w:hAnsi="Arial"/>
                <w:color w:val="000000"/>
                <w:sz w:val="16"/>
              </w:rPr>
            </w:pPr>
            <w:r>
              <w:rPr>
                <w:rFonts w:ascii="Arial" w:hAnsi="Arial"/>
                <w:color w:val="000000"/>
                <w:sz w:val="16"/>
              </w:rPr>
              <w:t>5</w:t>
            </w:r>
          </w:p>
        </w:tc>
      </w:tr>
      <w:tr w:rsidR="002A1523">
        <w:tc>
          <w:tcPr>
            <w:tcW w:w="1276" w:type="dxa"/>
          </w:tcPr>
          <w:p w:rsidR="002A1523" w:rsidRDefault="00EF5BEC">
            <w:pPr>
              <w:rPr>
                <w:i/>
                <w:color w:val="000000"/>
                <w:sz w:val="20"/>
              </w:rPr>
            </w:pPr>
            <w:r>
              <w:rPr>
                <w:i/>
                <w:color w:val="000000"/>
                <w:sz w:val="20"/>
              </w:rPr>
              <w:t>K</w:t>
            </w:r>
            <w:r>
              <w:rPr>
                <w:color w:val="000000"/>
                <w:sz w:val="20"/>
                <w:vertAlign w:val="subscript"/>
              </w:rPr>
              <w:t>2</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19</w:t>
            </w:r>
          </w:p>
        </w:tc>
        <w:tc>
          <w:tcPr>
            <w:tcW w:w="708" w:type="dxa"/>
            <w:vAlign w:val="center"/>
          </w:tcPr>
          <w:p w:rsidR="002A1523" w:rsidRDefault="00EF5BEC">
            <w:pPr>
              <w:jc w:val="center"/>
              <w:rPr>
                <w:rFonts w:ascii="Arial" w:hAnsi="Arial"/>
                <w:color w:val="000000"/>
                <w:sz w:val="16"/>
              </w:rPr>
            </w:pPr>
            <w:r>
              <w:rPr>
                <w:rFonts w:ascii="Arial" w:hAnsi="Arial"/>
                <w:color w:val="000000"/>
                <w:sz w:val="16"/>
              </w:rPr>
              <w:t>17</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0</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14</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7</w:t>
            </w:r>
          </w:p>
        </w:tc>
        <w:tc>
          <w:tcPr>
            <w:tcW w:w="850" w:type="dxa"/>
          </w:tcPr>
          <w:p w:rsidR="002A1523" w:rsidRDefault="00EF5BEC">
            <w:pPr>
              <w:jc w:val="center"/>
              <w:rPr>
                <w:rFonts w:ascii="Arial" w:hAnsi="Arial"/>
                <w:color w:val="000000"/>
                <w:sz w:val="16"/>
              </w:rPr>
            </w:pPr>
            <w:r>
              <w:rPr>
                <w:rFonts w:ascii="Arial" w:hAnsi="Arial"/>
                <w:color w:val="000000"/>
                <w:sz w:val="16"/>
              </w:rPr>
              <w:t>4</w:t>
            </w:r>
          </w:p>
        </w:tc>
      </w:tr>
      <w:tr w:rsidR="002A1523">
        <w:tc>
          <w:tcPr>
            <w:tcW w:w="1276" w:type="dxa"/>
          </w:tcPr>
          <w:p w:rsidR="002A1523" w:rsidRDefault="00EF5BEC">
            <w:pPr>
              <w:rPr>
                <w:i/>
                <w:color w:val="000000"/>
                <w:sz w:val="20"/>
              </w:rPr>
            </w:pPr>
            <w:r>
              <w:rPr>
                <w:i/>
                <w:color w:val="000000"/>
                <w:sz w:val="20"/>
              </w:rPr>
              <w:t>K</w:t>
            </w:r>
            <w:r>
              <w:rPr>
                <w:color w:val="000000"/>
                <w:sz w:val="20"/>
                <w:vertAlign w:val="subscript"/>
              </w:rPr>
              <w:t>3</w:t>
            </w:r>
          </w:p>
        </w:tc>
        <w:tc>
          <w:tcPr>
            <w:tcW w:w="567" w:type="dxa"/>
            <w:vAlign w:val="center"/>
          </w:tcPr>
          <w:p w:rsidR="002A1523" w:rsidRDefault="00EF5BEC">
            <w:pPr>
              <w:jc w:val="center"/>
              <w:rPr>
                <w:rFonts w:ascii="Arial" w:hAnsi="Arial"/>
                <w:color w:val="000000"/>
                <w:sz w:val="16"/>
              </w:rPr>
            </w:pPr>
            <w:r>
              <w:rPr>
                <w:rFonts w:ascii="Arial" w:hAnsi="Arial"/>
                <w:color w:val="000000"/>
                <w:sz w:val="16"/>
              </w:rPr>
              <w:t>5</w:t>
            </w:r>
          </w:p>
        </w:tc>
        <w:tc>
          <w:tcPr>
            <w:tcW w:w="708" w:type="dxa"/>
            <w:vAlign w:val="center"/>
          </w:tcPr>
          <w:p w:rsidR="002A1523" w:rsidRDefault="00EF5BEC">
            <w:pPr>
              <w:jc w:val="center"/>
              <w:rPr>
                <w:rFonts w:ascii="Arial" w:hAnsi="Arial"/>
                <w:color w:val="000000"/>
                <w:sz w:val="16"/>
              </w:rPr>
            </w:pPr>
            <w:r>
              <w:rPr>
                <w:rFonts w:ascii="Arial" w:hAnsi="Arial"/>
                <w:color w:val="000000"/>
                <w:sz w:val="16"/>
              </w:rPr>
              <w:t>12</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25</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5</w:t>
            </w:r>
          </w:p>
        </w:tc>
        <w:tc>
          <w:tcPr>
            <w:tcW w:w="709" w:type="dxa"/>
            <w:vAlign w:val="center"/>
          </w:tcPr>
          <w:p w:rsidR="002A1523" w:rsidRDefault="00EF5BEC">
            <w:pPr>
              <w:jc w:val="center"/>
              <w:rPr>
                <w:rFonts w:ascii="Arial" w:hAnsi="Arial"/>
                <w:color w:val="000000"/>
                <w:sz w:val="16"/>
              </w:rPr>
            </w:pPr>
            <w:r>
              <w:rPr>
                <w:rFonts w:ascii="Arial" w:hAnsi="Arial"/>
                <w:color w:val="000000"/>
                <w:sz w:val="16"/>
              </w:rPr>
              <w:t>8</w:t>
            </w:r>
          </w:p>
        </w:tc>
        <w:tc>
          <w:tcPr>
            <w:tcW w:w="850" w:type="dxa"/>
          </w:tcPr>
          <w:p w:rsidR="002A1523" w:rsidRDefault="00EF5BEC">
            <w:pPr>
              <w:jc w:val="center"/>
              <w:rPr>
                <w:rFonts w:ascii="Arial" w:hAnsi="Arial"/>
                <w:color w:val="000000"/>
                <w:sz w:val="16"/>
              </w:rPr>
            </w:pPr>
            <w:r>
              <w:rPr>
                <w:rFonts w:ascii="Arial" w:hAnsi="Arial"/>
                <w:color w:val="000000"/>
                <w:sz w:val="16"/>
              </w:rPr>
              <w:t>9</w:t>
            </w:r>
          </w:p>
        </w:tc>
      </w:tr>
    </w:tbl>
    <w:p w:rsidR="002A1523" w:rsidRDefault="002A1523">
      <w:pPr>
        <w:tabs>
          <w:tab w:val="left" w:pos="3072"/>
          <w:tab w:val="left" w:pos="4056"/>
          <w:tab w:val="left" w:pos="5040"/>
          <w:tab w:val="left" w:pos="6024"/>
          <w:tab w:val="left" w:pos="7008"/>
          <w:tab w:val="left" w:pos="7992"/>
          <w:tab w:val="left" w:pos="8976"/>
          <w:tab w:val="left" w:pos="9960"/>
        </w:tabs>
        <w:rPr>
          <w:rFonts w:ascii="Arial" w:hAnsi="Arial"/>
          <w:color w:val="000000"/>
          <w:sz w:val="20"/>
        </w:rPr>
      </w:pPr>
    </w:p>
    <w:p w:rsidR="002A1523" w:rsidRDefault="00EF5BEC">
      <w:pPr>
        <w:pStyle w:val="31"/>
      </w:pPr>
      <w:r>
        <w:t>Минимизировать затраты на покупку концентратов при рациональном кормлении скота.</w:t>
      </w:r>
    </w:p>
    <w:p w:rsidR="002A1523" w:rsidRDefault="002A1523">
      <w:pPr>
        <w:pStyle w:val="31"/>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Задача 17.</w:t>
      </w:r>
      <w:r>
        <w:rPr>
          <w:rFonts w:ascii="Arial" w:hAnsi="Arial"/>
          <w:color w:val="000000"/>
          <w:sz w:val="20"/>
        </w:rPr>
        <w:t xml:space="preserve"> Нефтеперерабатывающий завод получает за плановый период четыре полуфабриката – 600 тыс. л алкилата, 316 тыс. л крекинг-бензина, 460 тыс. л бензина прямой перегонки и 200 тыс. л изопентана. В результате смешивания этих ингредиентов в пропорциях 2:3:1:5, 2:4:3:4:, 5:1:6:2 и 7:1:3:2 получают бензин четырех сортов Б-1, Б-2, Б-3, Б-4. Цена его реализации соответственно 8 руб.; 8 руб.10 коп.; 8 руб.60 коп.; 8 руб.30 коп. за литр.</w:t>
      </w: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color w:val="000000"/>
          <w:sz w:val="20"/>
        </w:rPr>
        <w:t xml:space="preserve">1. Какое количество бензина всех сортов нужно производить для получения максимальной прибыли? </w:t>
      </w: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color w:val="000000"/>
          <w:sz w:val="20"/>
        </w:rPr>
        <w:t>2. Как изменится решение задачи, если ввести ограничение снизу на ассортимент выпускаемой продукции (требуемый минимум задать самостоятельно по каждому сорту бензина).</w:t>
      </w:r>
    </w:p>
    <w:p w:rsidR="002A1523" w:rsidRDefault="002A1523">
      <w:pPr>
        <w:pStyle w:val="21"/>
        <w:ind w:left="567" w:firstLine="0"/>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 xml:space="preserve">Задача 18. </w:t>
      </w:r>
      <w:r>
        <w:rPr>
          <w:rFonts w:ascii="Arial" w:hAnsi="Arial"/>
          <w:color w:val="000000"/>
          <w:sz w:val="20"/>
        </w:rPr>
        <w:t>Для поддержания нормальной жизнедеятельности человеку ежедневно необходимо потреблять не менее 118 г белков, 56 г жиров, 500 г углеводов, 8 г минеральных солей. Количество питательных веществ, содержащихся в 1 кг каждого вида потребляемых продуктов, а также цена 1 кг каждого из этих продуктов приведены в таблицах.</w:t>
      </w: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709"/>
        <w:gridCol w:w="709"/>
        <w:gridCol w:w="708"/>
        <w:gridCol w:w="709"/>
        <w:gridCol w:w="709"/>
        <w:gridCol w:w="709"/>
        <w:gridCol w:w="708"/>
      </w:tblGrid>
      <w:tr w:rsidR="002A1523">
        <w:trPr>
          <w:cantSplit/>
          <w:trHeight w:val="420"/>
        </w:trPr>
        <w:tc>
          <w:tcPr>
            <w:tcW w:w="1276" w:type="dxa"/>
            <w:vMerge w:val="restart"/>
            <w:vAlign w:val="center"/>
          </w:tcPr>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Питательные вещества</w:t>
            </w:r>
          </w:p>
        </w:tc>
        <w:tc>
          <w:tcPr>
            <w:tcW w:w="4961" w:type="dxa"/>
            <w:gridSpan w:val="7"/>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Содержание питательных веществ в 1 кг продуктов, г</w:t>
            </w:r>
          </w:p>
        </w:tc>
      </w:tr>
      <w:tr w:rsidR="002A1523">
        <w:trPr>
          <w:cantSplit/>
          <w:trHeight w:val="510"/>
        </w:trPr>
        <w:tc>
          <w:tcPr>
            <w:tcW w:w="1276" w:type="dxa"/>
            <w:vMerge/>
          </w:tcPr>
          <w:p w:rsidR="002A1523" w:rsidRDefault="002A1523">
            <w:pPr>
              <w:tabs>
                <w:tab w:val="left" w:pos="3072"/>
                <w:tab w:val="left" w:pos="4056"/>
                <w:tab w:val="left" w:pos="5040"/>
                <w:tab w:val="left" w:pos="6024"/>
                <w:tab w:val="left" w:pos="7008"/>
                <w:tab w:val="left" w:pos="7992"/>
                <w:tab w:val="left" w:pos="8976"/>
                <w:tab w:val="left" w:pos="9960"/>
              </w:tabs>
              <w:rPr>
                <w:rFonts w:ascii="Arial" w:hAnsi="Arial"/>
                <w:color w:val="000000"/>
                <w:sz w:val="16"/>
              </w:rPr>
            </w:pP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Мясо</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Рыба</w:t>
            </w:r>
          </w:p>
        </w:tc>
        <w:tc>
          <w:tcPr>
            <w:tcW w:w="708"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Молоко</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Масло</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Сыр</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Крупа</w:t>
            </w:r>
          </w:p>
        </w:tc>
        <w:tc>
          <w:tcPr>
            <w:tcW w:w="708"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Картофель</w:t>
            </w:r>
          </w:p>
        </w:tc>
      </w:tr>
      <w:tr w:rsidR="002A1523">
        <w:trPr>
          <w:cantSplit/>
          <w:trHeight w:val="1028"/>
        </w:trPr>
        <w:tc>
          <w:tcPr>
            <w:tcW w:w="1276" w:type="dxa"/>
          </w:tcPr>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Белки</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Жиры</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Углеводы</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Минеральные соли</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180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sym w:font="Symbol" w:char="F02D"/>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9</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190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sym w:font="Symbol" w:char="F02D"/>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tc>
        <w:tc>
          <w:tcPr>
            <w:tcW w:w="708"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50</w:t>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7</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865</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6</w:t>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12</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260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310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w:t>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60</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130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650</w:t>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w:t>
            </w:r>
          </w:p>
        </w:tc>
        <w:tc>
          <w:tcPr>
            <w:tcW w:w="708"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21</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200</w:t>
            </w:r>
          </w:p>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tc>
      </w:tr>
    </w:tbl>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20"/>
        </w:rPr>
      </w:pPr>
    </w:p>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20"/>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9"/>
        <w:gridCol w:w="992"/>
        <w:gridCol w:w="851"/>
        <w:gridCol w:w="567"/>
        <w:gridCol w:w="708"/>
        <w:gridCol w:w="1701"/>
      </w:tblGrid>
      <w:tr w:rsidR="002A1523">
        <w:trPr>
          <w:trHeight w:val="439"/>
        </w:trPr>
        <w:tc>
          <w:tcPr>
            <w:tcW w:w="6237" w:type="dxa"/>
            <w:gridSpan w:val="7"/>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Цена за 1 кг продуктов, руб.</w:t>
            </w:r>
          </w:p>
        </w:tc>
      </w:tr>
      <w:tr w:rsidR="002A1523">
        <w:trPr>
          <w:trHeight w:val="450"/>
        </w:trPr>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Мясо</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Рыба</w:t>
            </w:r>
          </w:p>
        </w:tc>
        <w:tc>
          <w:tcPr>
            <w:tcW w:w="992"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Молоко</w:t>
            </w:r>
          </w:p>
        </w:tc>
        <w:tc>
          <w:tcPr>
            <w:tcW w:w="851"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Масло</w:t>
            </w:r>
          </w:p>
        </w:tc>
        <w:tc>
          <w:tcPr>
            <w:tcW w:w="567"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Сыр</w:t>
            </w:r>
          </w:p>
        </w:tc>
        <w:tc>
          <w:tcPr>
            <w:tcW w:w="708"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Крупа</w:t>
            </w:r>
          </w:p>
        </w:tc>
        <w:tc>
          <w:tcPr>
            <w:tcW w:w="1701"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Картофель</w:t>
            </w:r>
          </w:p>
        </w:tc>
      </w:tr>
      <w:tr w:rsidR="002A1523">
        <w:trPr>
          <w:trHeight w:val="307"/>
        </w:trPr>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31,8</w:t>
            </w:r>
          </w:p>
        </w:tc>
        <w:tc>
          <w:tcPr>
            <w:tcW w:w="709"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21</w:t>
            </w:r>
          </w:p>
        </w:tc>
        <w:tc>
          <w:tcPr>
            <w:tcW w:w="992"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4,28</w:t>
            </w:r>
          </w:p>
        </w:tc>
        <w:tc>
          <w:tcPr>
            <w:tcW w:w="851"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58,3</w:t>
            </w:r>
          </w:p>
        </w:tc>
        <w:tc>
          <w:tcPr>
            <w:tcW w:w="567"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67,5</w:t>
            </w:r>
          </w:p>
        </w:tc>
        <w:tc>
          <w:tcPr>
            <w:tcW w:w="708"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8,1</w:t>
            </w:r>
          </w:p>
        </w:tc>
        <w:tc>
          <w:tcPr>
            <w:tcW w:w="1701" w:type="dxa"/>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2,5</w:t>
            </w:r>
          </w:p>
        </w:tc>
      </w:tr>
    </w:tbl>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16"/>
        </w:rPr>
      </w:pPr>
    </w:p>
    <w:p w:rsidR="002A1523" w:rsidRDefault="00EF5BEC">
      <w:pPr>
        <w:pStyle w:val="21"/>
        <w:tabs>
          <w:tab w:val="left" w:pos="0"/>
          <w:tab w:val="left" w:pos="567"/>
          <w:tab w:val="left" w:pos="5040"/>
          <w:tab w:val="left" w:pos="6024"/>
          <w:tab w:val="left" w:pos="7008"/>
          <w:tab w:val="left" w:pos="7992"/>
          <w:tab w:val="left" w:pos="8976"/>
          <w:tab w:val="left" w:pos="9960"/>
        </w:tabs>
        <w:rPr>
          <w:snapToGrid/>
        </w:rPr>
      </w:pPr>
      <w:r>
        <w:rPr>
          <w:snapToGrid/>
        </w:rPr>
        <w:t>Составить дневной рацион, содержащий не менее минимальной суточной нормы питательных веществ, необходимых человеку так, чтобы общая стоимость продуктов была минимальной.</w:t>
      </w:r>
    </w:p>
    <w:p w:rsidR="002A1523" w:rsidRDefault="002A1523">
      <w:pPr>
        <w:tabs>
          <w:tab w:val="left" w:pos="0"/>
          <w:tab w:val="left" w:pos="567"/>
          <w:tab w:val="left" w:pos="5040"/>
          <w:tab w:val="left" w:pos="6024"/>
          <w:tab w:val="left" w:pos="7008"/>
          <w:tab w:val="left" w:pos="7992"/>
          <w:tab w:val="left" w:pos="8976"/>
          <w:tab w:val="left" w:pos="9960"/>
        </w:tabs>
        <w:ind w:firstLine="567"/>
        <w:jc w:val="both"/>
        <w:rPr>
          <w:rFonts w:ascii="Arial" w:hAnsi="Arial"/>
          <w:color w:val="000000"/>
          <w:sz w:val="20"/>
        </w:rPr>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 xml:space="preserve">Задача 19. </w:t>
      </w:r>
      <w:r>
        <w:rPr>
          <w:rFonts w:ascii="Arial" w:hAnsi="Arial"/>
          <w:color w:val="000000"/>
          <w:sz w:val="20"/>
        </w:rPr>
        <w:t xml:space="preserve">Четверо работников могут выполнять шесть видов работ. Стоимости </w:t>
      </w:r>
      <w:r>
        <w:rPr>
          <w:rFonts w:ascii="Arial" w:hAnsi="Arial"/>
          <w:i/>
          <w:color w:val="000000"/>
          <w:sz w:val="20"/>
          <w:lang w:val="en-US"/>
        </w:rPr>
        <w:t>c</w:t>
      </w:r>
      <w:r>
        <w:rPr>
          <w:rFonts w:ascii="Arial" w:hAnsi="Arial"/>
          <w:i/>
          <w:color w:val="000000"/>
          <w:vertAlign w:val="subscript"/>
          <w:lang w:val="en-US"/>
        </w:rPr>
        <w:t>ij</w:t>
      </w:r>
      <w:r>
        <w:rPr>
          <w:rFonts w:ascii="Arial" w:hAnsi="Arial"/>
          <w:color w:val="000000"/>
          <w:sz w:val="20"/>
          <w:vertAlign w:val="subscript"/>
        </w:rPr>
        <w:t xml:space="preserve"> </w:t>
      </w:r>
      <w:r>
        <w:rPr>
          <w:rFonts w:ascii="Arial" w:hAnsi="Arial"/>
          <w:color w:val="000000"/>
          <w:sz w:val="20"/>
        </w:rPr>
        <w:t xml:space="preserve"> выполнения </w:t>
      </w:r>
      <w:r>
        <w:rPr>
          <w:i/>
        </w:rPr>
        <w:t xml:space="preserve">i </w:t>
      </w:r>
      <w:r>
        <w:rPr>
          <w:rFonts w:ascii="Arial" w:hAnsi="Arial"/>
          <w:color w:val="000000"/>
          <w:sz w:val="20"/>
        </w:rPr>
        <w:t xml:space="preserve">– м работником </w:t>
      </w:r>
      <w:r>
        <w:rPr>
          <w:i/>
        </w:rPr>
        <w:t>j</w:t>
      </w:r>
      <w:r>
        <w:rPr>
          <w:rFonts w:ascii="Arial" w:hAnsi="Arial"/>
          <w:i/>
          <w:color w:val="000000"/>
          <w:sz w:val="20"/>
        </w:rPr>
        <w:t xml:space="preserve"> </w:t>
      </w:r>
      <w:r>
        <w:rPr>
          <w:rFonts w:ascii="Arial" w:hAnsi="Arial"/>
          <w:color w:val="000000"/>
          <w:sz w:val="20"/>
        </w:rPr>
        <w:t>– й работы приведены в таблице. Для выполнения работ 3 и 6 требуется по два работника, для выполнения остальных работ – по одному.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8"/>
        <w:gridCol w:w="435"/>
        <w:gridCol w:w="567"/>
        <w:gridCol w:w="567"/>
        <w:gridCol w:w="567"/>
        <w:gridCol w:w="567"/>
        <w:gridCol w:w="567"/>
      </w:tblGrid>
      <w:tr w:rsidR="002A1523">
        <w:trPr>
          <w:cantSplit/>
          <w:trHeight w:val="297"/>
        </w:trPr>
        <w:tc>
          <w:tcPr>
            <w:tcW w:w="1438" w:type="dxa"/>
            <w:vMerge w:val="restart"/>
          </w:tcPr>
          <w:p w:rsidR="002A1523" w:rsidRDefault="002A1523">
            <w:pPr>
              <w:pStyle w:val="a3"/>
              <w:framePr w:hSpace="180" w:wrap="notBeside" w:vAnchor="text" w:hAnchor="margin" w:xAlign="center" w:y="166"/>
              <w:ind w:firstLine="0"/>
              <w:jc w:val="center"/>
              <w:rPr>
                <w:sz w:val="16"/>
              </w:rPr>
            </w:pPr>
          </w:p>
          <w:p w:rsidR="002A1523" w:rsidRDefault="00EF5BEC">
            <w:pPr>
              <w:pStyle w:val="a3"/>
              <w:framePr w:hSpace="180" w:wrap="notBeside" w:vAnchor="text" w:hAnchor="margin" w:xAlign="center" w:y="166"/>
              <w:ind w:firstLine="0"/>
              <w:jc w:val="center"/>
              <w:rPr>
                <w:sz w:val="16"/>
              </w:rPr>
            </w:pPr>
            <w:r>
              <w:rPr>
                <w:sz w:val="16"/>
              </w:rPr>
              <w:t>Рабочие</w:t>
            </w:r>
          </w:p>
        </w:tc>
        <w:tc>
          <w:tcPr>
            <w:tcW w:w="3270" w:type="dxa"/>
            <w:gridSpan w:val="6"/>
          </w:tcPr>
          <w:p w:rsidR="002A1523" w:rsidRDefault="00EF5BEC">
            <w:pPr>
              <w:pStyle w:val="a3"/>
              <w:framePr w:hSpace="180" w:wrap="notBeside" w:vAnchor="text" w:hAnchor="margin" w:xAlign="center" w:y="166"/>
              <w:ind w:firstLine="0"/>
              <w:jc w:val="center"/>
              <w:rPr>
                <w:sz w:val="16"/>
              </w:rPr>
            </w:pPr>
            <w:r>
              <w:rPr>
                <w:sz w:val="16"/>
              </w:rPr>
              <w:t>Стоимость отдельных видов работ, у.е.</w:t>
            </w:r>
          </w:p>
        </w:tc>
      </w:tr>
      <w:tr w:rsidR="002A1523">
        <w:trPr>
          <w:cantSplit/>
          <w:trHeight w:val="302"/>
        </w:trPr>
        <w:tc>
          <w:tcPr>
            <w:tcW w:w="1438" w:type="dxa"/>
            <w:vMerge/>
          </w:tcPr>
          <w:p w:rsidR="002A1523" w:rsidRDefault="002A1523">
            <w:pPr>
              <w:pStyle w:val="a3"/>
              <w:framePr w:hSpace="180" w:wrap="notBeside" w:vAnchor="text" w:hAnchor="margin" w:xAlign="center" w:y="166"/>
              <w:ind w:firstLine="0"/>
              <w:jc w:val="center"/>
              <w:rPr>
                <w:sz w:val="16"/>
              </w:rPr>
            </w:pPr>
          </w:p>
        </w:tc>
        <w:tc>
          <w:tcPr>
            <w:tcW w:w="435" w:type="dxa"/>
          </w:tcPr>
          <w:p w:rsidR="002A1523" w:rsidRDefault="00EF5BEC">
            <w:pPr>
              <w:pStyle w:val="a3"/>
              <w:framePr w:hSpace="180" w:wrap="notBeside" w:vAnchor="text" w:hAnchor="margin" w:xAlign="center" w:y="166"/>
              <w:ind w:firstLine="0"/>
              <w:jc w:val="center"/>
              <w:rPr>
                <w:sz w:val="16"/>
              </w:rPr>
            </w:pPr>
            <w:r>
              <w:rPr>
                <w:sz w:val="16"/>
              </w:rPr>
              <w:t>1</w:t>
            </w:r>
          </w:p>
        </w:tc>
        <w:tc>
          <w:tcPr>
            <w:tcW w:w="567" w:type="dxa"/>
          </w:tcPr>
          <w:p w:rsidR="002A1523" w:rsidRDefault="00EF5BEC">
            <w:pPr>
              <w:pStyle w:val="a3"/>
              <w:framePr w:hSpace="180" w:wrap="notBeside" w:vAnchor="text" w:hAnchor="margin" w:xAlign="center" w:y="166"/>
              <w:ind w:firstLine="0"/>
              <w:jc w:val="center"/>
              <w:rPr>
                <w:sz w:val="16"/>
              </w:rPr>
            </w:pPr>
            <w:r>
              <w:rPr>
                <w:sz w:val="16"/>
              </w:rPr>
              <w:t>2</w:t>
            </w:r>
          </w:p>
        </w:tc>
        <w:tc>
          <w:tcPr>
            <w:tcW w:w="567" w:type="dxa"/>
          </w:tcPr>
          <w:p w:rsidR="002A1523" w:rsidRDefault="00EF5BEC">
            <w:pPr>
              <w:pStyle w:val="a3"/>
              <w:framePr w:hSpace="180" w:wrap="notBeside" w:vAnchor="text" w:hAnchor="margin" w:xAlign="center" w:y="166"/>
              <w:ind w:firstLine="0"/>
              <w:jc w:val="center"/>
              <w:rPr>
                <w:sz w:val="16"/>
              </w:rPr>
            </w:pPr>
            <w:r>
              <w:rPr>
                <w:sz w:val="16"/>
              </w:rPr>
              <w:t>3</w:t>
            </w:r>
          </w:p>
        </w:tc>
        <w:tc>
          <w:tcPr>
            <w:tcW w:w="567" w:type="dxa"/>
          </w:tcPr>
          <w:p w:rsidR="002A1523" w:rsidRDefault="00EF5BEC">
            <w:pPr>
              <w:pStyle w:val="a3"/>
              <w:framePr w:hSpace="180" w:wrap="notBeside" w:vAnchor="text" w:hAnchor="margin" w:xAlign="center" w:y="166"/>
              <w:ind w:firstLine="0"/>
              <w:jc w:val="center"/>
              <w:rPr>
                <w:sz w:val="16"/>
              </w:rPr>
            </w:pPr>
            <w:r>
              <w:rPr>
                <w:sz w:val="16"/>
              </w:rPr>
              <w:t>4</w:t>
            </w:r>
          </w:p>
        </w:tc>
        <w:tc>
          <w:tcPr>
            <w:tcW w:w="567" w:type="dxa"/>
          </w:tcPr>
          <w:p w:rsidR="002A1523" w:rsidRDefault="00EF5BEC">
            <w:pPr>
              <w:pStyle w:val="a3"/>
              <w:framePr w:hSpace="180" w:wrap="notBeside" w:vAnchor="text" w:hAnchor="margin" w:xAlign="center" w:y="166"/>
              <w:ind w:firstLine="0"/>
              <w:jc w:val="center"/>
              <w:rPr>
                <w:sz w:val="16"/>
              </w:rPr>
            </w:pPr>
            <w:r>
              <w:rPr>
                <w:sz w:val="16"/>
              </w:rPr>
              <w:t>5</w:t>
            </w:r>
          </w:p>
        </w:tc>
        <w:tc>
          <w:tcPr>
            <w:tcW w:w="567" w:type="dxa"/>
          </w:tcPr>
          <w:p w:rsidR="002A1523" w:rsidRDefault="00EF5BEC">
            <w:pPr>
              <w:pStyle w:val="a3"/>
              <w:framePr w:hSpace="180" w:wrap="notBeside" w:vAnchor="text" w:hAnchor="margin" w:xAlign="center" w:y="166"/>
              <w:ind w:firstLine="0"/>
              <w:jc w:val="center"/>
              <w:rPr>
                <w:sz w:val="16"/>
              </w:rPr>
            </w:pPr>
            <w:r>
              <w:rPr>
                <w:sz w:val="16"/>
              </w:rPr>
              <w:t>6</w:t>
            </w:r>
          </w:p>
        </w:tc>
      </w:tr>
      <w:tr w:rsidR="002A1523">
        <w:trPr>
          <w:trHeight w:val="804"/>
        </w:trPr>
        <w:tc>
          <w:tcPr>
            <w:tcW w:w="1438" w:type="dxa"/>
          </w:tcPr>
          <w:p w:rsidR="002A1523" w:rsidRDefault="00EF5BEC">
            <w:pPr>
              <w:pStyle w:val="a3"/>
              <w:framePr w:hSpace="180" w:wrap="notBeside" w:vAnchor="text" w:hAnchor="margin" w:xAlign="center" w:y="166"/>
              <w:ind w:firstLine="0"/>
              <w:jc w:val="left"/>
              <w:rPr>
                <w:sz w:val="16"/>
              </w:rPr>
            </w:pPr>
            <w:r>
              <w:rPr>
                <w:sz w:val="16"/>
              </w:rPr>
              <w:t>1. Иванов</w:t>
            </w:r>
          </w:p>
          <w:p w:rsidR="002A1523" w:rsidRDefault="00EF5BEC">
            <w:pPr>
              <w:pStyle w:val="a3"/>
              <w:framePr w:hSpace="180" w:wrap="notBeside" w:vAnchor="text" w:hAnchor="margin" w:xAlign="center" w:y="166"/>
              <w:ind w:firstLine="0"/>
              <w:jc w:val="left"/>
              <w:rPr>
                <w:sz w:val="16"/>
              </w:rPr>
            </w:pPr>
            <w:r>
              <w:rPr>
                <w:sz w:val="16"/>
              </w:rPr>
              <w:t>2. Петров</w:t>
            </w:r>
          </w:p>
          <w:p w:rsidR="002A1523" w:rsidRDefault="00EF5BEC">
            <w:pPr>
              <w:pStyle w:val="a3"/>
              <w:framePr w:hSpace="180" w:wrap="notBeside" w:vAnchor="text" w:hAnchor="margin" w:xAlign="center" w:y="166"/>
              <w:ind w:firstLine="0"/>
              <w:jc w:val="left"/>
              <w:rPr>
                <w:sz w:val="16"/>
              </w:rPr>
            </w:pPr>
            <w:r>
              <w:rPr>
                <w:sz w:val="16"/>
              </w:rPr>
              <w:t>3. Сидоров</w:t>
            </w:r>
          </w:p>
          <w:p w:rsidR="002A1523" w:rsidRDefault="00EF5BEC">
            <w:pPr>
              <w:pStyle w:val="a3"/>
              <w:framePr w:hSpace="180" w:wrap="notBeside" w:vAnchor="text" w:hAnchor="margin" w:xAlign="center" w:y="166"/>
              <w:ind w:firstLine="0"/>
              <w:jc w:val="left"/>
              <w:rPr>
                <w:sz w:val="16"/>
              </w:rPr>
            </w:pPr>
            <w:r>
              <w:rPr>
                <w:sz w:val="16"/>
              </w:rPr>
              <w:t>4. Кузнецов</w:t>
            </w:r>
          </w:p>
        </w:tc>
        <w:tc>
          <w:tcPr>
            <w:tcW w:w="435" w:type="dxa"/>
          </w:tcPr>
          <w:p w:rsidR="002A1523" w:rsidRDefault="00EF5BEC">
            <w:pPr>
              <w:pStyle w:val="a3"/>
              <w:framePr w:hSpace="180" w:wrap="notBeside" w:vAnchor="text" w:hAnchor="margin" w:xAlign="center" w:y="166"/>
              <w:ind w:firstLine="0"/>
              <w:jc w:val="center"/>
              <w:rPr>
                <w:sz w:val="16"/>
              </w:rPr>
            </w:pPr>
            <w:r>
              <w:rPr>
                <w:sz w:val="16"/>
              </w:rPr>
              <w:t>7</w:t>
            </w:r>
          </w:p>
          <w:p w:rsidR="002A1523" w:rsidRDefault="00EF5BEC">
            <w:pPr>
              <w:pStyle w:val="a3"/>
              <w:framePr w:hSpace="180" w:wrap="notBeside" w:vAnchor="text" w:hAnchor="margin" w:xAlign="center" w:y="166"/>
              <w:ind w:firstLine="0"/>
              <w:jc w:val="center"/>
              <w:rPr>
                <w:sz w:val="16"/>
              </w:rPr>
            </w:pPr>
            <w:r>
              <w:rPr>
                <w:sz w:val="16"/>
              </w:rPr>
              <w:t>9</w:t>
            </w:r>
          </w:p>
          <w:p w:rsidR="002A1523" w:rsidRDefault="00EF5BEC">
            <w:pPr>
              <w:pStyle w:val="a3"/>
              <w:framePr w:hSpace="180" w:wrap="notBeside" w:vAnchor="text" w:hAnchor="margin" w:xAlign="center" w:y="166"/>
              <w:ind w:firstLine="0"/>
              <w:jc w:val="center"/>
              <w:rPr>
                <w:sz w:val="16"/>
              </w:rPr>
            </w:pPr>
            <w:r>
              <w:rPr>
                <w:sz w:val="16"/>
              </w:rPr>
              <w:t>4</w:t>
            </w:r>
          </w:p>
          <w:p w:rsidR="002A1523" w:rsidRDefault="00EF5BEC">
            <w:pPr>
              <w:pStyle w:val="a3"/>
              <w:framePr w:hSpace="180" w:wrap="notBeside" w:vAnchor="text" w:hAnchor="margin" w:xAlign="center" w:y="166"/>
              <w:ind w:firstLine="0"/>
              <w:jc w:val="center"/>
              <w:rPr>
                <w:sz w:val="16"/>
              </w:rPr>
            </w:pPr>
            <w:r>
              <w:rPr>
                <w:sz w:val="16"/>
              </w:rPr>
              <w:t>8</w:t>
            </w:r>
          </w:p>
        </w:tc>
        <w:tc>
          <w:tcPr>
            <w:tcW w:w="567" w:type="dxa"/>
          </w:tcPr>
          <w:p w:rsidR="002A1523" w:rsidRDefault="00EF5BEC">
            <w:pPr>
              <w:pStyle w:val="a3"/>
              <w:framePr w:hSpace="180" w:wrap="notBeside" w:vAnchor="text" w:hAnchor="margin" w:xAlign="center" w:y="166"/>
              <w:ind w:firstLine="0"/>
              <w:jc w:val="center"/>
              <w:rPr>
                <w:sz w:val="16"/>
              </w:rPr>
            </w:pPr>
            <w:r>
              <w:rPr>
                <w:sz w:val="16"/>
              </w:rPr>
              <w:t>4</w:t>
            </w:r>
          </w:p>
          <w:p w:rsidR="002A1523" w:rsidRDefault="00EF5BEC">
            <w:pPr>
              <w:pStyle w:val="a3"/>
              <w:framePr w:hSpace="180" w:wrap="notBeside" w:vAnchor="text" w:hAnchor="margin" w:xAlign="center" w:y="166"/>
              <w:ind w:firstLine="0"/>
              <w:jc w:val="center"/>
              <w:rPr>
                <w:sz w:val="16"/>
              </w:rPr>
            </w:pPr>
            <w:r>
              <w:rPr>
                <w:sz w:val="16"/>
              </w:rPr>
              <w:t>10</w:t>
            </w:r>
          </w:p>
          <w:p w:rsidR="002A1523" w:rsidRDefault="00EF5BEC">
            <w:pPr>
              <w:pStyle w:val="a3"/>
              <w:framePr w:hSpace="180" w:wrap="notBeside" w:vAnchor="text" w:hAnchor="margin" w:xAlign="center" w:y="166"/>
              <w:ind w:firstLine="0"/>
              <w:jc w:val="center"/>
              <w:rPr>
                <w:sz w:val="16"/>
              </w:rPr>
            </w:pPr>
            <w:r>
              <w:rPr>
                <w:sz w:val="16"/>
              </w:rPr>
              <w:t>5</w:t>
            </w:r>
          </w:p>
          <w:p w:rsidR="002A1523" w:rsidRDefault="00EF5BEC">
            <w:pPr>
              <w:pStyle w:val="a3"/>
              <w:framePr w:hSpace="180" w:wrap="notBeside" w:vAnchor="text" w:hAnchor="margin" w:xAlign="center" w:y="166"/>
              <w:ind w:firstLine="0"/>
              <w:jc w:val="center"/>
              <w:rPr>
                <w:sz w:val="16"/>
              </w:rPr>
            </w:pPr>
            <w:r>
              <w:rPr>
                <w:sz w:val="16"/>
              </w:rPr>
              <w:t>7</w:t>
            </w:r>
          </w:p>
        </w:tc>
        <w:tc>
          <w:tcPr>
            <w:tcW w:w="567" w:type="dxa"/>
          </w:tcPr>
          <w:p w:rsidR="002A1523" w:rsidRDefault="00EF5BEC">
            <w:pPr>
              <w:pStyle w:val="a3"/>
              <w:framePr w:hSpace="180" w:wrap="notBeside" w:vAnchor="text" w:hAnchor="margin" w:xAlign="center" w:y="166"/>
              <w:ind w:firstLine="0"/>
              <w:jc w:val="center"/>
              <w:rPr>
                <w:sz w:val="16"/>
              </w:rPr>
            </w:pPr>
            <w:r>
              <w:rPr>
                <w:sz w:val="16"/>
              </w:rPr>
              <w:t>6</w:t>
            </w:r>
          </w:p>
          <w:p w:rsidR="002A1523" w:rsidRDefault="00EF5BEC">
            <w:pPr>
              <w:pStyle w:val="a3"/>
              <w:framePr w:hSpace="180" w:wrap="notBeside" w:vAnchor="text" w:hAnchor="margin" w:xAlign="center" w:y="166"/>
              <w:ind w:firstLine="0"/>
              <w:jc w:val="center"/>
              <w:rPr>
                <w:sz w:val="16"/>
              </w:rPr>
            </w:pPr>
            <w:r>
              <w:rPr>
                <w:sz w:val="16"/>
              </w:rPr>
              <w:t>7</w:t>
            </w:r>
          </w:p>
          <w:p w:rsidR="002A1523" w:rsidRDefault="00EF5BEC">
            <w:pPr>
              <w:pStyle w:val="a3"/>
              <w:framePr w:hSpace="180" w:wrap="notBeside" w:vAnchor="text" w:hAnchor="margin" w:xAlign="center" w:y="166"/>
              <w:ind w:firstLine="0"/>
              <w:jc w:val="center"/>
              <w:rPr>
                <w:sz w:val="16"/>
              </w:rPr>
            </w:pPr>
            <w:r>
              <w:rPr>
                <w:sz w:val="16"/>
              </w:rPr>
              <w:t>11</w:t>
            </w:r>
          </w:p>
          <w:p w:rsidR="002A1523" w:rsidRDefault="00EF5BEC">
            <w:pPr>
              <w:pStyle w:val="a3"/>
              <w:framePr w:hSpace="180" w:wrap="notBeside" w:vAnchor="text" w:hAnchor="margin" w:xAlign="center" w:y="166"/>
              <w:ind w:firstLine="0"/>
              <w:jc w:val="center"/>
              <w:rPr>
                <w:sz w:val="16"/>
              </w:rPr>
            </w:pPr>
            <w:r>
              <w:rPr>
                <w:sz w:val="16"/>
              </w:rPr>
              <w:t>8</w:t>
            </w:r>
          </w:p>
        </w:tc>
        <w:tc>
          <w:tcPr>
            <w:tcW w:w="567" w:type="dxa"/>
          </w:tcPr>
          <w:p w:rsidR="002A1523" w:rsidRDefault="00EF5BEC">
            <w:pPr>
              <w:pStyle w:val="a3"/>
              <w:framePr w:hSpace="180" w:wrap="notBeside" w:vAnchor="text" w:hAnchor="margin" w:xAlign="center" w:y="166"/>
              <w:ind w:firstLine="0"/>
              <w:jc w:val="center"/>
              <w:rPr>
                <w:sz w:val="16"/>
              </w:rPr>
            </w:pPr>
            <w:r>
              <w:rPr>
                <w:sz w:val="16"/>
              </w:rPr>
              <w:t>3</w:t>
            </w:r>
          </w:p>
          <w:p w:rsidR="002A1523" w:rsidRDefault="00EF5BEC">
            <w:pPr>
              <w:pStyle w:val="a3"/>
              <w:framePr w:hSpace="180" w:wrap="notBeside" w:vAnchor="text" w:hAnchor="margin" w:xAlign="center" w:y="166"/>
              <w:ind w:firstLine="0"/>
              <w:jc w:val="center"/>
              <w:rPr>
                <w:sz w:val="16"/>
              </w:rPr>
            </w:pPr>
            <w:r>
              <w:rPr>
                <w:sz w:val="16"/>
              </w:rPr>
              <w:t>9</w:t>
            </w:r>
          </w:p>
          <w:p w:rsidR="002A1523" w:rsidRDefault="00EF5BEC">
            <w:pPr>
              <w:pStyle w:val="a3"/>
              <w:framePr w:hSpace="180" w:wrap="notBeside" w:vAnchor="text" w:hAnchor="margin" w:xAlign="center" w:y="166"/>
              <w:ind w:firstLine="0"/>
              <w:jc w:val="center"/>
              <w:rPr>
                <w:sz w:val="16"/>
              </w:rPr>
            </w:pPr>
            <w:r>
              <w:rPr>
                <w:sz w:val="16"/>
              </w:rPr>
              <w:t>7</w:t>
            </w:r>
          </w:p>
          <w:p w:rsidR="002A1523" w:rsidRDefault="00EF5BEC">
            <w:pPr>
              <w:pStyle w:val="a3"/>
              <w:framePr w:hSpace="180" w:wrap="notBeside" w:vAnchor="text" w:hAnchor="margin" w:xAlign="center" w:y="166"/>
              <w:ind w:firstLine="0"/>
              <w:jc w:val="center"/>
              <w:rPr>
                <w:sz w:val="16"/>
              </w:rPr>
            </w:pPr>
            <w:r>
              <w:rPr>
                <w:sz w:val="16"/>
              </w:rPr>
              <w:t>5</w:t>
            </w:r>
          </w:p>
        </w:tc>
        <w:tc>
          <w:tcPr>
            <w:tcW w:w="567" w:type="dxa"/>
          </w:tcPr>
          <w:p w:rsidR="002A1523" w:rsidRDefault="00EF5BEC">
            <w:pPr>
              <w:pStyle w:val="a3"/>
              <w:framePr w:hSpace="180" w:wrap="notBeside" w:vAnchor="text" w:hAnchor="margin" w:xAlign="center" w:y="166"/>
              <w:ind w:firstLine="0"/>
              <w:jc w:val="center"/>
              <w:rPr>
                <w:sz w:val="16"/>
              </w:rPr>
            </w:pPr>
            <w:r>
              <w:rPr>
                <w:sz w:val="16"/>
              </w:rPr>
              <w:t>4</w:t>
            </w:r>
          </w:p>
          <w:p w:rsidR="002A1523" w:rsidRDefault="00EF5BEC">
            <w:pPr>
              <w:pStyle w:val="a3"/>
              <w:framePr w:hSpace="180" w:wrap="notBeside" w:vAnchor="text" w:hAnchor="margin" w:xAlign="center" w:y="166"/>
              <w:ind w:firstLine="0"/>
              <w:jc w:val="center"/>
              <w:rPr>
                <w:sz w:val="16"/>
              </w:rPr>
            </w:pPr>
            <w:r>
              <w:rPr>
                <w:sz w:val="16"/>
              </w:rPr>
              <w:t>5</w:t>
            </w:r>
          </w:p>
          <w:p w:rsidR="002A1523" w:rsidRDefault="00EF5BEC">
            <w:pPr>
              <w:pStyle w:val="a3"/>
              <w:framePr w:hSpace="180" w:wrap="notBeside" w:vAnchor="text" w:hAnchor="margin" w:xAlign="center" w:y="166"/>
              <w:ind w:firstLine="0"/>
              <w:jc w:val="center"/>
              <w:rPr>
                <w:sz w:val="16"/>
              </w:rPr>
            </w:pPr>
            <w:r>
              <w:rPr>
                <w:sz w:val="16"/>
              </w:rPr>
              <w:t>6</w:t>
            </w:r>
          </w:p>
          <w:p w:rsidR="002A1523" w:rsidRDefault="00EF5BEC">
            <w:pPr>
              <w:pStyle w:val="a3"/>
              <w:framePr w:hSpace="180" w:wrap="notBeside" w:vAnchor="text" w:hAnchor="margin" w:xAlign="center" w:y="166"/>
              <w:ind w:firstLine="0"/>
              <w:jc w:val="center"/>
              <w:rPr>
                <w:sz w:val="16"/>
              </w:rPr>
            </w:pPr>
            <w:r>
              <w:rPr>
                <w:sz w:val="16"/>
              </w:rPr>
              <w:t>9</w:t>
            </w:r>
          </w:p>
        </w:tc>
        <w:tc>
          <w:tcPr>
            <w:tcW w:w="567" w:type="dxa"/>
          </w:tcPr>
          <w:p w:rsidR="002A1523" w:rsidRDefault="00EF5BEC">
            <w:pPr>
              <w:pStyle w:val="a3"/>
              <w:framePr w:hSpace="180" w:wrap="notBeside" w:vAnchor="text" w:hAnchor="margin" w:xAlign="center" w:y="166"/>
              <w:ind w:firstLine="0"/>
              <w:jc w:val="center"/>
              <w:rPr>
                <w:sz w:val="16"/>
              </w:rPr>
            </w:pPr>
            <w:r>
              <w:rPr>
                <w:sz w:val="16"/>
              </w:rPr>
              <w:t>7</w:t>
            </w:r>
          </w:p>
          <w:p w:rsidR="002A1523" w:rsidRDefault="00EF5BEC">
            <w:pPr>
              <w:pStyle w:val="a3"/>
              <w:framePr w:hSpace="180" w:wrap="notBeside" w:vAnchor="text" w:hAnchor="margin" w:xAlign="center" w:y="166"/>
              <w:ind w:firstLine="0"/>
              <w:jc w:val="center"/>
              <w:rPr>
                <w:sz w:val="16"/>
              </w:rPr>
            </w:pPr>
            <w:r>
              <w:rPr>
                <w:sz w:val="16"/>
              </w:rPr>
              <w:t>5</w:t>
            </w:r>
          </w:p>
          <w:p w:rsidR="002A1523" w:rsidRDefault="00EF5BEC">
            <w:pPr>
              <w:pStyle w:val="a3"/>
              <w:framePr w:hSpace="180" w:wrap="notBeside" w:vAnchor="text" w:hAnchor="margin" w:xAlign="center" w:y="166"/>
              <w:ind w:firstLine="0"/>
              <w:jc w:val="center"/>
              <w:rPr>
                <w:sz w:val="16"/>
              </w:rPr>
            </w:pPr>
            <w:r>
              <w:rPr>
                <w:sz w:val="16"/>
              </w:rPr>
              <w:t>7</w:t>
            </w:r>
          </w:p>
          <w:p w:rsidR="002A1523" w:rsidRDefault="00EF5BEC">
            <w:pPr>
              <w:pStyle w:val="a3"/>
              <w:framePr w:hSpace="180" w:wrap="notBeside" w:vAnchor="text" w:hAnchor="margin" w:xAlign="center" w:y="166"/>
              <w:ind w:firstLine="0"/>
              <w:jc w:val="center"/>
              <w:rPr>
                <w:sz w:val="16"/>
              </w:rPr>
            </w:pPr>
            <w:r>
              <w:rPr>
                <w:sz w:val="16"/>
              </w:rPr>
              <w:t>4</w:t>
            </w:r>
          </w:p>
        </w:tc>
      </w:tr>
    </w:tbl>
    <w:p w:rsidR="002A1523" w:rsidRDefault="002A1523">
      <w:pPr>
        <w:ind w:firstLine="567"/>
      </w:pPr>
    </w:p>
    <w:p w:rsidR="002A1523" w:rsidRDefault="002A1523">
      <w:pPr>
        <w:pStyle w:val="a3"/>
        <w:rPr>
          <w:sz w:val="20"/>
        </w:rPr>
      </w:pPr>
    </w:p>
    <w:p w:rsidR="002A1523" w:rsidRDefault="00EF5BEC">
      <w:pPr>
        <w:pStyle w:val="a3"/>
        <w:rPr>
          <w:sz w:val="20"/>
        </w:rPr>
      </w:pPr>
      <w:r>
        <w:rPr>
          <w:sz w:val="20"/>
        </w:rPr>
        <w:t>Необходимо составить план работ так, чтобы все работы были выполнены, каждый работник был задействован не менее, чем в двух работах, а суммарная стоимость выполнения всех работ была минимальной.</w:t>
      </w:r>
    </w:p>
    <w:p w:rsidR="002A1523" w:rsidRDefault="00EF5BEC">
      <w:pPr>
        <w:ind w:firstLine="567"/>
        <w:jc w:val="both"/>
        <w:rPr>
          <w:rFonts w:ascii="Arial" w:hAnsi="Arial"/>
          <w:i/>
          <w:color w:val="000000"/>
          <w:sz w:val="20"/>
        </w:rPr>
      </w:pPr>
      <w:r>
        <w:rPr>
          <w:rFonts w:ascii="Arial" w:hAnsi="Arial"/>
          <w:i/>
          <w:color w:val="000000"/>
          <w:sz w:val="20"/>
        </w:rPr>
        <w:t xml:space="preserve">Указание. Использовать переменные назначения </w:t>
      </w:r>
    </w:p>
    <w:p w:rsidR="002A1523" w:rsidRDefault="00EF5BEC">
      <w:pPr>
        <w:ind w:firstLine="567"/>
        <w:jc w:val="both"/>
        <w:rPr>
          <w:rFonts w:ascii="Arial" w:hAnsi="Arial"/>
          <w:i/>
          <w:color w:val="000000"/>
          <w:sz w:val="20"/>
        </w:rPr>
      </w:pPr>
      <w:r w:rsidRPr="002A1523">
        <w:rPr>
          <w:rFonts w:ascii="Arial" w:hAnsi="Arial"/>
          <w:i/>
          <w:noProof/>
          <w:color w:val="000000"/>
          <w:position w:val="-26"/>
          <w:sz w:val="20"/>
        </w:rPr>
        <w:object w:dxaOrig="5260" w:dyaOrig="620">
          <v:shape id="_x0000_i1121" type="#_x0000_t75" style="width:263pt;height:31pt" o:ole="" fillcolor="window">
            <v:imagedata r:id="rId250" o:title=""/>
          </v:shape>
          <o:OLEObject Type="Embed" ProgID="Equation.3" ShapeID="_x0000_i1121" DrawAspect="Content" ObjectID="_1770275290" r:id="rId251"/>
        </w:object>
      </w:r>
    </w:p>
    <w:p w:rsidR="002A1523" w:rsidRDefault="00EF5BEC">
      <w:pPr>
        <w:ind w:firstLine="567"/>
        <w:jc w:val="both"/>
        <w:rPr>
          <w:rFonts w:ascii="Arial" w:hAnsi="Arial"/>
          <w:i/>
          <w:color w:val="000000"/>
          <w:sz w:val="20"/>
        </w:rPr>
      </w:pPr>
      <w:r>
        <w:rPr>
          <w:rFonts w:ascii="Arial" w:hAnsi="Arial"/>
          <w:i/>
          <w:color w:val="000000"/>
          <w:sz w:val="20"/>
        </w:rPr>
        <w:t xml:space="preserve">Эти переменные образуют матрицу назначений </w:t>
      </w:r>
      <w:r>
        <w:rPr>
          <w:i/>
          <w:color w:val="000000"/>
        </w:rPr>
        <w:t>T</w:t>
      </w:r>
      <w:r>
        <w:rPr>
          <w:rFonts w:ascii="Arial" w:hAnsi="Arial"/>
          <w:i/>
          <w:color w:val="000000"/>
          <w:sz w:val="20"/>
        </w:rPr>
        <w:t xml:space="preserve"> =</w:t>
      </w:r>
      <w:r>
        <w:rPr>
          <w:i/>
          <w:color w:val="000000"/>
        </w:rPr>
        <w:t>{t</w:t>
      </w:r>
      <w:r>
        <w:rPr>
          <w:i/>
          <w:color w:val="000000"/>
          <w:vertAlign w:val="subscript"/>
        </w:rPr>
        <w:t>ij</w:t>
      </w:r>
      <w:r>
        <w:rPr>
          <w:i/>
          <w:color w:val="000000"/>
        </w:rPr>
        <w:t>}</w:t>
      </w:r>
      <w:r>
        <w:rPr>
          <w:rFonts w:ascii="Arial" w:hAnsi="Arial"/>
          <w:i/>
          <w:color w:val="000000"/>
          <w:sz w:val="20"/>
        </w:rPr>
        <w:t>, которая показывает распределение рабочих по работам.</w:t>
      </w:r>
    </w:p>
    <w:p w:rsidR="002A1523" w:rsidRDefault="002A1523">
      <w:pPr>
        <w:pStyle w:val="21"/>
        <w:tabs>
          <w:tab w:val="left" w:pos="0"/>
          <w:tab w:val="left" w:pos="5040"/>
          <w:tab w:val="left" w:pos="6024"/>
          <w:tab w:val="left" w:pos="7008"/>
          <w:tab w:val="left" w:pos="7992"/>
          <w:tab w:val="left" w:pos="8976"/>
          <w:tab w:val="left" w:pos="9960"/>
        </w:tabs>
        <w:rPr>
          <w:b/>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b/>
          <w:snapToGrid/>
        </w:rPr>
        <w:t>Задача 20</w:t>
      </w:r>
      <w:r>
        <w:rPr>
          <w:snapToGrid/>
        </w:rPr>
        <w:t>.  Небольшая фабрика выпускает два типа красок: для внутренних (В) и наружных (Н) работ. Продукция обоих видов поступает в оптовую продажу. Для производства красок используются два исходных продукта А и Б. Максимально возможные суточные запасы этих продуктов составляют 6 и 8 тонн соответственно. Расходы продуктов А и Б на 1 т соответствующих красок приведены в таблице.</w:t>
      </w:r>
    </w:p>
    <w:p w:rsidR="002A1523" w:rsidRDefault="002A1523">
      <w:pPr>
        <w:pStyle w:val="21"/>
        <w:tabs>
          <w:tab w:val="left" w:pos="0"/>
          <w:tab w:val="left" w:pos="5040"/>
          <w:tab w:val="left" w:pos="6024"/>
          <w:tab w:val="left" w:pos="7008"/>
          <w:tab w:val="left" w:pos="7992"/>
          <w:tab w:val="left" w:pos="8976"/>
          <w:tab w:val="left" w:pos="9960"/>
        </w:tabs>
        <w:rPr>
          <w:snapToGrid/>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418"/>
        <w:gridCol w:w="1417"/>
        <w:gridCol w:w="2126"/>
      </w:tblGrid>
      <w:tr w:rsidR="002A1523">
        <w:trPr>
          <w:cantSplit/>
          <w:trHeight w:val="360"/>
        </w:trPr>
        <w:tc>
          <w:tcPr>
            <w:tcW w:w="1276" w:type="dxa"/>
            <w:vMerge w:val="restart"/>
            <w:vAlign w:val="center"/>
          </w:tcPr>
          <w:p w:rsidR="002A1523" w:rsidRDefault="00EF5BEC">
            <w:pPr>
              <w:pStyle w:val="a3"/>
              <w:ind w:firstLine="0"/>
              <w:jc w:val="center"/>
              <w:rPr>
                <w:sz w:val="16"/>
              </w:rPr>
            </w:pPr>
            <w:r>
              <w:rPr>
                <w:sz w:val="16"/>
              </w:rPr>
              <w:t>Исходный продукт</w:t>
            </w:r>
          </w:p>
        </w:tc>
        <w:tc>
          <w:tcPr>
            <w:tcW w:w="2835" w:type="dxa"/>
            <w:gridSpan w:val="2"/>
            <w:vAlign w:val="center"/>
          </w:tcPr>
          <w:p w:rsidR="002A1523" w:rsidRDefault="00EF5BEC">
            <w:pPr>
              <w:pStyle w:val="a3"/>
              <w:ind w:firstLine="0"/>
              <w:jc w:val="center"/>
              <w:rPr>
                <w:sz w:val="16"/>
              </w:rPr>
            </w:pPr>
            <w:r>
              <w:rPr>
                <w:sz w:val="16"/>
              </w:rPr>
              <w:t>Расход исходных продуктов на тонну краски, т</w:t>
            </w:r>
          </w:p>
        </w:tc>
        <w:tc>
          <w:tcPr>
            <w:tcW w:w="2126" w:type="dxa"/>
            <w:vMerge w:val="restart"/>
            <w:vAlign w:val="center"/>
          </w:tcPr>
          <w:p w:rsidR="002A1523" w:rsidRDefault="00EF5BEC">
            <w:pPr>
              <w:pStyle w:val="a3"/>
              <w:ind w:firstLine="0"/>
              <w:jc w:val="center"/>
              <w:rPr>
                <w:sz w:val="16"/>
              </w:rPr>
            </w:pPr>
            <w:r>
              <w:rPr>
                <w:sz w:val="16"/>
              </w:rPr>
              <w:t>Максимально возможный запас, т</w:t>
            </w:r>
          </w:p>
        </w:tc>
      </w:tr>
      <w:tr w:rsidR="002A1523">
        <w:trPr>
          <w:cantSplit/>
          <w:trHeight w:val="285"/>
        </w:trPr>
        <w:tc>
          <w:tcPr>
            <w:tcW w:w="1276" w:type="dxa"/>
            <w:vMerge/>
            <w:vAlign w:val="center"/>
          </w:tcPr>
          <w:p w:rsidR="002A1523" w:rsidRDefault="002A1523">
            <w:pPr>
              <w:pStyle w:val="a3"/>
              <w:ind w:firstLine="0"/>
              <w:jc w:val="center"/>
              <w:rPr>
                <w:sz w:val="16"/>
              </w:rPr>
            </w:pPr>
          </w:p>
        </w:tc>
        <w:tc>
          <w:tcPr>
            <w:tcW w:w="1418" w:type="dxa"/>
            <w:vAlign w:val="center"/>
          </w:tcPr>
          <w:p w:rsidR="002A1523" w:rsidRDefault="00EF5BEC">
            <w:pPr>
              <w:pStyle w:val="a3"/>
              <w:ind w:firstLine="0"/>
              <w:jc w:val="center"/>
              <w:rPr>
                <w:sz w:val="16"/>
              </w:rPr>
            </w:pPr>
            <w:r>
              <w:rPr>
                <w:sz w:val="16"/>
              </w:rPr>
              <w:t>В</w:t>
            </w:r>
          </w:p>
        </w:tc>
        <w:tc>
          <w:tcPr>
            <w:tcW w:w="1417" w:type="dxa"/>
            <w:vAlign w:val="center"/>
          </w:tcPr>
          <w:p w:rsidR="002A1523" w:rsidRDefault="00EF5BEC">
            <w:pPr>
              <w:pStyle w:val="a3"/>
              <w:ind w:firstLine="0"/>
              <w:jc w:val="center"/>
              <w:rPr>
                <w:sz w:val="16"/>
              </w:rPr>
            </w:pPr>
            <w:r>
              <w:rPr>
                <w:sz w:val="16"/>
              </w:rPr>
              <w:t>Н</w:t>
            </w:r>
          </w:p>
        </w:tc>
        <w:tc>
          <w:tcPr>
            <w:tcW w:w="2126" w:type="dxa"/>
            <w:vMerge/>
            <w:vAlign w:val="center"/>
          </w:tcPr>
          <w:p w:rsidR="002A1523" w:rsidRDefault="002A1523">
            <w:pPr>
              <w:pStyle w:val="a3"/>
              <w:ind w:firstLine="0"/>
              <w:jc w:val="center"/>
              <w:rPr>
                <w:sz w:val="16"/>
              </w:rPr>
            </w:pPr>
          </w:p>
        </w:tc>
      </w:tr>
      <w:tr w:rsidR="002A1523">
        <w:trPr>
          <w:trHeight w:val="556"/>
        </w:trPr>
        <w:tc>
          <w:tcPr>
            <w:tcW w:w="1276" w:type="dxa"/>
            <w:vAlign w:val="center"/>
          </w:tcPr>
          <w:p w:rsidR="002A1523" w:rsidRDefault="00EF5BEC">
            <w:pPr>
              <w:pStyle w:val="a3"/>
              <w:ind w:firstLine="0"/>
              <w:jc w:val="center"/>
              <w:rPr>
                <w:sz w:val="16"/>
              </w:rPr>
            </w:pPr>
            <w:r>
              <w:rPr>
                <w:sz w:val="16"/>
              </w:rPr>
              <w:t>А</w:t>
            </w:r>
          </w:p>
          <w:p w:rsidR="002A1523" w:rsidRDefault="00EF5BEC">
            <w:pPr>
              <w:pStyle w:val="a3"/>
              <w:ind w:firstLine="0"/>
              <w:jc w:val="center"/>
              <w:rPr>
                <w:sz w:val="16"/>
              </w:rPr>
            </w:pPr>
            <w:r>
              <w:rPr>
                <w:sz w:val="16"/>
              </w:rPr>
              <w:t>Б</w:t>
            </w:r>
          </w:p>
        </w:tc>
        <w:tc>
          <w:tcPr>
            <w:tcW w:w="1418" w:type="dxa"/>
            <w:vAlign w:val="center"/>
          </w:tcPr>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1</w:t>
            </w:r>
          </w:p>
        </w:tc>
        <w:tc>
          <w:tcPr>
            <w:tcW w:w="1417" w:type="dxa"/>
            <w:vAlign w:val="center"/>
          </w:tcPr>
          <w:p w:rsidR="002A1523" w:rsidRDefault="00EF5BEC">
            <w:pPr>
              <w:pStyle w:val="a3"/>
              <w:ind w:firstLine="0"/>
              <w:jc w:val="center"/>
              <w:rPr>
                <w:sz w:val="16"/>
              </w:rPr>
            </w:pPr>
            <w:r>
              <w:rPr>
                <w:sz w:val="16"/>
              </w:rPr>
              <w:t>1</w:t>
            </w:r>
          </w:p>
          <w:p w:rsidR="002A1523" w:rsidRDefault="00EF5BEC">
            <w:pPr>
              <w:pStyle w:val="a3"/>
              <w:ind w:firstLine="0"/>
              <w:jc w:val="center"/>
              <w:rPr>
                <w:sz w:val="16"/>
              </w:rPr>
            </w:pPr>
            <w:r>
              <w:rPr>
                <w:sz w:val="16"/>
              </w:rPr>
              <w:t>2</w:t>
            </w:r>
          </w:p>
        </w:tc>
        <w:tc>
          <w:tcPr>
            <w:tcW w:w="2126" w:type="dxa"/>
            <w:vAlign w:val="center"/>
          </w:tcPr>
          <w:p w:rsidR="002A1523" w:rsidRDefault="00EF5BEC">
            <w:pPr>
              <w:pStyle w:val="a3"/>
              <w:ind w:firstLine="0"/>
              <w:jc w:val="center"/>
              <w:rPr>
                <w:sz w:val="16"/>
              </w:rPr>
            </w:pPr>
            <w:r>
              <w:rPr>
                <w:sz w:val="16"/>
              </w:rPr>
              <w:t>6</w:t>
            </w:r>
          </w:p>
          <w:p w:rsidR="002A1523" w:rsidRDefault="00EF5BEC">
            <w:pPr>
              <w:pStyle w:val="a3"/>
              <w:ind w:firstLine="0"/>
              <w:jc w:val="center"/>
              <w:rPr>
                <w:sz w:val="16"/>
              </w:rPr>
            </w:pPr>
            <w:r>
              <w:rPr>
                <w:sz w:val="16"/>
              </w:rPr>
              <w:t>8</w:t>
            </w:r>
          </w:p>
        </w:tc>
      </w:tr>
    </w:tbl>
    <w:p w:rsidR="002A1523" w:rsidRDefault="002A1523">
      <w:pPr>
        <w:pStyle w:val="a3"/>
        <w:rPr>
          <w:sz w:val="20"/>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 xml:space="preserve">Маркетинговые исследования установили, что суточный спрос на краску В никогда не превышает спроса на краску Н более, чем на 1 т. Кроме того, спрос на краску В никогда не превышает 2 т в сутки. Оптовые цены одной тонны красок равны: 20000 руб. для краски В и 30000 руб. для краски Н. </w:t>
      </w: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Какое количество краски каждого вида должна производить фабрика, чтобы доход от реализации продукции был максимальным?</w:t>
      </w:r>
    </w:p>
    <w:p w:rsidR="002A1523" w:rsidRDefault="002A1523">
      <w:pPr>
        <w:pStyle w:val="21"/>
        <w:tabs>
          <w:tab w:val="left" w:pos="0"/>
          <w:tab w:val="left" w:pos="5040"/>
          <w:tab w:val="left" w:pos="6024"/>
          <w:tab w:val="left" w:pos="7008"/>
          <w:tab w:val="left" w:pos="7992"/>
          <w:tab w:val="left" w:pos="8976"/>
          <w:tab w:val="left" w:pos="9960"/>
        </w:tabs>
        <w:rPr>
          <w:b/>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b/>
          <w:snapToGrid/>
        </w:rPr>
        <w:t>Задача 21</w:t>
      </w:r>
      <w:r>
        <w:rPr>
          <w:snapToGrid/>
        </w:rPr>
        <w:t xml:space="preserve">. Предприятие электронной промышленности выпускает две модели радиоприемников, причем каждая модель производится на отдельной технологической линии. Суточный объем производства первой линии – 60 изделий, второй линии – 75 изделий. На радиоприемник первой модели расходуется 10 однотипных элементов электронных схем, на радиоприемник второй модели – 8 таких же элементов. Максимальный суточный запас используемых элементов равен 800 единицам. Прибыль от реализации одного радиоприемника первой и второй моделей равна 30 и 20 долл., соответственно. </w:t>
      </w: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Определить оптимальный суточный объем производства первой и второй моделей.</w:t>
      </w:r>
    </w:p>
    <w:p w:rsidR="002A1523" w:rsidRDefault="002A1523">
      <w:pPr>
        <w:pStyle w:val="21"/>
        <w:tabs>
          <w:tab w:val="left" w:pos="0"/>
          <w:tab w:val="left" w:pos="5040"/>
          <w:tab w:val="left" w:pos="6024"/>
          <w:tab w:val="left" w:pos="7008"/>
          <w:tab w:val="left" w:pos="7992"/>
          <w:tab w:val="left" w:pos="8976"/>
          <w:tab w:val="left" w:pos="9960"/>
        </w:tabs>
        <w:rPr>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b/>
          <w:snapToGrid/>
        </w:rPr>
        <w:t>Задача 22</w:t>
      </w:r>
      <w:r>
        <w:rPr>
          <w:snapToGrid/>
        </w:rPr>
        <w:t>. Фирма имеет возможность рекламировать свою продукцию, используя местное радио и телевидение. Затраты на рекламу в бюджете фирмы ограничены суммой $1000 в месяц. Каждая минута радиорекламы обходится в $5, а каждая минута телерекламы – в $100. Фирма хотела бы использовать радиосеть, по крайней мере, в два раза чаще, чем телевидение. Опыт прошлых лет показал, что объем сбыта, который обеспечивает каждая минута телерекламы, в 25 раз больше объема сбыта, обеспечиваемого одной минутой радиорекламы.</w:t>
      </w: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Определить оптимальное распределение ежемесячно отпускаемых средств между радио- и телерекламой.</w:t>
      </w:r>
    </w:p>
    <w:p w:rsidR="002A1523" w:rsidRDefault="002A1523">
      <w:pPr>
        <w:pStyle w:val="21"/>
        <w:tabs>
          <w:tab w:val="left" w:pos="0"/>
          <w:tab w:val="left" w:pos="5040"/>
          <w:tab w:val="left" w:pos="6024"/>
          <w:tab w:val="left" w:pos="7008"/>
          <w:tab w:val="left" w:pos="7992"/>
          <w:tab w:val="left" w:pos="8976"/>
          <w:tab w:val="left" w:pos="9960"/>
        </w:tabs>
        <w:rPr>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b/>
          <w:snapToGrid/>
        </w:rPr>
        <w:t>Задача 23</w:t>
      </w:r>
      <w:r>
        <w:rPr>
          <w:snapToGrid/>
        </w:rPr>
        <w:t>. Фирма имеет 4 фабрики и 5 центров распределения ее товаров. Фабрики фирмы расположены в Томске, Новосибирске, Ачинске и Саяногорске с производственными возможностями соответственно 200, 150, 225 и 175 единиц продукции ежедневно. Центры распределения товаров фирмы располагаются в Томске, Красноярске, Абакане, Барнауле и Стрежевом с потребностями соответственно в 100, 200, 50, 250 и 150 единиц продукции ежедневно. Хранение на фабрике единицы продукции, не поставленной в центр распределения, обходится в $0,75 в день, а штраф за просроченную поставку единицы продукции, заказанной потребителем в центр распределения, но там не находящейся, равен $2,5 в день.</w:t>
      </w: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Стоимость перевозки единицы продукции с фабрик в пункты распределения приведена в таблице.</w:t>
      </w:r>
    </w:p>
    <w:p w:rsidR="002A1523" w:rsidRDefault="002A1523">
      <w:pPr>
        <w:pStyle w:val="21"/>
        <w:tabs>
          <w:tab w:val="left" w:pos="0"/>
          <w:tab w:val="left" w:pos="5040"/>
          <w:tab w:val="left" w:pos="6024"/>
          <w:tab w:val="left" w:pos="7008"/>
          <w:tab w:val="left" w:pos="7992"/>
          <w:tab w:val="left" w:pos="8976"/>
          <w:tab w:val="left" w:pos="9960"/>
        </w:tabs>
        <w:rPr>
          <w:snapToGrid/>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709"/>
        <w:gridCol w:w="1134"/>
        <w:gridCol w:w="850"/>
        <w:gridCol w:w="993"/>
        <w:gridCol w:w="1275"/>
      </w:tblGrid>
      <w:tr w:rsidR="002A1523">
        <w:trPr>
          <w:cantSplit/>
          <w:trHeight w:val="435"/>
        </w:trPr>
        <w:tc>
          <w:tcPr>
            <w:tcW w:w="1276" w:type="dxa"/>
            <w:vMerge w:val="restart"/>
            <w:vAlign w:val="center"/>
          </w:tcPr>
          <w:p w:rsidR="002A1523" w:rsidRDefault="00EF5BEC">
            <w:pPr>
              <w:pStyle w:val="a3"/>
              <w:ind w:firstLine="0"/>
              <w:jc w:val="center"/>
              <w:rPr>
                <w:sz w:val="16"/>
              </w:rPr>
            </w:pPr>
            <w:r>
              <w:rPr>
                <w:sz w:val="16"/>
              </w:rPr>
              <w:t>Центры</w:t>
            </w:r>
          </w:p>
          <w:p w:rsidR="002A1523" w:rsidRDefault="00EF5BEC">
            <w:pPr>
              <w:pStyle w:val="a3"/>
              <w:ind w:firstLine="0"/>
              <w:jc w:val="center"/>
              <w:rPr>
                <w:sz w:val="16"/>
              </w:rPr>
            </w:pPr>
            <w:r>
              <w:rPr>
                <w:sz w:val="16"/>
              </w:rPr>
              <w:t>производства</w:t>
            </w:r>
          </w:p>
        </w:tc>
        <w:tc>
          <w:tcPr>
            <w:tcW w:w="4961" w:type="dxa"/>
            <w:gridSpan w:val="5"/>
            <w:vAlign w:val="center"/>
          </w:tcPr>
          <w:p w:rsidR="002A1523" w:rsidRDefault="00EF5BEC">
            <w:pPr>
              <w:pStyle w:val="a3"/>
              <w:ind w:firstLine="0"/>
              <w:jc w:val="center"/>
              <w:rPr>
                <w:sz w:val="16"/>
              </w:rPr>
            </w:pPr>
            <w:r>
              <w:rPr>
                <w:sz w:val="16"/>
              </w:rPr>
              <w:t>Транспортные расходы, $</w:t>
            </w:r>
          </w:p>
        </w:tc>
      </w:tr>
      <w:tr w:rsidR="002A1523">
        <w:trPr>
          <w:cantSplit/>
          <w:trHeight w:val="330"/>
        </w:trPr>
        <w:tc>
          <w:tcPr>
            <w:tcW w:w="1276" w:type="dxa"/>
            <w:vMerge/>
          </w:tcPr>
          <w:p w:rsidR="002A1523" w:rsidRDefault="002A1523">
            <w:pPr>
              <w:pStyle w:val="a3"/>
              <w:ind w:firstLine="0"/>
              <w:rPr>
                <w:sz w:val="16"/>
              </w:rPr>
            </w:pPr>
          </w:p>
        </w:tc>
        <w:tc>
          <w:tcPr>
            <w:tcW w:w="709" w:type="dxa"/>
            <w:vAlign w:val="center"/>
          </w:tcPr>
          <w:p w:rsidR="002A1523" w:rsidRDefault="00EF5BEC">
            <w:pPr>
              <w:pStyle w:val="a3"/>
              <w:ind w:firstLine="0"/>
              <w:jc w:val="center"/>
              <w:rPr>
                <w:sz w:val="16"/>
              </w:rPr>
            </w:pPr>
            <w:r>
              <w:rPr>
                <w:sz w:val="16"/>
              </w:rPr>
              <w:t>Томск</w:t>
            </w:r>
          </w:p>
        </w:tc>
        <w:tc>
          <w:tcPr>
            <w:tcW w:w="1134" w:type="dxa"/>
            <w:vAlign w:val="center"/>
          </w:tcPr>
          <w:p w:rsidR="002A1523" w:rsidRDefault="00EF5BEC">
            <w:pPr>
              <w:pStyle w:val="a3"/>
              <w:ind w:firstLine="0"/>
              <w:jc w:val="center"/>
              <w:rPr>
                <w:sz w:val="16"/>
              </w:rPr>
            </w:pPr>
            <w:r>
              <w:rPr>
                <w:sz w:val="16"/>
              </w:rPr>
              <w:t>Красноярск</w:t>
            </w:r>
          </w:p>
        </w:tc>
        <w:tc>
          <w:tcPr>
            <w:tcW w:w="850" w:type="dxa"/>
            <w:vAlign w:val="center"/>
          </w:tcPr>
          <w:p w:rsidR="002A1523" w:rsidRDefault="00EF5BEC">
            <w:pPr>
              <w:pStyle w:val="a3"/>
              <w:ind w:firstLine="0"/>
              <w:jc w:val="center"/>
              <w:rPr>
                <w:sz w:val="16"/>
              </w:rPr>
            </w:pPr>
            <w:r>
              <w:rPr>
                <w:sz w:val="16"/>
              </w:rPr>
              <w:t>Абакан</w:t>
            </w:r>
          </w:p>
        </w:tc>
        <w:tc>
          <w:tcPr>
            <w:tcW w:w="993" w:type="dxa"/>
            <w:vAlign w:val="center"/>
          </w:tcPr>
          <w:p w:rsidR="002A1523" w:rsidRDefault="00EF5BEC">
            <w:pPr>
              <w:pStyle w:val="a3"/>
              <w:ind w:firstLine="0"/>
              <w:jc w:val="center"/>
              <w:rPr>
                <w:sz w:val="16"/>
              </w:rPr>
            </w:pPr>
            <w:r>
              <w:rPr>
                <w:sz w:val="16"/>
              </w:rPr>
              <w:t>Барнаул</w:t>
            </w:r>
          </w:p>
        </w:tc>
        <w:tc>
          <w:tcPr>
            <w:tcW w:w="1275" w:type="dxa"/>
            <w:vAlign w:val="center"/>
          </w:tcPr>
          <w:p w:rsidR="002A1523" w:rsidRDefault="00EF5BEC">
            <w:pPr>
              <w:pStyle w:val="a3"/>
              <w:ind w:firstLine="0"/>
              <w:jc w:val="center"/>
              <w:rPr>
                <w:sz w:val="16"/>
              </w:rPr>
            </w:pPr>
            <w:r>
              <w:rPr>
                <w:sz w:val="16"/>
              </w:rPr>
              <w:t>Стрежевой</w:t>
            </w:r>
          </w:p>
        </w:tc>
      </w:tr>
      <w:tr w:rsidR="002A1523">
        <w:trPr>
          <w:cantSplit/>
          <w:trHeight w:val="844"/>
        </w:trPr>
        <w:tc>
          <w:tcPr>
            <w:tcW w:w="1276" w:type="dxa"/>
          </w:tcPr>
          <w:p w:rsidR="002A1523" w:rsidRDefault="00EF5BEC">
            <w:pPr>
              <w:pStyle w:val="a3"/>
              <w:ind w:firstLine="0"/>
              <w:rPr>
                <w:sz w:val="16"/>
              </w:rPr>
            </w:pPr>
            <w:r>
              <w:rPr>
                <w:sz w:val="16"/>
              </w:rPr>
              <w:t>Томск</w:t>
            </w:r>
          </w:p>
          <w:p w:rsidR="002A1523" w:rsidRDefault="00EF5BEC">
            <w:pPr>
              <w:pStyle w:val="a3"/>
              <w:ind w:firstLine="0"/>
              <w:rPr>
                <w:sz w:val="16"/>
              </w:rPr>
            </w:pPr>
            <w:r>
              <w:rPr>
                <w:sz w:val="16"/>
              </w:rPr>
              <w:t>Новосибирск</w:t>
            </w:r>
          </w:p>
          <w:p w:rsidR="002A1523" w:rsidRDefault="00EF5BEC">
            <w:pPr>
              <w:pStyle w:val="a3"/>
              <w:ind w:firstLine="0"/>
              <w:rPr>
                <w:sz w:val="16"/>
              </w:rPr>
            </w:pPr>
            <w:r>
              <w:rPr>
                <w:sz w:val="16"/>
              </w:rPr>
              <w:t>Ачинск</w:t>
            </w:r>
          </w:p>
          <w:p w:rsidR="002A1523" w:rsidRDefault="00EF5BEC">
            <w:pPr>
              <w:pStyle w:val="a3"/>
              <w:ind w:firstLine="0"/>
              <w:rPr>
                <w:sz w:val="16"/>
              </w:rPr>
            </w:pPr>
            <w:r>
              <w:rPr>
                <w:sz w:val="16"/>
              </w:rPr>
              <w:t>Саяногорск</w:t>
            </w:r>
          </w:p>
        </w:tc>
        <w:tc>
          <w:tcPr>
            <w:tcW w:w="709" w:type="dxa"/>
            <w:vAlign w:val="center"/>
          </w:tcPr>
          <w:p w:rsidR="002A1523" w:rsidRDefault="00EF5BEC">
            <w:pPr>
              <w:pStyle w:val="a3"/>
              <w:ind w:firstLine="0"/>
              <w:jc w:val="center"/>
              <w:rPr>
                <w:sz w:val="16"/>
              </w:rPr>
            </w:pPr>
            <w:r>
              <w:rPr>
                <w:sz w:val="16"/>
              </w:rPr>
              <w:t>0,5</w:t>
            </w:r>
          </w:p>
          <w:p w:rsidR="002A1523" w:rsidRDefault="00EF5BEC">
            <w:pPr>
              <w:pStyle w:val="a3"/>
              <w:ind w:firstLine="0"/>
              <w:jc w:val="center"/>
              <w:rPr>
                <w:sz w:val="16"/>
              </w:rPr>
            </w:pPr>
            <w:r>
              <w:rPr>
                <w:sz w:val="16"/>
              </w:rPr>
              <w:t>0,9</w:t>
            </w:r>
          </w:p>
          <w:p w:rsidR="002A1523" w:rsidRDefault="00EF5BEC">
            <w:pPr>
              <w:pStyle w:val="a3"/>
              <w:ind w:firstLine="0"/>
              <w:jc w:val="center"/>
              <w:rPr>
                <w:sz w:val="16"/>
              </w:rPr>
            </w:pPr>
            <w:r>
              <w:rPr>
                <w:sz w:val="16"/>
              </w:rPr>
              <w:t>1,2</w:t>
            </w:r>
          </w:p>
          <w:p w:rsidR="002A1523" w:rsidRDefault="00EF5BEC">
            <w:pPr>
              <w:pStyle w:val="a3"/>
              <w:ind w:firstLine="0"/>
              <w:jc w:val="center"/>
              <w:rPr>
                <w:sz w:val="16"/>
              </w:rPr>
            </w:pPr>
            <w:r>
              <w:rPr>
                <w:sz w:val="16"/>
              </w:rPr>
              <w:t>2,5</w:t>
            </w:r>
          </w:p>
        </w:tc>
        <w:tc>
          <w:tcPr>
            <w:tcW w:w="1134" w:type="dxa"/>
            <w:vAlign w:val="center"/>
          </w:tcPr>
          <w:p w:rsidR="002A1523" w:rsidRDefault="00EF5BEC">
            <w:pPr>
              <w:pStyle w:val="a3"/>
              <w:ind w:firstLine="0"/>
              <w:jc w:val="center"/>
              <w:rPr>
                <w:sz w:val="16"/>
              </w:rPr>
            </w:pPr>
            <w:r>
              <w:rPr>
                <w:sz w:val="16"/>
              </w:rPr>
              <w:t>1,5</w:t>
            </w:r>
          </w:p>
          <w:p w:rsidR="002A1523" w:rsidRDefault="00EF5BEC">
            <w:pPr>
              <w:pStyle w:val="a3"/>
              <w:ind w:firstLine="0"/>
              <w:jc w:val="center"/>
              <w:rPr>
                <w:sz w:val="16"/>
              </w:rPr>
            </w:pPr>
            <w:r>
              <w:rPr>
                <w:sz w:val="16"/>
              </w:rPr>
              <w:t>1,7</w:t>
            </w:r>
          </w:p>
          <w:p w:rsidR="002A1523" w:rsidRDefault="00EF5BEC">
            <w:pPr>
              <w:pStyle w:val="a3"/>
              <w:ind w:firstLine="0"/>
              <w:jc w:val="center"/>
              <w:rPr>
                <w:sz w:val="16"/>
              </w:rPr>
            </w:pPr>
            <w:r>
              <w:rPr>
                <w:sz w:val="16"/>
              </w:rPr>
              <w:t>1,1</w:t>
            </w:r>
          </w:p>
          <w:p w:rsidR="002A1523" w:rsidRDefault="00EF5BEC">
            <w:pPr>
              <w:pStyle w:val="a3"/>
              <w:ind w:firstLine="0"/>
              <w:jc w:val="center"/>
              <w:rPr>
                <w:sz w:val="16"/>
              </w:rPr>
            </w:pPr>
            <w:r>
              <w:rPr>
                <w:sz w:val="16"/>
              </w:rPr>
              <w:t>1,2</w:t>
            </w:r>
          </w:p>
        </w:tc>
        <w:tc>
          <w:tcPr>
            <w:tcW w:w="850" w:type="dxa"/>
            <w:vAlign w:val="center"/>
          </w:tcPr>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2,5</w:t>
            </w:r>
          </w:p>
          <w:p w:rsidR="002A1523" w:rsidRDefault="00EF5BEC">
            <w:pPr>
              <w:pStyle w:val="a3"/>
              <w:ind w:firstLine="0"/>
              <w:jc w:val="center"/>
              <w:rPr>
                <w:sz w:val="16"/>
              </w:rPr>
            </w:pPr>
            <w:r>
              <w:rPr>
                <w:sz w:val="16"/>
              </w:rPr>
              <w:t>1,5</w:t>
            </w:r>
          </w:p>
          <w:p w:rsidR="002A1523" w:rsidRDefault="00EF5BEC">
            <w:pPr>
              <w:pStyle w:val="a3"/>
              <w:ind w:firstLine="0"/>
              <w:jc w:val="center"/>
              <w:rPr>
                <w:sz w:val="16"/>
              </w:rPr>
            </w:pPr>
            <w:r>
              <w:rPr>
                <w:sz w:val="16"/>
              </w:rPr>
              <w:t>0,7</w:t>
            </w:r>
          </w:p>
        </w:tc>
        <w:tc>
          <w:tcPr>
            <w:tcW w:w="993" w:type="dxa"/>
            <w:vAlign w:val="center"/>
          </w:tcPr>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1,1</w:t>
            </w:r>
          </w:p>
          <w:p w:rsidR="002A1523" w:rsidRDefault="00EF5BEC">
            <w:pPr>
              <w:pStyle w:val="a3"/>
              <w:ind w:firstLine="0"/>
              <w:jc w:val="center"/>
              <w:rPr>
                <w:sz w:val="16"/>
              </w:rPr>
            </w:pPr>
            <w:r>
              <w:rPr>
                <w:sz w:val="16"/>
              </w:rPr>
              <w:t>2,3</w:t>
            </w:r>
          </w:p>
          <w:p w:rsidR="002A1523" w:rsidRDefault="00EF5BEC">
            <w:pPr>
              <w:pStyle w:val="a3"/>
              <w:ind w:firstLine="0"/>
              <w:jc w:val="center"/>
              <w:rPr>
                <w:sz w:val="16"/>
              </w:rPr>
            </w:pPr>
            <w:r>
              <w:rPr>
                <w:sz w:val="16"/>
              </w:rPr>
              <w:t>2,7</w:t>
            </w:r>
          </w:p>
        </w:tc>
        <w:tc>
          <w:tcPr>
            <w:tcW w:w="1275" w:type="dxa"/>
            <w:vAlign w:val="center"/>
          </w:tcPr>
          <w:p w:rsidR="002A1523" w:rsidRDefault="00EF5BEC">
            <w:pPr>
              <w:pStyle w:val="a3"/>
              <w:ind w:firstLine="0"/>
              <w:jc w:val="center"/>
              <w:rPr>
                <w:sz w:val="16"/>
              </w:rPr>
            </w:pPr>
            <w:r>
              <w:rPr>
                <w:sz w:val="16"/>
              </w:rPr>
              <w:t>1,5</w:t>
            </w:r>
          </w:p>
          <w:p w:rsidR="002A1523" w:rsidRDefault="00EF5BEC">
            <w:pPr>
              <w:pStyle w:val="a3"/>
              <w:ind w:firstLine="0"/>
              <w:jc w:val="center"/>
              <w:rPr>
                <w:sz w:val="16"/>
              </w:rPr>
            </w:pPr>
            <w:r>
              <w:rPr>
                <w:sz w:val="16"/>
              </w:rPr>
              <w:t>1,5</w:t>
            </w:r>
          </w:p>
          <w:p w:rsidR="002A1523" w:rsidRDefault="00EF5BEC">
            <w:pPr>
              <w:pStyle w:val="a3"/>
              <w:ind w:firstLine="0"/>
              <w:jc w:val="center"/>
              <w:rPr>
                <w:sz w:val="16"/>
              </w:rPr>
            </w:pPr>
            <w:r>
              <w:rPr>
                <w:sz w:val="16"/>
              </w:rPr>
              <w:t>2,0</w:t>
            </w:r>
          </w:p>
          <w:p w:rsidR="002A1523" w:rsidRDefault="00EF5BEC">
            <w:pPr>
              <w:pStyle w:val="a3"/>
              <w:ind w:firstLine="0"/>
              <w:jc w:val="center"/>
              <w:rPr>
                <w:sz w:val="16"/>
              </w:rPr>
            </w:pPr>
            <w:r>
              <w:rPr>
                <w:sz w:val="16"/>
              </w:rPr>
              <w:t>2,8</w:t>
            </w:r>
          </w:p>
        </w:tc>
      </w:tr>
    </w:tbl>
    <w:p w:rsidR="002A1523" w:rsidRDefault="002A1523">
      <w:pPr>
        <w:pStyle w:val="21"/>
        <w:tabs>
          <w:tab w:val="left" w:pos="0"/>
          <w:tab w:val="left" w:pos="5040"/>
          <w:tab w:val="left" w:pos="6024"/>
          <w:tab w:val="left" w:pos="7008"/>
          <w:tab w:val="left" w:pos="7992"/>
          <w:tab w:val="left" w:pos="8976"/>
          <w:tab w:val="left" w:pos="9960"/>
        </w:tabs>
        <w:rPr>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Необходимо спланировать перевозки, обеспечив минимум транспортных расходов: а) при сбалансированной модели; б) при несбалансированной модели (перепроизводство или дефицит).</w:t>
      </w:r>
    </w:p>
    <w:p w:rsidR="002A1523" w:rsidRDefault="002A1523">
      <w:pPr>
        <w:pStyle w:val="21"/>
        <w:tabs>
          <w:tab w:val="left" w:pos="0"/>
          <w:tab w:val="left" w:pos="5040"/>
          <w:tab w:val="left" w:pos="6024"/>
          <w:tab w:val="left" w:pos="7008"/>
          <w:tab w:val="left" w:pos="7992"/>
          <w:tab w:val="left" w:pos="8976"/>
          <w:tab w:val="left" w:pos="9960"/>
        </w:tabs>
        <w:rPr>
          <w:snapToGrid/>
        </w:rPr>
      </w:pPr>
    </w:p>
    <w:p w:rsidR="002A1523" w:rsidRDefault="00EF5BEC">
      <w:pPr>
        <w:pStyle w:val="21"/>
        <w:tabs>
          <w:tab w:val="left" w:pos="0"/>
          <w:tab w:val="left" w:pos="5040"/>
          <w:tab w:val="left" w:pos="6024"/>
          <w:tab w:val="left" w:pos="7008"/>
          <w:tab w:val="left" w:pos="7992"/>
          <w:tab w:val="left" w:pos="8976"/>
          <w:tab w:val="left" w:pos="9960"/>
        </w:tabs>
        <w:rPr>
          <w:snapToGrid/>
        </w:rPr>
      </w:pPr>
      <w:r>
        <w:rPr>
          <w:b/>
          <w:snapToGrid/>
        </w:rPr>
        <w:t>Задача 24</w:t>
      </w:r>
      <w:r>
        <w:rPr>
          <w:snapToGrid/>
        </w:rPr>
        <w:t>. Бройлерное хозяйство птицеводческой фермы насчитывает 20000 цыплят, которые выращиваются до восьминедельного возраста и после соответствующей обработки поступают в продажу. Будем считать, что в среднем недельный рацион одного цыпленка составляет 500 граммов.</w:t>
      </w:r>
    </w:p>
    <w:p w:rsidR="002A1523" w:rsidRDefault="00EF5BEC">
      <w:pPr>
        <w:pStyle w:val="21"/>
        <w:tabs>
          <w:tab w:val="left" w:pos="0"/>
          <w:tab w:val="left" w:pos="5040"/>
          <w:tab w:val="left" w:pos="6024"/>
          <w:tab w:val="left" w:pos="7008"/>
          <w:tab w:val="left" w:pos="7992"/>
          <w:tab w:val="left" w:pos="8976"/>
          <w:tab w:val="left" w:pos="9960"/>
        </w:tabs>
        <w:rPr>
          <w:snapToGrid/>
        </w:rPr>
      </w:pPr>
      <w:r>
        <w:rPr>
          <w:snapToGrid/>
        </w:rPr>
        <w:t>Для того чтобы цыплята достигли к восьмой неделе необходимого веса, кормовой рацион должен удовлетворять определенным требованиям по питательности. Этим требованиям могут соответствовать смеси различных видов кормов или ингредиентов. Ограничимся рассмотрением только трех ингредиентов: известняка, зерна и соевых бобов. В таблице приведены данные, характеризующие содержание питательных веществ в каждом из ингредиентов и удельную стоимость каждого ингредиента.</w:t>
      </w:r>
    </w:p>
    <w:p w:rsidR="002A1523" w:rsidRDefault="002A1523">
      <w:pPr>
        <w:pStyle w:val="21"/>
        <w:tabs>
          <w:tab w:val="left" w:pos="0"/>
          <w:tab w:val="left" w:pos="5040"/>
          <w:tab w:val="left" w:pos="6024"/>
          <w:tab w:val="left" w:pos="7008"/>
          <w:tab w:val="left" w:pos="7992"/>
          <w:tab w:val="left" w:pos="8976"/>
          <w:tab w:val="left" w:pos="9960"/>
        </w:tabs>
        <w:rPr>
          <w:snapToGrid/>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34"/>
        <w:gridCol w:w="1134"/>
        <w:gridCol w:w="1275"/>
        <w:gridCol w:w="1134"/>
      </w:tblGrid>
      <w:tr w:rsidR="002A1523">
        <w:trPr>
          <w:cantSplit/>
          <w:trHeight w:val="390"/>
        </w:trPr>
        <w:tc>
          <w:tcPr>
            <w:tcW w:w="1560" w:type="dxa"/>
            <w:vMerge w:val="restart"/>
            <w:vAlign w:val="center"/>
          </w:tcPr>
          <w:p w:rsidR="002A1523" w:rsidRDefault="00EF5BEC">
            <w:pPr>
              <w:pStyle w:val="a3"/>
              <w:ind w:firstLine="0"/>
              <w:jc w:val="center"/>
              <w:rPr>
                <w:sz w:val="16"/>
              </w:rPr>
            </w:pPr>
            <w:r>
              <w:rPr>
                <w:sz w:val="16"/>
              </w:rPr>
              <w:t>Ингредиент</w:t>
            </w:r>
          </w:p>
        </w:tc>
        <w:tc>
          <w:tcPr>
            <w:tcW w:w="3543" w:type="dxa"/>
            <w:gridSpan w:val="3"/>
            <w:vAlign w:val="center"/>
          </w:tcPr>
          <w:p w:rsidR="002A1523" w:rsidRDefault="00EF5BEC">
            <w:pPr>
              <w:pStyle w:val="a3"/>
              <w:ind w:firstLine="0"/>
              <w:jc w:val="center"/>
              <w:rPr>
                <w:sz w:val="16"/>
              </w:rPr>
            </w:pPr>
            <w:r>
              <w:rPr>
                <w:sz w:val="16"/>
              </w:rPr>
              <w:t>Содержание питательных веществ, %</w:t>
            </w:r>
          </w:p>
        </w:tc>
        <w:tc>
          <w:tcPr>
            <w:tcW w:w="1134" w:type="dxa"/>
            <w:vMerge w:val="restart"/>
            <w:vAlign w:val="center"/>
          </w:tcPr>
          <w:p w:rsidR="002A1523" w:rsidRDefault="00EF5BEC">
            <w:pPr>
              <w:pStyle w:val="a3"/>
              <w:ind w:firstLine="0"/>
              <w:jc w:val="center"/>
              <w:rPr>
                <w:sz w:val="16"/>
              </w:rPr>
            </w:pPr>
            <w:r>
              <w:rPr>
                <w:sz w:val="16"/>
              </w:rPr>
              <w:t>Стоимость, $/кг</w:t>
            </w:r>
          </w:p>
        </w:tc>
      </w:tr>
      <w:tr w:rsidR="002A1523">
        <w:trPr>
          <w:cantSplit/>
          <w:trHeight w:val="435"/>
        </w:trPr>
        <w:tc>
          <w:tcPr>
            <w:tcW w:w="1560" w:type="dxa"/>
            <w:vMerge/>
          </w:tcPr>
          <w:p w:rsidR="002A1523" w:rsidRDefault="002A1523">
            <w:pPr>
              <w:pStyle w:val="a3"/>
              <w:ind w:firstLine="0"/>
              <w:rPr>
                <w:sz w:val="16"/>
              </w:rPr>
            </w:pPr>
          </w:p>
        </w:tc>
        <w:tc>
          <w:tcPr>
            <w:tcW w:w="1134" w:type="dxa"/>
            <w:vAlign w:val="center"/>
          </w:tcPr>
          <w:p w:rsidR="002A1523" w:rsidRDefault="00EF5BEC">
            <w:pPr>
              <w:pStyle w:val="a3"/>
              <w:ind w:firstLine="0"/>
              <w:jc w:val="center"/>
              <w:rPr>
                <w:sz w:val="16"/>
              </w:rPr>
            </w:pPr>
            <w:r>
              <w:rPr>
                <w:sz w:val="16"/>
              </w:rPr>
              <w:t>Кальций</w:t>
            </w:r>
          </w:p>
        </w:tc>
        <w:tc>
          <w:tcPr>
            <w:tcW w:w="1134" w:type="dxa"/>
            <w:vAlign w:val="center"/>
          </w:tcPr>
          <w:p w:rsidR="002A1523" w:rsidRDefault="00EF5BEC">
            <w:pPr>
              <w:pStyle w:val="a3"/>
              <w:ind w:firstLine="0"/>
              <w:jc w:val="center"/>
              <w:rPr>
                <w:sz w:val="16"/>
              </w:rPr>
            </w:pPr>
            <w:r>
              <w:rPr>
                <w:sz w:val="16"/>
              </w:rPr>
              <w:t>Белок</w:t>
            </w:r>
          </w:p>
        </w:tc>
        <w:tc>
          <w:tcPr>
            <w:tcW w:w="1275" w:type="dxa"/>
            <w:vAlign w:val="center"/>
          </w:tcPr>
          <w:p w:rsidR="002A1523" w:rsidRDefault="00EF5BEC">
            <w:pPr>
              <w:pStyle w:val="a3"/>
              <w:ind w:firstLine="0"/>
              <w:jc w:val="center"/>
              <w:rPr>
                <w:sz w:val="16"/>
              </w:rPr>
            </w:pPr>
            <w:r>
              <w:rPr>
                <w:sz w:val="16"/>
              </w:rPr>
              <w:t>Клетчатка</w:t>
            </w:r>
          </w:p>
        </w:tc>
        <w:tc>
          <w:tcPr>
            <w:tcW w:w="1134" w:type="dxa"/>
            <w:vMerge/>
          </w:tcPr>
          <w:p w:rsidR="002A1523" w:rsidRDefault="002A1523">
            <w:pPr>
              <w:pStyle w:val="a3"/>
              <w:ind w:firstLine="0"/>
              <w:rPr>
                <w:sz w:val="16"/>
              </w:rPr>
            </w:pPr>
          </w:p>
        </w:tc>
      </w:tr>
      <w:tr w:rsidR="002A1523">
        <w:trPr>
          <w:trHeight w:val="663"/>
        </w:trPr>
        <w:tc>
          <w:tcPr>
            <w:tcW w:w="1560" w:type="dxa"/>
          </w:tcPr>
          <w:p w:rsidR="002A1523" w:rsidRDefault="00EF5BEC">
            <w:pPr>
              <w:pStyle w:val="a3"/>
              <w:ind w:firstLine="0"/>
              <w:rPr>
                <w:sz w:val="16"/>
              </w:rPr>
            </w:pPr>
            <w:r>
              <w:rPr>
                <w:sz w:val="16"/>
              </w:rPr>
              <w:t>Известняк</w:t>
            </w:r>
          </w:p>
          <w:p w:rsidR="002A1523" w:rsidRDefault="00EF5BEC">
            <w:pPr>
              <w:pStyle w:val="a3"/>
              <w:ind w:firstLine="0"/>
              <w:rPr>
                <w:sz w:val="16"/>
              </w:rPr>
            </w:pPr>
            <w:r>
              <w:rPr>
                <w:sz w:val="16"/>
              </w:rPr>
              <w:t>Зерно</w:t>
            </w:r>
          </w:p>
          <w:p w:rsidR="002A1523" w:rsidRDefault="00EF5BEC">
            <w:pPr>
              <w:pStyle w:val="a3"/>
              <w:ind w:firstLine="0"/>
              <w:rPr>
                <w:sz w:val="16"/>
              </w:rPr>
            </w:pPr>
            <w:r>
              <w:rPr>
                <w:sz w:val="16"/>
              </w:rPr>
              <w:t>Соевые бобы</w:t>
            </w:r>
          </w:p>
        </w:tc>
        <w:tc>
          <w:tcPr>
            <w:tcW w:w="1134" w:type="dxa"/>
          </w:tcPr>
          <w:p w:rsidR="002A1523" w:rsidRDefault="00EF5BEC">
            <w:pPr>
              <w:pStyle w:val="a3"/>
              <w:ind w:firstLine="0"/>
              <w:jc w:val="center"/>
              <w:rPr>
                <w:sz w:val="16"/>
              </w:rPr>
            </w:pPr>
            <w:r>
              <w:rPr>
                <w:sz w:val="16"/>
              </w:rPr>
              <w:t>38</w:t>
            </w:r>
          </w:p>
          <w:p w:rsidR="002A1523" w:rsidRDefault="00EF5BEC">
            <w:pPr>
              <w:pStyle w:val="a3"/>
              <w:ind w:firstLine="0"/>
              <w:jc w:val="center"/>
              <w:rPr>
                <w:sz w:val="16"/>
              </w:rPr>
            </w:pPr>
            <w:r>
              <w:rPr>
                <w:sz w:val="16"/>
              </w:rPr>
              <w:t>0,1</w:t>
            </w:r>
          </w:p>
          <w:p w:rsidR="002A1523" w:rsidRDefault="00EF5BEC">
            <w:pPr>
              <w:pStyle w:val="a3"/>
              <w:ind w:firstLine="0"/>
              <w:jc w:val="center"/>
              <w:rPr>
                <w:sz w:val="16"/>
              </w:rPr>
            </w:pPr>
            <w:r>
              <w:rPr>
                <w:sz w:val="16"/>
              </w:rPr>
              <w:t>0,2</w:t>
            </w:r>
          </w:p>
        </w:tc>
        <w:tc>
          <w:tcPr>
            <w:tcW w:w="1134" w:type="dxa"/>
          </w:tcPr>
          <w:p w:rsidR="002A1523" w:rsidRDefault="00EF5BEC">
            <w:pPr>
              <w:pStyle w:val="a3"/>
              <w:ind w:firstLine="0"/>
              <w:jc w:val="center"/>
              <w:rPr>
                <w:sz w:val="16"/>
              </w:rPr>
            </w:pPr>
            <w:r>
              <w:rPr>
                <w:sz w:val="16"/>
              </w:rPr>
              <w:sym w:font="Symbol" w:char="F02D"/>
            </w:r>
          </w:p>
          <w:p w:rsidR="002A1523" w:rsidRDefault="00EF5BEC">
            <w:pPr>
              <w:pStyle w:val="a3"/>
              <w:ind w:firstLine="0"/>
              <w:jc w:val="center"/>
              <w:rPr>
                <w:sz w:val="16"/>
              </w:rPr>
            </w:pPr>
            <w:r>
              <w:rPr>
                <w:sz w:val="16"/>
              </w:rPr>
              <w:t>9</w:t>
            </w:r>
          </w:p>
          <w:p w:rsidR="002A1523" w:rsidRDefault="00EF5BEC">
            <w:pPr>
              <w:pStyle w:val="a3"/>
              <w:ind w:firstLine="0"/>
              <w:jc w:val="center"/>
              <w:rPr>
                <w:sz w:val="16"/>
              </w:rPr>
            </w:pPr>
            <w:r>
              <w:rPr>
                <w:sz w:val="16"/>
              </w:rPr>
              <w:t>5</w:t>
            </w:r>
          </w:p>
        </w:tc>
        <w:tc>
          <w:tcPr>
            <w:tcW w:w="1275" w:type="dxa"/>
          </w:tcPr>
          <w:p w:rsidR="002A1523" w:rsidRDefault="00EF5BEC">
            <w:pPr>
              <w:pStyle w:val="a3"/>
              <w:ind w:firstLine="0"/>
              <w:jc w:val="center"/>
              <w:rPr>
                <w:sz w:val="16"/>
              </w:rPr>
            </w:pPr>
            <w:r>
              <w:rPr>
                <w:sz w:val="16"/>
              </w:rPr>
              <w:sym w:font="Symbol" w:char="F02D"/>
            </w:r>
          </w:p>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8</w:t>
            </w:r>
          </w:p>
        </w:tc>
        <w:tc>
          <w:tcPr>
            <w:tcW w:w="1134" w:type="dxa"/>
          </w:tcPr>
          <w:p w:rsidR="002A1523" w:rsidRDefault="00EF5BEC">
            <w:pPr>
              <w:pStyle w:val="a3"/>
              <w:ind w:firstLine="0"/>
              <w:jc w:val="center"/>
              <w:rPr>
                <w:sz w:val="16"/>
              </w:rPr>
            </w:pPr>
            <w:r>
              <w:rPr>
                <w:sz w:val="16"/>
              </w:rPr>
              <w:t>0,08</w:t>
            </w:r>
          </w:p>
          <w:p w:rsidR="002A1523" w:rsidRDefault="00EF5BEC">
            <w:pPr>
              <w:pStyle w:val="a3"/>
              <w:ind w:firstLine="0"/>
              <w:jc w:val="center"/>
              <w:rPr>
                <w:sz w:val="16"/>
              </w:rPr>
            </w:pPr>
            <w:r>
              <w:rPr>
                <w:sz w:val="16"/>
              </w:rPr>
              <w:t>0,30</w:t>
            </w:r>
          </w:p>
          <w:p w:rsidR="002A1523" w:rsidRDefault="00EF5BEC">
            <w:pPr>
              <w:pStyle w:val="a3"/>
              <w:ind w:firstLine="0"/>
              <w:jc w:val="center"/>
              <w:rPr>
                <w:sz w:val="16"/>
              </w:rPr>
            </w:pPr>
            <w:r>
              <w:rPr>
                <w:sz w:val="16"/>
              </w:rPr>
              <w:t>0,80</w:t>
            </w:r>
          </w:p>
        </w:tc>
      </w:tr>
    </w:tbl>
    <w:p w:rsidR="002A1523" w:rsidRDefault="002A1523">
      <w:pPr>
        <w:pStyle w:val="a3"/>
        <w:rPr>
          <w:snapToGrid/>
          <w:sz w:val="20"/>
        </w:rPr>
      </w:pPr>
    </w:p>
    <w:p w:rsidR="002A1523" w:rsidRDefault="00EF5BEC">
      <w:pPr>
        <w:pStyle w:val="a3"/>
        <w:rPr>
          <w:snapToGrid/>
          <w:sz w:val="20"/>
        </w:rPr>
      </w:pPr>
      <w:r>
        <w:rPr>
          <w:snapToGrid/>
          <w:sz w:val="20"/>
        </w:rPr>
        <w:t>Смесь должна содержать не менее 0,8% и не более 1,2% кальция, не менее 22% белка и не более 5% клетчатки.</w:t>
      </w:r>
    </w:p>
    <w:p w:rsidR="002A1523" w:rsidRDefault="00EF5BEC">
      <w:pPr>
        <w:pStyle w:val="a3"/>
        <w:rPr>
          <w:snapToGrid/>
          <w:sz w:val="20"/>
        </w:rPr>
      </w:pPr>
      <w:r>
        <w:rPr>
          <w:snapToGrid/>
          <w:sz w:val="20"/>
        </w:rPr>
        <w:t>Необходимо определить количество каждого из трех ингредиентов, образующих смесь минимальной стоимости, при соблюдении требований к общему расходу кормовой смеси и ее питательности.</w:t>
      </w:r>
    </w:p>
    <w:p w:rsidR="002A1523" w:rsidRDefault="002A1523">
      <w:pPr>
        <w:pStyle w:val="a3"/>
        <w:rPr>
          <w:snapToGrid/>
          <w:sz w:val="20"/>
        </w:rPr>
      </w:pPr>
    </w:p>
    <w:p w:rsidR="002A1523" w:rsidRDefault="00EF5BEC">
      <w:pPr>
        <w:pStyle w:val="a3"/>
        <w:rPr>
          <w:snapToGrid/>
          <w:sz w:val="20"/>
        </w:rPr>
      </w:pPr>
      <w:r>
        <w:rPr>
          <w:b/>
          <w:snapToGrid/>
          <w:sz w:val="20"/>
        </w:rPr>
        <w:t>Задача 25</w:t>
      </w:r>
      <w:r>
        <w:rPr>
          <w:snapToGrid/>
          <w:sz w:val="20"/>
        </w:rPr>
        <w:t>. Изделия четырех типов проходят последовательную обработку на двух станках. Время обработки одного изделия каждого типа на каждом из станков приведено в таблице.</w:t>
      </w:r>
    </w:p>
    <w:p w:rsidR="002A1523" w:rsidRDefault="002A1523">
      <w:pPr>
        <w:pStyle w:val="a3"/>
        <w:rPr>
          <w:snapToGrid/>
          <w:sz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027"/>
        <w:gridCol w:w="1028"/>
        <w:gridCol w:w="1028"/>
        <w:gridCol w:w="1028"/>
      </w:tblGrid>
      <w:tr w:rsidR="002A1523">
        <w:trPr>
          <w:cantSplit/>
          <w:trHeight w:val="390"/>
        </w:trPr>
        <w:tc>
          <w:tcPr>
            <w:tcW w:w="1134" w:type="dxa"/>
            <w:vMerge w:val="restart"/>
            <w:vAlign w:val="center"/>
          </w:tcPr>
          <w:p w:rsidR="002A1523" w:rsidRDefault="00EF5BEC">
            <w:pPr>
              <w:pStyle w:val="a3"/>
              <w:ind w:firstLine="0"/>
              <w:jc w:val="center"/>
              <w:rPr>
                <w:sz w:val="16"/>
              </w:rPr>
            </w:pPr>
            <w:r>
              <w:rPr>
                <w:sz w:val="16"/>
              </w:rPr>
              <w:t>Станок</w:t>
            </w:r>
          </w:p>
        </w:tc>
        <w:tc>
          <w:tcPr>
            <w:tcW w:w="4111" w:type="dxa"/>
            <w:gridSpan w:val="4"/>
            <w:vAlign w:val="center"/>
          </w:tcPr>
          <w:p w:rsidR="002A1523" w:rsidRDefault="00EF5BEC">
            <w:pPr>
              <w:pStyle w:val="a3"/>
              <w:ind w:firstLine="0"/>
              <w:jc w:val="center"/>
              <w:rPr>
                <w:sz w:val="16"/>
              </w:rPr>
            </w:pPr>
            <w:r>
              <w:rPr>
                <w:sz w:val="16"/>
              </w:rPr>
              <w:t>Время обработки одного изделия, ч</w:t>
            </w:r>
          </w:p>
        </w:tc>
      </w:tr>
      <w:tr w:rsidR="002A1523">
        <w:trPr>
          <w:cantSplit/>
          <w:trHeight w:val="315"/>
        </w:trPr>
        <w:tc>
          <w:tcPr>
            <w:tcW w:w="1134" w:type="dxa"/>
            <w:vMerge/>
            <w:vAlign w:val="center"/>
          </w:tcPr>
          <w:p w:rsidR="002A1523" w:rsidRDefault="002A1523">
            <w:pPr>
              <w:pStyle w:val="a3"/>
              <w:ind w:firstLine="0"/>
              <w:jc w:val="center"/>
              <w:rPr>
                <w:sz w:val="16"/>
              </w:rPr>
            </w:pPr>
          </w:p>
        </w:tc>
        <w:tc>
          <w:tcPr>
            <w:tcW w:w="1027" w:type="dxa"/>
            <w:vAlign w:val="center"/>
          </w:tcPr>
          <w:p w:rsidR="002A1523" w:rsidRDefault="00EF5BEC">
            <w:pPr>
              <w:pStyle w:val="a3"/>
              <w:ind w:firstLine="0"/>
              <w:jc w:val="center"/>
              <w:rPr>
                <w:sz w:val="16"/>
              </w:rPr>
            </w:pPr>
            <w:r>
              <w:rPr>
                <w:sz w:val="16"/>
              </w:rPr>
              <w:t>Тип 1</w:t>
            </w:r>
          </w:p>
        </w:tc>
        <w:tc>
          <w:tcPr>
            <w:tcW w:w="1028" w:type="dxa"/>
            <w:vAlign w:val="center"/>
          </w:tcPr>
          <w:p w:rsidR="002A1523" w:rsidRDefault="00EF5BEC">
            <w:pPr>
              <w:pStyle w:val="a3"/>
              <w:ind w:firstLine="0"/>
              <w:jc w:val="center"/>
              <w:rPr>
                <w:sz w:val="16"/>
              </w:rPr>
            </w:pPr>
            <w:r>
              <w:rPr>
                <w:sz w:val="16"/>
              </w:rPr>
              <w:t>Тип 2</w:t>
            </w:r>
          </w:p>
        </w:tc>
        <w:tc>
          <w:tcPr>
            <w:tcW w:w="1028" w:type="dxa"/>
            <w:vAlign w:val="center"/>
          </w:tcPr>
          <w:p w:rsidR="002A1523" w:rsidRDefault="00EF5BEC">
            <w:pPr>
              <w:pStyle w:val="a3"/>
              <w:ind w:firstLine="0"/>
              <w:jc w:val="center"/>
              <w:rPr>
                <w:sz w:val="16"/>
              </w:rPr>
            </w:pPr>
            <w:r>
              <w:rPr>
                <w:sz w:val="16"/>
              </w:rPr>
              <w:t>Тип 3</w:t>
            </w:r>
          </w:p>
        </w:tc>
        <w:tc>
          <w:tcPr>
            <w:tcW w:w="1028" w:type="dxa"/>
            <w:vAlign w:val="center"/>
          </w:tcPr>
          <w:p w:rsidR="002A1523" w:rsidRDefault="00EF5BEC">
            <w:pPr>
              <w:pStyle w:val="a3"/>
              <w:ind w:firstLine="0"/>
              <w:jc w:val="center"/>
              <w:rPr>
                <w:sz w:val="16"/>
              </w:rPr>
            </w:pPr>
            <w:r>
              <w:rPr>
                <w:sz w:val="16"/>
              </w:rPr>
              <w:t>Тип 4</w:t>
            </w:r>
          </w:p>
        </w:tc>
      </w:tr>
      <w:tr w:rsidR="002A1523">
        <w:trPr>
          <w:trHeight w:val="489"/>
        </w:trPr>
        <w:tc>
          <w:tcPr>
            <w:tcW w:w="1134" w:type="dxa"/>
            <w:vAlign w:val="center"/>
          </w:tcPr>
          <w:p w:rsidR="002A1523" w:rsidRDefault="00EF5BEC">
            <w:pPr>
              <w:pStyle w:val="a3"/>
              <w:ind w:firstLine="0"/>
              <w:jc w:val="center"/>
              <w:rPr>
                <w:sz w:val="16"/>
              </w:rPr>
            </w:pPr>
            <w:r>
              <w:rPr>
                <w:sz w:val="16"/>
              </w:rPr>
              <w:t>1</w:t>
            </w:r>
          </w:p>
          <w:p w:rsidR="002A1523" w:rsidRDefault="00EF5BEC">
            <w:pPr>
              <w:pStyle w:val="a3"/>
              <w:ind w:firstLine="0"/>
              <w:jc w:val="center"/>
              <w:rPr>
                <w:sz w:val="16"/>
              </w:rPr>
            </w:pPr>
            <w:r>
              <w:rPr>
                <w:sz w:val="16"/>
              </w:rPr>
              <w:t>2</w:t>
            </w:r>
          </w:p>
        </w:tc>
        <w:tc>
          <w:tcPr>
            <w:tcW w:w="1027" w:type="dxa"/>
            <w:vAlign w:val="center"/>
          </w:tcPr>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3</w:t>
            </w:r>
          </w:p>
        </w:tc>
        <w:tc>
          <w:tcPr>
            <w:tcW w:w="1028" w:type="dxa"/>
            <w:vAlign w:val="center"/>
          </w:tcPr>
          <w:p w:rsidR="002A1523" w:rsidRDefault="00EF5BEC">
            <w:pPr>
              <w:pStyle w:val="a3"/>
              <w:ind w:firstLine="0"/>
              <w:jc w:val="center"/>
              <w:rPr>
                <w:sz w:val="16"/>
              </w:rPr>
            </w:pPr>
            <w:r>
              <w:rPr>
                <w:sz w:val="16"/>
              </w:rPr>
              <w:t>3</w:t>
            </w:r>
          </w:p>
          <w:p w:rsidR="002A1523" w:rsidRDefault="00EF5BEC">
            <w:pPr>
              <w:pStyle w:val="a3"/>
              <w:ind w:firstLine="0"/>
              <w:jc w:val="center"/>
              <w:rPr>
                <w:sz w:val="16"/>
              </w:rPr>
            </w:pPr>
            <w:r>
              <w:rPr>
                <w:sz w:val="16"/>
              </w:rPr>
              <w:t>2</w:t>
            </w:r>
          </w:p>
        </w:tc>
        <w:tc>
          <w:tcPr>
            <w:tcW w:w="1028" w:type="dxa"/>
            <w:vAlign w:val="center"/>
          </w:tcPr>
          <w:p w:rsidR="002A1523" w:rsidRDefault="00EF5BEC">
            <w:pPr>
              <w:pStyle w:val="a3"/>
              <w:ind w:firstLine="0"/>
              <w:jc w:val="center"/>
              <w:rPr>
                <w:sz w:val="16"/>
              </w:rPr>
            </w:pPr>
            <w:r>
              <w:rPr>
                <w:sz w:val="16"/>
              </w:rPr>
              <w:t>4</w:t>
            </w:r>
          </w:p>
          <w:p w:rsidR="002A1523" w:rsidRDefault="00EF5BEC">
            <w:pPr>
              <w:pStyle w:val="a3"/>
              <w:ind w:firstLine="0"/>
              <w:jc w:val="center"/>
              <w:rPr>
                <w:sz w:val="16"/>
              </w:rPr>
            </w:pPr>
            <w:r>
              <w:rPr>
                <w:sz w:val="16"/>
              </w:rPr>
              <w:t>1</w:t>
            </w:r>
          </w:p>
        </w:tc>
        <w:tc>
          <w:tcPr>
            <w:tcW w:w="1028" w:type="dxa"/>
            <w:vAlign w:val="center"/>
          </w:tcPr>
          <w:p w:rsidR="002A1523" w:rsidRDefault="00EF5BEC">
            <w:pPr>
              <w:pStyle w:val="a3"/>
              <w:ind w:firstLine="0"/>
              <w:jc w:val="center"/>
              <w:rPr>
                <w:sz w:val="16"/>
              </w:rPr>
            </w:pPr>
            <w:r>
              <w:rPr>
                <w:sz w:val="16"/>
              </w:rPr>
              <w:t>2</w:t>
            </w:r>
          </w:p>
          <w:p w:rsidR="002A1523" w:rsidRDefault="00EF5BEC">
            <w:pPr>
              <w:pStyle w:val="a3"/>
              <w:ind w:firstLine="0"/>
              <w:jc w:val="center"/>
              <w:rPr>
                <w:sz w:val="16"/>
              </w:rPr>
            </w:pPr>
            <w:r>
              <w:rPr>
                <w:sz w:val="16"/>
              </w:rPr>
              <w:t>2</w:t>
            </w:r>
          </w:p>
        </w:tc>
      </w:tr>
    </w:tbl>
    <w:p w:rsidR="002A1523" w:rsidRDefault="002A1523">
      <w:pPr>
        <w:pStyle w:val="a3"/>
        <w:rPr>
          <w:snapToGrid/>
          <w:sz w:val="20"/>
        </w:rPr>
      </w:pPr>
    </w:p>
    <w:p w:rsidR="002A1523" w:rsidRDefault="00EF5BEC">
      <w:pPr>
        <w:pStyle w:val="a3"/>
        <w:rPr>
          <w:snapToGrid/>
          <w:sz w:val="20"/>
        </w:rPr>
      </w:pPr>
      <w:r>
        <w:rPr>
          <w:snapToGrid/>
          <w:sz w:val="20"/>
        </w:rPr>
        <w:t>Затраты на производство одного изделия каждого типа определяются как величины, прямо пропорциональные времени использования станков (в машино-часах). Стоимость машино-часа составляет $10 и $15 для станков 1 и 2 соответственно. Допустимое время использования станков для обработки изделий всех типов ограничено следующими значениями: 500 машино-часов для станка 1 и 380 машино-часов для станка 2. Цены изделий типов 1, 2, 3 и 4 равны $$80, 70, 75 и 55 соответственно.</w:t>
      </w:r>
    </w:p>
    <w:p w:rsidR="002A1523" w:rsidRDefault="00EF5BEC">
      <w:pPr>
        <w:pStyle w:val="a3"/>
        <w:rPr>
          <w:snapToGrid/>
          <w:sz w:val="20"/>
        </w:rPr>
      </w:pPr>
      <w:r>
        <w:rPr>
          <w:snapToGrid/>
          <w:sz w:val="20"/>
        </w:rPr>
        <w:t>Составить план производства, максимизирующий чистую прибыль:</w:t>
      </w:r>
    </w:p>
    <w:p w:rsidR="002A1523" w:rsidRDefault="00EF5BEC">
      <w:pPr>
        <w:pStyle w:val="a3"/>
        <w:rPr>
          <w:snapToGrid/>
          <w:sz w:val="20"/>
        </w:rPr>
      </w:pPr>
      <w:r>
        <w:rPr>
          <w:snapToGrid/>
          <w:sz w:val="20"/>
        </w:rPr>
        <w:t>а) без ограничений на количество изделий разного типа;</w:t>
      </w:r>
    </w:p>
    <w:p w:rsidR="002A1523" w:rsidRDefault="00EF5BEC">
      <w:pPr>
        <w:pStyle w:val="a3"/>
        <w:rPr>
          <w:snapToGrid/>
          <w:sz w:val="20"/>
        </w:rPr>
      </w:pPr>
      <w:r>
        <w:rPr>
          <w:snapToGrid/>
          <w:sz w:val="20"/>
        </w:rPr>
        <w:t>б) с условием, что изделий каждого типа необходимо произвести не менее 10 штук.</w:t>
      </w:r>
    </w:p>
    <w:p w:rsidR="002A1523" w:rsidRDefault="002A1523">
      <w:pPr>
        <w:pStyle w:val="a3"/>
        <w:rPr>
          <w:snapToGrid/>
          <w:sz w:val="20"/>
        </w:rPr>
      </w:pPr>
    </w:p>
    <w:p w:rsidR="002A1523" w:rsidRDefault="00EF5BEC">
      <w:pPr>
        <w:pStyle w:val="a3"/>
        <w:rPr>
          <w:snapToGrid/>
          <w:sz w:val="20"/>
        </w:rPr>
      </w:pPr>
      <w:r>
        <w:rPr>
          <w:b/>
          <w:snapToGrid/>
          <w:sz w:val="20"/>
        </w:rPr>
        <w:t>Задача 26</w:t>
      </w:r>
      <w:r>
        <w:rPr>
          <w:snapToGrid/>
          <w:sz w:val="20"/>
        </w:rPr>
        <w:t>. Фирма производит два вида продукции – А и В. Объем сбыта продукции А составляет не менее 60% общего объема реализации продукции обоих видов. Для изготовления продукции А и В используется одно и то же сырье, суточный запас которого ограничен величиной 100 кг. Расход сырья на единицу продукции А составляет 2 кг, а на единицу продукции В – 4 кг. Цены продукции А и В равны 20 и 40 долл. соответственно.</w:t>
      </w:r>
    </w:p>
    <w:p w:rsidR="002A1523" w:rsidRDefault="00EF5BEC">
      <w:pPr>
        <w:pStyle w:val="a3"/>
        <w:rPr>
          <w:snapToGrid/>
          <w:sz w:val="20"/>
        </w:rPr>
      </w:pPr>
      <w:r>
        <w:rPr>
          <w:snapToGrid/>
          <w:sz w:val="20"/>
        </w:rPr>
        <w:t>Определить оптимальное распределение сырья для изготовления продукции А и В.</w:t>
      </w:r>
    </w:p>
    <w:p w:rsidR="002A1523" w:rsidRDefault="002A1523">
      <w:pPr>
        <w:pStyle w:val="a3"/>
        <w:rPr>
          <w:snapToGrid/>
          <w:sz w:val="20"/>
        </w:rPr>
      </w:pPr>
    </w:p>
    <w:p w:rsidR="002A1523" w:rsidRDefault="00EF5BEC">
      <w:pPr>
        <w:pStyle w:val="a3"/>
        <w:rPr>
          <w:snapToGrid/>
          <w:sz w:val="20"/>
        </w:rPr>
      </w:pPr>
      <w:r>
        <w:rPr>
          <w:b/>
          <w:snapToGrid/>
          <w:sz w:val="20"/>
        </w:rPr>
        <w:t>Задача 27</w:t>
      </w:r>
      <w:r>
        <w:rPr>
          <w:snapToGrid/>
          <w:sz w:val="20"/>
        </w:rPr>
        <w:t xml:space="preserve">. Завод получает 4 вида полуфабрикатов </w:t>
      </w:r>
      <w:r>
        <w:rPr>
          <w:rFonts w:ascii="Times New Roman" w:hAnsi="Times New Roman"/>
          <w:i/>
          <w:snapToGrid/>
          <w:sz w:val="22"/>
        </w:rPr>
        <w:t>В</w:t>
      </w:r>
      <w:r>
        <w:rPr>
          <w:rFonts w:ascii="Times New Roman" w:hAnsi="Times New Roman"/>
          <w:i/>
          <w:snapToGrid/>
          <w:sz w:val="22"/>
          <w:vertAlign w:val="subscript"/>
        </w:rPr>
        <w:t>i</w:t>
      </w:r>
      <w:r>
        <w:rPr>
          <w:snapToGrid/>
          <w:sz w:val="20"/>
        </w:rPr>
        <w:t xml:space="preserve"> (</w:t>
      </w:r>
      <w:r>
        <w:rPr>
          <w:rFonts w:ascii="Times New Roman" w:hAnsi="Times New Roman"/>
          <w:i/>
          <w:snapToGrid/>
          <w:color w:val="auto"/>
        </w:rPr>
        <w:t>i</w:t>
      </w:r>
      <w:r>
        <w:rPr>
          <w:snapToGrid/>
          <w:sz w:val="20"/>
        </w:rPr>
        <w:t xml:space="preserve">=1…4) в количествах: </w:t>
      </w:r>
      <w:r>
        <w:rPr>
          <w:rFonts w:ascii="Times New Roman" w:hAnsi="Times New Roman"/>
          <w:i/>
          <w:snapToGrid/>
          <w:sz w:val="22"/>
        </w:rPr>
        <w:t>В</w:t>
      </w:r>
      <w:r>
        <w:rPr>
          <w:rFonts w:ascii="Times New Roman" w:hAnsi="Times New Roman"/>
          <w:snapToGrid/>
          <w:sz w:val="22"/>
          <w:vertAlign w:val="subscript"/>
        </w:rPr>
        <w:t>1</w:t>
      </w:r>
      <w:r>
        <w:rPr>
          <w:snapToGrid/>
          <w:sz w:val="20"/>
        </w:rPr>
        <w:t xml:space="preserve"> – 400 т, </w:t>
      </w:r>
      <w:r>
        <w:rPr>
          <w:rFonts w:ascii="Times New Roman" w:hAnsi="Times New Roman"/>
          <w:i/>
          <w:snapToGrid/>
          <w:sz w:val="22"/>
        </w:rPr>
        <w:t>В</w:t>
      </w:r>
      <w:r>
        <w:rPr>
          <w:rFonts w:ascii="Times New Roman" w:hAnsi="Times New Roman"/>
          <w:snapToGrid/>
          <w:sz w:val="22"/>
          <w:vertAlign w:val="subscript"/>
        </w:rPr>
        <w:t>2</w:t>
      </w:r>
      <w:r>
        <w:rPr>
          <w:snapToGrid/>
          <w:sz w:val="20"/>
        </w:rPr>
        <w:t xml:space="preserve"> – 250 т, </w:t>
      </w:r>
      <w:r>
        <w:rPr>
          <w:rFonts w:ascii="Times New Roman" w:hAnsi="Times New Roman"/>
          <w:i/>
          <w:snapToGrid/>
        </w:rPr>
        <w:t>В</w:t>
      </w:r>
      <w:r>
        <w:rPr>
          <w:rFonts w:ascii="Times New Roman" w:hAnsi="Times New Roman"/>
          <w:snapToGrid/>
          <w:vertAlign w:val="subscript"/>
        </w:rPr>
        <w:t>3</w:t>
      </w:r>
      <w:r>
        <w:rPr>
          <w:snapToGrid/>
          <w:sz w:val="20"/>
        </w:rPr>
        <w:t xml:space="preserve"> – 350 т и </w:t>
      </w:r>
      <w:r>
        <w:rPr>
          <w:rFonts w:ascii="Times New Roman" w:hAnsi="Times New Roman"/>
          <w:i/>
          <w:snapToGrid/>
        </w:rPr>
        <w:t>В</w:t>
      </w:r>
      <w:r>
        <w:rPr>
          <w:rFonts w:ascii="Times New Roman" w:hAnsi="Times New Roman"/>
          <w:snapToGrid/>
          <w:vertAlign w:val="subscript"/>
        </w:rPr>
        <w:t>4</w:t>
      </w:r>
      <w:r>
        <w:rPr>
          <w:snapToGrid/>
          <w:sz w:val="20"/>
        </w:rPr>
        <w:t xml:space="preserve"> – 100 т. В результате смешения этих компонентов получают 3 вида продукции </w:t>
      </w:r>
      <w:r>
        <w:rPr>
          <w:rFonts w:ascii="Times New Roman" w:hAnsi="Times New Roman"/>
          <w:i/>
          <w:snapToGrid/>
          <w:sz w:val="22"/>
        </w:rPr>
        <w:t>А</w:t>
      </w:r>
      <w:r>
        <w:rPr>
          <w:rFonts w:ascii="Times New Roman" w:hAnsi="Times New Roman"/>
          <w:i/>
          <w:snapToGrid/>
          <w:vertAlign w:val="subscript"/>
        </w:rPr>
        <w:t>j</w:t>
      </w:r>
      <w:r>
        <w:rPr>
          <w:rFonts w:ascii="Times New Roman" w:hAnsi="Times New Roman"/>
          <w:i/>
          <w:snapToGrid/>
        </w:rPr>
        <w:t xml:space="preserve"> </w:t>
      </w:r>
      <w:r>
        <w:rPr>
          <w:snapToGrid/>
          <w:sz w:val="20"/>
        </w:rPr>
        <w:t>(</w:t>
      </w:r>
      <w:r>
        <w:rPr>
          <w:rFonts w:ascii="Times New Roman" w:hAnsi="Times New Roman"/>
          <w:i/>
          <w:snapToGrid/>
          <w:color w:val="auto"/>
        </w:rPr>
        <w:t>j</w:t>
      </w:r>
      <w:r>
        <w:rPr>
          <w:rFonts w:ascii="Times New Roman" w:hAnsi="Times New Roman"/>
          <w:i/>
          <w:snapToGrid/>
        </w:rPr>
        <w:t>=</w:t>
      </w:r>
      <w:r>
        <w:rPr>
          <w:snapToGrid/>
          <w:sz w:val="20"/>
        </w:rPr>
        <w:t xml:space="preserve">1…3). Пропорции смешиваемых полуфабрикатов следующие: для </w:t>
      </w:r>
      <w:r>
        <w:rPr>
          <w:rFonts w:ascii="Times New Roman" w:hAnsi="Times New Roman"/>
          <w:i/>
          <w:snapToGrid/>
        </w:rPr>
        <w:t>А</w:t>
      </w:r>
      <w:r>
        <w:rPr>
          <w:rFonts w:ascii="Times New Roman" w:hAnsi="Times New Roman"/>
          <w:snapToGrid/>
          <w:vertAlign w:val="subscript"/>
        </w:rPr>
        <w:t>1</w:t>
      </w:r>
      <w:r>
        <w:rPr>
          <w:snapToGrid/>
          <w:sz w:val="20"/>
        </w:rPr>
        <w:t xml:space="preserve"> – 2:3:5:2, для </w:t>
      </w:r>
      <w:r>
        <w:rPr>
          <w:rFonts w:ascii="Times New Roman" w:hAnsi="Times New Roman"/>
          <w:i/>
          <w:snapToGrid/>
          <w:sz w:val="22"/>
        </w:rPr>
        <w:t>А</w:t>
      </w:r>
      <w:r>
        <w:rPr>
          <w:rFonts w:ascii="Times New Roman" w:hAnsi="Times New Roman"/>
          <w:snapToGrid/>
          <w:vertAlign w:val="subscript"/>
        </w:rPr>
        <w:t>2</w:t>
      </w:r>
      <w:r>
        <w:rPr>
          <w:snapToGrid/>
          <w:sz w:val="20"/>
        </w:rPr>
        <w:t xml:space="preserve"> – 3:1:2:1, для </w:t>
      </w:r>
      <w:r>
        <w:rPr>
          <w:rFonts w:ascii="Times New Roman" w:hAnsi="Times New Roman"/>
          <w:i/>
          <w:snapToGrid/>
          <w:sz w:val="22"/>
        </w:rPr>
        <w:t>А</w:t>
      </w:r>
      <w:r>
        <w:rPr>
          <w:rFonts w:ascii="Times New Roman" w:hAnsi="Times New Roman"/>
          <w:snapToGrid/>
          <w:vertAlign w:val="subscript"/>
        </w:rPr>
        <w:t>3</w:t>
      </w:r>
      <w:r>
        <w:rPr>
          <w:snapToGrid/>
          <w:sz w:val="20"/>
        </w:rPr>
        <w:t xml:space="preserve"> – 2:2:1:3. Стоимость 1 т продукции </w:t>
      </w:r>
      <w:r>
        <w:rPr>
          <w:rFonts w:ascii="Times New Roman" w:hAnsi="Times New Roman"/>
          <w:i/>
          <w:snapToGrid/>
          <w:sz w:val="22"/>
        </w:rPr>
        <w:t>А</w:t>
      </w:r>
      <w:r>
        <w:rPr>
          <w:rFonts w:ascii="Times New Roman" w:hAnsi="Times New Roman"/>
          <w:i/>
          <w:snapToGrid/>
          <w:vertAlign w:val="subscript"/>
        </w:rPr>
        <w:t>j</w:t>
      </w:r>
      <w:r>
        <w:rPr>
          <w:snapToGrid/>
          <w:sz w:val="20"/>
        </w:rPr>
        <w:t xml:space="preserve"> составляет: </w:t>
      </w:r>
      <w:r>
        <w:rPr>
          <w:rFonts w:ascii="Times New Roman" w:hAnsi="Times New Roman"/>
          <w:i/>
          <w:snapToGrid/>
          <w:sz w:val="22"/>
        </w:rPr>
        <w:t>А</w:t>
      </w:r>
      <w:r>
        <w:rPr>
          <w:rFonts w:ascii="Times New Roman" w:hAnsi="Times New Roman"/>
          <w:snapToGrid/>
          <w:vertAlign w:val="subscript"/>
        </w:rPr>
        <w:t>1</w:t>
      </w:r>
      <w:r>
        <w:rPr>
          <w:snapToGrid/>
          <w:sz w:val="20"/>
        </w:rPr>
        <w:t xml:space="preserve"> – 1200 руб., </w:t>
      </w:r>
      <w:r>
        <w:rPr>
          <w:rFonts w:ascii="Times New Roman" w:hAnsi="Times New Roman"/>
          <w:i/>
          <w:snapToGrid/>
          <w:sz w:val="22"/>
        </w:rPr>
        <w:t>А</w:t>
      </w:r>
      <w:r>
        <w:rPr>
          <w:rFonts w:ascii="Times New Roman" w:hAnsi="Times New Roman"/>
          <w:snapToGrid/>
          <w:sz w:val="22"/>
          <w:vertAlign w:val="subscript"/>
        </w:rPr>
        <w:t>2</w:t>
      </w:r>
      <w:r>
        <w:rPr>
          <w:snapToGrid/>
          <w:sz w:val="20"/>
        </w:rPr>
        <w:t xml:space="preserve"> – 1000 руб., </w:t>
      </w:r>
      <w:r>
        <w:rPr>
          <w:rFonts w:ascii="Times New Roman" w:hAnsi="Times New Roman"/>
          <w:i/>
          <w:snapToGrid/>
          <w:sz w:val="22"/>
        </w:rPr>
        <w:t>А</w:t>
      </w:r>
      <w:r>
        <w:rPr>
          <w:rFonts w:ascii="Times New Roman" w:hAnsi="Times New Roman"/>
          <w:snapToGrid/>
          <w:vertAlign w:val="subscript"/>
        </w:rPr>
        <w:t>3</w:t>
      </w:r>
      <w:r>
        <w:rPr>
          <w:snapToGrid/>
          <w:sz w:val="20"/>
        </w:rPr>
        <w:t xml:space="preserve"> – 1500 руб.</w:t>
      </w:r>
    </w:p>
    <w:p w:rsidR="002A1523" w:rsidRDefault="00EF5BEC">
      <w:pPr>
        <w:pStyle w:val="a3"/>
        <w:rPr>
          <w:snapToGrid/>
          <w:sz w:val="20"/>
        </w:rPr>
      </w:pPr>
      <w:r>
        <w:rPr>
          <w:snapToGrid/>
          <w:sz w:val="20"/>
        </w:rPr>
        <w:t>Составить оптимальный план выпуска продукции по критерию:</w:t>
      </w:r>
    </w:p>
    <w:p w:rsidR="002A1523" w:rsidRDefault="00EF5BEC">
      <w:pPr>
        <w:pStyle w:val="a3"/>
        <w:rPr>
          <w:snapToGrid/>
          <w:sz w:val="20"/>
        </w:rPr>
      </w:pPr>
      <w:r>
        <w:rPr>
          <w:snapToGrid/>
          <w:sz w:val="20"/>
        </w:rPr>
        <w:t>– максимальной стоимости выпущенной продукции;</w:t>
      </w:r>
    </w:p>
    <w:p w:rsidR="002A1523" w:rsidRDefault="00EF5BEC">
      <w:pPr>
        <w:pStyle w:val="a3"/>
        <w:rPr>
          <w:snapToGrid/>
          <w:sz w:val="20"/>
        </w:rPr>
      </w:pPr>
      <w:r>
        <w:rPr>
          <w:snapToGrid/>
          <w:sz w:val="20"/>
        </w:rPr>
        <w:t>– максимального использования полуфабрикатов.</w:t>
      </w:r>
    </w:p>
    <w:p w:rsidR="002A1523" w:rsidRDefault="002A1523">
      <w:pPr>
        <w:pStyle w:val="a3"/>
        <w:rPr>
          <w:snapToGrid/>
          <w:sz w:val="20"/>
        </w:rPr>
      </w:pPr>
    </w:p>
    <w:p w:rsidR="002A1523" w:rsidRDefault="00EF5BEC">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r>
        <w:rPr>
          <w:rFonts w:ascii="Arial" w:hAnsi="Arial"/>
          <w:b/>
          <w:color w:val="000000"/>
          <w:sz w:val="20"/>
        </w:rPr>
        <w:t xml:space="preserve">Задача 28. </w:t>
      </w:r>
      <w:r>
        <w:rPr>
          <w:rFonts w:ascii="Arial" w:hAnsi="Arial"/>
          <w:color w:val="000000"/>
          <w:sz w:val="20"/>
        </w:rPr>
        <w:t>Потребность области в однородном продукте (на перспективу) составляет 150 тыс. т. В области функционирует одно предприятие мощностью 30 тыс. т. Удовлетворение перспективной потребности может быть осуществлено как за счет расширения мощности действующего предприятия, так и за счет строительства новых. Затраты на годовой выпуск продукции (в млн руб.) для всех вариантов строительства в трех возможных пунктах, а также при расширении мощности действующего предприятия приведены в таблице.</w:t>
      </w:r>
    </w:p>
    <w:p w:rsidR="002A1523" w:rsidRDefault="002A1523">
      <w:pPr>
        <w:tabs>
          <w:tab w:val="left" w:pos="3072"/>
          <w:tab w:val="left" w:pos="4056"/>
          <w:tab w:val="left" w:pos="5040"/>
          <w:tab w:val="left" w:pos="6024"/>
          <w:tab w:val="left" w:pos="7008"/>
          <w:tab w:val="left" w:pos="7992"/>
          <w:tab w:val="left" w:pos="8976"/>
          <w:tab w:val="left" w:pos="9960"/>
        </w:tabs>
        <w:ind w:firstLine="567"/>
        <w:jc w:val="both"/>
        <w:rPr>
          <w:rFonts w:ascii="Arial" w:hAnsi="Arial"/>
          <w:color w:val="000000"/>
          <w:sz w:val="20"/>
        </w:rPr>
      </w:pPr>
    </w:p>
    <w:p w:rsidR="002A1523" w:rsidRDefault="002A1523">
      <w:pPr>
        <w:tabs>
          <w:tab w:val="left" w:pos="3072"/>
          <w:tab w:val="left" w:pos="4056"/>
          <w:tab w:val="left" w:pos="5040"/>
          <w:tab w:val="left" w:pos="6024"/>
          <w:tab w:val="left" w:pos="7008"/>
          <w:tab w:val="left" w:pos="7992"/>
          <w:tab w:val="left" w:pos="8976"/>
          <w:tab w:val="left" w:pos="9960"/>
        </w:tabs>
        <w:jc w:val="both"/>
        <w:rPr>
          <w:rFonts w:ascii="Arial" w:hAnsi="Arial"/>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50"/>
        <w:gridCol w:w="708"/>
        <w:gridCol w:w="709"/>
        <w:gridCol w:w="709"/>
        <w:gridCol w:w="709"/>
        <w:gridCol w:w="709"/>
      </w:tblGrid>
      <w:tr w:rsidR="002A1523">
        <w:trPr>
          <w:cantSplit/>
          <w:trHeight w:val="540"/>
        </w:trPr>
        <w:tc>
          <w:tcPr>
            <w:tcW w:w="2650" w:type="dxa"/>
            <w:vMerge w:val="restart"/>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Номер пункта</w:t>
            </w:r>
          </w:p>
        </w:tc>
        <w:tc>
          <w:tcPr>
            <w:tcW w:w="3544" w:type="dxa"/>
            <w:gridSpan w:val="5"/>
            <w:vAlign w:val="center"/>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Мощность, тыс. т</w:t>
            </w:r>
          </w:p>
        </w:tc>
      </w:tr>
      <w:tr w:rsidR="002A1523">
        <w:trPr>
          <w:cantSplit/>
          <w:trHeight w:val="260"/>
        </w:trPr>
        <w:tc>
          <w:tcPr>
            <w:tcW w:w="2650" w:type="dxa"/>
            <w:vMerge/>
          </w:tcPr>
          <w:p w:rsidR="002A1523" w:rsidRDefault="002A1523">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p>
        </w:tc>
        <w:tc>
          <w:tcPr>
            <w:tcW w:w="708"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30</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40</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50</w:t>
            </w:r>
          </w:p>
        </w:tc>
      </w:tr>
      <w:tr w:rsidR="002A1523">
        <w:trPr>
          <w:trHeight w:val="845"/>
        </w:trPr>
        <w:tc>
          <w:tcPr>
            <w:tcW w:w="2650" w:type="dxa"/>
          </w:tcPr>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1</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2</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3</w:t>
            </w:r>
          </w:p>
          <w:p w:rsidR="002A1523" w:rsidRDefault="00EF5BEC">
            <w:pPr>
              <w:tabs>
                <w:tab w:val="left" w:pos="3072"/>
                <w:tab w:val="left" w:pos="4056"/>
                <w:tab w:val="left" w:pos="5040"/>
                <w:tab w:val="left" w:pos="6024"/>
                <w:tab w:val="left" w:pos="7008"/>
                <w:tab w:val="left" w:pos="7992"/>
                <w:tab w:val="left" w:pos="8976"/>
                <w:tab w:val="left" w:pos="9960"/>
              </w:tabs>
              <w:rPr>
                <w:rFonts w:ascii="Arial" w:hAnsi="Arial"/>
                <w:color w:val="000000"/>
                <w:sz w:val="16"/>
              </w:rPr>
            </w:pPr>
            <w:r>
              <w:rPr>
                <w:rFonts w:ascii="Arial" w:hAnsi="Arial"/>
                <w:color w:val="000000"/>
                <w:sz w:val="16"/>
              </w:rPr>
              <w:t>4 (действующее предприятие)</w:t>
            </w:r>
          </w:p>
        </w:tc>
        <w:tc>
          <w:tcPr>
            <w:tcW w:w="708"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8</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6</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9</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13</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16</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14</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15</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17</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16</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21</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25</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19</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19</w:t>
            </w:r>
          </w:p>
        </w:tc>
        <w:tc>
          <w:tcPr>
            <w:tcW w:w="709" w:type="dxa"/>
          </w:tcPr>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40</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45</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23</w:t>
            </w:r>
          </w:p>
          <w:p w:rsidR="002A1523" w:rsidRDefault="00EF5BEC">
            <w:pPr>
              <w:tabs>
                <w:tab w:val="left" w:pos="3072"/>
                <w:tab w:val="left" w:pos="4056"/>
                <w:tab w:val="left" w:pos="5040"/>
                <w:tab w:val="left" w:pos="6024"/>
                <w:tab w:val="left" w:pos="7008"/>
                <w:tab w:val="left" w:pos="7992"/>
                <w:tab w:val="left" w:pos="8976"/>
                <w:tab w:val="left" w:pos="9960"/>
              </w:tabs>
              <w:jc w:val="center"/>
              <w:rPr>
                <w:rFonts w:ascii="Arial" w:hAnsi="Arial"/>
                <w:color w:val="000000"/>
                <w:sz w:val="16"/>
              </w:rPr>
            </w:pPr>
            <w:r>
              <w:rPr>
                <w:rFonts w:ascii="Arial" w:hAnsi="Arial"/>
                <w:color w:val="000000"/>
                <w:sz w:val="16"/>
              </w:rPr>
              <w:t>39</w:t>
            </w:r>
          </w:p>
        </w:tc>
      </w:tr>
    </w:tbl>
    <w:p w:rsidR="002A1523" w:rsidRDefault="002A1523">
      <w:pPr>
        <w:pStyle w:val="a3"/>
        <w:rPr>
          <w:snapToGrid/>
          <w:sz w:val="20"/>
        </w:rPr>
      </w:pPr>
    </w:p>
    <w:p w:rsidR="002A1523" w:rsidRDefault="00EF5BEC">
      <w:pPr>
        <w:pStyle w:val="a3"/>
        <w:rPr>
          <w:snapToGrid/>
          <w:sz w:val="20"/>
        </w:rPr>
      </w:pPr>
      <w:r>
        <w:rPr>
          <w:snapToGrid/>
          <w:sz w:val="20"/>
        </w:rPr>
        <w:t>Минимизировать производственные затраты с учетом удовлетворения потребностей области на перспективу.</w:t>
      </w:r>
    </w:p>
    <w:p w:rsidR="002A1523" w:rsidRDefault="00EF5BEC">
      <w:pPr>
        <w:ind w:firstLine="567"/>
        <w:jc w:val="both"/>
        <w:rPr>
          <w:rFonts w:ascii="Arial" w:hAnsi="Arial"/>
          <w:i/>
          <w:color w:val="000000"/>
        </w:rPr>
      </w:pPr>
      <w:r>
        <w:rPr>
          <w:rFonts w:ascii="Arial" w:hAnsi="Arial"/>
          <w:i/>
          <w:color w:val="000000"/>
          <w:sz w:val="20"/>
        </w:rPr>
        <w:t xml:space="preserve">Указание. Использовать переменные назначения </w:t>
      </w:r>
      <w:r>
        <w:rPr>
          <w:rFonts w:ascii="Arial" w:hAnsi="Arial"/>
          <w:i/>
          <w:color w:val="000000"/>
          <w:lang w:val="en-US"/>
        </w:rPr>
        <w:t>t</w:t>
      </w:r>
      <w:r>
        <w:rPr>
          <w:rFonts w:ascii="Arial" w:hAnsi="Arial"/>
          <w:i/>
          <w:color w:val="000000"/>
          <w:vertAlign w:val="subscript"/>
          <w:lang w:val="en-US"/>
        </w:rPr>
        <w:t>ij</w:t>
      </w:r>
      <w:r>
        <w:rPr>
          <w:rFonts w:ascii="Arial" w:hAnsi="Arial"/>
          <w:i/>
          <w:color w:val="000000"/>
        </w:rPr>
        <w:t xml:space="preserve"> (</w:t>
      </w:r>
      <w:r>
        <w:rPr>
          <w:rFonts w:ascii="Arial" w:hAnsi="Arial"/>
          <w:i/>
          <w:color w:val="000000"/>
          <w:sz w:val="20"/>
          <w:lang w:val="en-US"/>
        </w:rPr>
        <w:t>i</w:t>
      </w:r>
      <w:r>
        <w:rPr>
          <w:rFonts w:ascii="Arial" w:hAnsi="Arial"/>
          <w:i/>
          <w:color w:val="000000"/>
          <w:sz w:val="20"/>
        </w:rPr>
        <w:t>=1…4</w:t>
      </w:r>
      <w:r>
        <w:rPr>
          <w:rFonts w:ascii="Arial" w:hAnsi="Arial"/>
          <w:i/>
          <w:color w:val="000000"/>
        </w:rPr>
        <w:t xml:space="preserve">; </w:t>
      </w:r>
      <w:r>
        <w:rPr>
          <w:rFonts w:ascii="Arial" w:hAnsi="Arial"/>
          <w:i/>
          <w:color w:val="000000"/>
          <w:sz w:val="20"/>
          <w:lang w:val="en-US"/>
        </w:rPr>
        <w:t>j</w:t>
      </w:r>
      <w:r>
        <w:rPr>
          <w:rFonts w:ascii="Arial" w:hAnsi="Arial"/>
          <w:i/>
          <w:color w:val="000000"/>
          <w:sz w:val="20"/>
        </w:rPr>
        <w:t>=10,20,30,40,50</w:t>
      </w:r>
      <w:r>
        <w:rPr>
          <w:rFonts w:ascii="Arial" w:hAnsi="Arial"/>
          <w:i/>
          <w:color w:val="000000"/>
        </w:rPr>
        <w:t>):</w:t>
      </w:r>
    </w:p>
    <w:p w:rsidR="002A1523" w:rsidRDefault="002A1523">
      <w:pPr>
        <w:ind w:firstLine="567"/>
        <w:jc w:val="both"/>
        <w:rPr>
          <w:rFonts w:ascii="Arial" w:hAnsi="Arial"/>
          <w:i/>
          <w:color w:val="000000"/>
          <w:sz w:val="20"/>
        </w:rPr>
      </w:pPr>
    </w:p>
    <w:p w:rsidR="002A1523" w:rsidRDefault="00EF5BEC">
      <w:pPr>
        <w:ind w:firstLine="567"/>
        <w:jc w:val="both"/>
        <w:rPr>
          <w:rFonts w:ascii="Arial" w:hAnsi="Arial"/>
          <w:i/>
          <w:color w:val="000000"/>
          <w:sz w:val="20"/>
        </w:rPr>
      </w:pPr>
      <w:r w:rsidRPr="002A1523">
        <w:rPr>
          <w:rFonts w:ascii="Arial" w:hAnsi="Arial"/>
          <w:i/>
          <w:noProof/>
          <w:color w:val="000000"/>
          <w:position w:val="-38"/>
          <w:sz w:val="20"/>
        </w:rPr>
        <w:object w:dxaOrig="5460" w:dyaOrig="880">
          <v:shape id="_x0000_i1122" type="#_x0000_t75" style="width:273pt;height:44pt" o:ole="" fillcolor="window">
            <v:imagedata r:id="rId252" o:title=""/>
          </v:shape>
          <o:OLEObject Type="Embed" ProgID="Equation.3" ShapeID="_x0000_i1122" DrawAspect="Content" ObjectID="_1770275291" r:id="rId253"/>
        </w:object>
      </w:r>
    </w:p>
    <w:p w:rsidR="002A1523" w:rsidRDefault="002A1523">
      <w:pPr>
        <w:pStyle w:val="a3"/>
        <w:rPr>
          <w:b/>
          <w:snapToGrid/>
          <w:sz w:val="20"/>
        </w:rPr>
      </w:pPr>
    </w:p>
    <w:p w:rsidR="002A1523" w:rsidRDefault="00EF5BEC">
      <w:pPr>
        <w:pStyle w:val="a3"/>
        <w:rPr>
          <w:snapToGrid/>
          <w:sz w:val="20"/>
        </w:rPr>
      </w:pPr>
      <w:r>
        <w:rPr>
          <w:b/>
          <w:snapToGrid/>
          <w:sz w:val="20"/>
        </w:rPr>
        <w:t>Задача 29</w:t>
      </w:r>
      <w:r>
        <w:rPr>
          <w:snapToGrid/>
          <w:sz w:val="20"/>
        </w:rPr>
        <w:t xml:space="preserve">.  В цехе размещены 100 станков 1-ого типа и 200 станков 2-ого типа, на каждом из которых можно производить детали </w:t>
      </w:r>
      <w:r>
        <w:rPr>
          <w:rFonts w:ascii="Times New Roman" w:hAnsi="Times New Roman"/>
          <w:i/>
          <w:snapToGrid/>
          <w:sz w:val="22"/>
        </w:rPr>
        <w:t>А</w:t>
      </w:r>
      <w:r>
        <w:rPr>
          <w:snapToGrid/>
          <w:sz w:val="20"/>
          <w:vertAlign w:val="subscript"/>
        </w:rPr>
        <w:t>1</w:t>
      </w:r>
      <w:r>
        <w:rPr>
          <w:snapToGrid/>
          <w:sz w:val="20"/>
        </w:rPr>
        <w:t xml:space="preserve"> и </w:t>
      </w:r>
      <w:r>
        <w:rPr>
          <w:rFonts w:ascii="Times New Roman" w:hAnsi="Times New Roman"/>
          <w:i/>
          <w:snapToGrid/>
          <w:sz w:val="22"/>
        </w:rPr>
        <w:t>А</w:t>
      </w:r>
      <w:r>
        <w:rPr>
          <w:snapToGrid/>
          <w:sz w:val="20"/>
          <w:vertAlign w:val="subscript"/>
        </w:rPr>
        <w:t>2</w:t>
      </w:r>
      <w:r>
        <w:rPr>
          <w:snapToGrid/>
          <w:sz w:val="20"/>
        </w:rPr>
        <w:t>. Производительность станков в сутки, стоимость одной детали каждого вида и минимальный суточный план представлены в таблице.</w:t>
      </w:r>
    </w:p>
    <w:p w:rsidR="002A1523" w:rsidRDefault="002A1523">
      <w:pPr>
        <w:pStyle w:val="a3"/>
        <w:rPr>
          <w:snapToGrid/>
          <w:sz w:val="20"/>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1219"/>
        <w:gridCol w:w="1105"/>
        <w:gridCol w:w="1552"/>
        <w:gridCol w:w="1559"/>
      </w:tblGrid>
      <w:tr w:rsidR="002A1523">
        <w:trPr>
          <w:cantSplit/>
          <w:trHeight w:val="350"/>
        </w:trPr>
        <w:tc>
          <w:tcPr>
            <w:tcW w:w="910" w:type="dxa"/>
            <w:vMerge w:val="restart"/>
            <w:vAlign w:val="center"/>
          </w:tcPr>
          <w:p w:rsidR="002A1523" w:rsidRDefault="00EF5BEC">
            <w:pPr>
              <w:pStyle w:val="a3"/>
              <w:ind w:firstLine="0"/>
              <w:jc w:val="center"/>
              <w:rPr>
                <w:snapToGrid/>
                <w:sz w:val="16"/>
              </w:rPr>
            </w:pPr>
            <w:r>
              <w:rPr>
                <w:snapToGrid/>
                <w:sz w:val="16"/>
              </w:rPr>
              <w:t>Детали</w:t>
            </w:r>
          </w:p>
        </w:tc>
        <w:tc>
          <w:tcPr>
            <w:tcW w:w="2324" w:type="dxa"/>
            <w:gridSpan w:val="2"/>
            <w:vAlign w:val="center"/>
          </w:tcPr>
          <w:p w:rsidR="002A1523" w:rsidRDefault="00EF5BEC">
            <w:pPr>
              <w:pStyle w:val="a3"/>
              <w:ind w:firstLine="0"/>
              <w:jc w:val="center"/>
              <w:rPr>
                <w:snapToGrid/>
                <w:sz w:val="16"/>
              </w:rPr>
            </w:pPr>
            <w:r>
              <w:rPr>
                <w:snapToGrid/>
                <w:sz w:val="16"/>
              </w:rPr>
              <w:t>Производительность</w:t>
            </w:r>
          </w:p>
          <w:p w:rsidR="002A1523" w:rsidRDefault="00EF5BEC">
            <w:pPr>
              <w:pStyle w:val="a3"/>
              <w:ind w:firstLine="0"/>
              <w:jc w:val="center"/>
              <w:rPr>
                <w:snapToGrid/>
                <w:sz w:val="16"/>
              </w:rPr>
            </w:pPr>
            <w:r>
              <w:rPr>
                <w:snapToGrid/>
                <w:sz w:val="16"/>
              </w:rPr>
              <w:t>станков, дет./сут.</w:t>
            </w:r>
          </w:p>
        </w:tc>
        <w:tc>
          <w:tcPr>
            <w:tcW w:w="1552" w:type="dxa"/>
            <w:vMerge w:val="restart"/>
            <w:vAlign w:val="center"/>
          </w:tcPr>
          <w:p w:rsidR="002A1523" w:rsidRDefault="00EF5BEC">
            <w:pPr>
              <w:pStyle w:val="a3"/>
              <w:ind w:firstLine="0"/>
              <w:jc w:val="center"/>
              <w:rPr>
                <w:snapToGrid/>
                <w:sz w:val="16"/>
              </w:rPr>
            </w:pPr>
            <w:r>
              <w:rPr>
                <w:snapToGrid/>
                <w:sz w:val="16"/>
              </w:rPr>
              <w:t xml:space="preserve">Стоимость </w:t>
            </w:r>
          </w:p>
          <w:p w:rsidR="002A1523" w:rsidRDefault="00EF5BEC">
            <w:pPr>
              <w:pStyle w:val="a3"/>
              <w:ind w:firstLine="0"/>
              <w:jc w:val="center"/>
              <w:rPr>
                <w:snapToGrid/>
                <w:sz w:val="16"/>
              </w:rPr>
            </w:pPr>
            <w:r>
              <w:rPr>
                <w:snapToGrid/>
                <w:sz w:val="16"/>
              </w:rPr>
              <w:t>одной детали, руб.</w:t>
            </w:r>
          </w:p>
        </w:tc>
        <w:tc>
          <w:tcPr>
            <w:tcW w:w="1559" w:type="dxa"/>
            <w:vMerge w:val="restart"/>
            <w:vAlign w:val="center"/>
          </w:tcPr>
          <w:p w:rsidR="002A1523" w:rsidRDefault="00EF5BEC">
            <w:pPr>
              <w:pStyle w:val="a3"/>
              <w:ind w:firstLine="0"/>
              <w:jc w:val="center"/>
              <w:rPr>
                <w:snapToGrid/>
                <w:sz w:val="16"/>
              </w:rPr>
            </w:pPr>
            <w:r>
              <w:rPr>
                <w:snapToGrid/>
                <w:sz w:val="16"/>
              </w:rPr>
              <w:t xml:space="preserve">Минимальный </w:t>
            </w:r>
          </w:p>
          <w:p w:rsidR="002A1523" w:rsidRDefault="00EF5BEC">
            <w:pPr>
              <w:pStyle w:val="a3"/>
              <w:ind w:firstLine="0"/>
              <w:jc w:val="center"/>
              <w:rPr>
                <w:snapToGrid/>
                <w:sz w:val="16"/>
              </w:rPr>
            </w:pPr>
            <w:r>
              <w:rPr>
                <w:snapToGrid/>
                <w:sz w:val="16"/>
              </w:rPr>
              <w:t>суточный план, шт.</w:t>
            </w:r>
          </w:p>
        </w:tc>
      </w:tr>
      <w:tr w:rsidR="002A1523">
        <w:trPr>
          <w:cantSplit/>
          <w:trHeight w:val="121"/>
        </w:trPr>
        <w:tc>
          <w:tcPr>
            <w:tcW w:w="910" w:type="dxa"/>
            <w:vMerge/>
          </w:tcPr>
          <w:p w:rsidR="002A1523" w:rsidRDefault="002A1523">
            <w:pPr>
              <w:pStyle w:val="a3"/>
              <w:ind w:firstLine="0"/>
              <w:rPr>
                <w:snapToGrid/>
                <w:sz w:val="16"/>
              </w:rPr>
            </w:pPr>
          </w:p>
        </w:tc>
        <w:tc>
          <w:tcPr>
            <w:tcW w:w="1219" w:type="dxa"/>
          </w:tcPr>
          <w:p w:rsidR="002A1523" w:rsidRDefault="00EF5BEC">
            <w:pPr>
              <w:pStyle w:val="a3"/>
              <w:ind w:firstLine="0"/>
              <w:jc w:val="center"/>
              <w:rPr>
                <w:snapToGrid/>
                <w:sz w:val="16"/>
              </w:rPr>
            </w:pPr>
            <w:r>
              <w:rPr>
                <w:snapToGrid/>
                <w:sz w:val="16"/>
              </w:rPr>
              <w:t>Тип 1</w:t>
            </w:r>
          </w:p>
        </w:tc>
        <w:tc>
          <w:tcPr>
            <w:tcW w:w="1105" w:type="dxa"/>
          </w:tcPr>
          <w:p w:rsidR="002A1523" w:rsidRDefault="00EF5BEC">
            <w:pPr>
              <w:pStyle w:val="a3"/>
              <w:ind w:firstLine="0"/>
              <w:jc w:val="center"/>
              <w:rPr>
                <w:snapToGrid/>
                <w:sz w:val="16"/>
              </w:rPr>
            </w:pPr>
            <w:r>
              <w:rPr>
                <w:snapToGrid/>
                <w:sz w:val="16"/>
              </w:rPr>
              <w:t>Тип 2</w:t>
            </w:r>
          </w:p>
        </w:tc>
        <w:tc>
          <w:tcPr>
            <w:tcW w:w="1552" w:type="dxa"/>
            <w:vMerge/>
          </w:tcPr>
          <w:p w:rsidR="002A1523" w:rsidRDefault="002A1523">
            <w:pPr>
              <w:pStyle w:val="a3"/>
              <w:ind w:firstLine="0"/>
              <w:rPr>
                <w:snapToGrid/>
                <w:sz w:val="16"/>
              </w:rPr>
            </w:pPr>
          </w:p>
        </w:tc>
        <w:tc>
          <w:tcPr>
            <w:tcW w:w="1559" w:type="dxa"/>
            <w:vMerge/>
          </w:tcPr>
          <w:p w:rsidR="002A1523" w:rsidRDefault="002A1523">
            <w:pPr>
              <w:pStyle w:val="a3"/>
              <w:ind w:firstLine="0"/>
              <w:rPr>
                <w:snapToGrid/>
                <w:sz w:val="16"/>
              </w:rPr>
            </w:pPr>
          </w:p>
        </w:tc>
      </w:tr>
      <w:tr w:rsidR="002A1523">
        <w:trPr>
          <w:trHeight w:val="546"/>
        </w:trPr>
        <w:tc>
          <w:tcPr>
            <w:tcW w:w="910" w:type="dxa"/>
            <w:vAlign w:val="center"/>
          </w:tcPr>
          <w:p w:rsidR="002A1523" w:rsidRDefault="00EF5BEC">
            <w:pPr>
              <w:pStyle w:val="a3"/>
              <w:ind w:firstLine="0"/>
              <w:jc w:val="center"/>
              <w:rPr>
                <w:snapToGrid/>
                <w:sz w:val="18"/>
              </w:rPr>
            </w:pPr>
            <w:r>
              <w:rPr>
                <w:rFonts w:ascii="Times New Roman" w:hAnsi="Times New Roman"/>
                <w:i/>
                <w:snapToGrid/>
                <w:sz w:val="18"/>
              </w:rPr>
              <w:t>А</w:t>
            </w:r>
            <w:r>
              <w:rPr>
                <w:snapToGrid/>
                <w:sz w:val="18"/>
                <w:vertAlign w:val="subscript"/>
              </w:rPr>
              <w:t>1</w:t>
            </w:r>
          </w:p>
          <w:p w:rsidR="002A1523" w:rsidRDefault="00EF5BEC">
            <w:pPr>
              <w:pStyle w:val="a3"/>
              <w:ind w:firstLine="0"/>
              <w:jc w:val="center"/>
              <w:rPr>
                <w:snapToGrid/>
                <w:sz w:val="16"/>
              </w:rPr>
            </w:pPr>
            <w:r>
              <w:rPr>
                <w:rFonts w:ascii="Times New Roman" w:hAnsi="Times New Roman"/>
                <w:i/>
                <w:snapToGrid/>
                <w:sz w:val="18"/>
              </w:rPr>
              <w:t>А</w:t>
            </w:r>
            <w:r>
              <w:rPr>
                <w:snapToGrid/>
                <w:sz w:val="18"/>
                <w:vertAlign w:val="subscript"/>
              </w:rPr>
              <w:t>2</w:t>
            </w:r>
          </w:p>
        </w:tc>
        <w:tc>
          <w:tcPr>
            <w:tcW w:w="1219" w:type="dxa"/>
            <w:vAlign w:val="center"/>
          </w:tcPr>
          <w:p w:rsidR="002A1523" w:rsidRDefault="00EF5BEC">
            <w:pPr>
              <w:pStyle w:val="a3"/>
              <w:ind w:firstLine="0"/>
              <w:jc w:val="center"/>
              <w:rPr>
                <w:snapToGrid/>
                <w:sz w:val="16"/>
              </w:rPr>
            </w:pPr>
            <w:r>
              <w:rPr>
                <w:snapToGrid/>
                <w:sz w:val="16"/>
              </w:rPr>
              <w:t>20</w:t>
            </w:r>
          </w:p>
          <w:p w:rsidR="002A1523" w:rsidRDefault="00EF5BEC">
            <w:pPr>
              <w:pStyle w:val="a3"/>
              <w:ind w:firstLine="0"/>
              <w:jc w:val="center"/>
              <w:rPr>
                <w:snapToGrid/>
                <w:sz w:val="16"/>
              </w:rPr>
            </w:pPr>
            <w:r>
              <w:rPr>
                <w:snapToGrid/>
                <w:sz w:val="16"/>
              </w:rPr>
              <w:t>35</w:t>
            </w:r>
          </w:p>
        </w:tc>
        <w:tc>
          <w:tcPr>
            <w:tcW w:w="1105" w:type="dxa"/>
            <w:vAlign w:val="center"/>
          </w:tcPr>
          <w:p w:rsidR="002A1523" w:rsidRDefault="00EF5BEC">
            <w:pPr>
              <w:pStyle w:val="a3"/>
              <w:ind w:firstLine="0"/>
              <w:jc w:val="center"/>
              <w:rPr>
                <w:snapToGrid/>
                <w:sz w:val="16"/>
              </w:rPr>
            </w:pPr>
            <w:r>
              <w:rPr>
                <w:snapToGrid/>
                <w:sz w:val="16"/>
              </w:rPr>
              <w:t>15</w:t>
            </w:r>
          </w:p>
          <w:p w:rsidR="002A1523" w:rsidRDefault="00EF5BEC">
            <w:pPr>
              <w:pStyle w:val="a3"/>
              <w:ind w:firstLine="0"/>
              <w:jc w:val="center"/>
              <w:rPr>
                <w:snapToGrid/>
                <w:sz w:val="16"/>
              </w:rPr>
            </w:pPr>
            <w:r>
              <w:rPr>
                <w:snapToGrid/>
                <w:sz w:val="16"/>
              </w:rPr>
              <w:t>30</w:t>
            </w:r>
          </w:p>
        </w:tc>
        <w:tc>
          <w:tcPr>
            <w:tcW w:w="1552" w:type="dxa"/>
            <w:vAlign w:val="center"/>
          </w:tcPr>
          <w:p w:rsidR="002A1523" w:rsidRDefault="00EF5BEC">
            <w:pPr>
              <w:pStyle w:val="a3"/>
              <w:ind w:firstLine="0"/>
              <w:jc w:val="center"/>
              <w:rPr>
                <w:snapToGrid/>
                <w:sz w:val="16"/>
              </w:rPr>
            </w:pPr>
            <w:r>
              <w:rPr>
                <w:snapToGrid/>
                <w:sz w:val="16"/>
              </w:rPr>
              <w:t>6</w:t>
            </w:r>
          </w:p>
          <w:p w:rsidR="002A1523" w:rsidRDefault="00EF5BEC">
            <w:pPr>
              <w:pStyle w:val="a3"/>
              <w:ind w:firstLine="0"/>
              <w:jc w:val="center"/>
              <w:rPr>
                <w:snapToGrid/>
                <w:sz w:val="16"/>
              </w:rPr>
            </w:pPr>
            <w:r>
              <w:rPr>
                <w:snapToGrid/>
                <w:sz w:val="16"/>
              </w:rPr>
              <w:t>4</w:t>
            </w:r>
          </w:p>
        </w:tc>
        <w:tc>
          <w:tcPr>
            <w:tcW w:w="1559" w:type="dxa"/>
            <w:vAlign w:val="center"/>
          </w:tcPr>
          <w:p w:rsidR="002A1523" w:rsidRDefault="00EF5BEC">
            <w:pPr>
              <w:pStyle w:val="a3"/>
              <w:ind w:firstLine="0"/>
              <w:jc w:val="center"/>
              <w:rPr>
                <w:snapToGrid/>
                <w:sz w:val="16"/>
              </w:rPr>
            </w:pPr>
            <w:r>
              <w:rPr>
                <w:snapToGrid/>
                <w:sz w:val="16"/>
              </w:rPr>
              <w:t>1510</w:t>
            </w:r>
          </w:p>
          <w:p w:rsidR="002A1523" w:rsidRDefault="00EF5BEC">
            <w:pPr>
              <w:pStyle w:val="a3"/>
              <w:ind w:firstLine="0"/>
              <w:jc w:val="center"/>
              <w:rPr>
                <w:snapToGrid/>
                <w:sz w:val="16"/>
              </w:rPr>
            </w:pPr>
            <w:r>
              <w:rPr>
                <w:snapToGrid/>
                <w:sz w:val="16"/>
              </w:rPr>
              <w:t>4500</w:t>
            </w:r>
          </w:p>
        </w:tc>
      </w:tr>
    </w:tbl>
    <w:p w:rsidR="002A1523" w:rsidRDefault="002A1523">
      <w:pPr>
        <w:pStyle w:val="a3"/>
        <w:rPr>
          <w:snapToGrid/>
          <w:sz w:val="20"/>
        </w:rPr>
      </w:pPr>
    </w:p>
    <w:p w:rsidR="002A1523" w:rsidRDefault="00EF5BEC">
      <w:pPr>
        <w:pStyle w:val="a3"/>
        <w:rPr>
          <w:snapToGrid/>
          <w:sz w:val="20"/>
        </w:rPr>
      </w:pPr>
      <w:r>
        <w:rPr>
          <w:snapToGrid/>
          <w:sz w:val="20"/>
        </w:rPr>
        <w:t xml:space="preserve">1. Найти количества станков каждого типа, которые необходимо выделить для производства деталей </w:t>
      </w:r>
      <w:r>
        <w:rPr>
          <w:rFonts w:ascii="Times New Roman" w:hAnsi="Times New Roman"/>
          <w:i/>
          <w:snapToGrid/>
          <w:sz w:val="22"/>
        </w:rPr>
        <w:t>А</w:t>
      </w:r>
      <w:r>
        <w:rPr>
          <w:i/>
          <w:snapToGrid/>
          <w:sz w:val="20"/>
          <w:vertAlign w:val="subscript"/>
          <w:lang w:val="en-US"/>
        </w:rPr>
        <w:t>j</w:t>
      </w:r>
      <w:r>
        <w:rPr>
          <w:snapToGrid/>
          <w:sz w:val="20"/>
        </w:rPr>
        <w:t xml:space="preserve"> (</w:t>
      </w:r>
      <w:r>
        <w:rPr>
          <w:rFonts w:ascii="Times New Roman" w:hAnsi="Times New Roman"/>
          <w:i/>
          <w:snapToGrid/>
          <w:color w:val="auto"/>
        </w:rPr>
        <w:t>j</w:t>
      </w:r>
      <w:r>
        <w:rPr>
          <w:snapToGrid/>
          <w:sz w:val="20"/>
        </w:rPr>
        <w:t xml:space="preserve">=1,2), с таким расчетом, чтобы стоимость продукции, производимой в сутки, была максимальной.  </w:t>
      </w:r>
    </w:p>
    <w:p w:rsidR="002A1523" w:rsidRDefault="00EF5BEC">
      <w:pPr>
        <w:pStyle w:val="a3"/>
        <w:rPr>
          <w:snapToGrid/>
          <w:sz w:val="20"/>
        </w:rPr>
      </w:pPr>
      <w:r>
        <w:rPr>
          <w:snapToGrid/>
          <w:sz w:val="20"/>
        </w:rPr>
        <w:t xml:space="preserve">2. Найти количества станков каждого типа, которые необходимо выделить для производства деталей </w:t>
      </w:r>
      <w:r>
        <w:rPr>
          <w:rFonts w:ascii="Times New Roman" w:hAnsi="Times New Roman"/>
          <w:i/>
          <w:snapToGrid/>
          <w:sz w:val="22"/>
        </w:rPr>
        <w:t>А</w:t>
      </w:r>
      <w:r>
        <w:rPr>
          <w:i/>
          <w:snapToGrid/>
          <w:sz w:val="20"/>
          <w:vertAlign w:val="subscript"/>
          <w:lang w:val="en-US"/>
        </w:rPr>
        <w:t>j</w:t>
      </w:r>
      <w:r>
        <w:rPr>
          <w:snapToGrid/>
          <w:sz w:val="20"/>
        </w:rPr>
        <w:t xml:space="preserve"> (</w:t>
      </w:r>
      <w:r>
        <w:rPr>
          <w:rFonts w:ascii="Times New Roman" w:hAnsi="Times New Roman"/>
          <w:i/>
          <w:snapToGrid/>
          <w:color w:val="auto"/>
        </w:rPr>
        <w:t>j</w:t>
      </w:r>
      <w:r>
        <w:rPr>
          <w:snapToGrid/>
          <w:sz w:val="20"/>
        </w:rPr>
        <w:t>=1,2), чтобы обеспечить выполнение минимального суточного плана.</w:t>
      </w:r>
    </w:p>
    <w:p w:rsidR="002A1523" w:rsidRDefault="002A1523">
      <w:pPr>
        <w:pStyle w:val="a3"/>
        <w:rPr>
          <w:b/>
          <w:snapToGrid/>
          <w:sz w:val="20"/>
        </w:rPr>
      </w:pPr>
    </w:p>
    <w:p w:rsidR="002A1523" w:rsidRDefault="00EF5BEC">
      <w:pPr>
        <w:pStyle w:val="a3"/>
        <w:rPr>
          <w:snapToGrid/>
          <w:sz w:val="20"/>
        </w:rPr>
      </w:pPr>
      <w:r>
        <w:rPr>
          <w:b/>
          <w:snapToGrid/>
          <w:sz w:val="20"/>
        </w:rPr>
        <w:t>Задача 30</w:t>
      </w:r>
      <w:r>
        <w:rPr>
          <w:snapToGrid/>
          <w:sz w:val="20"/>
        </w:rPr>
        <w:t xml:space="preserve">.  На заготовительный участок поступили стальные прутья длиной 111 см. Необходимо разрезать их на заготовки по 19, 23 и 30 см. </w:t>
      </w:r>
    </w:p>
    <w:p w:rsidR="002A1523" w:rsidRDefault="00EF5BEC">
      <w:pPr>
        <w:pStyle w:val="a3"/>
        <w:rPr>
          <w:snapToGrid/>
          <w:sz w:val="20"/>
        </w:rPr>
      </w:pPr>
      <w:r>
        <w:rPr>
          <w:snapToGrid/>
          <w:sz w:val="20"/>
        </w:rPr>
        <w:t>1. Построить и решить экстремальную задачу выбора вариантов выполнения работы, при котором число разрезаемых прутьев минимально, если этих заготовок требуется соответственно 311, 215 и 190 шт.</w:t>
      </w:r>
    </w:p>
    <w:p w:rsidR="002A1523" w:rsidRDefault="00EF5BEC">
      <w:pPr>
        <w:pStyle w:val="a3"/>
        <w:rPr>
          <w:snapToGrid/>
          <w:sz w:val="20"/>
        </w:rPr>
      </w:pPr>
      <w:r>
        <w:rPr>
          <w:snapToGrid/>
          <w:sz w:val="20"/>
        </w:rPr>
        <w:t>2. Учитывая, что число заготовок должно соответствовать требованию по комплектности, задаваемому соотношением 1:4:2, построить и решить экстремальную задачу максимизации комплектов заготовок.</w:t>
      </w:r>
    </w:p>
    <w:p w:rsidR="002A1523" w:rsidRDefault="00EF5BEC">
      <w:pPr>
        <w:pStyle w:val="a3"/>
        <w:rPr>
          <w:snapToGrid/>
          <w:sz w:val="20"/>
        </w:rPr>
      </w:pPr>
      <w:r>
        <w:rPr>
          <w:i/>
          <w:snapToGrid/>
          <w:sz w:val="20"/>
        </w:rPr>
        <w:t xml:space="preserve">Указание. </w:t>
      </w:r>
      <w:r>
        <w:rPr>
          <w:snapToGrid/>
          <w:sz w:val="20"/>
        </w:rPr>
        <w:t>Стандартная методика решения задач раскройного типа заключается в составлении возможных вариантов раскроя (для этого оформляется отдельная таблица) и постановке экстремальной задачи выбора их наилучшей комбинации по заданным критериям.</w:t>
      </w:r>
    </w:p>
    <w:p w:rsidR="002A1523" w:rsidRDefault="00EF5BEC">
      <w:pPr>
        <w:pStyle w:val="1"/>
        <w:ind w:firstLine="0"/>
        <w:jc w:val="center"/>
      </w:pPr>
      <w:r>
        <w:br w:type="page"/>
      </w:r>
      <w:bookmarkStart w:id="14" w:name="_Toc64789008"/>
      <w:r>
        <w:t>КОММЕНТАРИИ</w:t>
      </w:r>
      <w:bookmarkEnd w:id="14"/>
    </w:p>
    <w:p w:rsidR="002A1523" w:rsidRDefault="00EF5BEC">
      <w:pPr>
        <w:jc w:val="center"/>
        <w:rPr>
          <w:rFonts w:ascii="Arial" w:hAnsi="Arial"/>
          <w:sz w:val="20"/>
        </w:rPr>
      </w:pPr>
      <w:r>
        <w:rPr>
          <w:rFonts w:ascii="Arial" w:hAnsi="Arial"/>
          <w:sz w:val="20"/>
        </w:rPr>
        <w:t xml:space="preserve">к выполнению лабораторных работ в среде </w:t>
      </w:r>
      <w:r>
        <w:rPr>
          <w:rFonts w:ascii="Arial" w:hAnsi="Arial"/>
          <w:sz w:val="20"/>
          <w:lang w:val="en-US"/>
        </w:rPr>
        <w:t>Excel</w:t>
      </w:r>
      <w:r>
        <w:rPr>
          <w:rFonts w:ascii="Arial" w:hAnsi="Arial"/>
          <w:sz w:val="20"/>
        </w:rPr>
        <w:t xml:space="preserve"> </w:t>
      </w:r>
    </w:p>
    <w:p w:rsidR="002A1523" w:rsidRDefault="00EF5BEC">
      <w:pPr>
        <w:jc w:val="center"/>
        <w:rPr>
          <w:rFonts w:ascii="Arial" w:hAnsi="Arial"/>
          <w:sz w:val="20"/>
        </w:rPr>
      </w:pPr>
      <w:r>
        <w:rPr>
          <w:rFonts w:ascii="Arial" w:hAnsi="Arial"/>
          <w:sz w:val="20"/>
        </w:rPr>
        <w:t>с анализом наиболее часто совершаемых ошибок</w:t>
      </w:r>
      <w:r>
        <w:rPr>
          <w:rStyle w:val="a8"/>
          <w:rFonts w:ascii="Arial" w:hAnsi="Arial"/>
          <w:sz w:val="20"/>
        </w:rPr>
        <w:footnoteReference w:id="23"/>
      </w:r>
    </w:p>
    <w:p w:rsidR="002A1523" w:rsidRDefault="002A1523">
      <w:pPr>
        <w:ind w:firstLine="567"/>
        <w:rPr>
          <w:rFonts w:ascii="Arial" w:hAnsi="Arial"/>
          <w:sz w:val="20"/>
        </w:rPr>
      </w:pPr>
    </w:p>
    <w:p w:rsidR="002A1523" w:rsidRDefault="00EF5BEC">
      <w:pPr>
        <w:ind w:firstLine="567"/>
        <w:rPr>
          <w:rFonts w:ascii="Arial" w:hAnsi="Arial"/>
          <w:b/>
          <w:sz w:val="20"/>
        </w:rPr>
      </w:pPr>
      <w:r>
        <w:rPr>
          <w:rFonts w:ascii="Arial" w:hAnsi="Arial"/>
          <w:b/>
          <w:sz w:val="20"/>
        </w:rPr>
        <w:t>Лабораторная работа №1 (</w:t>
      </w:r>
      <w:r>
        <w:rPr>
          <w:rFonts w:ascii="Arial" w:hAnsi="Arial"/>
          <w:b/>
          <w:sz w:val="20"/>
          <w:lang w:val="en-US"/>
        </w:rPr>
        <w:t>INFOLAB</w:t>
      </w:r>
      <w:r>
        <w:rPr>
          <w:rFonts w:ascii="Arial" w:hAnsi="Arial"/>
          <w:b/>
          <w:sz w:val="20"/>
        </w:rPr>
        <w:t>1)</w:t>
      </w:r>
    </w:p>
    <w:p w:rsidR="002A1523" w:rsidRDefault="00EF5BEC">
      <w:pPr>
        <w:ind w:firstLine="567"/>
        <w:jc w:val="both"/>
        <w:rPr>
          <w:rFonts w:ascii="Arial" w:hAnsi="Arial"/>
          <w:sz w:val="20"/>
        </w:rPr>
      </w:pPr>
      <w:r>
        <w:rPr>
          <w:rFonts w:ascii="Arial" w:hAnsi="Arial"/>
          <w:sz w:val="20"/>
        </w:rPr>
        <w:t xml:space="preserve">Не используют возможности </w:t>
      </w:r>
      <w:r>
        <w:rPr>
          <w:rFonts w:ascii="Arial" w:hAnsi="Arial"/>
          <w:sz w:val="20"/>
          <w:lang w:val="en-US"/>
        </w:rPr>
        <w:t>Excel</w:t>
      </w:r>
      <w:r>
        <w:rPr>
          <w:rFonts w:ascii="Arial" w:hAnsi="Arial"/>
          <w:sz w:val="20"/>
        </w:rPr>
        <w:t xml:space="preserve"> по копированию формул – набирают в каждой ячейке свою формулу вместо того, чтобы, набрав ее один раз и закрепив нужные ячейки знаком $ (или букву, или номер, или то и другое вместе), скопировать на остальные ячейки.</w:t>
      </w:r>
    </w:p>
    <w:p w:rsidR="002A1523" w:rsidRDefault="002A1523">
      <w:pPr>
        <w:ind w:firstLine="567"/>
        <w:rPr>
          <w:rFonts w:ascii="Arial" w:hAnsi="Arial"/>
          <w:sz w:val="20"/>
        </w:rPr>
      </w:pPr>
    </w:p>
    <w:p w:rsidR="002A1523" w:rsidRDefault="00EF5BEC">
      <w:pPr>
        <w:ind w:firstLine="567"/>
        <w:rPr>
          <w:rFonts w:ascii="Arial" w:hAnsi="Arial"/>
          <w:b/>
          <w:sz w:val="20"/>
        </w:rPr>
      </w:pPr>
      <w:r>
        <w:rPr>
          <w:rFonts w:ascii="Arial" w:hAnsi="Arial"/>
          <w:b/>
          <w:sz w:val="20"/>
        </w:rPr>
        <w:t>Лабораторная работа №2 (</w:t>
      </w:r>
      <w:r>
        <w:rPr>
          <w:rFonts w:ascii="Arial" w:hAnsi="Arial"/>
          <w:b/>
          <w:sz w:val="20"/>
          <w:lang w:val="en-US"/>
        </w:rPr>
        <w:t>INFOLAB</w:t>
      </w:r>
      <w:r>
        <w:rPr>
          <w:rFonts w:ascii="Arial" w:hAnsi="Arial"/>
          <w:b/>
          <w:sz w:val="20"/>
        </w:rPr>
        <w:t>2)</w:t>
      </w:r>
    </w:p>
    <w:p w:rsidR="002A1523" w:rsidRDefault="00EF5BEC">
      <w:pPr>
        <w:ind w:firstLine="567"/>
        <w:jc w:val="both"/>
        <w:rPr>
          <w:rFonts w:ascii="Arial" w:hAnsi="Arial"/>
          <w:sz w:val="20"/>
        </w:rPr>
      </w:pPr>
      <w:r>
        <w:rPr>
          <w:rFonts w:ascii="Arial" w:hAnsi="Arial"/>
          <w:b/>
          <w:sz w:val="20"/>
        </w:rPr>
        <w:t>В задании 1</w:t>
      </w:r>
      <w:r>
        <w:rPr>
          <w:rFonts w:ascii="Arial" w:hAnsi="Arial"/>
          <w:sz w:val="20"/>
        </w:rPr>
        <w:t xml:space="preserve"> на диаграмму выводят величины разных размерностей, например, рубли и проценты. Их значения сильно отличаются друг от друга (тысячи или миллионы рублей и десятки процентов) и поэтому меньшие значения не видны. Выход: или выбирать что-нибудь одно, или строить две диаграммы. При этом, для того чтобы выделить в исходной таблице два несмежных столбца, необходимо, выделив первый, нажать на клавишу </w:t>
      </w:r>
      <w:r>
        <w:rPr>
          <w:rFonts w:ascii="Arial" w:hAnsi="Arial"/>
          <w:sz w:val="20"/>
          <w:lang w:val="en-US"/>
        </w:rPr>
        <w:t>Ctrl</w:t>
      </w:r>
      <w:r>
        <w:rPr>
          <w:rFonts w:ascii="Arial" w:hAnsi="Arial"/>
          <w:sz w:val="20"/>
        </w:rPr>
        <w:t xml:space="preserve"> и выделить второй и т.д. Начинать лучше со столбца с подписями. Тогда они автоматически появятся на диаграмме. То же самое относится к строкам.</w:t>
      </w:r>
    </w:p>
    <w:p w:rsidR="002A1523" w:rsidRDefault="00EF5BEC">
      <w:pPr>
        <w:ind w:firstLine="567"/>
        <w:jc w:val="both"/>
        <w:rPr>
          <w:rFonts w:ascii="Arial" w:hAnsi="Arial"/>
          <w:sz w:val="20"/>
        </w:rPr>
      </w:pPr>
      <w:r>
        <w:rPr>
          <w:rFonts w:ascii="Arial" w:hAnsi="Arial"/>
          <w:b/>
          <w:sz w:val="20"/>
        </w:rPr>
        <w:t>В задании 2</w:t>
      </w:r>
      <w:r>
        <w:rPr>
          <w:rFonts w:ascii="Arial" w:hAnsi="Arial"/>
          <w:sz w:val="20"/>
        </w:rPr>
        <w:t xml:space="preserve"> задают мало точек для табулирования функции, и она прорисовывается неточно. Необходимо отрезок [-2, 2] разбить по крайней мере на 20 интервалов. При заполнении столбца (строки) Х используйте режим автозаполнения. При наборе формулы забывают порядок выполнения операций: стандартные функции, возведение в степень, умножение и деление, сложение и вычитание. Вычисление экспоненциальной функции в </w:t>
      </w:r>
      <w:r>
        <w:rPr>
          <w:rFonts w:ascii="Arial" w:hAnsi="Arial"/>
          <w:sz w:val="20"/>
          <w:lang w:val="en-US"/>
        </w:rPr>
        <w:t>Excel</w:t>
      </w:r>
      <w:r>
        <w:rPr>
          <w:rFonts w:ascii="Arial" w:hAnsi="Arial"/>
          <w:sz w:val="20"/>
        </w:rPr>
        <w:t xml:space="preserve"> оформлено стандартной функцией ЕХР(Х), а не 2,7</w:t>
      </w:r>
      <w:r>
        <w:rPr>
          <w:rFonts w:ascii="Arial" w:hAnsi="Arial"/>
          <w:sz w:val="20"/>
          <w:vertAlign w:val="superscript"/>
        </w:rPr>
        <w:t>х</w:t>
      </w:r>
      <w:r>
        <w:rPr>
          <w:rFonts w:ascii="Arial" w:hAnsi="Arial"/>
          <w:sz w:val="20"/>
        </w:rPr>
        <w:t>.</w:t>
      </w:r>
    </w:p>
    <w:p w:rsidR="002A1523" w:rsidRDefault="002A1523">
      <w:pPr>
        <w:ind w:firstLine="567"/>
        <w:jc w:val="both"/>
        <w:rPr>
          <w:rFonts w:ascii="Arial" w:hAnsi="Arial"/>
          <w:sz w:val="20"/>
        </w:rPr>
      </w:pPr>
    </w:p>
    <w:p w:rsidR="002A1523" w:rsidRDefault="00EF5BEC">
      <w:pPr>
        <w:ind w:firstLine="567"/>
        <w:jc w:val="both"/>
        <w:rPr>
          <w:rFonts w:ascii="Arial" w:hAnsi="Arial"/>
          <w:b/>
          <w:sz w:val="20"/>
        </w:rPr>
      </w:pPr>
      <w:r>
        <w:rPr>
          <w:rFonts w:ascii="Arial" w:hAnsi="Arial"/>
          <w:b/>
          <w:sz w:val="20"/>
        </w:rPr>
        <w:t>Лабораторная работа №3 (INFOLAB3)</w:t>
      </w:r>
    </w:p>
    <w:p w:rsidR="002A1523" w:rsidRDefault="00EF5BEC">
      <w:pPr>
        <w:ind w:firstLine="567"/>
        <w:jc w:val="both"/>
        <w:rPr>
          <w:rFonts w:ascii="Arial" w:hAnsi="Arial"/>
          <w:sz w:val="20"/>
        </w:rPr>
      </w:pPr>
      <w:r>
        <w:rPr>
          <w:rFonts w:ascii="Arial" w:hAnsi="Arial"/>
          <w:b/>
          <w:sz w:val="20"/>
        </w:rPr>
        <w:t>В заданиях 1 и 2</w:t>
      </w:r>
      <w:r>
        <w:rPr>
          <w:rFonts w:ascii="Arial" w:hAnsi="Arial"/>
          <w:sz w:val="20"/>
        </w:rPr>
        <w:t xml:space="preserve"> при построении линий трендов видно, что они все неплохо приближаются к статистической кривой. Но при переносе формул трендов в таблицы и вычислении теоретических значений получаются довольно большие квадратичные отклонения. Дело в том, что значения коэффициентов в формулах выводятся на экран с недостаточной точностью. Необходимо увеличить число знаков после запятой (щелкнуть мышкой по формуле, а затем использовать кнопку «Увеличить разрядность» на панели инструментов «Форматирование»). Сколько – подобрать опытным путем так, чтобы  при последующем увеличении значение мало отличалось от предыдущего.</w:t>
      </w:r>
    </w:p>
    <w:p w:rsidR="002A1523" w:rsidRDefault="00EF5BEC">
      <w:pPr>
        <w:ind w:firstLine="567"/>
        <w:jc w:val="both"/>
        <w:rPr>
          <w:rFonts w:ascii="Arial" w:hAnsi="Arial"/>
          <w:sz w:val="20"/>
        </w:rPr>
      </w:pPr>
      <w:r>
        <w:rPr>
          <w:rFonts w:ascii="Arial" w:hAnsi="Arial"/>
          <w:b/>
          <w:sz w:val="20"/>
        </w:rPr>
        <w:t>В задании 3</w:t>
      </w:r>
      <w:r>
        <w:rPr>
          <w:rFonts w:ascii="Arial" w:hAnsi="Arial"/>
          <w:sz w:val="20"/>
        </w:rPr>
        <w:t xml:space="preserve">  ограничиваются лишь полиномами 2-ой степени. Необходимо проверить все доступные в </w:t>
      </w:r>
      <w:r>
        <w:rPr>
          <w:rFonts w:ascii="Arial" w:hAnsi="Arial"/>
          <w:sz w:val="20"/>
          <w:lang w:val="en-US"/>
        </w:rPr>
        <w:t>Excel</w:t>
      </w:r>
      <w:r>
        <w:rPr>
          <w:rFonts w:ascii="Arial" w:hAnsi="Arial"/>
          <w:sz w:val="20"/>
        </w:rPr>
        <w:t xml:space="preserve"> степени полиномов и по критерию детерминации (достоверность аппроксимации </w:t>
      </w:r>
      <w:r>
        <w:rPr>
          <w:rFonts w:ascii="Arial" w:hAnsi="Arial"/>
          <w:sz w:val="20"/>
          <w:lang w:val="en-US"/>
        </w:rPr>
        <w:t>R</w:t>
      </w:r>
      <w:r>
        <w:rPr>
          <w:rFonts w:ascii="Arial" w:hAnsi="Arial"/>
          <w:sz w:val="20"/>
        </w:rPr>
        <w:t>^2), выбрать лучший.</w:t>
      </w:r>
    </w:p>
    <w:p w:rsidR="002A1523" w:rsidRDefault="00EF5BEC">
      <w:pPr>
        <w:ind w:firstLine="567"/>
        <w:jc w:val="both"/>
        <w:rPr>
          <w:rFonts w:ascii="Arial" w:hAnsi="Arial"/>
          <w:sz w:val="20"/>
        </w:rPr>
      </w:pPr>
      <w:r>
        <w:rPr>
          <w:rFonts w:ascii="Arial" w:hAnsi="Arial"/>
          <w:sz w:val="20"/>
        </w:rPr>
        <w:t xml:space="preserve">Для нахождения среднего, максимального и минимального значений необходимо использовать встроенные функции </w:t>
      </w:r>
      <w:r>
        <w:rPr>
          <w:rFonts w:ascii="Arial" w:hAnsi="Arial"/>
          <w:sz w:val="20"/>
          <w:lang w:val="en-US"/>
        </w:rPr>
        <w:t>Excel</w:t>
      </w:r>
      <w:r>
        <w:rPr>
          <w:rFonts w:ascii="Arial" w:hAnsi="Arial"/>
          <w:sz w:val="20"/>
        </w:rPr>
        <w:t>.</w:t>
      </w:r>
    </w:p>
    <w:p w:rsidR="002A1523" w:rsidRDefault="00EF5BEC">
      <w:pPr>
        <w:ind w:firstLine="567"/>
        <w:jc w:val="both"/>
        <w:rPr>
          <w:rFonts w:ascii="Arial" w:hAnsi="Arial"/>
          <w:sz w:val="20"/>
        </w:rPr>
      </w:pPr>
      <w:r>
        <w:rPr>
          <w:rFonts w:ascii="Arial" w:hAnsi="Arial"/>
          <w:sz w:val="20"/>
        </w:rPr>
        <w:t>Задание выполнять для любого месяца (возьмите, например, месяц своего рождения) для двух разных лет.</w:t>
      </w:r>
    </w:p>
    <w:p w:rsidR="002A1523" w:rsidRDefault="002A1523">
      <w:pPr>
        <w:ind w:firstLine="567"/>
        <w:jc w:val="both"/>
        <w:rPr>
          <w:rFonts w:ascii="Arial" w:hAnsi="Arial"/>
          <w:sz w:val="20"/>
        </w:rPr>
      </w:pPr>
    </w:p>
    <w:p w:rsidR="002A1523" w:rsidRDefault="00EF5BEC">
      <w:pPr>
        <w:ind w:firstLine="567"/>
        <w:jc w:val="both"/>
        <w:rPr>
          <w:rFonts w:ascii="Arial" w:hAnsi="Arial"/>
          <w:b/>
          <w:sz w:val="20"/>
        </w:rPr>
      </w:pPr>
      <w:r>
        <w:rPr>
          <w:rFonts w:ascii="Arial" w:hAnsi="Arial"/>
          <w:b/>
          <w:sz w:val="20"/>
        </w:rPr>
        <w:t>Лабораторная работа №4 (INFOLAB4)</w:t>
      </w:r>
    </w:p>
    <w:p w:rsidR="002A1523" w:rsidRDefault="00EF5BEC">
      <w:pPr>
        <w:ind w:firstLine="567"/>
        <w:jc w:val="both"/>
        <w:rPr>
          <w:rFonts w:ascii="Arial" w:hAnsi="Arial"/>
          <w:sz w:val="20"/>
        </w:rPr>
      </w:pPr>
      <w:r>
        <w:rPr>
          <w:rFonts w:ascii="Arial" w:hAnsi="Arial"/>
          <w:b/>
          <w:sz w:val="20"/>
        </w:rPr>
        <w:t>В задании 1</w:t>
      </w:r>
      <w:r>
        <w:rPr>
          <w:rFonts w:ascii="Arial" w:hAnsi="Arial"/>
          <w:sz w:val="20"/>
        </w:rPr>
        <w:t xml:space="preserve"> сначала нужно создать таблицу всех коэффициентов (в том числе и нулевых!) полинома 4-ой степени и затем работать не с их числовыми значениями, а с соответствующими адресами ячеек. Полезно ниже разместить таблицу модулей коэффициентов полинома – пригодится. Имейте в виду, что полином 4-ой степени с действительными коэффициентами имеет </w:t>
      </w:r>
      <w:r>
        <w:rPr>
          <w:rFonts w:ascii="Arial" w:hAnsi="Arial"/>
          <w:sz w:val="20"/>
          <w:u w:val="single"/>
        </w:rPr>
        <w:t>четное</w:t>
      </w:r>
      <w:r>
        <w:rPr>
          <w:rFonts w:ascii="Arial" w:hAnsi="Arial"/>
          <w:sz w:val="20"/>
        </w:rPr>
        <w:t xml:space="preserve"> число действительных корней.</w:t>
      </w:r>
    </w:p>
    <w:p w:rsidR="002A1523" w:rsidRDefault="00EF5BEC">
      <w:pPr>
        <w:ind w:firstLine="567"/>
        <w:jc w:val="both"/>
        <w:rPr>
          <w:rFonts w:ascii="Arial" w:hAnsi="Arial"/>
          <w:sz w:val="20"/>
        </w:rPr>
      </w:pPr>
      <w:r>
        <w:rPr>
          <w:rFonts w:ascii="Arial" w:hAnsi="Arial"/>
          <w:b/>
          <w:sz w:val="20"/>
        </w:rPr>
        <w:t>В задании 2</w:t>
      </w:r>
      <w:r>
        <w:rPr>
          <w:rFonts w:ascii="Arial" w:hAnsi="Arial"/>
          <w:sz w:val="20"/>
        </w:rPr>
        <w:t xml:space="preserve"> наиболее часто встречающаяся ошибка – в преобразовании исходного уравнения к форме </w:t>
      </w:r>
      <w:r>
        <w:rPr>
          <w:rFonts w:ascii="Arial" w:hAnsi="Arial"/>
          <w:i/>
          <w:sz w:val="20"/>
          <w:lang w:val="en-US"/>
        </w:rPr>
        <w:t>x</w:t>
      </w:r>
      <w:r>
        <w:rPr>
          <w:rFonts w:ascii="Arial" w:hAnsi="Arial"/>
          <w:sz w:val="20"/>
        </w:rPr>
        <w:t>=</w:t>
      </w:r>
      <w:r>
        <w:rPr>
          <w:rFonts w:ascii="Arial" w:hAnsi="Arial"/>
          <w:i/>
          <w:sz w:val="20"/>
          <w:lang w:val="en-US"/>
        </w:rPr>
        <w:t>F</w:t>
      </w:r>
      <w:r>
        <w:rPr>
          <w:rFonts w:ascii="Arial" w:hAnsi="Arial"/>
          <w:sz w:val="20"/>
        </w:rPr>
        <w:t>(</w:t>
      </w:r>
      <w:r>
        <w:rPr>
          <w:rFonts w:ascii="Arial" w:hAnsi="Arial"/>
          <w:i/>
          <w:sz w:val="20"/>
          <w:lang w:val="en-US"/>
        </w:rPr>
        <w:t>x</w:t>
      </w:r>
      <w:r>
        <w:rPr>
          <w:rFonts w:ascii="Arial" w:hAnsi="Arial"/>
          <w:sz w:val="20"/>
        </w:rPr>
        <w:t>).</w:t>
      </w:r>
    </w:p>
    <w:p w:rsidR="002A1523" w:rsidRDefault="00EF5BEC">
      <w:pPr>
        <w:ind w:firstLine="567"/>
        <w:jc w:val="both"/>
        <w:rPr>
          <w:rFonts w:ascii="Arial" w:hAnsi="Arial"/>
          <w:sz w:val="20"/>
        </w:rPr>
      </w:pPr>
      <w:r>
        <w:rPr>
          <w:rFonts w:ascii="Arial" w:hAnsi="Arial"/>
          <w:sz w:val="20"/>
        </w:rPr>
        <w:t xml:space="preserve">Например, пусть дано уравнение </w:t>
      </w:r>
      <w:r>
        <w:rPr>
          <w:rFonts w:ascii="Arial" w:hAnsi="Arial"/>
          <w:i/>
          <w:sz w:val="20"/>
        </w:rPr>
        <w:t>x</w:t>
      </w:r>
      <w:r>
        <w:rPr>
          <w:rFonts w:ascii="Arial" w:hAnsi="Arial"/>
          <w:sz w:val="20"/>
          <w:vertAlign w:val="superscript"/>
        </w:rPr>
        <w:t>2</w:t>
      </w:r>
      <w:r>
        <w:rPr>
          <w:rFonts w:ascii="Arial" w:hAnsi="Arial"/>
          <w:sz w:val="20"/>
        </w:rPr>
        <w:t>sin(</w:t>
      </w:r>
      <w:r>
        <w:rPr>
          <w:rFonts w:ascii="Arial" w:hAnsi="Arial"/>
          <w:i/>
          <w:sz w:val="20"/>
        </w:rPr>
        <w:t>x</w:t>
      </w:r>
      <w:r>
        <w:rPr>
          <w:rFonts w:ascii="Arial" w:hAnsi="Arial"/>
          <w:sz w:val="20"/>
        </w:rPr>
        <w:t xml:space="preserve">) = 2. Представим его в виде </w:t>
      </w:r>
      <w:r>
        <w:rPr>
          <w:rFonts w:ascii="Arial" w:hAnsi="Arial"/>
          <w:i/>
          <w:sz w:val="20"/>
        </w:rPr>
        <w:t>x</w:t>
      </w:r>
      <w:r>
        <w:rPr>
          <w:rFonts w:ascii="Arial" w:hAnsi="Arial"/>
          <w:sz w:val="20"/>
        </w:rPr>
        <w:t xml:space="preserve"> = </w:t>
      </w:r>
      <w:r>
        <w:rPr>
          <w:rFonts w:ascii="Arial" w:hAnsi="Arial"/>
          <w:i/>
          <w:sz w:val="20"/>
        </w:rPr>
        <w:t>F</w:t>
      </w:r>
      <w:r>
        <w:rPr>
          <w:rFonts w:ascii="Arial" w:hAnsi="Arial"/>
          <w:sz w:val="20"/>
        </w:rPr>
        <w:t>(</w:t>
      </w:r>
      <w:r>
        <w:rPr>
          <w:rFonts w:ascii="Arial" w:hAnsi="Arial"/>
          <w:i/>
          <w:sz w:val="20"/>
        </w:rPr>
        <w:t>x</w:t>
      </w:r>
      <w:r>
        <w:rPr>
          <w:rFonts w:ascii="Arial" w:hAnsi="Arial"/>
          <w:sz w:val="20"/>
        </w:rPr>
        <w:t xml:space="preserve">). Ясно, что это можно сделать неоднозначно. Варианты: </w:t>
      </w:r>
    </w:p>
    <w:p w:rsidR="002A1523" w:rsidRDefault="00EF5BEC">
      <w:pPr>
        <w:ind w:firstLine="567"/>
        <w:jc w:val="both"/>
        <w:rPr>
          <w:rFonts w:ascii="Arial" w:hAnsi="Arial"/>
          <w:sz w:val="20"/>
        </w:rPr>
      </w:pPr>
      <w:r>
        <w:rPr>
          <w:rFonts w:ascii="Arial" w:hAnsi="Arial"/>
          <w:sz w:val="20"/>
        </w:rPr>
        <w:t xml:space="preserve">1) </w:t>
      </w:r>
      <w:r>
        <w:rPr>
          <w:rFonts w:ascii="Arial" w:hAnsi="Arial"/>
          <w:i/>
          <w:sz w:val="20"/>
        </w:rPr>
        <w:t>x</w:t>
      </w:r>
      <w:r>
        <w:rPr>
          <w:rFonts w:ascii="Arial" w:hAnsi="Arial"/>
          <w:sz w:val="20"/>
        </w:rPr>
        <w:t xml:space="preserve"> = 2/(</w:t>
      </w:r>
      <w:r>
        <w:rPr>
          <w:rFonts w:ascii="Arial" w:hAnsi="Arial"/>
          <w:i/>
          <w:sz w:val="20"/>
        </w:rPr>
        <w:t>x</w:t>
      </w:r>
      <w:r>
        <w:rPr>
          <w:rFonts w:ascii="Arial" w:hAnsi="Arial"/>
          <w:sz w:val="20"/>
        </w:rPr>
        <w:t>sin(</w:t>
      </w:r>
      <w:r>
        <w:rPr>
          <w:rFonts w:ascii="Arial" w:hAnsi="Arial"/>
          <w:i/>
          <w:sz w:val="20"/>
        </w:rPr>
        <w:t>x</w:t>
      </w:r>
      <w:r>
        <w:rPr>
          <w:rFonts w:ascii="Arial" w:hAnsi="Arial"/>
          <w:sz w:val="20"/>
        </w:rPr>
        <w:t xml:space="preserve">)), т.е. в этом случае </w:t>
      </w:r>
      <w:r>
        <w:rPr>
          <w:rFonts w:ascii="Arial" w:hAnsi="Arial"/>
          <w:i/>
          <w:sz w:val="20"/>
        </w:rPr>
        <w:t>F</w:t>
      </w:r>
      <w:r>
        <w:rPr>
          <w:rFonts w:ascii="Arial" w:hAnsi="Arial"/>
          <w:sz w:val="20"/>
        </w:rPr>
        <w:t>(</w:t>
      </w:r>
      <w:r>
        <w:rPr>
          <w:rFonts w:ascii="Arial" w:hAnsi="Arial"/>
          <w:i/>
          <w:sz w:val="20"/>
        </w:rPr>
        <w:t>x</w:t>
      </w:r>
      <w:r>
        <w:rPr>
          <w:rFonts w:ascii="Arial" w:hAnsi="Arial"/>
          <w:sz w:val="20"/>
        </w:rPr>
        <w:t>) = 2/(</w:t>
      </w:r>
      <w:r>
        <w:rPr>
          <w:rFonts w:ascii="Arial" w:hAnsi="Arial"/>
          <w:i/>
          <w:sz w:val="20"/>
        </w:rPr>
        <w:t>x</w:t>
      </w:r>
      <w:r>
        <w:rPr>
          <w:rFonts w:ascii="Arial" w:hAnsi="Arial"/>
          <w:sz w:val="20"/>
        </w:rPr>
        <w:t>sin(</w:t>
      </w:r>
      <w:r>
        <w:rPr>
          <w:rFonts w:ascii="Arial" w:hAnsi="Arial"/>
          <w:i/>
          <w:sz w:val="20"/>
        </w:rPr>
        <w:t>x</w:t>
      </w:r>
      <w:r>
        <w:rPr>
          <w:rFonts w:ascii="Arial" w:hAnsi="Arial"/>
          <w:sz w:val="20"/>
        </w:rPr>
        <w:t>)) ;</w:t>
      </w:r>
    </w:p>
    <w:p w:rsidR="002A1523" w:rsidRDefault="00EF5BEC">
      <w:pPr>
        <w:ind w:firstLine="567"/>
        <w:jc w:val="both"/>
        <w:rPr>
          <w:rFonts w:ascii="Arial" w:hAnsi="Arial"/>
          <w:sz w:val="20"/>
        </w:rPr>
      </w:pPr>
      <w:r>
        <w:rPr>
          <w:rFonts w:ascii="Arial" w:hAnsi="Arial"/>
          <w:sz w:val="20"/>
        </w:rPr>
        <w:t xml:space="preserve">2) </w:t>
      </w:r>
      <w:r>
        <w:rPr>
          <w:rFonts w:ascii="Arial" w:hAnsi="Arial"/>
          <w:i/>
          <w:sz w:val="20"/>
        </w:rPr>
        <w:t>x</w:t>
      </w:r>
      <w:r>
        <w:rPr>
          <w:rFonts w:ascii="Arial" w:hAnsi="Arial"/>
          <w:sz w:val="20"/>
        </w:rPr>
        <w:t xml:space="preserve"> = arcsin(2/</w:t>
      </w:r>
      <w:r>
        <w:rPr>
          <w:rFonts w:ascii="Arial" w:hAnsi="Arial"/>
          <w:i/>
          <w:sz w:val="20"/>
        </w:rPr>
        <w:t>x</w:t>
      </w:r>
      <w:r>
        <w:rPr>
          <w:rFonts w:ascii="Arial" w:hAnsi="Arial"/>
          <w:sz w:val="20"/>
          <w:vertAlign w:val="superscript"/>
        </w:rPr>
        <w:t>2</w:t>
      </w:r>
      <w:r>
        <w:rPr>
          <w:rFonts w:ascii="Arial" w:hAnsi="Arial"/>
          <w:sz w:val="20"/>
        </w:rPr>
        <w:t xml:space="preserve">), т.е. в этом случае </w:t>
      </w:r>
      <w:r>
        <w:rPr>
          <w:rFonts w:ascii="Arial" w:hAnsi="Arial"/>
          <w:i/>
          <w:sz w:val="20"/>
        </w:rPr>
        <w:t>F</w:t>
      </w:r>
      <w:r>
        <w:rPr>
          <w:rFonts w:ascii="Arial" w:hAnsi="Arial"/>
          <w:sz w:val="20"/>
        </w:rPr>
        <w:t>(</w:t>
      </w:r>
      <w:r>
        <w:rPr>
          <w:rFonts w:ascii="Arial" w:hAnsi="Arial"/>
          <w:i/>
          <w:sz w:val="20"/>
        </w:rPr>
        <w:t>x</w:t>
      </w:r>
      <w:r>
        <w:rPr>
          <w:rFonts w:ascii="Arial" w:hAnsi="Arial"/>
          <w:sz w:val="20"/>
        </w:rPr>
        <w:t>) = arcsin(2/</w:t>
      </w:r>
      <w:r>
        <w:rPr>
          <w:rFonts w:ascii="Arial" w:hAnsi="Arial"/>
          <w:i/>
          <w:sz w:val="20"/>
        </w:rPr>
        <w:t>x</w:t>
      </w:r>
      <w:r>
        <w:rPr>
          <w:rFonts w:ascii="Arial" w:hAnsi="Arial"/>
          <w:sz w:val="20"/>
          <w:vertAlign w:val="superscript"/>
        </w:rPr>
        <w:t>2</w:t>
      </w:r>
      <w:r>
        <w:rPr>
          <w:rFonts w:ascii="Arial" w:hAnsi="Arial"/>
          <w:sz w:val="20"/>
        </w:rPr>
        <w:t xml:space="preserve">) и т.п. </w:t>
      </w:r>
    </w:p>
    <w:p w:rsidR="002A1523" w:rsidRDefault="00EF5BEC">
      <w:pPr>
        <w:ind w:firstLine="567"/>
        <w:jc w:val="both"/>
        <w:rPr>
          <w:rFonts w:ascii="Arial" w:hAnsi="Arial"/>
          <w:sz w:val="20"/>
        </w:rPr>
      </w:pPr>
      <w:r>
        <w:rPr>
          <w:rFonts w:ascii="Arial" w:hAnsi="Arial"/>
          <w:sz w:val="20"/>
        </w:rPr>
        <w:t xml:space="preserve">Если не удается подобрать преобразование, приводящее к сходящемуся итерационному процессу, можно использовать метод Ньютона. Имейте в виду, для его использования исходное уравнение надо записать в виде </w:t>
      </w:r>
      <w:r>
        <w:rPr>
          <w:rFonts w:ascii="Arial" w:hAnsi="Arial"/>
          <w:i/>
          <w:sz w:val="20"/>
          <w:lang w:val="en-US"/>
        </w:rPr>
        <w:t>f</w:t>
      </w:r>
      <w:r>
        <w:rPr>
          <w:rFonts w:ascii="Arial" w:hAnsi="Arial"/>
          <w:sz w:val="20"/>
        </w:rPr>
        <w:t>(</w:t>
      </w:r>
      <w:r>
        <w:rPr>
          <w:rFonts w:ascii="Arial" w:hAnsi="Arial"/>
          <w:i/>
          <w:sz w:val="20"/>
          <w:lang w:val="en-US"/>
        </w:rPr>
        <w:t>x</w:t>
      </w:r>
      <w:r>
        <w:rPr>
          <w:rFonts w:ascii="Arial" w:hAnsi="Arial"/>
          <w:sz w:val="20"/>
        </w:rPr>
        <w:t xml:space="preserve">)=0 и использовать производную от левой части. </w:t>
      </w:r>
    </w:p>
    <w:p w:rsidR="002A1523" w:rsidRDefault="00EF5BEC">
      <w:pPr>
        <w:ind w:firstLine="567"/>
        <w:jc w:val="both"/>
        <w:rPr>
          <w:rFonts w:ascii="Arial" w:hAnsi="Arial"/>
          <w:sz w:val="20"/>
        </w:rPr>
      </w:pPr>
      <w:r>
        <w:rPr>
          <w:rFonts w:ascii="Arial" w:hAnsi="Arial"/>
          <w:sz w:val="20"/>
        </w:rPr>
        <w:t xml:space="preserve">Полученное решение надо обязательно проверить – или подстановкой в исходное уравнение, или используя другой метод, например, половинного деления (задание 3). </w:t>
      </w:r>
    </w:p>
    <w:p w:rsidR="002A1523" w:rsidRDefault="00EF5BEC">
      <w:pPr>
        <w:ind w:firstLine="567"/>
        <w:jc w:val="both"/>
        <w:rPr>
          <w:rFonts w:ascii="Arial" w:hAnsi="Arial"/>
          <w:sz w:val="20"/>
        </w:rPr>
      </w:pPr>
      <w:r>
        <w:rPr>
          <w:rFonts w:ascii="Arial" w:hAnsi="Arial"/>
          <w:b/>
          <w:sz w:val="20"/>
        </w:rPr>
        <w:t>В задании 3</w:t>
      </w:r>
      <w:r>
        <w:rPr>
          <w:rFonts w:ascii="Arial" w:hAnsi="Arial"/>
          <w:sz w:val="20"/>
        </w:rPr>
        <w:t xml:space="preserve"> исходное уравнение надо записать в виде </w:t>
      </w:r>
      <w:r>
        <w:rPr>
          <w:rFonts w:ascii="Arial" w:hAnsi="Arial"/>
          <w:i/>
          <w:sz w:val="20"/>
          <w:lang w:val="en-US"/>
        </w:rPr>
        <w:t>F</w:t>
      </w:r>
      <w:r>
        <w:rPr>
          <w:rFonts w:ascii="Arial" w:hAnsi="Arial"/>
          <w:sz w:val="20"/>
        </w:rPr>
        <w:t>(</w:t>
      </w:r>
      <w:r>
        <w:rPr>
          <w:rFonts w:ascii="Arial" w:hAnsi="Arial"/>
          <w:i/>
          <w:sz w:val="20"/>
          <w:lang w:val="en-US"/>
        </w:rPr>
        <w:t>x</w:t>
      </w:r>
      <w:r>
        <w:rPr>
          <w:rFonts w:ascii="Arial" w:hAnsi="Arial"/>
          <w:sz w:val="20"/>
        </w:rPr>
        <w:t>)=0 и в таблице работать с функцией, стоящей в левой части. Для выбора начального интервала [</w:t>
      </w:r>
      <w:r>
        <w:rPr>
          <w:rFonts w:ascii="Arial" w:hAnsi="Arial"/>
          <w:i/>
          <w:sz w:val="20"/>
          <w:lang w:val="en-US"/>
        </w:rPr>
        <w:t>a</w:t>
      </w:r>
      <w:r>
        <w:rPr>
          <w:rFonts w:ascii="Arial" w:hAnsi="Arial"/>
          <w:i/>
          <w:sz w:val="20"/>
        </w:rPr>
        <w:t>,</w:t>
      </w:r>
      <w:r>
        <w:rPr>
          <w:rFonts w:ascii="Arial" w:hAnsi="Arial"/>
          <w:i/>
          <w:sz w:val="20"/>
          <w:lang w:val="en-US"/>
        </w:rPr>
        <w:t>b</w:t>
      </w:r>
      <w:r>
        <w:rPr>
          <w:rFonts w:ascii="Arial" w:hAnsi="Arial"/>
          <w:sz w:val="20"/>
        </w:rPr>
        <w:t xml:space="preserve">] желательно протабулировать функцию, чтобы посмотреть, где она пересекает ось </w:t>
      </w:r>
      <w:r>
        <w:rPr>
          <w:rFonts w:ascii="Arial" w:hAnsi="Arial"/>
          <w:i/>
          <w:sz w:val="20"/>
        </w:rPr>
        <w:t>х</w:t>
      </w:r>
      <w:r>
        <w:rPr>
          <w:rFonts w:ascii="Arial" w:hAnsi="Arial"/>
          <w:sz w:val="20"/>
        </w:rPr>
        <w:t>. Также его можно выбрать, основываясь на решении задания 2.</w:t>
      </w:r>
    </w:p>
    <w:p w:rsidR="002A1523" w:rsidRDefault="00EF5BEC">
      <w:pPr>
        <w:ind w:firstLine="567"/>
        <w:jc w:val="both"/>
        <w:rPr>
          <w:rFonts w:ascii="Arial" w:hAnsi="Arial"/>
          <w:sz w:val="20"/>
        </w:rPr>
      </w:pPr>
      <w:r>
        <w:rPr>
          <w:rFonts w:ascii="Arial" w:hAnsi="Arial"/>
          <w:b/>
          <w:spacing w:val="-4"/>
          <w:sz w:val="20"/>
        </w:rPr>
        <w:t>В задании 4</w:t>
      </w:r>
      <w:r>
        <w:rPr>
          <w:rFonts w:ascii="Arial" w:hAnsi="Arial"/>
          <w:spacing w:val="-4"/>
          <w:sz w:val="20"/>
        </w:rPr>
        <w:t xml:space="preserve"> необходимо проверить полученное решение – </w:t>
      </w:r>
      <w:r>
        <w:rPr>
          <w:rFonts w:ascii="Arial" w:hAnsi="Arial"/>
          <w:sz w:val="20"/>
        </w:rPr>
        <w:t xml:space="preserve">или перемножением матрицы А на вектор </w:t>
      </w:r>
      <w:r>
        <w:rPr>
          <w:rFonts w:ascii="Arial" w:hAnsi="Arial"/>
          <w:i/>
          <w:sz w:val="20"/>
        </w:rPr>
        <w:t>х</w:t>
      </w:r>
      <w:r>
        <w:rPr>
          <w:rFonts w:ascii="Arial" w:hAnsi="Arial"/>
          <w:sz w:val="20"/>
        </w:rPr>
        <w:t xml:space="preserve">, или решив систему уравнений другим способом. </w:t>
      </w:r>
    </w:p>
    <w:p w:rsidR="002A1523" w:rsidRDefault="00EF5BEC">
      <w:pPr>
        <w:pStyle w:val="a3"/>
        <w:rPr>
          <w:sz w:val="20"/>
        </w:rPr>
      </w:pPr>
      <w:r>
        <w:rPr>
          <w:b/>
          <w:sz w:val="20"/>
        </w:rPr>
        <w:t>В задании 5</w:t>
      </w:r>
      <w:r>
        <w:rPr>
          <w:sz w:val="20"/>
        </w:rPr>
        <w:t xml:space="preserve"> нужно найти </w:t>
      </w:r>
      <w:r>
        <w:rPr>
          <w:sz w:val="20"/>
          <w:u w:val="single"/>
        </w:rPr>
        <w:t>все</w:t>
      </w:r>
      <w:r>
        <w:rPr>
          <w:sz w:val="20"/>
        </w:rPr>
        <w:t xml:space="preserve"> корни системы уравнений. Для этого полезно проанализировать поведение функций в левых частях уравнений.</w:t>
      </w:r>
    </w:p>
    <w:p w:rsidR="002A1523" w:rsidRDefault="00EF5BEC">
      <w:pPr>
        <w:pStyle w:val="a3"/>
        <w:rPr>
          <w:sz w:val="20"/>
        </w:rPr>
      </w:pPr>
      <w:r>
        <w:rPr>
          <w:sz w:val="20"/>
        </w:rPr>
        <w:t xml:space="preserve">Для построения поверхности функции </w:t>
      </w:r>
      <w:r>
        <w:rPr>
          <w:i/>
          <w:iCs/>
          <w:sz w:val="20"/>
        </w:rPr>
        <w:t>А(</w:t>
      </w:r>
      <w:r>
        <w:rPr>
          <w:i/>
          <w:iCs/>
          <w:sz w:val="20"/>
          <w:lang w:val="en-US"/>
        </w:rPr>
        <w:t>x</w:t>
      </w:r>
      <w:r>
        <w:rPr>
          <w:i/>
          <w:iCs/>
          <w:sz w:val="20"/>
        </w:rPr>
        <w:t>,</w:t>
      </w:r>
      <w:r>
        <w:rPr>
          <w:i/>
          <w:iCs/>
          <w:sz w:val="20"/>
          <w:lang w:val="en-US"/>
        </w:rPr>
        <w:t>y</w:t>
      </w:r>
      <w:r>
        <w:rPr>
          <w:i/>
          <w:iCs/>
          <w:sz w:val="20"/>
        </w:rPr>
        <w:t>)</w:t>
      </w:r>
      <w:r>
        <w:rPr>
          <w:sz w:val="20"/>
        </w:rPr>
        <w:t xml:space="preserve"> ее следует протабулировать, выбрав самостоятельно диапазон изменения </w:t>
      </w:r>
      <w:r>
        <w:rPr>
          <w:i/>
          <w:iCs/>
          <w:sz w:val="20"/>
          <w:lang w:val="en-US"/>
        </w:rPr>
        <w:t>x</w:t>
      </w:r>
      <w:r>
        <w:rPr>
          <w:sz w:val="20"/>
        </w:rPr>
        <w:t xml:space="preserve"> и </w:t>
      </w:r>
      <w:r>
        <w:rPr>
          <w:i/>
          <w:iCs/>
          <w:sz w:val="20"/>
          <w:lang w:val="en-US"/>
        </w:rPr>
        <w:t>y</w:t>
      </w:r>
      <w:r>
        <w:rPr>
          <w:sz w:val="20"/>
        </w:rPr>
        <w:t xml:space="preserve"> таким образом, чтобы найденные корни вошли в него и располагались у краев диапазона. Тогда поверхность выглядит более изящной. </w:t>
      </w:r>
    </w:p>
    <w:p w:rsidR="002A1523" w:rsidRDefault="002A1523">
      <w:pPr>
        <w:pStyle w:val="a3"/>
        <w:rPr>
          <w:sz w:val="20"/>
        </w:rPr>
      </w:pPr>
    </w:p>
    <w:p w:rsidR="002A1523" w:rsidRDefault="00EF5BEC">
      <w:pPr>
        <w:ind w:firstLine="567"/>
        <w:jc w:val="both"/>
        <w:rPr>
          <w:rFonts w:ascii="Arial" w:hAnsi="Arial"/>
          <w:b/>
          <w:sz w:val="20"/>
        </w:rPr>
      </w:pPr>
      <w:r>
        <w:rPr>
          <w:rFonts w:ascii="Arial" w:hAnsi="Arial"/>
          <w:b/>
          <w:sz w:val="20"/>
        </w:rPr>
        <w:t>Лабораторная работа №5 (INFOLAB5)</w:t>
      </w:r>
    </w:p>
    <w:p w:rsidR="002A1523" w:rsidRDefault="00EF5BEC">
      <w:pPr>
        <w:pStyle w:val="a3"/>
        <w:rPr>
          <w:sz w:val="20"/>
        </w:rPr>
      </w:pPr>
      <w:r>
        <w:rPr>
          <w:sz w:val="20"/>
        </w:rPr>
        <w:t xml:space="preserve">Сначала нужно создать новую таблицу, разделив все параметры на параметры Земли, и в дальнейшем работать </w:t>
      </w:r>
      <w:r>
        <w:rPr>
          <w:sz w:val="20"/>
          <w:u w:val="single"/>
        </w:rPr>
        <w:t>только</w:t>
      </w:r>
      <w:r>
        <w:rPr>
          <w:sz w:val="20"/>
        </w:rPr>
        <w:t xml:space="preserve"> с ней.</w:t>
      </w:r>
    </w:p>
    <w:p w:rsidR="002A1523" w:rsidRDefault="00EF5BEC">
      <w:pPr>
        <w:pStyle w:val="a3"/>
        <w:rPr>
          <w:sz w:val="20"/>
        </w:rPr>
      </w:pPr>
      <w:r>
        <w:rPr>
          <w:sz w:val="20"/>
        </w:rPr>
        <w:t xml:space="preserve">При выполнении </w:t>
      </w:r>
      <w:r>
        <w:rPr>
          <w:b/>
          <w:sz w:val="20"/>
        </w:rPr>
        <w:t>задания 3</w:t>
      </w:r>
      <w:r>
        <w:rPr>
          <w:sz w:val="20"/>
        </w:rPr>
        <w:t xml:space="preserve"> возникают затруднения по формированию исходных и результативных областей (диапазонов).</w:t>
      </w:r>
    </w:p>
    <w:p w:rsidR="002A1523" w:rsidRDefault="00EF5BEC">
      <w:pPr>
        <w:pStyle w:val="a3"/>
        <w:rPr>
          <w:sz w:val="20"/>
        </w:rPr>
      </w:pPr>
      <w:r>
        <w:rPr>
          <w:sz w:val="20"/>
        </w:rPr>
        <w:t>Первый диапазон уже определен – это преобразованная исходная таблица. Второй диапазон необходимо сформировать из строки заголовков таблицы, просто скопировав ее, причем достаточно скопировать лишь те заголовки, которые участвуют в ограничениях. Отметим, что эта строка не должна являться результатом объединения нескольких ячеек! В строках, расположенных ниже, записываются условия фильтрации (например, &gt;10, &gt;=2 и т.п.). Третий диапазон заранее можно не формировать: достаточно в диалоговом окне расширенного фильтра указать лишь левую верхнюю ячейку диапазона результатов. Именно с нее будет начинаться таблица результатов.</w:t>
      </w:r>
    </w:p>
    <w:p w:rsidR="002A1523" w:rsidRDefault="002A1523">
      <w:pPr>
        <w:pStyle w:val="a3"/>
        <w:rPr>
          <w:sz w:val="20"/>
        </w:rPr>
      </w:pPr>
    </w:p>
    <w:p w:rsidR="002A1523" w:rsidRDefault="00EF5BEC">
      <w:pPr>
        <w:pStyle w:val="a3"/>
        <w:rPr>
          <w:sz w:val="20"/>
        </w:rPr>
      </w:pPr>
      <w:r>
        <w:rPr>
          <w:b/>
          <w:sz w:val="20"/>
        </w:rPr>
        <w:t>Лабораторная работа №6 (INFOLAB6)</w:t>
      </w:r>
    </w:p>
    <w:p w:rsidR="002A1523" w:rsidRDefault="00EF5BEC">
      <w:pPr>
        <w:pStyle w:val="a3"/>
        <w:rPr>
          <w:sz w:val="20"/>
        </w:rPr>
      </w:pPr>
      <w:r>
        <w:rPr>
          <w:b/>
          <w:sz w:val="20"/>
        </w:rPr>
        <w:t>В задании 1</w:t>
      </w:r>
      <w:r>
        <w:rPr>
          <w:sz w:val="20"/>
        </w:rPr>
        <w:t xml:space="preserve"> в первую ячейку столбца «% удержания» необходимо ввести условную формулу, вычисляющую процент удержания для </w:t>
      </w:r>
      <w:r>
        <w:rPr>
          <w:sz w:val="20"/>
          <w:u w:val="single"/>
        </w:rPr>
        <w:t>любого</w:t>
      </w:r>
      <w:r>
        <w:rPr>
          <w:sz w:val="20"/>
        </w:rPr>
        <w:t xml:space="preserve"> варианта количества иждивенцев (с использованием вложенных друг в друга функций ЕСЛИ). Затем она копируется на все остальные ячейки столбца.</w:t>
      </w:r>
    </w:p>
    <w:p w:rsidR="002A1523" w:rsidRDefault="00EF5BEC">
      <w:pPr>
        <w:pStyle w:val="a3"/>
        <w:rPr>
          <w:sz w:val="20"/>
        </w:rPr>
      </w:pPr>
      <w:r>
        <w:rPr>
          <w:b/>
          <w:sz w:val="20"/>
        </w:rPr>
        <w:t>В заданиях 2 и 3</w:t>
      </w:r>
      <w:r>
        <w:rPr>
          <w:sz w:val="20"/>
        </w:rPr>
        <w:t xml:space="preserve"> при формировании сводной таблицы на шаге 3 Мастера сводных таблиц в поля «Строка», «Столбец», «Страница» надо переносить классификационные категории («Количество иждивенцев», «Фамилии» и прочие). Порядок и место расположения определяются подбором, исходя из требования: получить компактную таблицу с промежуточными итогами по классификационным категориям.</w:t>
      </w:r>
    </w:p>
    <w:p w:rsidR="002A1523" w:rsidRDefault="002A1523">
      <w:pPr>
        <w:pStyle w:val="a3"/>
        <w:rPr>
          <w:sz w:val="20"/>
        </w:rPr>
      </w:pPr>
    </w:p>
    <w:p w:rsidR="002A1523" w:rsidRDefault="00EF5BEC">
      <w:pPr>
        <w:pStyle w:val="a3"/>
        <w:rPr>
          <w:sz w:val="20"/>
        </w:rPr>
      </w:pPr>
      <w:r>
        <w:rPr>
          <w:b/>
          <w:sz w:val="20"/>
        </w:rPr>
        <w:t>Лабораторная работа №7 (INFOLAB7)</w:t>
      </w:r>
    </w:p>
    <w:p w:rsidR="002A1523" w:rsidRDefault="00EF5BEC">
      <w:pPr>
        <w:pStyle w:val="a3"/>
        <w:rPr>
          <w:sz w:val="20"/>
        </w:rPr>
      </w:pPr>
      <w:r>
        <w:rPr>
          <w:b/>
          <w:sz w:val="20"/>
        </w:rPr>
        <w:t>В задании 1 и 2</w:t>
      </w:r>
      <w:r>
        <w:rPr>
          <w:sz w:val="20"/>
        </w:rPr>
        <w:t xml:space="preserve"> при получении итоговой таблицы с помощью консолидации в поле «Ссылка» диалогового окна «Консолидация» следует заносить сразу весь массив исходных данных (например, столбцы «Продано» и «Выручка»), а не одну ячейку.</w:t>
      </w:r>
    </w:p>
    <w:p w:rsidR="002A1523" w:rsidRDefault="002A1523">
      <w:pPr>
        <w:pStyle w:val="a3"/>
        <w:rPr>
          <w:sz w:val="20"/>
        </w:rPr>
      </w:pPr>
    </w:p>
    <w:p w:rsidR="002A1523" w:rsidRDefault="00EF5BEC">
      <w:pPr>
        <w:pStyle w:val="a3"/>
        <w:rPr>
          <w:sz w:val="20"/>
        </w:rPr>
      </w:pPr>
      <w:r>
        <w:rPr>
          <w:b/>
          <w:sz w:val="20"/>
        </w:rPr>
        <w:t>Лабораторная работа №8 (INFOLAB8)</w:t>
      </w:r>
    </w:p>
    <w:p w:rsidR="002A1523" w:rsidRDefault="00EF5BEC">
      <w:pPr>
        <w:pStyle w:val="a3"/>
        <w:rPr>
          <w:sz w:val="20"/>
        </w:rPr>
      </w:pPr>
      <w:r>
        <w:rPr>
          <w:sz w:val="20"/>
        </w:rPr>
        <w:t>Сначала необходимо определить личные коэффициенты каждого сотрудника, исходя из предложенного алгоритма. Их и надо использовать при вычислении оклада сотрудника, но только не напрямую в формулах (как это часто делают), а через адреса ячеек, где они будут храниться. Для этого в таблицу включают два столбца «Коэффициент А» и «Коэффициент В». Тогда формула оклада вводится только один раз, а затем копируется на всех сотрудников.</w:t>
      </w:r>
    </w:p>
    <w:p w:rsidR="002A1523" w:rsidRDefault="002A1523">
      <w:pPr>
        <w:pStyle w:val="a3"/>
        <w:rPr>
          <w:sz w:val="20"/>
        </w:rPr>
      </w:pPr>
    </w:p>
    <w:p w:rsidR="002A1523" w:rsidRDefault="00EF5BEC">
      <w:pPr>
        <w:pStyle w:val="a3"/>
        <w:rPr>
          <w:sz w:val="20"/>
        </w:rPr>
      </w:pPr>
      <w:r>
        <w:rPr>
          <w:b/>
          <w:sz w:val="20"/>
        </w:rPr>
        <w:t>Лабораторная работа №9 (</w:t>
      </w:r>
      <w:r>
        <w:rPr>
          <w:b/>
          <w:sz w:val="20"/>
          <w:lang w:val="en-US"/>
        </w:rPr>
        <w:t>PPP</w:t>
      </w:r>
      <w:r>
        <w:rPr>
          <w:b/>
          <w:sz w:val="20"/>
        </w:rPr>
        <w:t>LAB1)</w:t>
      </w:r>
    </w:p>
    <w:p w:rsidR="002A1523" w:rsidRDefault="00EF5BEC">
      <w:pPr>
        <w:pStyle w:val="a3"/>
        <w:rPr>
          <w:sz w:val="20"/>
        </w:rPr>
      </w:pPr>
      <w:r>
        <w:rPr>
          <w:sz w:val="20"/>
        </w:rPr>
        <w:t>Исходные данные для этой работы желательно (но не обязательно!) задавать таким образом, чтобы в их поведении прослеживалась какая-либо закономерность (например, повышение или понижение значений). Тогда проводимый анализ и его результаты будут более интересными.</w:t>
      </w:r>
    </w:p>
    <w:p w:rsidR="002A1523" w:rsidRDefault="002A1523">
      <w:pPr>
        <w:pStyle w:val="a3"/>
        <w:rPr>
          <w:sz w:val="20"/>
        </w:rPr>
      </w:pPr>
    </w:p>
    <w:p w:rsidR="002A1523" w:rsidRDefault="00EF5BEC">
      <w:pPr>
        <w:pStyle w:val="a3"/>
        <w:rPr>
          <w:sz w:val="20"/>
        </w:rPr>
      </w:pPr>
      <w:r>
        <w:rPr>
          <w:b/>
          <w:sz w:val="20"/>
        </w:rPr>
        <w:t>Лабораторная работа №10 (</w:t>
      </w:r>
      <w:r>
        <w:rPr>
          <w:b/>
          <w:sz w:val="20"/>
          <w:lang w:val="en-US"/>
        </w:rPr>
        <w:t>PPP</w:t>
      </w:r>
      <w:r>
        <w:rPr>
          <w:b/>
          <w:sz w:val="20"/>
        </w:rPr>
        <w:t>LAB2)</w:t>
      </w:r>
    </w:p>
    <w:p w:rsidR="002A1523" w:rsidRDefault="00EF5BEC">
      <w:pPr>
        <w:pStyle w:val="a3"/>
        <w:rPr>
          <w:sz w:val="20"/>
        </w:rPr>
      </w:pPr>
      <w:r>
        <w:rPr>
          <w:sz w:val="20"/>
        </w:rPr>
        <w:t xml:space="preserve">Часто забывают, что процентная ставка в финансовых формулах задается либо в процентном формате </w:t>
      </w:r>
      <w:r>
        <w:rPr>
          <w:sz w:val="20"/>
          <w:lang w:val="en-US"/>
        </w:rPr>
        <w:t>Excel</w:t>
      </w:r>
      <w:r>
        <w:rPr>
          <w:sz w:val="20"/>
        </w:rPr>
        <w:t xml:space="preserve">, либо в долях. </w:t>
      </w:r>
    </w:p>
    <w:p w:rsidR="002A1523" w:rsidRDefault="00EF5BEC">
      <w:pPr>
        <w:pStyle w:val="a3"/>
        <w:rPr>
          <w:sz w:val="20"/>
        </w:rPr>
      </w:pPr>
      <w:r>
        <w:rPr>
          <w:sz w:val="20"/>
        </w:rPr>
        <w:t xml:space="preserve">В </w:t>
      </w:r>
      <w:r>
        <w:rPr>
          <w:b/>
          <w:sz w:val="20"/>
        </w:rPr>
        <w:t>задании 2</w:t>
      </w:r>
      <w:r>
        <w:rPr>
          <w:sz w:val="20"/>
        </w:rPr>
        <w:t xml:space="preserve"> все варианты располагают на листе </w:t>
      </w:r>
      <w:r>
        <w:rPr>
          <w:sz w:val="20"/>
          <w:lang w:val="en-US"/>
        </w:rPr>
        <w:t>Excel</w:t>
      </w:r>
      <w:r>
        <w:rPr>
          <w:sz w:val="20"/>
        </w:rPr>
        <w:t xml:space="preserve"> вместо того, чтобы поместить решение только одного варианта, а остальные оформить через </w:t>
      </w:r>
      <w:r>
        <w:rPr>
          <w:b/>
          <w:sz w:val="20"/>
        </w:rPr>
        <w:t>Сценарии</w:t>
      </w:r>
      <w:r>
        <w:rPr>
          <w:sz w:val="20"/>
        </w:rPr>
        <w:t>. В отчет по сценарию следует включить ячейку, где находится функция ЕСЛИ, возвращающая текст, соответствующий выбранному финансовому решению, например, «Нести в банк» или «Дать в долг».</w:t>
      </w:r>
    </w:p>
    <w:p w:rsidR="002A1523" w:rsidRDefault="00EF5BEC">
      <w:pPr>
        <w:pStyle w:val="a3"/>
        <w:rPr>
          <w:sz w:val="20"/>
        </w:rPr>
      </w:pPr>
      <w:r>
        <w:rPr>
          <w:sz w:val="20"/>
        </w:rPr>
        <w:t xml:space="preserve">В </w:t>
      </w:r>
      <w:r>
        <w:rPr>
          <w:b/>
          <w:sz w:val="20"/>
        </w:rPr>
        <w:t>задании 3</w:t>
      </w:r>
      <w:r>
        <w:rPr>
          <w:sz w:val="20"/>
        </w:rPr>
        <w:t xml:space="preserve"> найденное значение процентной ставки будет являться «положением безразличия», т.е. обе финансовые операции по результатам будут одинаковы. Это следует иметь в виду, отвечая на поставленный в задании вопрос.</w:t>
      </w:r>
    </w:p>
    <w:p w:rsidR="002A1523" w:rsidRDefault="00EF5BEC">
      <w:pPr>
        <w:pStyle w:val="a3"/>
        <w:rPr>
          <w:sz w:val="20"/>
        </w:rPr>
      </w:pPr>
      <w:r>
        <w:rPr>
          <w:sz w:val="20"/>
        </w:rPr>
        <w:t xml:space="preserve">В </w:t>
      </w:r>
      <w:r>
        <w:rPr>
          <w:b/>
          <w:sz w:val="20"/>
        </w:rPr>
        <w:t>задании 4</w:t>
      </w:r>
      <w:r>
        <w:rPr>
          <w:sz w:val="20"/>
        </w:rPr>
        <w:t xml:space="preserve"> забывают о том, что на </w:t>
      </w:r>
      <w:r>
        <w:rPr>
          <w:i/>
          <w:iCs/>
          <w:sz w:val="20"/>
          <w:lang w:val="en-US"/>
        </w:rPr>
        <w:t>N</w:t>
      </w:r>
      <w:r>
        <w:rPr>
          <w:sz w:val="20"/>
        </w:rPr>
        <w:t>-летний период идет не вся стоимость квартиры, а стоимость квартиры за вычетом начального взноса. Под комиссионными понимается все то, что заплачено сверх стоимости квартиры.</w:t>
      </w:r>
    </w:p>
    <w:p w:rsidR="002A1523" w:rsidRDefault="00EF5BEC">
      <w:pPr>
        <w:pStyle w:val="a3"/>
        <w:rPr>
          <w:sz w:val="20"/>
        </w:rPr>
      </w:pPr>
      <w:r>
        <w:rPr>
          <w:sz w:val="20"/>
        </w:rPr>
        <w:t xml:space="preserve">В </w:t>
      </w:r>
      <w:r>
        <w:rPr>
          <w:b/>
          <w:sz w:val="20"/>
        </w:rPr>
        <w:t>задании 5</w:t>
      </w:r>
      <w:r>
        <w:rPr>
          <w:sz w:val="20"/>
        </w:rPr>
        <w:t xml:space="preserve"> величина нормы ищется итерационным методом и при некоторых значениях исходных данных этот метод не может найти решение. Следует поварьировать исходными данными и подобрать такие их значения, чтобы решение было найдено.</w:t>
      </w:r>
    </w:p>
    <w:p w:rsidR="002A1523" w:rsidRDefault="002A1523">
      <w:pPr>
        <w:pStyle w:val="a3"/>
        <w:rPr>
          <w:sz w:val="20"/>
        </w:rPr>
      </w:pPr>
    </w:p>
    <w:p w:rsidR="002A1523" w:rsidRDefault="00EF5BEC">
      <w:pPr>
        <w:pStyle w:val="a3"/>
        <w:rPr>
          <w:sz w:val="20"/>
        </w:rPr>
      </w:pPr>
      <w:r>
        <w:rPr>
          <w:b/>
          <w:sz w:val="20"/>
        </w:rPr>
        <w:t>Лабораторная работа №11 (</w:t>
      </w:r>
      <w:r>
        <w:rPr>
          <w:b/>
          <w:sz w:val="20"/>
          <w:lang w:val="en-US"/>
        </w:rPr>
        <w:t>PPP</w:t>
      </w:r>
      <w:r>
        <w:rPr>
          <w:b/>
          <w:sz w:val="20"/>
        </w:rPr>
        <w:t>LAB3)</w:t>
      </w:r>
    </w:p>
    <w:p w:rsidR="002A1523" w:rsidRDefault="00EF5BEC">
      <w:pPr>
        <w:pStyle w:val="a3"/>
        <w:rPr>
          <w:sz w:val="20"/>
        </w:rPr>
      </w:pPr>
      <w:r>
        <w:rPr>
          <w:sz w:val="20"/>
        </w:rPr>
        <w:t>В первую строку таблицы, описывающей поведение финансовой пирамиды, следует заносить не числовые значения исходных данных, а формулы ссылки на таблицу исходных данных.</w:t>
      </w:r>
    </w:p>
    <w:p w:rsidR="002A1523" w:rsidRDefault="00EF5BEC">
      <w:pPr>
        <w:pStyle w:val="a3"/>
        <w:rPr>
          <w:sz w:val="20"/>
        </w:rPr>
      </w:pPr>
      <w:r>
        <w:rPr>
          <w:sz w:val="20"/>
        </w:rPr>
        <w:t xml:space="preserve">При проведении параметрических исследований необходимо контролировать изменение суммы денег в кассе (по графику или по таблице), чтобы не уйти в отрицательную область на </w:t>
      </w:r>
      <w:r>
        <w:rPr>
          <w:sz w:val="20"/>
          <w:u w:val="single"/>
        </w:rPr>
        <w:t>начальном этапе</w:t>
      </w:r>
      <w:r>
        <w:rPr>
          <w:sz w:val="20"/>
        </w:rPr>
        <w:t xml:space="preserve"> развития пирамиды. Финансовые кривые должны иметь ярко выраженный максимум и резкий спад после него, уходящий в отрицательную область. </w:t>
      </w:r>
    </w:p>
    <w:p w:rsidR="002A1523" w:rsidRDefault="002A1523">
      <w:pPr>
        <w:pStyle w:val="a3"/>
        <w:rPr>
          <w:sz w:val="20"/>
        </w:rPr>
      </w:pPr>
    </w:p>
    <w:p w:rsidR="002A1523" w:rsidRDefault="00EF5BEC">
      <w:pPr>
        <w:pStyle w:val="a3"/>
        <w:rPr>
          <w:sz w:val="20"/>
        </w:rPr>
      </w:pPr>
      <w:r>
        <w:rPr>
          <w:b/>
          <w:sz w:val="20"/>
        </w:rPr>
        <w:t>Лабораторная работа №12 (</w:t>
      </w:r>
      <w:r>
        <w:rPr>
          <w:b/>
          <w:sz w:val="20"/>
          <w:lang w:val="en-US"/>
        </w:rPr>
        <w:t>PPP</w:t>
      </w:r>
      <w:r>
        <w:rPr>
          <w:b/>
          <w:sz w:val="20"/>
        </w:rPr>
        <w:t>LAB4)</w:t>
      </w:r>
    </w:p>
    <w:p w:rsidR="002A1523" w:rsidRDefault="00EF5BEC">
      <w:pPr>
        <w:pStyle w:val="a3"/>
        <w:rPr>
          <w:sz w:val="20"/>
        </w:rPr>
      </w:pPr>
      <w:r>
        <w:rPr>
          <w:sz w:val="20"/>
        </w:rPr>
        <w:t xml:space="preserve">В </w:t>
      </w:r>
      <w:r>
        <w:rPr>
          <w:b/>
          <w:sz w:val="20"/>
        </w:rPr>
        <w:t>задании 2</w:t>
      </w:r>
      <w:r>
        <w:rPr>
          <w:sz w:val="20"/>
        </w:rPr>
        <w:t xml:space="preserve"> следует наглядно оформлять и исходные данные, и результаты решения: использовать текстовые подписи, комментарии к ячейкам, цветовые выделения. К отчету желательно приложить оформленную в текстовом редакторе экономико-математическую модель задачи с анализом влияния изменения ресурсов на решение задачи.</w:t>
      </w:r>
    </w:p>
    <w:p w:rsidR="002A1523" w:rsidRDefault="002A1523">
      <w:pPr>
        <w:pStyle w:val="a3"/>
        <w:rPr>
          <w:sz w:val="20"/>
        </w:rPr>
      </w:pPr>
    </w:p>
    <w:p w:rsidR="002A1523" w:rsidRDefault="00EF5BEC">
      <w:pPr>
        <w:pStyle w:val="1"/>
        <w:ind w:firstLine="0"/>
        <w:jc w:val="center"/>
      </w:pPr>
      <w:r>
        <w:br w:type="page"/>
      </w:r>
      <w:bookmarkStart w:id="15" w:name="_Toc64789009"/>
      <w:r>
        <w:t>Литература</w:t>
      </w:r>
      <w:bookmarkEnd w:id="15"/>
    </w:p>
    <w:p w:rsidR="002A1523" w:rsidRDefault="002A1523">
      <w:pPr>
        <w:pStyle w:val="30"/>
        <w:ind w:firstLine="567"/>
        <w:jc w:val="both"/>
        <w:rPr>
          <w:i w:val="0"/>
          <w:u w:val="none"/>
        </w:rPr>
      </w:pP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Гарнаев А.Ю. Excel, VBA, Internet в экономике и финансах. – СПб.: BHV, 2001. – 816 с.</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Матвеев Л.А. Компьютерная поддержка решений. – СПб.: Специальная литература, 1998. – 472 с.</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Овчаренко Е.К., Ильина О.П., Балыбердин Е.В. Финан-сово-экономические расчеты в Excel. Изд. 3-е. – М.: Филинъ, 1999. – 328 с.</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Гусева О.Л., Миронова Н.Н. Excel для Windows. Практические работы //Информатика и образование. – 1996. – №2–6.</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Лавренов С.М. Excel: Сборник примеров и задач. – М.: Финансы и статистика, 2002. – 336 с.</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Качанов В.И. Компьютерные вычисления в средах Excel и MathCAD. – М.: Горячая линия-Телеком, 2002. – 328 с.</w:t>
      </w:r>
    </w:p>
    <w:p w:rsidR="002A1523" w:rsidRDefault="00EF5BEC" w:rsidP="00365B7A">
      <w:pPr>
        <w:numPr>
          <w:ilvl w:val="0"/>
          <w:numId w:val="10"/>
        </w:numPr>
        <w:tabs>
          <w:tab w:val="clear" w:pos="927"/>
          <w:tab w:val="num" w:pos="851"/>
        </w:tabs>
        <w:ind w:left="0" w:firstLine="567"/>
        <w:jc w:val="both"/>
        <w:rPr>
          <w:rFonts w:ascii="Arial" w:hAnsi="Arial"/>
          <w:snapToGrid w:val="0"/>
          <w:color w:val="000000"/>
          <w:sz w:val="20"/>
        </w:rPr>
      </w:pPr>
      <w:r>
        <w:rPr>
          <w:rFonts w:ascii="Arial" w:hAnsi="Arial"/>
          <w:snapToGrid w:val="0"/>
          <w:color w:val="000000"/>
          <w:sz w:val="20"/>
        </w:rPr>
        <w:t>Буров А.В., Миньков С.Л., Ушаков В.М. Моделирование экономических процессов и систем: Учебное пособие. В 2-х частях: Ч.1, 158 с., 2001 г.; Ч.2.. 167 с., 2003 г. Изд-во Томского государственного педагогического университета.</w:t>
      </w:r>
    </w:p>
    <w:p w:rsidR="002A1523" w:rsidRDefault="00EF5BEC">
      <w:pPr>
        <w:pStyle w:val="30"/>
        <w:ind w:firstLine="567"/>
      </w:pPr>
      <w:r>
        <w:t xml:space="preserve"> </w:t>
      </w:r>
    </w:p>
    <w:sectPr w:rsidR="002A1523" w:rsidSect="002A1523">
      <w:headerReference w:type="even" r:id="rId254"/>
      <w:headerReference w:type="default" r:id="rId255"/>
      <w:footnotePr>
        <w:numRestart w:val="eachPage"/>
      </w:footnotePr>
      <w:type w:val="nextColumn"/>
      <w:pgSz w:w="8392" w:h="11907" w:code="11"/>
      <w:pgMar w:top="1134" w:right="1134" w:bottom="1134" w:left="1134" w:header="567"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B7A" w:rsidRDefault="00365B7A">
      <w:r>
        <w:separator/>
      </w:r>
    </w:p>
  </w:endnote>
  <w:endnote w:type="continuationSeparator" w:id="0">
    <w:p w:rsidR="00365B7A" w:rsidRDefault="00365B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7"/>
      <w:framePr w:wrap="around" w:vAnchor="text" w:hAnchor="margin" w:xAlign="right" w:y="1"/>
      <w:rPr>
        <w:rStyle w:val="a6"/>
      </w:rPr>
    </w:pPr>
    <w:r>
      <w:rPr>
        <w:rStyle w:val="a6"/>
      </w:rPr>
      <w:fldChar w:fldCharType="begin"/>
    </w:r>
    <w:r w:rsidR="00EF5BEC">
      <w:rPr>
        <w:rStyle w:val="a6"/>
      </w:rPr>
      <w:instrText xml:space="preserve">PAGE  </w:instrText>
    </w:r>
    <w:r>
      <w:rPr>
        <w:rStyle w:val="a6"/>
      </w:rPr>
      <w:fldChar w:fldCharType="end"/>
    </w:r>
  </w:p>
  <w:p w:rsidR="002A1523" w:rsidRDefault="002A1523">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B7A" w:rsidRDefault="00365B7A">
      <w:r>
        <w:separator/>
      </w:r>
    </w:p>
  </w:footnote>
  <w:footnote w:type="continuationSeparator" w:id="0">
    <w:p w:rsidR="00365B7A" w:rsidRDefault="00365B7A">
      <w:r>
        <w:continuationSeparator/>
      </w:r>
    </w:p>
  </w:footnote>
  <w:footnote w:id="1">
    <w:p w:rsidR="002A1523" w:rsidRDefault="00EF5BEC">
      <w:pPr>
        <w:pStyle w:val="a9"/>
        <w:jc w:val="both"/>
        <w:rPr>
          <w:rFonts w:ascii="Arial" w:hAnsi="Arial" w:cs="Arial"/>
          <w:sz w:val="16"/>
          <w:lang w:val="en-US"/>
        </w:rPr>
      </w:pPr>
      <w:r>
        <w:rPr>
          <w:rStyle w:val="a8"/>
          <w:rFonts w:ascii="Arial" w:hAnsi="Arial" w:cs="Arial"/>
          <w:sz w:val="16"/>
        </w:rPr>
        <w:footnoteRef/>
      </w:r>
      <w:r>
        <w:rPr>
          <w:rFonts w:ascii="Arial" w:hAnsi="Arial" w:cs="Arial"/>
          <w:sz w:val="16"/>
          <w:lang w:val="en-US"/>
        </w:rPr>
        <w:t xml:space="preserve"> Visible Calculator (</w:t>
      </w:r>
      <w:r>
        <w:rPr>
          <w:rFonts w:ascii="Arial" w:hAnsi="Arial" w:cs="Arial"/>
          <w:sz w:val="16"/>
        </w:rPr>
        <w:t>Наглядный</w:t>
      </w:r>
      <w:r>
        <w:rPr>
          <w:rFonts w:ascii="Arial" w:hAnsi="Arial" w:cs="Arial"/>
          <w:sz w:val="16"/>
          <w:lang w:val="en-US"/>
        </w:rPr>
        <w:t xml:space="preserve"> </w:t>
      </w:r>
      <w:r>
        <w:rPr>
          <w:rFonts w:ascii="Arial" w:hAnsi="Arial" w:cs="Arial"/>
          <w:sz w:val="16"/>
        </w:rPr>
        <w:t>калькулятор</w:t>
      </w:r>
      <w:r>
        <w:rPr>
          <w:rFonts w:ascii="Arial" w:hAnsi="Arial" w:cs="Arial"/>
          <w:sz w:val="16"/>
          <w:lang w:val="en-US"/>
        </w:rPr>
        <w:t>).</w:t>
      </w:r>
    </w:p>
  </w:footnote>
  <w:footnote w:id="2">
    <w:p w:rsidR="002A1523" w:rsidRDefault="00EF5BEC">
      <w:pPr>
        <w:pStyle w:val="a9"/>
        <w:jc w:val="both"/>
        <w:rPr>
          <w:rFonts w:ascii="Arial" w:hAnsi="Arial" w:cs="Arial"/>
          <w:sz w:val="16"/>
        </w:rPr>
      </w:pPr>
      <w:r>
        <w:rPr>
          <w:rStyle w:val="a8"/>
          <w:rFonts w:ascii="Arial" w:hAnsi="Arial" w:cs="Arial"/>
          <w:sz w:val="16"/>
        </w:rPr>
        <w:footnoteRef/>
      </w:r>
      <w:r>
        <w:rPr>
          <w:rFonts w:ascii="Arial" w:hAnsi="Arial" w:cs="Arial"/>
          <w:sz w:val="16"/>
        </w:rPr>
        <w:t xml:space="preserve"> Не правда ли, удачное название, связанное с игрой слов: </w:t>
      </w:r>
      <w:r>
        <w:rPr>
          <w:rFonts w:ascii="Arial" w:hAnsi="Arial" w:cs="Arial"/>
          <w:sz w:val="16"/>
          <w:lang w:val="en-US"/>
        </w:rPr>
        <w:t>Excellent</w:t>
      </w:r>
      <w:r>
        <w:rPr>
          <w:rFonts w:ascii="Arial" w:hAnsi="Arial" w:cs="Arial"/>
          <w:sz w:val="16"/>
        </w:rPr>
        <w:t xml:space="preserve"> – прекра</w:t>
      </w:r>
      <w:r>
        <w:rPr>
          <w:rFonts w:ascii="Arial" w:hAnsi="Arial" w:cs="Arial"/>
          <w:sz w:val="16"/>
        </w:rPr>
        <w:t>с</w:t>
      </w:r>
      <w:r>
        <w:rPr>
          <w:rFonts w:ascii="Arial" w:hAnsi="Arial" w:cs="Arial"/>
          <w:sz w:val="16"/>
        </w:rPr>
        <w:t>ный, Cell – ячейка, Excel – превосходить.</w:t>
      </w:r>
    </w:p>
  </w:footnote>
  <w:footnote w:id="3">
    <w:p w:rsidR="002A1523" w:rsidRDefault="00EF5BEC">
      <w:pPr>
        <w:pStyle w:val="a9"/>
        <w:jc w:val="both"/>
      </w:pPr>
      <w:r>
        <w:rPr>
          <w:rStyle w:val="a8"/>
          <w:rFonts w:ascii="Arial" w:hAnsi="Arial" w:cs="Arial"/>
          <w:sz w:val="16"/>
        </w:rPr>
        <w:footnoteRef/>
      </w:r>
      <w:r>
        <w:rPr>
          <w:rFonts w:ascii="Arial" w:hAnsi="Arial" w:cs="Arial"/>
          <w:sz w:val="16"/>
        </w:rPr>
        <w:t xml:space="preserve"> Кроме упомянутых программных продуктов также известны </w:t>
      </w:r>
      <w:r>
        <w:rPr>
          <w:rFonts w:ascii="Arial" w:hAnsi="Arial" w:cs="Arial"/>
          <w:sz w:val="16"/>
          <w:lang w:val="en-US"/>
        </w:rPr>
        <w:t>Quattro</w:t>
      </w:r>
      <w:r>
        <w:rPr>
          <w:rFonts w:ascii="Arial" w:hAnsi="Arial" w:cs="Arial"/>
          <w:sz w:val="16"/>
        </w:rPr>
        <w:t xml:space="preserve"> </w:t>
      </w:r>
      <w:r>
        <w:rPr>
          <w:rFonts w:ascii="Arial" w:hAnsi="Arial" w:cs="Arial"/>
          <w:sz w:val="16"/>
          <w:lang w:val="en-US"/>
        </w:rPr>
        <w:t>Pro</w:t>
      </w:r>
      <w:r>
        <w:rPr>
          <w:rFonts w:ascii="Arial" w:hAnsi="Arial" w:cs="Arial"/>
          <w:sz w:val="16"/>
        </w:rPr>
        <w:t xml:space="preserve"> (фирма </w:t>
      </w:r>
      <w:r>
        <w:rPr>
          <w:rFonts w:ascii="Arial" w:hAnsi="Arial" w:cs="Arial"/>
          <w:sz w:val="16"/>
          <w:lang w:val="en-US"/>
        </w:rPr>
        <w:t>Word</w:t>
      </w:r>
      <w:r>
        <w:rPr>
          <w:rFonts w:ascii="Arial" w:hAnsi="Arial" w:cs="Arial"/>
          <w:sz w:val="16"/>
        </w:rPr>
        <w:t xml:space="preserve"> </w:t>
      </w:r>
      <w:r>
        <w:rPr>
          <w:rFonts w:ascii="Arial" w:hAnsi="Arial" w:cs="Arial"/>
          <w:sz w:val="16"/>
          <w:lang w:val="en-US"/>
        </w:rPr>
        <w:t>Perfect</w:t>
      </w:r>
      <w:r>
        <w:rPr>
          <w:rFonts w:ascii="Arial" w:hAnsi="Arial" w:cs="Arial"/>
          <w:sz w:val="16"/>
        </w:rPr>
        <w:t xml:space="preserve"> – </w:t>
      </w:r>
      <w:r>
        <w:rPr>
          <w:rFonts w:ascii="Arial" w:hAnsi="Arial" w:cs="Arial"/>
          <w:sz w:val="16"/>
          <w:lang w:val="en-US"/>
        </w:rPr>
        <w:t>Novell</w:t>
      </w:r>
      <w:r>
        <w:rPr>
          <w:rFonts w:ascii="Arial" w:hAnsi="Arial" w:cs="Arial"/>
          <w:sz w:val="16"/>
        </w:rPr>
        <w:t xml:space="preserve"> </w:t>
      </w:r>
      <w:r>
        <w:rPr>
          <w:rFonts w:ascii="Arial" w:hAnsi="Arial" w:cs="Arial"/>
          <w:sz w:val="16"/>
          <w:lang w:val="en-US"/>
        </w:rPr>
        <w:t>Applications</w:t>
      </w:r>
      <w:r>
        <w:rPr>
          <w:rFonts w:ascii="Arial" w:hAnsi="Arial" w:cs="Arial"/>
          <w:sz w:val="16"/>
        </w:rPr>
        <w:t xml:space="preserve"> </w:t>
      </w:r>
      <w:r>
        <w:rPr>
          <w:rFonts w:ascii="Arial" w:hAnsi="Arial" w:cs="Arial"/>
          <w:sz w:val="16"/>
          <w:lang w:val="en-US"/>
        </w:rPr>
        <w:t>Group</w:t>
      </w:r>
      <w:r>
        <w:rPr>
          <w:rFonts w:ascii="Arial" w:hAnsi="Arial" w:cs="Arial"/>
          <w:sz w:val="16"/>
        </w:rPr>
        <w:t xml:space="preserve">), </w:t>
      </w:r>
      <w:r>
        <w:rPr>
          <w:rFonts w:ascii="Arial" w:hAnsi="Arial" w:cs="Arial"/>
          <w:sz w:val="16"/>
          <w:lang w:val="en-US"/>
        </w:rPr>
        <w:t>SuperCalc</w:t>
      </w:r>
      <w:r>
        <w:rPr>
          <w:rFonts w:ascii="Arial" w:hAnsi="Arial" w:cs="Arial"/>
          <w:sz w:val="16"/>
        </w:rPr>
        <w:t xml:space="preserve"> (фирма </w:t>
      </w:r>
      <w:r>
        <w:rPr>
          <w:rFonts w:ascii="Arial" w:hAnsi="Arial" w:cs="Arial"/>
          <w:sz w:val="16"/>
          <w:lang w:val="en-US"/>
        </w:rPr>
        <w:t>Computer</w:t>
      </w:r>
      <w:r>
        <w:rPr>
          <w:rFonts w:ascii="Arial" w:hAnsi="Arial" w:cs="Arial"/>
          <w:sz w:val="16"/>
        </w:rPr>
        <w:t xml:space="preserve"> </w:t>
      </w:r>
      <w:r>
        <w:rPr>
          <w:rFonts w:ascii="Arial" w:hAnsi="Arial" w:cs="Arial"/>
          <w:sz w:val="16"/>
          <w:lang w:val="en-US"/>
        </w:rPr>
        <w:t>Associates</w:t>
      </w:r>
      <w:r>
        <w:rPr>
          <w:rFonts w:ascii="Arial" w:hAnsi="Arial" w:cs="Arial"/>
          <w:sz w:val="16"/>
        </w:rPr>
        <w:t xml:space="preserve">). </w:t>
      </w:r>
    </w:p>
  </w:footnote>
  <w:footnote w:id="4">
    <w:p w:rsidR="002A1523" w:rsidRDefault="00EF5BEC">
      <w:pPr>
        <w:pStyle w:val="a9"/>
        <w:jc w:val="both"/>
        <w:rPr>
          <w:rFonts w:ascii="Arial" w:hAnsi="Arial"/>
          <w:sz w:val="16"/>
        </w:rPr>
      </w:pPr>
      <w:r>
        <w:rPr>
          <w:rStyle w:val="a8"/>
        </w:rPr>
        <w:footnoteRef/>
      </w:r>
      <w:r>
        <w:t xml:space="preserve"> </w:t>
      </w:r>
      <w:r>
        <w:rPr>
          <w:rFonts w:ascii="Arial" w:hAnsi="Arial"/>
          <w:sz w:val="16"/>
        </w:rPr>
        <w:t>Если вы хотите, чтобы число воспринималось как текст, поставьте перед ним апостроф, т.е. знак «’».</w:t>
      </w:r>
    </w:p>
  </w:footnote>
  <w:footnote w:id="5">
    <w:p w:rsidR="002A1523" w:rsidRDefault="00EF5BEC">
      <w:pPr>
        <w:pStyle w:val="a9"/>
        <w:jc w:val="both"/>
        <w:rPr>
          <w:rFonts w:ascii="Arial" w:hAnsi="Arial"/>
        </w:rPr>
      </w:pPr>
      <w:r>
        <w:rPr>
          <w:rStyle w:val="a8"/>
        </w:rPr>
        <w:footnoteRef/>
      </w:r>
      <w:r>
        <w:t xml:space="preserve"> </w:t>
      </w:r>
      <w:r>
        <w:rPr>
          <w:rFonts w:ascii="Arial" w:hAnsi="Arial"/>
          <w:sz w:val="16"/>
        </w:rPr>
        <w:t xml:space="preserve">Какой именно знак используется для разделения целой и дробной части числа, определяется в операционной системе. Например, в </w:t>
      </w:r>
      <w:r>
        <w:rPr>
          <w:rFonts w:ascii="Arial" w:hAnsi="Arial"/>
          <w:sz w:val="16"/>
          <w:lang w:val="en-US"/>
        </w:rPr>
        <w:t>Windows</w:t>
      </w:r>
      <w:r>
        <w:rPr>
          <w:rFonts w:ascii="Arial" w:hAnsi="Arial"/>
          <w:sz w:val="16"/>
        </w:rPr>
        <w:t xml:space="preserve"> 9</w:t>
      </w:r>
      <w:r>
        <w:rPr>
          <w:rFonts w:ascii="Arial" w:hAnsi="Arial"/>
          <w:sz w:val="16"/>
          <w:lang w:val="en-US"/>
        </w:rPr>
        <w:t>X</w:t>
      </w:r>
      <w:r>
        <w:rPr>
          <w:rFonts w:ascii="Arial" w:hAnsi="Arial"/>
          <w:sz w:val="16"/>
        </w:rPr>
        <w:t xml:space="preserve"> это можно сделать, выбрав путь </w:t>
      </w:r>
      <w:r>
        <w:rPr>
          <w:rFonts w:ascii="Arial" w:hAnsi="Arial"/>
          <w:b/>
          <w:sz w:val="16"/>
        </w:rPr>
        <w:t>Пуск | Настройка | Панель управления | Языки и стандарты | Числа | Разделитель целой и дробной части числа</w:t>
      </w:r>
      <w:r>
        <w:rPr>
          <w:rFonts w:ascii="Arial" w:hAnsi="Arial"/>
          <w:sz w:val="16"/>
        </w:rPr>
        <w:t xml:space="preserve"> и определив нужный знак.</w:t>
      </w:r>
    </w:p>
  </w:footnote>
  <w:footnote w:id="6">
    <w:p w:rsidR="002A1523" w:rsidRDefault="00EF5BEC">
      <w:pPr>
        <w:pStyle w:val="a9"/>
        <w:rPr>
          <w:rFonts w:ascii="Arial" w:hAnsi="Arial"/>
          <w:sz w:val="16"/>
        </w:rPr>
      </w:pPr>
      <w:r>
        <w:rPr>
          <w:rStyle w:val="a8"/>
        </w:rPr>
        <w:footnoteRef/>
      </w:r>
      <w:r>
        <w:t xml:space="preserve"> </w:t>
      </w:r>
      <w:r>
        <w:rPr>
          <w:rFonts w:ascii="Arial" w:hAnsi="Arial"/>
          <w:sz w:val="16"/>
        </w:rPr>
        <w:t xml:space="preserve">Частая ошибка – начинают формулу не со знака </w:t>
      </w:r>
      <w:r>
        <w:rPr>
          <w:rFonts w:ascii="Arial" w:hAnsi="Arial"/>
          <w:b/>
          <w:sz w:val="16"/>
        </w:rPr>
        <w:t>=</w:t>
      </w:r>
      <w:r>
        <w:rPr>
          <w:rFonts w:ascii="Arial" w:hAnsi="Arial"/>
          <w:sz w:val="16"/>
        </w:rPr>
        <w:t>, а с пробела.</w:t>
      </w:r>
    </w:p>
  </w:footnote>
  <w:footnote w:id="7">
    <w:p w:rsidR="002A1523" w:rsidRDefault="00EF5BEC">
      <w:pPr>
        <w:pStyle w:val="30"/>
        <w:jc w:val="both"/>
        <w:rPr>
          <w:b w:val="0"/>
          <w:bCs/>
          <w:i w:val="0"/>
          <w:iCs/>
          <w:color w:val="auto"/>
          <w:sz w:val="16"/>
          <w:u w:val="none"/>
        </w:rPr>
      </w:pPr>
      <w:r>
        <w:rPr>
          <w:b w:val="0"/>
          <w:bCs/>
          <w:i w:val="0"/>
          <w:iCs/>
          <w:color w:val="auto"/>
          <w:sz w:val="16"/>
          <w:u w:val="none"/>
          <w:vertAlign w:val="superscript"/>
        </w:rPr>
        <w:footnoteRef/>
      </w:r>
      <w:r>
        <w:rPr>
          <w:b w:val="0"/>
          <w:bCs/>
          <w:i w:val="0"/>
          <w:iCs/>
          <w:color w:val="auto"/>
          <w:sz w:val="16"/>
          <w:u w:val="none"/>
          <w:vertAlign w:val="superscript"/>
        </w:rPr>
        <w:t xml:space="preserve"> </w:t>
      </w:r>
      <w:r>
        <w:rPr>
          <w:b w:val="0"/>
          <w:bCs/>
          <w:i w:val="0"/>
          <w:iCs/>
          <w:color w:val="auto"/>
          <w:sz w:val="16"/>
          <w:u w:val="none"/>
        </w:rPr>
        <w:t>Для более подробного знакомства с системой хранения дат и времени суток в M</w:t>
      </w:r>
      <w:r>
        <w:rPr>
          <w:b w:val="0"/>
          <w:bCs/>
          <w:i w:val="0"/>
          <w:iCs/>
          <w:color w:val="auto"/>
          <w:sz w:val="16"/>
          <w:u w:val="none"/>
          <w:lang w:val="en-US"/>
        </w:rPr>
        <w:t>S</w:t>
      </w:r>
      <w:r>
        <w:rPr>
          <w:b w:val="0"/>
          <w:bCs/>
          <w:i w:val="0"/>
          <w:iCs/>
          <w:color w:val="auto"/>
          <w:sz w:val="16"/>
          <w:u w:val="none"/>
        </w:rPr>
        <w:t xml:space="preserve"> Excel обратитесь в Справку </w:t>
      </w:r>
      <w:r>
        <w:rPr>
          <w:b w:val="0"/>
          <w:bCs/>
          <w:i w:val="0"/>
          <w:iCs/>
          <w:color w:val="auto"/>
          <w:sz w:val="16"/>
          <w:u w:val="none"/>
          <w:lang w:val="en-US"/>
        </w:rPr>
        <w:t>Microsoft</w:t>
      </w:r>
      <w:r>
        <w:rPr>
          <w:b w:val="0"/>
          <w:bCs/>
          <w:i w:val="0"/>
          <w:iCs/>
          <w:color w:val="auto"/>
          <w:sz w:val="16"/>
          <w:u w:val="none"/>
        </w:rPr>
        <w:t xml:space="preserve"> </w:t>
      </w:r>
      <w:r>
        <w:rPr>
          <w:b w:val="0"/>
          <w:bCs/>
          <w:i w:val="0"/>
          <w:iCs/>
          <w:color w:val="auto"/>
          <w:sz w:val="16"/>
          <w:u w:val="none"/>
          <w:lang w:val="en-US"/>
        </w:rPr>
        <w:t>Excel</w:t>
      </w:r>
      <w:r>
        <w:rPr>
          <w:b w:val="0"/>
          <w:bCs/>
          <w:i w:val="0"/>
          <w:iCs/>
          <w:color w:val="auto"/>
          <w:sz w:val="16"/>
          <w:u w:val="none"/>
        </w:rPr>
        <w:t>.</w:t>
      </w:r>
    </w:p>
  </w:footnote>
  <w:footnote w:id="8">
    <w:p w:rsidR="002A1523" w:rsidRDefault="00EF5BEC">
      <w:pPr>
        <w:pStyle w:val="a9"/>
        <w:jc w:val="both"/>
      </w:pPr>
      <w:r>
        <w:rPr>
          <w:rStyle w:val="a8"/>
        </w:rPr>
        <w:footnoteRef/>
      </w:r>
      <w:r>
        <w:t xml:space="preserve"> </w:t>
      </w:r>
      <w:r>
        <w:rPr>
          <w:rFonts w:ascii="Arial" w:hAnsi="Arial"/>
          <w:sz w:val="16"/>
        </w:rPr>
        <w:t>Формулы тоже можно использовать, но тогда все адреса ячеек, используемые в них, должны иметь абсолютную адресацию.</w:t>
      </w:r>
    </w:p>
  </w:footnote>
  <w:footnote w:id="9">
    <w:p w:rsidR="002A1523" w:rsidRDefault="00EF5BEC">
      <w:pPr>
        <w:pStyle w:val="a9"/>
        <w:rPr>
          <w:rFonts w:ascii="Arial" w:hAnsi="Arial"/>
          <w:snapToGrid w:val="0"/>
          <w:spacing w:val="-6"/>
          <w:sz w:val="16"/>
        </w:rPr>
      </w:pPr>
      <w:r>
        <w:rPr>
          <w:rStyle w:val="a8"/>
        </w:rPr>
        <w:footnoteRef/>
      </w:r>
      <w:r>
        <w:t xml:space="preserve"> </w:t>
      </w:r>
      <w:r>
        <w:rPr>
          <w:rFonts w:ascii="Arial" w:hAnsi="Arial"/>
          <w:snapToGrid w:val="0"/>
          <w:spacing w:val="-6"/>
          <w:sz w:val="16"/>
        </w:rPr>
        <w:t>С некоторыми из них: МАКС, МИН, СРЗНАЧ, СЧЕТЕСЛИ вы познакомились ранее.</w:t>
      </w:r>
    </w:p>
  </w:footnote>
  <w:footnote w:id="10">
    <w:p w:rsidR="002A1523" w:rsidRDefault="00EF5BEC">
      <w:pPr>
        <w:pStyle w:val="a9"/>
        <w:jc w:val="both"/>
      </w:pPr>
      <w:r>
        <w:rPr>
          <w:rStyle w:val="a8"/>
        </w:rPr>
        <w:t>2</w:t>
      </w:r>
      <w:r>
        <w:t xml:space="preserve"> </w:t>
      </w:r>
      <w:r>
        <w:rPr>
          <w:rFonts w:ascii="Arial" w:hAnsi="Arial"/>
          <w:snapToGrid w:val="0"/>
          <w:sz w:val="16"/>
        </w:rPr>
        <w:t>Файлы надстроек имеют расширения .xla, .</w:t>
      </w:r>
      <w:r>
        <w:rPr>
          <w:rFonts w:ascii="Arial" w:hAnsi="Arial"/>
          <w:snapToGrid w:val="0"/>
          <w:sz w:val="16"/>
          <w:lang w:val="en-US"/>
        </w:rPr>
        <w:t>xls</w:t>
      </w:r>
      <w:r>
        <w:rPr>
          <w:rFonts w:ascii="Arial" w:hAnsi="Arial"/>
          <w:snapToGrid w:val="0"/>
          <w:sz w:val="16"/>
        </w:rPr>
        <w:t xml:space="preserve"> и по умолчанию хранятся в папке Library (C:\Program Files\Microsoft Office\Office\Library).</w:t>
      </w:r>
    </w:p>
  </w:footnote>
  <w:footnote w:id="11">
    <w:p w:rsidR="002A1523" w:rsidRDefault="00EF5BEC">
      <w:pPr>
        <w:pStyle w:val="a9"/>
        <w:jc w:val="both"/>
        <w:rPr>
          <w:rFonts w:ascii="Arial" w:hAnsi="Arial"/>
          <w:sz w:val="16"/>
        </w:rPr>
      </w:pPr>
      <w:r>
        <w:rPr>
          <w:rStyle w:val="a8"/>
        </w:rPr>
        <w:footnoteRef/>
      </w:r>
      <w:r>
        <w:t xml:space="preserve"> </w:t>
      </w:r>
      <w:r>
        <w:rPr>
          <w:rFonts w:ascii="Arial" w:hAnsi="Arial"/>
          <w:sz w:val="16"/>
        </w:rPr>
        <w:t>Приведение стоимостного показателя, относящегося к будущему, на более ранний момент времени.</w:t>
      </w:r>
    </w:p>
  </w:footnote>
  <w:footnote w:id="12">
    <w:p w:rsidR="002A1523" w:rsidRDefault="00EF5BEC">
      <w:pPr>
        <w:pStyle w:val="a9"/>
        <w:rPr>
          <w:rFonts w:ascii="Arial" w:hAnsi="Arial"/>
          <w:snapToGrid w:val="0"/>
          <w:sz w:val="16"/>
        </w:rPr>
      </w:pPr>
      <w:r>
        <w:rPr>
          <w:rStyle w:val="a8"/>
        </w:rPr>
        <w:footnoteRef/>
      </w:r>
      <w:r>
        <w:t xml:space="preserve"> </w:t>
      </w:r>
      <w:r>
        <w:rPr>
          <w:rFonts w:ascii="Arial" w:hAnsi="Arial"/>
          <w:snapToGrid w:val="0"/>
          <w:sz w:val="16"/>
        </w:rPr>
        <w:t xml:space="preserve">В Excel 2002 она называется </w:t>
      </w:r>
      <w:r>
        <w:rPr>
          <w:rFonts w:ascii="Arial" w:hAnsi="Arial"/>
          <w:b/>
          <w:snapToGrid w:val="0"/>
          <w:sz w:val="16"/>
        </w:rPr>
        <w:t>БС.</w:t>
      </w:r>
    </w:p>
    <w:p w:rsidR="002A1523" w:rsidRDefault="002A1523">
      <w:pPr>
        <w:pStyle w:val="a9"/>
      </w:pPr>
    </w:p>
  </w:footnote>
  <w:footnote w:id="13">
    <w:p w:rsidR="002A1523" w:rsidRDefault="00EF5BEC">
      <w:pPr>
        <w:pStyle w:val="a9"/>
        <w:rPr>
          <w:rFonts w:ascii="Arial" w:hAnsi="Arial"/>
          <w:sz w:val="16"/>
        </w:rPr>
      </w:pPr>
      <w:r>
        <w:rPr>
          <w:rStyle w:val="a8"/>
        </w:rPr>
        <w:footnoteRef/>
      </w:r>
      <w:r>
        <w:t xml:space="preserve"> </w:t>
      </w:r>
      <w:r>
        <w:rPr>
          <w:rFonts w:ascii="Arial" w:hAnsi="Arial"/>
          <w:sz w:val="16"/>
        </w:rPr>
        <w:t xml:space="preserve">Поток платежей, все члены которого положительны и поступают через одинаковые интервалы времени, называется финансовой рентой, или </w:t>
      </w:r>
      <w:r>
        <w:rPr>
          <w:rFonts w:ascii="Arial" w:hAnsi="Arial"/>
          <w:i/>
          <w:sz w:val="16"/>
        </w:rPr>
        <w:t>аннуитетом</w:t>
      </w:r>
      <w:r>
        <w:rPr>
          <w:rFonts w:ascii="Arial" w:hAnsi="Arial"/>
          <w:sz w:val="16"/>
        </w:rPr>
        <w:t>.</w:t>
      </w:r>
    </w:p>
  </w:footnote>
  <w:footnote w:id="14">
    <w:p w:rsidR="002A1523" w:rsidRDefault="00EF5BEC">
      <w:pPr>
        <w:pStyle w:val="a9"/>
      </w:pPr>
      <w:r>
        <w:rPr>
          <w:rStyle w:val="a8"/>
        </w:rPr>
        <w:footnoteRef/>
      </w:r>
      <w:r>
        <w:t xml:space="preserve"> </w:t>
      </w:r>
      <w:r>
        <w:rPr>
          <w:rFonts w:ascii="Arial" w:hAnsi="Arial"/>
          <w:snapToGrid w:val="0"/>
          <w:sz w:val="16"/>
        </w:rPr>
        <w:t xml:space="preserve">В Excel 2002 она называется </w:t>
      </w:r>
      <w:r>
        <w:rPr>
          <w:rFonts w:ascii="Arial" w:hAnsi="Arial"/>
          <w:b/>
          <w:snapToGrid w:val="0"/>
          <w:sz w:val="16"/>
        </w:rPr>
        <w:t>ПС.</w:t>
      </w:r>
    </w:p>
  </w:footnote>
  <w:footnote w:id="15">
    <w:p w:rsidR="002A1523" w:rsidRDefault="00EF5BEC">
      <w:pPr>
        <w:pStyle w:val="a9"/>
        <w:rPr>
          <w:rFonts w:ascii="Arial" w:hAnsi="Arial"/>
          <w:snapToGrid w:val="0"/>
          <w:sz w:val="16"/>
        </w:rPr>
      </w:pPr>
      <w:r>
        <w:rPr>
          <w:rStyle w:val="a8"/>
        </w:rPr>
        <w:footnoteRef/>
      </w:r>
      <w:r>
        <w:t xml:space="preserve"> </w:t>
      </w:r>
      <w:r>
        <w:rPr>
          <w:rFonts w:ascii="Arial" w:hAnsi="Arial"/>
          <w:snapToGrid w:val="0"/>
          <w:sz w:val="16"/>
        </w:rPr>
        <w:t xml:space="preserve">В Excel 2002 она называется </w:t>
      </w:r>
      <w:r>
        <w:rPr>
          <w:rFonts w:ascii="Arial" w:hAnsi="Arial"/>
          <w:b/>
          <w:snapToGrid w:val="0"/>
          <w:sz w:val="16"/>
        </w:rPr>
        <w:t>ЧПС.</w:t>
      </w:r>
    </w:p>
    <w:p w:rsidR="002A1523" w:rsidRDefault="002A1523">
      <w:pPr>
        <w:pStyle w:val="a9"/>
      </w:pPr>
    </w:p>
  </w:footnote>
  <w:footnote w:id="16">
    <w:p w:rsidR="002A1523" w:rsidRDefault="00EF5BEC">
      <w:pPr>
        <w:pStyle w:val="a9"/>
      </w:pPr>
      <w:r>
        <w:rPr>
          <w:rStyle w:val="a8"/>
        </w:rPr>
        <w:footnoteRef/>
      </w:r>
      <w:r>
        <w:t xml:space="preserve"> </w:t>
      </w:r>
      <w:r>
        <w:rPr>
          <w:rFonts w:ascii="Arial" w:hAnsi="Arial"/>
          <w:snapToGrid w:val="0"/>
          <w:sz w:val="16"/>
        </w:rPr>
        <w:t xml:space="preserve">В Excel 2002 она называется </w:t>
      </w:r>
      <w:r>
        <w:rPr>
          <w:rFonts w:ascii="Arial" w:hAnsi="Arial"/>
          <w:b/>
          <w:snapToGrid w:val="0"/>
          <w:sz w:val="16"/>
        </w:rPr>
        <w:t>ПЛТ.</w:t>
      </w:r>
    </w:p>
  </w:footnote>
  <w:footnote w:id="17">
    <w:p w:rsidR="002A1523" w:rsidRDefault="00EF5BEC">
      <w:pPr>
        <w:pStyle w:val="a9"/>
        <w:rPr>
          <w:rFonts w:ascii="Arial" w:hAnsi="Arial"/>
          <w:snapToGrid w:val="0"/>
          <w:sz w:val="16"/>
        </w:rPr>
      </w:pPr>
      <w:r>
        <w:rPr>
          <w:rStyle w:val="a8"/>
        </w:rPr>
        <w:footnoteRef/>
      </w:r>
      <w:r>
        <w:t xml:space="preserve"> </w:t>
      </w:r>
      <w:r>
        <w:rPr>
          <w:rFonts w:ascii="Arial" w:hAnsi="Arial"/>
          <w:snapToGrid w:val="0"/>
          <w:sz w:val="16"/>
        </w:rPr>
        <w:t xml:space="preserve">В Excel 2002 она называется </w:t>
      </w:r>
      <w:r>
        <w:rPr>
          <w:rFonts w:ascii="Arial" w:hAnsi="Arial"/>
          <w:b/>
          <w:snapToGrid w:val="0"/>
          <w:sz w:val="16"/>
        </w:rPr>
        <w:t>СТАВКА.</w:t>
      </w:r>
    </w:p>
  </w:footnote>
  <w:footnote w:id="18">
    <w:p w:rsidR="002A1523" w:rsidRDefault="00EF5BEC">
      <w:pPr>
        <w:jc w:val="both"/>
        <w:rPr>
          <w:rFonts w:ascii="Arial" w:hAnsi="Arial"/>
          <w:snapToGrid w:val="0"/>
          <w:sz w:val="16"/>
        </w:rPr>
      </w:pPr>
      <w:r>
        <w:rPr>
          <w:rStyle w:val="a8"/>
        </w:rPr>
        <w:footnoteRef/>
      </w:r>
      <w:r>
        <w:t xml:space="preserve"> </w:t>
      </w:r>
      <w:r>
        <w:rPr>
          <w:rFonts w:ascii="Arial" w:hAnsi="Arial"/>
          <w:snapToGrid w:val="0"/>
          <w:sz w:val="16"/>
        </w:rPr>
        <w:t xml:space="preserve">Очков В.Ф. </w:t>
      </w:r>
      <w:r>
        <w:rPr>
          <w:rFonts w:ascii="Arial" w:hAnsi="Arial"/>
          <w:snapToGrid w:val="0"/>
          <w:sz w:val="16"/>
          <w:lang w:val="en-US"/>
        </w:rPr>
        <w:t>Mathcad</w:t>
      </w:r>
      <w:r>
        <w:rPr>
          <w:rFonts w:ascii="Arial" w:hAnsi="Arial"/>
          <w:snapToGrid w:val="0"/>
          <w:sz w:val="16"/>
        </w:rPr>
        <w:t xml:space="preserve"> </w:t>
      </w:r>
      <w:r>
        <w:rPr>
          <w:rFonts w:ascii="Arial" w:hAnsi="Arial"/>
          <w:snapToGrid w:val="0"/>
          <w:sz w:val="16"/>
          <w:lang w:val="en-US"/>
        </w:rPr>
        <w:t>PLUS</w:t>
      </w:r>
      <w:r>
        <w:rPr>
          <w:rFonts w:ascii="Arial" w:hAnsi="Arial"/>
          <w:snapToGrid w:val="0"/>
          <w:sz w:val="16"/>
        </w:rPr>
        <w:t xml:space="preserve"> 6.0 для студентов и инженеров. – М.: КомпьютерПресс, 1996. – 238 с.</w:t>
      </w:r>
    </w:p>
    <w:p w:rsidR="002A1523" w:rsidRDefault="002A1523">
      <w:pPr>
        <w:pStyle w:val="a9"/>
        <w:rPr>
          <w:sz w:val="16"/>
        </w:rPr>
      </w:pPr>
    </w:p>
  </w:footnote>
  <w:footnote w:id="19">
    <w:p w:rsidR="002A1523" w:rsidRDefault="00EF5BEC">
      <w:pPr>
        <w:pStyle w:val="a9"/>
        <w:jc w:val="both"/>
        <w:rPr>
          <w:sz w:val="16"/>
        </w:rPr>
      </w:pPr>
      <w:r>
        <w:rPr>
          <w:rStyle w:val="a8"/>
        </w:rPr>
        <w:footnoteRef/>
      </w:r>
      <w:r>
        <w:t xml:space="preserve"> </w:t>
      </w:r>
      <w:r>
        <w:rPr>
          <w:rFonts w:ascii="Arial" w:hAnsi="Arial"/>
          <w:sz w:val="16"/>
        </w:rPr>
        <w:t xml:space="preserve">Если сравниваемые значения расположены в столбце справа от искомых данных, то используется функция </w:t>
      </w:r>
      <w:r>
        <w:rPr>
          <w:rFonts w:ascii="Arial" w:hAnsi="Arial"/>
          <w:b/>
          <w:sz w:val="16"/>
        </w:rPr>
        <w:t>ГПР</w:t>
      </w:r>
      <w:r>
        <w:rPr>
          <w:rFonts w:ascii="Arial" w:hAnsi="Arial"/>
          <w:sz w:val="16"/>
        </w:rPr>
        <w:t>.</w:t>
      </w:r>
    </w:p>
  </w:footnote>
  <w:footnote w:id="20">
    <w:p w:rsidR="002A1523" w:rsidRDefault="00EF5BEC">
      <w:pPr>
        <w:pStyle w:val="a9"/>
        <w:jc w:val="both"/>
        <w:rPr>
          <w:sz w:val="16"/>
        </w:rPr>
      </w:pPr>
      <w:r>
        <w:rPr>
          <w:rStyle w:val="a8"/>
          <w:sz w:val="16"/>
        </w:rPr>
        <w:footnoteRef/>
      </w:r>
      <w:r>
        <w:rPr>
          <w:sz w:val="16"/>
        </w:rPr>
        <w:t xml:space="preserve"> </w:t>
      </w:r>
      <w:r>
        <w:rPr>
          <w:rFonts w:ascii="Arial" w:hAnsi="Arial"/>
          <w:sz w:val="16"/>
        </w:rPr>
        <w:t xml:space="preserve">Если нужен сам элемент, а не его позиция в диапазоне, то используется функция </w:t>
      </w:r>
      <w:r>
        <w:rPr>
          <w:rFonts w:ascii="Arial" w:hAnsi="Arial"/>
          <w:b/>
          <w:sz w:val="16"/>
        </w:rPr>
        <w:t>ПРОСМОТР</w:t>
      </w:r>
      <w:r>
        <w:rPr>
          <w:rFonts w:ascii="Arial" w:hAnsi="Arial"/>
          <w:sz w:val="16"/>
        </w:rPr>
        <w:t>.</w:t>
      </w:r>
    </w:p>
  </w:footnote>
  <w:footnote w:id="21">
    <w:p w:rsidR="002A1523" w:rsidRDefault="00EF5BEC">
      <w:pPr>
        <w:pStyle w:val="a9"/>
        <w:jc w:val="both"/>
        <w:rPr>
          <w:rFonts w:ascii="Arial" w:hAnsi="Arial"/>
          <w:sz w:val="16"/>
        </w:rPr>
      </w:pPr>
      <w:r>
        <w:rPr>
          <w:rStyle w:val="a8"/>
        </w:rPr>
        <w:footnoteRef/>
      </w:r>
      <w:r>
        <w:t xml:space="preserve"> </w:t>
      </w:r>
      <w:r>
        <w:rPr>
          <w:rFonts w:ascii="Arial" w:hAnsi="Arial"/>
          <w:sz w:val="16"/>
        </w:rPr>
        <w:t xml:space="preserve">Это определяется тем, как была проведена установка MS Office на ПК. Подключение при первом обращении задано в установке «Типичная». </w:t>
      </w:r>
    </w:p>
  </w:footnote>
  <w:footnote w:id="22">
    <w:p w:rsidR="002A1523" w:rsidRDefault="00EF5BEC">
      <w:pPr>
        <w:pStyle w:val="a9"/>
        <w:jc w:val="both"/>
        <w:rPr>
          <w:rFonts w:ascii="Arial" w:hAnsi="Arial"/>
          <w:sz w:val="16"/>
        </w:rPr>
      </w:pPr>
      <w:r>
        <w:rPr>
          <w:rStyle w:val="a8"/>
        </w:rPr>
        <w:footnoteRef/>
      </w:r>
      <w:r>
        <w:t xml:space="preserve"> </w:t>
      </w:r>
      <w:r>
        <w:rPr>
          <w:rFonts w:ascii="Arial" w:hAnsi="Arial"/>
          <w:sz w:val="16"/>
        </w:rPr>
        <w:t>Бинарные переменные могут принимать одно из двух значений: 0 или 1 и используются в задачах назначения.</w:t>
      </w:r>
    </w:p>
  </w:footnote>
  <w:footnote w:id="23">
    <w:p w:rsidR="002A1523" w:rsidRDefault="00EF5BEC">
      <w:pPr>
        <w:pStyle w:val="a9"/>
        <w:jc w:val="both"/>
        <w:rPr>
          <w:rFonts w:ascii="Arial" w:hAnsi="Arial"/>
          <w:sz w:val="16"/>
        </w:rPr>
      </w:pPr>
      <w:r>
        <w:rPr>
          <w:rStyle w:val="a8"/>
        </w:rPr>
        <w:footnoteRef/>
      </w:r>
      <w:r>
        <w:t xml:space="preserve"> </w:t>
      </w:r>
      <w:r>
        <w:rPr>
          <w:rFonts w:ascii="Arial" w:hAnsi="Arial"/>
          <w:sz w:val="16"/>
        </w:rPr>
        <w:t xml:space="preserve">По опыту работы с первым изданием пособия: Миньков С.Л. </w:t>
      </w:r>
      <w:r>
        <w:rPr>
          <w:rFonts w:ascii="Arial" w:hAnsi="Arial"/>
          <w:sz w:val="16"/>
          <w:lang w:val="en-US"/>
        </w:rPr>
        <w:t>EXCEL</w:t>
      </w:r>
      <w:r>
        <w:rPr>
          <w:rFonts w:ascii="Arial" w:hAnsi="Arial"/>
          <w:sz w:val="16"/>
        </w:rPr>
        <w:t>. Лабораторный практикум. – Томск: ТМЦДО, 2000. – 105 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Pr>
    </w:pPr>
    <w:r>
      <w:rPr>
        <w:rStyle w:val="a6"/>
      </w:rPr>
      <w:fldChar w:fldCharType="begin"/>
    </w:r>
    <w:r w:rsidR="00EF5BEC">
      <w:rPr>
        <w:rStyle w:val="a6"/>
      </w:rPr>
      <w:instrText xml:space="preserve">PAGE  </w:instrText>
    </w:r>
    <w:r>
      <w:rPr>
        <w:rStyle w:val="a6"/>
      </w:rPr>
      <w:fldChar w:fldCharType="separate"/>
    </w:r>
    <w:r w:rsidR="00EF5BEC">
      <w:rPr>
        <w:rStyle w:val="a6"/>
        <w:noProof/>
      </w:rPr>
      <w:t>8</w:t>
    </w:r>
    <w:r>
      <w:rPr>
        <w:rStyle w:val="a6"/>
      </w:rPr>
      <w:fldChar w:fldCharType="end"/>
    </w:r>
  </w:p>
  <w:p w:rsidR="002A1523" w:rsidRDefault="002A152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Fonts w:ascii="Arial" w:hAnsi="Arial" w:cs="Arial"/>
        <w:sz w:val="18"/>
      </w:rPr>
    </w:pPr>
    <w:r>
      <w:rPr>
        <w:rStyle w:val="a6"/>
        <w:rFonts w:ascii="Arial" w:hAnsi="Arial" w:cs="Arial"/>
        <w:sz w:val="18"/>
      </w:rPr>
      <w:fldChar w:fldCharType="begin"/>
    </w:r>
    <w:r w:rsidR="00EF5BEC">
      <w:rPr>
        <w:rStyle w:val="a6"/>
        <w:rFonts w:ascii="Arial" w:hAnsi="Arial" w:cs="Arial"/>
        <w:sz w:val="18"/>
      </w:rPr>
      <w:instrText xml:space="preserve">PAGE  </w:instrText>
    </w:r>
    <w:r>
      <w:rPr>
        <w:rStyle w:val="a6"/>
        <w:rFonts w:ascii="Arial" w:hAnsi="Arial" w:cs="Arial"/>
        <w:sz w:val="18"/>
      </w:rPr>
      <w:fldChar w:fldCharType="separate"/>
    </w:r>
    <w:r w:rsidR="003335E9">
      <w:rPr>
        <w:rStyle w:val="a6"/>
        <w:rFonts w:ascii="Arial" w:hAnsi="Arial" w:cs="Arial"/>
        <w:noProof/>
        <w:sz w:val="18"/>
      </w:rPr>
      <w:t>3</w:t>
    </w:r>
    <w:r>
      <w:rPr>
        <w:rStyle w:val="a6"/>
        <w:rFonts w:ascii="Arial" w:hAnsi="Arial" w:cs="Arial"/>
        <w:sz w:val="18"/>
      </w:rPr>
      <w:fldChar w:fldCharType="end"/>
    </w:r>
  </w:p>
  <w:p w:rsidR="002A1523" w:rsidRDefault="002A152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Fonts w:ascii="Arial" w:hAnsi="Arial" w:cs="Arial"/>
        <w:sz w:val="18"/>
      </w:rPr>
    </w:pPr>
    <w:r>
      <w:rPr>
        <w:rStyle w:val="a6"/>
        <w:rFonts w:ascii="Arial" w:hAnsi="Arial" w:cs="Arial"/>
        <w:sz w:val="18"/>
      </w:rPr>
      <w:fldChar w:fldCharType="begin"/>
    </w:r>
    <w:r w:rsidR="00EF5BEC">
      <w:rPr>
        <w:rStyle w:val="a6"/>
        <w:rFonts w:ascii="Arial" w:hAnsi="Arial" w:cs="Arial"/>
        <w:sz w:val="18"/>
      </w:rPr>
      <w:instrText xml:space="preserve">PAGE  </w:instrText>
    </w:r>
    <w:r>
      <w:rPr>
        <w:rStyle w:val="a6"/>
        <w:rFonts w:ascii="Arial" w:hAnsi="Arial" w:cs="Arial"/>
        <w:sz w:val="18"/>
      </w:rPr>
      <w:fldChar w:fldCharType="separate"/>
    </w:r>
    <w:r w:rsidR="00EF5BEC">
      <w:rPr>
        <w:rStyle w:val="a6"/>
        <w:rFonts w:ascii="Arial" w:hAnsi="Arial" w:cs="Arial"/>
        <w:noProof/>
        <w:sz w:val="18"/>
      </w:rPr>
      <w:t>50</w:t>
    </w:r>
    <w:r>
      <w:rPr>
        <w:rStyle w:val="a6"/>
        <w:rFonts w:ascii="Arial" w:hAnsi="Arial" w:cs="Arial"/>
        <w:sz w:val="18"/>
      </w:rPr>
      <w:fldChar w:fldCharType="end"/>
    </w:r>
  </w:p>
  <w:p w:rsidR="002A1523" w:rsidRDefault="002A1523">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Pr>
    </w:pPr>
    <w:r>
      <w:rPr>
        <w:rStyle w:val="a6"/>
      </w:rPr>
      <w:fldChar w:fldCharType="begin"/>
    </w:r>
    <w:r w:rsidR="00EF5BEC">
      <w:rPr>
        <w:rStyle w:val="a6"/>
      </w:rPr>
      <w:instrText xml:space="preserve">PAGE  </w:instrText>
    </w:r>
    <w:r>
      <w:rPr>
        <w:rStyle w:val="a6"/>
      </w:rPr>
      <w:fldChar w:fldCharType="separate"/>
    </w:r>
    <w:r w:rsidR="00EF5BEC">
      <w:rPr>
        <w:rStyle w:val="a6"/>
        <w:noProof/>
      </w:rPr>
      <w:t>8</w:t>
    </w:r>
    <w:r>
      <w:rPr>
        <w:rStyle w:val="a6"/>
      </w:rPr>
      <w:fldChar w:fldCharType="end"/>
    </w:r>
  </w:p>
  <w:p w:rsidR="002A1523" w:rsidRDefault="002A1523">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sz w:val="20"/>
      </w:rPr>
    </w:pPr>
  </w:p>
  <w:p w:rsidR="002A1523" w:rsidRDefault="002A1523">
    <w:pPr>
      <w:pStyle w:val="a5"/>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Pr>
    </w:pPr>
    <w:r>
      <w:rPr>
        <w:rStyle w:val="a6"/>
      </w:rPr>
      <w:fldChar w:fldCharType="begin"/>
    </w:r>
    <w:r w:rsidR="00EF5BEC">
      <w:rPr>
        <w:rStyle w:val="a6"/>
      </w:rPr>
      <w:instrText xml:space="preserve">PAGE  </w:instrText>
    </w:r>
    <w:r>
      <w:rPr>
        <w:rStyle w:val="a6"/>
      </w:rPr>
      <w:fldChar w:fldCharType="end"/>
    </w:r>
  </w:p>
  <w:p w:rsidR="002A1523" w:rsidRDefault="002A1523">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23" w:rsidRDefault="002A1523">
    <w:pPr>
      <w:pStyle w:val="a5"/>
      <w:framePr w:wrap="around" w:vAnchor="text" w:hAnchor="margin" w:xAlign="center" w:y="1"/>
      <w:rPr>
        <w:rStyle w:val="a6"/>
        <w:rFonts w:ascii="Arial" w:hAnsi="Arial" w:cs="Arial"/>
        <w:sz w:val="18"/>
      </w:rPr>
    </w:pPr>
    <w:r>
      <w:rPr>
        <w:rStyle w:val="a6"/>
        <w:rFonts w:ascii="Arial" w:hAnsi="Arial" w:cs="Arial"/>
        <w:sz w:val="18"/>
      </w:rPr>
      <w:fldChar w:fldCharType="begin"/>
    </w:r>
    <w:r w:rsidR="00EF5BEC">
      <w:rPr>
        <w:rStyle w:val="a6"/>
        <w:rFonts w:ascii="Arial" w:hAnsi="Arial" w:cs="Arial"/>
        <w:sz w:val="18"/>
      </w:rPr>
      <w:instrText xml:space="preserve">PAGE  </w:instrText>
    </w:r>
    <w:r>
      <w:rPr>
        <w:rStyle w:val="a6"/>
        <w:rFonts w:ascii="Arial" w:hAnsi="Arial" w:cs="Arial"/>
        <w:sz w:val="18"/>
      </w:rPr>
      <w:fldChar w:fldCharType="separate"/>
    </w:r>
    <w:r w:rsidR="00EF5BEC">
      <w:rPr>
        <w:rStyle w:val="a6"/>
        <w:rFonts w:ascii="Arial" w:hAnsi="Arial" w:cs="Arial"/>
        <w:noProof/>
        <w:sz w:val="18"/>
      </w:rPr>
      <w:t>145</w:t>
    </w:r>
    <w:r>
      <w:rPr>
        <w:rStyle w:val="a6"/>
        <w:rFonts w:ascii="Arial" w:hAnsi="Arial" w:cs="Arial"/>
        <w:sz w:val="18"/>
      </w:rPr>
      <w:fldChar w:fldCharType="end"/>
    </w:r>
  </w:p>
  <w:p w:rsidR="002A1523" w:rsidRDefault="002A152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353FC"/>
    <w:multiLevelType w:val="hybridMultilevel"/>
    <w:tmpl w:val="70D65818"/>
    <w:lvl w:ilvl="0" w:tplc="2396B7DC">
      <w:start w:val="1"/>
      <w:numFmt w:val="decimal"/>
      <w:lvlText w:val="%1."/>
      <w:lvlJc w:val="left"/>
      <w:pPr>
        <w:tabs>
          <w:tab w:val="num" w:pos="1211"/>
        </w:tabs>
        <w:ind w:left="567" w:firstLine="284"/>
      </w:pPr>
      <w:rPr>
        <w:rFonts w:hint="default"/>
      </w:rPr>
    </w:lvl>
    <w:lvl w:ilvl="1" w:tplc="2AC41FAC">
      <w:start w:val="1"/>
      <w:numFmt w:val="bullet"/>
      <w:lvlText w:val=""/>
      <w:lvlJc w:val="left"/>
      <w:pPr>
        <w:tabs>
          <w:tab w:val="num" w:pos="2007"/>
        </w:tabs>
        <w:ind w:left="2007" w:hanging="360"/>
      </w:pPr>
      <w:rPr>
        <w:rFonts w:ascii="Symbol" w:hAnsi="Symbol" w:hint="default"/>
      </w:rPr>
    </w:lvl>
    <w:lvl w:ilvl="2" w:tplc="6FF8D9EA" w:tentative="1">
      <w:start w:val="1"/>
      <w:numFmt w:val="lowerRoman"/>
      <w:lvlText w:val="%3."/>
      <w:lvlJc w:val="right"/>
      <w:pPr>
        <w:tabs>
          <w:tab w:val="num" w:pos="2727"/>
        </w:tabs>
        <w:ind w:left="2727" w:hanging="180"/>
      </w:pPr>
    </w:lvl>
    <w:lvl w:ilvl="3" w:tplc="9AE60770" w:tentative="1">
      <w:start w:val="1"/>
      <w:numFmt w:val="decimal"/>
      <w:lvlText w:val="%4."/>
      <w:lvlJc w:val="left"/>
      <w:pPr>
        <w:tabs>
          <w:tab w:val="num" w:pos="3447"/>
        </w:tabs>
        <w:ind w:left="3447" w:hanging="360"/>
      </w:pPr>
    </w:lvl>
    <w:lvl w:ilvl="4" w:tplc="CB0889B0" w:tentative="1">
      <w:start w:val="1"/>
      <w:numFmt w:val="lowerLetter"/>
      <w:lvlText w:val="%5."/>
      <w:lvlJc w:val="left"/>
      <w:pPr>
        <w:tabs>
          <w:tab w:val="num" w:pos="4167"/>
        </w:tabs>
        <w:ind w:left="4167" w:hanging="360"/>
      </w:pPr>
    </w:lvl>
    <w:lvl w:ilvl="5" w:tplc="CE6200A6" w:tentative="1">
      <w:start w:val="1"/>
      <w:numFmt w:val="lowerRoman"/>
      <w:lvlText w:val="%6."/>
      <w:lvlJc w:val="right"/>
      <w:pPr>
        <w:tabs>
          <w:tab w:val="num" w:pos="4887"/>
        </w:tabs>
        <w:ind w:left="4887" w:hanging="180"/>
      </w:pPr>
    </w:lvl>
    <w:lvl w:ilvl="6" w:tplc="1D78D158" w:tentative="1">
      <w:start w:val="1"/>
      <w:numFmt w:val="decimal"/>
      <w:lvlText w:val="%7."/>
      <w:lvlJc w:val="left"/>
      <w:pPr>
        <w:tabs>
          <w:tab w:val="num" w:pos="5607"/>
        </w:tabs>
        <w:ind w:left="5607" w:hanging="360"/>
      </w:pPr>
    </w:lvl>
    <w:lvl w:ilvl="7" w:tplc="AD7AC88E" w:tentative="1">
      <w:start w:val="1"/>
      <w:numFmt w:val="lowerLetter"/>
      <w:lvlText w:val="%8."/>
      <w:lvlJc w:val="left"/>
      <w:pPr>
        <w:tabs>
          <w:tab w:val="num" w:pos="6327"/>
        </w:tabs>
        <w:ind w:left="6327" w:hanging="360"/>
      </w:pPr>
    </w:lvl>
    <w:lvl w:ilvl="8" w:tplc="8610B7BC" w:tentative="1">
      <w:start w:val="1"/>
      <w:numFmt w:val="lowerRoman"/>
      <w:lvlText w:val="%9."/>
      <w:lvlJc w:val="right"/>
      <w:pPr>
        <w:tabs>
          <w:tab w:val="num" w:pos="7047"/>
        </w:tabs>
        <w:ind w:left="7047" w:hanging="180"/>
      </w:pPr>
    </w:lvl>
  </w:abstractNum>
  <w:abstractNum w:abstractNumId="1">
    <w:nsid w:val="16840C4D"/>
    <w:multiLevelType w:val="hybridMultilevel"/>
    <w:tmpl w:val="754EB530"/>
    <w:lvl w:ilvl="0" w:tplc="F1F60910">
      <w:start w:val="1"/>
      <w:numFmt w:val="decimal"/>
      <w:lvlText w:val="%1."/>
      <w:lvlJc w:val="left"/>
      <w:pPr>
        <w:tabs>
          <w:tab w:val="num" w:pos="1437"/>
        </w:tabs>
        <w:ind w:left="1437" w:hanging="870"/>
      </w:pPr>
      <w:rPr>
        <w:rFonts w:hint="default"/>
      </w:rPr>
    </w:lvl>
    <w:lvl w:ilvl="1" w:tplc="E70A084E" w:tentative="1">
      <w:start w:val="1"/>
      <w:numFmt w:val="lowerLetter"/>
      <w:lvlText w:val="%2."/>
      <w:lvlJc w:val="left"/>
      <w:pPr>
        <w:tabs>
          <w:tab w:val="num" w:pos="1647"/>
        </w:tabs>
        <w:ind w:left="1647" w:hanging="360"/>
      </w:pPr>
    </w:lvl>
    <w:lvl w:ilvl="2" w:tplc="D64E1AB2" w:tentative="1">
      <w:start w:val="1"/>
      <w:numFmt w:val="lowerRoman"/>
      <w:lvlText w:val="%3."/>
      <w:lvlJc w:val="right"/>
      <w:pPr>
        <w:tabs>
          <w:tab w:val="num" w:pos="2367"/>
        </w:tabs>
        <w:ind w:left="2367" w:hanging="180"/>
      </w:pPr>
    </w:lvl>
    <w:lvl w:ilvl="3" w:tplc="718EC05C" w:tentative="1">
      <w:start w:val="1"/>
      <w:numFmt w:val="decimal"/>
      <w:lvlText w:val="%4."/>
      <w:lvlJc w:val="left"/>
      <w:pPr>
        <w:tabs>
          <w:tab w:val="num" w:pos="3087"/>
        </w:tabs>
        <w:ind w:left="3087" w:hanging="360"/>
      </w:pPr>
    </w:lvl>
    <w:lvl w:ilvl="4" w:tplc="14E29030" w:tentative="1">
      <w:start w:val="1"/>
      <w:numFmt w:val="lowerLetter"/>
      <w:lvlText w:val="%5."/>
      <w:lvlJc w:val="left"/>
      <w:pPr>
        <w:tabs>
          <w:tab w:val="num" w:pos="3807"/>
        </w:tabs>
        <w:ind w:left="3807" w:hanging="360"/>
      </w:pPr>
    </w:lvl>
    <w:lvl w:ilvl="5" w:tplc="FAF04B2C" w:tentative="1">
      <w:start w:val="1"/>
      <w:numFmt w:val="lowerRoman"/>
      <w:lvlText w:val="%6."/>
      <w:lvlJc w:val="right"/>
      <w:pPr>
        <w:tabs>
          <w:tab w:val="num" w:pos="4527"/>
        </w:tabs>
        <w:ind w:left="4527" w:hanging="180"/>
      </w:pPr>
    </w:lvl>
    <w:lvl w:ilvl="6" w:tplc="6C882022" w:tentative="1">
      <w:start w:val="1"/>
      <w:numFmt w:val="decimal"/>
      <w:lvlText w:val="%7."/>
      <w:lvlJc w:val="left"/>
      <w:pPr>
        <w:tabs>
          <w:tab w:val="num" w:pos="5247"/>
        </w:tabs>
        <w:ind w:left="5247" w:hanging="360"/>
      </w:pPr>
    </w:lvl>
    <w:lvl w:ilvl="7" w:tplc="0D7835BA" w:tentative="1">
      <w:start w:val="1"/>
      <w:numFmt w:val="lowerLetter"/>
      <w:lvlText w:val="%8."/>
      <w:lvlJc w:val="left"/>
      <w:pPr>
        <w:tabs>
          <w:tab w:val="num" w:pos="5967"/>
        </w:tabs>
        <w:ind w:left="5967" w:hanging="360"/>
      </w:pPr>
    </w:lvl>
    <w:lvl w:ilvl="8" w:tplc="7B001BB0" w:tentative="1">
      <w:start w:val="1"/>
      <w:numFmt w:val="lowerRoman"/>
      <w:lvlText w:val="%9."/>
      <w:lvlJc w:val="right"/>
      <w:pPr>
        <w:tabs>
          <w:tab w:val="num" w:pos="6687"/>
        </w:tabs>
        <w:ind w:left="6687" w:hanging="180"/>
      </w:pPr>
    </w:lvl>
  </w:abstractNum>
  <w:abstractNum w:abstractNumId="2">
    <w:nsid w:val="1BC926A2"/>
    <w:multiLevelType w:val="singleLevel"/>
    <w:tmpl w:val="7E9213DA"/>
    <w:lvl w:ilvl="0">
      <w:start w:val="1"/>
      <w:numFmt w:val="decimal"/>
      <w:lvlText w:val="%1."/>
      <w:lvlJc w:val="left"/>
      <w:pPr>
        <w:tabs>
          <w:tab w:val="num" w:pos="927"/>
        </w:tabs>
        <w:ind w:left="927" w:hanging="360"/>
      </w:pPr>
      <w:rPr>
        <w:rFonts w:hint="default"/>
      </w:rPr>
    </w:lvl>
  </w:abstractNum>
  <w:abstractNum w:abstractNumId="3">
    <w:nsid w:val="23287301"/>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4">
    <w:nsid w:val="365E01EC"/>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5">
    <w:nsid w:val="3CCD32D5"/>
    <w:multiLevelType w:val="singleLevel"/>
    <w:tmpl w:val="C1BCC954"/>
    <w:lvl w:ilvl="0">
      <w:start w:val="1"/>
      <w:numFmt w:val="decimal"/>
      <w:lvlText w:val="%1."/>
      <w:lvlJc w:val="left"/>
      <w:pPr>
        <w:tabs>
          <w:tab w:val="num" w:pos="927"/>
        </w:tabs>
        <w:ind w:left="927" w:hanging="360"/>
      </w:pPr>
      <w:rPr>
        <w:rFonts w:hint="default"/>
      </w:rPr>
    </w:lvl>
  </w:abstractNum>
  <w:abstractNum w:abstractNumId="6">
    <w:nsid w:val="3D3F6C5F"/>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7">
    <w:nsid w:val="3E7B2FBF"/>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8">
    <w:nsid w:val="3F37751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7AD055F"/>
    <w:multiLevelType w:val="singleLevel"/>
    <w:tmpl w:val="0419000F"/>
    <w:lvl w:ilvl="0">
      <w:start w:val="1"/>
      <w:numFmt w:val="decimal"/>
      <w:lvlText w:val="%1."/>
      <w:lvlJc w:val="left"/>
      <w:pPr>
        <w:tabs>
          <w:tab w:val="num" w:pos="360"/>
        </w:tabs>
        <w:ind w:left="360" w:hanging="360"/>
      </w:pPr>
    </w:lvl>
  </w:abstractNum>
  <w:abstractNum w:abstractNumId="10">
    <w:nsid w:val="512D6C7C"/>
    <w:multiLevelType w:val="singleLevel"/>
    <w:tmpl w:val="04190011"/>
    <w:lvl w:ilvl="0">
      <w:start w:val="1"/>
      <w:numFmt w:val="decimal"/>
      <w:lvlText w:val="%1)"/>
      <w:lvlJc w:val="left"/>
      <w:pPr>
        <w:tabs>
          <w:tab w:val="num" w:pos="360"/>
        </w:tabs>
        <w:ind w:left="360" w:hanging="360"/>
      </w:pPr>
    </w:lvl>
  </w:abstractNum>
  <w:abstractNum w:abstractNumId="11">
    <w:nsid w:val="59A8422A"/>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12">
    <w:nsid w:val="5A564B99"/>
    <w:multiLevelType w:val="singleLevel"/>
    <w:tmpl w:val="0419000F"/>
    <w:lvl w:ilvl="0">
      <w:start w:val="1"/>
      <w:numFmt w:val="decimal"/>
      <w:lvlText w:val="%1."/>
      <w:lvlJc w:val="left"/>
      <w:pPr>
        <w:tabs>
          <w:tab w:val="num" w:pos="360"/>
        </w:tabs>
        <w:ind w:left="360" w:hanging="360"/>
      </w:pPr>
    </w:lvl>
  </w:abstractNum>
  <w:abstractNum w:abstractNumId="13">
    <w:nsid w:val="5B2C71EA"/>
    <w:multiLevelType w:val="singleLevel"/>
    <w:tmpl w:val="0419000F"/>
    <w:lvl w:ilvl="0">
      <w:start w:val="1"/>
      <w:numFmt w:val="decimal"/>
      <w:lvlText w:val="%1."/>
      <w:legacy w:legacy="1" w:legacySpace="0" w:legacyIndent="360"/>
      <w:lvlJc w:val="left"/>
      <w:pPr>
        <w:ind w:left="360" w:hanging="360"/>
      </w:pPr>
    </w:lvl>
  </w:abstractNum>
  <w:abstractNum w:abstractNumId="14">
    <w:nsid w:val="5E5658F3"/>
    <w:multiLevelType w:val="singleLevel"/>
    <w:tmpl w:val="162610A4"/>
    <w:lvl w:ilvl="0">
      <w:numFmt w:val="bullet"/>
      <w:lvlText w:val=""/>
      <w:lvlJc w:val="left"/>
      <w:pPr>
        <w:tabs>
          <w:tab w:val="num" w:pos="927"/>
        </w:tabs>
        <w:ind w:left="927" w:hanging="360"/>
      </w:pPr>
      <w:rPr>
        <w:rFonts w:ascii="Symbol" w:hAnsi="Symbol" w:hint="default"/>
      </w:rPr>
    </w:lvl>
  </w:abstractNum>
  <w:abstractNum w:abstractNumId="15">
    <w:nsid w:val="5E6E7CDA"/>
    <w:multiLevelType w:val="hybridMultilevel"/>
    <w:tmpl w:val="2514EBB2"/>
    <w:lvl w:ilvl="0" w:tplc="6548EB0A">
      <w:start w:val="1"/>
      <w:numFmt w:val="bullet"/>
      <w:lvlText w:val=""/>
      <w:lvlJc w:val="left"/>
      <w:pPr>
        <w:tabs>
          <w:tab w:val="num" w:pos="1287"/>
        </w:tabs>
        <w:ind w:left="1287" w:hanging="360"/>
      </w:pPr>
      <w:rPr>
        <w:rFonts w:ascii="Symbol" w:hAnsi="Symbol" w:hint="default"/>
      </w:rPr>
    </w:lvl>
    <w:lvl w:ilvl="1" w:tplc="69101790" w:tentative="1">
      <w:start w:val="1"/>
      <w:numFmt w:val="bullet"/>
      <w:lvlText w:val="o"/>
      <w:lvlJc w:val="left"/>
      <w:pPr>
        <w:tabs>
          <w:tab w:val="num" w:pos="2007"/>
        </w:tabs>
        <w:ind w:left="2007" w:hanging="360"/>
      </w:pPr>
      <w:rPr>
        <w:rFonts w:ascii="Courier New" w:hAnsi="Courier New" w:hint="default"/>
      </w:rPr>
    </w:lvl>
    <w:lvl w:ilvl="2" w:tplc="3A2AC3D6" w:tentative="1">
      <w:start w:val="1"/>
      <w:numFmt w:val="bullet"/>
      <w:lvlText w:val=""/>
      <w:lvlJc w:val="left"/>
      <w:pPr>
        <w:tabs>
          <w:tab w:val="num" w:pos="2727"/>
        </w:tabs>
        <w:ind w:left="2727" w:hanging="360"/>
      </w:pPr>
      <w:rPr>
        <w:rFonts w:ascii="Wingdings" w:hAnsi="Wingdings" w:hint="default"/>
      </w:rPr>
    </w:lvl>
    <w:lvl w:ilvl="3" w:tplc="8A88EA8E" w:tentative="1">
      <w:start w:val="1"/>
      <w:numFmt w:val="bullet"/>
      <w:lvlText w:val=""/>
      <w:lvlJc w:val="left"/>
      <w:pPr>
        <w:tabs>
          <w:tab w:val="num" w:pos="3447"/>
        </w:tabs>
        <w:ind w:left="3447" w:hanging="360"/>
      </w:pPr>
      <w:rPr>
        <w:rFonts w:ascii="Symbol" w:hAnsi="Symbol" w:hint="default"/>
      </w:rPr>
    </w:lvl>
    <w:lvl w:ilvl="4" w:tplc="E0BAF2CE" w:tentative="1">
      <w:start w:val="1"/>
      <w:numFmt w:val="bullet"/>
      <w:lvlText w:val="o"/>
      <w:lvlJc w:val="left"/>
      <w:pPr>
        <w:tabs>
          <w:tab w:val="num" w:pos="4167"/>
        </w:tabs>
        <w:ind w:left="4167" w:hanging="360"/>
      </w:pPr>
      <w:rPr>
        <w:rFonts w:ascii="Courier New" w:hAnsi="Courier New" w:hint="default"/>
      </w:rPr>
    </w:lvl>
    <w:lvl w:ilvl="5" w:tplc="8BC2FB9C" w:tentative="1">
      <w:start w:val="1"/>
      <w:numFmt w:val="bullet"/>
      <w:lvlText w:val=""/>
      <w:lvlJc w:val="left"/>
      <w:pPr>
        <w:tabs>
          <w:tab w:val="num" w:pos="4887"/>
        </w:tabs>
        <w:ind w:left="4887" w:hanging="360"/>
      </w:pPr>
      <w:rPr>
        <w:rFonts w:ascii="Wingdings" w:hAnsi="Wingdings" w:hint="default"/>
      </w:rPr>
    </w:lvl>
    <w:lvl w:ilvl="6" w:tplc="2F6A5A38" w:tentative="1">
      <w:start w:val="1"/>
      <w:numFmt w:val="bullet"/>
      <w:lvlText w:val=""/>
      <w:lvlJc w:val="left"/>
      <w:pPr>
        <w:tabs>
          <w:tab w:val="num" w:pos="5607"/>
        </w:tabs>
        <w:ind w:left="5607" w:hanging="360"/>
      </w:pPr>
      <w:rPr>
        <w:rFonts w:ascii="Symbol" w:hAnsi="Symbol" w:hint="default"/>
      </w:rPr>
    </w:lvl>
    <w:lvl w:ilvl="7" w:tplc="88604BE6" w:tentative="1">
      <w:start w:val="1"/>
      <w:numFmt w:val="bullet"/>
      <w:lvlText w:val="o"/>
      <w:lvlJc w:val="left"/>
      <w:pPr>
        <w:tabs>
          <w:tab w:val="num" w:pos="6327"/>
        </w:tabs>
        <w:ind w:left="6327" w:hanging="360"/>
      </w:pPr>
      <w:rPr>
        <w:rFonts w:ascii="Courier New" w:hAnsi="Courier New" w:hint="default"/>
      </w:rPr>
    </w:lvl>
    <w:lvl w:ilvl="8" w:tplc="0E982AAA" w:tentative="1">
      <w:start w:val="1"/>
      <w:numFmt w:val="bullet"/>
      <w:lvlText w:val=""/>
      <w:lvlJc w:val="left"/>
      <w:pPr>
        <w:tabs>
          <w:tab w:val="num" w:pos="7047"/>
        </w:tabs>
        <w:ind w:left="7047" w:hanging="360"/>
      </w:pPr>
      <w:rPr>
        <w:rFonts w:ascii="Wingdings" w:hAnsi="Wingdings" w:hint="default"/>
      </w:rPr>
    </w:lvl>
  </w:abstractNum>
  <w:abstractNum w:abstractNumId="16">
    <w:nsid w:val="619D18FB"/>
    <w:multiLevelType w:val="singleLevel"/>
    <w:tmpl w:val="0419000F"/>
    <w:lvl w:ilvl="0">
      <w:start w:val="1"/>
      <w:numFmt w:val="decimal"/>
      <w:lvlText w:val="%1."/>
      <w:lvlJc w:val="left"/>
      <w:pPr>
        <w:tabs>
          <w:tab w:val="num" w:pos="360"/>
        </w:tabs>
        <w:ind w:left="360" w:hanging="360"/>
      </w:pPr>
    </w:lvl>
  </w:abstractNum>
  <w:abstractNum w:abstractNumId="17">
    <w:nsid w:val="676A1AE5"/>
    <w:multiLevelType w:val="singleLevel"/>
    <w:tmpl w:val="162610A4"/>
    <w:lvl w:ilvl="0">
      <w:numFmt w:val="bullet"/>
      <w:lvlText w:val=""/>
      <w:lvlJc w:val="left"/>
      <w:pPr>
        <w:tabs>
          <w:tab w:val="num" w:pos="927"/>
        </w:tabs>
        <w:ind w:left="927" w:hanging="360"/>
      </w:pPr>
      <w:rPr>
        <w:rFonts w:ascii="Symbol" w:hAnsi="Symbol" w:hint="default"/>
      </w:rPr>
    </w:lvl>
  </w:abstractNum>
  <w:num w:numId="1">
    <w:abstractNumId w:val="10"/>
  </w:num>
  <w:num w:numId="2">
    <w:abstractNumId w:val="13"/>
  </w:num>
  <w:num w:numId="3">
    <w:abstractNumId w:val="5"/>
  </w:num>
  <w:num w:numId="4">
    <w:abstractNumId w:val="8"/>
  </w:num>
  <w:num w:numId="5">
    <w:abstractNumId w:val="16"/>
  </w:num>
  <w:num w:numId="6">
    <w:abstractNumId w:val="13"/>
    <w:lvlOverride w:ilvl="0">
      <w:lvl w:ilvl="0">
        <w:start w:val="2"/>
        <w:numFmt w:val="decimal"/>
        <w:lvlText w:val="%1."/>
        <w:legacy w:legacy="1" w:legacySpace="0" w:legacyIndent="360"/>
        <w:lvlJc w:val="left"/>
        <w:pPr>
          <w:ind w:left="360" w:hanging="360"/>
        </w:pPr>
      </w:lvl>
    </w:lvlOverride>
  </w:num>
  <w:num w:numId="7">
    <w:abstractNumId w:val="13"/>
    <w:lvlOverride w:ilvl="0">
      <w:lvl w:ilvl="0">
        <w:start w:val="3"/>
        <w:numFmt w:val="decimal"/>
        <w:lvlText w:val="%1."/>
        <w:legacy w:legacy="1" w:legacySpace="0" w:legacyIndent="360"/>
        <w:lvlJc w:val="left"/>
        <w:pPr>
          <w:ind w:left="360" w:hanging="360"/>
        </w:pPr>
      </w:lvl>
    </w:lvlOverride>
  </w:num>
  <w:num w:numId="8">
    <w:abstractNumId w:val="13"/>
    <w:lvlOverride w:ilvl="0">
      <w:lvl w:ilvl="0">
        <w:start w:val="4"/>
        <w:numFmt w:val="decimal"/>
        <w:lvlText w:val="%1."/>
        <w:legacy w:legacy="1" w:legacySpace="0" w:legacyIndent="360"/>
        <w:lvlJc w:val="left"/>
        <w:pPr>
          <w:ind w:left="360" w:hanging="360"/>
        </w:pPr>
      </w:lvl>
    </w:lvlOverride>
  </w:num>
  <w:num w:numId="9">
    <w:abstractNumId w:val="13"/>
    <w:lvlOverride w:ilvl="0">
      <w:lvl w:ilvl="0">
        <w:start w:val="5"/>
        <w:numFmt w:val="decimal"/>
        <w:lvlText w:val="%1."/>
        <w:legacy w:legacy="1" w:legacySpace="0" w:legacyIndent="360"/>
        <w:lvlJc w:val="left"/>
        <w:pPr>
          <w:ind w:left="360" w:hanging="360"/>
        </w:pPr>
      </w:lvl>
    </w:lvlOverride>
  </w:num>
  <w:num w:numId="10">
    <w:abstractNumId w:val="2"/>
  </w:num>
  <w:num w:numId="11">
    <w:abstractNumId w:val="11"/>
  </w:num>
  <w:num w:numId="12">
    <w:abstractNumId w:val="9"/>
  </w:num>
  <w:num w:numId="13">
    <w:abstractNumId w:val="12"/>
  </w:num>
  <w:num w:numId="14">
    <w:abstractNumId w:val="14"/>
  </w:num>
  <w:num w:numId="15">
    <w:abstractNumId w:val="6"/>
  </w:num>
  <w:num w:numId="16">
    <w:abstractNumId w:val="4"/>
  </w:num>
  <w:num w:numId="17">
    <w:abstractNumId w:val="17"/>
  </w:num>
  <w:num w:numId="18">
    <w:abstractNumId w:val="3"/>
  </w:num>
  <w:num w:numId="19">
    <w:abstractNumId w:val="7"/>
  </w:num>
  <w:num w:numId="20">
    <w:abstractNumId w:val="15"/>
  </w:num>
  <w:num w:numId="21">
    <w:abstractNumId w:val="1"/>
  </w:num>
  <w:num w:numId="22">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ctiveWritingStyle w:appName="MSWord" w:lang="en-US" w:vendorID="8" w:dllVersion="513" w:checkStyle="1"/>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doNotUseHTMLParagraphAutoSpacing/>
  </w:compat>
  <w:rsids>
    <w:rsidRoot w:val="00EF5BEC"/>
    <w:rsid w:val="002A1523"/>
    <w:rsid w:val="003335E9"/>
    <w:rsid w:val="00365B7A"/>
    <w:rsid w:val="00EF5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8"/>
        <o:entry new="10" old="0"/>
        <o:entry new="11" old="0"/>
        <o:entry new="12" old="0"/>
        <o:entry new="13" old="0"/>
        <o:entry new="14" old="0"/>
        <o:entry new="15" old="14"/>
        <o:entry new="16" old="15"/>
        <o:entry new="17" old="0"/>
        <o:entry new="18" old="0"/>
        <o:entry new="19" old="0"/>
        <o:entry new="20" old="0"/>
        <o:entry new="21" old="0"/>
        <o:entry new="22" old="21"/>
        <o:entry new="23" old="0"/>
        <o:entry new="24" old="23"/>
        <o:entry new="25" old="23"/>
        <o:entry new="26" old="0"/>
        <o:entry new="27" old="0"/>
        <o:entry new="28" old="0"/>
        <o:entry new="29" old="0"/>
        <o:entry new="30" old="0"/>
        <o:entry new="31" old="0"/>
        <o:entry new="32" old="0"/>
        <o:entry new="3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523"/>
    <w:rPr>
      <w:sz w:val="24"/>
    </w:rPr>
  </w:style>
  <w:style w:type="paragraph" w:styleId="1">
    <w:name w:val="heading 1"/>
    <w:basedOn w:val="a"/>
    <w:next w:val="a"/>
    <w:qFormat/>
    <w:rsid w:val="002A1523"/>
    <w:pPr>
      <w:keepNext/>
      <w:ind w:firstLine="567"/>
      <w:outlineLvl w:val="0"/>
    </w:pPr>
    <w:rPr>
      <w:rFonts w:ascii="Arial" w:hAnsi="Arial"/>
      <w:b/>
      <w:caps/>
      <w:kern w:val="28"/>
    </w:rPr>
  </w:style>
  <w:style w:type="paragraph" w:styleId="2">
    <w:name w:val="heading 2"/>
    <w:basedOn w:val="a"/>
    <w:next w:val="a"/>
    <w:qFormat/>
    <w:rsid w:val="002A1523"/>
    <w:pPr>
      <w:keepNext/>
      <w:jc w:val="both"/>
      <w:outlineLvl w:val="1"/>
    </w:pPr>
    <w:rPr>
      <w:rFonts w:ascii="Arial" w:hAnsi="Arial"/>
      <w:b/>
      <w:snapToGrid w:val="0"/>
      <w:color w:val="000000"/>
      <w:sz w:val="16"/>
    </w:rPr>
  </w:style>
  <w:style w:type="paragraph" w:styleId="3">
    <w:name w:val="heading 3"/>
    <w:basedOn w:val="a"/>
    <w:next w:val="a"/>
    <w:qFormat/>
    <w:rsid w:val="002A1523"/>
    <w:pPr>
      <w:keepNext/>
      <w:jc w:val="center"/>
      <w:outlineLvl w:val="2"/>
    </w:pPr>
    <w:rPr>
      <w:rFonts w:ascii="Arial" w:hAnsi="Arial"/>
      <w:b/>
      <w:i/>
      <w:u w:val="single"/>
    </w:rPr>
  </w:style>
  <w:style w:type="paragraph" w:styleId="4">
    <w:name w:val="heading 4"/>
    <w:basedOn w:val="a"/>
    <w:next w:val="a"/>
    <w:qFormat/>
    <w:rsid w:val="002A1523"/>
    <w:pPr>
      <w:keepNext/>
      <w:jc w:val="center"/>
      <w:outlineLvl w:val="3"/>
    </w:pPr>
    <w:rPr>
      <w:rFonts w:ascii="Arial Black" w:hAnsi="Arial Black"/>
      <w:b/>
      <w:sz w:val="28"/>
      <w:lang w:val="en-US"/>
    </w:rPr>
  </w:style>
  <w:style w:type="paragraph" w:styleId="5">
    <w:name w:val="heading 5"/>
    <w:basedOn w:val="a"/>
    <w:next w:val="a"/>
    <w:qFormat/>
    <w:rsid w:val="002A1523"/>
    <w:pPr>
      <w:keepNext/>
      <w:jc w:val="center"/>
      <w:outlineLvl w:val="4"/>
    </w:pPr>
    <w:rPr>
      <w:rFonts w:ascii="Arial" w:hAnsi="Arial"/>
      <w:b/>
      <w:u w:val="single"/>
    </w:rPr>
  </w:style>
  <w:style w:type="paragraph" w:styleId="6">
    <w:name w:val="heading 6"/>
    <w:basedOn w:val="a"/>
    <w:next w:val="a"/>
    <w:qFormat/>
    <w:rsid w:val="002A1523"/>
    <w:pPr>
      <w:keepNext/>
      <w:outlineLvl w:val="5"/>
    </w:pPr>
    <w:rPr>
      <w:b/>
      <w:sz w:val="16"/>
    </w:rPr>
  </w:style>
  <w:style w:type="paragraph" w:styleId="7">
    <w:name w:val="heading 7"/>
    <w:basedOn w:val="a"/>
    <w:next w:val="a"/>
    <w:qFormat/>
    <w:rsid w:val="002A1523"/>
    <w:pPr>
      <w:keepNext/>
      <w:jc w:val="center"/>
      <w:outlineLvl w:val="6"/>
    </w:pPr>
    <w:rPr>
      <w:i/>
      <w:snapToGrid w:val="0"/>
      <w:color w:val="000000"/>
      <w:lang w:val="en-US"/>
    </w:rPr>
  </w:style>
  <w:style w:type="paragraph" w:styleId="8">
    <w:name w:val="heading 8"/>
    <w:basedOn w:val="a"/>
    <w:next w:val="a"/>
    <w:qFormat/>
    <w:rsid w:val="002A1523"/>
    <w:pPr>
      <w:keepNext/>
      <w:outlineLvl w:val="7"/>
    </w:pPr>
    <w:rPr>
      <w:i/>
      <w:color w:val="000000"/>
      <w:sz w:val="20"/>
    </w:rPr>
  </w:style>
  <w:style w:type="paragraph" w:styleId="9">
    <w:name w:val="heading 9"/>
    <w:basedOn w:val="a"/>
    <w:next w:val="a"/>
    <w:qFormat/>
    <w:rsid w:val="002A1523"/>
    <w:pPr>
      <w:keepNext/>
      <w:ind w:firstLine="567"/>
      <w:jc w:val="both"/>
      <w:outlineLvl w:val="8"/>
    </w:pPr>
    <w:rPr>
      <w:rFonts w:ascii="Arial" w:hAnsi="Arial"/>
      <w:i/>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2A1523"/>
    <w:pPr>
      <w:ind w:firstLine="567"/>
      <w:jc w:val="both"/>
    </w:pPr>
    <w:rPr>
      <w:rFonts w:ascii="Arial" w:hAnsi="Arial"/>
      <w:snapToGrid w:val="0"/>
      <w:color w:val="000000"/>
    </w:rPr>
  </w:style>
  <w:style w:type="paragraph" w:styleId="a4">
    <w:name w:val="Body Text"/>
    <w:basedOn w:val="a"/>
    <w:semiHidden/>
    <w:rsid w:val="002A1523"/>
    <w:pPr>
      <w:jc w:val="center"/>
    </w:pPr>
    <w:rPr>
      <w:rFonts w:ascii="Arial" w:hAnsi="Arial"/>
      <w:snapToGrid w:val="0"/>
      <w:color w:val="000000"/>
    </w:rPr>
  </w:style>
  <w:style w:type="paragraph" w:styleId="20">
    <w:name w:val="Body Text 2"/>
    <w:basedOn w:val="a"/>
    <w:semiHidden/>
    <w:rsid w:val="002A1523"/>
    <w:pPr>
      <w:jc w:val="both"/>
    </w:pPr>
    <w:rPr>
      <w:rFonts w:ascii="Arial" w:hAnsi="Arial"/>
      <w:snapToGrid w:val="0"/>
      <w:color w:val="000000"/>
    </w:rPr>
  </w:style>
  <w:style w:type="paragraph" w:styleId="30">
    <w:name w:val="Body Text 3"/>
    <w:basedOn w:val="a"/>
    <w:semiHidden/>
    <w:rsid w:val="002A1523"/>
    <w:rPr>
      <w:rFonts w:ascii="Arial" w:hAnsi="Arial"/>
      <w:b/>
      <w:i/>
      <w:snapToGrid w:val="0"/>
      <w:color w:val="000000"/>
      <w:u w:val="single"/>
    </w:rPr>
  </w:style>
  <w:style w:type="paragraph" w:styleId="21">
    <w:name w:val="Body Text Indent 2"/>
    <w:basedOn w:val="a"/>
    <w:semiHidden/>
    <w:rsid w:val="002A1523"/>
    <w:pPr>
      <w:ind w:firstLine="567"/>
      <w:jc w:val="both"/>
    </w:pPr>
    <w:rPr>
      <w:rFonts w:ascii="Arial" w:hAnsi="Arial"/>
      <w:snapToGrid w:val="0"/>
      <w:color w:val="000000"/>
      <w:sz w:val="20"/>
    </w:rPr>
  </w:style>
  <w:style w:type="paragraph" w:styleId="31">
    <w:name w:val="Body Text Indent 3"/>
    <w:basedOn w:val="a"/>
    <w:semiHidden/>
    <w:rsid w:val="002A1523"/>
    <w:pPr>
      <w:ind w:firstLine="567"/>
      <w:jc w:val="both"/>
    </w:pPr>
    <w:rPr>
      <w:rFonts w:ascii="Arial" w:hAnsi="Arial"/>
      <w:sz w:val="20"/>
    </w:rPr>
  </w:style>
  <w:style w:type="paragraph" w:styleId="a5">
    <w:name w:val="header"/>
    <w:basedOn w:val="a"/>
    <w:semiHidden/>
    <w:rsid w:val="002A1523"/>
    <w:pPr>
      <w:tabs>
        <w:tab w:val="center" w:pos="4153"/>
        <w:tab w:val="right" w:pos="8306"/>
      </w:tabs>
    </w:pPr>
  </w:style>
  <w:style w:type="character" w:styleId="a6">
    <w:name w:val="page number"/>
    <w:basedOn w:val="a0"/>
    <w:semiHidden/>
    <w:rsid w:val="002A1523"/>
  </w:style>
  <w:style w:type="paragraph" w:styleId="a7">
    <w:name w:val="footer"/>
    <w:basedOn w:val="a"/>
    <w:semiHidden/>
    <w:rsid w:val="002A1523"/>
    <w:pPr>
      <w:tabs>
        <w:tab w:val="center" w:pos="4153"/>
        <w:tab w:val="right" w:pos="8306"/>
      </w:tabs>
    </w:pPr>
  </w:style>
  <w:style w:type="paragraph" w:customStyle="1" w:styleId="10">
    <w:name w:val="Обычный1"/>
    <w:rsid w:val="002A1523"/>
    <w:pPr>
      <w:widowControl w:val="0"/>
    </w:pPr>
    <w:rPr>
      <w:snapToGrid w:val="0"/>
    </w:rPr>
  </w:style>
  <w:style w:type="character" w:customStyle="1" w:styleId="11">
    <w:name w:val="Основной шрифт абзаца1"/>
    <w:rsid w:val="002A1523"/>
  </w:style>
  <w:style w:type="paragraph" w:customStyle="1" w:styleId="f1">
    <w:name w:val="Оєf1новной текст"/>
    <w:basedOn w:val="a"/>
    <w:rsid w:val="002A1523"/>
    <w:pPr>
      <w:widowControl w:val="0"/>
      <w:tabs>
        <w:tab w:val="left" w:pos="567"/>
        <w:tab w:val="left" w:pos="2178"/>
        <w:tab w:val="left" w:pos="3150"/>
        <w:tab w:val="left" w:pos="4122"/>
        <w:tab w:val="left" w:pos="5094"/>
        <w:tab w:val="left" w:pos="6066"/>
        <w:tab w:val="left" w:pos="7146"/>
      </w:tabs>
      <w:jc w:val="both"/>
    </w:pPr>
    <w:rPr>
      <w:rFonts w:ascii="Arial" w:hAnsi="Arial"/>
      <w:snapToGrid w:val="0"/>
      <w:color w:val="000000"/>
    </w:rPr>
  </w:style>
  <w:style w:type="character" w:styleId="a8">
    <w:name w:val="footnote reference"/>
    <w:basedOn w:val="a0"/>
    <w:semiHidden/>
    <w:rsid w:val="002A1523"/>
    <w:rPr>
      <w:vertAlign w:val="superscript"/>
    </w:rPr>
  </w:style>
  <w:style w:type="paragraph" w:styleId="a9">
    <w:name w:val="footnote text"/>
    <w:basedOn w:val="a"/>
    <w:semiHidden/>
    <w:rsid w:val="002A1523"/>
    <w:rPr>
      <w:sz w:val="20"/>
    </w:rPr>
  </w:style>
  <w:style w:type="paragraph" w:customStyle="1" w:styleId="t">
    <w:name w:val="t"/>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customStyle="1" w:styleId="32">
    <w:name w:val="???????? ????? 3"/>
    <w:basedOn w:val="a"/>
    <w:rsid w:val="002A1523"/>
    <w:pPr>
      <w:widowControl w:val="0"/>
      <w:overflowPunct w:val="0"/>
      <w:autoSpaceDE w:val="0"/>
      <w:autoSpaceDN w:val="0"/>
      <w:adjustRightInd w:val="0"/>
      <w:textAlignment w:val="baseline"/>
    </w:pPr>
    <w:rPr>
      <w:rFonts w:ascii="Arial" w:hAnsi="Arial"/>
      <w:b/>
      <w:i/>
      <w:color w:val="000000"/>
      <w:u w:val="single"/>
      <w:lang w:eastAsia="fr-FR"/>
    </w:rPr>
  </w:style>
  <w:style w:type="paragraph" w:customStyle="1" w:styleId="rl">
    <w:name w:val="rl"/>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customStyle="1" w:styleId="syn">
    <w:name w:val="syn"/>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customStyle="1" w:styleId="aa">
    <w:name w:val="???????"/>
    <w:rsid w:val="002A1523"/>
    <w:pPr>
      <w:widowControl w:val="0"/>
      <w:overflowPunct w:val="0"/>
      <w:autoSpaceDE w:val="0"/>
      <w:autoSpaceDN w:val="0"/>
      <w:adjustRightInd w:val="0"/>
      <w:textAlignment w:val="baseline"/>
    </w:pPr>
    <w:rPr>
      <w:sz w:val="24"/>
      <w:lang w:eastAsia="fr-FR"/>
    </w:rPr>
  </w:style>
  <w:style w:type="paragraph" w:customStyle="1" w:styleId="lt1">
    <w:name w:val="lt1"/>
    <w:basedOn w:val="a"/>
    <w:rsid w:val="002A1523"/>
    <w:pPr>
      <w:spacing w:before="100" w:beforeAutospacing="1" w:after="100" w:afterAutospacing="1"/>
    </w:pPr>
    <w:rPr>
      <w:rFonts w:ascii="Arial Unicode MS" w:eastAsia="Arial Unicode MS" w:hAnsi="Arial Unicode MS" w:cs="Arial Unicode MS"/>
      <w:color w:val="000000"/>
      <w:szCs w:val="24"/>
    </w:rPr>
  </w:style>
  <w:style w:type="character" w:styleId="ab">
    <w:name w:val="Hyperlink"/>
    <w:basedOn w:val="a0"/>
    <w:semiHidden/>
    <w:rsid w:val="002A1523"/>
    <w:rPr>
      <w:color w:val="0000FF"/>
      <w:u w:val="single"/>
    </w:rPr>
  </w:style>
  <w:style w:type="paragraph" w:customStyle="1" w:styleId="nt">
    <w:name w:val="nt"/>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customStyle="1" w:styleId="dt1">
    <w:name w:val="dt1"/>
    <w:basedOn w:val="a"/>
    <w:rsid w:val="002A1523"/>
    <w:pPr>
      <w:spacing w:before="100" w:beforeAutospacing="1" w:after="100" w:afterAutospacing="1"/>
    </w:pPr>
    <w:rPr>
      <w:rFonts w:ascii="Arial Unicode MS" w:eastAsia="Arial Unicode MS" w:hAnsi="Arial Unicode MS" w:cs="Arial Unicode MS"/>
      <w:color w:val="000000"/>
      <w:szCs w:val="24"/>
    </w:rPr>
  </w:style>
  <w:style w:type="character" w:styleId="ac">
    <w:name w:val="FollowedHyperlink"/>
    <w:basedOn w:val="a0"/>
    <w:semiHidden/>
    <w:rsid w:val="002A1523"/>
    <w:rPr>
      <w:color w:val="800080"/>
      <w:u w:val="single"/>
    </w:rPr>
  </w:style>
  <w:style w:type="paragraph" w:customStyle="1" w:styleId="alnsr">
    <w:name w:val="alnsr"/>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styleId="ad">
    <w:name w:val="endnote text"/>
    <w:basedOn w:val="a"/>
    <w:semiHidden/>
    <w:rsid w:val="002A1523"/>
    <w:rPr>
      <w:sz w:val="20"/>
    </w:rPr>
  </w:style>
  <w:style w:type="paragraph" w:customStyle="1" w:styleId="tt">
    <w:name w:val="tt"/>
    <w:basedOn w:val="a"/>
    <w:rsid w:val="002A1523"/>
    <w:pPr>
      <w:spacing w:before="100" w:beforeAutospacing="1" w:after="100" w:afterAutospacing="1"/>
    </w:pPr>
    <w:rPr>
      <w:rFonts w:ascii="Arial Unicode MS" w:eastAsia="Arial Unicode MS" w:hAnsi="Arial Unicode MS" w:cs="Arial Unicode MS"/>
      <w:color w:val="000000"/>
      <w:szCs w:val="24"/>
    </w:rPr>
  </w:style>
  <w:style w:type="paragraph" w:styleId="12">
    <w:name w:val="toc 1"/>
    <w:basedOn w:val="a"/>
    <w:next w:val="a"/>
    <w:autoRedefine/>
    <w:semiHidden/>
    <w:rsid w:val="002A1523"/>
    <w:pPr>
      <w:tabs>
        <w:tab w:val="right" w:leader="dot" w:pos="6114"/>
      </w:tabs>
      <w:spacing w:before="60"/>
    </w:pPr>
    <w:rPr>
      <w:noProof/>
      <w:sz w:val="22"/>
    </w:rPr>
  </w:style>
  <w:style w:type="paragraph" w:styleId="22">
    <w:name w:val="toc 2"/>
    <w:basedOn w:val="a"/>
    <w:next w:val="a"/>
    <w:autoRedefine/>
    <w:semiHidden/>
    <w:rsid w:val="002A1523"/>
    <w:pPr>
      <w:ind w:left="240"/>
    </w:pPr>
  </w:style>
  <w:style w:type="paragraph" w:styleId="33">
    <w:name w:val="toc 3"/>
    <w:basedOn w:val="a"/>
    <w:next w:val="a"/>
    <w:autoRedefine/>
    <w:semiHidden/>
    <w:rsid w:val="002A1523"/>
    <w:pPr>
      <w:ind w:left="480"/>
    </w:pPr>
  </w:style>
  <w:style w:type="paragraph" w:styleId="40">
    <w:name w:val="toc 4"/>
    <w:basedOn w:val="a"/>
    <w:next w:val="a"/>
    <w:autoRedefine/>
    <w:semiHidden/>
    <w:rsid w:val="002A1523"/>
    <w:pPr>
      <w:ind w:left="720"/>
    </w:pPr>
  </w:style>
  <w:style w:type="paragraph" w:styleId="50">
    <w:name w:val="toc 5"/>
    <w:basedOn w:val="a"/>
    <w:next w:val="a"/>
    <w:autoRedefine/>
    <w:semiHidden/>
    <w:rsid w:val="002A1523"/>
    <w:pPr>
      <w:ind w:left="960"/>
    </w:pPr>
  </w:style>
  <w:style w:type="paragraph" w:styleId="60">
    <w:name w:val="toc 6"/>
    <w:basedOn w:val="a"/>
    <w:next w:val="a"/>
    <w:autoRedefine/>
    <w:semiHidden/>
    <w:rsid w:val="002A1523"/>
    <w:pPr>
      <w:ind w:left="1200"/>
    </w:pPr>
  </w:style>
  <w:style w:type="paragraph" w:styleId="70">
    <w:name w:val="toc 7"/>
    <w:basedOn w:val="a"/>
    <w:next w:val="a"/>
    <w:autoRedefine/>
    <w:semiHidden/>
    <w:rsid w:val="002A1523"/>
    <w:pPr>
      <w:ind w:left="1440"/>
    </w:pPr>
  </w:style>
  <w:style w:type="paragraph" w:styleId="80">
    <w:name w:val="toc 8"/>
    <w:basedOn w:val="a"/>
    <w:next w:val="a"/>
    <w:autoRedefine/>
    <w:semiHidden/>
    <w:rsid w:val="002A1523"/>
    <w:pPr>
      <w:ind w:left="1680"/>
    </w:pPr>
  </w:style>
  <w:style w:type="paragraph" w:styleId="90">
    <w:name w:val="toc 9"/>
    <w:basedOn w:val="a"/>
    <w:next w:val="a"/>
    <w:autoRedefine/>
    <w:semiHidden/>
    <w:rsid w:val="002A1523"/>
    <w:pPr>
      <w:ind w:left="1920"/>
    </w:pPr>
  </w:style>
  <w:style w:type="paragraph" w:styleId="ae">
    <w:name w:val="Balloon Text"/>
    <w:basedOn w:val="a"/>
    <w:link w:val="af"/>
    <w:uiPriority w:val="99"/>
    <w:semiHidden/>
    <w:unhideWhenUsed/>
    <w:rsid w:val="003335E9"/>
    <w:rPr>
      <w:rFonts w:ascii="Tahoma" w:hAnsi="Tahoma" w:cs="Tahoma"/>
      <w:sz w:val="16"/>
      <w:szCs w:val="16"/>
    </w:rPr>
  </w:style>
  <w:style w:type="character" w:customStyle="1" w:styleId="af">
    <w:name w:val="Текст выноски Знак"/>
    <w:basedOn w:val="a0"/>
    <w:link w:val="ae"/>
    <w:uiPriority w:val="99"/>
    <w:semiHidden/>
    <w:rsid w:val="003335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2.wmf"/><Relationship Id="rId42" Type="http://schemas.openxmlformats.org/officeDocument/2006/relationships/oleObject" Target="embeddings/oleObject13.bin"/><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image" Target="media/image73.wmf"/><Relationship Id="rId159" Type="http://schemas.openxmlformats.org/officeDocument/2006/relationships/oleObject" Target="embeddings/oleObject63.bin"/><Relationship Id="rId170" Type="http://schemas.openxmlformats.org/officeDocument/2006/relationships/image" Target="media/image89.w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21.png"/><Relationship Id="rId247" Type="http://schemas.openxmlformats.org/officeDocument/2006/relationships/image" Target="media/image139.png"/><Relationship Id="rId107" Type="http://schemas.openxmlformats.org/officeDocument/2006/relationships/image" Target="media/image55.png"/><Relationship Id="rId11" Type="http://schemas.openxmlformats.org/officeDocument/2006/relationships/image" Target="media/image5.wmf"/><Relationship Id="rId32" Type="http://schemas.openxmlformats.org/officeDocument/2006/relationships/oleObject" Target="embeddings/oleObject8.bin"/><Relationship Id="rId53" Type="http://schemas.openxmlformats.org/officeDocument/2006/relationships/image" Target="media/image29.wmf"/><Relationship Id="rId74" Type="http://schemas.openxmlformats.org/officeDocument/2006/relationships/oleObject" Target="embeddings/oleObject29.bin"/><Relationship Id="rId128" Type="http://schemas.openxmlformats.org/officeDocument/2006/relationships/image" Target="media/image67.wmf"/><Relationship Id="rId149" Type="http://schemas.openxmlformats.org/officeDocument/2006/relationships/oleObject" Target="embeddings/oleObject58.bin"/><Relationship Id="rId5" Type="http://schemas.openxmlformats.org/officeDocument/2006/relationships/footnotes" Target="footnotes.xml"/><Relationship Id="rId95" Type="http://schemas.openxmlformats.org/officeDocument/2006/relationships/header" Target="header2.xml"/><Relationship Id="rId160" Type="http://schemas.openxmlformats.org/officeDocument/2006/relationships/image" Target="media/image84.wmf"/><Relationship Id="rId181" Type="http://schemas.openxmlformats.org/officeDocument/2006/relationships/oleObject" Target="embeddings/oleObject74.bin"/><Relationship Id="rId216" Type="http://schemas.openxmlformats.org/officeDocument/2006/relationships/image" Target="media/image112.wmf"/><Relationship Id="rId237" Type="http://schemas.openxmlformats.org/officeDocument/2006/relationships/image" Target="media/image131.png"/><Relationship Id="rId22" Type="http://schemas.openxmlformats.org/officeDocument/2006/relationships/image" Target="media/image13.wmf"/><Relationship Id="rId43" Type="http://schemas.openxmlformats.org/officeDocument/2006/relationships/image" Target="media/image24.wmf"/><Relationship Id="rId64" Type="http://schemas.openxmlformats.org/officeDocument/2006/relationships/oleObject" Target="embeddings/oleObject24.bin"/><Relationship Id="rId118" Type="http://schemas.openxmlformats.org/officeDocument/2006/relationships/image" Target="media/image62.wmf"/><Relationship Id="rId139" Type="http://schemas.openxmlformats.org/officeDocument/2006/relationships/oleObject" Target="embeddings/oleObject53.bin"/><Relationship Id="rId85" Type="http://schemas.openxmlformats.org/officeDocument/2006/relationships/oleObject" Target="embeddings/oleObject34.bin"/><Relationship Id="rId150" Type="http://schemas.openxmlformats.org/officeDocument/2006/relationships/image" Target="media/image79.wmf"/><Relationship Id="rId171" Type="http://schemas.openxmlformats.org/officeDocument/2006/relationships/oleObject" Target="embeddings/oleObject69.bin"/><Relationship Id="rId192" Type="http://schemas.openxmlformats.org/officeDocument/2006/relationships/image" Target="media/image100.wmf"/><Relationship Id="rId206" Type="http://schemas.openxmlformats.org/officeDocument/2006/relationships/image" Target="media/image107.wmf"/><Relationship Id="rId227" Type="http://schemas.openxmlformats.org/officeDocument/2006/relationships/image" Target="media/image122.png"/><Relationship Id="rId248" Type="http://schemas.openxmlformats.org/officeDocument/2006/relationships/image" Target="media/image140.wmf"/><Relationship Id="rId12" Type="http://schemas.openxmlformats.org/officeDocument/2006/relationships/oleObject" Target="embeddings/oleObject1.bin"/><Relationship Id="rId33" Type="http://schemas.openxmlformats.org/officeDocument/2006/relationships/image" Target="media/image19.wmf"/><Relationship Id="rId108" Type="http://schemas.openxmlformats.org/officeDocument/2006/relationships/image" Target="media/image56.png"/><Relationship Id="rId129" Type="http://schemas.openxmlformats.org/officeDocument/2006/relationships/oleObject" Target="embeddings/oleObject49.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image" Target="media/image49.png"/><Relationship Id="rId96" Type="http://schemas.openxmlformats.org/officeDocument/2006/relationships/footer" Target="footer1.xml"/><Relationship Id="rId140" Type="http://schemas.openxmlformats.org/officeDocument/2006/relationships/image" Target="media/image74.wmf"/><Relationship Id="rId145" Type="http://schemas.openxmlformats.org/officeDocument/2006/relationships/oleObject" Target="embeddings/oleObject56.bin"/><Relationship Id="rId161" Type="http://schemas.openxmlformats.org/officeDocument/2006/relationships/oleObject" Target="embeddings/oleObject64.bin"/><Relationship Id="rId166" Type="http://schemas.openxmlformats.org/officeDocument/2006/relationships/image" Target="media/image87.wmf"/><Relationship Id="rId182" Type="http://schemas.openxmlformats.org/officeDocument/2006/relationships/image" Target="media/image95.wmf"/><Relationship Id="rId187" Type="http://schemas.openxmlformats.org/officeDocument/2006/relationships/oleObject" Target="embeddings/oleObject77.bin"/><Relationship Id="rId217" Type="http://schemas.openxmlformats.org/officeDocument/2006/relationships/oleObject" Target="embeddings/oleObject92.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0.wmf"/><Relationship Id="rId233" Type="http://schemas.openxmlformats.org/officeDocument/2006/relationships/image" Target="media/image127.png"/><Relationship Id="rId238" Type="http://schemas.openxmlformats.org/officeDocument/2006/relationships/image" Target="media/image132.png"/><Relationship Id="rId254" Type="http://schemas.openxmlformats.org/officeDocument/2006/relationships/header" Target="header6.xml"/><Relationship Id="rId23" Type="http://schemas.openxmlformats.org/officeDocument/2006/relationships/image" Target="media/image14.wmf"/><Relationship Id="rId28" Type="http://schemas.openxmlformats.org/officeDocument/2006/relationships/oleObject" Target="embeddings/oleObject6.bin"/><Relationship Id="rId49" Type="http://schemas.openxmlformats.org/officeDocument/2006/relationships/image" Target="media/image27.wmf"/><Relationship Id="rId114" Type="http://schemas.openxmlformats.org/officeDocument/2006/relationships/image" Target="media/image60.wmf"/><Relationship Id="rId119" Type="http://schemas.openxmlformats.org/officeDocument/2006/relationships/oleObject" Target="embeddings/oleObject44.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image" Target="media/image46.png"/><Relationship Id="rId130" Type="http://schemas.openxmlformats.org/officeDocument/2006/relationships/image" Target="media/image68.png"/><Relationship Id="rId135" Type="http://schemas.openxmlformats.org/officeDocument/2006/relationships/image" Target="media/image71.wmf"/><Relationship Id="rId151" Type="http://schemas.openxmlformats.org/officeDocument/2006/relationships/oleObject" Target="embeddings/oleObject59.bin"/><Relationship Id="rId156" Type="http://schemas.openxmlformats.org/officeDocument/2006/relationships/image" Target="media/image82.wmf"/><Relationship Id="rId177" Type="http://schemas.openxmlformats.org/officeDocument/2006/relationships/oleObject" Target="embeddings/oleObject72.bin"/><Relationship Id="rId198" Type="http://schemas.openxmlformats.org/officeDocument/2006/relationships/image" Target="media/image103.wmf"/><Relationship Id="rId172" Type="http://schemas.openxmlformats.org/officeDocument/2006/relationships/image" Target="media/image90.wmf"/><Relationship Id="rId193" Type="http://schemas.openxmlformats.org/officeDocument/2006/relationships/oleObject" Target="embeddings/oleObject80.bin"/><Relationship Id="rId202" Type="http://schemas.openxmlformats.org/officeDocument/2006/relationships/image" Target="media/image105.wmf"/><Relationship Id="rId207" Type="http://schemas.openxmlformats.org/officeDocument/2006/relationships/oleObject" Target="embeddings/oleObject87.bin"/><Relationship Id="rId223" Type="http://schemas.openxmlformats.org/officeDocument/2006/relationships/image" Target="media/image118.png"/><Relationship Id="rId228" Type="http://schemas.openxmlformats.org/officeDocument/2006/relationships/image" Target="media/image123.png"/><Relationship Id="rId244" Type="http://schemas.openxmlformats.org/officeDocument/2006/relationships/image" Target="media/image136.png"/><Relationship Id="rId249" Type="http://schemas.openxmlformats.org/officeDocument/2006/relationships/oleObject" Target="embeddings/oleObject96.bin"/><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image" Target="media/image22.wmf"/><Relationship Id="rId109" Type="http://schemas.openxmlformats.org/officeDocument/2006/relationships/image" Target="media/image57.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footer" Target="footer2.xml"/><Relationship Id="rId104" Type="http://schemas.openxmlformats.org/officeDocument/2006/relationships/oleObject" Target="embeddings/oleObject38.bin"/><Relationship Id="rId120" Type="http://schemas.openxmlformats.org/officeDocument/2006/relationships/image" Target="media/image63.wmf"/><Relationship Id="rId125" Type="http://schemas.openxmlformats.org/officeDocument/2006/relationships/oleObject" Target="embeddings/oleObject47.bin"/><Relationship Id="rId141" Type="http://schemas.openxmlformats.org/officeDocument/2006/relationships/oleObject" Target="embeddings/oleObject54.bin"/><Relationship Id="rId146" Type="http://schemas.openxmlformats.org/officeDocument/2006/relationships/image" Target="media/image77.wmf"/><Relationship Id="rId167" Type="http://schemas.openxmlformats.org/officeDocument/2006/relationships/oleObject" Target="embeddings/oleObject67.bin"/><Relationship Id="rId188" Type="http://schemas.openxmlformats.org/officeDocument/2006/relationships/image" Target="media/image98.wmf"/><Relationship Id="rId7" Type="http://schemas.openxmlformats.org/officeDocument/2006/relationships/image" Target="media/image1.png"/><Relationship Id="rId71" Type="http://schemas.openxmlformats.org/officeDocument/2006/relationships/image" Target="media/image38.wmf"/><Relationship Id="rId92" Type="http://schemas.openxmlformats.org/officeDocument/2006/relationships/image" Target="media/image50.png"/><Relationship Id="rId162" Type="http://schemas.openxmlformats.org/officeDocument/2006/relationships/image" Target="media/image85.wmf"/><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image" Target="media/image113.png"/><Relationship Id="rId234" Type="http://schemas.openxmlformats.org/officeDocument/2006/relationships/image" Target="media/image128.png"/><Relationship Id="rId239" Type="http://schemas.openxmlformats.org/officeDocument/2006/relationships/image" Target="media/image133.wmf"/><Relationship Id="rId2" Type="http://schemas.openxmlformats.org/officeDocument/2006/relationships/styles" Target="styles.xml"/><Relationship Id="rId29" Type="http://schemas.openxmlformats.org/officeDocument/2006/relationships/image" Target="media/image17.wmf"/><Relationship Id="rId250" Type="http://schemas.openxmlformats.org/officeDocument/2006/relationships/image" Target="media/image141.wmf"/><Relationship Id="rId255" Type="http://schemas.openxmlformats.org/officeDocument/2006/relationships/header" Target="header7.xml"/><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image" Target="media/image58.wmf"/><Relationship Id="rId115" Type="http://schemas.openxmlformats.org/officeDocument/2006/relationships/oleObject" Target="embeddings/oleObject42.bin"/><Relationship Id="rId131" Type="http://schemas.openxmlformats.org/officeDocument/2006/relationships/image" Target="media/image69.wmf"/><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image" Target="media/image93.wmf"/><Relationship Id="rId61" Type="http://schemas.openxmlformats.org/officeDocument/2006/relationships/image" Target="media/image33.wmf"/><Relationship Id="rId82" Type="http://schemas.openxmlformats.org/officeDocument/2006/relationships/oleObject" Target="embeddings/oleObject33.bin"/><Relationship Id="rId152" Type="http://schemas.openxmlformats.org/officeDocument/2006/relationships/image" Target="media/image80.wmf"/><Relationship Id="rId173" Type="http://schemas.openxmlformats.org/officeDocument/2006/relationships/oleObject" Target="embeddings/oleObject70.bin"/><Relationship Id="rId194" Type="http://schemas.openxmlformats.org/officeDocument/2006/relationships/image" Target="media/image101.w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08.wmf"/><Relationship Id="rId229" Type="http://schemas.openxmlformats.org/officeDocument/2006/relationships/image" Target="media/image124.png"/><Relationship Id="rId19" Type="http://schemas.openxmlformats.org/officeDocument/2006/relationships/image" Target="media/image10.png"/><Relationship Id="rId224" Type="http://schemas.openxmlformats.org/officeDocument/2006/relationships/image" Target="media/image119.png"/><Relationship Id="rId240" Type="http://schemas.openxmlformats.org/officeDocument/2006/relationships/oleObject" Target="embeddings/oleObject94.bin"/><Relationship Id="rId245" Type="http://schemas.openxmlformats.org/officeDocument/2006/relationships/image" Target="media/image137.pn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header" Target="header5.xml"/><Relationship Id="rId105" Type="http://schemas.openxmlformats.org/officeDocument/2006/relationships/image" Target="media/image54.wmf"/><Relationship Id="rId126" Type="http://schemas.openxmlformats.org/officeDocument/2006/relationships/image" Target="media/image66.wmf"/><Relationship Id="rId147" Type="http://schemas.openxmlformats.org/officeDocument/2006/relationships/oleObject" Target="embeddings/oleObject57.bin"/><Relationship Id="rId168" Type="http://schemas.openxmlformats.org/officeDocument/2006/relationships/image" Target="media/image88.wmf"/><Relationship Id="rId8" Type="http://schemas.openxmlformats.org/officeDocument/2006/relationships/image" Target="media/image2.png"/><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image" Target="media/image51.png"/><Relationship Id="rId98" Type="http://schemas.openxmlformats.org/officeDocument/2006/relationships/header" Target="header3.xml"/><Relationship Id="rId121" Type="http://schemas.openxmlformats.org/officeDocument/2006/relationships/oleObject" Target="embeddings/oleObject45.bin"/><Relationship Id="rId142" Type="http://schemas.openxmlformats.org/officeDocument/2006/relationships/image" Target="media/image75.wmf"/><Relationship Id="rId163" Type="http://schemas.openxmlformats.org/officeDocument/2006/relationships/oleObject" Target="embeddings/oleObject65.bin"/><Relationship Id="rId184" Type="http://schemas.openxmlformats.org/officeDocument/2006/relationships/image" Target="media/image96.wmf"/><Relationship Id="rId189" Type="http://schemas.openxmlformats.org/officeDocument/2006/relationships/oleObject" Target="embeddings/oleObject78.bin"/><Relationship Id="rId219" Type="http://schemas.openxmlformats.org/officeDocument/2006/relationships/image" Target="media/image114.png"/><Relationship Id="rId3" Type="http://schemas.openxmlformats.org/officeDocument/2006/relationships/settings" Target="settings.xml"/><Relationship Id="rId214" Type="http://schemas.openxmlformats.org/officeDocument/2006/relationships/image" Target="media/image111.wmf"/><Relationship Id="rId230" Type="http://schemas.openxmlformats.org/officeDocument/2006/relationships/image" Target="media/image125.png"/><Relationship Id="rId235" Type="http://schemas.openxmlformats.org/officeDocument/2006/relationships/image" Target="media/image129.png"/><Relationship Id="rId251" Type="http://schemas.openxmlformats.org/officeDocument/2006/relationships/oleObject" Target="embeddings/oleObject97.bin"/><Relationship Id="rId256" Type="http://schemas.openxmlformats.org/officeDocument/2006/relationships/fontTable" Target="fontTable.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image" Target="media/image36.wmf"/><Relationship Id="rId116" Type="http://schemas.openxmlformats.org/officeDocument/2006/relationships/image" Target="media/image61.wmf"/><Relationship Id="rId137" Type="http://schemas.openxmlformats.org/officeDocument/2006/relationships/image" Target="media/image72.png"/><Relationship Id="rId158" Type="http://schemas.openxmlformats.org/officeDocument/2006/relationships/image" Target="media/image83.wmf"/><Relationship Id="rId20" Type="http://schemas.openxmlformats.org/officeDocument/2006/relationships/image" Target="media/image11.png"/><Relationship Id="rId41" Type="http://schemas.openxmlformats.org/officeDocument/2006/relationships/image" Target="media/image23.wmf"/><Relationship Id="rId62" Type="http://schemas.openxmlformats.org/officeDocument/2006/relationships/oleObject" Target="embeddings/oleObject23.bin"/><Relationship Id="rId83" Type="http://schemas.openxmlformats.org/officeDocument/2006/relationships/image" Target="media/image44.png"/><Relationship Id="rId88" Type="http://schemas.openxmlformats.org/officeDocument/2006/relationships/oleObject" Target="embeddings/oleObject35.bin"/><Relationship Id="rId111" Type="http://schemas.openxmlformats.org/officeDocument/2006/relationships/oleObject" Target="embeddings/oleObject40.bin"/><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image" Target="media/image91.wmf"/><Relationship Id="rId179" Type="http://schemas.openxmlformats.org/officeDocument/2006/relationships/oleObject" Target="embeddings/oleObject73.bin"/><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99.wmf"/><Relationship Id="rId204" Type="http://schemas.openxmlformats.org/officeDocument/2006/relationships/image" Target="media/image106.wmf"/><Relationship Id="rId220" Type="http://schemas.openxmlformats.org/officeDocument/2006/relationships/image" Target="media/image115.png"/><Relationship Id="rId225" Type="http://schemas.openxmlformats.org/officeDocument/2006/relationships/image" Target="media/image120.png"/><Relationship Id="rId241" Type="http://schemas.openxmlformats.org/officeDocument/2006/relationships/image" Target="media/image134.wmf"/><Relationship Id="rId246" Type="http://schemas.openxmlformats.org/officeDocument/2006/relationships/image" Target="media/image138.png"/><Relationship Id="rId15" Type="http://schemas.openxmlformats.org/officeDocument/2006/relationships/image" Target="media/image7.wmf"/><Relationship Id="rId36" Type="http://schemas.openxmlformats.org/officeDocument/2006/relationships/oleObject" Target="embeddings/oleObject10.bin"/><Relationship Id="rId57" Type="http://schemas.openxmlformats.org/officeDocument/2006/relationships/image" Target="media/image31.wmf"/><Relationship Id="rId106" Type="http://schemas.openxmlformats.org/officeDocument/2006/relationships/oleObject" Target="embeddings/oleObject39.bin"/><Relationship Id="rId127" Type="http://schemas.openxmlformats.org/officeDocument/2006/relationships/oleObject" Target="embeddings/oleObject48.bin"/><Relationship Id="rId10" Type="http://schemas.openxmlformats.org/officeDocument/2006/relationships/image" Target="media/image4.png"/><Relationship Id="rId31" Type="http://schemas.openxmlformats.org/officeDocument/2006/relationships/image" Target="media/image18.wmf"/><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header" Target="header1.xml"/><Relationship Id="rId99" Type="http://schemas.openxmlformats.org/officeDocument/2006/relationships/header" Target="header4.xml"/><Relationship Id="rId101" Type="http://schemas.openxmlformats.org/officeDocument/2006/relationships/image" Target="media/image52.wmf"/><Relationship Id="rId122" Type="http://schemas.openxmlformats.org/officeDocument/2006/relationships/image" Target="media/image64.wmf"/><Relationship Id="rId143" Type="http://schemas.openxmlformats.org/officeDocument/2006/relationships/oleObject" Target="embeddings/oleObject55.bin"/><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4.wmf"/><Relationship Id="rId210" Type="http://schemas.openxmlformats.org/officeDocument/2006/relationships/image" Target="media/image109.wmf"/><Relationship Id="rId215" Type="http://schemas.openxmlformats.org/officeDocument/2006/relationships/oleObject" Target="embeddings/oleObject91.bin"/><Relationship Id="rId236" Type="http://schemas.openxmlformats.org/officeDocument/2006/relationships/image" Target="media/image130.png"/><Relationship Id="rId257" Type="http://schemas.openxmlformats.org/officeDocument/2006/relationships/theme" Target="theme/theme1.xml"/><Relationship Id="rId26" Type="http://schemas.openxmlformats.org/officeDocument/2006/relationships/oleObject" Target="embeddings/oleObject5.bin"/><Relationship Id="rId231" Type="http://schemas.openxmlformats.org/officeDocument/2006/relationships/image" Target="media/image126.wmf"/><Relationship Id="rId252" Type="http://schemas.openxmlformats.org/officeDocument/2006/relationships/image" Target="media/image142.wmf"/><Relationship Id="rId47" Type="http://schemas.openxmlformats.org/officeDocument/2006/relationships/image" Target="media/image26.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image" Target="media/image59.wmf"/><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oleObject" Target="embeddings/oleObject71.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oleObject" Target="embeddings/oleObject3.bin"/><Relationship Id="rId221" Type="http://schemas.openxmlformats.org/officeDocument/2006/relationships/image" Target="media/image116.png"/><Relationship Id="rId242" Type="http://schemas.openxmlformats.org/officeDocument/2006/relationships/oleObject" Target="embeddings/oleObject95.bin"/><Relationship Id="rId37" Type="http://schemas.openxmlformats.org/officeDocument/2006/relationships/image" Target="media/image21.wmf"/><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oleObject" Target="embeddings/oleObject37.bin"/><Relationship Id="rId123" Type="http://schemas.openxmlformats.org/officeDocument/2006/relationships/oleObject" Target="embeddings/oleObject46.bin"/><Relationship Id="rId144" Type="http://schemas.openxmlformats.org/officeDocument/2006/relationships/image" Target="media/image76.wmf"/><Relationship Id="rId90" Type="http://schemas.openxmlformats.org/officeDocument/2006/relationships/oleObject" Target="embeddings/oleObject36.bin"/><Relationship Id="rId165" Type="http://schemas.openxmlformats.org/officeDocument/2006/relationships/oleObject" Target="embeddings/oleObject66.bin"/><Relationship Id="rId186" Type="http://schemas.openxmlformats.org/officeDocument/2006/relationships/image" Target="media/image97.wmf"/><Relationship Id="rId211" Type="http://schemas.openxmlformats.org/officeDocument/2006/relationships/oleObject" Target="embeddings/oleObject89.bin"/><Relationship Id="rId232" Type="http://schemas.openxmlformats.org/officeDocument/2006/relationships/oleObject" Target="embeddings/oleObject93.bin"/><Relationship Id="rId253" Type="http://schemas.openxmlformats.org/officeDocument/2006/relationships/oleObject" Target="embeddings/oleObject98.bin"/><Relationship Id="rId27" Type="http://schemas.openxmlformats.org/officeDocument/2006/relationships/image" Target="media/image16.wmf"/><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oleObject" Target="embeddings/oleObject41.bin"/><Relationship Id="rId134" Type="http://schemas.openxmlformats.org/officeDocument/2006/relationships/oleObject" Target="embeddings/oleObject51.bin"/><Relationship Id="rId80" Type="http://schemas.openxmlformats.org/officeDocument/2006/relationships/oleObject" Target="embeddings/oleObject32.bin"/><Relationship Id="rId155" Type="http://schemas.openxmlformats.org/officeDocument/2006/relationships/oleObject" Target="embeddings/oleObject61.bin"/><Relationship Id="rId176" Type="http://schemas.openxmlformats.org/officeDocument/2006/relationships/image" Target="media/image92.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image" Target="media/image117.png"/><Relationship Id="rId243" Type="http://schemas.openxmlformats.org/officeDocument/2006/relationships/image" Target="media/image135.png"/><Relationship Id="rId17" Type="http://schemas.openxmlformats.org/officeDocument/2006/relationships/image" Target="media/image8.png"/><Relationship Id="rId38" Type="http://schemas.openxmlformats.org/officeDocument/2006/relationships/oleObject" Target="embeddings/oleObject11.bin"/><Relationship Id="rId59" Type="http://schemas.openxmlformats.org/officeDocument/2006/relationships/image" Target="media/image32.wmf"/><Relationship Id="rId103" Type="http://schemas.openxmlformats.org/officeDocument/2006/relationships/image" Target="media/image53.wmf"/><Relationship Id="rId124" Type="http://schemas.openxmlformats.org/officeDocument/2006/relationships/image" Target="media/image6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27901</Words>
  <Characters>159037</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EXCEL:Лабораторный практикум. 2-е изд.</vt:lpstr>
    </vt:vector>
  </TitlesOfParts>
  <Company>Изд-во ТУСУР, 2003</Company>
  <LinksUpToDate>false</LinksUpToDate>
  <CharactersWithSpaces>186565</CharactersWithSpaces>
  <SharedDoc>false</SharedDoc>
  <HLinks>
    <vt:vector size="96" baseType="variant">
      <vt:variant>
        <vt:i4>1179704</vt:i4>
      </vt:variant>
      <vt:variant>
        <vt:i4>92</vt:i4>
      </vt:variant>
      <vt:variant>
        <vt:i4>0</vt:i4>
      </vt:variant>
      <vt:variant>
        <vt:i4>5</vt:i4>
      </vt:variant>
      <vt:variant>
        <vt:lpwstr/>
      </vt:variant>
      <vt:variant>
        <vt:lpwstr>_Toc64789009</vt:lpwstr>
      </vt:variant>
      <vt:variant>
        <vt:i4>1245240</vt:i4>
      </vt:variant>
      <vt:variant>
        <vt:i4>86</vt:i4>
      </vt:variant>
      <vt:variant>
        <vt:i4>0</vt:i4>
      </vt:variant>
      <vt:variant>
        <vt:i4>5</vt:i4>
      </vt:variant>
      <vt:variant>
        <vt:lpwstr/>
      </vt:variant>
      <vt:variant>
        <vt:lpwstr>_Toc64789008</vt:lpwstr>
      </vt:variant>
      <vt:variant>
        <vt:i4>1835064</vt:i4>
      </vt:variant>
      <vt:variant>
        <vt:i4>80</vt:i4>
      </vt:variant>
      <vt:variant>
        <vt:i4>0</vt:i4>
      </vt:variant>
      <vt:variant>
        <vt:i4>5</vt:i4>
      </vt:variant>
      <vt:variant>
        <vt:lpwstr/>
      </vt:variant>
      <vt:variant>
        <vt:lpwstr>_Toc64789007</vt:lpwstr>
      </vt:variant>
      <vt:variant>
        <vt:i4>1900600</vt:i4>
      </vt:variant>
      <vt:variant>
        <vt:i4>74</vt:i4>
      </vt:variant>
      <vt:variant>
        <vt:i4>0</vt:i4>
      </vt:variant>
      <vt:variant>
        <vt:i4>5</vt:i4>
      </vt:variant>
      <vt:variant>
        <vt:lpwstr/>
      </vt:variant>
      <vt:variant>
        <vt:lpwstr>_Toc64789006</vt:lpwstr>
      </vt:variant>
      <vt:variant>
        <vt:i4>1966136</vt:i4>
      </vt:variant>
      <vt:variant>
        <vt:i4>68</vt:i4>
      </vt:variant>
      <vt:variant>
        <vt:i4>0</vt:i4>
      </vt:variant>
      <vt:variant>
        <vt:i4>5</vt:i4>
      </vt:variant>
      <vt:variant>
        <vt:lpwstr/>
      </vt:variant>
      <vt:variant>
        <vt:lpwstr>_Toc64789005</vt:lpwstr>
      </vt:variant>
      <vt:variant>
        <vt:i4>2031672</vt:i4>
      </vt:variant>
      <vt:variant>
        <vt:i4>62</vt:i4>
      </vt:variant>
      <vt:variant>
        <vt:i4>0</vt:i4>
      </vt:variant>
      <vt:variant>
        <vt:i4>5</vt:i4>
      </vt:variant>
      <vt:variant>
        <vt:lpwstr/>
      </vt:variant>
      <vt:variant>
        <vt:lpwstr>_Toc64789004</vt:lpwstr>
      </vt:variant>
      <vt:variant>
        <vt:i4>1572920</vt:i4>
      </vt:variant>
      <vt:variant>
        <vt:i4>56</vt:i4>
      </vt:variant>
      <vt:variant>
        <vt:i4>0</vt:i4>
      </vt:variant>
      <vt:variant>
        <vt:i4>5</vt:i4>
      </vt:variant>
      <vt:variant>
        <vt:lpwstr/>
      </vt:variant>
      <vt:variant>
        <vt:lpwstr>_Toc64789003</vt:lpwstr>
      </vt:variant>
      <vt:variant>
        <vt:i4>1638456</vt:i4>
      </vt:variant>
      <vt:variant>
        <vt:i4>50</vt:i4>
      </vt:variant>
      <vt:variant>
        <vt:i4>0</vt:i4>
      </vt:variant>
      <vt:variant>
        <vt:i4>5</vt:i4>
      </vt:variant>
      <vt:variant>
        <vt:lpwstr/>
      </vt:variant>
      <vt:variant>
        <vt:lpwstr>_Toc64789002</vt:lpwstr>
      </vt:variant>
      <vt:variant>
        <vt:i4>1703992</vt:i4>
      </vt:variant>
      <vt:variant>
        <vt:i4>44</vt:i4>
      </vt:variant>
      <vt:variant>
        <vt:i4>0</vt:i4>
      </vt:variant>
      <vt:variant>
        <vt:i4>5</vt:i4>
      </vt:variant>
      <vt:variant>
        <vt:lpwstr/>
      </vt:variant>
      <vt:variant>
        <vt:lpwstr>_Toc64789001</vt:lpwstr>
      </vt:variant>
      <vt:variant>
        <vt:i4>1769528</vt:i4>
      </vt:variant>
      <vt:variant>
        <vt:i4>38</vt:i4>
      </vt:variant>
      <vt:variant>
        <vt:i4>0</vt:i4>
      </vt:variant>
      <vt:variant>
        <vt:i4>5</vt:i4>
      </vt:variant>
      <vt:variant>
        <vt:lpwstr/>
      </vt:variant>
      <vt:variant>
        <vt:lpwstr>_Toc64789000</vt:lpwstr>
      </vt:variant>
      <vt:variant>
        <vt:i4>1769520</vt:i4>
      </vt:variant>
      <vt:variant>
        <vt:i4>32</vt:i4>
      </vt:variant>
      <vt:variant>
        <vt:i4>0</vt:i4>
      </vt:variant>
      <vt:variant>
        <vt:i4>5</vt:i4>
      </vt:variant>
      <vt:variant>
        <vt:lpwstr/>
      </vt:variant>
      <vt:variant>
        <vt:lpwstr>_Toc64788999</vt:lpwstr>
      </vt:variant>
      <vt:variant>
        <vt:i4>1703984</vt:i4>
      </vt:variant>
      <vt:variant>
        <vt:i4>26</vt:i4>
      </vt:variant>
      <vt:variant>
        <vt:i4>0</vt:i4>
      </vt:variant>
      <vt:variant>
        <vt:i4>5</vt:i4>
      </vt:variant>
      <vt:variant>
        <vt:lpwstr/>
      </vt:variant>
      <vt:variant>
        <vt:lpwstr>_Toc64788998</vt:lpwstr>
      </vt:variant>
      <vt:variant>
        <vt:i4>1376304</vt:i4>
      </vt:variant>
      <vt:variant>
        <vt:i4>20</vt:i4>
      </vt:variant>
      <vt:variant>
        <vt:i4>0</vt:i4>
      </vt:variant>
      <vt:variant>
        <vt:i4>5</vt:i4>
      </vt:variant>
      <vt:variant>
        <vt:lpwstr/>
      </vt:variant>
      <vt:variant>
        <vt:lpwstr>_Toc64788997</vt:lpwstr>
      </vt:variant>
      <vt:variant>
        <vt:i4>1310768</vt:i4>
      </vt:variant>
      <vt:variant>
        <vt:i4>14</vt:i4>
      </vt:variant>
      <vt:variant>
        <vt:i4>0</vt:i4>
      </vt:variant>
      <vt:variant>
        <vt:i4>5</vt:i4>
      </vt:variant>
      <vt:variant>
        <vt:lpwstr/>
      </vt:variant>
      <vt:variant>
        <vt:lpwstr>_Toc64788996</vt:lpwstr>
      </vt:variant>
      <vt:variant>
        <vt:i4>1507376</vt:i4>
      </vt:variant>
      <vt:variant>
        <vt:i4>8</vt:i4>
      </vt:variant>
      <vt:variant>
        <vt:i4>0</vt:i4>
      </vt:variant>
      <vt:variant>
        <vt:i4>5</vt:i4>
      </vt:variant>
      <vt:variant>
        <vt:lpwstr/>
      </vt:variant>
      <vt:variant>
        <vt:lpwstr>_Toc64788995</vt:lpwstr>
      </vt:variant>
      <vt:variant>
        <vt:i4>1441840</vt:i4>
      </vt:variant>
      <vt:variant>
        <vt:i4>2</vt:i4>
      </vt:variant>
      <vt:variant>
        <vt:i4>0</vt:i4>
      </vt:variant>
      <vt:variant>
        <vt:i4>5</vt:i4>
      </vt:variant>
      <vt:variant>
        <vt:lpwstr/>
      </vt:variant>
      <vt:variant>
        <vt:lpwstr>_Toc64788994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EXCEL:Лабораторный практикум. 2-е изд.</dc:title>
  <dc:subject>Каф АСУ</dc:subject>
  <dc:creator>Миньков С.Л.</dc:creator>
  <cp:lastModifiedBy>Айгуль</cp:lastModifiedBy>
  <cp:revision>2</cp:revision>
  <cp:lastPrinted>2004-03-23T07:10:00Z</cp:lastPrinted>
  <dcterms:created xsi:type="dcterms:W3CDTF">2024-02-24T03:17:00Z</dcterms:created>
  <dcterms:modified xsi:type="dcterms:W3CDTF">2024-02-24T03:17:00Z</dcterms:modified>
</cp:coreProperties>
</file>