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17" w:rsidRPr="00DC5C17" w:rsidRDefault="00DC5C17" w:rsidP="00DC5C17">
      <w:pPr>
        <w:rPr>
          <w:b/>
        </w:rPr>
      </w:pPr>
      <w:r w:rsidRPr="00DC5C17">
        <w:rPr>
          <w:b/>
        </w:rPr>
        <w:t xml:space="preserve">Тема 1. Основные понятия и определения в автоматическом управлении </w:t>
      </w:r>
    </w:p>
    <w:p w:rsidR="00DC5C17" w:rsidRDefault="00DC5C17" w:rsidP="00DC5C17">
      <w:r>
        <w:t xml:space="preserve">Вопрос 1. Краткая история развития теории автоматического управления </w:t>
      </w:r>
    </w:p>
    <w:p w:rsidR="00DC5C17" w:rsidRDefault="00DC5C17" w:rsidP="00DC5C17">
      <w:r>
        <w:t xml:space="preserve">Вопрос 2. Основные понятия теории автоматического управления </w:t>
      </w:r>
    </w:p>
    <w:p w:rsidR="00DC5C17" w:rsidRDefault="00DC5C17" w:rsidP="00DC5C17">
      <w:r>
        <w:t xml:space="preserve">Вопрос 3. Принципиальная схема автоматического управления </w:t>
      </w:r>
    </w:p>
    <w:p w:rsidR="00DC5C17" w:rsidRDefault="00DC5C17" w:rsidP="00DC5C17">
      <w:r>
        <w:t xml:space="preserve">Вопрос 4. Принципы автоматического регулирования </w:t>
      </w:r>
    </w:p>
    <w:p w:rsidR="00DC5C17" w:rsidRDefault="00DC5C17" w:rsidP="00DC5C17">
      <w:r>
        <w:t xml:space="preserve">Вопрос 5. Классификация систем автоматического управления (регулирования) </w:t>
      </w:r>
    </w:p>
    <w:p w:rsidR="00DC5C17" w:rsidRDefault="00DC5C17" w:rsidP="00DC5C17">
      <w:r>
        <w:t xml:space="preserve">Вопрос 6. Основы теории автоматизации технологических процессов </w:t>
      </w:r>
    </w:p>
    <w:p w:rsidR="00DC5C17" w:rsidRDefault="00DC5C17" w:rsidP="00DC5C17">
      <w:r>
        <w:t xml:space="preserve">Вопрос 7. Основные этапы и тенденции развития технических средств автоматизированных систем управления </w:t>
      </w:r>
    </w:p>
    <w:p w:rsidR="00DC5C17" w:rsidRDefault="00DC5C17" w:rsidP="00DC5C17">
      <w:r>
        <w:t xml:space="preserve">Вопрос 8. SCADA – система в структуре автоматизированной системы управления </w:t>
      </w:r>
    </w:p>
    <w:p w:rsidR="00DC5C17" w:rsidRDefault="00DC5C17" w:rsidP="00DC5C17">
      <w:r>
        <w:t xml:space="preserve"> </w:t>
      </w:r>
    </w:p>
    <w:p w:rsidR="00DC5C17" w:rsidRPr="00DC5C17" w:rsidRDefault="00DC5C17" w:rsidP="00DC5C17">
      <w:pPr>
        <w:rPr>
          <w:b/>
        </w:rPr>
      </w:pPr>
      <w:r w:rsidRPr="00DC5C17">
        <w:rPr>
          <w:b/>
        </w:rPr>
        <w:t xml:space="preserve">Тема 2. Электрические датчики физических величин и параметров технологических процессов </w:t>
      </w:r>
    </w:p>
    <w:p w:rsidR="00DC5C17" w:rsidRDefault="00DC5C17" w:rsidP="00DC5C17">
      <w:r>
        <w:t xml:space="preserve">Вопрос 1. Базовые физические величины измерения электромеханическими средствами автоматизированных систем управления </w:t>
      </w:r>
    </w:p>
    <w:p w:rsidR="00DC5C17" w:rsidRDefault="00DC5C17" w:rsidP="00DC5C17">
      <w:r>
        <w:t xml:space="preserve">Вопрос 2. Виды датчиков с электрическим выходом </w:t>
      </w:r>
    </w:p>
    <w:p w:rsidR="00DC5C17" w:rsidRDefault="00DC5C17" w:rsidP="00DC5C17">
      <w:r>
        <w:t xml:space="preserve">Вопрос 3. Контактные и потенциометрические датчики </w:t>
      </w:r>
    </w:p>
    <w:p w:rsidR="00DC5C17" w:rsidRDefault="00DC5C17" w:rsidP="00DC5C17">
      <w:r>
        <w:t xml:space="preserve">Вопрос 4. Тензометрические и пьезоэлектрические датчики </w:t>
      </w:r>
    </w:p>
    <w:p w:rsidR="00DC5C17" w:rsidRDefault="00DC5C17" w:rsidP="00DC5C17">
      <w:r>
        <w:t xml:space="preserve">Вопрос 5. Индуктивные и трансформаторные датчики </w:t>
      </w:r>
    </w:p>
    <w:p w:rsidR="00DC5C17" w:rsidRDefault="00DC5C17" w:rsidP="00DC5C17">
      <w:r>
        <w:t xml:space="preserve">Вопрос 6. Емкостные датчики </w:t>
      </w:r>
    </w:p>
    <w:p w:rsidR="00DC5C17" w:rsidRDefault="00DC5C17" w:rsidP="00DC5C17">
      <w:r>
        <w:t xml:space="preserve">Вопрос 7. Датчики температуры Вопрос 8. Ультразвуковые и струнные датчики </w:t>
      </w:r>
    </w:p>
    <w:p w:rsidR="00DC5C17" w:rsidRDefault="00DC5C17" w:rsidP="00DC5C17">
      <w:r>
        <w:t xml:space="preserve">Вопрос 9. Фотоэлектрические датчики </w:t>
      </w:r>
    </w:p>
    <w:p w:rsidR="00DC5C17" w:rsidRDefault="00DC5C17" w:rsidP="00DC5C17">
      <w:r>
        <w:t xml:space="preserve">Вопрос 10. </w:t>
      </w:r>
      <w:proofErr w:type="spellStart"/>
      <w:r>
        <w:t>Энкодеры</w:t>
      </w:r>
      <w:proofErr w:type="spellEnd"/>
      <w:r>
        <w:t xml:space="preserve"> </w:t>
      </w:r>
    </w:p>
    <w:p w:rsidR="00DC5C17" w:rsidRDefault="00DC5C17" w:rsidP="00DC5C17">
      <w:r>
        <w:t xml:space="preserve">Вопрос 11. Датчики Холла </w:t>
      </w:r>
    </w:p>
    <w:p w:rsidR="00DC5C17" w:rsidRDefault="00DC5C17" w:rsidP="00DC5C17"/>
    <w:p w:rsidR="00DC5C17" w:rsidRPr="00DC5C17" w:rsidRDefault="00DC5C17" w:rsidP="00DC5C17">
      <w:pPr>
        <w:rPr>
          <w:b/>
        </w:rPr>
      </w:pPr>
      <w:r w:rsidRPr="00DC5C17">
        <w:rPr>
          <w:b/>
        </w:rPr>
        <w:t xml:space="preserve">Тема 3. Электромеханические средства, усилительно-преобразовательные элементы автоматических систем, микропроцессорные регуляторы </w:t>
      </w:r>
    </w:p>
    <w:p w:rsidR="00DC5C17" w:rsidRDefault="00DC5C17" w:rsidP="00DC5C17">
      <w:r>
        <w:t xml:space="preserve">Вопрос 1. Электромагниты, электромагнитные реле, трансформаторы </w:t>
      </w:r>
    </w:p>
    <w:p w:rsidR="00DC5C17" w:rsidRDefault="00DC5C17" w:rsidP="00DC5C17">
      <w:r>
        <w:t xml:space="preserve">Вопрос 2. Электрические машины и их классификация </w:t>
      </w:r>
    </w:p>
    <w:p w:rsidR="00DC5C17" w:rsidRDefault="00DC5C17" w:rsidP="00DC5C17">
      <w:r>
        <w:t xml:space="preserve">Вопрос 3. Машины постоянного тока </w:t>
      </w:r>
    </w:p>
    <w:p w:rsidR="00DC5C17" w:rsidRDefault="00DC5C17" w:rsidP="00DC5C17">
      <w:r>
        <w:t xml:space="preserve">Вопрос 4. Машины переменного тока </w:t>
      </w:r>
    </w:p>
    <w:p w:rsidR="00DC5C17" w:rsidRDefault="00DC5C17" w:rsidP="00DC5C17">
      <w:r>
        <w:t>Вопрос 5. Методика испытаний электрических машин</w:t>
      </w:r>
    </w:p>
    <w:p w:rsidR="00DC5C17" w:rsidRDefault="00DC5C17" w:rsidP="00DC5C17">
      <w:r>
        <w:t xml:space="preserve">Вопрос 6. Электромеханические устройства измерения рассогласования </w:t>
      </w:r>
    </w:p>
    <w:p w:rsidR="00DC5C17" w:rsidRDefault="00DC5C17" w:rsidP="00DC5C17">
      <w:r>
        <w:t xml:space="preserve">Вопрос 7. Преобразование сигналов в автоматизированных системах управления </w:t>
      </w:r>
    </w:p>
    <w:p w:rsidR="00DC5C17" w:rsidRDefault="00DC5C17" w:rsidP="00DC5C17">
      <w:r>
        <w:lastRenderedPageBreak/>
        <w:t xml:space="preserve">Вопрос 8. Аналоговая и цифровая электроника </w:t>
      </w:r>
    </w:p>
    <w:p w:rsidR="00DC5C17" w:rsidRDefault="00DC5C17" w:rsidP="00DC5C17">
      <w:r>
        <w:t xml:space="preserve">Вопрос 9. Модуляторы и демодуляторы </w:t>
      </w:r>
    </w:p>
    <w:p w:rsidR="00DC5C17" w:rsidRDefault="00DC5C17" w:rsidP="00DC5C17">
      <w:r>
        <w:t xml:space="preserve">Вопрос 10. Микропроцессорные регуляторы автоматизированных систем управления </w:t>
      </w:r>
    </w:p>
    <w:p w:rsidR="00DC5C17" w:rsidRPr="00DC5C17" w:rsidRDefault="00DC5C17" w:rsidP="00DC5C17">
      <w:pPr>
        <w:rPr>
          <w:b/>
        </w:rPr>
      </w:pPr>
      <w:r w:rsidRPr="00DC5C17">
        <w:rPr>
          <w:b/>
        </w:rPr>
        <w:t xml:space="preserve">Тема 4. Аппаратно-программные средства автоматизации. Программируемые логические контроллеры в системах автоматизации и управления </w:t>
      </w:r>
    </w:p>
    <w:p w:rsidR="00DC5C17" w:rsidRDefault="00DC5C17" w:rsidP="00DC5C17">
      <w:r>
        <w:t xml:space="preserve">Вопрос 1. Объект управления в автоматизированной системе </w:t>
      </w:r>
    </w:p>
    <w:p w:rsidR="00DC5C17" w:rsidRDefault="00DC5C17" w:rsidP="00DC5C17">
      <w:r>
        <w:t xml:space="preserve">Вопрос 2. Архитектурные возможности электронно-вычислительных машин </w:t>
      </w:r>
    </w:p>
    <w:p w:rsidR="00DC5C17" w:rsidRDefault="00DC5C17" w:rsidP="00DC5C17">
      <w:r>
        <w:t xml:space="preserve">Вопрос 3. Принципы организации обмена данными между электронно-вычислительной машиной и внешними устройствами </w:t>
      </w:r>
    </w:p>
    <w:p w:rsidR="00DC5C17" w:rsidRDefault="00DC5C17" w:rsidP="00DC5C17">
      <w:r>
        <w:t xml:space="preserve">Вопрос 4. Основные методы программно-управляемой передачи данных </w:t>
      </w:r>
    </w:p>
    <w:p w:rsidR="00DC5C17" w:rsidRDefault="00DC5C17" w:rsidP="00DC5C17">
      <w:r>
        <w:t xml:space="preserve">Вопрос 5. Программируемые интервальные таймеры и счетчики </w:t>
      </w:r>
    </w:p>
    <w:p w:rsidR="00DC5C17" w:rsidRDefault="00DC5C17" w:rsidP="00DC5C17">
      <w:r>
        <w:t xml:space="preserve">Вопрос 6. Многоканальный режим измерения сигналов </w:t>
      </w:r>
    </w:p>
    <w:p w:rsidR="00DC5C17" w:rsidRDefault="00DC5C17" w:rsidP="00DC5C17">
      <w:r>
        <w:t>Вопрос 7. Понятие программируемого логического контроллера и области их применения. Состав логическо</w:t>
      </w:r>
      <w:r>
        <w:t>го к</w:t>
      </w:r>
      <w:bookmarkStart w:id="0" w:name="_GoBack"/>
      <w:bookmarkEnd w:id="0"/>
      <w:r>
        <w:t>онтроллера</w:t>
      </w:r>
    </w:p>
    <w:p w:rsidR="00DC5C17" w:rsidRDefault="00DC5C17" w:rsidP="00DC5C17">
      <w:r>
        <w:t>Вопрос 8. Интерфейсы связи, используемые в программир</w:t>
      </w:r>
      <w:r>
        <w:t>уемых логических контроллерах</w:t>
      </w:r>
    </w:p>
    <w:p w:rsidR="00DC5C17" w:rsidRDefault="00DC5C17" w:rsidP="00DC5C17">
      <w:r>
        <w:t xml:space="preserve">Вопрос 9. Стандартные языки программирования логических контроллеров </w:t>
      </w:r>
    </w:p>
    <w:p w:rsidR="00D91FE6" w:rsidRDefault="00DC5C17" w:rsidP="00DC5C17"/>
    <w:sectPr w:rsidR="00D9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13"/>
    <w:rsid w:val="0030416F"/>
    <w:rsid w:val="00A56F68"/>
    <w:rsid w:val="00BD5613"/>
    <w:rsid w:val="00D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F989"/>
  <w15:chartTrackingRefBased/>
  <w15:docId w15:val="{5EDF2B43-0A02-497A-99BF-E882D83B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Михаил Дмитриевич</dc:creator>
  <cp:keywords/>
  <dc:description/>
  <cp:lastModifiedBy>Леоненко Михаил Дмитриевич</cp:lastModifiedBy>
  <cp:revision>3</cp:revision>
  <dcterms:created xsi:type="dcterms:W3CDTF">2024-03-05T10:16:00Z</dcterms:created>
  <dcterms:modified xsi:type="dcterms:W3CDTF">2024-03-05T10:20:00Z</dcterms:modified>
</cp:coreProperties>
</file>