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5F" w:rsidRPr="0091655F" w:rsidRDefault="0091655F" w:rsidP="0091655F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1655F">
        <w:rPr>
          <w:rFonts w:ascii="Times New Roman" w:eastAsia="Calibri" w:hAnsi="Times New Roman" w:cs="Times New Roman"/>
          <w:caps/>
          <w:sz w:val="28"/>
          <w:szCs w:val="28"/>
        </w:rPr>
        <w:t>ОГЛАВЛЕНИЕ</w:t>
      </w:r>
    </w:p>
    <w:p w:rsidR="0091655F" w:rsidRPr="0091655F" w:rsidRDefault="0091655F" w:rsidP="0091655F">
      <w:pPr>
        <w:tabs>
          <w:tab w:val="right" w:leader="dot" w:pos="9344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91655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fldChar w:fldCharType="begin"/>
      </w:r>
      <w:r w:rsidRPr="0091655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instrText xml:space="preserve"> TOC \o "1-3" \h \z \u </w:instrText>
      </w:r>
      <w:r w:rsidRPr="0091655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fldChar w:fldCharType="separate"/>
      </w:r>
      <w:hyperlink r:id="rId4" w:anchor="_Toc147766709" w:history="1">
        <w:r w:rsidRPr="0091655F">
          <w:rPr>
            <w:rFonts w:ascii="Times New Roman" w:eastAsia="Calibri" w:hAnsi="Times New Roman" w:cs="Times New Roman"/>
            <w:caps/>
            <w:noProof/>
            <w:color w:val="000000" w:themeColor="text1"/>
            <w:sz w:val="28"/>
            <w:szCs w:val="28"/>
          </w:rPr>
          <w:t>Введение</w:t>
        </w:r>
        <w:r w:rsidRPr="0091655F">
          <w:rPr>
            <w:rFonts w:ascii="Times New Roman" w:eastAsia="Calibri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  <w:r w:rsidRPr="0091655F">
          <w:rPr>
            <w:rFonts w:ascii="Times New Roman" w:eastAsia="Calibri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begin"/>
        </w:r>
        <w:r w:rsidRPr="0091655F">
          <w:rPr>
            <w:rFonts w:ascii="Times New Roman" w:eastAsia="Calibri" w:hAnsi="Times New Roman" w:cs="Times New Roman"/>
            <w:noProof/>
            <w:webHidden/>
            <w:color w:val="000000" w:themeColor="text1"/>
            <w:sz w:val="28"/>
            <w:szCs w:val="28"/>
          </w:rPr>
          <w:instrText xml:space="preserve"> PAGEREF _Toc147766709 \h </w:instrText>
        </w:r>
        <w:r w:rsidRPr="0091655F">
          <w:rPr>
            <w:rFonts w:ascii="Times New Roman" w:eastAsia="Calibri" w:hAnsi="Times New Roman" w:cs="Times New Roman"/>
            <w:noProof/>
            <w:webHidden/>
            <w:color w:val="000000" w:themeColor="text1"/>
            <w:sz w:val="28"/>
            <w:szCs w:val="28"/>
          </w:rPr>
        </w:r>
        <w:r w:rsidRPr="0091655F">
          <w:rPr>
            <w:rFonts w:ascii="Times New Roman" w:eastAsia="Calibri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Pr="0091655F">
          <w:rPr>
            <w:rFonts w:ascii="Times New Roman" w:eastAsia="Calibri" w:hAnsi="Times New Roman" w:cs="Times New Roman"/>
            <w:noProof/>
            <w:webHidden/>
            <w:color w:val="000000" w:themeColor="text1"/>
            <w:sz w:val="28"/>
            <w:szCs w:val="28"/>
          </w:rPr>
          <w:t>3</w:t>
        </w:r>
        <w:r w:rsidRPr="0091655F">
          <w:rPr>
            <w:rFonts w:ascii="Times New Roman" w:eastAsia="Calibri" w:hAnsi="Times New Roman" w:cs="Times New Roman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91655F" w:rsidRPr="0091655F" w:rsidRDefault="00DB1157" w:rsidP="0091655F">
      <w:pPr>
        <w:tabs>
          <w:tab w:val="right" w:leader="dot" w:pos="9344"/>
        </w:tabs>
        <w:spacing w:after="0" w:line="360" w:lineRule="auto"/>
        <w:jc w:val="both"/>
        <w:rPr>
          <w:rFonts w:ascii="Times New Roman" w:eastAsia="Calibri" w:hAnsi="Times New Roman" w:cs="Times New Roman"/>
          <w:caps/>
          <w:noProof/>
          <w:color w:val="000000" w:themeColor="text1"/>
          <w:sz w:val="28"/>
          <w:szCs w:val="28"/>
        </w:rPr>
      </w:pPr>
      <w:hyperlink r:id="rId5" w:anchor="_Toc147766710" w:history="1">
        <w:r w:rsidR="0091655F" w:rsidRPr="00241A5F">
          <w:rPr>
            <w:rFonts w:ascii="Times New Roman" w:eastAsia="Calibri" w:hAnsi="Times New Roman" w:cs="Times New Roman"/>
            <w:caps/>
            <w:noProof/>
            <w:color w:val="000000" w:themeColor="text1"/>
            <w:sz w:val="28"/>
            <w:szCs w:val="28"/>
          </w:rPr>
          <w:t xml:space="preserve">ГЛАВА 1. </w:t>
        </w:r>
        <w:r w:rsidR="009D2B05" w:rsidRPr="00241A5F">
          <w:rPr>
            <w:rFonts w:ascii="Times New Roman" w:eastAsia="Calibri" w:hAnsi="Times New Roman" w:cs="Times New Roman"/>
            <w:caps/>
            <w:noProof/>
            <w:color w:val="000000" w:themeColor="text1"/>
            <w:sz w:val="28"/>
            <w:szCs w:val="28"/>
          </w:rPr>
          <w:t>ТЕОРЕТИЧЕСКИЕ АСПЕКТЫ АНАЛИЗА ЧИСТЫХ АКТИВОВ</w:t>
        </w:r>
      </w:hyperlink>
      <w:r w:rsidR="0091655F" w:rsidRPr="0091655F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....................................</w:t>
      </w:r>
      <w:r w:rsidR="009D2B05" w:rsidRPr="00241A5F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.............................................................................</w:t>
      </w:r>
    </w:p>
    <w:p w:rsidR="0091655F" w:rsidRPr="0091655F" w:rsidRDefault="00DB1157" w:rsidP="0091655F">
      <w:pPr>
        <w:tabs>
          <w:tab w:val="right" w:leader="dot" w:pos="9344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r:id="rId6" w:anchor="_Toc147766711" w:history="1">
        <w:r>
          <w:rPr>
            <w:rStyle w:val="a3"/>
            <w:rFonts w:ascii="Times New Roman" w:eastAsia="Calibri" w:hAnsi="Times New Roman" w:cs="Times New Roman"/>
            <w:noProof/>
            <w:sz w:val="28"/>
            <w:szCs w:val="28"/>
          </w:rPr>
          <w:t>1.1.</w:t>
        </w:r>
        <w:r w:rsidR="008211C2" w:rsidRPr="008211C2">
          <w:rPr>
            <w:rStyle w:val="a3"/>
            <w:rFonts w:ascii="Times New Roman" w:eastAsia="Calibri" w:hAnsi="Times New Roman" w:cs="Times New Roman"/>
            <w:noProof/>
            <w:sz w:val="28"/>
            <w:szCs w:val="28"/>
          </w:rPr>
          <w:t>Определение чистых активов их роль и значение в деятельности предприятия</w:t>
        </w:r>
        <w:r w:rsidR="0091655F" w:rsidRPr="008211C2">
          <w:rPr>
            <w:rStyle w:val="a3"/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</w:hyperlink>
    </w:p>
    <w:p w:rsidR="0091655F" w:rsidRPr="0091655F" w:rsidRDefault="00DB1157" w:rsidP="0091655F">
      <w:pPr>
        <w:tabs>
          <w:tab w:val="right" w:leader="dot" w:pos="9344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r:id="rId7" w:anchor="_Toc147766712" w:history="1">
        <w:r w:rsidR="0091655F" w:rsidRPr="00241A5F">
          <w:rPr>
            <w:rStyle w:val="a3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>1.2.</w:t>
        </w:r>
        <w:r w:rsidR="009D2B05" w:rsidRPr="00241A5F">
          <w:rPr>
            <w:rStyle w:val="a3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>Анализ методики расчета стоимости чистых активов</w:t>
        </w:r>
        <w:r w:rsidR="0091655F" w:rsidRPr="00241A5F">
          <w:rPr>
            <w:rStyle w:val="a3"/>
            <w:rFonts w:ascii="Times New Roman" w:eastAsia="Calibri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</w:hyperlink>
    </w:p>
    <w:p w:rsidR="0091655F" w:rsidRPr="0091655F" w:rsidRDefault="00DB1157" w:rsidP="0091655F">
      <w:pPr>
        <w:tabs>
          <w:tab w:val="right" w:leader="dot" w:pos="9344"/>
        </w:tabs>
        <w:spacing w:after="0" w:line="360" w:lineRule="auto"/>
        <w:jc w:val="both"/>
        <w:rPr>
          <w:rFonts w:ascii="Times New Roman" w:eastAsia="Calibri" w:hAnsi="Times New Roman" w:cs="Times New Roman"/>
          <w:caps/>
          <w:noProof/>
          <w:color w:val="000000" w:themeColor="text1"/>
          <w:sz w:val="28"/>
          <w:szCs w:val="28"/>
          <w:u w:val="single"/>
        </w:rPr>
      </w:pPr>
      <w:hyperlink r:id="rId8" w:anchor="_Toc147766713" w:history="1">
        <w:r w:rsidR="0091655F" w:rsidRPr="00241A5F">
          <w:rPr>
            <w:rStyle w:val="a3"/>
            <w:rFonts w:ascii="Times New Roman" w:eastAsia="Calibri" w:hAnsi="Times New Roman" w:cs="Times New Roman"/>
            <w:caps/>
            <w:noProof/>
            <w:color w:val="000000" w:themeColor="text1"/>
            <w:sz w:val="28"/>
            <w:szCs w:val="28"/>
          </w:rPr>
          <w:t xml:space="preserve">ГЛАВА 2. </w:t>
        </w:r>
        <w:r>
          <w:rPr>
            <w:rStyle w:val="a3"/>
            <w:rFonts w:ascii="Times New Roman" w:eastAsia="Calibri" w:hAnsi="Times New Roman" w:cs="Times New Roman"/>
            <w:caps/>
            <w:noProof/>
            <w:color w:val="000000" w:themeColor="text1"/>
            <w:sz w:val="28"/>
            <w:szCs w:val="28"/>
          </w:rPr>
          <w:t>АНАЛИЗ</w:t>
        </w:r>
        <w:r w:rsidR="009D2B05" w:rsidRPr="00241A5F">
          <w:rPr>
            <w:rStyle w:val="a3"/>
            <w:rFonts w:ascii="Times New Roman" w:eastAsia="Calibri" w:hAnsi="Times New Roman" w:cs="Times New Roman"/>
            <w:caps/>
            <w:noProof/>
            <w:color w:val="000000" w:themeColor="text1"/>
            <w:sz w:val="28"/>
            <w:szCs w:val="28"/>
          </w:rPr>
          <w:t xml:space="preserve"> ЧИСТЫХ АКТИВОВ </w:t>
        </w:r>
        <w:r w:rsidR="0091655F" w:rsidRPr="00241A5F">
          <w:rPr>
            <w:rStyle w:val="a3"/>
            <w:rFonts w:ascii="Times New Roman" w:eastAsia="Calibri" w:hAnsi="Times New Roman" w:cs="Times New Roman"/>
            <w:caps/>
            <w:noProof/>
            <w:color w:val="000000" w:themeColor="text1"/>
            <w:sz w:val="28"/>
            <w:szCs w:val="28"/>
          </w:rPr>
          <w:t>(на примере ООО «</w:t>
        </w:r>
        <w:r w:rsidR="00241A5F" w:rsidRPr="00241A5F">
          <w:rPr>
            <w:rStyle w:val="a3"/>
            <w:rFonts w:ascii="Times New Roman" w:eastAsia="Calibri" w:hAnsi="Times New Roman" w:cs="Times New Roman"/>
            <w:caps/>
            <w:noProof/>
            <w:color w:val="000000" w:themeColor="text1"/>
            <w:sz w:val="28"/>
            <w:szCs w:val="28"/>
          </w:rPr>
          <w:t>РУССКОЕ МОЛОКО</w:t>
        </w:r>
        <w:r w:rsidR="0091655F" w:rsidRPr="00241A5F">
          <w:rPr>
            <w:rStyle w:val="a3"/>
            <w:rFonts w:ascii="Times New Roman" w:eastAsia="Calibri" w:hAnsi="Times New Roman" w:cs="Times New Roman"/>
            <w:caps/>
            <w:noProof/>
            <w:color w:val="000000" w:themeColor="text1"/>
            <w:sz w:val="28"/>
            <w:szCs w:val="28"/>
          </w:rPr>
          <w:t>»)</w:t>
        </w:r>
        <w:r w:rsidR="0091655F" w:rsidRPr="00241A5F">
          <w:rPr>
            <w:rStyle w:val="a3"/>
            <w:rFonts w:ascii="Times New Roman" w:eastAsia="Calibri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</w:hyperlink>
    </w:p>
    <w:p w:rsidR="0091655F" w:rsidRPr="0091655F" w:rsidRDefault="00DB1157" w:rsidP="0091655F">
      <w:pPr>
        <w:tabs>
          <w:tab w:val="right" w:leader="dot" w:pos="9344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u w:val="single"/>
        </w:rPr>
      </w:pPr>
      <w:hyperlink r:id="rId9" w:anchor="_Toc147766714" w:history="1">
        <w:r w:rsidR="0091655F" w:rsidRPr="00241A5F">
          <w:rPr>
            <w:rStyle w:val="a3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 xml:space="preserve">2.1. </w:t>
        </w:r>
        <w:r w:rsidR="00241A5F" w:rsidRPr="00241A5F">
          <w:rPr>
            <w:rStyle w:val="a3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>Краткая</w:t>
        </w:r>
        <w:r w:rsidR="0091655F" w:rsidRPr="00241A5F">
          <w:rPr>
            <w:rStyle w:val="a3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 xml:space="preserve"> характеристика</w:t>
        </w:r>
        <w:r w:rsidR="00121C6F">
          <w:rPr>
            <w:rStyle w:val="a3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 xml:space="preserve"> финансово -</w:t>
        </w:r>
        <w:r w:rsidR="0091655F" w:rsidRPr="00241A5F">
          <w:rPr>
            <w:rStyle w:val="a3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 xml:space="preserve"> </w:t>
        </w:r>
        <w:r w:rsidR="00121C6F">
          <w:rPr>
            <w:rStyle w:val="a3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 xml:space="preserve">хозяйственной деятельности </w:t>
        </w:r>
        <w:r w:rsidR="0091655F" w:rsidRPr="00241A5F">
          <w:rPr>
            <w:rStyle w:val="a3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>ООО «</w:t>
        </w:r>
        <w:r w:rsidR="00241A5F" w:rsidRPr="00241A5F">
          <w:rPr>
            <w:rStyle w:val="a3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>РУССКОЕ МОЛОКО</w:t>
        </w:r>
        <w:r w:rsidR="0091655F" w:rsidRPr="00241A5F">
          <w:rPr>
            <w:rStyle w:val="a3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>»</w:t>
        </w:r>
        <w:r w:rsidR="0091655F" w:rsidRPr="00241A5F">
          <w:rPr>
            <w:rStyle w:val="a3"/>
            <w:rFonts w:ascii="Times New Roman" w:eastAsia="Calibri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</w:hyperlink>
    </w:p>
    <w:p w:rsidR="0091655F" w:rsidRPr="0091655F" w:rsidRDefault="00DB1157" w:rsidP="0091655F">
      <w:pPr>
        <w:tabs>
          <w:tab w:val="right" w:leader="dot" w:pos="9344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u w:val="single"/>
        </w:rPr>
      </w:pPr>
      <w:hyperlink r:id="rId10" w:anchor="_Toc147766715" w:history="1">
        <w:r>
          <w:rPr>
            <w:rStyle w:val="a3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>2.2.</w:t>
        </w:r>
        <w:r w:rsidR="00121C6F">
          <w:rPr>
            <w:rStyle w:val="a3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>Анализ</w:t>
        </w:r>
        <w:r w:rsidR="00241A5F" w:rsidRPr="00241A5F">
          <w:rPr>
            <w:rStyle w:val="a3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 xml:space="preserve"> чистых активов</w:t>
        </w:r>
        <w:r w:rsidR="0091655F" w:rsidRPr="00241A5F">
          <w:rPr>
            <w:rStyle w:val="a3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 xml:space="preserve"> ООО «</w:t>
        </w:r>
        <w:r w:rsidR="00241A5F" w:rsidRPr="00241A5F">
          <w:rPr>
            <w:rStyle w:val="a3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>РУССКОЕ МОЛОКО</w:t>
        </w:r>
        <w:r w:rsidR="0091655F" w:rsidRPr="00241A5F">
          <w:rPr>
            <w:rStyle w:val="a3"/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>»</w:t>
        </w:r>
        <w:r w:rsidR="0091655F" w:rsidRPr="00241A5F">
          <w:rPr>
            <w:rStyle w:val="a3"/>
            <w:rFonts w:ascii="Times New Roman" w:eastAsia="Calibri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</w:hyperlink>
    </w:p>
    <w:p w:rsidR="0091655F" w:rsidRPr="0091655F" w:rsidRDefault="00DB1157" w:rsidP="0091655F">
      <w:pPr>
        <w:tabs>
          <w:tab w:val="right" w:leader="dot" w:pos="9344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hyperlink r:id="rId11" w:anchor="_Toc147766715" w:history="1">
        <w:r>
          <w:rPr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>2.3.</w:t>
        </w:r>
        <w:r w:rsidR="0091655F" w:rsidRPr="00241A5F">
          <w:rPr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 xml:space="preserve">Рекомендации по </w:t>
        </w:r>
        <w:r w:rsidR="00121C6F">
          <w:rPr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>увеличению стоимости</w:t>
        </w:r>
        <w:r w:rsidR="00241A5F" w:rsidRPr="00241A5F">
          <w:rPr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 xml:space="preserve"> чистых активов </w:t>
        </w:r>
        <w:r w:rsidR="0091655F" w:rsidRPr="00241A5F">
          <w:rPr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>ООО «</w:t>
        </w:r>
        <w:r w:rsidR="00241A5F" w:rsidRPr="00241A5F">
          <w:rPr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>РУССКОЕ МОЛОКО</w:t>
        </w:r>
        <w:r w:rsidR="0091655F" w:rsidRPr="00241A5F">
          <w:rPr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>»</w:t>
        </w:r>
        <w:r w:rsidR="0091655F" w:rsidRPr="00241A5F">
          <w:rPr>
            <w:rFonts w:ascii="Times New Roman" w:eastAsia="Calibri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</w:hyperlink>
    </w:p>
    <w:p w:rsidR="0091655F" w:rsidRPr="0091655F" w:rsidRDefault="00DB1157" w:rsidP="0091655F">
      <w:pPr>
        <w:tabs>
          <w:tab w:val="right" w:leader="dot" w:pos="9344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r:id="rId12" w:anchor="_Toc147766716" w:history="1">
        <w:r w:rsidR="0091655F" w:rsidRPr="0091655F">
          <w:rPr>
            <w:rFonts w:ascii="Times New Roman" w:eastAsia="Calibri" w:hAnsi="Times New Roman" w:cs="Times New Roman"/>
            <w:caps/>
            <w:noProof/>
            <w:color w:val="000000" w:themeColor="text1"/>
            <w:sz w:val="28"/>
            <w:szCs w:val="28"/>
          </w:rPr>
          <w:t>Заключение</w:t>
        </w:r>
        <w:r w:rsidR="0091655F" w:rsidRPr="0091655F">
          <w:rPr>
            <w:rFonts w:ascii="Times New Roman" w:eastAsia="Calibri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</w:hyperlink>
    </w:p>
    <w:p w:rsidR="0091655F" w:rsidRPr="0091655F" w:rsidRDefault="00DB1157" w:rsidP="0091655F">
      <w:pPr>
        <w:tabs>
          <w:tab w:val="right" w:leader="dot" w:pos="9344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r:id="rId13" w:anchor="_Toc147766717" w:history="1">
        <w:r w:rsidR="0091655F" w:rsidRPr="0091655F">
          <w:rPr>
            <w:rFonts w:ascii="Times New Roman" w:eastAsia="Calibri" w:hAnsi="Times New Roman" w:cs="Times New Roman"/>
            <w:caps/>
            <w:noProof/>
            <w:color w:val="000000" w:themeColor="text1"/>
            <w:sz w:val="28"/>
            <w:szCs w:val="28"/>
          </w:rPr>
          <w:t>Список используемых источников</w:t>
        </w:r>
        <w:r w:rsidR="0091655F" w:rsidRPr="0091655F">
          <w:rPr>
            <w:rFonts w:ascii="Times New Roman" w:eastAsia="Calibri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</w:hyperlink>
    </w:p>
    <w:p w:rsidR="0091655F" w:rsidRPr="0091655F" w:rsidRDefault="00DB1157" w:rsidP="0091655F">
      <w:pPr>
        <w:tabs>
          <w:tab w:val="right" w:leader="dot" w:pos="9344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hyperlink r:id="rId14" w:anchor="_Toc147766718" w:history="1">
        <w:r w:rsidR="0091655F" w:rsidRPr="0091655F">
          <w:rPr>
            <w:rFonts w:ascii="Times New Roman" w:eastAsia="Calibri" w:hAnsi="Times New Roman" w:cs="Times New Roman"/>
            <w:noProof/>
            <w:color w:val="000000" w:themeColor="text1"/>
            <w:sz w:val="28"/>
            <w:szCs w:val="28"/>
          </w:rPr>
          <w:t>ПРИЛОЖЕНИЯ</w:t>
        </w:r>
        <w:r w:rsidR="0091655F" w:rsidRPr="0091655F">
          <w:rPr>
            <w:rFonts w:ascii="Times New Roman" w:eastAsia="Calibri" w:hAnsi="Times New Roman" w:cs="Times New Roman"/>
            <w:noProof/>
            <w:webHidden/>
            <w:color w:val="000000" w:themeColor="text1"/>
            <w:sz w:val="28"/>
            <w:szCs w:val="28"/>
          </w:rPr>
          <w:tab/>
        </w:r>
      </w:hyperlink>
    </w:p>
    <w:p w:rsidR="0085464A" w:rsidRDefault="0091655F" w:rsidP="0091655F">
      <w:r w:rsidRPr="0091655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fldChar w:fldCharType="end"/>
      </w:r>
      <w:bookmarkStart w:id="0" w:name="_GoBack"/>
      <w:bookmarkEnd w:id="0"/>
    </w:p>
    <w:sectPr w:rsidR="0085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5F"/>
    <w:rsid w:val="00121C6F"/>
    <w:rsid w:val="00241A5F"/>
    <w:rsid w:val="008211C2"/>
    <w:rsid w:val="0085464A"/>
    <w:rsid w:val="0091655F"/>
    <w:rsid w:val="009D2B05"/>
    <w:rsid w:val="00AD45B2"/>
    <w:rsid w:val="00D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FC43"/>
  <w15:chartTrackingRefBased/>
  <w15:docId w15:val="{B4A5111F-9BF3-4E51-8DC5-D35B4BA3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B0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41A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Relationship Id="rId13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Relationship Id="rId12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Relationship Id="rId11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Relationship Id="rId5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Relationship Id="rId4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Relationship Id="rId9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Relationship Id="rId14" Type="http://schemas.openxmlformats.org/officeDocument/2006/relationships/hyperlink" Target="file:///C:\Users\&#1040;&#1085;&#1072;&#1089;&#1090;&#1072;&#1089;&#1080;&#1103;\Desktop\&#1050;&#1072;&#1088;&#1072;&#1073;&#1072;&#1085;&#1086;&#1074;.%20&#1040;&#1085;&#1072;&#1083;&#1080;&#1079;%20&#1080;%20&#1088;&#1077;&#1081;&#1090;&#1080;&#1085;&#1075;&#1086;&#1074;&#1072;&#1103;%20&#1086;&#1094;&#1077;&#1085;&#1082;&#1072;%20&#1092;&#1080;&#1085;&#1072;&#1085;&#1089;&#1086;&#1074;&#1086;-&#1093;&#1086;&#1079;&#1103;&#1081;&#1089;&#1090;&#1074;&#1077;&#1085;&#1085;&#1086;&#1081;%20&#1076;&#1077;&#1103;&#1090;&#1077;&#1083;&#1100;&#1085;&#1086;&#1089;&#1090;&#1080;%20&#1086;&#1073;&#1098;&#1077;&#1082;&#1090;&#1086;&#1074;%20&#1080;&#1089;&#1089;&#1083;&#1077;&#1076;&#1086;&#1074;&#1072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2024-03-07T15:36:00Z</dcterms:created>
  <dcterms:modified xsi:type="dcterms:W3CDTF">2024-03-08T06:10:00Z</dcterms:modified>
</cp:coreProperties>
</file>