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9D82" w14:textId="77777777" w:rsidR="000263A5" w:rsidRPr="00E806F3" w:rsidRDefault="00B93D4D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D6852" wp14:editId="1727F00D">
            <wp:extent cx="5924550" cy="1066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494F" w14:textId="77777777" w:rsidR="000263A5" w:rsidRPr="00E806F3" w:rsidRDefault="000263A5" w:rsidP="00D242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460F47AC" w14:textId="77777777" w:rsidR="000263A5" w:rsidRPr="00E806F3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14:paraId="533D6182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D291C3" w14:textId="77777777" w:rsidR="000263A5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2EE85D" w14:textId="77777777" w:rsidR="00E266B2" w:rsidRDefault="00E266B2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521D0" w14:textId="77777777" w:rsidR="00E266B2" w:rsidRDefault="00E266B2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3EDCDD" w14:textId="77777777" w:rsidR="00E266B2" w:rsidRDefault="00E266B2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ABDBE1" w14:textId="77777777" w:rsidR="00E266B2" w:rsidRDefault="00E266B2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1F3F86" w14:textId="77777777" w:rsidR="00E266B2" w:rsidRDefault="00E266B2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D4CA07" w14:textId="77777777" w:rsidR="00E266B2" w:rsidRPr="00E806F3" w:rsidRDefault="00E266B2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5739ED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55E23B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4E6EB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ABBE62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B3767E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D57ECA" w14:textId="77777777" w:rsidR="000263A5" w:rsidRPr="00120B1B" w:rsidRDefault="00120B1B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20B1B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К КВАЛИФИКАЦИОННОМУ ЭКЗАМЕНУ ПО ПРОФЕССИОНАЛЬНОМУ МОДУЛЮ</w:t>
      </w:r>
    </w:p>
    <w:p w14:paraId="176DDC02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</w:p>
    <w:p w14:paraId="6C9DFD49" w14:textId="77777777" w:rsidR="000263A5" w:rsidRPr="005C292D" w:rsidRDefault="00373126" w:rsidP="00D2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ПМ.02 Осуществление кредитных операций</w:t>
      </w:r>
    </w:p>
    <w:p w14:paraId="040ABB15" w14:textId="77777777" w:rsidR="000263A5" w:rsidRPr="005C292D" w:rsidRDefault="00373126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38.02.07 «Банковское дело</w:t>
      </w:r>
      <w:r w:rsidR="000263A5" w:rsidRPr="005C292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14:paraId="2AB7B4ED" w14:textId="77777777" w:rsidR="000263A5" w:rsidRPr="005C292D" w:rsidRDefault="000263A5" w:rsidP="00D242FF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4A4A696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7B511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0A0839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EA2B47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B21F3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A25B58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97004E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39929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479827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A4FD57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7BF1B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8B5A1C" w14:textId="77777777" w:rsidR="000263A5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C9BD9" w14:textId="77777777" w:rsidR="00E266B2" w:rsidRDefault="00E266B2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C385BC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EE5617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696D32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8F03E2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94E471" w14:textId="77777777" w:rsidR="00120B1B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0CC01B" w14:textId="77777777" w:rsidR="00120B1B" w:rsidRPr="00E806F3" w:rsidRDefault="00120B1B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2ABB8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F27880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05AB5A" w14:textId="77777777" w:rsidR="000263A5" w:rsidRPr="00E806F3" w:rsidRDefault="000263A5" w:rsidP="00D242FF">
      <w:pPr>
        <w:autoSpaceDE w:val="0"/>
        <w:autoSpaceDN w:val="0"/>
        <w:adjustRightInd w:val="0"/>
        <w:spacing w:after="0" w:line="240" w:lineRule="exact"/>
        <w:ind w:left="4320" w:right="459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8B8844" w14:textId="77777777" w:rsidR="000263A5" w:rsidRDefault="00EB4A9D" w:rsidP="00EB4A9D">
      <w:pPr>
        <w:autoSpaceDE w:val="0"/>
        <w:autoSpaceDN w:val="0"/>
        <w:adjustRightInd w:val="0"/>
        <w:spacing w:before="101" w:after="0" w:line="312" w:lineRule="exact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03F8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F76B6">
        <w:rPr>
          <w:rFonts w:ascii="Times New Roman" w:hAnsi="Times New Roman" w:cs="Times New Roman"/>
          <w:sz w:val="28"/>
          <w:szCs w:val="28"/>
          <w:lang w:eastAsia="ru-RU"/>
        </w:rPr>
        <w:t>Москва, 20</w:t>
      </w:r>
      <w:r w:rsidR="00E266B2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14:paraId="07F77A1D" w14:textId="77777777" w:rsidR="005C292D" w:rsidRPr="00E806F3" w:rsidRDefault="005C292D" w:rsidP="00EB4A9D">
      <w:pPr>
        <w:autoSpaceDE w:val="0"/>
        <w:autoSpaceDN w:val="0"/>
        <w:adjustRightInd w:val="0"/>
        <w:spacing w:before="101" w:after="0" w:line="312" w:lineRule="exact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14631B" w14:textId="77777777" w:rsidR="000263A5" w:rsidRPr="00E806F3" w:rsidRDefault="000263A5" w:rsidP="00D242FF">
      <w:pPr>
        <w:autoSpaceDE w:val="0"/>
        <w:autoSpaceDN w:val="0"/>
        <w:adjustRightInd w:val="0"/>
        <w:spacing w:before="101" w:after="0" w:line="312" w:lineRule="exact"/>
        <w:ind w:right="-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EB4A9D" w:rsidRPr="00AC047F" w14:paraId="43BB6150" w14:textId="77777777" w:rsidTr="001F40D7">
        <w:tc>
          <w:tcPr>
            <w:tcW w:w="4784" w:type="dxa"/>
            <w:shd w:val="clear" w:color="auto" w:fill="auto"/>
          </w:tcPr>
          <w:p w14:paraId="752AE1F7" w14:textId="77777777" w:rsidR="00E266B2" w:rsidRDefault="00E266B2" w:rsidP="00E266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aps/>
                <w:sz w:val="28"/>
                <w:szCs w:val="28"/>
                <w:lang w:eastAsia="ru-RU"/>
              </w:rPr>
              <w:lastRenderedPageBreak/>
              <w:t>РАССМОТРЕНЫ И УтвержденЫ</w:t>
            </w:r>
          </w:p>
          <w:p w14:paraId="092BB4CC" w14:textId="77777777" w:rsidR="00E266B2" w:rsidRDefault="00E266B2" w:rsidP="00E266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Протокол Педсовета № 6 от </w:t>
            </w:r>
          </w:p>
          <w:p w14:paraId="6CC3B785" w14:textId="77777777" w:rsidR="00EB4A9D" w:rsidRPr="00AC24C0" w:rsidRDefault="00E266B2" w:rsidP="00E266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«20» февраля 2020г</w:t>
            </w:r>
          </w:p>
        </w:tc>
        <w:tc>
          <w:tcPr>
            <w:tcW w:w="4786" w:type="dxa"/>
            <w:shd w:val="clear" w:color="auto" w:fill="auto"/>
          </w:tcPr>
          <w:p w14:paraId="2B64591C" w14:textId="77777777" w:rsidR="00EB4A9D" w:rsidRPr="005C292D" w:rsidRDefault="00EB4A9D" w:rsidP="00C623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Разработан</w:t>
            </w:r>
            <w:r w:rsidR="00C623E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ы</w:t>
            </w: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</w:tc>
      </w:tr>
      <w:tr w:rsidR="00EB4A9D" w:rsidRPr="00AC047F" w14:paraId="09C3554E" w14:textId="77777777" w:rsidTr="001F40D7">
        <w:tc>
          <w:tcPr>
            <w:tcW w:w="4784" w:type="dxa"/>
            <w:shd w:val="clear" w:color="auto" w:fill="auto"/>
          </w:tcPr>
          <w:p w14:paraId="06910140" w14:textId="77777777" w:rsidR="00EB4A9D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3E996CC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334AB979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54BA149F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01B60469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3ED3F228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63FDC358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193BFD82" w14:textId="77777777" w:rsidR="005C292D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14:paraId="2D792557" w14:textId="77777777" w:rsidR="005C292D" w:rsidRPr="00AC047F" w:rsidRDefault="005C292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1B9A4E87" w14:textId="77777777" w:rsidR="00EB4A9D" w:rsidRPr="005C292D" w:rsidRDefault="008928C7" w:rsidP="003731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C292D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38.02.</w:t>
            </w:r>
            <w:r w:rsidR="0037312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07 «Банковское дело»</w:t>
            </w:r>
          </w:p>
        </w:tc>
      </w:tr>
      <w:tr w:rsidR="00EB4A9D" w:rsidRPr="00AC047F" w14:paraId="2CEAA79E" w14:textId="77777777" w:rsidTr="001F40D7">
        <w:tc>
          <w:tcPr>
            <w:tcW w:w="4784" w:type="dxa"/>
            <w:shd w:val="clear" w:color="auto" w:fill="auto"/>
          </w:tcPr>
          <w:p w14:paraId="25AC5705" w14:textId="77777777" w:rsidR="00EB4A9D" w:rsidRPr="00AC047F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5F9331CE" w14:textId="77777777" w:rsidR="00EB4A9D" w:rsidRPr="00AC047F" w:rsidRDefault="00EB4A9D" w:rsidP="001F40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412D34EF" w14:textId="77777777" w:rsidR="000263A5" w:rsidRPr="00E806F3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7E549B2C" w14:textId="77777777" w:rsidR="000263A5" w:rsidRDefault="000263A5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ED1EBD6" w14:textId="77777777"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651262B" w14:textId="77777777"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23206A8" w14:textId="77777777" w:rsidR="005C292D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4361600" w14:textId="77777777" w:rsidR="005C292D" w:rsidRPr="00E806F3" w:rsidRDefault="005C292D" w:rsidP="00D242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49F6D5F7" w14:textId="77777777" w:rsidR="000263A5" w:rsidRDefault="000263A5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B4803" w14:textId="77777777" w:rsidR="00E266B2" w:rsidRDefault="00E266B2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6686B" w14:textId="77777777" w:rsidR="00E266B2" w:rsidRDefault="00E266B2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095BB" w14:textId="77777777" w:rsidR="00E266B2" w:rsidRDefault="00E266B2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CFE00" w14:textId="77777777" w:rsidR="00E266B2" w:rsidRDefault="00E266B2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92263" w14:textId="77777777" w:rsidR="00E266B2" w:rsidRPr="00E806F3" w:rsidRDefault="00E266B2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90861" w14:textId="77777777" w:rsidR="000263A5" w:rsidRPr="00E806F3" w:rsidRDefault="000263A5" w:rsidP="00285D13">
      <w:pPr>
        <w:pStyle w:val="Default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357F8" w14:textId="77777777" w:rsidR="000263A5" w:rsidRDefault="000263A5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1279B1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D368C5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6735DF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8A597E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981A6E" w14:textId="77777777" w:rsidR="003B2F2A" w:rsidRDefault="003B2F2A" w:rsidP="005967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3AB7C3" w14:textId="77777777"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689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3BA8B0D2" w14:textId="77777777" w:rsid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94413A" w14:textId="77777777" w:rsidR="002B6892" w:rsidRPr="002B6892" w:rsidRDefault="002B6892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учебным планом студенты  специальности 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38.02.0</w:t>
      </w:r>
      <w:r w:rsidR="00434908">
        <w:rPr>
          <w:rFonts w:ascii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Банковское дело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сдают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квалификационный экзамен по ПМ.02 Осуществление кредитных операций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3F973F36" w14:textId="77777777" w:rsidR="002B6892" w:rsidRPr="002A7D3D" w:rsidRDefault="002B6892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В результате изучения ПМ.02 Осуществление кредитных операций  обучающиеся должны:</w:t>
      </w:r>
    </w:p>
    <w:p w14:paraId="2860DF19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Иметь практический опыт в:</w:t>
      </w:r>
    </w:p>
    <w:p w14:paraId="275B8BD0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в осуществлении операций по кредитованию физических и юридических лиц</w:t>
      </w:r>
    </w:p>
    <w:p w14:paraId="7E0F7A3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Уметь:</w:t>
      </w:r>
    </w:p>
    <w:p w14:paraId="32D046AE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консультировать заемщиков по условиям предоставления и порядку погашения кредитов;</w:t>
      </w:r>
    </w:p>
    <w:p w14:paraId="7B344BC3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анализировать финансовое положение заемщика - юридического лица и технико-экономическое обоснование кредита;</w:t>
      </w:r>
    </w:p>
    <w:p w14:paraId="204B6DC7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определять платежеспособность физического лица;</w:t>
      </w:r>
    </w:p>
    <w:p w14:paraId="08BF418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оценивать качество обеспечения и кредитные риски по потребительским кредитам;</w:t>
      </w:r>
    </w:p>
    <w:p w14:paraId="2C42013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проверять полноту и подлинность документов заемщика для получения кредитов;</w:t>
      </w:r>
    </w:p>
    <w:p w14:paraId="7B3613D0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проверять качество и достаточность обеспечения возвратности кредита;</w:t>
      </w:r>
    </w:p>
    <w:p w14:paraId="64A31B8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составлять заключение о возможности предоставления кредита;</w:t>
      </w:r>
    </w:p>
    <w:p w14:paraId="60640BBE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оперативно принимать решения по предложению клиенту дополнительного банковского продукта (кросс-продажа);</w:t>
      </w:r>
    </w:p>
    <w:p w14:paraId="792361F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проводить андеррайтинг кредитных заявок клиентов;</w:t>
      </w:r>
    </w:p>
    <w:p w14:paraId="5D726127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проводить андеррайтинг предмета ипотеки;</w:t>
      </w:r>
    </w:p>
    <w:p w14:paraId="0805EAF7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составлять договор о залоге;</w:t>
      </w:r>
    </w:p>
    <w:p w14:paraId="6613B861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оформлять пакет документов для заключения договора о залоге;</w:t>
      </w:r>
    </w:p>
    <w:p w14:paraId="1D95595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14:paraId="05918BB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оформлять комплект документов на открытие счетов и выдачу кредитов различных видов;</w:t>
      </w:r>
    </w:p>
    <w:p w14:paraId="3BA8CF6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оформлять выписки по лицевым счетам заемщиков и разъяснять им содержащиеся в выписках данные;</w:t>
      </w:r>
    </w:p>
    <w:p w14:paraId="562994E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формировать и вести кредитные дела;</w:t>
      </w:r>
    </w:p>
    <w:p w14:paraId="1442771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составлять акты по итогам проверок сохранности обеспечения;</w:t>
      </w:r>
    </w:p>
    <w:p w14:paraId="54DFECB9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определять возможность предоставления межбанковского кредита с учетом финансового положения контрагента;</w:t>
      </w:r>
    </w:p>
    <w:p w14:paraId="2D894B9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определять достаточность обеспечения возвратности межбанковского кредита;</w:t>
      </w:r>
    </w:p>
    <w:p w14:paraId="072616F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14:paraId="5B4C7253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14:paraId="1ECABD8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пользоваться справочными информационными базами данных, необходимых для сотрудничества на межбанковском рынке;</w:t>
      </w:r>
    </w:p>
    <w:p w14:paraId="62D4F88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14:paraId="1F4EED6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оформлять и вести учет обеспечения по предоставленным кредитам;</w:t>
      </w:r>
    </w:p>
    <w:p w14:paraId="31F6F950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оформлять и отражать в учете сделки по предоставлению и получению кредитов на рынке межбанковского кредита;</w:t>
      </w:r>
    </w:p>
    <w:p w14:paraId="6AC74AED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оформлять и отражать в учете начисление и взыскание процентов по кредитам;</w:t>
      </w:r>
    </w:p>
    <w:p w14:paraId="7A92504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вести мониторинг финансового положения клиента;</w:t>
      </w:r>
    </w:p>
    <w:p w14:paraId="5A1E4FBD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контролировать соответствие и правильность исполнения залогодателем своих обязательств;</w:t>
      </w:r>
    </w:p>
    <w:p w14:paraId="57E5FC6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оценивать качество обслуживания долга и кредитный риск по выданным кредитам;</w:t>
      </w:r>
    </w:p>
    <w:p w14:paraId="2D119141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14:paraId="15FE322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выбирать формы и методы взаимодействия с заемщиком, имеющим просроченную задолженность;</w:t>
      </w:r>
    </w:p>
    <w:p w14:paraId="53D7875E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</w:r>
    </w:p>
    <w:p w14:paraId="0E7102A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направлять запросы в бюро кредитных историй в соответствии с требованиями действующего регламента;</w:t>
      </w:r>
    </w:p>
    <w:p w14:paraId="207EC06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находить контактные данные заемщика в открытых источниках и специализированных базах данных;</w:t>
      </w:r>
    </w:p>
    <w:p w14:paraId="39A7975E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подбирать оптимальный способ погашения просроченной задолженности;</w:t>
      </w:r>
    </w:p>
    <w:p w14:paraId="6D66BF39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14:paraId="19C2D1E4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рассчитывать основные параметры реструктуризации и рефинансирования потребительского кредита;</w:t>
      </w:r>
    </w:p>
    <w:p w14:paraId="61FAC5C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рассчитывать и отражать в учете сумму формируемого резерва;</w:t>
      </w:r>
    </w:p>
    <w:p w14:paraId="6C818A93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рассчитывать и отражать в учете резерв по портфелю однородных кредитов;</w:t>
      </w:r>
    </w:p>
    <w:p w14:paraId="40AE273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оформлять и вести учет просроченных кредитов и просроченных процентов;</w:t>
      </w:r>
    </w:p>
    <w:p w14:paraId="7422F531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оформлять и вести учет списания просроченных кредитов и 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просроченных процентов;</w:t>
      </w:r>
    </w:p>
    <w:p w14:paraId="7C2549F0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использовать специализированное программное обеспечение для совершения операций по кредитованию;</w:t>
      </w:r>
    </w:p>
    <w:p w14:paraId="3D92872E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иметь практический опыт в:</w:t>
      </w:r>
    </w:p>
    <w:p w14:paraId="3958C774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осуществлении операций по кредитованию физических и юридических лиц</w:t>
      </w:r>
    </w:p>
    <w:p w14:paraId="1DE87B8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Знать:   </w:t>
      </w:r>
    </w:p>
    <w:p w14:paraId="7AD750A4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нормативные правовые акты, регулирующие осуществление кредитных операций и обеспечение кредитных обязательств;</w:t>
      </w:r>
    </w:p>
    <w:p w14:paraId="313D8DAE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14:paraId="2171077B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законодательство Российской Федерации о персональных данных;</w:t>
      </w:r>
    </w:p>
    <w:p w14:paraId="0838C72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нормативные документы Банка России об идентификации клиентов и внутреннем контроле (аудите);</w:t>
      </w:r>
    </w:p>
    <w:p w14:paraId="053D42B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рекомендации Ассоциации региональных банков России по вопросам определения кредитоспособности заемщиков;</w:t>
      </w:r>
    </w:p>
    <w:p w14:paraId="1A344F21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порядок взаимодействия с бюро кредитных историй;</w:t>
      </w:r>
    </w:p>
    <w:p w14:paraId="63CC5BC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законодательство Российской Федерации о защите прав потребителей, в том числе потребителей финансовых услуг;</w:t>
      </w:r>
    </w:p>
    <w:p w14:paraId="31E91937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законодательство Российской Федерации о залогах и поручительстве;</w:t>
      </w:r>
    </w:p>
    <w:p w14:paraId="5679107F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гражданское законодательство Российской Федерации об ответственности за неисполнение условий договора;</w:t>
      </w:r>
    </w:p>
    <w:p w14:paraId="7D7AB6D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законодательство Российской Федерации об ипотеке;</w:t>
      </w:r>
    </w:p>
    <w:p w14:paraId="67C56D1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законодательство Российской Федерации о государственной регистрации прав на недвижимое имущество и сделок с ним;</w:t>
      </w:r>
    </w:p>
    <w:p w14:paraId="1BF6BF2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14:paraId="640F428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способы и порядок предоставления и погашения различных видов кредитов;</w:t>
      </w:r>
    </w:p>
    <w:p w14:paraId="38784AAD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способы обеспечения возвратности кредита, виды залога;</w:t>
      </w:r>
    </w:p>
    <w:p w14:paraId="79D59E91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методы оценки залоговой стоимости, ликвидности предмета залога;</w:t>
      </w:r>
    </w:p>
    <w:p w14:paraId="13312B1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требования, предъявляемые банком к потенциальному заемщику;</w:t>
      </w:r>
    </w:p>
    <w:p w14:paraId="604E17E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состав и содержание основных источников информации о клиенте;</w:t>
      </w:r>
    </w:p>
    <w:p w14:paraId="2EF79B89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методы оценки платежеспособности физического лица, системы кредитного скоринга;</w:t>
      </w:r>
    </w:p>
    <w:p w14:paraId="6C16AD76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локальные нормативные акты и методические документы, касающиеся реструктуризации и рефинансирования задолженности физических лиц;</w:t>
      </w:r>
    </w:p>
    <w:p w14:paraId="3D0967C7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бизнес-культуру потребительского кредитования;</w:t>
      </w:r>
    </w:p>
    <w:p w14:paraId="2CDF03F4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методы андеррайтинга кредитных заявок клиентов;</w:t>
      </w:r>
    </w:p>
    <w:p w14:paraId="02A76623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методы андеррайтинга предмета ипотеки;</w:t>
      </w:r>
    </w:p>
    <w:p w14:paraId="6B05EC8F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методы определения класса кредитоспособности юридического лица;</w:t>
      </w:r>
    </w:p>
    <w:p w14:paraId="5D510B5B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содержание кредитного договора, порядок его заключения, изменения условий и расторжения;</w:t>
      </w:r>
    </w:p>
    <w:p w14:paraId="092D9813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состав кредитного дела и порядок его ведения;</w:t>
      </w:r>
    </w:p>
    <w:p w14:paraId="352FC79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способы и порядок начисления и погашения процентов по кредитам;</w:t>
      </w:r>
    </w:p>
    <w:p w14:paraId="0509295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порядок осуществления контроля своевременности и полноты поступления платежей по кредиту и учета просроченных платежей;</w:t>
      </w:r>
    </w:p>
    <w:p w14:paraId="4B84235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критерии определения проблемного кредита;</w:t>
      </w:r>
    </w:p>
    <w:p w14:paraId="274C5237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типовые причины неисполнения условий кредитного договора и способы погашения просроченной задолженности;</w:t>
      </w:r>
    </w:p>
    <w:p w14:paraId="35FAD5C2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меры, принимаемые банком при нарушении условий кредитного договора;</w:t>
      </w:r>
    </w:p>
    <w:p w14:paraId="72E73BC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отечественную и международную практику взыскания задолженности;</w:t>
      </w:r>
    </w:p>
    <w:p w14:paraId="2BED4C5D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методологию мониторинга и анализа показателей качества и 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эффективности истребования просроченной и проблемной задолженности по потребительским кредитам;</w:t>
      </w:r>
    </w:p>
    <w:p w14:paraId="4997440E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порядок оформления и учета межбанковских кредитов;</w:t>
      </w:r>
    </w:p>
    <w:p w14:paraId="4B1AB6B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особенности делопроизводства и документооборот на межбанковском рынке;</w:t>
      </w:r>
    </w:p>
    <w:p w14:paraId="5AE1287B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основные условия получения и погашения кредитов, предоставляемых Банком России;</w:t>
      </w:r>
    </w:p>
    <w:p w14:paraId="0ADADCE4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порядок оценки кредитного риска и определения суммы создаваемого резерва по выданному кредиту;</w:t>
      </w:r>
    </w:p>
    <w:p w14:paraId="0958C104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порядок и отражение в учете формирования и регулирования резервов на возможные потери по кредитам;</w:t>
      </w:r>
    </w:p>
    <w:p w14:paraId="2CF1740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порядок и отражение в учете списания нереальных для взыскания кредитов;</w:t>
      </w:r>
    </w:p>
    <w:p w14:paraId="45FDAFA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типичные нарушения при осуществлении кредитных операций</w:t>
      </w:r>
    </w:p>
    <w:p w14:paraId="304945FB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60E88A0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Студенты должны обладать общими и профессиональными компетенциями:</w:t>
      </w:r>
    </w:p>
    <w:p w14:paraId="769C1ED0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- общими  компетенциями (ОК):</w:t>
      </w:r>
    </w:p>
    <w:p w14:paraId="5E5716B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ОК 1.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контекстам;</w:t>
      </w:r>
    </w:p>
    <w:p w14:paraId="4E0F156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ОК 2.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14:paraId="33B5606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ОК 3.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развитие;</w:t>
      </w:r>
    </w:p>
    <w:p w14:paraId="5040CBB3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ОК 4.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клиентами;</w:t>
      </w:r>
    </w:p>
    <w:p w14:paraId="60D3824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ОК 5.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D396EA7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ОК 9.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деятельности;</w:t>
      </w:r>
    </w:p>
    <w:p w14:paraId="0F56D17D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ОК 10.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языках;</w:t>
      </w:r>
    </w:p>
    <w:p w14:paraId="10AF7391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ОК 11.</w:t>
      </w: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Использовать знания по финансовой грамотности, планировать предпринимательскую деятельность в профессиональной сфере.- </w:t>
      </w:r>
    </w:p>
    <w:p w14:paraId="35F13C4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профессиональными компетенциями (ПК):</w:t>
      </w:r>
    </w:p>
    <w:p w14:paraId="02A1FE8F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ПК 2.1. Оценивать кредитоспособность клиентов</w:t>
      </w:r>
    </w:p>
    <w:p w14:paraId="1BAF5F1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ПК 2.2. Осуществлять и оформлять выдачу кредитов</w:t>
      </w:r>
    </w:p>
    <w:p w14:paraId="31E080A1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ПК 2.3. Осуществлять сопровождение выданных кредитов</w:t>
      </w:r>
    </w:p>
    <w:p w14:paraId="0CB36799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ПК 2.4. Проводить операции на рынке межбанковских кредитов</w:t>
      </w:r>
    </w:p>
    <w:p w14:paraId="599A1A85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ПК 2.5. Формировать и регулировать резервы на возможные потери по кредитам.</w:t>
      </w:r>
    </w:p>
    <w:p w14:paraId="07F8342A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дополнительные компетенции</w:t>
      </w:r>
    </w:p>
    <w:p w14:paraId="57F5EC8C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ПК 2.6.  Осуществлять консультирование потенциальных заемщиков</w:t>
      </w:r>
    </w:p>
    <w:p w14:paraId="1080A708" w14:textId="77777777" w:rsidR="002A7D3D" w:rsidRPr="002A7D3D" w:rsidRDefault="002A7D3D" w:rsidP="002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A7D3D">
        <w:rPr>
          <w:rFonts w:ascii="Times New Roman" w:hAnsi="Times New Roman" w:cs="Times New Roman"/>
          <w:iCs/>
          <w:sz w:val="28"/>
          <w:szCs w:val="28"/>
          <w:lang w:eastAsia="ru-RU"/>
        </w:rPr>
        <w:t>ПК 2.7.  Оценивать кредитный риск и определять сумму создаваемого резерва по выданным кредитам</w:t>
      </w:r>
    </w:p>
    <w:p w14:paraId="32948E29" w14:textId="77777777" w:rsidR="002A7D3D" w:rsidRDefault="002A7D3D" w:rsidP="002A7D3D">
      <w:pPr>
        <w:pStyle w:val="afa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1E93D7" w14:textId="77777777" w:rsidR="002A7D3D" w:rsidRDefault="002A7D3D" w:rsidP="002A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1A4386" w14:textId="77777777" w:rsidR="002A7D3D" w:rsidRDefault="002A7D3D" w:rsidP="002A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9D29CC" w14:textId="77777777" w:rsidR="002A7D3D" w:rsidRDefault="002A7D3D" w:rsidP="002A7D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5940D7" w14:textId="77777777" w:rsidR="002B6892" w:rsidRPr="00157299" w:rsidRDefault="002B6892" w:rsidP="001572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Квалификационный экзамен</w:t>
      </w:r>
      <w:r w:rsidR="000E585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ПМ.02 Осуществление кредитных операций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разработан на 4 варианта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форме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кейсовых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заданий и проводится письменно</w:t>
      </w: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Каждый вариант содержит в себе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15 тестовых вопросов, расчетную задачу, теоретический вопрос.</w:t>
      </w:r>
    </w:p>
    <w:p w14:paraId="551947C1" w14:textId="77777777" w:rsidR="00E266B2" w:rsidRDefault="00E266B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E2942D" w14:textId="77777777" w:rsidR="00E266B2" w:rsidRDefault="00E266B2" w:rsidP="00E266B2">
      <w:pPr>
        <w:spacing w:after="0" w:line="360" w:lineRule="auto"/>
        <w:ind w:firstLine="567"/>
        <w:jc w:val="both"/>
        <w:rPr>
          <w:rFonts w:ascii="Times New Roman" w:hAnsi="Times New Roman" w:cstheme="minorBidi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Задание выполняется по вариантам в соответствии с первой буквой алфавита. Студент выбирает одну из предложенных в его варианте тем.</w:t>
      </w:r>
    </w:p>
    <w:p w14:paraId="205B4CC1" w14:textId="77777777" w:rsidR="00E266B2" w:rsidRDefault="00E266B2" w:rsidP="00E266B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Вариант 1 – для студентов (фамилии с А до Ж)</w:t>
      </w:r>
    </w:p>
    <w:p w14:paraId="699C49C0" w14:textId="77777777" w:rsidR="00E266B2" w:rsidRDefault="00E266B2" w:rsidP="00E266B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Вариант 2 – для студентов (фамилии с З до О)</w:t>
      </w:r>
    </w:p>
    <w:p w14:paraId="2BC62916" w14:textId="77777777" w:rsidR="00E266B2" w:rsidRDefault="00E266B2" w:rsidP="00E266B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Вариант 3 – для студентов (фамилии с П до Х)</w:t>
      </w:r>
    </w:p>
    <w:p w14:paraId="6C22FEC4" w14:textId="77777777" w:rsidR="00E266B2" w:rsidRDefault="00E266B2" w:rsidP="00E266B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Вариант 4 – для студентов (фамилии с Ц до Я)</w:t>
      </w:r>
    </w:p>
    <w:p w14:paraId="159493E0" w14:textId="77777777" w:rsidR="00E266B2" w:rsidRDefault="00E266B2" w:rsidP="00E266B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Выполненная письменная работа направляется на проверку и считается зачтённой при положительной оценке, указанной в ответном электронном письме студенту от руководителя – это является обязательным условием завершения данного вида рубежного контроля.</w:t>
      </w:r>
    </w:p>
    <w:p w14:paraId="7FF9B6C9" w14:textId="77777777" w:rsidR="002B6892" w:rsidRPr="002B6892" w:rsidRDefault="002B6892" w:rsidP="002B6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>Аттестация студентов:</w:t>
      </w:r>
    </w:p>
    <w:p w14:paraId="29E648FD" w14:textId="77777777" w:rsidR="002B6892" w:rsidRPr="00157299" w:rsidRDefault="002B6892" w:rsidP="002B6892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«отлично» ставится в том случае, если студент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ответил верно на все 15 тестовых вопросов, решил расчетную задачу и ответил на теоретический вопрос.</w:t>
      </w:r>
    </w:p>
    <w:p w14:paraId="028AD114" w14:textId="77777777" w:rsidR="002B6892" w:rsidRPr="002B6892" w:rsidRDefault="002B6892" w:rsidP="002B6892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«хорошо» ставится в том случае, если студент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выполнил верно 2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кейсовых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задания из трех предложенных.</w:t>
      </w:r>
    </w:p>
    <w:p w14:paraId="2283A477" w14:textId="77777777" w:rsidR="002B6892" w:rsidRPr="002B6892" w:rsidRDefault="002B6892" w:rsidP="00157299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«удовлетворительно» ставится в том случае, если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студент  выполнил верно 1 </w:t>
      </w:r>
      <w:proofErr w:type="spellStart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кейсовое</w:t>
      </w:r>
      <w:proofErr w:type="spellEnd"/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задание из трех предложенных.</w:t>
      </w:r>
    </w:p>
    <w:p w14:paraId="2F49258D" w14:textId="77777777" w:rsidR="002B6892" w:rsidRPr="002B6892" w:rsidRDefault="002B6892" w:rsidP="00157299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89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«неудовлетворительно» ставится в том случае, если </w:t>
      </w:r>
      <w:r w:rsidR="00157299">
        <w:rPr>
          <w:rFonts w:ascii="Times New Roman" w:hAnsi="Times New Roman" w:cs="Times New Roman"/>
          <w:iCs/>
          <w:sz w:val="28"/>
          <w:szCs w:val="28"/>
          <w:lang w:eastAsia="ru-RU"/>
        </w:rPr>
        <w:t>студент не выполнил ни одного задания из предложенных.</w:t>
      </w:r>
    </w:p>
    <w:p w14:paraId="2432652C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FFF62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5277F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90543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2B91D1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5B46C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78799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9D5CA" w14:textId="77777777" w:rsidR="002A7D3D" w:rsidRDefault="002A7D3D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BA515" w14:textId="77777777" w:rsidR="002A7D3D" w:rsidRDefault="002A7D3D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91CD4" w14:textId="77777777" w:rsidR="002A7D3D" w:rsidRDefault="002A7D3D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3B0C8" w14:textId="77777777" w:rsidR="002A7D3D" w:rsidRDefault="002A7D3D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1B23C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F8FDE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F4351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64415" w14:textId="77777777" w:rsidR="002B6892" w:rsidRDefault="002B6892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DEA24F" w14:textId="77777777" w:rsidR="0074057A" w:rsidRDefault="0074057A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591E1" w14:textId="77777777" w:rsidR="00157299" w:rsidRDefault="00157299" w:rsidP="003B2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BA5521" w14:textId="77777777" w:rsidR="003B2F2A" w:rsidRDefault="003B2F2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F2A">
        <w:rPr>
          <w:rFonts w:ascii="Times New Roman" w:hAnsi="Times New Roman" w:cs="Times New Roman"/>
          <w:b/>
          <w:sz w:val="28"/>
          <w:szCs w:val="28"/>
        </w:rPr>
        <w:lastRenderedPageBreak/>
        <w:t>1 Вариант</w:t>
      </w:r>
    </w:p>
    <w:p w14:paraId="3B60BE83" w14:textId="77777777" w:rsidR="00D2141B" w:rsidRDefault="00D2141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9742C" w14:textId="77777777" w:rsidR="003B2F2A" w:rsidRDefault="003B2F2A" w:rsidP="00157299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136A6187" w14:textId="77777777" w:rsidR="00164731" w:rsidRPr="00157299" w:rsidRDefault="00A74567" w:rsidP="00157299">
      <w:pPr>
        <w:pStyle w:val="afa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299">
        <w:rPr>
          <w:rFonts w:ascii="Times New Roman" w:hAnsi="Times New Roman" w:cs="Times New Roman"/>
          <w:sz w:val="28"/>
          <w:szCs w:val="28"/>
        </w:rPr>
        <w:t>Роль кредита характеризуется</w:t>
      </w:r>
      <w:r w:rsidR="00164731" w:rsidRPr="00157299">
        <w:rPr>
          <w:rFonts w:ascii="Times New Roman" w:hAnsi="Times New Roman" w:cs="Times New Roman"/>
          <w:sz w:val="28"/>
          <w:szCs w:val="28"/>
        </w:rPr>
        <w:t>:</w:t>
      </w:r>
    </w:p>
    <w:p w14:paraId="732C2B97" w14:textId="77777777" w:rsidR="00164731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4731">
        <w:rPr>
          <w:rFonts w:ascii="Times New Roman" w:hAnsi="Times New Roman" w:cs="Times New Roman"/>
          <w:sz w:val="28"/>
          <w:szCs w:val="28"/>
        </w:rPr>
        <w:t xml:space="preserve">степенью его взаимодействия с финансовыми и страховыми компаниями </w:t>
      </w:r>
    </w:p>
    <w:p w14:paraId="00913EDD" w14:textId="77777777" w:rsidR="00164731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4731">
        <w:rPr>
          <w:rFonts w:ascii="Times New Roman" w:hAnsi="Times New Roman" w:cs="Times New Roman"/>
          <w:sz w:val="28"/>
          <w:szCs w:val="28"/>
        </w:rPr>
        <w:t xml:space="preserve">заинтересованностью заемщиков в получении дешевых ссуд </w:t>
      </w:r>
    </w:p>
    <w:p w14:paraId="5F255343" w14:textId="77777777" w:rsidR="00164731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4731">
        <w:rPr>
          <w:rFonts w:ascii="Times New Roman" w:hAnsi="Times New Roman" w:cs="Times New Roman"/>
          <w:sz w:val="28"/>
          <w:szCs w:val="28"/>
        </w:rPr>
        <w:t xml:space="preserve">результатами его применения и методами их достижения </w:t>
      </w:r>
    </w:p>
    <w:p w14:paraId="35F82D46" w14:textId="77777777" w:rsidR="00164731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64731">
        <w:rPr>
          <w:rFonts w:ascii="Times New Roman" w:hAnsi="Times New Roman" w:cs="Times New Roman"/>
          <w:sz w:val="28"/>
          <w:szCs w:val="28"/>
        </w:rPr>
        <w:t xml:space="preserve">наличием ресурсов у банков и платежеспособностью населения </w:t>
      </w:r>
    </w:p>
    <w:p w14:paraId="0CEDA602" w14:textId="77777777" w:rsidR="00164731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64731">
        <w:rPr>
          <w:rFonts w:ascii="Times New Roman" w:hAnsi="Times New Roman" w:cs="Times New Roman"/>
          <w:sz w:val="28"/>
          <w:szCs w:val="28"/>
        </w:rPr>
        <w:t xml:space="preserve">все ответы верны </w:t>
      </w:r>
    </w:p>
    <w:p w14:paraId="14064A75" w14:textId="77777777" w:rsidR="00164731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>2. Роль кредита в обеспечении бесперебойности процессов производства и реализации продукции вытекает 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633907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4731" w:rsidRPr="00164731">
        <w:rPr>
          <w:rFonts w:ascii="Times New Roman" w:hAnsi="Times New Roman" w:cs="Times New Roman"/>
          <w:sz w:val="28"/>
          <w:szCs w:val="28"/>
        </w:rPr>
        <w:t>стихийного характера про</w:t>
      </w:r>
      <w:r>
        <w:rPr>
          <w:rFonts w:ascii="Times New Roman" w:hAnsi="Times New Roman" w:cs="Times New Roman"/>
          <w:sz w:val="28"/>
          <w:szCs w:val="28"/>
        </w:rPr>
        <w:t xml:space="preserve">изводственной деятельности </w:t>
      </w:r>
    </w:p>
    <w:p w14:paraId="098FA92C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неспособности хозяйствующих субъектов реализовать произведенную продукцию </w:t>
      </w:r>
    </w:p>
    <w:p w14:paraId="6759B87A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недостаточного бюджетного финансирования государственных предприятий </w:t>
      </w:r>
    </w:p>
    <w:p w14:paraId="780702B3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4731" w:rsidRPr="00164731">
        <w:rPr>
          <w:rFonts w:ascii="Times New Roman" w:hAnsi="Times New Roman" w:cs="Times New Roman"/>
          <w:sz w:val="28"/>
          <w:szCs w:val="28"/>
        </w:rPr>
        <w:t>несовпадения текущих денежных поступлений и ра</w:t>
      </w:r>
      <w:r>
        <w:rPr>
          <w:rFonts w:ascii="Times New Roman" w:hAnsi="Times New Roman" w:cs="Times New Roman"/>
          <w:sz w:val="28"/>
          <w:szCs w:val="28"/>
        </w:rPr>
        <w:t xml:space="preserve">сходов предприятий д)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все ответы верны </w:t>
      </w:r>
    </w:p>
    <w:p w14:paraId="3FFF79D3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>3. Международные кредиты предоставляются</w:t>
      </w:r>
      <w:r w:rsidR="00A74567">
        <w:rPr>
          <w:rFonts w:ascii="Times New Roman" w:hAnsi="Times New Roman" w:cs="Times New Roman"/>
          <w:sz w:val="28"/>
          <w:szCs w:val="28"/>
        </w:rPr>
        <w:t>:</w:t>
      </w:r>
      <w:r w:rsidRPr="00164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1639A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только в свободно конвертируемых валютах </w:t>
      </w:r>
    </w:p>
    <w:p w14:paraId="3586DD84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 валютах страны-кредитора, страны-заемщика, третьей страны и международных счетных денежных единицах </w:t>
      </w:r>
    </w:p>
    <w:p w14:paraId="11ECF13D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только в валюте страны-кредитора </w:t>
      </w:r>
    </w:p>
    <w:p w14:paraId="49EF744C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только в международных счетных денежных единицах </w:t>
      </w:r>
    </w:p>
    <w:p w14:paraId="024D57DD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все ответы верны </w:t>
      </w:r>
    </w:p>
    <w:p w14:paraId="6C305B00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>4. Кредит покупателю предполагает кредитование</w:t>
      </w:r>
      <w:r w:rsidR="00A74567">
        <w:rPr>
          <w:rFonts w:ascii="Times New Roman" w:hAnsi="Times New Roman" w:cs="Times New Roman"/>
          <w:sz w:val="28"/>
          <w:szCs w:val="28"/>
        </w:rPr>
        <w:t>:</w:t>
      </w:r>
      <w:r w:rsidRPr="00164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0052B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национальных экспортеров </w:t>
      </w:r>
    </w:p>
    <w:p w14:paraId="6572F7E5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иностранных экспортеров </w:t>
      </w:r>
    </w:p>
    <w:p w14:paraId="069CEBA7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национальных импортеров </w:t>
      </w:r>
    </w:p>
    <w:p w14:paraId="4D0928E1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74567">
        <w:rPr>
          <w:rFonts w:ascii="Times New Roman" w:hAnsi="Times New Roman" w:cs="Times New Roman"/>
          <w:sz w:val="28"/>
          <w:szCs w:val="28"/>
        </w:rPr>
        <w:t xml:space="preserve">) </w:t>
      </w:r>
      <w:r w:rsidRPr="00164731">
        <w:rPr>
          <w:rFonts w:ascii="Times New Roman" w:hAnsi="Times New Roman" w:cs="Times New Roman"/>
          <w:sz w:val="28"/>
          <w:szCs w:val="28"/>
        </w:rPr>
        <w:t xml:space="preserve">нет правильного ответа </w:t>
      </w:r>
    </w:p>
    <w:p w14:paraId="737216F4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>5. … кредит – это кредит, выдаваемый при согласии банка импортера на оплату требования экспортера</w:t>
      </w:r>
      <w:r w:rsidR="00A74567">
        <w:rPr>
          <w:rFonts w:ascii="Times New Roman" w:hAnsi="Times New Roman" w:cs="Times New Roman"/>
          <w:sz w:val="28"/>
          <w:szCs w:val="28"/>
        </w:rPr>
        <w:t>:</w:t>
      </w:r>
      <w:r w:rsidRPr="00164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778F6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лизинговый </w:t>
      </w:r>
    </w:p>
    <w:p w14:paraId="1D186BFB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31" w:rsidRPr="00164731">
        <w:rPr>
          <w:rFonts w:ascii="Times New Roman" w:hAnsi="Times New Roman" w:cs="Times New Roman"/>
          <w:sz w:val="28"/>
          <w:szCs w:val="28"/>
        </w:rPr>
        <w:t>форфейтинговый</w:t>
      </w:r>
      <w:proofErr w:type="spellEnd"/>
      <w:r w:rsidR="00164731" w:rsidRPr="00164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34457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акцептный </w:t>
      </w:r>
    </w:p>
    <w:p w14:paraId="2B919460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брокерский </w:t>
      </w:r>
    </w:p>
    <w:p w14:paraId="0AF5E764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целевой </w:t>
      </w:r>
    </w:p>
    <w:p w14:paraId="16BAA9DE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>6. Ссудный процент – это … ссуженный во временное пользование стоимости</w:t>
      </w:r>
      <w:r w:rsidR="00A74567">
        <w:rPr>
          <w:rFonts w:ascii="Times New Roman" w:hAnsi="Times New Roman" w:cs="Times New Roman"/>
          <w:sz w:val="28"/>
          <w:szCs w:val="28"/>
        </w:rPr>
        <w:t>:</w:t>
      </w:r>
      <w:r w:rsidRPr="00164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36884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дисконт </w:t>
      </w:r>
    </w:p>
    <w:p w14:paraId="0D9D52A5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цена </w:t>
      </w:r>
    </w:p>
    <w:p w14:paraId="67782A61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акцепт </w:t>
      </w:r>
    </w:p>
    <w:p w14:paraId="07FEAC0D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паритет </w:t>
      </w:r>
    </w:p>
    <w:p w14:paraId="501B15E9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нет правильного ответа </w:t>
      </w:r>
    </w:p>
    <w:p w14:paraId="3A246569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 xml:space="preserve">7. Порядок начисления и взимания ссудных процентов определяется </w:t>
      </w:r>
    </w:p>
    <w:p w14:paraId="215337DA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по договоренности сторон кредитной сделки </w:t>
      </w:r>
      <w:r w:rsidR="00A74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25D59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стихийно </w:t>
      </w:r>
    </w:p>
    <w:p w14:paraId="5A13C6D1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в централизованном порядке </w:t>
      </w:r>
    </w:p>
    <w:p w14:paraId="43BF3590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по окончании кредитной сделки </w:t>
      </w:r>
    </w:p>
    <w:p w14:paraId="1976B5E6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3698">
        <w:rPr>
          <w:rFonts w:ascii="Times New Roman" w:hAnsi="Times New Roman" w:cs="Times New Roman"/>
          <w:sz w:val="28"/>
          <w:szCs w:val="28"/>
        </w:rPr>
        <w:t>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все ответы верны </w:t>
      </w:r>
    </w:p>
    <w:p w14:paraId="7A2CF132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 xml:space="preserve">8. К какой форме кредита относится предоставление коммерческим банком ссуды под залог товара </w:t>
      </w:r>
    </w:p>
    <w:p w14:paraId="292E17A8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коммерческому кредиту </w:t>
      </w:r>
    </w:p>
    <w:p w14:paraId="684E51AF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банковскому кредиту </w:t>
      </w:r>
    </w:p>
    <w:p w14:paraId="1FA0959F" w14:textId="77777777" w:rsidR="008B3698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ипотечному кредиту</w:t>
      </w:r>
    </w:p>
    <w:p w14:paraId="6E98AF94" w14:textId="77777777" w:rsidR="008B3698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целевому кредиту</w:t>
      </w:r>
    </w:p>
    <w:p w14:paraId="7294B128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 xml:space="preserve">9. Среди источников кредитов и инвестиций на первом месте в большинстве </w:t>
      </w:r>
    </w:p>
    <w:p w14:paraId="4D5D370E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государств находятся временно свободные денежные средства </w:t>
      </w:r>
    </w:p>
    <w:p w14:paraId="0C15E0BE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бюджетной системы и государственных внебюджетных фондов </w:t>
      </w:r>
    </w:p>
    <w:p w14:paraId="3E5B8588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предприятий и организаций </w:t>
      </w:r>
    </w:p>
    <w:p w14:paraId="581E8833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14:paraId="265BE58B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10. Что такое активные операции банков? </w:t>
      </w:r>
    </w:p>
    <w:p w14:paraId="2E81D73F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операции по образованию банковских ресурсов </w:t>
      </w:r>
    </w:p>
    <w:p w14:paraId="462B45E2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операции по размещению банковских ресурсов </w:t>
      </w:r>
    </w:p>
    <w:p w14:paraId="0524B936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 xml:space="preserve">11. Что такое ипотека? </w:t>
      </w:r>
    </w:p>
    <w:p w14:paraId="6CE1F261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залог недвижимого имущества с целью получения ссуды </w:t>
      </w:r>
    </w:p>
    <w:p w14:paraId="331C620F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долгосрочные ценные бумаги, выпускаемые под обеспечение недвижимого имущества </w:t>
      </w:r>
    </w:p>
    <w:p w14:paraId="62EAA5CD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долгосрочные ссуды, выдаваемые под залог недвижимости </w:t>
      </w:r>
    </w:p>
    <w:p w14:paraId="5EE786D5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мобилизация капитала для приобретения недвижимости, главным образом земли </w:t>
      </w:r>
    </w:p>
    <w:p w14:paraId="732C7FA7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. Признаками законов кредита являются </w:t>
      </w:r>
    </w:p>
    <w:p w14:paraId="0D2A278D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 субъективизм, директивность, плановость, всеобщность </w:t>
      </w:r>
    </w:p>
    <w:p w14:paraId="253C05B2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стихийность, необходимость, существенность, объективизм, всеобщность </w:t>
      </w:r>
    </w:p>
    <w:p w14:paraId="0AB33D5B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всеобщность, абстрактность, неуправляемость, конкретность, объективность </w:t>
      </w:r>
    </w:p>
    <w:p w14:paraId="19458EAC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необходимость, существенность, объективность, всеобщность и конкретность </w:t>
      </w:r>
    </w:p>
    <w:p w14:paraId="1C7F2252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верны ответы 2 и 3 </w:t>
      </w:r>
    </w:p>
    <w:p w14:paraId="5454625A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Посредством перераспределительной функции кредита могут перераспределяться </w:t>
      </w:r>
    </w:p>
    <w:p w14:paraId="444E0A3C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только товарно-материальные ценности </w:t>
      </w:r>
    </w:p>
    <w:p w14:paraId="00EB7D16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все материальные блага страны </w:t>
      </w:r>
    </w:p>
    <w:p w14:paraId="652A6DF0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только денежные средства </w:t>
      </w:r>
    </w:p>
    <w:p w14:paraId="27C86BD4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только денежные средства и валютные ценности </w:t>
      </w:r>
    </w:p>
    <w:p w14:paraId="4EDD6893" w14:textId="77777777" w:rsidR="00A74567" w:rsidRDefault="008B3698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верны ответы 3 и 4 </w:t>
      </w:r>
    </w:p>
    <w:p w14:paraId="1F01B0F6" w14:textId="77777777" w:rsid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4. При получении кредита предприятиями от отраслевых банков идет речь о </w:t>
      </w:r>
      <w:r w:rsidR="00164731" w:rsidRPr="00164731">
        <w:rPr>
          <w:rFonts w:ascii="Times New Roman" w:hAnsi="Times New Roman" w:cs="Times New Roman"/>
          <w:sz w:val="28"/>
          <w:szCs w:val="28"/>
        </w:rPr>
        <w:lastRenderedPageBreak/>
        <w:t xml:space="preserve">… перераспределении стоимости </w:t>
      </w:r>
    </w:p>
    <w:p w14:paraId="1EEE93E1" w14:textId="77777777" w:rsidR="00A74567" w:rsidRDefault="00871F8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внутриотраслевом </w:t>
      </w:r>
    </w:p>
    <w:p w14:paraId="41ABCF4B" w14:textId="77777777" w:rsidR="00A74567" w:rsidRDefault="00871F8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межотраслевом </w:t>
      </w:r>
    </w:p>
    <w:p w14:paraId="773C3EB1" w14:textId="77777777" w:rsidR="00A74567" w:rsidRDefault="00871F8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многоотраслевом </w:t>
      </w:r>
    </w:p>
    <w:p w14:paraId="5D3E1352" w14:textId="77777777" w:rsidR="00A74567" w:rsidRDefault="00871F8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межтерриториальном </w:t>
      </w:r>
    </w:p>
    <w:p w14:paraId="317816EB" w14:textId="77777777" w:rsidR="00A74567" w:rsidRDefault="00871F8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региональном </w:t>
      </w:r>
    </w:p>
    <w:p w14:paraId="6713FEF3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 xml:space="preserve">15. Формы кредита классифицируются в зависимости от характера </w:t>
      </w:r>
    </w:p>
    <w:p w14:paraId="0528985B" w14:textId="77777777" w:rsidR="00A74567" w:rsidRDefault="000356D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отраслевой направленности, объектов кредитования, обеспеченности кредита </w:t>
      </w:r>
    </w:p>
    <w:p w14:paraId="01699A01" w14:textId="77777777" w:rsidR="00A74567" w:rsidRDefault="000356D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срочности и платности кредита, а также стадий воспроизводства, обслуживаемых ссудой </w:t>
      </w:r>
    </w:p>
    <w:p w14:paraId="4B45BBA7" w14:textId="77777777" w:rsidR="00A74567" w:rsidRDefault="000356D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кредитора и заемщика, отраслевой направленности кредита и его обеспеченности </w:t>
      </w:r>
    </w:p>
    <w:p w14:paraId="4D3CE4B6" w14:textId="77777777" w:rsidR="00A74567" w:rsidRDefault="00164731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731">
        <w:rPr>
          <w:rFonts w:ascii="Times New Roman" w:hAnsi="Times New Roman" w:cs="Times New Roman"/>
          <w:sz w:val="28"/>
          <w:szCs w:val="28"/>
        </w:rPr>
        <w:t>г)</w:t>
      </w:r>
      <w:r w:rsidR="000356D3">
        <w:rPr>
          <w:rFonts w:ascii="Times New Roman" w:hAnsi="Times New Roman" w:cs="Times New Roman"/>
          <w:sz w:val="28"/>
          <w:szCs w:val="28"/>
        </w:rPr>
        <w:t xml:space="preserve"> </w:t>
      </w:r>
      <w:r w:rsidRPr="00164731">
        <w:rPr>
          <w:rFonts w:ascii="Times New Roman" w:hAnsi="Times New Roman" w:cs="Times New Roman"/>
          <w:sz w:val="28"/>
          <w:szCs w:val="28"/>
        </w:rPr>
        <w:t xml:space="preserve">ссуженной стоимости, кредитора и заемщика, целевых потребностей заемщика </w:t>
      </w:r>
    </w:p>
    <w:p w14:paraId="341F06C4" w14:textId="77777777" w:rsidR="00164731" w:rsidRDefault="000356D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64731" w:rsidRPr="00164731">
        <w:rPr>
          <w:rFonts w:ascii="Times New Roman" w:hAnsi="Times New Roman" w:cs="Times New Roman"/>
          <w:sz w:val="28"/>
          <w:szCs w:val="28"/>
        </w:rPr>
        <w:t xml:space="preserve">верны ответы 1 и 2 </w:t>
      </w:r>
    </w:p>
    <w:p w14:paraId="25534F38" w14:textId="77777777" w:rsidR="00D2141B" w:rsidRPr="00546B3E" w:rsidRDefault="00D2141B" w:rsidP="00157299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3E"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0812CBCC" w14:textId="77777777" w:rsidR="00A74567" w:rsidRP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Летто</w:t>
      </w:r>
      <w:proofErr w:type="spellEnd"/>
      <w:r w:rsidRPr="00A74567">
        <w:rPr>
          <w:rFonts w:ascii="Times New Roman" w:hAnsi="Times New Roman" w:cs="Times New Roman"/>
          <w:sz w:val="28"/>
          <w:szCs w:val="28"/>
        </w:rPr>
        <w:t>» берет кредит 10 000 000 (десять миллионов) рублей на 1 год под 14% годовых. Денежные средства поступили на счет заемщика 23.03.201</w:t>
      </w:r>
      <w:r w:rsidR="00F055B7">
        <w:rPr>
          <w:rFonts w:ascii="Times New Roman" w:hAnsi="Times New Roman" w:cs="Times New Roman"/>
          <w:sz w:val="28"/>
          <w:szCs w:val="28"/>
        </w:rPr>
        <w:t>9</w:t>
      </w:r>
      <w:r w:rsidRPr="00A74567">
        <w:rPr>
          <w:rFonts w:ascii="Times New Roman" w:hAnsi="Times New Roman" w:cs="Times New Roman"/>
          <w:sz w:val="28"/>
          <w:szCs w:val="28"/>
        </w:rPr>
        <w:t xml:space="preserve">. График гашения кредита </w:t>
      </w:r>
      <w:r>
        <w:rPr>
          <w:rFonts w:ascii="Times New Roman" w:hAnsi="Times New Roman" w:cs="Times New Roman"/>
          <w:sz w:val="28"/>
          <w:szCs w:val="28"/>
        </w:rPr>
        <w:t>приведен ниже.</w:t>
      </w:r>
    </w:p>
    <w:p w14:paraId="54210A47" w14:textId="77777777" w:rsidR="00A74567" w:rsidRP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7">
        <w:rPr>
          <w:rFonts w:ascii="Times New Roman" w:hAnsi="Times New Roman" w:cs="Times New Roman"/>
          <w:sz w:val="28"/>
          <w:szCs w:val="28"/>
        </w:rPr>
        <w:t>Дата гашения</w:t>
      </w:r>
      <w:r w:rsidRPr="00A74567">
        <w:rPr>
          <w:rFonts w:ascii="Times New Roman" w:hAnsi="Times New Roman" w:cs="Times New Roman"/>
          <w:sz w:val="28"/>
          <w:szCs w:val="28"/>
        </w:rPr>
        <w:tab/>
        <w:t>Сумма, руб.</w:t>
      </w:r>
    </w:p>
    <w:p w14:paraId="12943657" w14:textId="77777777" w:rsidR="00A74567" w:rsidRPr="00A74567" w:rsidRDefault="00F055B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20.12.2018</w:t>
      </w:r>
      <w:r w:rsidR="00A74567" w:rsidRPr="00A74567">
        <w:rPr>
          <w:rFonts w:ascii="Times New Roman" w:hAnsi="Times New Roman" w:cs="Times New Roman"/>
          <w:sz w:val="28"/>
          <w:szCs w:val="28"/>
        </w:rPr>
        <w:tab/>
        <w:t>2 500 000,00</w:t>
      </w:r>
    </w:p>
    <w:p w14:paraId="5AF55456" w14:textId="77777777" w:rsidR="00A74567" w:rsidRPr="00A74567" w:rsidRDefault="00F055B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22.01.2019</w:t>
      </w:r>
      <w:r w:rsidR="00A74567" w:rsidRPr="00A74567">
        <w:rPr>
          <w:rFonts w:ascii="Times New Roman" w:hAnsi="Times New Roman" w:cs="Times New Roman"/>
          <w:sz w:val="28"/>
          <w:szCs w:val="28"/>
        </w:rPr>
        <w:tab/>
        <w:t>2 500 000,00</w:t>
      </w:r>
    </w:p>
    <w:p w14:paraId="10B151F1" w14:textId="77777777" w:rsidR="00A74567" w:rsidRPr="00A74567" w:rsidRDefault="00F055B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21.02.2019</w:t>
      </w:r>
      <w:r w:rsidR="00A74567" w:rsidRPr="00A74567">
        <w:rPr>
          <w:rFonts w:ascii="Times New Roman" w:hAnsi="Times New Roman" w:cs="Times New Roman"/>
          <w:sz w:val="28"/>
          <w:szCs w:val="28"/>
        </w:rPr>
        <w:tab/>
        <w:t>2 500 000,00</w:t>
      </w:r>
    </w:p>
    <w:p w14:paraId="7DA15733" w14:textId="77777777" w:rsidR="00A74567" w:rsidRP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7">
        <w:rPr>
          <w:rFonts w:ascii="Times New Roman" w:hAnsi="Times New Roman" w:cs="Times New Roman"/>
          <w:sz w:val="28"/>
          <w:szCs w:val="28"/>
        </w:rPr>
        <w:t>21.03.201</w:t>
      </w:r>
      <w:r w:rsidR="00F055B7">
        <w:rPr>
          <w:rFonts w:ascii="Times New Roman" w:hAnsi="Times New Roman" w:cs="Times New Roman"/>
          <w:sz w:val="28"/>
          <w:szCs w:val="28"/>
        </w:rPr>
        <w:t>9</w:t>
      </w:r>
      <w:r w:rsidRPr="00A74567">
        <w:rPr>
          <w:rFonts w:ascii="Times New Roman" w:hAnsi="Times New Roman" w:cs="Times New Roman"/>
          <w:sz w:val="28"/>
          <w:szCs w:val="28"/>
        </w:rPr>
        <w:tab/>
        <w:t>2 500 000,00</w:t>
      </w:r>
    </w:p>
    <w:p w14:paraId="319B38C3" w14:textId="77777777" w:rsidR="00A74567" w:rsidRPr="00A74567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7">
        <w:rPr>
          <w:rFonts w:ascii="Times New Roman" w:hAnsi="Times New Roman" w:cs="Times New Roman"/>
          <w:sz w:val="28"/>
          <w:szCs w:val="28"/>
        </w:rPr>
        <w:t>ИТОГО:</w:t>
      </w:r>
      <w:r w:rsidRPr="00A74567">
        <w:rPr>
          <w:rFonts w:ascii="Times New Roman" w:hAnsi="Times New Roman" w:cs="Times New Roman"/>
          <w:sz w:val="28"/>
          <w:szCs w:val="28"/>
        </w:rPr>
        <w:tab/>
        <w:t>10 000 000,00</w:t>
      </w:r>
    </w:p>
    <w:p w14:paraId="2ADD66C9" w14:textId="77777777" w:rsidR="00D2141B" w:rsidRPr="00157299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7">
        <w:rPr>
          <w:rFonts w:ascii="Times New Roman" w:hAnsi="Times New Roman" w:cs="Times New Roman"/>
          <w:sz w:val="28"/>
          <w:szCs w:val="28"/>
        </w:rPr>
        <w:t xml:space="preserve">     Рассчита</w:t>
      </w:r>
      <w:r>
        <w:rPr>
          <w:rFonts w:ascii="Times New Roman" w:hAnsi="Times New Roman" w:cs="Times New Roman"/>
          <w:sz w:val="28"/>
          <w:szCs w:val="28"/>
        </w:rPr>
        <w:t>ть проценты, которые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Летто</w:t>
      </w:r>
      <w:proofErr w:type="spellEnd"/>
      <w:r w:rsidRPr="00A74567">
        <w:rPr>
          <w:rFonts w:ascii="Times New Roman" w:hAnsi="Times New Roman" w:cs="Times New Roman"/>
          <w:sz w:val="28"/>
          <w:szCs w:val="28"/>
        </w:rPr>
        <w:t>» будет платить ежемесячно по данному кредиту, при условии, что основной долг кредита будет уплачиваться по плановому графику гашения.</w:t>
      </w:r>
    </w:p>
    <w:p w14:paraId="0ABCED9C" w14:textId="77777777" w:rsidR="00546B3E" w:rsidRPr="00546B3E" w:rsidRDefault="00546B3E" w:rsidP="00157299">
      <w:pPr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3E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вопрос</w:t>
      </w:r>
    </w:p>
    <w:p w14:paraId="0CF4432E" w14:textId="77777777" w:rsidR="00546B3E" w:rsidRDefault="00546B3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1F675" w14:textId="77777777" w:rsidR="00546B3E" w:rsidRPr="00FC4C3C" w:rsidRDefault="00A7456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7">
        <w:rPr>
          <w:rFonts w:ascii="Times New Roman" w:hAnsi="Times New Roman" w:cs="Times New Roman"/>
          <w:sz w:val="28"/>
          <w:szCs w:val="28"/>
        </w:rPr>
        <w:t>Порядок заключения, изменения и прекращения кредитного договора. Форма кредитного договора.</w:t>
      </w:r>
    </w:p>
    <w:p w14:paraId="5918A990" w14:textId="77777777" w:rsidR="00546B3E" w:rsidRDefault="00546B3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DE8F5" w14:textId="77777777" w:rsidR="00D2141B" w:rsidRDefault="00D2141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ECB34" w14:textId="77777777" w:rsidR="00D2141B" w:rsidRDefault="00D2141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67FAE" w14:textId="77777777" w:rsidR="00D2141B" w:rsidRDefault="00D2141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CFE5D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32EB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92208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83BD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9ED02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64F99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893AD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60753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3CCD3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5AB0B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B084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3AAE4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DF17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E75B6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6806F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A20CD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949B1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CD076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60B72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1E052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75D56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4AB3F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A6527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7E22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EA694" w14:textId="77777777" w:rsidR="00157299" w:rsidRDefault="00157299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97FDD" w14:textId="77777777" w:rsidR="00D2141B" w:rsidRPr="00D2141B" w:rsidRDefault="00D2141B" w:rsidP="0015729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1B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</w:p>
    <w:p w14:paraId="4D5B241D" w14:textId="77777777" w:rsidR="00D2141B" w:rsidRPr="00157299" w:rsidRDefault="00D2141B" w:rsidP="00157299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1B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3C855CC7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>1. В зависимости от целевых потребностей заемщика выделяются формы кредита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51BE0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42024">
        <w:rPr>
          <w:rFonts w:ascii="Times New Roman" w:hAnsi="Times New Roman" w:cs="Times New Roman"/>
          <w:sz w:val="28"/>
          <w:szCs w:val="28"/>
        </w:rPr>
        <w:t xml:space="preserve">обеспеченная и необеспеченная </w:t>
      </w:r>
    </w:p>
    <w:p w14:paraId="6D4B5B8E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24">
        <w:rPr>
          <w:rFonts w:ascii="Times New Roman" w:hAnsi="Times New Roman" w:cs="Times New Roman"/>
          <w:sz w:val="28"/>
          <w:szCs w:val="28"/>
        </w:rPr>
        <w:t xml:space="preserve">производительная и потребительская </w:t>
      </w:r>
    </w:p>
    <w:p w14:paraId="7F044819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42024">
        <w:rPr>
          <w:rFonts w:ascii="Times New Roman" w:hAnsi="Times New Roman" w:cs="Times New Roman"/>
          <w:sz w:val="28"/>
          <w:szCs w:val="28"/>
        </w:rPr>
        <w:t xml:space="preserve">срочная и бессрочная </w:t>
      </w:r>
    </w:p>
    <w:p w14:paraId="624EEE7A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42024">
        <w:rPr>
          <w:rFonts w:ascii="Times New Roman" w:hAnsi="Times New Roman" w:cs="Times New Roman"/>
          <w:sz w:val="28"/>
          <w:szCs w:val="28"/>
        </w:rPr>
        <w:t xml:space="preserve">скрытая и явная </w:t>
      </w:r>
    </w:p>
    <w:p w14:paraId="091FA0DB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42024">
        <w:rPr>
          <w:rFonts w:ascii="Times New Roman" w:hAnsi="Times New Roman" w:cs="Times New Roman"/>
          <w:sz w:val="28"/>
          <w:szCs w:val="28"/>
        </w:rPr>
        <w:t xml:space="preserve">возвратная и невозвратная </w:t>
      </w:r>
    </w:p>
    <w:p w14:paraId="1D6A9F91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2024">
        <w:rPr>
          <w:rFonts w:ascii="Times New Roman" w:hAnsi="Times New Roman" w:cs="Times New Roman"/>
          <w:sz w:val="28"/>
          <w:szCs w:val="28"/>
        </w:rPr>
        <w:t>. Вид</w:t>
      </w:r>
      <w:r>
        <w:rPr>
          <w:rFonts w:ascii="Times New Roman" w:hAnsi="Times New Roman" w:cs="Times New Roman"/>
          <w:sz w:val="28"/>
          <w:szCs w:val="28"/>
        </w:rPr>
        <w:t>ы кредитов по срокам погашения:</w:t>
      </w:r>
    </w:p>
    <w:p w14:paraId="1E784562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42024">
        <w:rPr>
          <w:rFonts w:ascii="Times New Roman" w:hAnsi="Times New Roman" w:cs="Times New Roman"/>
          <w:sz w:val="28"/>
          <w:szCs w:val="28"/>
        </w:rPr>
        <w:t xml:space="preserve">краткосрочные, среднесрочные, долгосрочные </w:t>
      </w:r>
    </w:p>
    <w:p w14:paraId="070A93ED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42024">
        <w:rPr>
          <w:rFonts w:ascii="Times New Roman" w:hAnsi="Times New Roman" w:cs="Times New Roman"/>
          <w:sz w:val="28"/>
          <w:szCs w:val="28"/>
        </w:rPr>
        <w:t xml:space="preserve">текущие и планируемые </w:t>
      </w:r>
    </w:p>
    <w:p w14:paraId="3BD99DF9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42024">
        <w:rPr>
          <w:rFonts w:ascii="Times New Roman" w:hAnsi="Times New Roman" w:cs="Times New Roman"/>
          <w:sz w:val="28"/>
          <w:szCs w:val="28"/>
        </w:rPr>
        <w:t xml:space="preserve">малые, средние, крупные </w:t>
      </w:r>
    </w:p>
    <w:p w14:paraId="268E401C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 кредитов по размерам:</w:t>
      </w:r>
      <w:r w:rsidRPr="00542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E462B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42024">
        <w:rPr>
          <w:rFonts w:ascii="Times New Roman" w:hAnsi="Times New Roman" w:cs="Times New Roman"/>
          <w:sz w:val="28"/>
          <w:szCs w:val="28"/>
        </w:rPr>
        <w:t xml:space="preserve">малые, средние, крупные </w:t>
      </w:r>
    </w:p>
    <w:p w14:paraId="0216AADA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42024">
        <w:rPr>
          <w:rFonts w:ascii="Times New Roman" w:hAnsi="Times New Roman" w:cs="Times New Roman"/>
          <w:sz w:val="28"/>
          <w:szCs w:val="28"/>
        </w:rPr>
        <w:t xml:space="preserve">краткосрочные, среднесрочные, долгосрочные </w:t>
      </w:r>
    </w:p>
    <w:p w14:paraId="3AA52EC2" w14:textId="77777777" w:rsidR="00542024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42024">
        <w:rPr>
          <w:rFonts w:ascii="Times New Roman" w:hAnsi="Times New Roman" w:cs="Times New Roman"/>
          <w:sz w:val="28"/>
          <w:szCs w:val="28"/>
        </w:rPr>
        <w:t xml:space="preserve">текущие и планируемые </w:t>
      </w:r>
    </w:p>
    <w:p w14:paraId="6DFF9FD8" w14:textId="77777777" w:rsidR="009852E7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2024">
        <w:rPr>
          <w:rFonts w:ascii="Times New Roman" w:hAnsi="Times New Roman" w:cs="Times New Roman"/>
          <w:sz w:val="28"/>
          <w:szCs w:val="28"/>
        </w:rPr>
        <w:t>. К преимуществам</w:t>
      </w:r>
      <w:r w:rsidR="009852E7">
        <w:rPr>
          <w:rFonts w:ascii="Times New Roman" w:hAnsi="Times New Roman" w:cs="Times New Roman"/>
          <w:sz w:val="28"/>
          <w:szCs w:val="28"/>
        </w:rPr>
        <w:t xml:space="preserve"> «кредитной линии» не относятся:</w:t>
      </w:r>
      <w:r w:rsidRPr="00542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40A5F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значительное снижение процентной ставки </w:t>
      </w:r>
    </w:p>
    <w:p w14:paraId="6A2E9D60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экономия времени оформления </w:t>
      </w:r>
    </w:p>
    <w:p w14:paraId="195854EE" w14:textId="77777777" w:rsidR="00542024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экономия издержек обращения </w:t>
      </w:r>
    </w:p>
    <w:p w14:paraId="6CBEEBE6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Виды кредитов по обеспечению: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CD4A8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доверительные и разовые </w:t>
      </w:r>
    </w:p>
    <w:p w14:paraId="312725D8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резервные и чековые </w:t>
      </w:r>
    </w:p>
    <w:p w14:paraId="45E3B033" w14:textId="77777777" w:rsidR="00542024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обеспеченные и необеспеченные </w:t>
      </w:r>
    </w:p>
    <w:p w14:paraId="4AEB8179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 Долгосрочны</w:t>
      </w:r>
      <w:r>
        <w:rPr>
          <w:rFonts w:ascii="Times New Roman" w:hAnsi="Times New Roman" w:cs="Times New Roman"/>
          <w:sz w:val="28"/>
          <w:szCs w:val="28"/>
        </w:rPr>
        <w:t>й кредит под залог недвижимости: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2DCD8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коммерческий </w:t>
      </w:r>
    </w:p>
    <w:p w14:paraId="7F6F14CB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ипотечный </w:t>
      </w:r>
    </w:p>
    <w:p w14:paraId="637DB724" w14:textId="77777777" w:rsidR="00542024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вексельный </w:t>
      </w:r>
    </w:p>
    <w:p w14:paraId="68E7C29B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. Отсрочка платежа… </w:t>
      </w:r>
    </w:p>
    <w:p w14:paraId="1E21AF0B" w14:textId="77777777" w:rsidR="009852E7" w:rsidRDefault="00542024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24">
        <w:rPr>
          <w:rFonts w:ascii="Times New Roman" w:hAnsi="Times New Roman" w:cs="Times New Roman"/>
          <w:sz w:val="28"/>
          <w:szCs w:val="28"/>
        </w:rPr>
        <w:t>а</w:t>
      </w:r>
      <w:r w:rsidR="009852E7">
        <w:rPr>
          <w:rFonts w:ascii="Times New Roman" w:hAnsi="Times New Roman" w:cs="Times New Roman"/>
          <w:sz w:val="28"/>
          <w:szCs w:val="28"/>
        </w:rPr>
        <w:t xml:space="preserve">) </w:t>
      </w:r>
      <w:r w:rsidRPr="00542024">
        <w:rPr>
          <w:rFonts w:ascii="Times New Roman" w:hAnsi="Times New Roman" w:cs="Times New Roman"/>
          <w:sz w:val="28"/>
          <w:szCs w:val="28"/>
        </w:rPr>
        <w:t xml:space="preserve">коммерческий кредит </w:t>
      </w:r>
    </w:p>
    <w:p w14:paraId="0D4500B5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>потребительский кредит</w:t>
      </w:r>
    </w:p>
    <w:p w14:paraId="2B38CCB6" w14:textId="77777777" w:rsidR="00542024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банковский кредит </w:t>
      </w:r>
    </w:p>
    <w:p w14:paraId="3D123B5B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Основные виды платежа… </w:t>
      </w:r>
    </w:p>
    <w:p w14:paraId="7F7BF8B5" w14:textId="77777777" w:rsidR="009852E7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трансфертные и трастовые </w:t>
      </w:r>
    </w:p>
    <w:p w14:paraId="5201321C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срочные и бессрочные </w:t>
      </w:r>
    </w:p>
    <w:p w14:paraId="12EC4DD7" w14:textId="77777777" w:rsidR="00542024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простой и переведенный </w:t>
      </w:r>
    </w:p>
    <w:p w14:paraId="0E72F9A4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. Учет векселя – это… </w:t>
      </w:r>
    </w:p>
    <w:p w14:paraId="6BDFB575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покупка векселя после срока платежа по нему </w:t>
      </w:r>
    </w:p>
    <w:p w14:paraId="00414225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покупка векселя до срока платежа по нему </w:t>
      </w:r>
    </w:p>
    <w:p w14:paraId="629323A3" w14:textId="77777777" w:rsidR="00542024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передача векселя другому юридическому лицу </w:t>
      </w:r>
    </w:p>
    <w:p w14:paraId="41CB05C6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. К формам обеспечения кредита не относятся… </w:t>
      </w:r>
    </w:p>
    <w:p w14:paraId="24A951D3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залог </w:t>
      </w:r>
    </w:p>
    <w:p w14:paraId="0EB4DDC7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гарантия </w:t>
      </w:r>
    </w:p>
    <w:p w14:paraId="4BACD1C4" w14:textId="77777777" w:rsidR="003402FA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прибыль </w:t>
      </w:r>
    </w:p>
    <w:p w14:paraId="3FF82811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. К разновидностям кредитов по порядку погашения не относятся… </w:t>
      </w:r>
    </w:p>
    <w:p w14:paraId="2E25E22D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потребительские кредиты </w:t>
      </w:r>
    </w:p>
    <w:p w14:paraId="7E62B58E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>кредиты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 погашаемые единовременно </w:t>
      </w:r>
    </w:p>
    <w:p w14:paraId="2BDC074B" w14:textId="77777777" w:rsidR="003402FA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 кредиты с рассрочкой платежа </w:t>
      </w:r>
    </w:p>
    <w:p w14:paraId="331081B8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. Кредит овердрафт не бывает… </w:t>
      </w:r>
    </w:p>
    <w:p w14:paraId="1B4D2F89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разрешенный </w:t>
      </w:r>
    </w:p>
    <w:p w14:paraId="7B255D61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долгосрочный </w:t>
      </w:r>
    </w:p>
    <w:p w14:paraId="637C3E6F" w14:textId="77777777" w:rsidR="003402FA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неразрешенный </w:t>
      </w:r>
    </w:p>
    <w:p w14:paraId="30740D41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. Кредиты по видам процентных ставок не бывают… </w:t>
      </w:r>
    </w:p>
    <w:p w14:paraId="6F2D43C9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с фиксированной процентной ставкой </w:t>
      </w:r>
    </w:p>
    <w:p w14:paraId="368E79AB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с плавающей процентной ставкой </w:t>
      </w:r>
    </w:p>
    <w:p w14:paraId="12DE7482" w14:textId="77777777" w:rsidR="003402FA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с регрессивной процентной ставкой </w:t>
      </w:r>
    </w:p>
    <w:p w14:paraId="7B285B77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. Кредиты, предоставляемые двумя и более кредиторами, называются… </w:t>
      </w:r>
    </w:p>
    <w:p w14:paraId="5649E5EE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синдицированными </w:t>
      </w:r>
    </w:p>
    <w:p w14:paraId="6C06C57B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2024" w:rsidRPr="00542024">
        <w:rPr>
          <w:rFonts w:ascii="Times New Roman" w:hAnsi="Times New Roman" w:cs="Times New Roman"/>
          <w:sz w:val="28"/>
          <w:szCs w:val="28"/>
        </w:rPr>
        <w:t xml:space="preserve">трансфертными </w:t>
      </w:r>
    </w:p>
    <w:p w14:paraId="5AD300B5" w14:textId="77777777" w:rsidR="003B2F2A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024" w:rsidRPr="00542024">
        <w:rPr>
          <w:rFonts w:ascii="Times New Roman" w:hAnsi="Times New Roman" w:cs="Times New Roman"/>
          <w:sz w:val="28"/>
          <w:szCs w:val="28"/>
        </w:rPr>
        <w:t>трастовыми</w:t>
      </w:r>
    </w:p>
    <w:p w14:paraId="6BCF17DD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02FA" w:rsidRPr="003402FA">
        <w:rPr>
          <w:rFonts w:ascii="Times New Roman" w:hAnsi="Times New Roman" w:cs="Times New Roman"/>
          <w:sz w:val="28"/>
          <w:szCs w:val="28"/>
        </w:rPr>
        <w:t xml:space="preserve">. Факторинг – это… </w:t>
      </w:r>
    </w:p>
    <w:p w14:paraId="02D359A6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402FA" w:rsidRPr="003402FA">
        <w:rPr>
          <w:rFonts w:ascii="Times New Roman" w:hAnsi="Times New Roman" w:cs="Times New Roman"/>
          <w:sz w:val="28"/>
          <w:szCs w:val="28"/>
        </w:rPr>
        <w:t xml:space="preserve">разновидность вексельного кредита </w:t>
      </w:r>
    </w:p>
    <w:p w14:paraId="0122D933" w14:textId="77777777" w:rsidR="00C9638E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402FA" w:rsidRPr="003402FA">
        <w:rPr>
          <w:rFonts w:ascii="Times New Roman" w:hAnsi="Times New Roman" w:cs="Times New Roman"/>
          <w:sz w:val="28"/>
          <w:szCs w:val="28"/>
        </w:rPr>
        <w:t xml:space="preserve">особый вид обслуживания банком продавца </w:t>
      </w:r>
    </w:p>
    <w:p w14:paraId="30F32D3B" w14:textId="77777777" w:rsidR="003402FA" w:rsidRPr="00542024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402FA" w:rsidRPr="003402FA">
        <w:rPr>
          <w:rFonts w:ascii="Times New Roman" w:hAnsi="Times New Roman" w:cs="Times New Roman"/>
          <w:sz w:val="28"/>
          <w:szCs w:val="28"/>
        </w:rPr>
        <w:t>форма долгосрочного кредитования</w:t>
      </w:r>
    </w:p>
    <w:p w14:paraId="7C1B07A4" w14:textId="77777777" w:rsidR="00234AC4" w:rsidRPr="00FC4C3C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34AC4" w:rsidRPr="00FC4C3C"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34011C1F" w14:textId="77777777" w:rsidR="003402FA" w:rsidRPr="003402FA" w:rsidRDefault="00C9638E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февраля 201</w:t>
      </w:r>
      <w:r w:rsidR="00F055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банк, рассмотрев документы, </w:t>
      </w:r>
      <w:r w:rsidR="003402FA" w:rsidRPr="003402FA">
        <w:rPr>
          <w:rFonts w:ascii="Times New Roman" w:hAnsi="Times New Roman" w:cs="Times New Roman"/>
          <w:sz w:val="28"/>
          <w:szCs w:val="28"/>
        </w:rPr>
        <w:t>предоставленные  ОАО</w:t>
      </w:r>
      <w:r w:rsidR="003402FA">
        <w:rPr>
          <w:rFonts w:ascii="Times New Roman" w:hAnsi="Times New Roman" w:cs="Times New Roman"/>
          <w:sz w:val="28"/>
          <w:szCs w:val="28"/>
        </w:rPr>
        <w:t xml:space="preserve"> АК «</w:t>
      </w:r>
      <w:r w:rsidR="003402FA" w:rsidRPr="003402FA">
        <w:rPr>
          <w:rFonts w:ascii="Times New Roman" w:hAnsi="Times New Roman" w:cs="Times New Roman"/>
          <w:sz w:val="28"/>
          <w:szCs w:val="28"/>
        </w:rPr>
        <w:t>РОСА», принял решение о выда</w:t>
      </w:r>
      <w:r>
        <w:rPr>
          <w:rFonts w:ascii="Times New Roman" w:hAnsi="Times New Roman" w:cs="Times New Roman"/>
          <w:sz w:val="28"/>
          <w:szCs w:val="28"/>
        </w:rPr>
        <w:t xml:space="preserve">че кредита в сумме 500000 руб., </w:t>
      </w:r>
      <w:r w:rsidR="003402FA" w:rsidRPr="003402FA">
        <w:rPr>
          <w:rFonts w:ascii="Times New Roman" w:hAnsi="Times New Roman" w:cs="Times New Roman"/>
          <w:sz w:val="28"/>
          <w:szCs w:val="28"/>
        </w:rPr>
        <w:t>по  ставке</w:t>
      </w:r>
      <w:r w:rsidR="003402FA">
        <w:rPr>
          <w:rFonts w:ascii="Times New Roman" w:hAnsi="Times New Roman" w:cs="Times New Roman"/>
          <w:sz w:val="28"/>
          <w:szCs w:val="28"/>
        </w:rPr>
        <w:t xml:space="preserve"> </w:t>
      </w:r>
      <w:r w:rsidR="003402FA" w:rsidRPr="003402FA">
        <w:rPr>
          <w:rFonts w:ascii="Times New Roman" w:hAnsi="Times New Roman" w:cs="Times New Roman"/>
          <w:sz w:val="28"/>
          <w:szCs w:val="28"/>
        </w:rPr>
        <w:t>простых процентов 25% годовых на срок 8 месяцев. Проценты начисляются с  21-го  числа  этого  месяца  по  20-ое  число  следующего  месяца.  В  качестве</w:t>
      </w:r>
      <w:r w:rsidR="003402FA">
        <w:rPr>
          <w:rFonts w:ascii="Times New Roman" w:hAnsi="Times New Roman" w:cs="Times New Roman"/>
          <w:sz w:val="28"/>
          <w:szCs w:val="28"/>
        </w:rPr>
        <w:t xml:space="preserve"> </w:t>
      </w:r>
      <w:r w:rsidR="003402FA" w:rsidRPr="003402FA">
        <w:rPr>
          <w:rFonts w:ascii="Times New Roman" w:hAnsi="Times New Roman" w:cs="Times New Roman"/>
          <w:sz w:val="28"/>
          <w:szCs w:val="28"/>
        </w:rPr>
        <w:t xml:space="preserve">обеспечения кредита </w:t>
      </w:r>
      <w:r w:rsidR="003402FA">
        <w:rPr>
          <w:rFonts w:ascii="Times New Roman" w:hAnsi="Times New Roman" w:cs="Times New Roman"/>
          <w:sz w:val="28"/>
          <w:szCs w:val="28"/>
        </w:rPr>
        <w:t>были предоставлены  акции  «</w:t>
      </w:r>
      <w:proofErr w:type="spellStart"/>
      <w:r w:rsidR="003402FA">
        <w:rPr>
          <w:rFonts w:ascii="Times New Roman" w:hAnsi="Times New Roman" w:cs="Times New Roman"/>
          <w:sz w:val="28"/>
          <w:szCs w:val="28"/>
        </w:rPr>
        <w:t>Рос</w:t>
      </w:r>
      <w:r w:rsidR="003402FA" w:rsidRPr="003402FA">
        <w:rPr>
          <w:rFonts w:ascii="Times New Roman" w:hAnsi="Times New Roman" w:cs="Times New Roman"/>
          <w:sz w:val="28"/>
          <w:szCs w:val="28"/>
        </w:rPr>
        <w:t>Авиа</w:t>
      </w:r>
      <w:proofErr w:type="spellEnd"/>
      <w:r w:rsidR="003402FA" w:rsidRPr="003402FA">
        <w:rPr>
          <w:rFonts w:ascii="Times New Roman" w:hAnsi="Times New Roman" w:cs="Times New Roman"/>
          <w:sz w:val="28"/>
          <w:szCs w:val="28"/>
        </w:rPr>
        <w:t>»  на  сумму  500000</w:t>
      </w:r>
      <w:r w:rsidR="003402FA">
        <w:rPr>
          <w:rFonts w:ascii="Times New Roman" w:hAnsi="Times New Roman" w:cs="Times New Roman"/>
          <w:sz w:val="28"/>
          <w:szCs w:val="28"/>
        </w:rPr>
        <w:t xml:space="preserve"> </w:t>
      </w:r>
      <w:r w:rsidR="003402FA" w:rsidRPr="003402FA">
        <w:rPr>
          <w:rFonts w:ascii="Times New Roman" w:hAnsi="Times New Roman" w:cs="Times New Roman"/>
          <w:sz w:val="28"/>
          <w:szCs w:val="28"/>
        </w:rPr>
        <w:t>руб.</w:t>
      </w:r>
    </w:p>
    <w:p w14:paraId="29A0A4F5" w14:textId="77777777" w:rsidR="003402FA" w:rsidRPr="003402FA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>3 октября 2015г.  кредитный  договор  был  пролонгирован  на  4  месяца  без</w:t>
      </w:r>
    </w:p>
    <w:p w14:paraId="12E520BA" w14:textId="77777777" w:rsidR="003402FA" w:rsidRPr="003402FA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>изменения условий договора. По истечении 6 дневного срока от срока  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FA">
        <w:rPr>
          <w:rFonts w:ascii="Times New Roman" w:hAnsi="Times New Roman" w:cs="Times New Roman"/>
          <w:sz w:val="28"/>
          <w:szCs w:val="28"/>
        </w:rPr>
        <w:t>кредит не был погашен, кредит был отнесён ко второй группе  риска.  3 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FA">
        <w:rPr>
          <w:rFonts w:ascii="Times New Roman" w:hAnsi="Times New Roman" w:cs="Times New Roman"/>
          <w:sz w:val="28"/>
          <w:szCs w:val="28"/>
        </w:rPr>
        <w:t>201</w:t>
      </w:r>
      <w:r w:rsidR="00F055B7">
        <w:rPr>
          <w:rFonts w:ascii="Times New Roman" w:hAnsi="Times New Roman" w:cs="Times New Roman"/>
          <w:sz w:val="28"/>
          <w:szCs w:val="28"/>
        </w:rPr>
        <w:t>9</w:t>
      </w:r>
      <w:r w:rsidRPr="003402FA">
        <w:rPr>
          <w:rFonts w:ascii="Times New Roman" w:hAnsi="Times New Roman" w:cs="Times New Roman"/>
          <w:sz w:val="28"/>
          <w:szCs w:val="28"/>
        </w:rPr>
        <w:t>г. кредит и проценты по нему были погашены (уплачены).</w:t>
      </w:r>
    </w:p>
    <w:p w14:paraId="7B252B40" w14:textId="77777777" w:rsidR="003402FA" w:rsidRPr="00676066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06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5BF9327B" w14:textId="77777777" w:rsidR="003402FA" w:rsidRPr="003402FA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 xml:space="preserve">     Рассчитать:</w:t>
      </w:r>
    </w:p>
    <w:p w14:paraId="021278D2" w14:textId="77777777" w:rsidR="003402FA" w:rsidRPr="003402FA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 xml:space="preserve"> - РВПС (резерв на возможные потери по ссудам)</w:t>
      </w:r>
    </w:p>
    <w:p w14:paraId="19B1C57E" w14:textId="77777777" w:rsidR="003402FA" w:rsidRPr="003402FA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 xml:space="preserve"> - сумму долга на 03.03.201</w:t>
      </w:r>
      <w:r w:rsidR="00F055B7">
        <w:rPr>
          <w:rFonts w:ascii="Times New Roman" w:hAnsi="Times New Roman" w:cs="Times New Roman"/>
          <w:sz w:val="28"/>
          <w:szCs w:val="28"/>
        </w:rPr>
        <w:t>9</w:t>
      </w:r>
      <w:r w:rsidRPr="003402FA">
        <w:rPr>
          <w:rFonts w:ascii="Times New Roman" w:hAnsi="Times New Roman" w:cs="Times New Roman"/>
          <w:sz w:val="28"/>
          <w:szCs w:val="28"/>
        </w:rPr>
        <w:t>г.</w:t>
      </w:r>
    </w:p>
    <w:p w14:paraId="53F224E7" w14:textId="77777777" w:rsidR="003402FA" w:rsidRPr="003402FA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 xml:space="preserve"> - сумму процентов за каждый месяц</w:t>
      </w:r>
    </w:p>
    <w:p w14:paraId="0B7E9042" w14:textId="77777777" w:rsidR="003402FA" w:rsidRPr="003402FA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 xml:space="preserve"> - доначисление РВПС</w:t>
      </w:r>
    </w:p>
    <w:p w14:paraId="1170DB64" w14:textId="77777777" w:rsidR="00234AC4" w:rsidRPr="00234AC4" w:rsidRDefault="003402FA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FA">
        <w:rPr>
          <w:rFonts w:ascii="Times New Roman" w:hAnsi="Times New Roman" w:cs="Times New Roman"/>
          <w:sz w:val="28"/>
          <w:szCs w:val="28"/>
        </w:rPr>
        <w:t xml:space="preserve">   Оформить журнал бухгалтерских проводок.</w:t>
      </w:r>
    </w:p>
    <w:p w14:paraId="319D53A3" w14:textId="77777777" w:rsidR="003B2F2A" w:rsidRDefault="009F735B" w:rsidP="00157299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35B">
        <w:rPr>
          <w:rFonts w:ascii="Times New Roman" w:hAnsi="Times New Roman" w:cs="Times New Roman"/>
          <w:b/>
          <w:sz w:val="28"/>
          <w:szCs w:val="28"/>
        </w:rPr>
        <w:t>Теоретический вопрос</w:t>
      </w:r>
    </w:p>
    <w:p w14:paraId="7B9E528D" w14:textId="77777777" w:rsidR="00FC4C3C" w:rsidRDefault="009852E7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E7">
        <w:rPr>
          <w:rFonts w:ascii="Times New Roman" w:hAnsi="Times New Roman" w:cs="Times New Roman"/>
          <w:sz w:val="28"/>
          <w:szCs w:val="28"/>
        </w:rPr>
        <w:t>Выбор объектов кредитования, методов кредитования. Способы и порядок предоставления кредитов. Порядок погашения кредитов.</w:t>
      </w:r>
    </w:p>
    <w:p w14:paraId="03D1F039" w14:textId="77777777" w:rsidR="00BC660B" w:rsidRPr="00D2141B" w:rsidRDefault="00BC660B" w:rsidP="00157299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1B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</w:p>
    <w:p w14:paraId="27F97E12" w14:textId="77777777" w:rsidR="00FC4C3C" w:rsidRPr="00157299" w:rsidRDefault="00BC660B" w:rsidP="00157299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41B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29663755" w14:textId="77777777" w:rsidR="00FC570C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1. К функциям денег не относится… </w:t>
      </w:r>
    </w:p>
    <w:p w14:paraId="51657399" w14:textId="77777777" w:rsidR="00FC570C" w:rsidRDefault="00FC57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мера стоимости </w:t>
      </w:r>
    </w:p>
    <w:p w14:paraId="3C108581" w14:textId="77777777" w:rsidR="00FC570C" w:rsidRDefault="00FC57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форма обеспечения кредита </w:t>
      </w:r>
    </w:p>
    <w:p w14:paraId="60DE864B" w14:textId="77777777" w:rsidR="00C9638E" w:rsidRDefault="00FC57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>мировые деньги</w:t>
      </w:r>
    </w:p>
    <w:p w14:paraId="53D2E2AE" w14:textId="77777777" w:rsidR="00FC570C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2. Лизинг – это… </w:t>
      </w:r>
    </w:p>
    <w:p w14:paraId="5C4F1B94" w14:textId="77777777" w:rsidR="00FC570C" w:rsidRDefault="00FC57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форма долгосрочной аренды движимого и недвижимого имущества </w:t>
      </w:r>
    </w:p>
    <w:p w14:paraId="61E1EBF5" w14:textId="77777777" w:rsidR="00C9638E" w:rsidRDefault="00FC57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форма расчетов между покупателями и продавцом в) - особый вид кредитования </w:t>
      </w:r>
    </w:p>
    <w:p w14:paraId="33260520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3. Лизинг не бывает… </w:t>
      </w:r>
    </w:p>
    <w:p w14:paraId="549F5E69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краткосрочный </w:t>
      </w:r>
    </w:p>
    <w:p w14:paraId="00F5CE6C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финансовый </w:t>
      </w:r>
    </w:p>
    <w:p w14:paraId="70FCA467" w14:textId="77777777" w:rsidR="00C9638E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операционный </w:t>
      </w:r>
    </w:p>
    <w:p w14:paraId="273BF2D7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4. </w:t>
      </w:r>
      <w:proofErr w:type="spellStart"/>
      <w:r w:rsidRPr="00C9638E">
        <w:rPr>
          <w:rFonts w:ascii="Times New Roman" w:eastAsia="Calibri" w:hAnsi="Times New Roman" w:cs="Times New Roman"/>
          <w:sz w:val="28"/>
          <w:szCs w:val="24"/>
        </w:rPr>
        <w:t>Фрэнчайзинг</w:t>
      </w:r>
      <w:proofErr w:type="spellEnd"/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 – это… </w:t>
      </w:r>
    </w:p>
    <w:p w14:paraId="41DFE504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>передача или продажа лицензии на те</w:t>
      </w:r>
      <w:r>
        <w:rPr>
          <w:rFonts w:ascii="Times New Roman" w:eastAsia="Calibri" w:hAnsi="Times New Roman" w:cs="Times New Roman"/>
          <w:sz w:val="28"/>
          <w:szCs w:val="24"/>
        </w:rPr>
        <w:t xml:space="preserve">хнологию или товарный знак </w:t>
      </w:r>
    </w:p>
    <w:p w14:paraId="4561AC29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долгосрочная аренда недвижимости </w:t>
      </w:r>
    </w:p>
    <w:p w14:paraId="4F167557" w14:textId="77777777" w:rsidR="00C9638E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форма расчетов между покупателями и продавцом </w:t>
      </w:r>
    </w:p>
    <w:p w14:paraId="2BA05948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5. При заключении кредитного договора обязательно проводится… </w:t>
      </w:r>
    </w:p>
    <w:p w14:paraId="418DEE5B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>а)</w:t>
      </w:r>
      <w:r w:rsidR="006E4B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инвентаризация имущества заемщика </w:t>
      </w:r>
    </w:p>
    <w:p w14:paraId="7CFDF2AB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полная аудиторская проверка заемщика </w:t>
      </w:r>
    </w:p>
    <w:p w14:paraId="3553939E" w14:textId="77777777" w:rsidR="00C9638E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оценка кредитоспособности заемщика </w:t>
      </w:r>
    </w:p>
    <w:p w14:paraId="6252D3DC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6. Залог – это… </w:t>
      </w:r>
    </w:p>
    <w:p w14:paraId="1E96995B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долгосрочная аренда имущества </w:t>
      </w:r>
    </w:p>
    <w:p w14:paraId="12860A42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форма расчета между покупателями и продавцом </w:t>
      </w:r>
    </w:p>
    <w:p w14:paraId="3B44436B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форма обеспечения кредита </w:t>
      </w:r>
    </w:p>
    <w:p w14:paraId="44DB379D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7. Предметом залога не могут быть… </w:t>
      </w:r>
    </w:p>
    <w:p w14:paraId="28F15069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ценные бумаги </w:t>
      </w:r>
    </w:p>
    <w:p w14:paraId="4CA6A5D5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имущество </w:t>
      </w:r>
    </w:p>
    <w:p w14:paraId="3034C67B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прибыль предприятия </w:t>
      </w:r>
    </w:p>
    <w:p w14:paraId="73AF17F3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8. К принципам кредитования относится… </w:t>
      </w:r>
    </w:p>
    <w:p w14:paraId="1F36B91E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платность </w:t>
      </w:r>
    </w:p>
    <w:p w14:paraId="116886D9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диверсификации </w:t>
      </w:r>
    </w:p>
    <w:p w14:paraId="7209E93A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плановость </w:t>
      </w:r>
    </w:p>
    <w:p w14:paraId="01455155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г)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прибыльность </w:t>
      </w:r>
    </w:p>
    <w:p w14:paraId="5B4DD5B6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ликвидность </w:t>
      </w:r>
    </w:p>
    <w:p w14:paraId="540C8AEC" w14:textId="77777777" w:rsidR="006E4BE0" w:rsidRDefault="00C9638E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9638E">
        <w:rPr>
          <w:rFonts w:ascii="Times New Roman" w:eastAsia="Calibri" w:hAnsi="Times New Roman" w:cs="Times New Roman"/>
          <w:sz w:val="28"/>
          <w:szCs w:val="24"/>
        </w:rPr>
        <w:t xml:space="preserve">9. К принципам кредитования НЕ относится… </w:t>
      </w:r>
    </w:p>
    <w:p w14:paraId="003A62F2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срочность </w:t>
      </w:r>
    </w:p>
    <w:p w14:paraId="5AF27DE8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прибыльность </w:t>
      </w:r>
    </w:p>
    <w:p w14:paraId="23D51CA1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платность </w:t>
      </w:r>
    </w:p>
    <w:p w14:paraId="41B80B34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г)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возвратность </w:t>
      </w:r>
    </w:p>
    <w:p w14:paraId="4C92A501" w14:textId="77777777" w:rsidR="006E4BE0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0. Принцип платности кредитования означает… </w:t>
      </w:r>
    </w:p>
    <w:p w14:paraId="30D0EC68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закрепление в договоре сроков погашения кредита </w:t>
      </w:r>
    </w:p>
    <w:p w14:paraId="5A0A31D7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обязательность наличия залога </w:t>
      </w:r>
    </w:p>
    <w:p w14:paraId="5426D9B3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определение конкретных источников погашения кредита </w:t>
      </w:r>
    </w:p>
    <w:p w14:paraId="717A84A3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г)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>обязательность взимания</w:t>
      </w:r>
      <w:r w:rsidR="00DB110C">
        <w:rPr>
          <w:rFonts w:ascii="Times New Roman" w:eastAsia="Calibri" w:hAnsi="Times New Roman" w:cs="Times New Roman"/>
          <w:sz w:val="28"/>
          <w:szCs w:val="24"/>
        </w:rPr>
        <w:t xml:space="preserve"> с заемщика определенной платы </w:t>
      </w:r>
    </w:p>
    <w:p w14:paraId="043F4E8A" w14:textId="77777777" w:rsidR="006E4BE0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1. Перераспределительная функция кредита означает… </w:t>
      </w:r>
    </w:p>
    <w:p w14:paraId="0BB4B836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замещение действительных денег кредитными средствами обращения </w:t>
      </w:r>
    </w:p>
    <w:p w14:paraId="2F0BAC4F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концентрацию и накопление капитала, достаточного для расширенного воспроизводства </w:t>
      </w:r>
    </w:p>
    <w:p w14:paraId="6DDE317B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переток временно свободных денежных средств из отрасли с низкой нормой прибыли в отрасли с высокой нормой прибыли </w:t>
      </w:r>
    </w:p>
    <w:p w14:paraId="001D3346" w14:textId="77777777" w:rsidR="006E4BE0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2. Вексель является инструментом кредита… </w:t>
      </w:r>
    </w:p>
    <w:p w14:paraId="7B44B402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коммерческого </w:t>
      </w:r>
    </w:p>
    <w:p w14:paraId="15BA97AF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потребительского </w:t>
      </w:r>
    </w:p>
    <w:p w14:paraId="3259C61A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>бан</w:t>
      </w:r>
      <w:r w:rsidR="00DB110C">
        <w:rPr>
          <w:rFonts w:ascii="Times New Roman" w:eastAsia="Calibri" w:hAnsi="Times New Roman" w:cs="Times New Roman"/>
          <w:sz w:val="28"/>
          <w:szCs w:val="24"/>
        </w:rPr>
        <w:t xml:space="preserve">ковского </w:t>
      </w:r>
    </w:p>
    <w:p w14:paraId="3911AFC2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г) </w:t>
      </w:r>
      <w:r w:rsidR="00DB110C">
        <w:rPr>
          <w:rFonts w:ascii="Times New Roman" w:eastAsia="Calibri" w:hAnsi="Times New Roman" w:cs="Times New Roman"/>
          <w:sz w:val="28"/>
          <w:szCs w:val="24"/>
        </w:rPr>
        <w:t xml:space="preserve">государственного </w:t>
      </w:r>
    </w:p>
    <w:p w14:paraId="769076EC" w14:textId="77777777" w:rsidR="006E4BE0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3. Отношения по поводу коммерческого кредита возникают… </w:t>
      </w:r>
    </w:p>
    <w:p w14:paraId="1F2F2696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между хозяйствующими субъектами и коммерческим банками </w:t>
      </w:r>
    </w:p>
    <w:p w14:paraId="6EE7FCDD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только между коммерческими банками </w:t>
      </w:r>
    </w:p>
    <w:p w14:paraId="54DCA936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между хозяйствующими субъектами и физическими лицами </w:t>
      </w:r>
    </w:p>
    <w:p w14:paraId="3054716F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г)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>только м</w:t>
      </w:r>
      <w:r w:rsidR="00DB110C">
        <w:rPr>
          <w:rFonts w:ascii="Times New Roman" w:eastAsia="Calibri" w:hAnsi="Times New Roman" w:cs="Times New Roman"/>
          <w:sz w:val="28"/>
          <w:szCs w:val="24"/>
        </w:rPr>
        <w:t xml:space="preserve">ежду хозяйствующими субъектами </w:t>
      </w:r>
    </w:p>
    <w:p w14:paraId="3290699F" w14:textId="77777777" w:rsidR="006E4BE0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4. Банковский кредит предоставляется… </w:t>
      </w:r>
    </w:p>
    <w:p w14:paraId="6930B860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только в товарной форме </w:t>
      </w:r>
    </w:p>
    <w:p w14:paraId="0D1E1CE2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только в денежной форме </w:t>
      </w:r>
    </w:p>
    <w:p w14:paraId="5746D40E" w14:textId="77777777" w:rsidR="00DB110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r w:rsidR="00DB110C">
        <w:rPr>
          <w:rFonts w:ascii="Times New Roman" w:eastAsia="Calibri" w:hAnsi="Times New Roman" w:cs="Times New Roman"/>
          <w:sz w:val="28"/>
          <w:szCs w:val="24"/>
        </w:rPr>
        <w:t xml:space="preserve">в товарной, и в денежной форме </w:t>
      </w:r>
    </w:p>
    <w:p w14:paraId="534201A4" w14:textId="77777777" w:rsidR="006E4BE0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5. Главным признаком государственного кредита является… </w:t>
      </w:r>
    </w:p>
    <w:p w14:paraId="2645C147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использование ценных бумаг при функционировании этой формы кредита </w:t>
      </w:r>
    </w:p>
    <w:p w14:paraId="5D148C52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предоставление только в денежной форме </w:t>
      </w:r>
    </w:p>
    <w:p w14:paraId="78580339" w14:textId="77777777" w:rsidR="006E4BE0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 xml:space="preserve">обязательное участие государства в роли кредитора </w:t>
      </w:r>
    </w:p>
    <w:p w14:paraId="63808EF3" w14:textId="77777777" w:rsidR="00FC4C3C" w:rsidRDefault="006E4BE0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г) </w:t>
      </w:r>
      <w:r w:rsidR="00C9638E" w:rsidRPr="00C9638E">
        <w:rPr>
          <w:rFonts w:ascii="Times New Roman" w:eastAsia="Calibri" w:hAnsi="Times New Roman" w:cs="Times New Roman"/>
          <w:sz w:val="28"/>
          <w:szCs w:val="24"/>
        </w:rPr>
        <w:t>обязательное участие государства</w:t>
      </w:r>
    </w:p>
    <w:p w14:paraId="55F8FA2F" w14:textId="77777777" w:rsidR="00FC4C3C" w:rsidRDefault="00FC4C3C" w:rsidP="001572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BA2CB38" w14:textId="77777777" w:rsidR="00A979C2" w:rsidRPr="00BB65BF" w:rsidRDefault="00A979C2" w:rsidP="0015729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4"/>
          <w:highlight w:val="yellow"/>
        </w:rPr>
      </w:pPr>
      <w:r w:rsidRPr="00BB65BF">
        <w:rPr>
          <w:rFonts w:ascii="Times New Roman" w:eastAsia="Calibri" w:hAnsi="Times New Roman" w:cs="Times New Roman"/>
          <w:b/>
          <w:sz w:val="28"/>
          <w:szCs w:val="24"/>
          <w:highlight w:val="yellow"/>
        </w:rPr>
        <w:t>Задача</w:t>
      </w:r>
    </w:p>
    <w:p w14:paraId="3F5AFDA2" w14:textId="77777777" w:rsidR="00DB110C" w:rsidRPr="00BB65BF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  <w:highlight w:val="yellow"/>
        </w:rPr>
      </w:pPr>
    </w:p>
    <w:p w14:paraId="20C104F9" w14:textId="77777777" w:rsidR="00DB110C" w:rsidRPr="00BB65BF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ООО «Космос» берет кредит 20 000 000 (двадцать миллионов) рублей на 1 год под 15% годовых. Денежные средства поступили на счет заемщика 23.03.201</w:t>
      </w:r>
      <w:r w:rsidR="00F055B7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9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. График гашения кредита </w:t>
      </w:r>
    </w:p>
    <w:p w14:paraId="27E8851F" w14:textId="77777777" w:rsidR="00DB110C" w:rsidRPr="00BB65BF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Дата гашения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Сумма, руб.</w:t>
      </w:r>
    </w:p>
    <w:p w14:paraId="1E47C6BD" w14:textId="77777777" w:rsidR="00DB110C" w:rsidRPr="00BB65BF" w:rsidRDefault="00637C81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20.12.201</w:t>
      </w:r>
      <w:r w:rsidR="00F055B7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8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5 0</w:t>
      </w:r>
      <w:r w:rsidR="00DB110C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00 000,00</w:t>
      </w:r>
    </w:p>
    <w:p w14:paraId="429FF748" w14:textId="77777777" w:rsidR="00DB110C" w:rsidRPr="00BB65BF" w:rsidRDefault="00637C81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22.01.201</w:t>
      </w:r>
      <w:r w:rsidR="00F055B7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9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5 0</w:t>
      </w:r>
      <w:r w:rsidR="00DB110C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00 000,00</w:t>
      </w:r>
    </w:p>
    <w:p w14:paraId="0DDE6EF5" w14:textId="77777777" w:rsidR="00DB110C" w:rsidRPr="00BB65BF" w:rsidRDefault="00637C81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21.02.201</w:t>
      </w:r>
      <w:r w:rsidR="00F055B7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9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ab/>
      </w:r>
      <w:r w:rsidR="00DB110C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5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0</w:t>
      </w:r>
      <w:r w:rsidR="00DB110C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00 000,00</w:t>
      </w:r>
    </w:p>
    <w:p w14:paraId="295372C4" w14:textId="77777777" w:rsidR="00DB110C" w:rsidRPr="00BB65BF" w:rsidRDefault="00637C81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21.03.201</w:t>
      </w:r>
      <w:r w:rsidR="00F055B7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9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5 0</w:t>
      </w:r>
      <w:r w:rsidR="00DB110C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00 000,00</w:t>
      </w:r>
    </w:p>
    <w:p w14:paraId="016680CE" w14:textId="77777777" w:rsidR="00DB110C" w:rsidRPr="00BB65BF" w:rsidRDefault="00637C81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ИТОГО: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2</w:t>
      </w:r>
      <w:r w:rsidR="00DB110C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0 000 000,00</w:t>
      </w:r>
    </w:p>
    <w:p w14:paraId="546809C5" w14:textId="77777777" w:rsidR="00FC4C3C" w:rsidRPr="00637C81" w:rsidRDefault="00DB110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Рассчита</w:t>
      </w:r>
      <w:r w:rsidR="00637C81"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ть проценты, которые ООО «Космос</w:t>
      </w:r>
      <w:r w:rsidRPr="00BB65BF">
        <w:rPr>
          <w:rFonts w:ascii="Times New Roman" w:eastAsia="Calibri" w:hAnsi="Times New Roman" w:cs="Times New Roman"/>
          <w:sz w:val="28"/>
          <w:szCs w:val="28"/>
          <w:highlight w:val="yellow"/>
        </w:rPr>
        <w:t>» будет платить ежемесячно по данному кредиту, при условии, что основной долг кредита будет уплачиваться по плановому графику гашения.</w:t>
      </w:r>
      <w:bookmarkStart w:id="0" w:name="_GoBack"/>
      <w:bookmarkEnd w:id="0"/>
    </w:p>
    <w:p w14:paraId="364BA77B" w14:textId="77777777" w:rsidR="00FC4C3C" w:rsidRPr="00FC4C3C" w:rsidRDefault="00FC4C3C" w:rsidP="0015729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F64E19E" w14:textId="77777777" w:rsidR="00A979C2" w:rsidRPr="00FC4C3C" w:rsidRDefault="00A979C2" w:rsidP="0015729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C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Теоретический вопрос</w:t>
      </w:r>
    </w:p>
    <w:p w14:paraId="2C302C43" w14:textId="77777777" w:rsidR="00FC4C3C" w:rsidRPr="00BC660B" w:rsidRDefault="00FC4C3C" w:rsidP="001572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ED337" w14:textId="77777777" w:rsidR="00A979C2" w:rsidRPr="00A979C2" w:rsidRDefault="00637C81" w:rsidP="001572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C81">
        <w:rPr>
          <w:rFonts w:ascii="Times New Roman" w:eastAsia="Calibri" w:hAnsi="Times New Roman" w:cs="Times New Roman"/>
          <w:sz w:val="28"/>
          <w:szCs w:val="28"/>
        </w:rPr>
        <w:t>Методика определения максимального размера кредита физического лица. Методы   определения   класса   кредитоспособности   юридического  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C660B" w:rsidRPr="00FC4C3C">
        <w:rPr>
          <w:rFonts w:ascii="Calibri" w:eastAsia="Calibri" w:hAnsi="Calibri" w:cs="Times New Roman"/>
          <w:sz w:val="28"/>
          <w:szCs w:val="28"/>
        </w:rPr>
        <w:br w:type="page"/>
      </w:r>
      <w:r w:rsidR="008E42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A979C2" w:rsidRPr="00A979C2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</w:t>
      </w:r>
    </w:p>
    <w:p w14:paraId="6C99CCC1" w14:textId="77777777" w:rsidR="00BC660B" w:rsidRPr="00A979C2" w:rsidRDefault="00D55D1C" w:rsidP="001572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A979C2" w:rsidRPr="00A979C2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</w:p>
    <w:p w14:paraId="6350F7E8" w14:textId="77777777" w:rsidR="00184B7B" w:rsidRDefault="00184B7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. Кредитная система РФ имеет… </w:t>
      </w:r>
    </w:p>
    <w:p w14:paraId="3443596C" w14:textId="77777777" w:rsidR="00184B7B" w:rsidRDefault="00184B7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трехуровневую структуру </w:t>
      </w:r>
    </w:p>
    <w:p w14:paraId="16CA4B6B" w14:textId="77777777" w:rsidR="00184B7B" w:rsidRDefault="00184B7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двухуровневую структуру </w:t>
      </w:r>
    </w:p>
    <w:p w14:paraId="69BC10C6" w14:textId="77777777" w:rsidR="00184B7B" w:rsidRDefault="00184B7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одноуровневую структуру </w:t>
      </w:r>
    </w:p>
    <w:p w14:paraId="6EDC7204" w14:textId="77777777" w:rsidR="00184B7B" w:rsidRDefault="00184B7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. Для поддержания надежности и стабильности банковской системы Центральный банк выполняет функцию… </w:t>
      </w:r>
    </w:p>
    <w:p w14:paraId="1A0EE77C" w14:textId="77777777" w:rsidR="00184B7B" w:rsidRDefault="00184B7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банка банков </w:t>
      </w:r>
    </w:p>
    <w:p w14:paraId="48D34668" w14:textId="77777777" w:rsidR="00676066" w:rsidRDefault="00676066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банковского регулирования и надзора </w:t>
      </w:r>
    </w:p>
    <w:p w14:paraId="6C40CCC2" w14:textId="77777777" w:rsidR="00676066" w:rsidRDefault="00676066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денежно-кредитного регулирования </w:t>
      </w:r>
    </w:p>
    <w:p w14:paraId="0CFC2B89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4EF" w:rsidRPr="00C304EF">
        <w:rPr>
          <w:rFonts w:ascii="Times New Roman" w:hAnsi="Times New Roman" w:cs="Times New Roman"/>
          <w:sz w:val="28"/>
          <w:szCs w:val="28"/>
        </w:rPr>
        <w:t>. Под эмиссией Центрального банка понимается выпуск денег в обращение исключительно в…</w:t>
      </w:r>
    </w:p>
    <w:p w14:paraId="411EE064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наличной форме </w:t>
      </w:r>
    </w:p>
    <w:p w14:paraId="589329F4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наличной и безналичной формах </w:t>
      </w:r>
    </w:p>
    <w:p w14:paraId="20BD5660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безналичной форме </w:t>
      </w:r>
    </w:p>
    <w:p w14:paraId="1AA76776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. Основой кредитной системы является… </w:t>
      </w:r>
    </w:p>
    <w:p w14:paraId="2338D164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коммерческие банки </w:t>
      </w:r>
    </w:p>
    <w:p w14:paraId="55C5B3A8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Центральный банк </w:t>
      </w:r>
    </w:p>
    <w:p w14:paraId="1C8A1511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специализированные финансово-кредитные организации </w:t>
      </w:r>
    </w:p>
    <w:p w14:paraId="7856E944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. Ломбардный кредит ЦБ РФ – это… </w:t>
      </w:r>
    </w:p>
    <w:p w14:paraId="393FC978" w14:textId="77777777" w:rsidR="00D55D1C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приобретение ценных бумаг с обязательством последующей их продажи </w:t>
      </w:r>
    </w:p>
    <w:p w14:paraId="5F20CC7F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кредитование целевых программ Правительства РФ </w:t>
      </w:r>
    </w:p>
    <w:p w14:paraId="0851FE0E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кредит под залог ценных бумаг </w:t>
      </w:r>
    </w:p>
    <w:p w14:paraId="4C8C115D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4EF" w:rsidRPr="00C304EF">
        <w:rPr>
          <w:rFonts w:ascii="Times New Roman" w:hAnsi="Times New Roman" w:cs="Times New Roman"/>
          <w:sz w:val="28"/>
          <w:szCs w:val="28"/>
        </w:rPr>
        <w:t>. Банков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кая система РФ имеет </w:t>
      </w:r>
    </w:p>
    <w:p w14:paraId="3482F20E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двухуровневую структуру </w:t>
      </w:r>
    </w:p>
    <w:p w14:paraId="1E8CD1B0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одноуровневую структуру </w:t>
      </w:r>
    </w:p>
    <w:p w14:paraId="1B55152C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трехуровневую структуру </w:t>
      </w:r>
    </w:p>
    <w:p w14:paraId="2A19F05C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В процессе кредитования не участвует </w:t>
      </w:r>
    </w:p>
    <w:p w14:paraId="4026B5D0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кредитный специалист </w:t>
      </w:r>
    </w:p>
    <w:p w14:paraId="2819D5D7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предприятие-работодатель </w:t>
      </w:r>
    </w:p>
    <w:p w14:paraId="022D5474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заемщик </w:t>
      </w:r>
    </w:p>
    <w:p w14:paraId="200D9439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поручитель </w:t>
      </w:r>
    </w:p>
    <w:p w14:paraId="43FC1D62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служба безопасности банка </w:t>
      </w:r>
    </w:p>
    <w:p w14:paraId="3A001ECE" w14:textId="77777777" w:rsidR="00676066" w:rsidRDefault="00C304EF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4EF">
        <w:rPr>
          <w:rFonts w:ascii="Times New Roman" w:hAnsi="Times New Roman" w:cs="Times New Roman"/>
          <w:sz w:val="28"/>
          <w:szCs w:val="28"/>
        </w:rPr>
        <w:t>е</w:t>
      </w:r>
      <w:r w:rsidR="00D55D1C">
        <w:rPr>
          <w:rFonts w:ascii="Times New Roman" w:hAnsi="Times New Roman" w:cs="Times New Roman"/>
          <w:sz w:val="28"/>
          <w:szCs w:val="28"/>
        </w:rPr>
        <w:t xml:space="preserve">) </w:t>
      </w:r>
      <w:r w:rsidRPr="00C304EF">
        <w:rPr>
          <w:rFonts w:ascii="Times New Roman" w:hAnsi="Times New Roman" w:cs="Times New Roman"/>
          <w:sz w:val="28"/>
          <w:szCs w:val="28"/>
        </w:rPr>
        <w:t xml:space="preserve">Банковский Совет </w:t>
      </w:r>
    </w:p>
    <w:p w14:paraId="31AA9563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. Особенностью ростовщического кредита является </w:t>
      </w:r>
    </w:p>
    <w:p w14:paraId="7831B48E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долгосрочный характер кредитования </w:t>
      </w:r>
    </w:p>
    <w:p w14:paraId="25E89144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высокие процентные платежи по кредиту </w:t>
      </w:r>
    </w:p>
    <w:p w14:paraId="6619A3E9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необходимость залога </w:t>
      </w:r>
    </w:p>
    <w:p w14:paraId="00B2030E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Кредит – это </w:t>
      </w:r>
    </w:p>
    <w:p w14:paraId="482BE8A8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взаимоотношения между кредитором и заемщиком </w:t>
      </w:r>
    </w:p>
    <w:p w14:paraId="57895431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поступательно-возвратное движение стоимости </w:t>
      </w:r>
    </w:p>
    <w:p w14:paraId="4A6FB4F7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движение платежных средств в экономике страны </w:t>
      </w:r>
    </w:p>
    <w:p w14:paraId="3A7E476A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движение ссуженной стоимости </w:t>
      </w:r>
    </w:p>
    <w:p w14:paraId="198685A0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В кредитную систему НЕ включается </w:t>
      </w:r>
    </w:p>
    <w:p w14:paraId="58C115FA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банковская система </w:t>
      </w:r>
    </w:p>
    <w:p w14:paraId="02750346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небанковские финансово-кредитные институты </w:t>
      </w:r>
    </w:p>
    <w:p w14:paraId="5E0B33AC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государственный кредит </w:t>
      </w:r>
    </w:p>
    <w:p w14:paraId="6ECA43DF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Онкольные ссуды – это </w:t>
      </w:r>
    </w:p>
    <w:p w14:paraId="609AB28D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ссуды на определенный срок </w:t>
      </w:r>
    </w:p>
    <w:p w14:paraId="29C0C4D5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ссуды до востребования </w:t>
      </w:r>
    </w:p>
    <w:p w14:paraId="634BF1A6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безвозвратные ссуды </w:t>
      </w:r>
    </w:p>
    <w:p w14:paraId="73825813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Государственный кредит – составная часть </w:t>
      </w:r>
    </w:p>
    <w:p w14:paraId="6A79CAE2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финансовой системы </w:t>
      </w:r>
    </w:p>
    <w:p w14:paraId="5D693537" w14:textId="77777777" w:rsidR="00D55D1C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банковской системы </w:t>
      </w:r>
    </w:p>
    <w:p w14:paraId="282B5526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кредитной системы </w:t>
      </w:r>
    </w:p>
    <w:p w14:paraId="216E684D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Центральный банк может выдавать кредиты </w:t>
      </w:r>
    </w:p>
    <w:p w14:paraId="23A40F1E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</w:p>
    <w:p w14:paraId="67E4ADC4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14:paraId="4AEB1710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коммерческим банкам </w:t>
      </w:r>
    </w:p>
    <w:p w14:paraId="37E09901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юридическим, физическим лицам и коммерческим банкам </w:t>
      </w:r>
    </w:p>
    <w:p w14:paraId="3E5A8D2F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. Коммерческим кредитом называется </w:t>
      </w:r>
    </w:p>
    <w:p w14:paraId="32E72B67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любой кредит </w:t>
      </w:r>
    </w:p>
    <w:p w14:paraId="6978D466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кредит банка </w:t>
      </w:r>
    </w:p>
    <w:p w14:paraId="5B793FEB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кредит продавца покупателю </w:t>
      </w:r>
    </w:p>
    <w:p w14:paraId="559605AB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. Отсрочка налогового платежа – это </w:t>
      </w:r>
    </w:p>
    <w:p w14:paraId="77644F27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коммерческий кредит </w:t>
      </w:r>
    </w:p>
    <w:p w14:paraId="5E3D89CC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налоговый кредит </w:t>
      </w:r>
    </w:p>
    <w:p w14:paraId="79DC300C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инвестиционный кредит </w:t>
      </w:r>
    </w:p>
    <w:p w14:paraId="0F2C2D81" w14:textId="77777777" w:rsidR="00676066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налоговое нарушение </w:t>
      </w:r>
    </w:p>
    <w:p w14:paraId="2CDA6C21" w14:textId="77777777" w:rsidR="00ED505D" w:rsidRDefault="00D55D1C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304EF" w:rsidRPr="00C304EF">
        <w:rPr>
          <w:rFonts w:ascii="Times New Roman" w:hAnsi="Times New Roman" w:cs="Times New Roman"/>
          <w:sz w:val="28"/>
          <w:szCs w:val="28"/>
        </w:rPr>
        <w:t xml:space="preserve"> занижение налогооблагаемой прибыли</w:t>
      </w:r>
    </w:p>
    <w:p w14:paraId="527305A7" w14:textId="77777777" w:rsidR="00676066" w:rsidRPr="00FC4C3C" w:rsidRDefault="00676066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CC571" w14:textId="77777777" w:rsidR="009473BF" w:rsidRPr="00FC4C3C" w:rsidRDefault="009473BF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3C">
        <w:rPr>
          <w:rFonts w:ascii="Times New Roman" w:hAnsi="Times New Roman" w:cs="Times New Roman"/>
          <w:b/>
          <w:sz w:val="28"/>
          <w:szCs w:val="28"/>
        </w:rPr>
        <w:t>Задача</w:t>
      </w:r>
    </w:p>
    <w:p w14:paraId="7C1F377F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АКБ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Обл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Банк</w:t>
      </w:r>
      <w:proofErr w:type="spellEnd"/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» пред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оставил кредит ООО «Рассвет» в размере 1 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000</w:t>
      </w:r>
    </w:p>
    <w:p w14:paraId="54A0ECDC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руб. на покупку деревообрабатывающего оборудования. Кредит был выдан 20  мая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F055B7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на срок 6  мес.  и  под  ставку  простых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процентов  16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%  годовых.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Проценты по кредиту  уплачиваются  в  конце  срока  кредитного  договора. 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качестве обеспечения кредита выступает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готовая продукция  (стройматериалы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) 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сумму 1 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000 руб.</w:t>
      </w:r>
    </w:p>
    <w:p w14:paraId="3CAB9927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При наступлении срока платежа кредит был пролонгирован  на  2  месяца,</w:t>
      </w:r>
    </w:p>
    <w:p w14:paraId="1E1F2FDB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без изменения условий договора. По истечении  срока  кредит  и  проценты 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кредиту  не  были  уплачены.   10  февраля  201</w:t>
      </w:r>
      <w:r w:rsidR="00F055B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 вся  задолженность  была</w:t>
      </w:r>
    </w:p>
    <w:p w14:paraId="2D7BB15D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погашена.</w:t>
      </w:r>
    </w:p>
    <w:p w14:paraId="7D4FF73A" w14:textId="77777777" w:rsidR="00A24F65" w:rsidRDefault="00A24F65" w:rsidP="0015729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CC5FFB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5E8B2062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Рассчитать:</w:t>
      </w:r>
    </w:p>
    <w:p w14:paraId="1A6647B7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РВПС (резерв на возможные потери по ссудам)</w:t>
      </w:r>
    </w:p>
    <w:p w14:paraId="60D9F179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- сумму долга на 10.02.2001</w:t>
      </w:r>
      <w:r w:rsidR="00F055B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14:paraId="24119F6D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- сумму процентов к уплате</w:t>
      </w:r>
    </w:p>
    <w:p w14:paraId="531DE4B9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- доначисление РВПС (резерв на возможные потери по ссудам)</w:t>
      </w:r>
    </w:p>
    <w:p w14:paraId="3CDC7C07" w14:textId="77777777" w:rsidR="00C304EF" w:rsidRPr="00C304EF" w:rsidRDefault="00C304EF" w:rsidP="001572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4EF">
        <w:rPr>
          <w:rFonts w:ascii="Times New Roman" w:hAnsi="Times New Roman" w:cs="Times New Roman"/>
          <w:bCs/>
          <w:color w:val="000000"/>
          <w:sz w:val="28"/>
          <w:szCs w:val="28"/>
        </w:rPr>
        <w:t>Оформить журнал бухгалтерских проводок.</w:t>
      </w:r>
    </w:p>
    <w:p w14:paraId="718EE4D1" w14:textId="77777777" w:rsidR="00C304EF" w:rsidRDefault="00C304EF" w:rsidP="001572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D22AF" w14:textId="77777777" w:rsidR="00FC4C3C" w:rsidRPr="00FC4C3C" w:rsidRDefault="00FC4C3C" w:rsidP="001572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4C3C">
        <w:rPr>
          <w:rFonts w:ascii="Times New Roman" w:eastAsia="Calibri" w:hAnsi="Times New Roman" w:cs="Times New Roman"/>
          <w:b/>
          <w:sz w:val="28"/>
          <w:szCs w:val="28"/>
        </w:rPr>
        <w:t>Теоретический вопрос</w:t>
      </w:r>
    </w:p>
    <w:p w14:paraId="515857AF" w14:textId="77777777" w:rsidR="00FC4C3C" w:rsidRPr="00FC4C3C" w:rsidRDefault="001E5451" w:rsidP="0015729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1E5451">
        <w:rPr>
          <w:rFonts w:ascii="Times New Roman" w:eastAsia="Calibri" w:hAnsi="Times New Roman" w:cs="Times New Roman"/>
          <w:sz w:val="28"/>
          <w:szCs w:val="28"/>
        </w:rPr>
        <w:t xml:space="preserve">Процедура составление заключение о возможности предоставления кредит. Составление   графика   платежей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  кредиту   и   процентам, </w:t>
      </w:r>
      <w:r w:rsidRPr="001E5451">
        <w:rPr>
          <w:rFonts w:ascii="Times New Roman" w:eastAsia="Calibri" w:hAnsi="Times New Roman" w:cs="Times New Roman"/>
          <w:sz w:val="28"/>
          <w:szCs w:val="28"/>
        </w:rPr>
        <w:t xml:space="preserve"> контроль   за своевременностью и полнотой поступления платежей.</w:t>
      </w:r>
      <w:r w:rsidRPr="001E5451">
        <w:rPr>
          <w:rFonts w:ascii="Times New Roman" w:eastAsia="Calibri" w:hAnsi="Times New Roman" w:cs="Times New Roman"/>
          <w:sz w:val="28"/>
          <w:szCs w:val="28"/>
        </w:rPr>
        <w:tab/>
      </w:r>
    </w:p>
    <w:p w14:paraId="4528B2AF" w14:textId="77777777" w:rsidR="00FC4C3C" w:rsidRPr="00FC4C3C" w:rsidRDefault="00FC4C3C" w:rsidP="00157299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55BC2CF" w14:textId="77777777" w:rsidR="005D239B" w:rsidRDefault="005D239B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D53DE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74F3A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74D58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F0AC0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C4329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96CCF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03723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00FF5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10678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1E29D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83A5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A05EB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1CBF5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A49B4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A2DBF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9CA6F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7DA30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A69C9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911B9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9A78B" w14:textId="77777777" w:rsidR="00314CC3" w:rsidRDefault="00314CC3" w:rsidP="00157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4CC3" w:rsidSect="002F41A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61B86" w14:textId="77777777" w:rsidR="004F2130" w:rsidRDefault="004F2130">
      <w:r>
        <w:separator/>
      </w:r>
    </w:p>
  </w:endnote>
  <w:endnote w:type="continuationSeparator" w:id="0">
    <w:p w14:paraId="6A9B64CB" w14:textId="77777777" w:rsidR="004F2130" w:rsidRDefault="004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D905" w14:textId="77777777" w:rsidR="002B6892" w:rsidRPr="00171FB2" w:rsidRDefault="002B6892" w:rsidP="0015655E">
    <w:pPr>
      <w:pStyle w:val="a9"/>
      <w:jc w:val="center"/>
      <w:rPr>
        <w:rFonts w:ascii="Times New Roman" w:hAnsi="Times New Roman" w:cs="Times New Roman"/>
      </w:rPr>
    </w:pPr>
    <w:r w:rsidRPr="00171FB2">
      <w:rPr>
        <w:rFonts w:ascii="Times New Roman" w:hAnsi="Times New Roman" w:cs="Times New Roman"/>
      </w:rPr>
      <w:fldChar w:fldCharType="begin"/>
    </w:r>
    <w:r w:rsidRPr="00171FB2">
      <w:rPr>
        <w:rFonts w:ascii="Times New Roman" w:hAnsi="Times New Roman" w:cs="Times New Roman"/>
      </w:rPr>
      <w:instrText xml:space="preserve"> PAGE   \* MERGEFORMAT </w:instrText>
    </w:r>
    <w:r w:rsidRPr="00171FB2">
      <w:rPr>
        <w:rFonts w:ascii="Times New Roman" w:hAnsi="Times New Roman" w:cs="Times New Roman"/>
      </w:rPr>
      <w:fldChar w:fldCharType="separate"/>
    </w:r>
    <w:r w:rsidR="002A7D3D">
      <w:rPr>
        <w:rFonts w:ascii="Times New Roman" w:hAnsi="Times New Roman" w:cs="Times New Roman"/>
        <w:noProof/>
      </w:rPr>
      <w:t>13</w:t>
    </w:r>
    <w:r w:rsidRPr="00171FB2">
      <w:rPr>
        <w:rFonts w:ascii="Times New Roman" w:hAnsi="Times New Roman" w:cs="Times New Roman"/>
      </w:rPr>
      <w:fldChar w:fldCharType="end"/>
    </w:r>
  </w:p>
  <w:p w14:paraId="3C147733" w14:textId="77777777" w:rsidR="002B6892" w:rsidRDefault="002B6892" w:rsidP="00503E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CE3C2" w14:textId="77777777" w:rsidR="004F2130" w:rsidRDefault="004F2130">
      <w:r>
        <w:separator/>
      </w:r>
    </w:p>
  </w:footnote>
  <w:footnote w:type="continuationSeparator" w:id="0">
    <w:p w14:paraId="32544CC0" w14:textId="77777777" w:rsidR="004F2130" w:rsidRDefault="004F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43FD"/>
    <w:multiLevelType w:val="hybridMultilevel"/>
    <w:tmpl w:val="A17478EA"/>
    <w:lvl w:ilvl="0" w:tplc="8634E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D6459"/>
    <w:multiLevelType w:val="hybridMultilevel"/>
    <w:tmpl w:val="69FE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CCD"/>
    <w:multiLevelType w:val="hybridMultilevel"/>
    <w:tmpl w:val="86E2EB6A"/>
    <w:lvl w:ilvl="0" w:tplc="2BE411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BC0FBB"/>
    <w:multiLevelType w:val="hybridMultilevel"/>
    <w:tmpl w:val="5358AFFE"/>
    <w:lvl w:ilvl="0" w:tplc="2BE411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A3099"/>
    <w:multiLevelType w:val="hybridMultilevel"/>
    <w:tmpl w:val="55B0B60E"/>
    <w:lvl w:ilvl="0" w:tplc="B2A016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46B9B"/>
    <w:multiLevelType w:val="hybridMultilevel"/>
    <w:tmpl w:val="384E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D304A"/>
    <w:multiLevelType w:val="hybridMultilevel"/>
    <w:tmpl w:val="79A2A85C"/>
    <w:lvl w:ilvl="0" w:tplc="2BE41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36F54"/>
    <w:multiLevelType w:val="hybridMultilevel"/>
    <w:tmpl w:val="6EAE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149E"/>
    <w:multiLevelType w:val="hybridMultilevel"/>
    <w:tmpl w:val="1D5A6656"/>
    <w:lvl w:ilvl="0" w:tplc="E420323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A16F8"/>
    <w:multiLevelType w:val="hybridMultilevel"/>
    <w:tmpl w:val="E3F8361C"/>
    <w:lvl w:ilvl="0" w:tplc="27E25E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57311"/>
    <w:multiLevelType w:val="hybridMultilevel"/>
    <w:tmpl w:val="AAE24C36"/>
    <w:lvl w:ilvl="0" w:tplc="1CF420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B301E0"/>
    <w:multiLevelType w:val="hybridMultilevel"/>
    <w:tmpl w:val="A354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30A82"/>
    <w:multiLevelType w:val="hybridMultilevel"/>
    <w:tmpl w:val="DC4C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0CE5"/>
    <w:multiLevelType w:val="hybridMultilevel"/>
    <w:tmpl w:val="A87C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rawingGridVerticalSpacing w:val="57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22"/>
    <w:rsid w:val="00001115"/>
    <w:rsid w:val="0000512F"/>
    <w:rsid w:val="00011AFE"/>
    <w:rsid w:val="000263A5"/>
    <w:rsid w:val="000331C0"/>
    <w:rsid w:val="000348C3"/>
    <w:rsid w:val="000356D3"/>
    <w:rsid w:val="000364CA"/>
    <w:rsid w:val="00036ACB"/>
    <w:rsid w:val="00044601"/>
    <w:rsid w:val="00087E86"/>
    <w:rsid w:val="00091658"/>
    <w:rsid w:val="00095422"/>
    <w:rsid w:val="00095FA0"/>
    <w:rsid w:val="000C5654"/>
    <w:rsid w:val="000C7021"/>
    <w:rsid w:val="000D04C9"/>
    <w:rsid w:val="000D24D5"/>
    <w:rsid w:val="000D3A8D"/>
    <w:rsid w:val="000D3ED0"/>
    <w:rsid w:val="000D4160"/>
    <w:rsid w:val="000E3069"/>
    <w:rsid w:val="000E5850"/>
    <w:rsid w:val="000F153B"/>
    <w:rsid w:val="00104F62"/>
    <w:rsid w:val="0011335D"/>
    <w:rsid w:val="00115A6A"/>
    <w:rsid w:val="00120B1B"/>
    <w:rsid w:val="001218EE"/>
    <w:rsid w:val="001308BA"/>
    <w:rsid w:val="001321C2"/>
    <w:rsid w:val="001333A0"/>
    <w:rsid w:val="00141CED"/>
    <w:rsid w:val="001452D4"/>
    <w:rsid w:val="0015655E"/>
    <w:rsid w:val="00157299"/>
    <w:rsid w:val="00157A1F"/>
    <w:rsid w:val="001620F2"/>
    <w:rsid w:val="00164731"/>
    <w:rsid w:val="001677BD"/>
    <w:rsid w:val="00171FB2"/>
    <w:rsid w:val="00174B47"/>
    <w:rsid w:val="00184B7B"/>
    <w:rsid w:val="00184D4C"/>
    <w:rsid w:val="00192D93"/>
    <w:rsid w:val="001A06E0"/>
    <w:rsid w:val="001A366B"/>
    <w:rsid w:val="001A604A"/>
    <w:rsid w:val="001C04D9"/>
    <w:rsid w:val="001C35B2"/>
    <w:rsid w:val="001C5FBA"/>
    <w:rsid w:val="001D4AA7"/>
    <w:rsid w:val="001D566A"/>
    <w:rsid w:val="001E0996"/>
    <w:rsid w:val="001E5451"/>
    <w:rsid w:val="001E71C3"/>
    <w:rsid w:val="001F3202"/>
    <w:rsid w:val="001F34FA"/>
    <w:rsid w:val="001F40D7"/>
    <w:rsid w:val="001F444D"/>
    <w:rsid w:val="001F62A1"/>
    <w:rsid w:val="0020285A"/>
    <w:rsid w:val="00204BBC"/>
    <w:rsid w:val="00212D6C"/>
    <w:rsid w:val="0021329B"/>
    <w:rsid w:val="00214C16"/>
    <w:rsid w:val="00217530"/>
    <w:rsid w:val="00217D1B"/>
    <w:rsid w:val="00221A5E"/>
    <w:rsid w:val="00221E20"/>
    <w:rsid w:val="00231805"/>
    <w:rsid w:val="00234AC4"/>
    <w:rsid w:val="00246AE7"/>
    <w:rsid w:val="002559BF"/>
    <w:rsid w:val="00262C62"/>
    <w:rsid w:val="00266A28"/>
    <w:rsid w:val="00273A84"/>
    <w:rsid w:val="0028054F"/>
    <w:rsid w:val="00280C7F"/>
    <w:rsid w:val="00285D13"/>
    <w:rsid w:val="0029234B"/>
    <w:rsid w:val="00295650"/>
    <w:rsid w:val="002969EB"/>
    <w:rsid w:val="002A07CE"/>
    <w:rsid w:val="002A1A4C"/>
    <w:rsid w:val="002A7D3D"/>
    <w:rsid w:val="002B0FBC"/>
    <w:rsid w:val="002B4B86"/>
    <w:rsid w:val="002B67BD"/>
    <w:rsid w:val="002B6892"/>
    <w:rsid w:val="002C16C9"/>
    <w:rsid w:val="002C2EF7"/>
    <w:rsid w:val="002D035C"/>
    <w:rsid w:val="002D44F8"/>
    <w:rsid w:val="002D4DA4"/>
    <w:rsid w:val="002D5088"/>
    <w:rsid w:val="002E1A2A"/>
    <w:rsid w:val="002E357A"/>
    <w:rsid w:val="002E6574"/>
    <w:rsid w:val="002E7409"/>
    <w:rsid w:val="002F41A3"/>
    <w:rsid w:val="002F76B6"/>
    <w:rsid w:val="00305F30"/>
    <w:rsid w:val="00314CC3"/>
    <w:rsid w:val="00323F10"/>
    <w:rsid w:val="003402FA"/>
    <w:rsid w:val="00342A2B"/>
    <w:rsid w:val="003466A6"/>
    <w:rsid w:val="00373126"/>
    <w:rsid w:val="00375E18"/>
    <w:rsid w:val="003769D5"/>
    <w:rsid w:val="00380145"/>
    <w:rsid w:val="00386D75"/>
    <w:rsid w:val="00392A57"/>
    <w:rsid w:val="003A0A4D"/>
    <w:rsid w:val="003A201F"/>
    <w:rsid w:val="003A2D06"/>
    <w:rsid w:val="003B05DB"/>
    <w:rsid w:val="003B0FA4"/>
    <w:rsid w:val="003B2F2A"/>
    <w:rsid w:val="003B322B"/>
    <w:rsid w:val="003B395B"/>
    <w:rsid w:val="003B5323"/>
    <w:rsid w:val="003B655D"/>
    <w:rsid w:val="003C1233"/>
    <w:rsid w:val="003C1748"/>
    <w:rsid w:val="003C3E20"/>
    <w:rsid w:val="003C545E"/>
    <w:rsid w:val="003C6608"/>
    <w:rsid w:val="003D2321"/>
    <w:rsid w:val="003D2521"/>
    <w:rsid w:val="003D52FA"/>
    <w:rsid w:val="003D5F21"/>
    <w:rsid w:val="003D6487"/>
    <w:rsid w:val="003F03B6"/>
    <w:rsid w:val="003F0490"/>
    <w:rsid w:val="003F0655"/>
    <w:rsid w:val="00403636"/>
    <w:rsid w:val="00406B45"/>
    <w:rsid w:val="00411759"/>
    <w:rsid w:val="00417CCC"/>
    <w:rsid w:val="00425926"/>
    <w:rsid w:val="00434908"/>
    <w:rsid w:val="00434958"/>
    <w:rsid w:val="004376A8"/>
    <w:rsid w:val="00442C33"/>
    <w:rsid w:val="0044324F"/>
    <w:rsid w:val="004479F2"/>
    <w:rsid w:val="00447E84"/>
    <w:rsid w:val="00460F64"/>
    <w:rsid w:val="0046113E"/>
    <w:rsid w:val="00466615"/>
    <w:rsid w:val="004715D6"/>
    <w:rsid w:val="00471C78"/>
    <w:rsid w:val="00471F08"/>
    <w:rsid w:val="004746DD"/>
    <w:rsid w:val="00477FE9"/>
    <w:rsid w:val="00484FF8"/>
    <w:rsid w:val="0049099E"/>
    <w:rsid w:val="0049209A"/>
    <w:rsid w:val="00497C3F"/>
    <w:rsid w:val="004A05A4"/>
    <w:rsid w:val="004A6E20"/>
    <w:rsid w:val="004C6C0A"/>
    <w:rsid w:val="004D2EC0"/>
    <w:rsid w:val="004E4066"/>
    <w:rsid w:val="004E54B7"/>
    <w:rsid w:val="004E5C17"/>
    <w:rsid w:val="004F0690"/>
    <w:rsid w:val="004F1B95"/>
    <w:rsid w:val="004F2130"/>
    <w:rsid w:val="004F7571"/>
    <w:rsid w:val="00500931"/>
    <w:rsid w:val="00501883"/>
    <w:rsid w:val="005024CF"/>
    <w:rsid w:val="00502B66"/>
    <w:rsid w:val="00503E09"/>
    <w:rsid w:val="00512A0D"/>
    <w:rsid w:val="0052223A"/>
    <w:rsid w:val="00525CEC"/>
    <w:rsid w:val="00530FD6"/>
    <w:rsid w:val="00535587"/>
    <w:rsid w:val="00542024"/>
    <w:rsid w:val="0054504F"/>
    <w:rsid w:val="00546B3E"/>
    <w:rsid w:val="00553E89"/>
    <w:rsid w:val="005614B5"/>
    <w:rsid w:val="005617A8"/>
    <w:rsid w:val="005706CE"/>
    <w:rsid w:val="00571C7D"/>
    <w:rsid w:val="00572A95"/>
    <w:rsid w:val="00574722"/>
    <w:rsid w:val="0058374E"/>
    <w:rsid w:val="00591A6A"/>
    <w:rsid w:val="0059675D"/>
    <w:rsid w:val="005A4378"/>
    <w:rsid w:val="005A4CD1"/>
    <w:rsid w:val="005A531A"/>
    <w:rsid w:val="005B67B4"/>
    <w:rsid w:val="005C292D"/>
    <w:rsid w:val="005C3E8F"/>
    <w:rsid w:val="005D1040"/>
    <w:rsid w:val="005D239B"/>
    <w:rsid w:val="005D3C15"/>
    <w:rsid w:val="005D6026"/>
    <w:rsid w:val="005D799E"/>
    <w:rsid w:val="005F1CA6"/>
    <w:rsid w:val="005F691F"/>
    <w:rsid w:val="006011F4"/>
    <w:rsid w:val="0060369F"/>
    <w:rsid w:val="00604CA0"/>
    <w:rsid w:val="00605E45"/>
    <w:rsid w:val="0061008B"/>
    <w:rsid w:val="00611DE5"/>
    <w:rsid w:val="00614090"/>
    <w:rsid w:val="0062721F"/>
    <w:rsid w:val="00627EB1"/>
    <w:rsid w:val="00637C81"/>
    <w:rsid w:val="006405FA"/>
    <w:rsid w:val="00641F1B"/>
    <w:rsid w:val="00642C84"/>
    <w:rsid w:val="006430A1"/>
    <w:rsid w:val="0064692D"/>
    <w:rsid w:val="00647A71"/>
    <w:rsid w:val="00653729"/>
    <w:rsid w:val="00656ED4"/>
    <w:rsid w:val="00661F26"/>
    <w:rsid w:val="00664B69"/>
    <w:rsid w:val="00670BE1"/>
    <w:rsid w:val="00676066"/>
    <w:rsid w:val="006810F5"/>
    <w:rsid w:val="00681634"/>
    <w:rsid w:val="0068370C"/>
    <w:rsid w:val="00684D3F"/>
    <w:rsid w:val="006971C6"/>
    <w:rsid w:val="006B2F99"/>
    <w:rsid w:val="006B3EAF"/>
    <w:rsid w:val="006B756A"/>
    <w:rsid w:val="006C2898"/>
    <w:rsid w:val="006D1AA2"/>
    <w:rsid w:val="006E0A43"/>
    <w:rsid w:val="006E2FA2"/>
    <w:rsid w:val="006E4318"/>
    <w:rsid w:val="006E4BE0"/>
    <w:rsid w:val="006E5093"/>
    <w:rsid w:val="006F0B17"/>
    <w:rsid w:val="006F4B1D"/>
    <w:rsid w:val="006F742F"/>
    <w:rsid w:val="00701167"/>
    <w:rsid w:val="00702B74"/>
    <w:rsid w:val="00702C99"/>
    <w:rsid w:val="00703E92"/>
    <w:rsid w:val="00714111"/>
    <w:rsid w:val="00716F94"/>
    <w:rsid w:val="007219D5"/>
    <w:rsid w:val="0072434A"/>
    <w:rsid w:val="00730C6F"/>
    <w:rsid w:val="00731639"/>
    <w:rsid w:val="00735055"/>
    <w:rsid w:val="00736155"/>
    <w:rsid w:val="00736EAA"/>
    <w:rsid w:val="0074057A"/>
    <w:rsid w:val="00742AE4"/>
    <w:rsid w:val="00757867"/>
    <w:rsid w:val="00760C10"/>
    <w:rsid w:val="00763DD6"/>
    <w:rsid w:val="00773DF8"/>
    <w:rsid w:val="007758A8"/>
    <w:rsid w:val="00781495"/>
    <w:rsid w:val="0078191B"/>
    <w:rsid w:val="00790179"/>
    <w:rsid w:val="00795B03"/>
    <w:rsid w:val="00797320"/>
    <w:rsid w:val="007A6079"/>
    <w:rsid w:val="007A68B1"/>
    <w:rsid w:val="007B05C1"/>
    <w:rsid w:val="007B316E"/>
    <w:rsid w:val="007E2BED"/>
    <w:rsid w:val="007E3C2B"/>
    <w:rsid w:val="007E5873"/>
    <w:rsid w:val="007E667D"/>
    <w:rsid w:val="007F1F0D"/>
    <w:rsid w:val="007F3958"/>
    <w:rsid w:val="007F4509"/>
    <w:rsid w:val="008035E0"/>
    <w:rsid w:val="0080571C"/>
    <w:rsid w:val="0081135F"/>
    <w:rsid w:val="00816A7D"/>
    <w:rsid w:val="00817A8B"/>
    <w:rsid w:val="00826A52"/>
    <w:rsid w:val="008309DA"/>
    <w:rsid w:val="008500C0"/>
    <w:rsid w:val="00857E4F"/>
    <w:rsid w:val="00871F8A"/>
    <w:rsid w:val="00875C5D"/>
    <w:rsid w:val="0087608B"/>
    <w:rsid w:val="00877232"/>
    <w:rsid w:val="00883FDB"/>
    <w:rsid w:val="008928C7"/>
    <w:rsid w:val="00895E20"/>
    <w:rsid w:val="008B3698"/>
    <w:rsid w:val="008D0F5B"/>
    <w:rsid w:val="008D20DB"/>
    <w:rsid w:val="008D6DDD"/>
    <w:rsid w:val="008E4280"/>
    <w:rsid w:val="008E45C2"/>
    <w:rsid w:val="008F1510"/>
    <w:rsid w:val="008F1DA7"/>
    <w:rsid w:val="009033F2"/>
    <w:rsid w:val="00903BCD"/>
    <w:rsid w:val="00905D9A"/>
    <w:rsid w:val="00910D66"/>
    <w:rsid w:val="00916B97"/>
    <w:rsid w:val="00925B6E"/>
    <w:rsid w:val="00933675"/>
    <w:rsid w:val="0093371A"/>
    <w:rsid w:val="0093421E"/>
    <w:rsid w:val="00940585"/>
    <w:rsid w:val="00943388"/>
    <w:rsid w:val="0094603A"/>
    <w:rsid w:val="009473BF"/>
    <w:rsid w:val="0095121D"/>
    <w:rsid w:val="0096140C"/>
    <w:rsid w:val="009663B0"/>
    <w:rsid w:val="00972E52"/>
    <w:rsid w:val="00973F3C"/>
    <w:rsid w:val="00983038"/>
    <w:rsid w:val="009852E7"/>
    <w:rsid w:val="0098763C"/>
    <w:rsid w:val="00995AE8"/>
    <w:rsid w:val="00996B0B"/>
    <w:rsid w:val="009A027A"/>
    <w:rsid w:val="009A30B1"/>
    <w:rsid w:val="009B01F0"/>
    <w:rsid w:val="009B039F"/>
    <w:rsid w:val="009B5D7D"/>
    <w:rsid w:val="009D6CE3"/>
    <w:rsid w:val="009E2553"/>
    <w:rsid w:val="009F05A7"/>
    <w:rsid w:val="009F3720"/>
    <w:rsid w:val="009F4D1C"/>
    <w:rsid w:val="009F5F75"/>
    <w:rsid w:val="009F735B"/>
    <w:rsid w:val="00A0308A"/>
    <w:rsid w:val="00A111D6"/>
    <w:rsid w:val="00A123E5"/>
    <w:rsid w:val="00A22264"/>
    <w:rsid w:val="00A24F65"/>
    <w:rsid w:val="00A33BD8"/>
    <w:rsid w:val="00A350EA"/>
    <w:rsid w:val="00A36116"/>
    <w:rsid w:val="00A37C49"/>
    <w:rsid w:val="00A57568"/>
    <w:rsid w:val="00A67A00"/>
    <w:rsid w:val="00A72738"/>
    <w:rsid w:val="00A74567"/>
    <w:rsid w:val="00A84F18"/>
    <w:rsid w:val="00A979C2"/>
    <w:rsid w:val="00AA6B45"/>
    <w:rsid w:val="00AB1B8F"/>
    <w:rsid w:val="00AD096B"/>
    <w:rsid w:val="00AD5A11"/>
    <w:rsid w:val="00AD5E39"/>
    <w:rsid w:val="00AE3C5A"/>
    <w:rsid w:val="00AE4958"/>
    <w:rsid w:val="00AE4D7D"/>
    <w:rsid w:val="00AE5F95"/>
    <w:rsid w:val="00AF0FD4"/>
    <w:rsid w:val="00AF3C67"/>
    <w:rsid w:val="00AF6376"/>
    <w:rsid w:val="00AF72FD"/>
    <w:rsid w:val="00B01A32"/>
    <w:rsid w:val="00B04B58"/>
    <w:rsid w:val="00B07815"/>
    <w:rsid w:val="00B07E0A"/>
    <w:rsid w:val="00B1026F"/>
    <w:rsid w:val="00B13B92"/>
    <w:rsid w:val="00B141E2"/>
    <w:rsid w:val="00B211A0"/>
    <w:rsid w:val="00B271CE"/>
    <w:rsid w:val="00B279EE"/>
    <w:rsid w:val="00B41390"/>
    <w:rsid w:val="00B42306"/>
    <w:rsid w:val="00B47480"/>
    <w:rsid w:val="00B51A90"/>
    <w:rsid w:val="00B556D6"/>
    <w:rsid w:val="00B66BAC"/>
    <w:rsid w:val="00B87732"/>
    <w:rsid w:val="00B90401"/>
    <w:rsid w:val="00B93D4D"/>
    <w:rsid w:val="00B95415"/>
    <w:rsid w:val="00BA6896"/>
    <w:rsid w:val="00BB65BF"/>
    <w:rsid w:val="00BB7299"/>
    <w:rsid w:val="00BC5B5A"/>
    <w:rsid w:val="00BC60A3"/>
    <w:rsid w:val="00BC660B"/>
    <w:rsid w:val="00BE07DF"/>
    <w:rsid w:val="00BF3CEC"/>
    <w:rsid w:val="00C042FE"/>
    <w:rsid w:val="00C15763"/>
    <w:rsid w:val="00C2560E"/>
    <w:rsid w:val="00C304EF"/>
    <w:rsid w:val="00C312E9"/>
    <w:rsid w:val="00C456F5"/>
    <w:rsid w:val="00C519EB"/>
    <w:rsid w:val="00C5236E"/>
    <w:rsid w:val="00C564F1"/>
    <w:rsid w:val="00C573D0"/>
    <w:rsid w:val="00C623E7"/>
    <w:rsid w:val="00C63A9A"/>
    <w:rsid w:val="00C67C23"/>
    <w:rsid w:val="00C71909"/>
    <w:rsid w:val="00C75CE9"/>
    <w:rsid w:val="00C82E19"/>
    <w:rsid w:val="00C85090"/>
    <w:rsid w:val="00C91C3F"/>
    <w:rsid w:val="00C9638E"/>
    <w:rsid w:val="00C97CA0"/>
    <w:rsid w:val="00C97DFD"/>
    <w:rsid w:val="00CA0198"/>
    <w:rsid w:val="00CA7967"/>
    <w:rsid w:val="00CB0B87"/>
    <w:rsid w:val="00CB7800"/>
    <w:rsid w:val="00CD3FD1"/>
    <w:rsid w:val="00CD75AA"/>
    <w:rsid w:val="00CE010A"/>
    <w:rsid w:val="00CE7802"/>
    <w:rsid w:val="00CF5289"/>
    <w:rsid w:val="00CF70CC"/>
    <w:rsid w:val="00D03F87"/>
    <w:rsid w:val="00D06BFC"/>
    <w:rsid w:val="00D20E0F"/>
    <w:rsid w:val="00D2141B"/>
    <w:rsid w:val="00D242FF"/>
    <w:rsid w:val="00D30DE0"/>
    <w:rsid w:val="00D46FEF"/>
    <w:rsid w:val="00D4776B"/>
    <w:rsid w:val="00D52CD6"/>
    <w:rsid w:val="00D53B0A"/>
    <w:rsid w:val="00D55518"/>
    <w:rsid w:val="00D55D1C"/>
    <w:rsid w:val="00D56694"/>
    <w:rsid w:val="00D6163D"/>
    <w:rsid w:val="00D6595A"/>
    <w:rsid w:val="00D66388"/>
    <w:rsid w:val="00D737CE"/>
    <w:rsid w:val="00D76C01"/>
    <w:rsid w:val="00D76D1F"/>
    <w:rsid w:val="00D85440"/>
    <w:rsid w:val="00D92F97"/>
    <w:rsid w:val="00D95830"/>
    <w:rsid w:val="00DB110C"/>
    <w:rsid w:val="00DB6A65"/>
    <w:rsid w:val="00DC0A0C"/>
    <w:rsid w:val="00DC0ACA"/>
    <w:rsid w:val="00DC22EA"/>
    <w:rsid w:val="00DC53B2"/>
    <w:rsid w:val="00DC68DC"/>
    <w:rsid w:val="00DC6F17"/>
    <w:rsid w:val="00DD2140"/>
    <w:rsid w:val="00DD455D"/>
    <w:rsid w:val="00DE64AF"/>
    <w:rsid w:val="00DF3992"/>
    <w:rsid w:val="00E0302A"/>
    <w:rsid w:val="00E03B07"/>
    <w:rsid w:val="00E044D1"/>
    <w:rsid w:val="00E07D39"/>
    <w:rsid w:val="00E17CA8"/>
    <w:rsid w:val="00E21459"/>
    <w:rsid w:val="00E21492"/>
    <w:rsid w:val="00E266B2"/>
    <w:rsid w:val="00E26A13"/>
    <w:rsid w:val="00E276C7"/>
    <w:rsid w:val="00E32474"/>
    <w:rsid w:val="00E44419"/>
    <w:rsid w:val="00E47930"/>
    <w:rsid w:val="00E50E74"/>
    <w:rsid w:val="00E60876"/>
    <w:rsid w:val="00E72E16"/>
    <w:rsid w:val="00E744C1"/>
    <w:rsid w:val="00E74ECE"/>
    <w:rsid w:val="00E75B73"/>
    <w:rsid w:val="00E806F3"/>
    <w:rsid w:val="00E92280"/>
    <w:rsid w:val="00E9561C"/>
    <w:rsid w:val="00EB07F2"/>
    <w:rsid w:val="00EB1B41"/>
    <w:rsid w:val="00EB2DA5"/>
    <w:rsid w:val="00EB4A9D"/>
    <w:rsid w:val="00EC0889"/>
    <w:rsid w:val="00EC1349"/>
    <w:rsid w:val="00EC135C"/>
    <w:rsid w:val="00EC7C3A"/>
    <w:rsid w:val="00ED1B13"/>
    <w:rsid w:val="00ED505D"/>
    <w:rsid w:val="00EE3B98"/>
    <w:rsid w:val="00EE439E"/>
    <w:rsid w:val="00EE6BFC"/>
    <w:rsid w:val="00EF32AB"/>
    <w:rsid w:val="00EF7463"/>
    <w:rsid w:val="00F011ED"/>
    <w:rsid w:val="00F02E0D"/>
    <w:rsid w:val="00F03CBF"/>
    <w:rsid w:val="00F055B7"/>
    <w:rsid w:val="00F12FB3"/>
    <w:rsid w:val="00F13562"/>
    <w:rsid w:val="00F15533"/>
    <w:rsid w:val="00F15D67"/>
    <w:rsid w:val="00F23C73"/>
    <w:rsid w:val="00F35027"/>
    <w:rsid w:val="00F402F8"/>
    <w:rsid w:val="00F430C7"/>
    <w:rsid w:val="00F50CCE"/>
    <w:rsid w:val="00F5332A"/>
    <w:rsid w:val="00F535DE"/>
    <w:rsid w:val="00F5424C"/>
    <w:rsid w:val="00F54D1D"/>
    <w:rsid w:val="00F551D8"/>
    <w:rsid w:val="00F56CF2"/>
    <w:rsid w:val="00F64739"/>
    <w:rsid w:val="00F72743"/>
    <w:rsid w:val="00F735DF"/>
    <w:rsid w:val="00F73A56"/>
    <w:rsid w:val="00F82FFF"/>
    <w:rsid w:val="00FB11D5"/>
    <w:rsid w:val="00FB65B7"/>
    <w:rsid w:val="00FB6EC0"/>
    <w:rsid w:val="00FC4A7D"/>
    <w:rsid w:val="00FC4C3C"/>
    <w:rsid w:val="00FC570C"/>
    <w:rsid w:val="00FD7900"/>
    <w:rsid w:val="00FE516C"/>
    <w:rsid w:val="00FF158B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B05CA"/>
  <w15:docId w15:val="{6F1B7B8C-E899-4C4A-8D32-EF26956B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60B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4722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E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4722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D20E0F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paragraph" w:customStyle="1" w:styleId="4">
    <w:name w:val="Знак4"/>
    <w:basedOn w:val="a"/>
    <w:rsid w:val="00574722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1">
    <w:name w:val="Знак2"/>
    <w:basedOn w:val="a"/>
    <w:rsid w:val="0057472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Список 21"/>
    <w:basedOn w:val="a"/>
    <w:rsid w:val="00574722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a3">
    <w:name w:val="List"/>
    <w:basedOn w:val="a"/>
    <w:rsid w:val="00574722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customStyle="1" w:styleId="a4">
    <w:name w:val="Знак Знак Знак"/>
    <w:basedOn w:val="a"/>
    <w:rsid w:val="00574722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styleId="22">
    <w:name w:val="List 2"/>
    <w:basedOn w:val="a"/>
    <w:rsid w:val="00574722"/>
    <w:pPr>
      <w:ind w:left="566" w:hanging="283"/>
    </w:pPr>
  </w:style>
  <w:style w:type="paragraph" w:styleId="a5">
    <w:name w:val="Normal (Web)"/>
    <w:basedOn w:val="a"/>
    <w:rsid w:val="0057472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footnote text"/>
    <w:aliases w:val="Знак1"/>
    <w:basedOn w:val="a"/>
    <w:link w:val="a7"/>
    <w:semiHidden/>
    <w:rsid w:val="0057472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1 Знак"/>
    <w:link w:val="a6"/>
    <w:semiHidden/>
    <w:locked/>
    <w:rsid w:val="00574722"/>
    <w:rPr>
      <w:rFonts w:cs="Times New Roman"/>
      <w:lang w:val="ru-RU" w:eastAsia="ru-RU"/>
    </w:rPr>
  </w:style>
  <w:style w:type="character" w:styleId="a8">
    <w:name w:val="footnote reference"/>
    <w:semiHidden/>
    <w:rsid w:val="00574722"/>
    <w:rPr>
      <w:rFonts w:cs="Times New Roman"/>
      <w:vertAlign w:val="superscript"/>
    </w:rPr>
  </w:style>
  <w:style w:type="character" w:customStyle="1" w:styleId="fontuch">
    <w:name w:val="fontuch"/>
    <w:rsid w:val="009E2553"/>
  </w:style>
  <w:style w:type="character" w:customStyle="1" w:styleId="brownfont">
    <w:name w:val="brownfont"/>
    <w:rsid w:val="009E2553"/>
  </w:style>
  <w:style w:type="paragraph" w:styleId="a9">
    <w:name w:val="footer"/>
    <w:basedOn w:val="a"/>
    <w:link w:val="aa"/>
    <w:rsid w:val="00B90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171FB2"/>
    <w:rPr>
      <w:rFonts w:ascii="Arial" w:hAnsi="Arial" w:cs="Arial"/>
      <w:sz w:val="22"/>
      <w:szCs w:val="22"/>
      <w:lang w:val="x-none" w:eastAsia="en-US"/>
    </w:rPr>
  </w:style>
  <w:style w:type="character" w:styleId="ab">
    <w:name w:val="page number"/>
    <w:rsid w:val="00B90401"/>
    <w:rPr>
      <w:rFonts w:cs="Times New Roman"/>
    </w:rPr>
  </w:style>
  <w:style w:type="paragraph" w:customStyle="1" w:styleId="3">
    <w:name w:val="Знак3"/>
    <w:basedOn w:val="a"/>
    <w:rsid w:val="00D06BFC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11">
    <w:name w:val="Абзац списка1"/>
    <w:basedOn w:val="a"/>
    <w:rsid w:val="00D06BFC"/>
    <w:pPr>
      <w:ind w:left="720"/>
    </w:pPr>
    <w:rPr>
      <w:rFonts w:ascii="Calibri" w:hAnsi="Calibri" w:cs="Calibri"/>
    </w:rPr>
  </w:style>
  <w:style w:type="paragraph" w:styleId="ac">
    <w:name w:val="header"/>
    <w:basedOn w:val="a"/>
    <w:link w:val="ad"/>
    <w:rsid w:val="00503E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semiHidden/>
    <w:locked/>
    <w:rsid w:val="00CE010A"/>
    <w:rPr>
      <w:rFonts w:ascii="Arial" w:hAnsi="Arial" w:cs="Arial"/>
      <w:lang w:val="x-none" w:eastAsia="en-US"/>
    </w:rPr>
  </w:style>
  <w:style w:type="paragraph" w:customStyle="1" w:styleId="30">
    <w:name w:val="Знак3 Знак Знак Знак"/>
    <w:basedOn w:val="a"/>
    <w:rsid w:val="00411759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styleId="23">
    <w:name w:val="Body Text 2"/>
    <w:basedOn w:val="a"/>
    <w:link w:val="24"/>
    <w:rsid w:val="007758A8"/>
    <w:pPr>
      <w:suppressAutoHyphens/>
      <w:spacing w:after="120" w:line="480" w:lineRule="auto"/>
    </w:pPr>
    <w:rPr>
      <w:rFonts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3"/>
    <w:locked/>
    <w:rsid w:val="007758A8"/>
    <w:rPr>
      <w:rFonts w:cs="Times New Roman"/>
      <w:sz w:val="24"/>
      <w:szCs w:val="24"/>
      <w:lang w:val="x-none" w:eastAsia="ar-SA" w:bidi="ar-SA"/>
    </w:rPr>
  </w:style>
  <w:style w:type="character" w:styleId="ae">
    <w:name w:val="annotation reference"/>
    <w:semiHidden/>
    <w:rsid w:val="006810F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6810F5"/>
    <w:rPr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6810F5"/>
    <w:rPr>
      <w:rFonts w:ascii="Arial" w:hAnsi="Arial" w:cs="Arial"/>
      <w:lang w:val="x-none" w:eastAsia="en-US"/>
    </w:rPr>
  </w:style>
  <w:style w:type="paragraph" w:styleId="af1">
    <w:name w:val="annotation subject"/>
    <w:basedOn w:val="af"/>
    <w:next w:val="af"/>
    <w:link w:val="af2"/>
    <w:semiHidden/>
    <w:rsid w:val="006810F5"/>
    <w:rPr>
      <w:b/>
      <w:bCs/>
    </w:rPr>
  </w:style>
  <w:style w:type="character" w:customStyle="1" w:styleId="af2">
    <w:name w:val="Тема примечания Знак"/>
    <w:link w:val="af1"/>
    <w:semiHidden/>
    <w:locked/>
    <w:rsid w:val="006810F5"/>
    <w:rPr>
      <w:rFonts w:ascii="Arial" w:hAnsi="Arial" w:cs="Arial"/>
      <w:b/>
      <w:bCs/>
      <w:lang w:val="x-none" w:eastAsia="en-US"/>
    </w:rPr>
  </w:style>
  <w:style w:type="paragraph" w:styleId="af3">
    <w:name w:val="Balloon Text"/>
    <w:basedOn w:val="a"/>
    <w:link w:val="af4"/>
    <w:semiHidden/>
    <w:rsid w:val="0068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6810F5"/>
    <w:rPr>
      <w:rFonts w:ascii="Tahoma" w:hAnsi="Tahoma" w:cs="Tahoma"/>
      <w:sz w:val="16"/>
      <w:szCs w:val="16"/>
      <w:lang w:val="x-none" w:eastAsia="en-US"/>
    </w:rPr>
  </w:style>
  <w:style w:type="character" w:styleId="af5">
    <w:name w:val="Hyperlink"/>
    <w:semiHidden/>
    <w:rsid w:val="008309DA"/>
    <w:rPr>
      <w:rFonts w:cs="Times New Roman"/>
      <w:color w:val="0000FF"/>
      <w:u w:val="single"/>
    </w:rPr>
  </w:style>
  <w:style w:type="paragraph" w:styleId="af6">
    <w:name w:val="Body Text Indent"/>
    <w:basedOn w:val="a"/>
    <w:link w:val="af7"/>
    <w:semiHidden/>
    <w:rsid w:val="00204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semiHidden/>
    <w:locked/>
    <w:rsid w:val="00204BBC"/>
    <w:rPr>
      <w:rFonts w:ascii="Arial" w:hAnsi="Arial" w:cs="Arial"/>
      <w:sz w:val="22"/>
      <w:szCs w:val="22"/>
      <w:lang w:val="x-none" w:eastAsia="en-US"/>
    </w:rPr>
  </w:style>
  <w:style w:type="paragraph" w:customStyle="1" w:styleId="25">
    <w:name w:val="Абзац списка2"/>
    <w:basedOn w:val="a"/>
    <w:rsid w:val="00204BBC"/>
    <w:pPr>
      <w:ind w:left="720"/>
    </w:pPr>
    <w:rPr>
      <w:rFonts w:ascii="Calibri" w:hAnsi="Calibri" w:cs="Calibri"/>
    </w:rPr>
  </w:style>
  <w:style w:type="paragraph" w:customStyle="1" w:styleId="Default">
    <w:name w:val="Default"/>
    <w:rsid w:val="00FE51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6">
    <w:name w:val="Body Text Indent 2"/>
    <w:basedOn w:val="a"/>
    <w:link w:val="27"/>
    <w:rsid w:val="00FE516C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locked/>
    <w:rsid w:val="00FE516C"/>
    <w:rPr>
      <w:rFonts w:cs="Times New Roman"/>
      <w:sz w:val="24"/>
      <w:szCs w:val="24"/>
    </w:rPr>
  </w:style>
  <w:style w:type="paragraph" w:styleId="af8">
    <w:name w:val="Body Text"/>
    <w:basedOn w:val="a"/>
    <w:link w:val="af9"/>
    <w:semiHidden/>
    <w:rsid w:val="00095422"/>
    <w:pPr>
      <w:spacing w:after="120"/>
    </w:pPr>
  </w:style>
  <w:style w:type="character" w:customStyle="1" w:styleId="af9">
    <w:name w:val="Основной текст Знак"/>
    <w:link w:val="af8"/>
    <w:semiHidden/>
    <w:locked/>
    <w:rsid w:val="00095422"/>
    <w:rPr>
      <w:rFonts w:ascii="Arial" w:hAnsi="Arial" w:cs="Arial"/>
      <w:sz w:val="22"/>
      <w:szCs w:val="22"/>
      <w:lang w:val="x-none" w:eastAsia="en-US"/>
    </w:rPr>
  </w:style>
  <w:style w:type="paragraph" w:customStyle="1" w:styleId="12">
    <w:name w:val="Обычный1"/>
    <w:rsid w:val="00285D13"/>
    <w:pPr>
      <w:widowControl w:val="0"/>
      <w:snapToGrid w:val="0"/>
      <w:spacing w:line="379" w:lineRule="auto"/>
      <w:ind w:firstLine="400"/>
      <w:jc w:val="both"/>
    </w:pPr>
    <w:rPr>
      <w:rFonts w:ascii="Arial" w:hAnsi="Arial" w:cs="Arial"/>
      <w:sz w:val="18"/>
      <w:szCs w:val="18"/>
    </w:rPr>
  </w:style>
  <w:style w:type="paragraph" w:customStyle="1" w:styleId="28">
    <w:name w:val="Абзац списка2"/>
    <w:basedOn w:val="a"/>
    <w:rsid w:val="00E9561C"/>
    <w:pPr>
      <w:ind w:left="720"/>
    </w:pPr>
    <w:rPr>
      <w:rFonts w:ascii="Calibri" w:hAnsi="Calibri" w:cs="Calibri"/>
    </w:rPr>
  </w:style>
  <w:style w:type="paragraph" w:styleId="afa">
    <w:name w:val="List Paragraph"/>
    <w:basedOn w:val="a"/>
    <w:uiPriority w:val="34"/>
    <w:qFormat/>
    <w:rsid w:val="0015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24639</CharactersWithSpaces>
  <SharedDoc>false</SharedDoc>
  <HLinks>
    <vt:vector size="72" baseType="variant">
      <vt:variant>
        <vt:i4>6357119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http://biblioclub.ru/index.php?page=book&amp;id=90948&amp;sr=1</vt:lpwstr>
      </vt:variant>
      <vt:variant>
        <vt:lpwstr/>
      </vt:variant>
      <vt:variant>
        <vt:i4>6553713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http://biblioclub.ru/index.php?page=book&amp;id=90817&amp;sr=1</vt:lpwstr>
      </vt:variant>
      <vt:variant>
        <vt:lpwstr/>
      </vt:variant>
      <vt:variant>
        <vt:i4>6553722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http://biblioclub.ru/index.php?page=book&amp;id=90410&amp;sr=1</vt:lpwstr>
      </vt:variant>
      <vt:variant>
        <vt:lpwstr/>
      </vt:variant>
      <vt:variant>
        <vt:i4>7012473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http://biblioclub.ru/index.php?page=book&amp;id=86086&amp;sr=1</vt:lpwstr>
      </vt:variant>
      <vt:variant>
        <vt:lpwstr/>
      </vt:variant>
      <vt:variant>
        <vt:i4>6750326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http://biblioclub.ru/index.php?page=book&amp;id=90820&amp;sr=1</vt:lpwstr>
      </vt:variant>
      <vt:variant>
        <vt:lpwstr/>
      </vt:variant>
      <vt:variant>
        <vt:i4>8323171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http://biblioclub.ru/index.php?page=book&amp;id=119767&amp;sr=1</vt:lpwstr>
      </vt:variant>
      <vt:variant>
        <vt:lpwstr/>
      </vt:variant>
      <vt:variant>
        <vt:i4>6881406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http://biblioclub.ru/index.php?page=book&amp;id=78947&amp;sr=1</vt:lpwstr>
      </vt:variant>
      <vt:variant>
        <vt:lpwstr/>
      </vt:variant>
      <vt:variant>
        <vt:i4>6553712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http://biblioclub.ru/index.php?page=book&amp;id=90816&amp;sr=1</vt:lpwstr>
      </vt:variant>
      <vt:variant>
        <vt:lpwstr/>
      </vt:variant>
      <vt:variant>
        <vt:i4>6422651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http://biblioclub.ru/index.php?page=book&amp;id=97702&amp;sr=1</vt:lpwstr>
      </vt:variant>
      <vt:variant>
        <vt:lpwstr/>
      </vt:variant>
      <vt:variant>
        <vt:i4>1245205</vt:i4>
      </vt:variant>
      <vt:variant>
        <vt:i4>6</vt:i4>
      </vt:variant>
      <vt:variant>
        <vt:i4>0</vt:i4>
      </vt:variant>
      <vt:variant>
        <vt:i4>5</vt:i4>
      </vt:variant>
      <vt:variant>
        <vt:lpwstr>http://www.klerk.ru/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Волков Сергей</cp:lastModifiedBy>
  <cp:revision>2</cp:revision>
  <cp:lastPrinted>2010-12-13T07:57:00Z</cp:lastPrinted>
  <dcterms:created xsi:type="dcterms:W3CDTF">2024-03-12T16:53:00Z</dcterms:created>
  <dcterms:modified xsi:type="dcterms:W3CDTF">2024-03-12T16:53:00Z</dcterms:modified>
</cp:coreProperties>
</file>