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63EE" w:rsidRDefault="00332B8A">
      <w:pPr>
        <w:spacing w:after="30" w:line="249" w:lineRule="auto"/>
        <w:ind w:left="23" w:right="3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СЕВЕРО-КАВКАЗСКИЙ ФИЛИАЛ </w:t>
      </w:r>
    </w:p>
    <w:p w:rsidR="00A563EE" w:rsidRDefault="00332B8A">
      <w:pPr>
        <w:spacing w:after="117"/>
        <w:ind w:left="99" w:right="83" w:hanging="10"/>
        <w:jc w:val="center"/>
      </w:pPr>
      <w:r>
        <w:rPr>
          <w:rFonts w:ascii="Times New Roman" w:eastAsia="Times New Roman" w:hAnsi="Times New Roman" w:cs="Times New Roman"/>
          <w:b/>
        </w:rPr>
        <w:t xml:space="preserve">Федеральное государственное бюджетное образовательное учреждение высшего образования </w:t>
      </w:r>
    </w:p>
    <w:p w:rsidR="00A563EE" w:rsidRDefault="00332B8A">
      <w:pPr>
        <w:spacing w:after="19"/>
        <w:ind w:left="-5" w:right="-15" w:hanging="10"/>
      </w:pPr>
      <w:r>
        <w:rPr>
          <w:rFonts w:ascii="Times New Roman" w:eastAsia="Times New Roman" w:hAnsi="Times New Roman" w:cs="Times New Roman"/>
          <w:b/>
          <w:sz w:val="28"/>
        </w:rPr>
        <w:t xml:space="preserve">«РОССИЙСКИЙ ГОСУДАРСТВЕННЫЙ УНИВЕРСИТЕТ ПРАВОСУДИЯ» </w:t>
      </w:r>
    </w:p>
    <w:p w:rsidR="00A563EE" w:rsidRDefault="00332B8A">
      <w:pPr>
        <w:spacing w:after="22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1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6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C77A60">
      <w:pPr>
        <w:spacing w:after="21"/>
        <w:ind w:left="81"/>
        <w:jc w:val="center"/>
      </w:pPr>
      <w:r w:rsidRPr="00C77A60">
        <w:rPr>
          <w:rFonts w:ascii="Times New Roman" w:eastAsia="Times New Roman" w:hAnsi="Times New Roman" w:cs="Times New Roman"/>
          <w:b/>
          <w:sz w:val="28"/>
          <w:highlight w:val="yellow"/>
        </w:rPr>
        <w:t>Кафедра СГЕНД</w:t>
      </w:r>
      <w:r w:rsidR="00332B8A"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2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1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1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80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30" w:line="249" w:lineRule="auto"/>
        <w:ind w:left="23" w:right="2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ВЫДЕРЖКА ИЗ ПОЛОЖЕНИЯ О ВЫПУСКНОЙ КВАЛИФИКАЦИОННОЙ РАБОТЕ (ДИПЛОМНОЙ РАБОТЕ) ПО ОБРАЗОВАТЕЛЬНЫМ ПРОГРАММАМ СРЕДНЕГО ПРОФЕССИОНАЛЬНОГО ОБРАЗОВАНИЯ, УТВЕРЖДЕННЫМ ПРИКАЗОМ ОТ 01.07.2021 Г. № 376  </w:t>
      </w:r>
    </w:p>
    <w:p w:rsidR="00A563EE" w:rsidRDefault="00332B8A">
      <w:pPr>
        <w:spacing w:after="80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pStyle w:val="1"/>
        <w:ind w:left="23" w:right="3"/>
      </w:pPr>
      <w:r>
        <w:t xml:space="preserve">РЕКОМЕНДАЦИИ ПО ОФОРМЛЕНИЮ ВЫПУСКНОЙ КВАЛИФИКАЦИОННОЙ РАБОТЫ </w:t>
      </w:r>
    </w:p>
    <w:p w:rsidR="00A563EE" w:rsidRDefault="00332B8A">
      <w:pPr>
        <w:spacing w:after="21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1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2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6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1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1"/>
        <w:ind w:left="81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 w:rsidR="00B55166" w:rsidRPr="00B55166">
        <w:rPr>
          <w:rFonts w:ascii="Times New Roman" w:eastAsia="Times New Roman" w:hAnsi="Times New Roman" w:cs="Times New Roman"/>
          <w:b/>
          <w:sz w:val="28"/>
          <w:highlight w:val="red"/>
        </w:rPr>
        <w:t>КОММЕНТ ПРЕПОДА:</w:t>
      </w:r>
    </w:p>
    <w:p w:rsidR="00B55166" w:rsidRPr="00DA1AFD" w:rsidRDefault="00B55166">
      <w:pPr>
        <w:spacing w:after="21"/>
        <w:ind w:left="81"/>
        <w:jc w:val="center"/>
        <w:rPr>
          <w:rFonts w:ascii="Times New Roman" w:eastAsia="Times New Roman" w:hAnsi="Times New Roman" w:cs="Times New Roman"/>
          <w:b/>
          <w:sz w:val="28"/>
          <w:highlight w:val="green"/>
        </w:rPr>
      </w:pPr>
      <w:r w:rsidRPr="00DA1AFD">
        <w:rPr>
          <w:rFonts w:ascii="Times New Roman" w:eastAsia="Times New Roman" w:hAnsi="Times New Roman" w:cs="Times New Roman"/>
          <w:b/>
          <w:sz w:val="28"/>
          <w:highlight w:val="green"/>
        </w:rPr>
        <w:t>термина в УПК РФ - Судебное рассмотрение нет.  этот термин есть только в инструкции суд. Департамента;</w:t>
      </w:r>
    </w:p>
    <w:p w:rsidR="00B55166" w:rsidRPr="00DA1AFD" w:rsidRDefault="00B55166">
      <w:pPr>
        <w:spacing w:after="21"/>
        <w:ind w:left="81"/>
        <w:jc w:val="center"/>
        <w:rPr>
          <w:rFonts w:ascii="Times New Roman" w:eastAsia="Times New Roman" w:hAnsi="Times New Roman" w:cs="Times New Roman"/>
          <w:b/>
          <w:sz w:val="28"/>
          <w:highlight w:val="green"/>
        </w:rPr>
      </w:pPr>
      <w:r w:rsidRPr="00DA1AFD">
        <w:rPr>
          <w:rFonts w:ascii="Times New Roman" w:eastAsia="Times New Roman" w:hAnsi="Times New Roman" w:cs="Times New Roman"/>
          <w:b/>
          <w:sz w:val="28"/>
          <w:highlight w:val="green"/>
        </w:rPr>
        <w:t>В УПК есть термин судебное разбирательство и Вы пишете по УПК плюс смотрите инструкцию департамента;</w:t>
      </w:r>
    </w:p>
    <w:p w:rsidR="00B55166" w:rsidRPr="00DA1AFD" w:rsidRDefault="00B55166">
      <w:pPr>
        <w:spacing w:after="21"/>
        <w:ind w:left="81"/>
        <w:jc w:val="center"/>
        <w:rPr>
          <w:rFonts w:ascii="Times New Roman" w:eastAsia="Times New Roman" w:hAnsi="Times New Roman" w:cs="Times New Roman"/>
          <w:b/>
          <w:sz w:val="28"/>
          <w:highlight w:val="green"/>
        </w:rPr>
      </w:pPr>
      <w:r w:rsidRPr="00DA1AFD">
        <w:rPr>
          <w:rFonts w:ascii="Times New Roman" w:eastAsia="Times New Roman" w:hAnsi="Times New Roman" w:cs="Times New Roman"/>
          <w:b/>
          <w:sz w:val="28"/>
          <w:highlight w:val="green"/>
        </w:rPr>
        <w:t>Вы пишете по своей теме, но ссылаетесь на статьи по разбирательству;</w:t>
      </w:r>
    </w:p>
    <w:p w:rsidR="00B55166" w:rsidRDefault="00DA1AFD">
      <w:pPr>
        <w:spacing w:after="21"/>
        <w:ind w:left="81"/>
        <w:jc w:val="center"/>
        <w:rPr>
          <w:rFonts w:ascii="Times New Roman" w:eastAsia="Times New Roman" w:hAnsi="Times New Roman" w:cs="Times New Roman"/>
          <w:b/>
          <w:sz w:val="28"/>
        </w:rPr>
      </w:pPr>
      <w:r w:rsidRPr="00DA1AFD">
        <w:rPr>
          <w:rFonts w:ascii="Times New Roman" w:eastAsia="Times New Roman" w:hAnsi="Times New Roman" w:cs="Times New Roman"/>
          <w:b/>
          <w:sz w:val="28"/>
          <w:highlight w:val="green"/>
        </w:rPr>
        <w:t>Посмотрите в чем отличие рассмотрения и разбирательства...</w:t>
      </w:r>
    </w:p>
    <w:p w:rsidR="00B55166" w:rsidRDefault="00B55166">
      <w:pPr>
        <w:spacing w:after="21"/>
        <w:ind w:left="81"/>
        <w:jc w:val="center"/>
      </w:pPr>
    </w:p>
    <w:p w:rsidR="00A563EE" w:rsidRDefault="00332B8A">
      <w:pPr>
        <w:spacing w:after="21"/>
        <w:ind w:left="81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 w:rsidR="00DA1AFD">
        <w:rPr>
          <w:rFonts w:ascii="Times New Roman" w:eastAsia="Times New Roman" w:hAnsi="Times New Roman" w:cs="Times New Roman"/>
          <w:b/>
          <w:sz w:val="28"/>
        </w:rPr>
        <w:t>Срок сдачи глав:</w:t>
      </w:r>
    </w:p>
    <w:p w:rsidR="00DA1AFD" w:rsidRPr="00DA1AFD" w:rsidRDefault="00DA1AFD" w:rsidP="00DA1AFD">
      <w:pPr>
        <w:spacing w:after="21"/>
        <w:ind w:left="81"/>
        <w:jc w:val="center"/>
        <w:rPr>
          <w:b/>
          <w:sz w:val="36"/>
          <w:highlight w:val="green"/>
        </w:rPr>
      </w:pPr>
      <w:r w:rsidRPr="00DA1AFD">
        <w:rPr>
          <w:b/>
          <w:sz w:val="36"/>
          <w:highlight w:val="green"/>
        </w:rPr>
        <w:t>1 глава на 21.03.24</w:t>
      </w:r>
    </w:p>
    <w:p w:rsidR="00DA1AFD" w:rsidRPr="00DA1AFD" w:rsidRDefault="00DA1AFD" w:rsidP="00DA1AFD">
      <w:pPr>
        <w:spacing w:after="21"/>
        <w:ind w:left="81"/>
        <w:jc w:val="center"/>
        <w:rPr>
          <w:b/>
          <w:sz w:val="36"/>
          <w:highlight w:val="green"/>
        </w:rPr>
      </w:pPr>
      <w:r w:rsidRPr="00DA1AFD">
        <w:rPr>
          <w:b/>
          <w:sz w:val="36"/>
          <w:highlight w:val="green"/>
        </w:rPr>
        <w:t>2 глава на 26.03.24</w:t>
      </w:r>
    </w:p>
    <w:p w:rsidR="00DA1AFD" w:rsidRPr="00DA1AFD" w:rsidRDefault="00DA1AFD" w:rsidP="00DA1AFD">
      <w:pPr>
        <w:spacing w:after="21"/>
        <w:ind w:left="81"/>
        <w:jc w:val="center"/>
        <w:rPr>
          <w:b/>
          <w:sz w:val="36"/>
        </w:rPr>
      </w:pPr>
      <w:r w:rsidRPr="00DA1AFD">
        <w:rPr>
          <w:b/>
          <w:sz w:val="36"/>
          <w:highlight w:val="green"/>
        </w:rPr>
        <w:t>Готовая работа к 01.04.24</w:t>
      </w:r>
    </w:p>
    <w:p w:rsidR="00A563EE" w:rsidRPr="00DA1AFD" w:rsidRDefault="00320E9C">
      <w:pPr>
        <w:spacing w:after="22"/>
        <w:ind w:left="81"/>
        <w:jc w:val="center"/>
        <w:rPr>
          <w:sz w:val="36"/>
        </w:rPr>
      </w:pPr>
      <w:r>
        <w:rPr>
          <w:rFonts w:ascii="Times New Roman" w:eastAsia="Times New Roman" w:hAnsi="Times New Roman" w:cs="Times New Roman"/>
          <w:b/>
          <w:sz w:val="44"/>
        </w:rPr>
        <w:t>Антиплагиат.ру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44"/>
        </w:rPr>
        <w:t xml:space="preserve"> – 60%</w:t>
      </w:r>
      <w:r w:rsidR="00332B8A" w:rsidRPr="00DA1AFD">
        <w:rPr>
          <w:rFonts w:ascii="Times New Roman" w:eastAsia="Times New Roman" w:hAnsi="Times New Roman" w:cs="Times New Roman"/>
          <w:b/>
          <w:sz w:val="44"/>
        </w:rPr>
        <w:t xml:space="preserve"> </w:t>
      </w:r>
    </w:p>
    <w:p w:rsidR="00A563EE" w:rsidRPr="00DA1AFD" w:rsidRDefault="00332B8A">
      <w:pPr>
        <w:spacing w:after="21"/>
        <w:ind w:left="81"/>
        <w:jc w:val="center"/>
        <w:rPr>
          <w:sz w:val="36"/>
        </w:rPr>
      </w:pPr>
      <w:r w:rsidRPr="00DA1AFD">
        <w:rPr>
          <w:rFonts w:ascii="Times New Roman" w:eastAsia="Times New Roman" w:hAnsi="Times New Roman" w:cs="Times New Roman"/>
          <w:b/>
          <w:sz w:val="44"/>
        </w:rPr>
        <w:t xml:space="preserve"> </w:t>
      </w:r>
    </w:p>
    <w:p w:rsidR="00A563EE" w:rsidRDefault="00332B8A">
      <w:pPr>
        <w:spacing w:after="21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6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1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 xml:space="preserve"> </w:t>
      </w:r>
    </w:p>
    <w:p w:rsidR="00A563EE" w:rsidRDefault="00332B8A">
      <w:pPr>
        <w:spacing w:after="22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1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1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21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0" w:line="257" w:lineRule="auto"/>
        <w:ind w:left="4903" w:right="4802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36"/>
        </w:rPr>
        <w:t xml:space="preserve"> </w:t>
      </w:r>
    </w:p>
    <w:p w:rsidR="00A563EE" w:rsidRDefault="00332B8A">
      <w:pPr>
        <w:spacing w:after="70"/>
        <w:ind w:left="81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pStyle w:val="2"/>
      </w:pPr>
      <w:r>
        <w:t xml:space="preserve">Краснодар, 2023 </w:t>
      </w:r>
    </w:p>
    <w:p w:rsidR="00A563EE" w:rsidRDefault="00332B8A">
      <w:pPr>
        <w:spacing w:after="0"/>
        <w:ind w:left="226"/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</w:p>
    <w:p w:rsidR="00C77A60" w:rsidRDefault="00C77A60">
      <w:pPr>
        <w:spacing w:after="36" w:line="372" w:lineRule="auto"/>
        <w:ind w:left="226" w:right="221" w:firstLine="711"/>
        <w:jc w:val="both"/>
        <w:rPr>
          <w:rFonts w:ascii="Times New Roman" w:eastAsia="Times New Roman" w:hAnsi="Times New Roman" w:cs="Times New Roman"/>
          <w:sz w:val="28"/>
        </w:rPr>
      </w:pPr>
    </w:p>
    <w:p w:rsidR="00C77A60" w:rsidRDefault="00C77A60">
      <w:pPr>
        <w:spacing w:after="36" w:line="372" w:lineRule="auto"/>
        <w:ind w:left="226" w:right="221" w:firstLine="711"/>
        <w:jc w:val="both"/>
        <w:rPr>
          <w:rFonts w:ascii="Times New Roman" w:eastAsia="Times New Roman" w:hAnsi="Times New Roman" w:cs="Times New Roman"/>
          <w:sz w:val="28"/>
        </w:rPr>
      </w:pPr>
    </w:p>
    <w:p w:rsidR="00C77A60" w:rsidRDefault="00C77A60">
      <w:pPr>
        <w:spacing w:after="36" w:line="372" w:lineRule="auto"/>
        <w:ind w:left="226" w:right="221" w:firstLine="711"/>
        <w:jc w:val="both"/>
        <w:rPr>
          <w:rFonts w:ascii="Times New Roman" w:eastAsia="Times New Roman" w:hAnsi="Times New Roman" w:cs="Times New Roman"/>
          <w:sz w:val="28"/>
        </w:rPr>
      </w:pPr>
    </w:p>
    <w:p w:rsidR="00A563EE" w:rsidRDefault="00332B8A">
      <w:pPr>
        <w:spacing w:after="36" w:line="372" w:lineRule="auto"/>
        <w:ind w:left="226" w:right="221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Основные требования к оформлению выпускной квалификационной работе (ВКР) в соответствии с </w:t>
      </w:r>
      <w:r>
        <w:rPr>
          <w:rFonts w:ascii="Times New Roman" w:eastAsia="Times New Roman" w:hAnsi="Times New Roman" w:cs="Times New Roman"/>
          <w:i/>
          <w:sz w:val="28"/>
        </w:rPr>
        <w:t xml:space="preserve">Положением о выпускной квалификационной работе (дипломной работе) по образовательным программам среднего профессионального образования, утвержденным приказом от 01.07.2021 г.  </w:t>
      </w:r>
    </w:p>
    <w:p w:rsidR="00A563EE" w:rsidRDefault="00332B8A">
      <w:pPr>
        <w:spacing w:after="186"/>
        <w:ind w:left="221" w:right="208" w:hanging="10"/>
        <w:jc w:val="both"/>
      </w:pPr>
      <w:r>
        <w:rPr>
          <w:rFonts w:ascii="Times New Roman" w:eastAsia="Times New Roman" w:hAnsi="Times New Roman" w:cs="Times New Roman"/>
          <w:i/>
          <w:sz w:val="28"/>
        </w:rPr>
        <w:t>№ 376</w:t>
      </w:r>
      <w:r>
        <w:rPr>
          <w:rFonts w:ascii="Times New Roman" w:eastAsia="Times New Roman" w:hAnsi="Times New Roman" w:cs="Times New Roman"/>
          <w:sz w:val="28"/>
        </w:rPr>
        <w:t xml:space="preserve">, следующие: </w:t>
      </w:r>
    </w:p>
    <w:p w:rsidR="00A563EE" w:rsidRDefault="00332B8A" w:rsidP="00C77A60">
      <w:pPr>
        <w:numPr>
          <w:ilvl w:val="0"/>
          <w:numId w:val="1"/>
        </w:numPr>
        <w:tabs>
          <w:tab w:val="left" w:pos="993"/>
        </w:tabs>
        <w:spacing w:after="5" w:line="397" w:lineRule="auto"/>
        <w:ind w:left="0"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Общий объем ВКР составляет 40-50 страниц печатного текста (без приложений). </w:t>
      </w:r>
    </w:p>
    <w:p w:rsidR="00A563EE" w:rsidRDefault="00332B8A" w:rsidP="00C77A60">
      <w:pPr>
        <w:numPr>
          <w:ilvl w:val="0"/>
          <w:numId w:val="1"/>
        </w:numPr>
        <w:tabs>
          <w:tab w:val="left" w:pos="993"/>
        </w:tabs>
        <w:spacing w:after="186"/>
        <w:ind w:left="0"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ВКР включает: </w:t>
      </w:r>
    </w:p>
    <w:p w:rsidR="00A563EE" w:rsidRDefault="00332B8A">
      <w:pPr>
        <w:numPr>
          <w:ilvl w:val="0"/>
          <w:numId w:val="2"/>
        </w:numPr>
        <w:spacing w:after="186"/>
        <w:ind w:right="208" w:hanging="2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титульный лист; </w:t>
      </w:r>
    </w:p>
    <w:p w:rsidR="00A563EE" w:rsidRDefault="00332B8A">
      <w:pPr>
        <w:numPr>
          <w:ilvl w:val="0"/>
          <w:numId w:val="2"/>
        </w:numPr>
        <w:spacing w:after="186"/>
        <w:ind w:right="208" w:hanging="2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содержание; </w:t>
      </w:r>
    </w:p>
    <w:p w:rsidR="00A563EE" w:rsidRDefault="00332B8A">
      <w:pPr>
        <w:numPr>
          <w:ilvl w:val="0"/>
          <w:numId w:val="2"/>
        </w:numPr>
        <w:spacing w:after="186"/>
        <w:ind w:right="208" w:hanging="2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введение; </w:t>
      </w:r>
    </w:p>
    <w:p w:rsidR="00A563EE" w:rsidRDefault="00332B8A">
      <w:pPr>
        <w:numPr>
          <w:ilvl w:val="0"/>
          <w:numId w:val="2"/>
        </w:numPr>
        <w:spacing w:after="186"/>
        <w:ind w:right="208" w:hanging="2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основную часть; </w:t>
      </w:r>
    </w:p>
    <w:p w:rsidR="00A563EE" w:rsidRDefault="00332B8A">
      <w:pPr>
        <w:numPr>
          <w:ilvl w:val="0"/>
          <w:numId w:val="2"/>
        </w:numPr>
        <w:spacing w:after="186"/>
        <w:ind w:right="208" w:hanging="2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заключение; </w:t>
      </w:r>
    </w:p>
    <w:p w:rsidR="00A563EE" w:rsidRDefault="00332B8A">
      <w:pPr>
        <w:numPr>
          <w:ilvl w:val="0"/>
          <w:numId w:val="2"/>
        </w:numPr>
        <w:spacing w:after="0" w:line="396" w:lineRule="auto"/>
        <w:ind w:right="208" w:hanging="2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список использованных источников; – приложения (при наличии). </w:t>
      </w:r>
    </w:p>
    <w:p w:rsidR="00A563EE" w:rsidRDefault="00332B8A" w:rsidP="00C77A60">
      <w:pPr>
        <w:spacing w:after="186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3. Во введении: </w:t>
      </w:r>
    </w:p>
    <w:p w:rsidR="00A563EE" w:rsidRDefault="00332B8A">
      <w:pPr>
        <w:numPr>
          <w:ilvl w:val="0"/>
          <w:numId w:val="3"/>
        </w:numPr>
        <w:spacing w:after="186"/>
        <w:ind w:right="1559" w:hanging="211"/>
      </w:pPr>
      <w:r>
        <w:rPr>
          <w:rFonts w:ascii="Times New Roman" w:eastAsia="Times New Roman" w:hAnsi="Times New Roman" w:cs="Times New Roman"/>
          <w:sz w:val="28"/>
        </w:rPr>
        <w:t xml:space="preserve">обосновывается актуальность и практическая значимость темы ВКР; </w:t>
      </w:r>
    </w:p>
    <w:p w:rsidR="00A563EE" w:rsidRDefault="00332B8A">
      <w:pPr>
        <w:numPr>
          <w:ilvl w:val="0"/>
          <w:numId w:val="3"/>
        </w:numPr>
        <w:spacing w:after="1" w:line="399" w:lineRule="auto"/>
        <w:ind w:right="1559" w:hanging="211"/>
      </w:pPr>
      <w:r>
        <w:rPr>
          <w:rFonts w:ascii="Times New Roman" w:eastAsia="Times New Roman" w:hAnsi="Times New Roman" w:cs="Times New Roman"/>
          <w:sz w:val="28"/>
        </w:rPr>
        <w:lastRenderedPageBreak/>
        <w:t xml:space="preserve">формулируются цели ВКР и соответствующие задачи; – определяются объект, предмет ВКР, методы исследования; – указывается структура работы. </w:t>
      </w:r>
    </w:p>
    <w:p w:rsidR="00A563EE" w:rsidRDefault="00332B8A">
      <w:pPr>
        <w:numPr>
          <w:ilvl w:val="0"/>
          <w:numId w:val="4"/>
        </w:numPr>
        <w:spacing w:after="186"/>
        <w:ind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Основная часть состоит из двух-трех глав, включающих параграфы. </w:t>
      </w:r>
    </w:p>
    <w:p w:rsidR="00A563EE" w:rsidRDefault="00332B8A">
      <w:pPr>
        <w:spacing w:after="40" w:line="372" w:lineRule="auto"/>
        <w:ind w:left="211"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В первой главе, как правило, излагается теоретический материал по теме ВКР, демонстрируется степень изученности темы, в том числе отдельных вопросов в рамках темы. Обучающийся может высказать свою позицию по дискуссионным вопросам. </w:t>
      </w:r>
    </w:p>
    <w:p w:rsidR="00A563EE" w:rsidRDefault="00332B8A">
      <w:pPr>
        <w:spacing w:after="0" w:line="401" w:lineRule="auto"/>
        <w:ind w:left="211"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Во второй главе, как правило, излагается практический материал, обеспечивающий решение задач, сформулированных в рамках цели ВКР. </w:t>
      </w:r>
    </w:p>
    <w:p w:rsidR="00A563EE" w:rsidRDefault="00332B8A">
      <w:pPr>
        <w:spacing w:after="186" w:line="401" w:lineRule="auto"/>
        <w:ind w:left="211"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В третьей главе могут приводиться практические предложения автора по исследуемой проблеме. </w:t>
      </w:r>
    </w:p>
    <w:p w:rsidR="00A563EE" w:rsidRDefault="00332B8A">
      <w:pPr>
        <w:numPr>
          <w:ilvl w:val="0"/>
          <w:numId w:val="4"/>
        </w:numPr>
        <w:spacing w:after="4" w:line="397" w:lineRule="auto"/>
        <w:ind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В заключении излагаются основные результаты, выводы, предложения, сделанные в ВКР. </w:t>
      </w:r>
    </w:p>
    <w:p w:rsidR="00A563EE" w:rsidRDefault="00332B8A">
      <w:pPr>
        <w:numPr>
          <w:ilvl w:val="0"/>
          <w:numId w:val="4"/>
        </w:numPr>
        <w:spacing w:after="0" w:line="379" w:lineRule="auto"/>
        <w:ind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В список использованных источников включаются нормативные правовые акты, судебные акты, иные официальные материалы, научные работы (монографии, статьи и др.), учебная литература, использованные при написании ВКР (указанные в сносках или тексте работы). Список использованных источников должен включать не менее 20 источников. </w:t>
      </w:r>
    </w:p>
    <w:p w:rsidR="00A563EE" w:rsidRDefault="00332B8A">
      <w:pPr>
        <w:spacing w:after="0" w:line="399" w:lineRule="auto"/>
        <w:ind w:left="211"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Список использованных источников составляется в следующем порядке: </w:t>
      </w:r>
    </w:p>
    <w:p w:rsidR="00A563EE" w:rsidRDefault="00332B8A" w:rsidP="00C77A60">
      <w:pPr>
        <w:numPr>
          <w:ilvl w:val="0"/>
          <w:numId w:val="5"/>
        </w:numPr>
        <w:tabs>
          <w:tab w:val="left" w:pos="1560"/>
        </w:tabs>
        <w:spacing w:after="186"/>
        <w:ind w:left="1134" w:right="208" w:firstLine="142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Конституция Российской Федерации; </w:t>
      </w:r>
    </w:p>
    <w:p w:rsidR="00A563EE" w:rsidRDefault="00332B8A" w:rsidP="00C77A60">
      <w:pPr>
        <w:numPr>
          <w:ilvl w:val="0"/>
          <w:numId w:val="5"/>
        </w:numPr>
        <w:tabs>
          <w:tab w:val="left" w:pos="1560"/>
        </w:tabs>
        <w:spacing w:after="186"/>
        <w:ind w:left="1134" w:right="208" w:firstLine="142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международные договоры; </w:t>
      </w:r>
    </w:p>
    <w:p w:rsidR="00A563EE" w:rsidRDefault="00332B8A" w:rsidP="00C77A60">
      <w:pPr>
        <w:numPr>
          <w:ilvl w:val="0"/>
          <w:numId w:val="5"/>
        </w:numPr>
        <w:tabs>
          <w:tab w:val="left" w:pos="1560"/>
        </w:tabs>
        <w:spacing w:after="186"/>
        <w:ind w:left="1134" w:right="208" w:firstLine="142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федеральные конституционные законы; </w:t>
      </w:r>
    </w:p>
    <w:p w:rsidR="00A563EE" w:rsidRDefault="00332B8A" w:rsidP="00C77A60">
      <w:pPr>
        <w:numPr>
          <w:ilvl w:val="0"/>
          <w:numId w:val="5"/>
        </w:numPr>
        <w:tabs>
          <w:tab w:val="left" w:pos="1560"/>
        </w:tabs>
        <w:spacing w:after="186"/>
        <w:ind w:left="1134" w:right="208" w:firstLine="142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федеральные законы; </w:t>
      </w:r>
    </w:p>
    <w:p w:rsidR="00A563EE" w:rsidRDefault="00332B8A" w:rsidP="00C77A60">
      <w:pPr>
        <w:numPr>
          <w:ilvl w:val="0"/>
          <w:numId w:val="5"/>
        </w:numPr>
        <w:tabs>
          <w:tab w:val="left" w:pos="1560"/>
        </w:tabs>
        <w:spacing w:after="186"/>
        <w:ind w:left="1134" w:right="208" w:firstLine="142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указы Президента Российской Федерации; </w:t>
      </w:r>
    </w:p>
    <w:p w:rsidR="00A563EE" w:rsidRDefault="00332B8A" w:rsidP="00C77A60">
      <w:pPr>
        <w:numPr>
          <w:ilvl w:val="0"/>
          <w:numId w:val="5"/>
        </w:numPr>
        <w:tabs>
          <w:tab w:val="left" w:pos="1560"/>
        </w:tabs>
        <w:spacing w:after="186"/>
        <w:ind w:left="1134" w:right="208" w:firstLine="142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постановления Правительства Российской Федерации; </w:t>
      </w:r>
    </w:p>
    <w:p w:rsidR="00A563EE" w:rsidRDefault="00332B8A" w:rsidP="00C77A60">
      <w:pPr>
        <w:numPr>
          <w:ilvl w:val="0"/>
          <w:numId w:val="5"/>
        </w:numPr>
        <w:tabs>
          <w:tab w:val="left" w:pos="1560"/>
        </w:tabs>
        <w:spacing w:after="0" w:line="360" w:lineRule="auto"/>
        <w:ind w:left="1134" w:right="210" w:firstLine="142"/>
        <w:jc w:val="both"/>
      </w:pPr>
      <w:r w:rsidRPr="00C77A60">
        <w:rPr>
          <w:rFonts w:ascii="Times New Roman" w:eastAsia="Times New Roman" w:hAnsi="Times New Roman" w:cs="Times New Roman"/>
          <w:sz w:val="28"/>
        </w:rPr>
        <w:lastRenderedPageBreak/>
        <w:t xml:space="preserve">иные </w:t>
      </w:r>
      <w:r w:rsidRPr="00C77A60">
        <w:rPr>
          <w:rFonts w:ascii="Times New Roman" w:eastAsia="Times New Roman" w:hAnsi="Times New Roman" w:cs="Times New Roman"/>
          <w:sz w:val="28"/>
        </w:rPr>
        <w:tab/>
        <w:t xml:space="preserve">нормативные </w:t>
      </w:r>
      <w:r w:rsidRPr="00C77A60">
        <w:rPr>
          <w:rFonts w:ascii="Times New Roman" w:eastAsia="Times New Roman" w:hAnsi="Times New Roman" w:cs="Times New Roman"/>
          <w:sz w:val="28"/>
        </w:rPr>
        <w:tab/>
        <w:t xml:space="preserve">правовые </w:t>
      </w:r>
      <w:r w:rsidRPr="00C77A60">
        <w:rPr>
          <w:rFonts w:ascii="Times New Roman" w:eastAsia="Times New Roman" w:hAnsi="Times New Roman" w:cs="Times New Roman"/>
          <w:sz w:val="28"/>
        </w:rPr>
        <w:tab/>
        <w:t xml:space="preserve">акты </w:t>
      </w:r>
      <w:r w:rsidRPr="00C77A60">
        <w:rPr>
          <w:rFonts w:ascii="Times New Roman" w:eastAsia="Times New Roman" w:hAnsi="Times New Roman" w:cs="Times New Roman"/>
          <w:sz w:val="28"/>
        </w:rPr>
        <w:tab/>
        <w:t xml:space="preserve">федеральных </w:t>
      </w:r>
      <w:r w:rsidRPr="00C77A60">
        <w:rPr>
          <w:rFonts w:ascii="Times New Roman" w:eastAsia="Times New Roman" w:hAnsi="Times New Roman" w:cs="Times New Roman"/>
          <w:sz w:val="28"/>
        </w:rPr>
        <w:tab/>
        <w:t xml:space="preserve">органов государственной власти (расположенные по юридической силе); </w:t>
      </w:r>
    </w:p>
    <w:p w:rsidR="00A563EE" w:rsidRDefault="00332B8A" w:rsidP="00C77A60">
      <w:pPr>
        <w:numPr>
          <w:ilvl w:val="0"/>
          <w:numId w:val="5"/>
        </w:numPr>
        <w:tabs>
          <w:tab w:val="left" w:pos="1560"/>
        </w:tabs>
        <w:spacing w:after="186"/>
        <w:ind w:left="1134" w:right="208" w:firstLine="142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законы субъектов Российской Федерации; </w:t>
      </w:r>
    </w:p>
    <w:p w:rsidR="00A563EE" w:rsidRDefault="00332B8A" w:rsidP="00C77A60">
      <w:pPr>
        <w:numPr>
          <w:ilvl w:val="0"/>
          <w:numId w:val="5"/>
        </w:numPr>
        <w:tabs>
          <w:tab w:val="left" w:pos="1560"/>
        </w:tabs>
        <w:spacing w:after="5" w:line="397" w:lineRule="auto"/>
        <w:ind w:left="1276" w:right="208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иные нормативные правовые акты органов государственной власти субъектов Российской Федерации; </w:t>
      </w:r>
    </w:p>
    <w:p w:rsidR="00A563EE" w:rsidRDefault="00332B8A" w:rsidP="00C77A60">
      <w:pPr>
        <w:numPr>
          <w:ilvl w:val="0"/>
          <w:numId w:val="5"/>
        </w:numPr>
        <w:tabs>
          <w:tab w:val="left" w:pos="1560"/>
        </w:tabs>
        <w:spacing w:after="186"/>
        <w:ind w:left="1276" w:right="208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нормативные правовые акты муниципальных органов власти; </w:t>
      </w:r>
    </w:p>
    <w:p w:rsidR="00A563EE" w:rsidRDefault="00332B8A" w:rsidP="00C77A60">
      <w:pPr>
        <w:numPr>
          <w:ilvl w:val="0"/>
          <w:numId w:val="5"/>
        </w:numPr>
        <w:tabs>
          <w:tab w:val="left" w:pos="1560"/>
        </w:tabs>
        <w:spacing w:after="0" w:line="399" w:lineRule="auto"/>
        <w:ind w:left="1276" w:right="208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иные официальные материалы (резолюции-рекомендации международных организаций и конференций, официальные доклады, официальные отчеты и др.); </w:t>
      </w:r>
    </w:p>
    <w:p w:rsidR="00A563EE" w:rsidRDefault="00332B8A" w:rsidP="00C77A60">
      <w:pPr>
        <w:numPr>
          <w:ilvl w:val="0"/>
          <w:numId w:val="5"/>
        </w:numPr>
        <w:tabs>
          <w:tab w:val="left" w:pos="1701"/>
        </w:tabs>
        <w:spacing w:after="186"/>
        <w:ind w:left="1276" w:right="208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судебные акты Конституционного Суда Российской Федерации; </w:t>
      </w:r>
    </w:p>
    <w:p w:rsidR="00A563EE" w:rsidRDefault="00332B8A" w:rsidP="00C77A60">
      <w:pPr>
        <w:numPr>
          <w:ilvl w:val="0"/>
          <w:numId w:val="5"/>
        </w:numPr>
        <w:tabs>
          <w:tab w:val="left" w:pos="1701"/>
        </w:tabs>
        <w:spacing w:after="186"/>
        <w:ind w:left="1276" w:right="208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судебные акты Верховного Суда Российской Федерации; </w:t>
      </w:r>
    </w:p>
    <w:p w:rsidR="00A563EE" w:rsidRDefault="00332B8A" w:rsidP="00C77A60">
      <w:pPr>
        <w:numPr>
          <w:ilvl w:val="0"/>
          <w:numId w:val="5"/>
        </w:numPr>
        <w:tabs>
          <w:tab w:val="left" w:pos="1701"/>
        </w:tabs>
        <w:spacing w:after="186"/>
        <w:ind w:left="1276" w:right="208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иные судебные акты; </w:t>
      </w:r>
    </w:p>
    <w:p w:rsidR="00A563EE" w:rsidRDefault="00332B8A" w:rsidP="00C77A60">
      <w:pPr>
        <w:numPr>
          <w:ilvl w:val="0"/>
          <w:numId w:val="5"/>
        </w:numPr>
        <w:tabs>
          <w:tab w:val="left" w:pos="1701"/>
        </w:tabs>
        <w:spacing w:after="186"/>
        <w:ind w:left="1276" w:right="208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монографии, статьи, учебники, учебные пособия; </w:t>
      </w:r>
    </w:p>
    <w:p w:rsidR="0059716A" w:rsidRPr="0059716A" w:rsidRDefault="00332B8A" w:rsidP="00C77A60">
      <w:pPr>
        <w:numPr>
          <w:ilvl w:val="0"/>
          <w:numId w:val="5"/>
        </w:numPr>
        <w:tabs>
          <w:tab w:val="left" w:pos="1701"/>
        </w:tabs>
        <w:spacing w:after="186" w:line="394" w:lineRule="auto"/>
        <w:ind w:left="1276" w:right="208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иностранная литература; </w:t>
      </w:r>
    </w:p>
    <w:p w:rsidR="00A563EE" w:rsidRDefault="0059716A" w:rsidP="00C77A60">
      <w:pPr>
        <w:numPr>
          <w:ilvl w:val="0"/>
          <w:numId w:val="5"/>
        </w:numPr>
        <w:tabs>
          <w:tab w:val="left" w:pos="1701"/>
        </w:tabs>
        <w:spacing w:after="186" w:line="394" w:lineRule="auto"/>
        <w:ind w:left="1276" w:right="208"/>
        <w:jc w:val="both"/>
      </w:pPr>
      <w:r>
        <w:rPr>
          <w:rFonts w:ascii="Times New Roman" w:eastAsia="Times New Roman" w:hAnsi="Times New Roman" w:cs="Times New Roman"/>
          <w:sz w:val="28"/>
        </w:rPr>
        <w:t>И</w:t>
      </w:r>
      <w:r w:rsidR="00332B8A">
        <w:rPr>
          <w:rFonts w:ascii="Times New Roman" w:eastAsia="Times New Roman" w:hAnsi="Times New Roman" w:cs="Times New Roman"/>
          <w:sz w:val="28"/>
        </w:rPr>
        <w:t xml:space="preserve">нтернет-ресурсы. </w:t>
      </w:r>
    </w:p>
    <w:p w:rsidR="00A563EE" w:rsidRDefault="00332B8A">
      <w:pPr>
        <w:spacing w:after="0" w:line="379" w:lineRule="auto"/>
        <w:ind w:left="211"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Нормативные правовые акты, судебные акты в списке использованных источников располагаются по юридической силе и от более поздней даты принятия (утверждения) к более ранней. </w:t>
      </w:r>
    </w:p>
    <w:p w:rsidR="00A563EE" w:rsidRDefault="00332B8A">
      <w:pPr>
        <w:spacing w:after="0" w:line="401" w:lineRule="auto"/>
        <w:ind w:left="211"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При подготовке ВКР должны использоваться учебники, учебные пособия, изданные за последние 5 лет, если иное не согласовано с руководителем ВКР. </w:t>
      </w:r>
    </w:p>
    <w:p w:rsidR="00A563EE" w:rsidRDefault="00332B8A">
      <w:pPr>
        <w:numPr>
          <w:ilvl w:val="0"/>
          <w:numId w:val="6"/>
        </w:numPr>
        <w:spacing w:after="0" w:line="367" w:lineRule="auto"/>
        <w:ind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Приложение может включать дополнительные справочные материалы, имеющие вспомогательное значение: копии документов, выдержки из отчетных материалов, статистические данные, графики, карты, схемы, крупноформатные таблицы и диаграммы, рисунки, а также фотографии </w:t>
      </w:r>
      <w:r>
        <w:rPr>
          <w:rFonts w:ascii="Times New Roman" w:eastAsia="Times New Roman" w:hAnsi="Times New Roman" w:cs="Times New Roman"/>
          <w:sz w:val="28"/>
        </w:rPr>
        <w:lastRenderedPageBreak/>
        <w:t xml:space="preserve">и образцы документов, иллюстрирующих содержание работы, каждый из которых располагается на отдельном листе. </w:t>
      </w:r>
    </w:p>
    <w:p w:rsidR="00A563EE" w:rsidRDefault="00332B8A">
      <w:pPr>
        <w:numPr>
          <w:ilvl w:val="0"/>
          <w:numId w:val="6"/>
        </w:numPr>
        <w:spacing w:after="0" w:line="390" w:lineRule="auto"/>
        <w:ind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>Текст печатается на одной стороне листа белой бумаги формата А4 гарнитура</w:t>
      </w:r>
      <w:r w:rsidR="0059716A">
        <w:rPr>
          <w:rFonts w:ascii="Times New Roman" w:eastAsia="Times New Roman" w:hAnsi="Times New Roman" w:cs="Times New Roman"/>
          <w:sz w:val="28"/>
        </w:rPr>
        <w:t xml:space="preserve"> </w:t>
      </w:r>
      <w:r w:rsidR="0059716A">
        <w:rPr>
          <w:rFonts w:ascii="Times New Roman" w:eastAsia="Times New Roman" w:hAnsi="Times New Roman" w:cs="Times New Roman"/>
          <w:sz w:val="28"/>
          <w:shd w:val="clear" w:color="auto" w:fill="66FF33"/>
        </w:rPr>
        <w:t xml:space="preserve">шрифта </w:t>
      </w: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Times New Roman</w:t>
      </w:r>
      <w:r w:rsidR="0059716A">
        <w:rPr>
          <w:rFonts w:ascii="Times New Roman" w:eastAsia="Times New Roman" w:hAnsi="Times New Roman" w:cs="Times New Roman"/>
          <w:sz w:val="28"/>
          <w:shd w:val="clear" w:color="auto" w:fill="66FF33"/>
        </w:rPr>
        <w:t>, размер 14:</w:t>
      </w: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:rsidR="00A563EE" w:rsidRDefault="00332B8A">
      <w:pPr>
        <w:spacing w:after="127"/>
        <w:ind w:left="93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70"/>
        <w:ind w:right="1326"/>
        <w:jc w:val="right"/>
      </w:pPr>
      <w:r>
        <w:rPr>
          <w:noProof/>
        </w:rPr>
        <w:drawing>
          <wp:inline distT="0" distB="0" distL="0" distR="0">
            <wp:extent cx="4429125" cy="1419225"/>
            <wp:effectExtent l="0" t="0" r="0" b="0"/>
            <wp:docPr id="377" name="Picture 3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" name="Picture 37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190"/>
        <w:ind w:left="81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59716A" w:rsidRDefault="0059716A" w:rsidP="0082423B">
      <w:pPr>
        <w:spacing w:after="148"/>
        <w:ind w:firstLine="709"/>
        <w:rPr>
          <w:rFonts w:ascii="Times New Roman" w:eastAsia="Times New Roman" w:hAnsi="Times New Roman" w:cs="Times New Roman"/>
          <w:sz w:val="28"/>
        </w:rPr>
      </w:pPr>
      <w:r w:rsidRPr="0059716A">
        <w:rPr>
          <w:rFonts w:ascii="Times New Roman" w:eastAsia="Times New Roman" w:hAnsi="Times New Roman" w:cs="Times New Roman"/>
          <w:sz w:val="28"/>
          <w:highlight w:val="green"/>
        </w:rPr>
        <w:t>Межстрочный интервал: 1,5</w:t>
      </w:r>
      <w:r>
        <w:rPr>
          <w:rFonts w:ascii="Times New Roman" w:eastAsia="Times New Roman" w:hAnsi="Times New Roman" w:cs="Times New Roman"/>
          <w:sz w:val="28"/>
        </w:rPr>
        <w:t xml:space="preserve">; </w:t>
      </w:r>
    </w:p>
    <w:p w:rsidR="0082423B" w:rsidRDefault="0059716A" w:rsidP="0082423B">
      <w:pPr>
        <w:spacing w:after="148"/>
        <w:ind w:firstLine="709"/>
        <w:rPr>
          <w:rFonts w:ascii="Times New Roman" w:eastAsia="Times New Roman" w:hAnsi="Times New Roman" w:cs="Times New Roman"/>
          <w:sz w:val="28"/>
          <w:shd w:val="clear" w:color="auto" w:fill="66FF33"/>
        </w:rPr>
      </w:pP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в</w:t>
      </w:r>
      <w:r w:rsidR="0082423B">
        <w:rPr>
          <w:rFonts w:ascii="Times New Roman" w:eastAsia="Times New Roman" w:hAnsi="Times New Roman" w:cs="Times New Roman"/>
          <w:sz w:val="28"/>
          <w:shd w:val="clear" w:color="auto" w:fill="66FF33"/>
        </w:rPr>
        <w:t>ыравнивание: «По ширине»;</w:t>
      </w:r>
    </w:p>
    <w:p w:rsidR="0082423B" w:rsidRDefault="0082423B" w:rsidP="0082423B">
      <w:pPr>
        <w:spacing w:after="148"/>
        <w:ind w:firstLine="709"/>
        <w:rPr>
          <w:rFonts w:ascii="Times New Roman" w:eastAsia="Times New Roman" w:hAnsi="Times New Roman" w:cs="Times New Roman"/>
          <w:sz w:val="28"/>
          <w:shd w:val="clear" w:color="auto" w:fill="66FF33"/>
        </w:rPr>
      </w:pP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уровень: «Основной текст»;</w:t>
      </w:r>
    </w:p>
    <w:p w:rsidR="0082423B" w:rsidRDefault="0082423B" w:rsidP="0082423B">
      <w:pPr>
        <w:spacing w:after="148"/>
        <w:ind w:firstLine="709"/>
        <w:rPr>
          <w:rFonts w:ascii="Times New Roman" w:eastAsia="Times New Roman" w:hAnsi="Times New Roman" w:cs="Times New Roman"/>
          <w:sz w:val="28"/>
          <w:shd w:val="clear" w:color="auto" w:fill="66FF33"/>
        </w:rPr>
      </w:pP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отступы Справа и Слева: «0 см»;</w:t>
      </w:r>
    </w:p>
    <w:p w:rsidR="00A563EE" w:rsidRDefault="0082423B" w:rsidP="0082423B">
      <w:pPr>
        <w:spacing w:after="148"/>
        <w:ind w:firstLine="709"/>
      </w:pP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отступ первой строки (а</w:t>
      </w:r>
      <w:r w:rsidR="00332B8A">
        <w:rPr>
          <w:rFonts w:ascii="Times New Roman" w:eastAsia="Times New Roman" w:hAnsi="Times New Roman" w:cs="Times New Roman"/>
          <w:sz w:val="28"/>
          <w:shd w:val="clear" w:color="auto" w:fill="66FF33"/>
        </w:rPr>
        <w:t>бзацный отсту</w:t>
      </w: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п):</w:t>
      </w:r>
      <w:r w:rsidR="00332B8A">
        <w:rPr>
          <w:rFonts w:ascii="Times New Roman" w:eastAsia="Times New Roman" w:hAnsi="Times New Roman" w:cs="Times New Roman"/>
          <w:sz w:val="28"/>
          <w:shd w:val="clear" w:color="auto" w:fill="66FF33"/>
        </w:rPr>
        <w:t xml:space="preserve"> </w:t>
      </w: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«</w:t>
      </w:r>
      <w:r w:rsidR="00332B8A">
        <w:rPr>
          <w:rFonts w:ascii="Times New Roman" w:eastAsia="Times New Roman" w:hAnsi="Times New Roman" w:cs="Times New Roman"/>
          <w:sz w:val="28"/>
          <w:shd w:val="clear" w:color="auto" w:fill="66FF33"/>
        </w:rPr>
        <w:t>1,25см</w:t>
      </w: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»</w:t>
      </w:r>
      <w:r w:rsidR="00332B8A">
        <w:rPr>
          <w:rFonts w:ascii="Times New Roman" w:eastAsia="Times New Roman" w:hAnsi="Times New Roman" w:cs="Times New Roman"/>
          <w:sz w:val="28"/>
          <w:shd w:val="clear" w:color="auto" w:fill="66FF33"/>
        </w:rPr>
        <w:t>.</w:t>
      </w:r>
      <w:r w:rsidR="00332B8A"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82423B" w:rsidP="0082423B">
      <w:pPr>
        <w:spacing w:after="137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>В текстовых редакторах (</w:t>
      </w:r>
      <w:r w:rsidR="00332B8A">
        <w:rPr>
          <w:rFonts w:ascii="Times New Roman" w:eastAsia="Times New Roman" w:hAnsi="Times New Roman" w:cs="Times New Roman"/>
          <w:sz w:val="28"/>
        </w:rPr>
        <w:t>M</w:t>
      </w:r>
      <w:r w:rsidR="0059716A">
        <w:rPr>
          <w:rFonts w:ascii="Times New Roman" w:eastAsia="Times New Roman" w:hAnsi="Times New Roman" w:cs="Times New Roman"/>
          <w:sz w:val="28"/>
        </w:rPr>
        <w:t>S</w:t>
      </w:r>
      <w:r w:rsidR="00332B8A">
        <w:rPr>
          <w:rFonts w:ascii="Times New Roman" w:eastAsia="Times New Roman" w:hAnsi="Times New Roman" w:cs="Times New Roman"/>
          <w:sz w:val="28"/>
        </w:rPr>
        <w:t xml:space="preserve"> Word</w:t>
      </w:r>
      <w:r>
        <w:rPr>
          <w:rFonts w:ascii="Times New Roman" w:eastAsia="Times New Roman" w:hAnsi="Times New Roman" w:cs="Times New Roman"/>
          <w:sz w:val="28"/>
        </w:rPr>
        <w:t xml:space="preserve"> и др.) установка указанных параметров производится при помощи </w:t>
      </w:r>
      <w:r w:rsidR="003B156E">
        <w:rPr>
          <w:rFonts w:ascii="Times New Roman" w:eastAsia="Times New Roman" w:hAnsi="Times New Roman" w:cs="Times New Roman"/>
          <w:sz w:val="28"/>
        </w:rPr>
        <w:t xml:space="preserve">команд  </w:t>
      </w:r>
      <w:r>
        <w:rPr>
          <w:rFonts w:ascii="Times New Roman" w:eastAsia="Times New Roman" w:hAnsi="Times New Roman" w:cs="Times New Roman"/>
          <w:sz w:val="28"/>
        </w:rPr>
        <w:t>раздела панели инструментов «Абзац»</w:t>
      </w:r>
      <w:r w:rsidR="00332B8A">
        <w:rPr>
          <w:rFonts w:ascii="Times New Roman" w:eastAsia="Times New Roman" w:hAnsi="Times New Roman" w:cs="Times New Roman"/>
          <w:sz w:val="28"/>
        </w:rPr>
        <w:t xml:space="preserve">:  </w:t>
      </w:r>
    </w:p>
    <w:p w:rsidR="00A563EE" w:rsidRDefault="00332B8A">
      <w:pPr>
        <w:spacing w:after="0"/>
        <w:ind w:right="135"/>
        <w:jc w:val="right"/>
      </w:pPr>
      <w:r>
        <w:rPr>
          <w:noProof/>
        </w:rPr>
        <w:drawing>
          <wp:inline distT="0" distB="0" distL="0" distR="0">
            <wp:extent cx="5939790" cy="1468120"/>
            <wp:effectExtent l="0" t="0" r="0" b="0"/>
            <wp:docPr id="379" name="Picture 3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" name="Picture 379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46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C77A60" w:rsidP="00C77A60">
      <w:pPr>
        <w:spacing w:after="0"/>
        <w:jc w:val="center"/>
      </w:pPr>
      <w:r>
        <w:rPr>
          <w:noProof/>
        </w:rPr>
        <w:lastRenderedPageBreak/>
        <w:drawing>
          <wp:inline distT="0" distB="0" distL="0" distR="0">
            <wp:extent cx="3490595" cy="3824605"/>
            <wp:effectExtent l="0" t="0" r="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0595" cy="382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16A" w:rsidRPr="0059716A" w:rsidRDefault="0059716A" w:rsidP="0059716A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59716A">
        <w:rPr>
          <w:rFonts w:ascii="Times New Roman" w:hAnsi="Times New Roman" w:cs="Times New Roman"/>
          <w:sz w:val="28"/>
        </w:rPr>
        <w:t xml:space="preserve">Параметры полей страницы устанавливаются во вкладках </w:t>
      </w:r>
      <w:r>
        <w:rPr>
          <w:rFonts w:ascii="Times New Roman" w:hAnsi="Times New Roman" w:cs="Times New Roman"/>
          <w:sz w:val="28"/>
        </w:rPr>
        <w:t>«</w:t>
      </w:r>
      <w:r w:rsidRPr="0059716A">
        <w:rPr>
          <w:rFonts w:ascii="Times New Roman" w:hAnsi="Times New Roman" w:cs="Times New Roman"/>
          <w:sz w:val="28"/>
        </w:rPr>
        <w:t>Макет</w:t>
      </w:r>
      <w:r>
        <w:rPr>
          <w:rFonts w:ascii="Times New Roman" w:hAnsi="Times New Roman" w:cs="Times New Roman"/>
          <w:sz w:val="28"/>
        </w:rPr>
        <w:t>»</w:t>
      </w:r>
      <w:r w:rsidRPr="0059716A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→ раздел «Поля» </w:t>
      </w:r>
      <w:r w:rsidRPr="0059716A">
        <w:rPr>
          <w:rFonts w:ascii="Times New Roman" w:hAnsi="Times New Roman" w:cs="Times New Roman"/>
          <w:sz w:val="28"/>
        </w:rPr>
        <w:t xml:space="preserve">(рис А) или </w:t>
      </w:r>
      <w:r>
        <w:rPr>
          <w:rFonts w:ascii="Times New Roman" w:hAnsi="Times New Roman" w:cs="Times New Roman"/>
          <w:sz w:val="28"/>
        </w:rPr>
        <w:t>«</w:t>
      </w:r>
      <w:r w:rsidRPr="0059716A">
        <w:rPr>
          <w:rFonts w:ascii="Times New Roman" w:hAnsi="Times New Roman" w:cs="Times New Roman"/>
          <w:sz w:val="28"/>
        </w:rPr>
        <w:t>Разметка страницы</w:t>
      </w:r>
      <w:r>
        <w:rPr>
          <w:rFonts w:ascii="Times New Roman" w:hAnsi="Times New Roman" w:cs="Times New Roman"/>
          <w:sz w:val="28"/>
        </w:rPr>
        <w:t>» → «Поля» →</w:t>
      </w:r>
      <w:r w:rsidRPr="0059716A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«Настраиваемые поля» </w:t>
      </w:r>
      <w:r w:rsidRPr="0059716A">
        <w:rPr>
          <w:rFonts w:ascii="Times New Roman" w:hAnsi="Times New Roman" w:cs="Times New Roman"/>
          <w:sz w:val="28"/>
        </w:rPr>
        <w:t>(рис. Б) в зависимости от версий текстового редактора:</w:t>
      </w:r>
    </w:p>
    <w:p w:rsidR="0059716A" w:rsidRDefault="0059716A" w:rsidP="00C77A60">
      <w:pPr>
        <w:spacing w:after="0"/>
        <w:jc w:val="center"/>
      </w:pPr>
    </w:p>
    <w:p w:rsidR="00A563EE" w:rsidRDefault="00332B8A" w:rsidP="0059716A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</w:pP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верхнее – 20 мм;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59716A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</w:pP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нижнее – 20 мм;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59716A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</w:pP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правое – 15 мм;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59716A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</w:pP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левое – 30 мм.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C77A60">
      <w:pPr>
        <w:tabs>
          <w:tab w:val="left" w:pos="993"/>
        </w:tabs>
        <w:spacing w:after="147"/>
        <w:ind w:firstLine="70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153"/>
        <w:gridCol w:w="4631"/>
      </w:tblGrid>
      <w:tr w:rsidR="004A1C50" w:rsidTr="004A1C50">
        <w:tc>
          <w:tcPr>
            <w:tcW w:w="5272" w:type="dxa"/>
            <w:vAlign w:val="center"/>
          </w:tcPr>
          <w:p w:rsidR="004A1C50" w:rsidRDefault="004A1C50" w:rsidP="004A1C50">
            <w:pPr>
              <w:tabs>
                <w:tab w:val="left" w:pos="993"/>
              </w:tabs>
              <w:spacing w:after="147"/>
              <w:jc w:val="center"/>
            </w:pPr>
            <w:r>
              <w:rPr>
                <w:noProof/>
              </w:rPr>
              <w:drawing>
                <wp:inline distT="0" distB="0" distL="0" distR="0" wp14:anchorId="3246F00F" wp14:editId="66744098">
                  <wp:extent cx="3705225" cy="1428750"/>
                  <wp:effectExtent l="0" t="0" r="0" b="0"/>
                  <wp:docPr id="442" name="Picture 4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2" name="Picture 44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5225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1C50" w:rsidRPr="004A1C50" w:rsidRDefault="004A1C50" w:rsidP="004A1C50">
            <w:pPr>
              <w:jc w:val="center"/>
              <w:rPr>
                <w:rFonts w:ascii="Times New Roman" w:hAnsi="Times New Roman" w:cs="Times New Roman"/>
              </w:rPr>
            </w:pPr>
            <w:r w:rsidRPr="004A1C50">
              <w:rPr>
                <w:rFonts w:ascii="Times New Roman" w:hAnsi="Times New Roman" w:cs="Times New Roman"/>
                <w:sz w:val="28"/>
              </w:rPr>
              <w:t>Рис. А</w:t>
            </w:r>
          </w:p>
        </w:tc>
        <w:tc>
          <w:tcPr>
            <w:tcW w:w="4738" w:type="dxa"/>
          </w:tcPr>
          <w:p w:rsidR="004A1C50" w:rsidRDefault="004A1C50" w:rsidP="00C77A60">
            <w:pPr>
              <w:tabs>
                <w:tab w:val="left" w:pos="993"/>
              </w:tabs>
              <w:spacing w:after="147"/>
            </w:pPr>
            <w:r>
              <w:object w:dxaOrig="8640" w:dyaOrig="73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1pt;height:221.25pt" o:ole="">
                  <v:imagedata r:id="rId12" o:title=""/>
                </v:shape>
                <o:OLEObject Type="Embed" ProgID="PBrush" ShapeID="_x0000_i1025" DrawAspect="Content" ObjectID="_1772124414" r:id="rId13"/>
              </w:object>
            </w:r>
          </w:p>
          <w:p w:rsidR="004A1C50" w:rsidRPr="004A1C50" w:rsidRDefault="004A1C50" w:rsidP="004A1C50">
            <w:pPr>
              <w:tabs>
                <w:tab w:val="left" w:pos="993"/>
              </w:tabs>
              <w:spacing w:after="147"/>
              <w:jc w:val="center"/>
              <w:rPr>
                <w:rFonts w:ascii="Times New Roman" w:hAnsi="Times New Roman" w:cs="Times New Roman"/>
              </w:rPr>
            </w:pPr>
            <w:r w:rsidRPr="004A1C50">
              <w:rPr>
                <w:rFonts w:ascii="Times New Roman" w:hAnsi="Times New Roman" w:cs="Times New Roman"/>
                <w:sz w:val="28"/>
              </w:rPr>
              <w:t>Рис. Б</w:t>
            </w:r>
          </w:p>
        </w:tc>
      </w:tr>
    </w:tbl>
    <w:p w:rsidR="00A563EE" w:rsidRDefault="00A563EE">
      <w:pPr>
        <w:spacing w:after="0"/>
        <w:ind w:left="1979"/>
      </w:pPr>
    </w:p>
    <w:p w:rsidR="00A563EE" w:rsidRDefault="00332B8A">
      <w:pPr>
        <w:spacing w:after="156"/>
        <w:ind w:left="61"/>
        <w:jc w:val="center"/>
      </w:pPr>
      <w:r>
        <w:rPr>
          <w:rFonts w:ascii="Times New Roman" w:eastAsia="Times New Roman" w:hAnsi="Times New Roman" w:cs="Times New Roman"/>
          <w:sz w:val="20"/>
        </w:rPr>
        <w:t xml:space="preserve"> </w:t>
      </w:r>
      <w:r w:rsidR="004A1C50">
        <w:rPr>
          <w:noProof/>
        </w:rPr>
        <w:drawing>
          <wp:inline distT="0" distB="0" distL="0" distR="0" wp14:anchorId="3BE5AC3F" wp14:editId="750DBF28">
            <wp:extent cx="4572000" cy="1571625"/>
            <wp:effectExtent l="0" t="0" r="0" b="0"/>
            <wp:docPr id="444" name="Picture 4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" name="Picture 444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3EE" w:rsidRDefault="00A563EE">
      <w:pPr>
        <w:spacing w:after="0"/>
        <w:ind w:right="1221"/>
        <w:jc w:val="right"/>
      </w:pPr>
    </w:p>
    <w:p w:rsidR="00A563EE" w:rsidRDefault="00332B8A">
      <w:pPr>
        <w:spacing w:after="170"/>
        <w:ind w:left="57"/>
        <w:jc w:val="center"/>
      </w:pPr>
      <w:r>
        <w:rPr>
          <w:rFonts w:ascii="Times New Roman" w:eastAsia="Times New Roman" w:hAnsi="Times New Roman" w:cs="Times New Roman"/>
          <w:sz w:val="18"/>
        </w:rPr>
        <w:t xml:space="preserve"> </w:t>
      </w:r>
    </w:p>
    <w:p w:rsidR="00A563EE" w:rsidRDefault="00332B8A" w:rsidP="00C77A60">
      <w:pPr>
        <w:numPr>
          <w:ilvl w:val="1"/>
          <w:numId w:val="7"/>
        </w:numPr>
        <w:spacing w:after="0" w:line="401" w:lineRule="auto"/>
        <w:ind w:left="0"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Нумерация страниц начинается со страницы 3, проставляется </w:t>
      </w:r>
      <w:r w:rsidR="004A1C50">
        <w:rPr>
          <w:rFonts w:ascii="Times New Roman" w:eastAsia="Times New Roman" w:hAnsi="Times New Roman" w:cs="Times New Roman"/>
          <w:sz w:val="28"/>
        </w:rPr>
        <w:t>в нижнем колонтитуле страницы посередине</w:t>
      </w:r>
      <w:r>
        <w:rPr>
          <w:rFonts w:ascii="Times New Roman" w:eastAsia="Times New Roman" w:hAnsi="Times New Roman" w:cs="Times New Roman"/>
          <w:sz w:val="28"/>
        </w:rPr>
        <w:t xml:space="preserve"> арабскими цифрами. </w:t>
      </w:r>
      <w:r w:rsidR="00B07C1A">
        <w:rPr>
          <w:rFonts w:ascii="Times New Roman" w:eastAsia="Times New Roman" w:hAnsi="Times New Roman" w:cs="Times New Roman"/>
          <w:sz w:val="28"/>
        </w:rPr>
        <w:t>Вкладка «Вставка» → «Номер страницы»:</w:t>
      </w:r>
    </w:p>
    <w:p w:rsidR="00A563EE" w:rsidRDefault="00332B8A">
      <w:pPr>
        <w:spacing w:after="125"/>
        <w:ind w:left="93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120" w:line="311" w:lineRule="auto"/>
        <w:ind w:left="227" w:right="135"/>
        <w:jc w:val="right"/>
      </w:pPr>
      <w:r>
        <w:rPr>
          <w:noProof/>
        </w:rPr>
        <w:drawing>
          <wp:inline distT="0" distB="0" distL="0" distR="0">
            <wp:extent cx="5939790" cy="718185"/>
            <wp:effectExtent l="0" t="0" r="0" b="0"/>
            <wp:docPr id="575" name="Picture 5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" name="Picture 575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1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:rsidR="00A563EE" w:rsidRDefault="00332B8A" w:rsidP="00C77A60">
      <w:pPr>
        <w:numPr>
          <w:ilvl w:val="1"/>
          <w:numId w:val="8"/>
        </w:numPr>
        <w:spacing w:after="183"/>
        <w:ind w:left="0" w:firstLine="709"/>
      </w:pP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«Внизу страницы»;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C77A60">
      <w:pPr>
        <w:numPr>
          <w:ilvl w:val="1"/>
          <w:numId w:val="8"/>
        </w:numPr>
        <w:spacing w:after="183"/>
        <w:ind w:left="0" w:firstLine="709"/>
      </w:pP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«Простой номер 2».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C77A60">
      <w:pPr>
        <w:spacing w:after="186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Титульный лист и содержание не нумеруются. </w:t>
      </w:r>
    </w:p>
    <w:p w:rsidR="00A563EE" w:rsidRDefault="00332B8A" w:rsidP="00C77A60">
      <w:pPr>
        <w:spacing w:after="0" w:line="397" w:lineRule="auto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Список использованных источников и приложения необходимо включать в сквозную нумерацию. </w:t>
      </w:r>
    </w:p>
    <w:p w:rsidR="00A563EE" w:rsidRDefault="00332B8A" w:rsidP="00C77A60">
      <w:pPr>
        <w:numPr>
          <w:ilvl w:val="1"/>
          <w:numId w:val="7"/>
        </w:numPr>
        <w:spacing w:after="0" w:line="397" w:lineRule="auto"/>
        <w:ind w:left="0"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При включении цитат обязательна ссылка на источник, оформленная сноской. </w:t>
      </w:r>
    </w:p>
    <w:p w:rsidR="00B07C1A" w:rsidRDefault="00B07C1A" w:rsidP="00C77A60">
      <w:pPr>
        <w:spacing w:after="3" w:line="379" w:lineRule="auto"/>
        <w:ind w:right="208" w:firstLine="709"/>
        <w:jc w:val="both"/>
        <w:rPr>
          <w:rFonts w:ascii="Times New Roman" w:eastAsia="Times New Roman" w:hAnsi="Times New Roman" w:cs="Times New Roman"/>
          <w:sz w:val="28"/>
        </w:rPr>
      </w:pPr>
      <w:r>
        <w:rPr>
          <w:noProof/>
        </w:rPr>
        <w:drawing>
          <wp:inline distT="0" distB="0" distL="0" distR="0" wp14:anchorId="42D03434" wp14:editId="486F9132">
            <wp:extent cx="5191125" cy="16383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3EE" w:rsidRDefault="00332B8A" w:rsidP="00B07C1A">
      <w:pPr>
        <w:spacing w:after="3" w:line="379" w:lineRule="auto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lastRenderedPageBreak/>
        <w:t>Сноски печатаются через один интервал 10 шрифтом и нумеруются арабскими цифрами без скобки. Нумерация сносок начинается заново на каждой странице</w:t>
      </w:r>
      <w:r w:rsidR="00B07C1A">
        <w:rPr>
          <w:rFonts w:ascii="Times New Roman" w:eastAsia="Times New Roman" w:hAnsi="Times New Roman" w:cs="Times New Roman"/>
          <w:sz w:val="28"/>
        </w:rPr>
        <w:t xml:space="preserve">: </w:t>
      </w:r>
      <w:r>
        <w:rPr>
          <w:rFonts w:ascii="Times New Roman" w:eastAsia="Times New Roman" w:hAnsi="Times New Roman" w:cs="Times New Roman"/>
          <w:sz w:val="28"/>
          <w:shd w:val="clear" w:color="auto" w:fill="66FF33"/>
        </w:rPr>
        <w:t>Пример</w:t>
      </w:r>
      <w:r>
        <w:rPr>
          <w:rFonts w:ascii="Times New Roman" w:eastAsia="Times New Roman" w:hAnsi="Times New Roman" w:cs="Times New Roman"/>
          <w:sz w:val="28"/>
          <w:shd w:val="clear" w:color="auto" w:fill="66FF33"/>
          <w:vertAlign w:val="superscript"/>
        </w:rPr>
        <w:footnoteReference w:id="1"/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3" w:line="399" w:lineRule="auto"/>
        <w:ind w:left="211" w:right="208" w:firstLine="711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Все сноски и подстрочные замечания должны быть на странице, к которой они относятся. Сокращения в тексте не допускаются, за исключением общепринятых. Например: автор – авт., город –  г., дополнение – доп., издание – изд., исследование – исслед., систематический – сист., Москва – М., раздел – разд., республика – респ. </w:t>
      </w:r>
    </w:p>
    <w:p w:rsidR="00A563EE" w:rsidRDefault="00332B8A" w:rsidP="00C77A60">
      <w:pPr>
        <w:numPr>
          <w:ilvl w:val="1"/>
          <w:numId w:val="7"/>
        </w:numPr>
        <w:spacing w:after="132"/>
        <w:ind w:left="0"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Вставки на полях и между строк текста не допускаются. </w:t>
      </w:r>
    </w:p>
    <w:p w:rsidR="00A563EE" w:rsidRDefault="00332B8A" w:rsidP="00C77A60">
      <w:pPr>
        <w:numPr>
          <w:ilvl w:val="1"/>
          <w:numId w:val="7"/>
        </w:numPr>
        <w:spacing w:after="186" w:line="381" w:lineRule="auto"/>
        <w:ind w:left="0"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Таблицы должны быть простыми и удобными для размещения в тексте. В графах таблиц необходимо повторять одинаковые цифры, символы, формулы и обозначения, не заменяя их кавычками или иными знаками. </w:t>
      </w:r>
    </w:p>
    <w:p w:rsidR="00A563EE" w:rsidRDefault="00332B8A" w:rsidP="00C77A60">
      <w:pPr>
        <w:spacing w:after="0" w:line="397" w:lineRule="auto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Пропуски в графах (за отсутствием данных) следует заполнять знаком «тире» или словами «нет данных». </w:t>
      </w:r>
    </w:p>
    <w:p w:rsidR="00A563EE" w:rsidRDefault="00332B8A" w:rsidP="00C77A60">
      <w:pPr>
        <w:numPr>
          <w:ilvl w:val="1"/>
          <w:numId w:val="7"/>
        </w:numPr>
        <w:tabs>
          <w:tab w:val="left" w:pos="1134"/>
        </w:tabs>
        <w:spacing w:after="7" w:line="396" w:lineRule="auto"/>
        <w:ind w:left="0"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На все пронумерованные иллюстрации должны приводиться ссылки в тексте. </w:t>
      </w:r>
    </w:p>
    <w:p w:rsidR="00A563EE" w:rsidRDefault="00332B8A" w:rsidP="00C77A60">
      <w:pPr>
        <w:numPr>
          <w:ilvl w:val="1"/>
          <w:numId w:val="7"/>
        </w:numPr>
        <w:tabs>
          <w:tab w:val="left" w:pos="1134"/>
        </w:tabs>
        <w:spacing w:after="26"/>
        <w:ind w:left="0"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>ВКР представляется в сброшюрованном виде.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90" w:line="243" w:lineRule="auto"/>
        <w:ind w:left="4903" w:right="170" w:firstLine="1993"/>
      </w:pPr>
      <w:r>
        <w:rPr>
          <w:rFonts w:ascii="Times New Roman" w:eastAsia="Times New Roman" w:hAnsi="Times New Roman" w:cs="Times New Roman"/>
          <w:sz w:val="16"/>
        </w:rPr>
        <w:t xml:space="preserve">Правила оформления титульного листа 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pStyle w:val="1"/>
        <w:ind w:left="23"/>
      </w:pPr>
      <w:r>
        <w:t xml:space="preserve">СЕВЕРО-КАВКАЗСКИЙ ФИЛИАЛ </w:t>
      </w:r>
      <w:r>
        <w:rPr>
          <w:b w:val="0"/>
          <w:shd w:val="clear" w:color="auto" w:fill="FFFF00"/>
        </w:rPr>
        <w:t>(14 шрифт)</w:t>
      </w:r>
      <w:r>
        <w:t xml:space="preserve"> </w:t>
      </w:r>
    </w:p>
    <w:p w:rsidR="00A563EE" w:rsidRDefault="00332B8A">
      <w:pPr>
        <w:spacing w:after="117"/>
        <w:ind w:left="99" w:right="18" w:hanging="10"/>
        <w:jc w:val="center"/>
      </w:pPr>
      <w:r>
        <w:rPr>
          <w:rFonts w:ascii="Times New Roman" w:eastAsia="Times New Roman" w:hAnsi="Times New Roman" w:cs="Times New Roman"/>
          <w:b/>
        </w:rPr>
        <w:t xml:space="preserve">Федеральное государственное бюджетное образовательное учреждение высшего образования </w:t>
      </w:r>
      <w:r>
        <w:rPr>
          <w:rFonts w:ascii="Times New Roman" w:eastAsia="Times New Roman" w:hAnsi="Times New Roman" w:cs="Times New Roman"/>
          <w:b/>
          <w:shd w:val="clear" w:color="auto" w:fill="FFFF00"/>
        </w:rPr>
        <w:t>(11 шрифт)</w:t>
      </w:r>
      <w:r>
        <w:rPr>
          <w:rFonts w:ascii="Times New Roman" w:eastAsia="Times New Roman" w:hAnsi="Times New Roman" w:cs="Times New Roman"/>
          <w:b/>
        </w:rPr>
        <w:t xml:space="preserve"> </w:t>
      </w:r>
    </w:p>
    <w:p w:rsidR="00A563EE" w:rsidRDefault="00332B8A">
      <w:pPr>
        <w:pStyle w:val="1"/>
        <w:spacing w:after="48" w:line="259" w:lineRule="auto"/>
        <w:ind w:left="-5" w:right="-15"/>
        <w:jc w:val="left"/>
      </w:pPr>
      <w:r>
        <w:t xml:space="preserve">«РОССИЙСКИЙ ГОСУДАРСТВЕННЫЙ УНИВЕРСИТЕТ ПРАВОСУДИЯ» </w:t>
      </w:r>
    </w:p>
    <w:p w:rsidR="00A563EE" w:rsidRDefault="00332B8A">
      <w:pPr>
        <w:spacing w:after="21"/>
        <w:ind w:left="166" w:right="148" w:hanging="10"/>
        <w:jc w:val="center"/>
      </w:pP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(14 шрифт)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80"/>
        <w:ind w:left="81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pStyle w:val="2"/>
        <w:spacing w:after="53"/>
        <w:ind w:right="16"/>
      </w:pPr>
      <w:r>
        <w:t xml:space="preserve">ФАКУЛЬТЕТ НЕПРЕРЫВНОГО ОБРАЗОВАНИЯ ПО ПОДГОТОВКЕ СПЕЦИАЛИСТОВ ДЛЯ СУДЕБНОЙ СИСТЕМЫ  </w:t>
      </w:r>
    </w:p>
    <w:p w:rsidR="00A563EE" w:rsidRDefault="00332B8A">
      <w:pPr>
        <w:spacing w:after="21"/>
        <w:ind w:left="166" w:right="148" w:hanging="10"/>
        <w:jc w:val="center"/>
      </w:pP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(14 шрифт)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98"/>
        <w:ind w:left="57"/>
        <w:jc w:val="center"/>
      </w:pPr>
      <w:r>
        <w:rPr>
          <w:rFonts w:ascii="Times New Roman" w:eastAsia="Times New Roman" w:hAnsi="Times New Roman" w:cs="Times New Roman"/>
          <w:sz w:val="18"/>
        </w:rPr>
        <w:t xml:space="preserve"> </w:t>
      </w:r>
    </w:p>
    <w:p w:rsidR="00A563EE" w:rsidRDefault="00332B8A">
      <w:pPr>
        <w:tabs>
          <w:tab w:val="center" w:pos="4901"/>
          <w:tab w:val="center" w:pos="7640"/>
        </w:tabs>
        <w:spacing w:after="84"/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ДИПЛОМНАЯ РАБОТА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(14 шрифт)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</w:p>
    <w:p w:rsidR="00A563EE" w:rsidRDefault="00332B8A">
      <w:pPr>
        <w:spacing w:after="21"/>
        <w:ind w:left="166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ТЕМА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(14 шрифт)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:rsidR="00A563EE" w:rsidRDefault="00332B8A">
      <w:pPr>
        <w:spacing w:after="51"/>
        <w:ind w:right="140"/>
        <w:jc w:val="right"/>
      </w:pPr>
      <w:r>
        <w:rPr>
          <w:rFonts w:ascii="Times New Roman" w:eastAsia="Times New Roman" w:hAnsi="Times New Roman" w:cs="Times New Roman"/>
          <w:sz w:val="28"/>
        </w:rPr>
        <w:lastRenderedPageBreak/>
        <w:t xml:space="preserve"> </w:t>
      </w:r>
    </w:p>
    <w:p w:rsidR="00A563EE" w:rsidRDefault="00332B8A" w:rsidP="00886C6E">
      <w:pPr>
        <w:tabs>
          <w:tab w:val="center" w:pos="4668"/>
          <w:tab w:val="center" w:pos="5373"/>
          <w:tab w:val="center" w:pos="6084"/>
          <w:tab w:val="center" w:pos="6790"/>
          <w:tab w:val="center" w:pos="7501"/>
          <w:tab w:val="right" w:pos="9781"/>
        </w:tabs>
        <w:spacing w:after="79"/>
        <w:jc w:val="right"/>
      </w:pPr>
      <w:r>
        <w:tab/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  Кафедра  </w:t>
      </w:r>
    </w:p>
    <w:p w:rsidR="00A563EE" w:rsidRDefault="00332B8A" w:rsidP="00886C6E">
      <w:pPr>
        <w:tabs>
          <w:tab w:val="right" w:pos="9781"/>
        </w:tabs>
        <w:spacing w:after="65"/>
        <w:ind w:left="5738" w:firstLine="571"/>
        <w:jc w:val="right"/>
      </w:pP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социально-гуманитарных и</w:t>
      </w:r>
      <w:r>
        <w:rPr>
          <w:rFonts w:ascii="Times New Roman" w:eastAsia="Times New Roman" w:hAnsi="Times New Roman" w:cs="Times New Roman"/>
          <w:sz w:val="28"/>
        </w:rPr>
        <w:t xml:space="preserve"> 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естественнонаучных дисциплин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886C6E">
      <w:pPr>
        <w:spacing w:after="0" w:line="320" w:lineRule="auto"/>
        <w:ind w:left="6781" w:right="13" w:hanging="3693"/>
        <w:jc w:val="right"/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  обучающийся 3 курса  очной формы обучения </w:t>
      </w:r>
    </w:p>
    <w:p w:rsidR="00A563EE" w:rsidRDefault="00332B8A">
      <w:pPr>
        <w:tabs>
          <w:tab w:val="center" w:pos="2511"/>
          <w:tab w:val="center" w:pos="3218"/>
          <w:tab w:val="center" w:pos="3928"/>
          <w:tab w:val="center" w:pos="4634"/>
          <w:tab w:val="center" w:pos="5344"/>
          <w:tab w:val="right" w:pos="9794"/>
        </w:tabs>
        <w:spacing w:after="79"/>
      </w:pPr>
      <w:r>
        <w:tab/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  по специальности 40.02.03  </w:t>
      </w:r>
    </w:p>
    <w:p w:rsidR="00A563EE" w:rsidRDefault="00332B8A" w:rsidP="00886C6E">
      <w:pPr>
        <w:spacing w:after="79"/>
        <w:ind w:left="10" w:right="13" w:hanging="10"/>
        <w:jc w:val="right"/>
      </w:pPr>
      <w:r>
        <w:rPr>
          <w:rFonts w:ascii="Times New Roman" w:eastAsia="Times New Roman" w:hAnsi="Times New Roman" w:cs="Times New Roman"/>
          <w:sz w:val="28"/>
        </w:rPr>
        <w:t>«Право и судебное администрирование»</w:t>
      </w:r>
    </w:p>
    <w:p w:rsidR="00A563EE" w:rsidRDefault="00332B8A">
      <w:pPr>
        <w:tabs>
          <w:tab w:val="center" w:pos="1474"/>
          <w:tab w:val="center" w:pos="2180"/>
          <w:tab w:val="center" w:pos="2891"/>
          <w:tab w:val="center" w:pos="3597"/>
          <w:tab w:val="center" w:pos="4308"/>
          <w:tab w:val="right" w:pos="9794"/>
        </w:tabs>
        <w:spacing w:after="0"/>
      </w:pPr>
      <w:r>
        <w:tab/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 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Фамилия Имя Отчество полностью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69"/>
        <w:ind w:right="154"/>
        <w:jc w:val="right"/>
      </w:pPr>
      <w:r>
        <w:rPr>
          <w:rFonts w:ascii="Times New Roman" w:eastAsia="Times New Roman" w:hAnsi="Times New Roman" w:cs="Times New Roman"/>
        </w:rPr>
        <w:t xml:space="preserve"> </w:t>
      </w:r>
    </w:p>
    <w:p w:rsidR="00A563EE" w:rsidRDefault="00332B8A">
      <w:pPr>
        <w:spacing w:after="59"/>
        <w:ind w:right="140"/>
        <w:jc w:val="right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886C6E">
      <w:pPr>
        <w:tabs>
          <w:tab w:val="center" w:pos="4043"/>
          <w:tab w:val="center" w:pos="4749"/>
          <w:tab w:val="center" w:pos="5460"/>
          <w:tab w:val="center" w:pos="6166"/>
          <w:tab w:val="center" w:pos="6877"/>
          <w:tab w:val="right" w:pos="9794"/>
        </w:tabs>
        <w:spacing w:after="79"/>
        <w:jc w:val="right"/>
      </w:pPr>
      <w:r>
        <w:tab/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  Руководитель </w:t>
      </w:r>
    </w:p>
    <w:p w:rsidR="00886C6E" w:rsidRDefault="00332B8A" w:rsidP="00886C6E">
      <w:pPr>
        <w:spacing w:after="69"/>
        <w:ind w:left="449" w:right="13" w:hanging="10"/>
        <w:jc w:val="right"/>
        <w:rPr>
          <w:rFonts w:ascii="Times New Roman" w:eastAsia="Times New Roman" w:hAnsi="Times New Roman" w:cs="Times New Roman"/>
          <w:sz w:val="28"/>
          <w:shd w:val="clear" w:color="auto" w:fill="FFFF00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</w:t>
      </w:r>
      <w:r w:rsidR="00886C6E">
        <w:rPr>
          <w:rFonts w:ascii="Times New Roman" w:eastAsia="Times New Roman" w:hAnsi="Times New Roman" w:cs="Times New Roman"/>
          <w:sz w:val="28"/>
        </w:rPr>
        <w:t xml:space="preserve">              </w:t>
      </w:r>
      <w:r>
        <w:rPr>
          <w:rFonts w:ascii="Times New Roman" w:eastAsia="Times New Roman" w:hAnsi="Times New Roman" w:cs="Times New Roman"/>
          <w:sz w:val="28"/>
        </w:rPr>
        <w:t xml:space="preserve"> 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Фамилия Имя Отчество полностью</w:t>
      </w:r>
      <w:r>
        <w:rPr>
          <w:rFonts w:ascii="Times New Roman" w:eastAsia="Times New Roman" w:hAnsi="Times New Roman" w:cs="Times New Roman"/>
          <w:sz w:val="28"/>
        </w:rPr>
        <w:t xml:space="preserve">, 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</w:r>
      <w:r w:rsidR="00EF4388" w:rsidRPr="00EF4388">
        <w:rPr>
          <w:rFonts w:ascii="Times New Roman" w:eastAsia="Times New Roman" w:hAnsi="Times New Roman" w:cs="Times New Roman"/>
          <w:sz w:val="28"/>
          <w:highlight w:val="yellow"/>
        </w:rPr>
        <w:t>учёная степень,</w:t>
      </w:r>
      <w:r w:rsidR="00EF4388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 xml:space="preserve">научное звание </w:t>
      </w:r>
    </w:p>
    <w:p w:rsidR="00A563EE" w:rsidRDefault="00332B8A" w:rsidP="00886C6E">
      <w:pPr>
        <w:spacing w:after="69"/>
        <w:ind w:left="449" w:right="13" w:hanging="10"/>
        <w:jc w:val="right"/>
      </w:pP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(например, к. пед.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н., доцент)</w:t>
      </w:r>
      <w:r>
        <w:rPr>
          <w:rFonts w:ascii="Times New Roman" w:eastAsia="Times New Roman" w:hAnsi="Times New Roman" w:cs="Times New Roman"/>
          <w:sz w:val="28"/>
        </w:rPr>
        <w:t xml:space="preserve">   </w:t>
      </w:r>
    </w:p>
    <w:p w:rsidR="00A563EE" w:rsidRDefault="00332B8A">
      <w:pPr>
        <w:spacing w:after="0"/>
        <w:ind w:right="154"/>
        <w:jc w:val="right"/>
      </w:pPr>
      <w:r>
        <w:rPr>
          <w:rFonts w:ascii="Times New Roman" w:eastAsia="Times New Roman" w:hAnsi="Times New Roman" w:cs="Times New Roman"/>
        </w:rPr>
        <w:t xml:space="preserve"> </w:t>
      </w:r>
    </w:p>
    <w:p w:rsidR="00A563EE" w:rsidRDefault="00332B8A">
      <w:pPr>
        <w:spacing w:after="65"/>
        <w:ind w:left="221" w:right="3506" w:hanging="10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Рекомендована к защите  «___»___________20__г. </w:t>
      </w:r>
    </w:p>
    <w:p w:rsidR="00A563EE" w:rsidRDefault="00332B8A">
      <w:pPr>
        <w:spacing w:after="79"/>
        <w:ind w:left="221" w:right="208" w:hanging="10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Заведующий кафедрой </w:t>
      </w:r>
    </w:p>
    <w:p w:rsidR="00A563EE" w:rsidRDefault="00332B8A">
      <w:pPr>
        <w:spacing w:after="44"/>
        <w:ind w:left="236" w:right="2638" w:hanging="10"/>
      </w:pP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Фамилия Имя Отчество полностью</w:t>
      </w:r>
      <w:r>
        <w:rPr>
          <w:rFonts w:ascii="Times New Roman" w:eastAsia="Times New Roman" w:hAnsi="Times New Roman" w:cs="Times New Roman"/>
          <w:sz w:val="28"/>
        </w:rPr>
        <w:t xml:space="preserve">  </w:t>
      </w:r>
      <w:r w:rsidR="00B07C1A">
        <w:rPr>
          <w:rFonts w:ascii="Times New Roman" w:eastAsia="Times New Roman" w:hAnsi="Times New Roman" w:cs="Times New Roman"/>
          <w:sz w:val="28"/>
          <w:shd w:val="clear" w:color="auto" w:fill="FFFF00"/>
        </w:rPr>
        <w:t>учёная степень</w:t>
      </w:r>
      <w:r w:rsidR="00EF4388">
        <w:rPr>
          <w:rFonts w:ascii="Times New Roman" w:eastAsia="Times New Roman" w:hAnsi="Times New Roman" w:cs="Times New Roman"/>
          <w:sz w:val="28"/>
          <w:shd w:val="clear" w:color="auto" w:fill="FFFF00"/>
        </w:rPr>
        <w:t>,</w:t>
      </w:r>
      <w:r w:rsidR="00B07C1A">
        <w:rPr>
          <w:rFonts w:ascii="Times New Roman" w:eastAsia="Times New Roman" w:hAnsi="Times New Roman" w:cs="Times New Roman"/>
          <w:sz w:val="28"/>
          <w:shd w:val="clear" w:color="auto" w:fill="FFFF00"/>
        </w:rPr>
        <w:t xml:space="preserve">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научное звание, (например, к. ф.-м. н., доцент)</w:t>
      </w:r>
      <w:r>
        <w:rPr>
          <w:rFonts w:ascii="Times New Roman" w:eastAsia="Times New Roman" w:hAnsi="Times New Roman" w:cs="Times New Roman"/>
          <w:sz w:val="28"/>
        </w:rPr>
        <w:t xml:space="preserve"> ________________________ </w:t>
      </w:r>
    </w:p>
    <w:p w:rsidR="00A563EE" w:rsidRDefault="00332B8A">
      <w:pPr>
        <w:tabs>
          <w:tab w:val="center" w:pos="1934"/>
        </w:tabs>
        <w:spacing w:after="11"/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</w:r>
      <w:r>
        <w:rPr>
          <w:rFonts w:ascii="Times New Roman" w:eastAsia="Times New Roman" w:hAnsi="Times New Roman" w:cs="Times New Roman"/>
          <w:sz w:val="20"/>
        </w:rPr>
        <w:t>(подпись заведующего)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69"/>
        <w:ind w:left="22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tabs>
          <w:tab w:val="center" w:pos="4905"/>
          <w:tab w:val="center" w:pos="8773"/>
        </w:tabs>
        <w:spacing w:after="186"/>
      </w:pPr>
      <w:r>
        <w:tab/>
      </w:r>
      <w:r>
        <w:rPr>
          <w:rFonts w:ascii="Times New Roman" w:eastAsia="Times New Roman" w:hAnsi="Times New Roman" w:cs="Times New Roman"/>
          <w:sz w:val="28"/>
        </w:rPr>
        <w:t xml:space="preserve">Краснодар, 2023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</w:p>
    <w:p w:rsidR="00A563EE" w:rsidRDefault="00332B8A">
      <w:pPr>
        <w:spacing w:after="12"/>
        <w:ind w:right="213"/>
        <w:jc w:val="right"/>
      </w:pPr>
      <w:r>
        <w:rPr>
          <w:rFonts w:ascii="Times New Roman" w:eastAsia="Times New Roman" w:hAnsi="Times New Roman" w:cs="Times New Roman"/>
          <w:sz w:val="20"/>
        </w:rPr>
        <w:t xml:space="preserve">Пример без сопроводительного текста </w:t>
      </w:r>
    </w:p>
    <w:p w:rsidR="00A563EE" w:rsidRDefault="00332B8A">
      <w:pPr>
        <w:spacing w:after="146"/>
        <w:ind w:right="159"/>
        <w:jc w:val="right"/>
      </w:pPr>
      <w:r>
        <w:rPr>
          <w:rFonts w:ascii="Times New Roman" w:eastAsia="Times New Roman" w:hAnsi="Times New Roman" w:cs="Times New Roman"/>
          <w:sz w:val="20"/>
        </w:rPr>
        <w:t xml:space="preserve"> </w:t>
      </w:r>
    </w:p>
    <w:p w:rsidR="00A563EE" w:rsidRDefault="00332B8A">
      <w:pPr>
        <w:spacing w:after="30" w:line="249" w:lineRule="auto"/>
        <w:ind w:left="23" w:right="3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СЕВЕРО-КАВКАЗСКИЙ ФИЛИАЛ </w:t>
      </w:r>
    </w:p>
    <w:p w:rsidR="00A563EE" w:rsidRDefault="00332B8A">
      <w:pPr>
        <w:spacing w:after="129"/>
        <w:ind w:left="235"/>
      </w:pPr>
      <w:r>
        <w:rPr>
          <w:rFonts w:ascii="Times New Roman" w:eastAsia="Times New Roman" w:hAnsi="Times New Roman" w:cs="Times New Roman"/>
          <w:b/>
        </w:rPr>
        <w:t xml:space="preserve">Федеральное государственное бюджетное образовательное учреждение высшего образования </w:t>
      </w:r>
    </w:p>
    <w:p w:rsidR="00A563EE" w:rsidRDefault="00332B8A">
      <w:pPr>
        <w:pStyle w:val="1"/>
        <w:spacing w:after="19" w:line="259" w:lineRule="auto"/>
        <w:ind w:left="-5" w:right="-15"/>
        <w:jc w:val="left"/>
      </w:pPr>
      <w:r>
        <w:t xml:space="preserve">«РОССИЙСКИЙ ГОСУДАРСТВЕННЫЙ УНИВЕРСИТЕТ ПРАВОСУДИЯ» </w:t>
      </w:r>
    </w:p>
    <w:p w:rsidR="00A563EE" w:rsidRDefault="00332B8A">
      <w:pPr>
        <w:spacing w:after="76"/>
        <w:ind w:left="81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21"/>
        <w:ind w:left="23" w:right="16" w:hanging="10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ФАКУЛЬТЕТ НЕПРЕРЫВНОГО ОБРАЗОВАНИЯ ПО ПОДГОТОВКЕ СПЕЦИАЛИСТОВ ДЛЯ СУДЕБНОЙ СИСТЕМЫ </w:t>
      </w:r>
    </w:p>
    <w:p w:rsidR="00A563EE" w:rsidRDefault="00332B8A">
      <w:pPr>
        <w:spacing w:after="0"/>
        <w:ind w:left="22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118"/>
        <w:ind w:left="66"/>
        <w:jc w:val="center"/>
      </w:pPr>
      <w:r>
        <w:rPr>
          <w:rFonts w:ascii="Times New Roman" w:eastAsia="Times New Roman" w:hAnsi="Times New Roman" w:cs="Times New Roman"/>
        </w:rPr>
        <w:t xml:space="preserve"> </w:t>
      </w:r>
    </w:p>
    <w:p w:rsidR="00EF4388" w:rsidRDefault="00332B8A" w:rsidP="00EF4388">
      <w:pPr>
        <w:pStyle w:val="1"/>
        <w:spacing w:after="19" w:line="326" w:lineRule="auto"/>
        <w:ind w:left="0" w:right="135" w:firstLine="0"/>
        <w:rPr>
          <w:b w:val="0"/>
        </w:rPr>
      </w:pPr>
      <w:r>
        <w:rPr>
          <w:b w:val="0"/>
        </w:rPr>
        <w:lastRenderedPageBreak/>
        <w:t xml:space="preserve">ДИПЛОМНАЯ РАБОТА </w:t>
      </w:r>
    </w:p>
    <w:p w:rsidR="00A563EE" w:rsidRDefault="00332B8A" w:rsidP="00EF4388">
      <w:pPr>
        <w:pStyle w:val="1"/>
        <w:spacing w:after="19" w:line="326" w:lineRule="auto"/>
        <w:ind w:left="0" w:right="135" w:firstLine="0"/>
      </w:pPr>
      <w:r>
        <w:t>ИНФОРМАЦИОННОЕ ОБЕСПЕЧЕНИЕ ДЕЯТЕЛЬНОСТИ СУДА В РФ</w:t>
      </w:r>
    </w:p>
    <w:p w:rsidR="00A563EE" w:rsidRDefault="00332B8A">
      <w:pPr>
        <w:spacing w:after="0"/>
        <w:ind w:left="226"/>
      </w:pPr>
      <w:r>
        <w:rPr>
          <w:rFonts w:ascii="Times New Roman" w:eastAsia="Times New Roman" w:hAnsi="Times New Roman" w:cs="Times New Roman"/>
          <w:sz w:val="40"/>
        </w:rPr>
        <w:t xml:space="preserve"> </w:t>
      </w:r>
    </w:p>
    <w:p w:rsidR="00A563EE" w:rsidRDefault="00332B8A">
      <w:pPr>
        <w:spacing w:after="53"/>
        <w:ind w:right="140"/>
        <w:jc w:val="right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EF4388">
      <w:pPr>
        <w:tabs>
          <w:tab w:val="center" w:pos="4668"/>
          <w:tab w:val="center" w:pos="5373"/>
          <w:tab w:val="center" w:pos="6084"/>
          <w:tab w:val="center" w:pos="6790"/>
          <w:tab w:val="center" w:pos="7501"/>
          <w:tab w:val="right" w:pos="9794"/>
        </w:tabs>
        <w:spacing w:after="79"/>
        <w:jc w:val="right"/>
      </w:pPr>
      <w:r>
        <w:rPr>
          <w:rFonts w:ascii="Times New Roman" w:eastAsia="Times New Roman" w:hAnsi="Times New Roman" w:cs="Times New Roman"/>
          <w:sz w:val="28"/>
        </w:rPr>
        <w:t>Кафедра</w:t>
      </w:r>
    </w:p>
    <w:p w:rsidR="00A563EE" w:rsidRDefault="00332B8A" w:rsidP="00EF4388">
      <w:pPr>
        <w:spacing w:after="65"/>
        <w:ind w:left="5738" w:right="208" w:firstLine="571"/>
        <w:jc w:val="right"/>
      </w:pPr>
      <w:r>
        <w:rPr>
          <w:rFonts w:ascii="Times New Roman" w:eastAsia="Times New Roman" w:hAnsi="Times New Roman" w:cs="Times New Roman"/>
          <w:sz w:val="28"/>
        </w:rPr>
        <w:t>социально-гуманитарных и  естественнонаучных дисциплин</w:t>
      </w:r>
    </w:p>
    <w:p w:rsidR="00A563EE" w:rsidRDefault="00332B8A" w:rsidP="00EF4388">
      <w:pPr>
        <w:spacing w:after="0" w:line="324" w:lineRule="auto"/>
        <w:ind w:left="6781" w:right="208" w:hanging="3693"/>
        <w:jc w:val="right"/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  обучающ</w:t>
      </w:r>
      <w:r w:rsidR="00EF4388">
        <w:rPr>
          <w:rFonts w:ascii="Times New Roman" w:eastAsia="Times New Roman" w:hAnsi="Times New Roman" w:cs="Times New Roman"/>
          <w:sz w:val="28"/>
        </w:rPr>
        <w:t>аяся</w:t>
      </w:r>
      <w:r>
        <w:rPr>
          <w:rFonts w:ascii="Times New Roman" w:eastAsia="Times New Roman" w:hAnsi="Times New Roman" w:cs="Times New Roman"/>
          <w:sz w:val="28"/>
        </w:rPr>
        <w:t xml:space="preserve"> 3 курса  очной формы обучения </w:t>
      </w:r>
    </w:p>
    <w:p w:rsidR="00A563EE" w:rsidRDefault="00332B8A" w:rsidP="00EF4388">
      <w:pPr>
        <w:tabs>
          <w:tab w:val="center" w:pos="2511"/>
          <w:tab w:val="center" w:pos="3218"/>
          <w:tab w:val="center" w:pos="3928"/>
          <w:tab w:val="center" w:pos="4634"/>
          <w:tab w:val="center" w:pos="5344"/>
          <w:tab w:val="right" w:pos="9794"/>
        </w:tabs>
        <w:spacing w:after="79"/>
        <w:jc w:val="right"/>
      </w:pPr>
      <w:r>
        <w:tab/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  по специальности 40.02.03  </w:t>
      </w:r>
    </w:p>
    <w:p w:rsidR="00A563EE" w:rsidRDefault="00332B8A" w:rsidP="00EF4388">
      <w:pPr>
        <w:spacing w:after="79"/>
        <w:ind w:left="10" w:right="206" w:hanging="10"/>
        <w:jc w:val="right"/>
      </w:pPr>
      <w:r>
        <w:rPr>
          <w:rFonts w:ascii="Times New Roman" w:eastAsia="Times New Roman" w:hAnsi="Times New Roman" w:cs="Times New Roman"/>
          <w:sz w:val="28"/>
        </w:rPr>
        <w:t xml:space="preserve">«Право и судебное администрирование»  </w:t>
      </w:r>
    </w:p>
    <w:p w:rsidR="00A563EE" w:rsidRDefault="00332B8A" w:rsidP="00EF4388">
      <w:pPr>
        <w:tabs>
          <w:tab w:val="center" w:pos="1546"/>
          <w:tab w:val="center" w:pos="2252"/>
          <w:tab w:val="center" w:pos="2963"/>
          <w:tab w:val="center" w:pos="3669"/>
          <w:tab w:val="center" w:pos="4380"/>
          <w:tab w:val="right" w:pos="9794"/>
        </w:tabs>
        <w:spacing w:after="0"/>
        <w:jc w:val="right"/>
      </w:pPr>
      <w:r>
        <w:tab/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  Андреяшкина Анжелика Олеговна </w:t>
      </w:r>
    </w:p>
    <w:p w:rsidR="00A563EE" w:rsidRDefault="00332B8A" w:rsidP="00EF4388">
      <w:pPr>
        <w:spacing w:after="69"/>
        <w:ind w:right="154"/>
        <w:jc w:val="right"/>
      </w:pPr>
      <w:r>
        <w:rPr>
          <w:rFonts w:ascii="Times New Roman" w:eastAsia="Times New Roman" w:hAnsi="Times New Roman" w:cs="Times New Roman"/>
        </w:rPr>
        <w:t xml:space="preserve"> </w:t>
      </w:r>
    </w:p>
    <w:p w:rsidR="00A563EE" w:rsidRDefault="00332B8A">
      <w:pPr>
        <w:tabs>
          <w:tab w:val="center" w:pos="4043"/>
          <w:tab w:val="center" w:pos="4749"/>
          <w:tab w:val="center" w:pos="5460"/>
          <w:tab w:val="center" w:pos="6166"/>
          <w:tab w:val="center" w:pos="6877"/>
          <w:tab w:val="right" w:pos="9794"/>
        </w:tabs>
        <w:spacing w:after="79"/>
      </w:pPr>
      <w:r>
        <w:tab/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  Руководитель </w:t>
      </w:r>
    </w:p>
    <w:p w:rsidR="00A563EE" w:rsidRDefault="00332B8A">
      <w:pPr>
        <w:tabs>
          <w:tab w:val="center" w:pos="2007"/>
          <w:tab w:val="center" w:pos="2713"/>
          <w:tab w:val="center" w:pos="3424"/>
          <w:tab w:val="center" w:pos="4130"/>
          <w:tab w:val="center" w:pos="4840"/>
          <w:tab w:val="right" w:pos="9794"/>
        </w:tabs>
        <w:spacing w:after="79"/>
      </w:pPr>
      <w:r>
        <w:tab/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  Бурняшов Борис Анатольевич, </w:t>
      </w:r>
    </w:p>
    <w:p w:rsidR="00A563EE" w:rsidRDefault="00332B8A">
      <w:pPr>
        <w:tabs>
          <w:tab w:val="center" w:pos="3674"/>
          <w:tab w:val="center" w:pos="4380"/>
          <w:tab w:val="center" w:pos="5090"/>
          <w:tab w:val="center" w:pos="5796"/>
          <w:tab w:val="center" w:pos="6506"/>
          <w:tab w:val="right" w:pos="9794"/>
        </w:tabs>
        <w:spacing w:after="0"/>
      </w:pPr>
      <w:r>
        <w:tab/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    к. пед. н., доцент   </w:t>
      </w:r>
    </w:p>
    <w:p w:rsidR="00A563EE" w:rsidRDefault="00332B8A">
      <w:pPr>
        <w:spacing w:after="0"/>
        <w:ind w:right="154"/>
        <w:jc w:val="right"/>
      </w:pPr>
      <w:r>
        <w:rPr>
          <w:rFonts w:ascii="Times New Roman" w:eastAsia="Times New Roman" w:hAnsi="Times New Roman" w:cs="Times New Roman"/>
        </w:rPr>
        <w:t xml:space="preserve"> </w:t>
      </w:r>
    </w:p>
    <w:p w:rsidR="00A563EE" w:rsidRDefault="00332B8A">
      <w:pPr>
        <w:spacing w:after="65"/>
        <w:ind w:left="221" w:right="3506" w:hanging="10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Рекомендована к защите  «___»___________20__г. </w:t>
      </w:r>
    </w:p>
    <w:p w:rsidR="00A563EE" w:rsidRDefault="00332B8A">
      <w:pPr>
        <w:spacing w:after="1" w:line="313" w:lineRule="auto"/>
        <w:ind w:left="221" w:right="6418" w:hanging="10"/>
      </w:pPr>
      <w:r>
        <w:rPr>
          <w:rFonts w:ascii="Times New Roman" w:eastAsia="Times New Roman" w:hAnsi="Times New Roman" w:cs="Times New Roman"/>
          <w:sz w:val="28"/>
        </w:rPr>
        <w:t>Заведующий ка</w:t>
      </w:r>
      <w:r w:rsidR="00EF4388">
        <w:rPr>
          <w:rFonts w:ascii="Times New Roman" w:eastAsia="Times New Roman" w:hAnsi="Times New Roman" w:cs="Times New Roman"/>
          <w:sz w:val="28"/>
        </w:rPr>
        <w:t xml:space="preserve">федрой Рагер Юрий Борисович   к. ист. </w:t>
      </w:r>
      <w:r>
        <w:rPr>
          <w:rFonts w:ascii="Times New Roman" w:eastAsia="Times New Roman" w:hAnsi="Times New Roman" w:cs="Times New Roman"/>
          <w:sz w:val="28"/>
        </w:rPr>
        <w:t xml:space="preserve">н., доцент </w:t>
      </w:r>
    </w:p>
    <w:p w:rsidR="00A563EE" w:rsidRDefault="00332B8A">
      <w:pPr>
        <w:spacing w:after="50"/>
        <w:ind w:left="221" w:right="208" w:hanging="10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________________________ </w:t>
      </w:r>
    </w:p>
    <w:p w:rsidR="00A563EE" w:rsidRDefault="00332B8A">
      <w:pPr>
        <w:tabs>
          <w:tab w:val="center" w:pos="1934"/>
        </w:tabs>
        <w:spacing w:after="11"/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</w:r>
      <w:r>
        <w:rPr>
          <w:rFonts w:ascii="Times New Roman" w:eastAsia="Times New Roman" w:hAnsi="Times New Roman" w:cs="Times New Roman"/>
          <w:sz w:val="20"/>
        </w:rPr>
        <w:t>(подпись заведующего)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132"/>
        <w:ind w:left="226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EF4388">
      <w:pPr>
        <w:spacing w:after="0"/>
        <w:ind w:left="226"/>
        <w:jc w:val="center"/>
      </w:pPr>
      <w:r>
        <w:rPr>
          <w:rFonts w:ascii="Times New Roman" w:eastAsia="Times New Roman" w:hAnsi="Times New Roman" w:cs="Times New Roman"/>
          <w:sz w:val="28"/>
        </w:rPr>
        <w:t>Краснодар, 2023</w:t>
      </w:r>
    </w:p>
    <w:p w:rsidR="00A563EE" w:rsidRDefault="00332B8A">
      <w:pPr>
        <w:pStyle w:val="2"/>
        <w:spacing w:after="132"/>
        <w:ind w:right="7"/>
      </w:pPr>
      <w:r>
        <w:t xml:space="preserve">СОДЕРЖАНИЕ </w:t>
      </w:r>
      <w:r>
        <w:rPr>
          <w:shd w:val="clear" w:color="auto" w:fill="FFFF00"/>
        </w:rPr>
        <w:t>(пример)</w:t>
      </w:r>
      <w:r>
        <w:t xml:space="preserve"> </w:t>
      </w:r>
    </w:p>
    <w:p w:rsidR="00A563EE" w:rsidRDefault="00332B8A">
      <w:pPr>
        <w:spacing w:after="143"/>
        <w:ind w:left="93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186"/>
        <w:ind w:left="211" w:right="208"/>
        <w:jc w:val="both"/>
      </w:pPr>
      <w:r>
        <w:rPr>
          <w:rFonts w:ascii="Times New Roman" w:eastAsia="Times New Roman" w:hAnsi="Times New Roman" w:cs="Times New Roman"/>
          <w:color w:val="FF0000"/>
          <w:sz w:val="28"/>
        </w:rPr>
        <w:t>Введение ................................................................................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>..................................3</w:t>
      </w:r>
      <w:r>
        <w:rPr>
          <w:rFonts w:ascii="Times New Roman" w:eastAsia="Times New Roman" w:hAnsi="Times New Roman" w:cs="Times New Roman"/>
          <w:color w:val="FF0000"/>
          <w:sz w:val="28"/>
        </w:rPr>
        <w:t xml:space="preserve"> </w:t>
      </w:r>
    </w:p>
    <w:p w:rsidR="00A563EE" w:rsidRDefault="00332B8A" w:rsidP="00332B8A">
      <w:pPr>
        <w:spacing w:after="12" w:line="389" w:lineRule="auto"/>
        <w:ind w:left="211" w:right="208"/>
        <w:jc w:val="both"/>
      </w:pPr>
      <w:r w:rsidRPr="00332B8A">
        <w:rPr>
          <w:rFonts w:ascii="Times New Roman" w:eastAsia="Times New Roman" w:hAnsi="Times New Roman" w:cs="Times New Roman"/>
          <w:color w:val="FF0000"/>
          <w:sz w:val="28"/>
        </w:rPr>
        <w:t xml:space="preserve">1. </w:t>
      </w:r>
      <w:r>
        <w:rPr>
          <w:rFonts w:ascii="Times New Roman" w:eastAsia="Times New Roman" w:hAnsi="Times New Roman" w:cs="Times New Roman"/>
          <w:color w:val="FF0000"/>
          <w:sz w:val="28"/>
        </w:rPr>
        <w:t>Общая характеристика информационного обеспечения деятельности судов в Российской Федерации .....................................................................................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>...5</w:t>
      </w:r>
      <w:r>
        <w:rPr>
          <w:rFonts w:ascii="Times New Roman" w:eastAsia="Times New Roman" w:hAnsi="Times New Roman" w:cs="Times New Roman"/>
          <w:color w:val="FF0000"/>
          <w:sz w:val="28"/>
        </w:rPr>
        <w:t xml:space="preserve"> </w:t>
      </w:r>
    </w:p>
    <w:p w:rsidR="00A563EE" w:rsidRDefault="00332B8A" w:rsidP="00332B8A">
      <w:pPr>
        <w:spacing w:after="183"/>
        <w:ind w:left="211" w:right="208"/>
        <w:jc w:val="both"/>
      </w:pPr>
      <w:r w:rsidRPr="00332B8A">
        <w:rPr>
          <w:rFonts w:ascii="Times New Roman" w:eastAsia="Times New Roman" w:hAnsi="Times New Roman" w:cs="Times New Roman"/>
          <w:color w:val="FF0000"/>
          <w:sz w:val="28"/>
        </w:rPr>
        <w:t>§1</w:t>
      </w:r>
      <w:r>
        <w:rPr>
          <w:rFonts w:ascii="Times New Roman" w:eastAsia="Times New Roman" w:hAnsi="Times New Roman" w:cs="Times New Roman"/>
          <w:color w:val="FF0000"/>
          <w:sz w:val="28"/>
        </w:rPr>
        <w:t xml:space="preserve">. Информатизация судов: понятие, история развития и значение ................ 5 </w:t>
      </w:r>
    </w:p>
    <w:p w:rsidR="00A563EE" w:rsidRDefault="00332B8A" w:rsidP="00332B8A">
      <w:pPr>
        <w:spacing w:after="12" w:line="389" w:lineRule="auto"/>
        <w:ind w:left="211" w:right="208"/>
        <w:jc w:val="both"/>
      </w:pPr>
      <w:r w:rsidRPr="00332B8A">
        <w:rPr>
          <w:rFonts w:ascii="Times New Roman" w:eastAsia="Times New Roman" w:hAnsi="Times New Roman" w:cs="Times New Roman"/>
          <w:color w:val="FF0000"/>
          <w:sz w:val="28"/>
        </w:rPr>
        <w:lastRenderedPageBreak/>
        <w:t>§</w:t>
      </w:r>
      <w:r>
        <w:rPr>
          <w:rFonts w:ascii="Times New Roman" w:eastAsia="Times New Roman" w:hAnsi="Times New Roman" w:cs="Times New Roman"/>
          <w:color w:val="FF0000"/>
          <w:sz w:val="28"/>
        </w:rPr>
        <w:t xml:space="preserve"> 2.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 xml:space="preserve"> П</w:t>
      </w:r>
      <w:r>
        <w:rPr>
          <w:rFonts w:ascii="Times New Roman" w:eastAsia="Times New Roman" w:hAnsi="Times New Roman" w:cs="Times New Roman"/>
          <w:color w:val="FF0000"/>
          <w:sz w:val="28"/>
        </w:rPr>
        <w:t>равовое регулирование информационного обеспечения деятельности судов …..............................................................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>............................................</w:t>
      </w:r>
      <w:r>
        <w:rPr>
          <w:rFonts w:ascii="Times New Roman" w:eastAsia="Times New Roman" w:hAnsi="Times New Roman" w:cs="Times New Roman"/>
          <w:color w:val="FF0000"/>
          <w:sz w:val="28"/>
        </w:rPr>
        <w:t>.....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>.</w:t>
      </w:r>
      <w:r>
        <w:rPr>
          <w:rFonts w:ascii="Times New Roman" w:eastAsia="Times New Roman" w:hAnsi="Times New Roman" w:cs="Times New Roman"/>
          <w:color w:val="FF0000"/>
          <w:sz w:val="28"/>
        </w:rPr>
        <w:t>...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>..</w:t>
      </w:r>
      <w:r>
        <w:rPr>
          <w:rFonts w:ascii="Times New Roman" w:eastAsia="Times New Roman" w:hAnsi="Times New Roman" w:cs="Times New Roman"/>
          <w:color w:val="FF0000"/>
          <w:sz w:val="28"/>
        </w:rPr>
        <w:t xml:space="preserve">9 </w:t>
      </w:r>
    </w:p>
    <w:p w:rsidR="00A563EE" w:rsidRDefault="00332B8A" w:rsidP="00332B8A">
      <w:pPr>
        <w:spacing w:after="162"/>
        <w:ind w:left="211" w:right="208"/>
        <w:jc w:val="both"/>
      </w:pPr>
      <w:r>
        <w:rPr>
          <w:rFonts w:ascii="Times New Roman" w:eastAsia="Times New Roman" w:hAnsi="Times New Roman" w:cs="Times New Roman"/>
          <w:color w:val="FF0000"/>
          <w:sz w:val="28"/>
        </w:rPr>
        <w:t xml:space="preserve">2. Проблемы и перспективы развития информационного обеспечения             </w:t>
      </w:r>
    </w:p>
    <w:p w:rsidR="00A563EE" w:rsidRDefault="00332B8A">
      <w:pPr>
        <w:spacing w:after="181"/>
        <w:ind w:left="211" w:right="208"/>
        <w:jc w:val="both"/>
      </w:pPr>
      <w:r>
        <w:rPr>
          <w:rFonts w:ascii="Times New Roman" w:eastAsia="Times New Roman" w:hAnsi="Times New Roman" w:cs="Times New Roman"/>
          <w:color w:val="FF0000"/>
          <w:sz w:val="28"/>
        </w:rPr>
        <w:t xml:space="preserve">деятельности судов Российской Федерации ..................................................... 25 </w:t>
      </w:r>
    </w:p>
    <w:p w:rsidR="00A563EE" w:rsidRDefault="00332B8A" w:rsidP="00332B8A">
      <w:pPr>
        <w:spacing w:after="184"/>
        <w:ind w:left="211" w:right="208"/>
        <w:jc w:val="both"/>
      </w:pPr>
      <w:r w:rsidRPr="00332B8A">
        <w:rPr>
          <w:rFonts w:ascii="Times New Roman" w:eastAsia="Times New Roman" w:hAnsi="Times New Roman" w:cs="Times New Roman"/>
          <w:color w:val="FF0000"/>
          <w:sz w:val="28"/>
        </w:rPr>
        <w:t>§</w:t>
      </w:r>
      <w:r>
        <w:rPr>
          <w:rFonts w:ascii="Times New Roman" w:eastAsia="Times New Roman" w:hAnsi="Times New Roman" w:cs="Times New Roman"/>
          <w:color w:val="FF0000"/>
          <w:sz w:val="28"/>
        </w:rPr>
        <w:t xml:space="preserve"> 1.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 xml:space="preserve"> </w:t>
      </w:r>
      <w:r>
        <w:rPr>
          <w:rFonts w:ascii="Times New Roman" w:eastAsia="Times New Roman" w:hAnsi="Times New Roman" w:cs="Times New Roman"/>
          <w:color w:val="FF0000"/>
          <w:sz w:val="28"/>
        </w:rPr>
        <w:t xml:space="preserve">Недостатки современного информационного обеспечения судов .......... 25 </w:t>
      </w:r>
    </w:p>
    <w:p w:rsidR="00A563EE" w:rsidRDefault="00332B8A" w:rsidP="00332B8A">
      <w:pPr>
        <w:spacing w:after="12" w:line="389" w:lineRule="auto"/>
        <w:ind w:left="211" w:right="208"/>
        <w:jc w:val="both"/>
      </w:pPr>
      <w:r w:rsidRPr="00332B8A">
        <w:rPr>
          <w:rFonts w:ascii="Times New Roman" w:eastAsia="Times New Roman" w:hAnsi="Times New Roman" w:cs="Times New Roman"/>
          <w:color w:val="FF0000"/>
          <w:sz w:val="28"/>
        </w:rPr>
        <w:t>§</w:t>
      </w:r>
      <w:r>
        <w:rPr>
          <w:rFonts w:ascii="Times New Roman" w:eastAsia="Times New Roman" w:hAnsi="Times New Roman" w:cs="Times New Roman"/>
          <w:color w:val="FF0000"/>
          <w:sz w:val="28"/>
        </w:rPr>
        <w:t>2. Перспективы развития информационного обеспечения деятельности судов....................................................................................................................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>...</w:t>
      </w:r>
      <w:r>
        <w:rPr>
          <w:rFonts w:ascii="Times New Roman" w:eastAsia="Times New Roman" w:hAnsi="Times New Roman" w:cs="Times New Roman"/>
          <w:color w:val="FF0000"/>
          <w:sz w:val="28"/>
        </w:rPr>
        <w:t>29 Заключение ...................................................................................................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>..</w:t>
      </w:r>
      <w:r>
        <w:rPr>
          <w:rFonts w:ascii="Times New Roman" w:eastAsia="Times New Roman" w:hAnsi="Times New Roman" w:cs="Times New Roman"/>
          <w:color w:val="FF0000"/>
          <w:sz w:val="28"/>
        </w:rPr>
        <w:t>......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>.</w:t>
      </w:r>
      <w:r>
        <w:rPr>
          <w:rFonts w:ascii="Times New Roman" w:eastAsia="Times New Roman" w:hAnsi="Times New Roman" w:cs="Times New Roman"/>
          <w:color w:val="FF0000"/>
          <w:sz w:val="28"/>
        </w:rPr>
        <w:t xml:space="preserve">39 </w:t>
      </w:r>
    </w:p>
    <w:p w:rsidR="00A563EE" w:rsidRDefault="00332B8A">
      <w:pPr>
        <w:spacing w:after="12"/>
        <w:ind w:left="211" w:right="208"/>
        <w:jc w:val="both"/>
      </w:pPr>
      <w:r>
        <w:rPr>
          <w:rFonts w:ascii="Times New Roman" w:eastAsia="Times New Roman" w:hAnsi="Times New Roman" w:cs="Times New Roman"/>
          <w:color w:val="FF0000"/>
          <w:sz w:val="28"/>
        </w:rPr>
        <w:t>Список использованных источников ............................................................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>.</w:t>
      </w:r>
      <w:r>
        <w:rPr>
          <w:rFonts w:ascii="Times New Roman" w:eastAsia="Times New Roman" w:hAnsi="Times New Roman" w:cs="Times New Roman"/>
          <w:color w:val="FF0000"/>
          <w:sz w:val="28"/>
        </w:rPr>
        <w:t>....</w:t>
      </w:r>
      <w:r w:rsidR="00EF4388">
        <w:rPr>
          <w:rFonts w:ascii="Times New Roman" w:eastAsia="Times New Roman" w:hAnsi="Times New Roman" w:cs="Times New Roman"/>
          <w:color w:val="FF0000"/>
          <w:sz w:val="28"/>
        </w:rPr>
        <w:t>.</w:t>
      </w:r>
      <w:r>
        <w:rPr>
          <w:rFonts w:ascii="Times New Roman" w:eastAsia="Times New Roman" w:hAnsi="Times New Roman" w:cs="Times New Roman"/>
          <w:color w:val="FF0000"/>
          <w:sz w:val="28"/>
        </w:rPr>
        <w:t xml:space="preserve">41 </w:t>
      </w:r>
      <w:r>
        <w:br w:type="page"/>
      </w:r>
    </w:p>
    <w:p w:rsidR="00A563EE" w:rsidRDefault="00332B8A">
      <w:pPr>
        <w:spacing w:after="132"/>
        <w:ind w:left="221" w:right="208" w:hanging="10"/>
        <w:jc w:val="both"/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 xml:space="preserve">Введение </w:t>
      </w:r>
    </w:p>
    <w:p w:rsidR="00A563EE" w:rsidRDefault="00332B8A" w:rsidP="00EF4388">
      <w:pPr>
        <w:tabs>
          <w:tab w:val="left" w:pos="993"/>
        </w:tabs>
        <w:spacing w:after="132"/>
        <w:ind w:firstLine="709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 xml:space="preserve">Актуальность темы. Актуальность темы выпускной квалификационной работы заключается в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…</w:t>
      </w: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:rsidR="00A563EE" w:rsidRDefault="00332B8A" w:rsidP="00EF4388">
      <w:pPr>
        <w:tabs>
          <w:tab w:val="left" w:pos="993"/>
        </w:tabs>
        <w:spacing w:after="186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Практическая значимость работы определяется тем, что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…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EF4388" w:rsidP="00EF4388">
      <w:pPr>
        <w:tabs>
          <w:tab w:val="left" w:pos="993"/>
        </w:tabs>
        <w:spacing w:after="162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>О</w:t>
      </w:r>
      <w:r w:rsidR="00332B8A">
        <w:rPr>
          <w:rFonts w:ascii="Times New Roman" w:eastAsia="Times New Roman" w:hAnsi="Times New Roman" w:cs="Times New Roman"/>
          <w:sz w:val="28"/>
        </w:rPr>
        <w:t xml:space="preserve">бъект представленной дипломной работы </w:t>
      </w:r>
      <w:r>
        <w:rPr>
          <w:rFonts w:ascii="Times New Roman" w:eastAsia="Times New Roman" w:hAnsi="Times New Roman" w:cs="Times New Roman"/>
          <w:sz w:val="28"/>
        </w:rPr>
        <w:t>–</w:t>
      </w:r>
      <w:r w:rsidR="00332B8A">
        <w:rPr>
          <w:rFonts w:ascii="Times New Roman" w:eastAsia="Times New Roman" w:hAnsi="Times New Roman" w:cs="Times New Roman"/>
          <w:sz w:val="28"/>
          <w:shd w:val="clear" w:color="auto" w:fill="FFFF00"/>
        </w:rPr>
        <w:t>...</w:t>
      </w:r>
      <w:r w:rsidR="00332B8A"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EF4388">
      <w:pPr>
        <w:tabs>
          <w:tab w:val="left" w:pos="993"/>
        </w:tabs>
        <w:spacing w:after="186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Предмет исследования </w:t>
      </w:r>
      <w:r w:rsidR="00EF4388">
        <w:rPr>
          <w:rFonts w:ascii="Times New Roman" w:eastAsia="Times New Roman" w:hAnsi="Times New Roman" w:cs="Times New Roman"/>
          <w:sz w:val="28"/>
        </w:rPr>
        <w:t>–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...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EF4388">
      <w:pPr>
        <w:tabs>
          <w:tab w:val="left" w:pos="993"/>
        </w:tabs>
        <w:spacing w:after="186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Целью работы является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...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EF4388">
      <w:pPr>
        <w:tabs>
          <w:tab w:val="left" w:pos="993"/>
        </w:tabs>
        <w:spacing w:after="186"/>
        <w:ind w:right="208" w:firstLine="709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Для достижения поставленной цели необходимо решить ряд задач: 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23"/>
        <w:gridCol w:w="6071"/>
      </w:tblGrid>
      <w:tr w:rsidR="00EF4388" w:rsidTr="00734E8D">
        <w:tc>
          <w:tcPr>
            <w:tcW w:w="3794" w:type="dxa"/>
          </w:tcPr>
          <w:p w:rsidR="00EF4388" w:rsidRDefault="00EF4388" w:rsidP="00EF4388">
            <w:pPr>
              <w:numPr>
                <w:ilvl w:val="0"/>
                <w:numId w:val="11"/>
              </w:numPr>
              <w:tabs>
                <w:tab w:val="left" w:pos="993"/>
              </w:tabs>
              <w:spacing w:after="185"/>
              <w:ind w:left="0" w:firstLine="709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00"/>
              </w:rPr>
              <w:t>(текст текст текст);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F4388" w:rsidRDefault="00EF4388" w:rsidP="00EF4388">
            <w:pPr>
              <w:numPr>
                <w:ilvl w:val="0"/>
                <w:numId w:val="11"/>
              </w:numPr>
              <w:tabs>
                <w:tab w:val="left" w:pos="993"/>
              </w:tabs>
              <w:spacing w:after="185"/>
              <w:ind w:left="0" w:firstLine="709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00"/>
              </w:rPr>
              <w:t>(текст текст текст);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F4388" w:rsidRDefault="00EF4388" w:rsidP="00EF4388">
            <w:pPr>
              <w:numPr>
                <w:ilvl w:val="0"/>
                <w:numId w:val="11"/>
              </w:numPr>
              <w:tabs>
                <w:tab w:val="left" w:pos="993"/>
              </w:tabs>
              <w:spacing w:after="185"/>
              <w:ind w:left="0" w:firstLine="709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00"/>
              </w:rPr>
              <w:t>(текст текст текст);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  <w:p w:rsidR="00EF4388" w:rsidRDefault="00EF4388" w:rsidP="00734E8D">
            <w:pPr>
              <w:numPr>
                <w:ilvl w:val="0"/>
                <w:numId w:val="11"/>
              </w:numPr>
              <w:tabs>
                <w:tab w:val="left" w:pos="993"/>
              </w:tabs>
              <w:spacing w:after="185"/>
              <w:ind w:left="0" w:firstLine="709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00"/>
              </w:rPr>
              <w:t>(текст текст текст).</w:t>
            </w:r>
            <w:r>
              <w:rPr>
                <w:rFonts w:ascii="Times New Roman" w:eastAsia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6216" w:type="dxa"/>
          </w:tcPr>
          <w:p w:rsidR="00EF4388" w:rsidRPr="00734E8D" w:rsidRDefault="00734E8D" w:rsidP="00734E8D">
            <w:pPr>
              <w:tabs>
                <w:tab w:val="left" w:pos="993"/>
              </w:tabs>
              <w:spacing w:after="186"/>
              <w:ind w:right="208"/>
              <w:jc w:val="both"/>
              <w:rPr>
                <w:rFonts w:ascii="Times New Roman" w:hAnsi="Times New Roman" w:cs="Times New Roman"/>
                <w:i/>
              </w:rPr>
            </w:pPr>
            <w:r w:rsidRPr="00734E8D">
              <w:rPr>
                <w:rFonts w:ascii="Times New Roman" w:hAnsi="Times New Roman" w:cs="Times New Roman"/>
                <w:i/>
                <w:color w:val="FF0000"/>
                <w:sz w:val="28"/>
              </w:rPr>
              <w:t>Как правило, решению каждой из заявленных задач соответствует один параграф ВКР</w:t>
            </w:r>
          </w:p>
        </w:tc>
      </w:tr>
    </w:tbl>
    <w:p w:rsidR="00A563EE" w:rsidRDefault="00332B8A" w:rsidP="00EF4388">
      <w:pPr>
        <w:tabs>
          <w:tab w:val="left" w:pos="993"/>
        </w:tabs>
        <w:spacing w:after="0" w:line="400" w:lineRule="auto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В исследовании применялись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..., …, …, …</w:t>
      </w:r>
      <w:r>
        <w:rPr>
          <w:rFonts w:ascii="Times New Roman" w:eastAsia="Times New Roman" w:hAnsi="Times New Roman" w:cs="Times New Roman"/>
          <w:sz w:val="28"/>
        </w:rPr>
        <w:t xml:space="preserve"> и некоторые другие методы научного познания. </w:t>
      </w:r>
    </w:p>
    <w:p w:rsidR="00A563EE" w:rsidRDefault="00332B8A" w:rsidP="00EF4388">
      <w:pPr>
        <w:tabs>
          <w:tab w:val="left" w:pos="993"/>
        </w:tabs>
        <w:spacing w:after="0" w:line="400" w:lineRule="auto"/>
        <w:ind w:right="208" w:firstLine="709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Структурно выпускная квалификационная работа состоит из введения, </w:t>
      </w:r>
      <w:r>
        <w:rPr>
          <w:rFonts w:ascii="Times New Roman" w:eastAsia="Times New Roman" w:hAnsi="Times New Roman" w:cs="Times New Roman"/>
          <w:sz w:val="28"/>
          <w:shd w:val="clear" w:color="auto" w:fill="FFFF00"/>
        </w:rPr>
        <w:t>двух</w:t>
      </w:r>
      <w:r>
        <w:rPr>
          <w:rFonts w:ascii="Times New Roman" w:eastAsia="Times New Roman" w:hAnsi="Times New Roman" w:cs="Times New Roman"/>
          <w:sz w:val="28"/>
        </w:rPr>
        <w:t xml:space="preserve"> глав и заключения. К работе прилагается список использованных источников. </w:t>
      </w:r>
    </w:p>
    <w:p w:rsidR="00A563EE" w:rsidRPr="00A12BA8" w:rsidRDefault="00A12BA8" w:rsidP="00A12BA8">
      <w:pPr>
        <w:spacing w:after="137"/>
        <w:jc w:val="center"/>
        <w:rPr>
          <w:b/>
        </w:rPr>
      </w:pPr>
      <w:r w:rsidRPr="00A12BA8">
        <w:rPr>
          <w:rFonts w:ascii="Times New Roman" w:eastAsia="Times New Roman" w:hAnsi="Times New Roman" w:cs="Times New Roman"/>
          <w:b/>
          <w:sz w:val="28"/>
        </w:rPr>
        <w:t>Цитирование</w:t>
      </w:r>
    </w:p>
    <w:p w:rsidR="00D83BA8" w:rsidRDefault="00A12BA8" w:rsidP="00D83BA8">
      <w:pPr>
        <w:spacing w:after="0" w:line="240" w:lineRule="auto"/>
        <w:ind w:firstLine="709"/>
        <w:jc w:val="both"/>
      </w:pPr>
      <w:r>
        <w:rPr>
          <w:rFonts w:ascii="Times New Roman" w:eastAsia="Times New Roman" w:hAnsi="Times New Roman" w:cs="Times New Roman"/>
          <w:sz w:val="28"/>
        </w:rPr>
        <w:t>При цитировании в сноске необходимо указывать страницу источника, на которой размещён цитируемый текст – см. пример</w:t>
      </w:r>
      <w:r>
        <w:rPr>
          <w:rStyle w:val="ab"/>
          <w:rFonts w:ascii="Times New Roman" w:eastAsia="Times New Roman" w:hAnsi="Times New Roman" w:cs="Times New Roman"/>
          <w:sz w:val="28"/>
        </w:rPr>
        <w:footnoteReference w:id="2"/>
      </w:r>
      <w:r>
        <w:rPr>
          <w:rFonts w:ascii="Times New Roman" w:eastAsia="Times New Roman" w:hAnsi="Times New Roman" w:cs="Times New Roman"/>
          <w:sz w:val="28"/>
        </w:rPr>
        <w:t>,</w:t>
      </w:r>
      <w:r w:rsidR="00237543">
        <w:rPr>
          <w:rFonts w:ascii="Times New Roman" w:eastAsia="Times New Roman" w:hAnsi="Times New Roman" w:cs="Times New Roman"/>
          <w:sz w:val="28"/>
        </w:rPr>
        <w:t xml:space="preserve"> в списке литературы этот же источник следует записывать с указанием всех страниц:</w:t>
      </w:r>
      <w:r w:rsidR="00237543" w:rsidRPr="00237543">
        <w:t xml:space="preserve"> </w:t>
      </w:r>
      <w:r w:rsidR="00237543">
        <w:t xml:space="preserve"> </w:t>
      </w:r>
    </w:p>
    <w:p w:rsidR="00A563EE" w:rsidRPr="00D83BA8" w:rsidRDefault="00237543" w:rsidP="00D83BA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</w:rPr>
      </w:pPr>
      <w:r w:rsidRPr="00D83BA8">
        <w:rPr>
          <w:rFonts w:ascii="Times New Roman" w:eastAsia="Times New Roman" w:hAnsi="Times New Roman" w:cs="Times New Roman"/>
          <w:sz w:val="28"/>
        </w:rPr>
        <w:t>Кособродов Н.В. Суд и судебная система Российской Федерации как часть государственного механизма Российской Федерации // Закон и право. – 2020. – №7. – С. 197-200.</w:t>
      </w:r>
    </w:p>
    <w:p w:rsidR="000C073B" w:rsidRPr="000C073B" w:rsidRDefault="000C073B" w:rsidP="00D83BA8">
      <w:pPr>
        <w:spacing w:after="141"/>
        <w:ind w:firstLine="709"/>
        <w:jc w:val="both"/>
        <w:rPr>
          <w:rFonts w:ascii="Times New Roman" w:hAnsi="Times New Roman" w:cs="Times New Roman"/>
          <w:sz w:val="28"/>
        </w:rPr>
      </w:pPr>
      <w:r w:rsidRPr="000C073B">
        <w:rPr>
          <w:rFonts w:ascii="Times New Roman" w:hAnsi="Times New Roman" w:cs="Times New Roman"/>
          <w:sz w:val="28"/>
        </w:rPr>
        <w:t>Нормативные правовые акты</w:t>
      </w:r>
      <w:r>
        <w:rPr>
          <w:rFonts w:ascii="Times New Roman" w:hAnsi="Times New Roman" w:cs="Times New Roman"/>
          <w:sz w:val="28"/>
        </w:rPr>
        <w:t xml:space="preserve"> должны цитироваться со ссылками </w:t>
      </w:r>
      <w:r w:rsidRPr="00D83BA8">
        <w:rPr>
          <w:rFonts w:ascii="Times New Roman" w:hAnsi="Times New Roman" w:cs="Times New Roman"/>
          <w:color w:val="FF0000"/>
          <w:sz w:val="28"/>
        </w:rPr>
        <w:t>не на коммерческие СПС</w:t>
      </w:r>
      <w:r>
        <w:rPr>
          <w:rFonts w:ascii="Times New Roman" w:hAnsi="Times New Roman" w:cs="Times New Roman"/>
          <w:sz w:val="28"/>
        </w:rPr>
        <w:t xml:space="preserve"> (консультант Плюс, Гарант и т.п.), а на </w:t>
      </w:r>
      <w:r w:rsidR="00D83BA8">
        <w:rPr>
          <w:rFonts w:ascii="Times New Roman" w:hAnsi="Times New Roman" w:cs="Times New Roman"/>
          <w:sz w:val="28"/>
        </w:rPr>
        <w:t xml:space="preserve">материалы  </w:t>
      </w:r>
      <w:r w:rsidR="00D83BA8" w:rsidRPr="00D83BA8">
        <w:rPr>
          <w:rFonts w:ascii="Times New Roman" w:hAnsi="Times New Roman" w:cs="Times New Roman"/>
          <w:sz w:val="28"/>
        </w:rPr>
        <w:t>Официальн</w:t>
      </w:r>
      <w:r w:rsidR="00D83BA8">
        <w:rPr>
          <w:rFonts w:ascii="Times New Roman" w:hAnsi="Times New Roman" w:cs="Times New Roman"/>
          <w:sz w:val="28"/>
        </w:rPr>
        <w:t>ого</w:t>
      </w:r>
      <w:r w:rsidR="00D83BA8" w:rsidRPr="00D83BA8">
        <w:rPr>
          <w:rFonts w:ascii="Times New Roman" w:hAnsi="Times New Roman" w:cs="Times New Roman"/>
          <w:sz w:val="28"/>
        </w:rPr>
        <w:t xml:space="preserve"> интернет-портал</w:t>
      </w:r>
      <w:r w:rsidR="00D83BA8">
        <w:rPr>
          <w:rFonts w:ascii="Times New Roman" w:hAnsi="Times New Roman" w:cs="Times New Roman"/>
          <w:sz w:val="28"/>
        </w:rPr>
        <w:t>а</w:t>
      </w:r>
      <w:r w:rsidR="00D83BA8" w:rsidRPr="00D83BA8">
        <w:rPr>
          <w:rFonts w:ascii="Times New Roman" w:hAnsi="Times New Roman" w:cs="Times New Roman"/>
          <w:sz w:val="28"/>
        </w:rPr>
        <w:t xml:space="preserve"> правовой информации </w:t>
      </w:r>
      <w:hyperlink r:id="rId17" w:history="1">
        <w:r w:rsidR="00D83BA8" w:rsidRPr="00FD13A7">
          <w:rPr>
            <w:rStyle w:val="ac"/>
            <w:rFonts w:ascii="Times New Roman" w:hAnsi="Times New Roman" w:cs="Times New Roman"/>
            <w:sz w:val="28"/>
          </w:rPr>
          <w:t>http://pravo.gov.ru/</w:t>
        </w:r>
      </w:hyperlink>
      <w:r w:rsidR="00D83BA8">
        <w:rPr>
          <w:rFonts w:ascii="Times New Roman" w:hAnsi="Times New Roman" w:cs="Times New Roman"/>
          <w:sz w:val="28"/>
        </w:rPr>
        <w:t xml:space="preserve"> </w:t>
      </w:r>
      <w:r w:rsidR="00D83BA8" w:rsidRPr="00D83BA8">
        <w:rPr>
          <w:rFonts w:ascii="Times New Roman" w:hAnsi="Times New Roman" w:cs="Times New Roman"/>
          <w:sz w:val="28"/>
        </w:rPr>
        <w:t xml:space="preserve"> </w:t>
      </w:r>
      <w:r w:rsidR="00D83BA8">
        <w:rPr>
          <w:rFonts w:ascii="Times New Roman" w:hAnsi="Times New Roman" w:cs="Times New Roman"/>
          <w:sz w:val="28"/>
        </w:rPr>
        <w:t xml:space="preserve"> </w:t>
      </w:r>
    </w:p>
    <w:p w:rsidR="00A563EE" w:rsidRDefault="00332B8A" w:rsidP="000C073B">
      <w:pPr>
        <w:spacing w:after="0"/>
        <w:ind w:left="4903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ab/>
        <w:t xml:space="preserve"> </w:t>
      </w:r>
    </w:p>
    <w:p w:rsidR="00A563EE" w:rsidRDefault="00A563EE">
      <w:pPr>
        <w:spacing w:after="132"/>
        <w:ind w:left="937"/>
      </w:pPr>
    </w:p>
    <w:p w:rsidR="00A563EE" w:rsidRDefault="00332B8A">
      <w:pPr>
        <w:spacing w:after="136"/>
        <w:ind w:left="93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A563EE">
      <w:pPr>
        <w:spacing w:after="191"/>
        <w:ind w:left="226"/>
      </w:pPr>
    </w:p>
    <w:p w:rsidR="00A563EE" w:rsidRDefault="00A563EE">
      <w:pPr>
        <w:sectPr w:rsidR="00A563EE" w:rsidSect="00545431">
          <w:footerReference w:type="even" r:id="rId18"/>
          <w:footerReference w:type="default" r:id="rId19"/>
          <w:footnotePr>
            <w:numRestart w:val="eachPage"/>
          </w:footnotePr>
          <w:type w:val="continuous"/>
          <w:pgSz w:w="11904" w:h="16838"/>
          <w:pgMar w:top="1202" w:right="636" w:bottom="1160" w:left="1474" w:header="720" w:footer="720" w:gutter="0"/>
          <w:cols w:space="720"/>
          <w:titlePg/>
          <w:docGrid w:linePitch="299"/>
        </w:sectPr>
      </w:pPr>
    </w:p>
    <w:p w:rsidR="00A563EE" w:rsidRDefault="00545431" w:rsidP="00545431">
      <w:pPr>
        <w:spacing w:after="0"/>
        <w:ind w:left="-1422" w:firstLine="571"/>
        <w:jc w:val="both"/>
      </w:pPr>
      <w:r>
        <w:rPr>
          <w:noProof/>
        </w:rPr>
        <w:lastRenderedPageBreak/>
        <w:drawing>
          <wp:inline distT="0" distB="0" distL="0" distR="0">
            <wp:extent cx="7266432" cy="3864674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6504" cy="3880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63EE" w:rsidRDefault="00332B8A" w:rsidP="00545431">
      <w:pPr>
        <w:spacing w:after="0"/>
        <w:ind w:left="-1520" w:firstLine="811"/>
        <w:jc w:val="both"/>
      </w:pPr>
      <w:r>
        <w:rPr>
          <w:noProof/>
        </w:rPr>
        <w:drawing>
          <wp:inline distT="0" distB="0" distL="0" distR="0" wp14:anchorId="4040ADA7" wp14:editId="0C52ACEC">
            <wp:extent cx="7333361" cy="4473321"/>
            <wp:effectExtent l="0" t="0" r="1270" b="3810"/>
            <wp:docPr id="2260" name="Picture 22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0" name="Picture 2260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364638" cy="44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 w:rsidP="00A12BA8">
      <w:pPr>
        <w:spacing w:after="0"/>
        <w:ind w:left="-709"/>
        <w:jc w:val="both"/>
      </w:pPr>
      <w:r>
        <w:rPr>
          <w:noProof/>
        </w:rPr>
        <w:lastRenderedPageBreak/>
        <w:drawing>
          <wp:inline distT="0" distB="0" distL="0" distR="0" wp14:anchorId="5AC097A0" wp14:editId="2985B050">
            <wp:extent cx="7408822" cy="3424936"/>
            <wp:effectExtent l="0" t="0" r="1905" b="4445"/>
            <wp:docPr id="2270" name="Picture 22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0" name="Picture 2270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456515" cy="3446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A12BA8">
        <w:rPr>
          <w:noProof/>
        </w:rPr>
        <w:drawing>
          <wp:inline distT="0" distB="0" distL="0" distR="0" wp14:anchorId="16A4B2AD" wp14:editId="47675470">
            <wp:extent cx="7254240" cy="4279392"/>
            <wp:effectExtent l="0" t="0" r="3810" b="6985"/>
            <wp:docPr id="2290" name="Picture 22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0" name="Picture 229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277271" cy="4292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3EE" w:rsidRDefault="00B847CB" w:rsidP="00545431">
      <w:pPr>
        <w:spacing w:after="0"/>
        <w:ind w:left="-567" w:right="-1125" w:hanging="284"/>
        <w:jc w:val="center"/>
      </w:pPr>
      <w:r>
        <w:rPr>
          <w:noProof/>
        </w:rPr>
        <w:lastRenderedPageBreak/>
        <w:drawing>
          <wp:inline distT="0" distB="0" distL="0" distR="0">
            <wp:extent cx="6124575" cy="31718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63EE" w:rsidRDefault="00545431" w:rsidP="00545431">
      <w:pPr>
        <w:spacing w:after="0"/>
        <w:ind w:left="-709" w:right="-1125" w:hanging="142"/>
        <w:jc w:val="both"/>
      </w:pPr>
      <w:r>
        <w:rPr>
          <w:noProof/>
        </w:rPr>
        <w:drawing>
          <wp:inline distT="0" distB="0" distL="0" distR="0" wp14:anchorId="5182E55E" wp14:editId="25A62808">
            <wp:extent cx="7449312" cy="3681984"/>
            <wp:effectExtent l="0" t="0" r="0" b="0"/>
            <wp:docPr id="2300" name="Picture 23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0" name="Picture 2300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502104" cy="3708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3EE" w:rsidRDefault="00A563EE" w:rsidP="00545431">
      <w:pPr>
        <w:spacing w:after="0"/>
        <w:ind w:left="-1905" w:firstLine="1054"/>
      </w:pPr>
    </w:p>
    <w:p w:rsidR="00A563EE" w:rsidRDefault="00332B8A" w:rsidP="00545431">
      <w:pPr>
        <w:spacing w:after="69"/>
        <w:ind w:left="-1905" w:firstLine="1054"/>
      </w:pPr>
      <w:r>
        <w:rPr>
          <w:noProof/>
        </w:rPr>
        <w:lastRenderedPageBreak/>
        <w:drawing>
          <wp:inline distT="0" distB="0" distL="0" distR="0" wp14:anchorId="547FE948" wp14:editId="4A255E20">
            <wp:extent cx="7320297" cy="3255772"/>
            <wp:effectExtent l="0" t="0" r="0" b="1905"/>
            <wp:docPr id="2312" name="Picture 23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2" name="Picture 2312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7359311" cy="3273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332B8A">
      <w:pPr>
        <w:spacing w:after="0"/>
        <w:ind w:left="5377"/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ab/>
        <w:t xml:space="preserve"> </w:t>
      </w:r>
    </w:p>
    <w:p w:rsidR="00A563EE" w:rsidRDefault="00332B8A" w:rsidP="00545431">
      <w:pPr>
        <w:spacing w:after="132"/>
        <w:ind w:left="10" w:right="208" w:hanging="10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СЛОЖНЫЕ СЛУЧАИ ОФОРМЛЕНИЯ СПИСКА ИСПОЛЬЗОВАННЫХ ИСТОЧНИКОВ</w:t>
      </w:r>
    </w:p>
    <w:p w:rsidR="00A12BA8" w:rsidRDefault="00A12BA8" w:rsidP="00545431">
      <w:pPr>
        <w:spacing w:after="132"/>
        <w:ind w:left="10" w:right="208" w:hanging="10"/>
        <w:jc w:val="center"/>
      </w:pPr>
    </w:p>
    <w:p w:rsidR="00A563EE" w:rsidRDefault="00332B8A" w:rsidP="00545431">
      <w:pPr>
        <w:spacing w:after="128"/>
        <w:ind w:right="2223"/>
        <w:jc w:val="center"/>
      </w:pPr>
      <w:r>
        <w:rPr>
          <w:noProof/>
        </w:rPr>
        <w:drawing>
          <wp:inline distT="0" distB="0" distL="0" distR="0" wp14:anchorId="1698CBD7" wp14:editId="7ED0C541">
            <wp:extent cx="6264529" cy="3047746"/>
            <wp:effectExtent l="0" t="0" r="3175" b="635"/>
            <wp:docPr id="2325" name="Picture 23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5" name="Picture 2325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277889" cy="3054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A563EE" w:rsidRDefault="00545431" w:rsidP="00545431">
      <w:pPr>
        <w:spacing w:after="0"/>
        <w:ind w:left="-567"/>
      </w:pPr>
      <w:r>
        <w:rPr>
          <w:noProof/>
        </w:rPr>
        <w:lastRenderedPageBreak/>
        <w:drawing>
          <wp:inline distT="0" distB="0" distL="0" distR="0" wp14:anchorId="7ADB1D56" wp14:editId="43015DC2">
            <wp:extent cx="6126480" cy="2411655"/>
            <wp:effectExtent l="0" t="0" r="7620" b="8255"/>
            <wp:docPr id="2345" name="Picture 23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5" name="Picture 2345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26480" cy="241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9AE958" wp14:editId="1DF6AD63">
            <wp:extent cx="6126480" cy="2630170"/>
            <wp:effectExtent l="0" t="0" r="7620" b="0"/>
            <wp:docPr id="2365" name="Picture 23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5" name="Picture 2365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26480" cy="263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32B8A">
        <w:rPr>
          <w:noProof/>
        </w:rPr>
        <w:drawing>
          <wp:inline distT="0" distB="0" distL="0" distR="0" wp14:anchorId="027E52B0" wp14:editId="4336D76B">
            <wp:extent cx="6179566" cy="3046476"/>
            <wp:effectExtent l="0" t="0" r="0" b="1905"/>
            <wp:docPr id="2335" name="Picture 23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5" name="Picture 2335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215573" cy="3064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3EE" w:rsidRDefault="00332B8A" w:rsidP="00A12BA8">
      <w:pPr>
        <w:spacing w:after="0"/>
        <w:ind w:left="142" w:hanging="426"/>
      </w:pPr>
      <w:r>
        <w:rPr>
          <w:noProof/>
        </w:rPr>
        <w:lastRenderedPageBreak/>
        <w:drawing>
          <wp:inline distT="0" distB="0" distL="0" distR="0" wp14:anchorId="59B76063" wp14:editId="6AF98C6E">
            <wp:extent cx="6961632" cy="3011424"/>
            <wp:effectExtent l="0" t="0" r="0" b="0"/>
            <wp:docPr id="2355" name="Picture 23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" name="Picture 2355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019030" cy="3036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3EE" w:rsidRDefault="00A563EE" w:rsidP="00545431">
      <w:pPr>
        <w:spacing w:after="0"/>
        <w:ind w:left="-851"/>
        <w:jc w:val="center"/>
      </w:pPr>
    </w:p>
    <w:p w:rsidR="00A563EE" w:rsidRDefault="00332B8A" w:rsidP="00A12BA8">
      <w:pPr>
        <w:spacing w:after="0"/>
        <w:ind w:left="-284" w:firstLine="142"/>
        <w:jc w:val="center"/>
      </w:pPr>
      <w:r>
        <w:rPr>
          <w:noProof/>
        </w:rPr>
        <w:drawing>
          <wp:inline distT="0" distB="0" distL="0" distR="0" wp14:anchorId="4A2E1324" wp14:editId="64A11AE7">
            <wp:extent cx="6400800" cy="3230880"/>
            <wp:effectExtent l="0" t="0" r="0" b="7620"/>
            <wp:docPr id="2375" name="Picture 23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5" name="Picture 2375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435353" cy="3248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5431">
        <w:rPr>
          <w:noProof/>
        </w:rPr>
        <w:drawing>
          <wp:inline distT="0" distB="0" distL="0" distR="0" wp14:anchorId="150DCD33" wp14:editId="4D85DF9D">
            <wp:extent cx="6059424" cy="1748790"/>
            <wp:effectExtent l="0" t="0" r="0" b="3810"/>
            <wp:docPr id="2385" name="Picture 23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5" name="Picture 2385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071214" cy="1752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563EE" w:rsidSect="00545431">
      <w:footerReference w:type="even" r:id="rId34"/>
      <w:footerReference w:type="default" r:id="rId35"/>
      <w:footerReference w:type="first" r:id="rId36"/>
      <w:footnotePr>
        <w:numRestart w:val="eachPage"/>
      </w:footnotePr>
      <w:type w:val="continuous"/>
      <w:pgSz w:w="11904" w:h="16838"/>
      <w:pgMar w:top="751" w:right="1405" w:bottom="3039" w:left="851" w:header="720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A21B5" w:rsidRDefault="001A21B5">
      <w:pPr>
        <w:spacing w:after="0" w:line="240" w:lineRule="auto"/>
      </w:pPr>
      <w:r>
        <w:separator/>
      </w:r>
    </w:p>
  </w:endnote>
  <w:endnote w:type="continuationSeparator" w:id="0">
    <w:p w:rsidR="001A21B5" w:rsidRDefault="001A21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3EE" w:rsidRDefault="00332B8A">
    <w:pPr>
      <w:spacing w:after="0"/>
      <w:ind w:left="16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4"/>
      </w:rPr>
      <w:t>2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A563EE" w:rsidRDefault="00332B8A">
    <w:pPr>
      <w:spacing w:after="0"/>
      <w:ind w:left="226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3EE" w:rsidRDefault="00332B8A">
    <w:pPr>
      <w:spacing w:after="0"/>
      <w:ind w:left="16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202674" w:rsidRPr="00202674">
      <w:rPr>
        <w:rFonts w:ascii="Times New Roman" w:eastAsia="Times New Roman" w:hAnsi="Times New Roman" w:cs="Times New Roman"/>
        <w:noProof/>
        <w:sz w:val="24"/>
      </w:rPr>
      <w:t>12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A563EE" w:rsidRDefault="00332B8A">
    <w:pPr>
      <w:spacing w:after="0"/>
      <w:ind w:left="226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3EE" w:rsidRDefault="00332B8A">
    <w:pPr>
      <w:spacing w:after="0"/>
      <w:ind w:right="2293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sz w:val="24"/>
      </w:rPr>
      <w:t>24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A563EE" w:rsidRDefault="00332B8A">
    <w:pPr>
      <w:spacing w:after="0"/>
      <w:ind w:left="-1906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3EE" w:rsidRDefault="00332B8A">
    <w:pPr>
      <w:spacing w:after="0"/>
      <w:ind w:right="2293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320E9C" w:rsidRPr="00320E9C">
      <w:rPr>
        <w:rFonts w:ascii="Times New Roman" w:eastAsia="Times New Roman" w:hAnsi="Times New Roman" w:cs="Times New Roman"/>
        <w:noProof/>
        <w:sz w:val="24"/>
      </w:rPr>
      <w:t>18</w:t>
    </w:r>
    <w:r>
      <w:rPr>
        <w:rFonts w:ascii="Times New Roman" w:eastAsia="Times New Roman" w:hAnsi="Times New Roman" w:cs="Times New Roman"/>
        <w:sz w:val="24"/>
      </w:rPr>
      <w:fldChar w:fldCharType="end"/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A563EE" w:rsidRDefault="00332B8A">
    <w:pPr>
      <w:spacing w:after="0"/>
      <w:ind w:left="-1906"/>
    </w:pPr>
    <w:r>
      <w:rPr>
        <w:rFonts w:ascii="Times New Roman" w:eastAsia="Times New Roman" w:hAnsi="Times New Roman" w:cs="Times New Roman"/>
        <w:sz w:val="24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563EE" w:rsidRDefault="00A563E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A21B5" w:rsidRDefault="001A21B5">
      <w:pPr>
        <w:spacing w:after="0"/>
        <w:ind w:left="226"/>
      </w:pPr>
      <w:r>
        <w:separator/>
      </w:r>
    </w:p>
  </w:footnote>
  <w:footnote w:type="continuationSeparator" w:id="0">
    <w:p w:rsidR="001A21B5" w:rsidRDefault="001A21B5">
      <w:pPr>
        <w:spacing w:after="0"/>
        <w:ind w:left="226"/>
      </w:pPr>
      <w:r>
        <w:continuationSeparator/>
      </w:r>
    </w:p>
  </w:footnote>
  <w:footnote w:id="1">
    <w:p w:rsidR="00A563EE" w:rsidRDefault="00332B8A">
      <w:pPr>
        <w:pStyle w:val="footnotedescription"/>
        <w:ind w:right="0"/>
        <w:jc w:val="left"/>
      </w:pPr>
      <w:r>
        <w:rPr>
          <w:rStyle w:val="footnotemark"/>
        </w:rPr>
        <w:footnoteRef/>
      </w:r>
      <w:r>
        <w:t xml:space="preserve"> </w:t>
      </w:r>
      <w:r>
        <w:rPr>
          <w:shd w:val="clear" w:color="auto" w:fill="66FF33"/>
        </w:rPr>
        <w:t>Сноска (Times New Romans, 10 шрифт, выравнивание по ширине)</w:t>
      </w:r>
      <w:r>
        <w:t xml:space="preserve"> </w:t>
      </w:r>
    </w:p>
  </w:footnote>
  <w:footnote w:id="2">
    <w:p w:rsidR="00A12BA8" w:rsidRPr="00237543" w:rsidRDefault="00A12BA8" w:rsidP="00237543">
      <w:pPr>
        <w:pStyle w:val="a9"/>
        <w:rPr>
          <w:rFonts w:ascii="Times New Roman" w:hAnsi="Times New Roman" w:cs="Times New Roman"/>
        </w:rPr>
      </w:pPr>
      <w:r w:rsidRPr="00237543">
        <w:rPr>
          <w:rStyle w:val="ab"/>
          <w:rFonts w:ascii="Times New Roman" w:hAnsi="Times New Roman" w:cs="Times New Roman"/>
        </w:rPr>
        <w:footnoteRef/>
      </w:r>
      <w:r w:rsidRPr="00237543">
        <w:rPr>
          <w:rFonts w:ascii="Times New Roman" w:hAnsi="Times New Roman" w:cs="Times New Roman"/>
        </w:rPr>
        <w:t xml:space="preserve"> Кособродов Н.</w:t>
      </w:r>
      <w:r w:rsidR="00237543" w:rsidRPr="00237543">
        <w:rPr>
          <w:rFonts w:ascii="Times New Roman" w:hAnsi="Times New Roman" w:cs="Times New Roman"/>
        </w:rPr>
        <w:t xml:space="preserve">В. </w:t>
      </w:r>
      <w:r w:rsidRPr="00237543">
        <w:rPr>
          <w:rFonts w:ascii="Times New Roman" w:hAnsi="Times New Roman" w:cs="Times New Roman"/>
        </w:rPr>
        <w:t xml:space="preserve">Суд и судебная система Российской Федерации как часть государственного механизма Российской Федерации // Закон и право. </w:t>
      </w:r>
      <w:r w:rsidR="00237543">
        <w:rPr>
          <w:rFonts w:ascii="Times New Roman" w:hAnsi="Times New Roman" w:cs="Times New Roman"/>
        </w:rPr>
        <w:t xml:space="preserve">– </w:t>
      </w:r>
      <w:r w:rsidRPr="00237543">
        <w:rPr>
          <w:rFonts w:ascii="Times New Roman" w:hAnsi="Times New Roman" w:cs="Times New Roman"/>
        </w:rPr>
        <w:t xml:space="preserve">2020. </w:t>
      </w:r>
      <w:r w:rsidR="00237543">
        <w:rPr>
          <w:rFonts w:ascii="Times New Roman" w:hAnsi="Times New Roman" w:cs="Times New Roman"/>
        </w:rPr>
        <w:t xml:space="preserve">– </w:t>
      </w:r>
      <w:r w:rsidRPr="00237543">
        <w:rPr>
          <w:rFonts w:ascii="Times New Roman" w:hAnsi="Times New Roman" w:cs="Times New Roman"/>
        </w:rPr>
        <w:t>№7.</w:t>
      </w:r>
      <w:r w:rsidR="00237543" w:rsidRPr="00237543">
        <w:rPr>
          <w:rFonts w:ascii="Times New Roman" w:hAnsi="Times New Roman" w:cs="Times New Roman"/>
        </w:rPr>
        <w:t xml:space="preserve"> </w:t>
      </w:r>
      <w:r w:rsidR="00237543">
        <w:rPr>
          <w:rFonts w:ascii="Times New Roman" w:hAnsi="Times New Roman" w:cs="Times New Roman"/>
        </w:rPr>
        <w:t>– С. 198.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C21903"/>
    <w:multiLevelType w:val="hybridMultilevel"/>
    <w:tmpl w:val="80386BDC"/>
    <w:lvl w:ilvl="0" w:tplc="2DA22520">
      <w:start w:val="7"/>
      <w:numFmt w:val="decimal"/>
      <w:lvlText w:val="%1."/>
      <w:lvlJc w:val="left"/>
      <w:pPr>
        <w:ind w:left="2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7F25A36">
      <w:start w:val="1"/>
      <w:numFmt w:val="lowerLetter"/>
      <w:lvlText w:val="%2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7641FC4">
      <w:start w:val="1"/>
      <w:numFmt w:val="lowerRoman"/>
      <w:lvlText w:val="%3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FE6C076">
      <w:start w:val="1"/>
      <w:numFmt w:val="decimal"/>
      <w:lvlText w:val="%4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EB8F34A">
      <w:start w:val="1"/>
      <w:numFmt w:val="lowerLetter"/>
      <w:lvlText w:val="%5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A345524">
      <w:start w:val="1"/>
      <w:numFmt w:val="lowerRoman"/>
      <w:lvlText w:val="%6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6AED5DE">
      <w:start w:val="1"/>
      <w:numFmt w:val="decimal"/>
      <w:lvlText w:val="%7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EB8BC1C">
      <w:start w:val="1"/>
      <w:numFmt w:val="lowerLetter"/>
      <w:lvlText w:val="%8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456133C">
      <w:start w:val="1"/>
      <w:numFmt w:val="lowerRoman"/>
      <w:lvlText w:val="%9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6D36016"/>
    <w:multiLevelType w:val="hybridMultilevel"/>
    <w:tmpl w:val="FD286C3C"/>
    <w:lvl w:ilvl="0" w:tplc="CF58F734">
      <w:start w:val="1"/>
      <w:numFmt w:val="decimal"/>
      <w:lvlText w:val="%1."/>
      <w:lvlJc w:val="left"/>
      <w:pPr>
        <w:ind w:left="2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FDEBCD2">
      <w:start w:val="1"/>
      <w:numFmt w:val="lowerLetter"/>
      <w:lvlText w:val="%2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AF661F4">
      <w:start w:val="1"/>
      <w:numFmt w:val="lowerRoman"/>
      <w:lvlText w:val="%3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59EF4CC">
      <w:start w:val="1"/>
      <w:numFmt w:val="decimal"/>
      <w:lvlText w:val="%4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01C44C8">
      <w:start w:val="1"/>
      <w:numFmt w:val="lowerLetter"/>
      <w:lvlText w:val="%5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6680488">
      <w:start w:val="1"/>
      <w:numFmt w:val="lowerRoman"/>
      <w:lvlText w:val="%6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11ECC78">
      <w:start w:val="1"/>
      <w:numFmt w:val="decimal"/>
      <w:lvlText w:val="%7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77E066A">
      <w:start w:val="1"/>
      <w:numFmt w:val="lowerLetter"/>
      <w:lvlText w:val="%8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DEA6406">
      <w:start w:val="1"/>
      <w:numFmt w:val="lowerRoman"/>
      <w:lvlText w:val="%9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C1338CB"/>
    <w:multiLevelType w:val="multilevel"/>
    <w:tmpl w:val="0C08FE16"/>
    <w:lvl w:ilvl="0">
      <w:start w:val="1"/>
      <w:numFmt w:val="decimal"/>
      <w:lvlText w:val="%1."/>
      <w:lvlJc w:val="left"/>
      <w:pPr>
        <w:ind w:left="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7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C15751D"/>
    <w:multiLevelType w:val="hybridMultilevel"/>
    <w:tmpl w:val="6C021E64"/>
    <w:lvl w:ilvl="0" w:tplc="5942D140">
      <w:start w:val="1"/>
      <w:numFmt w:val="bullet"/>
      <w:lvlText w:val="–"/>
      <w:lvlJc w:val="left"/>
      <w:pPr>
        <w:ind w:left="11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7F6B380">
      <w:start w:val="1"/>
      <w:numFmt w:val="bullet"/>
      <w:lvlText w:val="o"/>
      <w:lvlJc w:val="left"/>
      <w:pPr>
        <w:ind w:left="16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CD824E4">
      <w:start w:val="1"/>
      <w:numFmt w:val="bullet"/>
      <w:lvlText w:val="▪"/>
      <w:lvlJc w:val="left"/>
      <w:pPr>
        <w:ind w:left="23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770CA7E">
      <w:start w:val="1"/>
      <w:numFmt w:val="bullet"/>
      <w:lvlText w:val="•"/>
      <w:lvlJc w:val="left"/>
      <w:pPr>
        <w:ind w:left="30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B8A4D1E">
      <w:start w:val="1"/>
      <w:numFmt w:val="bullet"/>
      <w:lvlText w:val="o"/>
      <w:lvlJc w:val="left"/>
      <w:pPr>
        <w:ind w:left="38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B1E73D8">
      <w:start w:val="1"/>
      <w:numFmt w:val="bullet"/>
      <w:lvlText w:val="▪"/>
      <w:lvlJc w:val="left"/>
      <w:pPr>
        <w:ind w:left="45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49EBFEC">
      <w:start w:val="1"/>
      <w:numFmt w:val="bullet"/>
      <w:lvlText w:val="•"/>
      <w:lvlJc w:val="left"/>
      <w:pPr>
        <w:ind w:left="52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56D0EA">
      <w:start w:val="1"/>
      <w:numFmt w:val="bullet"/>
      <w:lvlText w:val="o"/>
      <w:lvlJc w:val="left"/>
      <w:pPr>
        <w:ind w:left="59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96456D6">
      <w:start w:val="1"/>
      <w:numFmt w:val="bullet"/>
      <w:lvlText w:val="▪"/>
      <w:lvlJc w:val="left"/>
      <w:pPr>
        <w:ind w:left="66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C910EC9"/>
    <w:multiLevelType w:val="hybridMultilevel"/>
    <w:tmpl w:val="E6FA9286"/>
    <w:lvl w:ilvl="0" w:tplc="B7F0288A">
      <w:start w:val="1"/>
      <w:numFmt w:val="bullet"/>
      <w:lvlText w:val="–"/>
      <w:lvlJc w:val="left"/>
      <w:pPr>
        <w:ind w:left="11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66FF33"/>
        <w:vertAlign w:val="baseline"/>
      </w:rPr>
    </w:lvl>
    <w:lvl w:ilvl="1" w:tplc="8A8ECEFC">
      <w:start w:val="9"/>
      <w:numFmt w:val="decimal"/>
      <w:lvlText w:val="%2."/>
      <w:lvlJc w:val="left"/>
      <w:pPr>
        <w:ind w:left="16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2E80652">
      <w:start w:val="1"/>
      <w:numFmt w:val="lowerRoman"/>
      <w:lvlText w:val="%3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BDEB838">
      <w:start w:val="1"/>
      <w:numFmt w:val="decimal"/>
      <w:lvlText w:val="%4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58E4E04">
      <w:start w:val="1"/>
      <w:numFmt w:val="lowerLetter"/>
      <w:lvlText w:val="%5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F9E9658">
      <w:start w:val="1"/>
      <w:numFmt w:val="lowerRoman"/>
      <w:lvlText w:val="%6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F5037EA">
      <w:start w:val="1"/>
      <w:numFmt w:val="decimal"/>
      <w:lvlText w:val="%7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B50153A">
      <w:start w:val="1"/>
      <w:numFmt w:val="lowerLetter"/>
      <w:lvlText w:val="%8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2FE5C14">
      <w:start w:val="1"/>
      <w:numFmt w:val="lowerRoman"/>
      <w:lvlText w:val="%9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F127705"/>
    <w:multiLevelType w:val="hybridMultilevel"/>
    <w:tmpl w:val="8C80B546"/>
    <w:lvl w:ilvl="0" w:tplc="CF741C0E">
      <w:start w:val="1"/>
      <w:numFmt w:val="bullet"/>
      <w:lvlText w:val="–"/>
      <w:lvlJc w:val="left"/>
      <w:pPr>
        <w:ind w:left="9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784B734">
      <w:start w:val="1"/>
      <w:numFmt w:val="bullet"/>
      <w:lvlText w:val="o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52A92C8">
      <w:start w:val="1"/>
      <w:numFmt w:val="bullet"/>
      <w:lvlText w:val="▪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CAC9B14">
      <w:start w:val="1"/>
      <w:numFmt w:val="bullet"/>
      <w:lvlText w:val="•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FCFC1A">
      <w:start w:val="1"/>
      <w:numFmt w:val="bullet"/>
      <w:lvlText w:val="o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9AC3344">
      <w:start w:val="1"/>
      <w:numFmt w:val="bullet"/>
      <w:lvlText w:val="▪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87AB1BC">
      <w:start w:val="1"/>
      <w:numFmt w:val="bullet"/>
      <w:lvlText w:val="•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EF41F5C">
      <w:start w:val="1"/>
      <w:numFmt w:val="bullet"/>
      <w:lvlText w:val="o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62EDF4C">
      <w:start w:val="1"/>
      <w:numFmt w:val="bullet"/>
      <w:lvlText w:val="▪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31862AE9"/>
    <w:multiLevelType w:val="hybridMultilevel"/>
    <w:tmpl w:val="C22A5B8E"/>
    <w:lvl w:ilvl="0" w:tplc="F2BCB6CA">
      <w:start w:val="1"/>
      <w:numFmt w:val="decimal"/>
      <w:lvlText w:val="%1."/>
      <w:lvlJc w:val="left"/>
      <w:pPr>
        <w:ind w:left="9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13876DC">
      <w:start w:val="1"/>
      <w:numFmt w:val="lowerLetter"/>
      <w:lvlText w:val="%2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758CDB2">
      <w:start w:val="1"/>
      <w:numFmt w:val="lowerRoman"/>
      <w:lvlText w:val="%3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75EDFD8">
      <w:start w:val="1"/>
      <w:numFmt w:val="decimal"/>
      <w:lvlText w:val="%4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84ECEA0">
      <w:start w:val="1"/>
      <w:numFmt w:val="lowerLetter"/>
      <w:lvlText w:val="%5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8F2B060">
      <w:start w:val="1"/>
      <w:numFmt w:val="lowerRoman"/>
      <w:lvlText w:val="%6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56C4C78">
      <w:start w:val="1"/>
      <w:numFmt w:val="decimal"/>
      <w:lvlText w:val="%7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29051AE">
      <w:start w:val="1"/>
      <w:numFmt w:val="lowerLetter"/>
      <w:lvlText w:val="%8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4DC8A80">
      <w:start w:val="1"/>
      <w:numFmt w:val="lowerRoman"/>
      <w:lvlText w:val="%9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9BD4658"/>
    <w:multiLevelType w:val="hybridMultilevel"/>
    <w:tmpl w:val="C9205CFE"/>
    <w:lvl w:ilvl="0" w:tplc="E2800BC0">
      <w:start w:val="1"/>
      <w:numFmt w:val="bullet"/>
      <w:lvlText w:val="–"/>
      <w:lvlJc w:val="left"/>
      <w:pPr>
        <w:ind w:left="11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F227E94">
      <w:start w:val="1"/>
      <w:numFmt w:val="bullet"/>
      <w:lvlText w:val="o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7AA8054">
      <w:start w:val="1"/>
      <w:numFmt w:val="bullet"/>
      <w:lvlText w:val="▪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622B1AA">
      <w:start w:val="1"/>
      <w:numFmt w:val="bullet"/>
      <w:lvlText w:val="•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DC25BA6">
      <w:start w:val="1"/>
      <w:numFmt w:val="bullet"/>
      <w:lvlText w:val="o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950E10A">
      <w:start w:val="1"/>
      <w:numFmt w:val="bullet"/>
      <w:lvlText w:val="▪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72A38F8">
      <w:start w:val="1"/>
      <w:numFmt w:val="bullet"/>
      <w:lvlText w:val="•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BB43DA2">
      <w:start w:val="1"/>
      <w:numFmt w:val="bullet"/>
      <w:lvlText w:val="o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160BA96">
      <w:start w:val="1"/>
      <w:numFmt w:val="bullet"/>
      <w:lvlText w:val="▪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9A22070"/>
    <w:multiLevelType w:val="hybridMultilevel"/>
    <w:tmpl w:val="42563812"/>
    <w:lvl w:ilvl="0" w:tplc="7194A918">
      <w:start w:val="1"/>
      <w:numFmt w:val="decimal"/>
      <w:lvlText w:val="%1."/>
      <w:lvlJc w:val="left"/>
      <w:pPr>
        <w:ind w:left="2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DB8722A">
      <w:start w:val="1"/>
      <w:numFmt w:val="lowerLetter"/>
      <w:lvlText w:val="%2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66C45E8">
      <w:start w:val="1"/>
      <w:numFmt w:val="lowerRoman"/>
      <w:lvlText w:val="%3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1EA5A4C">
      <w:start w:val="1"/>
      <w:numFmt w:val="decimal"/>
      <w:lvlText w:val="%4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2AC43EE">
      <w:start w:val="1"/>
      <w:numFmt w:val="lowerLetter"/>
      <w:lvlText w:val="%5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C14F892">
      <w:start w:val="1"/>
      <w:numFmt w:val="lowerRoman"/>
      <w:lvlText w:val="%6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05A5002">
      <w:start w:val="1"/>
      <w:numFmt w:val="decimal"/>
      <w:lvlText w:val="%7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4A4EB36">
      <w:start w:val="1"/>
      <w:numFmt w:val="lowerLetter"/>
      <w:lvlText w:val="%8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2B2E1EC">
      <w:start w:val="1"/>
      <w:numFmt w:val="lowerRoman"/>
      <w:lvlText w:val="%9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4CDE3600"/>
    <w:multiLevelType w:val="hybridMultilevel"/>
    <w:tmpl w:val="978A18A6"/>
    <w:lvl w:ilvl="0" w:tplc="FEE0643E">
      <w:start w:val="4"/>
      <w:numFmt w:val="decimal"/>
      <w:lvlText w:val="%1."/>
      <w:lvlJc w:val="left"/>
      <w:pPr>
        <w:ind w:left="2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B1E5FB4">
      <w:start w:val="1"/>
      <w:numFmt w:val="lowerLetter"/>
      <w:lvlText w:val="%2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408B420">
      <w:start w:val="1"/>
      <w:numFmt w:val="lowerRoman"/>
      <w:lvlText w:val="%3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DCA1528">
      <w:start w:val="1"/>
      <w:numFmt w:val="decimal"/>
      <w:lvlText w:val="%4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B7E3580">
      <w:start w:val="1"/>
      <w:numFmt w:val="lowerLetter"/>
      <w:lvlText w:val="%5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53881BE">
      <w:start w:val="1"/>
      <w:numFmt w:val="lowerRoman"/>
      <w:lvlText w:val="%6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AE8E130">
      <w:start w:val="1"/>
      <w:numFmt w:val="decimal"/>
      <w:lvlText w:val="%7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9ACFDA2">
      <w:start w:val="1"/>
      <w:numFmt w:val="lowerLetter"/>
      <w:lvlText w:val="%8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92A2792">
      <w:start w:val="1"/>
      <w:numFmt w:val="lowerRoman"/>
      <w:lvlText w:val="%9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4DF74DFA"/>
    <w:multiLevelType w:val="hybridMultilevel"/>
    <w:tmpl w:val="8EC472C0"/>
    <w:lvl w:ilvl="0" w:tplc="9E664DC4">
      <w:start w:val="4"/>
      <w:numFmt w:val="decimal"/>
      <w:lvlText w:val="%1."/>
      <w:lvlJc w:val="left"/>
      <w:pPr>
        <w:ind w:left="9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B7E7A4C">
      <w:start w:val="1"/>
      <w:numFmt w:val="lowerLetter"/>
      <w:lvlText w:val="%2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750FC64">
      <w:start w:val="1"/>
      <w:numFmt w:val="lowerRoman"/>
      <w:lvlText w:val="%3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99EC9BA">
      <w:start w:val="1"/>
      <w:numFmt w:val="decimal"/>
      <w:lvlText w:val="%4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82A3F90">
      <w:start w:val="1"/>
      <w:numFmt w:val="lowerLetter"/>
      <w:lvlText w:val="%5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B843562">
      <w:start w:val="1"/>
      <w:numFmt w:val="lowerRoman"/>
      <w:lvlText w:val="%6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50815CE">
      <w:start w:val="1"/>
      <w:numFmt w:val="decimal"/>
      <w:lvlText w:val="%7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CC82182">
      <w:start w:val="1"/>
      <w:numFmt w:val="lowerLetter"/>
      <w:lvlText w:val="%8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F985E96">
      <w:start w:val="1"/>
      <w:numFmt w:val="lowerRoman"/>
      <w:lvlText w:val="%9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643B77D8"/>
    <w:multiLevelType w:val="hybridMultilevel"/>
    <w:tmpl w:val="F02A393E"/>
    <w:lvl w:ilvl="0" w:tplc="6E80886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66FF33"/>
        <w:vertAlign w:val="baseline"/>
      </w:rPr>
    </w:lvl>
    <w:lvl w:ilvl="1" w:tplc="9A682AE4">
      <w:start w:val="1"/>
      <w:numFmt w:val="decimal"/>
      <w:lvlText w:val="%2."/>
      <w:lvlJc w:val="left"/>
      <w:pPr>
        <w:ind w:left="12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66FF33"/>
        <w:vertAlign w:val="baseline"/>
      </w:rPr>
    </w:lvl>
    <w:lvl w:ilvl="2" w:tplc="D6A4D54E">
      <w:start w:val="1"/>
      <w:numFmt w:val="lowerRoman"/>
      <w:lvlText w:val="%3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66FF33"/>
        <w:vertAlign w:val="baseline"/>
      </w:rPr>
    </w:lvl>
    <w:lvl w:ilvl="3" w:tplc="946C9DB8">
      <w:start w:val="1"/>
      <w:numFmt w:val="decimal"/>
      <w:lvlText w:val="%4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66FF33"/>
        <w:vertAlign w:val="baseline"/>
      </w:rPr>
    </w:lvl>
    <w:lvl w:ilvl="4" w:tplc="217E2B98">
      <w:start w:val="1"/>
      <w:numFmt w:val="lowerLetter"/>
      <w:lvlText w:val="%5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66FF33"/>
        <w:vertAlign w:val="baseline"/>
      </w:rPr>
    </w:lvl>
    <w:lvl w:ilvl="5" w:tplc="D730F33E">
      <w:start w:val="1"/>
      <w:numFmt w:val="lowerRoman"/>
      <w:lvlText w:val="%6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66FF33"/>
        <w:vertAlign w:val="baseline"/>
      </w:rPr>
    </w:lvl>
    <w:lvl w:ilvl="6" w:tplc="23E68780">
      <w:start w:val="1"/>
      <w:numFmt w:val="decimal"/>
      <w:lvlText w:val="%7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66FF33"/>
        <w:vertAlign w:val="baseline"/>
      </w:rPr>
    </w:lvl>
    <w:lvl w:ilvl="7" w:tplc="C3E00084">
      <w:start w:val="1"/>
      <w:numFmt w:val="lowerLetter"/>
      <w:lvlText w:val="%8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66FF33"/>
        <w:vertAlign w:val="baseline"/>
      </w:rPr>
    </w:lvl>
    <w:lvl w:ilvl="8" w:tplc="0F00F33C">
      <w:start w:val="1"/>
      <w:numFmt w:val="lowerRoman"/>
      <w:lvlText w:val="%9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66FF33"/>
        <w:vertAlign w:val="baseline"/>
      </w:rPr>
    </w:lvl>
  </w:abstractNum>
  <w:abstractNum w:abstractNumId="12" w15:restartNumberingAfterBreak="0">
    <w:nsid w:val="676D130B"/>
    <w:multiLevelType w:val="hybridMultilevel"/>
    <w:tmpl w:val="88EE81B0"/>
    <w:lvl w:ilvl="0" w:tplc="C66840E0">
      <w:start w:val="1"/>
      <w:numFmt w:val="bullet"/>
      <w:lvlText w:val="–"/>
      <w:lvlJc w:val="left"/>
      <w:pPr>
        <w:ind w:left="11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5E60928">
      <w:start w:val="1"/>
      <w:numFmt w:val="bullet"/>
      <w:lvlText w:val="o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874A12C">
      <w:start w:val="1"/>
      <w:numFmt w:val="bullet"/>
      <w:lvlText w:val="▪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D6EC3E8">
      <w:start w:val="1"/>
      <w:numFmt w:val="bullet"/>
      <w:lvlText w:val="•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B2CCAC8">
      <w:start w:val="1"/>
      <w:numFmt w:val="bullet"/>
      <w:lvlText w:val="o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1F42288">
      <w:start w:val="1"/>
      <w:numFmt w:val="bullet"/>
      <w:lvlText w:val="▪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36E8FB6">
      <w:start w:val="1"/>
      <w:numFmt w:val="bullet"/>
      <w:lvlText w:val="•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FBE63FA">
      <w:start w:val="1"/>
      <w:numFmt w:val="bullet"/>
      <w:lvlText w:val="o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30612C">
      <w:start w:val="1"/>
      <w:numFmt w:val="bullet"/>
      <w:lvlText w:val="▪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690835A5"/>
    <w:multiLevelType w:val="multilevel"/>
    <w:tmpl w:val="74C64220"/>
    <w:lvl w:ilvl="0">
      <w:start w:val="1"/>
      <w:numFmt w:val="decimal"/>
      <w:lvlText w:val="%1."/>
      <w:lvlJc w:val="left"/>
      <w:pPr>
        <w:ind w:left="2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2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696C2236"/>
    <w:multiLevelType w:val="hybridMultilevel"/>
    <w:tmpl w:val="4C1A07B4"/>
    <w:lvl w:ilvl="0" w:tplc="F74007A0">
      <w:start w:val="1"/>
      <w:numFmt w:val="decimal"/>
      <w:lvlText w:val="%1."/>
      <w:lvlJc w:val="left"/>
      <w:pPr>
        <w:ind w:left="9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2E44F8E">
      <w:start w:val="1"/>
      <w:numFmt w:val="lowerLetter"/>
      <w:lvlText w:val="%2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3BA4A02">
      <w:start w:val="1"/>
      <w:numFmt w:val="lowerRoman"/>
      <w:lvlText w:val="%3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F8843CC">
      <w:start w:val="1"/>
      <w:numFmt w:val="decimal"/>
      <w:lvlText w:val="%4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4F635B8">
      <w:start w:val="1"/>
      <w:numFmt w:val="lowerLetter"/>
      <w:lvlText w:val="%5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0404120">
      <w:start w:val="1"/>
      <w:numFmt w:val="lowerRoman"/>
      <w:lvlText w:val="%6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924D8B4">
      <w:start w:val="1"/>
      <w:numFmt w:val="decimal"/>
      <w:lvlText w:val="%7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08E8030">
      <w:start w:val="1"/>
      <w:numFmt w:val="lowerLetter"/>
      <w:lvlText w:val="%8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AA895A2">
      <w:start w:val="1"/>
      <w:numFmt w:val="lowerRoman"/>
      <w:lvlText w:val="%9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7DF02536"/>
    <w:multiLevelType w:val="hybridMultilevel"/>
    <w:tmpl w:val="7BCA598C"/>
    <w:lvl w:ilvl="0" w:tplc="BD503050">
      <w:start w:val="1"/>
      <w:numFmt w:val="bullet"/>
      <w:lvlText w:val="–"/>
      <w:lvlJc w:val="left"/>
      <w:pPr>
        <w:ind w:left="2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9A46162">
      <w:start w:val="1"/>
      <w:numFmt w:val="bullet"/>
      <w:lvlText w:val="o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8B464BA">
      <w:start w:val="1"/>
      <w:numFmt w:val="bullet"/>
      <w:lvlText w:val="▪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F26CD44">
      <w:start w:val="1"/>
      <w:numFmt w:val="bullet"/>
      <w:lvlText w:val="•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B46805E">
      <w:start w:val="1"/>
      <w:numFmt w:val="bullet"/>
      <w:lvlText w:val="o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340247E">
      <w:start w:val="1"/>
      <w:numFmt w:val="bullet"/>
      <w:lvlText w:val="▪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8601A06">
      <w:start w:val="1"/>
      <w:numFmt w:val="bullet"/>
      <w:lvlText w:val="•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2B296C6">
      <w:start w:val="1"/>
      <w:numFmt w:val="bullet"/>
      <w:lvlText w:val="o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FE42C84">
      <w:start w:val="1"/>
      <w:numFmt w:val="bullet"/>
      <w:lvlText w:val="▪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FF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6"/>
  </w:num>
  <w:num w:numId="2">
    <w:abstractNumId w:val="12"/>
  </w:num>
  <w:num w:numId="3">
    <w:abstractNumId w:val="7"/>
  </w:num>
  <w:num w:numId="4">
    <w:abstractNumId w:val="9"/>
  </w:num>
  <w:num w:numId="5">
    <w:abstractNumId w:val="5"/>
  </w:num>
  <w:num w:numId="6">
    <w:abstractNumId w:val="0"/>
  </w:num>
  <w:num w:numId="7">
    <w:abstractNumId w:val="4"/>
  </w:num>
  <w:num w:numId="8">
    <w:abstractNumId w:val="11"/>
  </w:num>
  <w:num w:numId="9">
    <w:abstractNumId w:val="13"/>
  </w:num>
  <w:num w:numId="10">
    <w:abstractNumId w:val="2"/>
  </w:num>
  <w:num w:numId="11">
    <w:abstractNumId w:val="3"/>
  </w:num>
  <w:num w:numId="12">
    <w:abstractNumId w:val="14"/>
  </w:num>
  <w:num w:numId="13">
    <w:abstractNumId w:val="15"/>
  </w:num>
  <w:num w:numId="14">
    <w:abstractNumId w:val="1"/>
  </w:num>
  <w:num w:numId="15">
    <w:abstractNumId w:val="8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numRestart w:val="eachPage"/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3EE"/>
    <w:rsid w:val="000C073B"/>
    <w:rsid w:val="001A21B5"/>
    <w:rsid w:val="00202674"/>
    <w:rsid w:val="00237543"/>
    <w:rsid w:val="00320E9C"/>
    <w:rsid w:val="00332B8A"/>
    <w:rsid w:val="003B156E"/>
    <w:rsid w:val="004A1C50"/>
    <w:rsid w:val="00545431"/>
    <w:rsid w:val="0059716A"/>
    <w:rsid w:val="00734E8D"/>
    <w:rsid w:val="0082423B"/>
    <w:rsid w:val="00881DA3"/>
    <w:rsid w:val="00886C6E"/>
    <w:rsid w:val="00A104A5"/>
    <w:rsid w:val="00A12BA8"/>
    <w:rsid w:val="00A563EE"/>
    <w:rsid w:val="00B07C1A"/>
    <w:rsid w:val="00B55166"/>
    <w:rsid w:val="00B847CB"/>
    <w:rsid w:val="00C77A60"/>
    <w:rsid w:val="00D0075C"/>
    <w:rsid w:val="00D10C5E"/>
    <w:rsid w:val="00D83BA8"/>
    <w:rsid w:val="00DA1AFD"/>
    <w:rsid w:val="00EF4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88506"/>
  <w15:docId w15:val="{C09EF80F-5534-4135-9555-E04734C5B4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30" w:line="249" w:lineRule="auto"/>
      <w:ind w:left="20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21"/>
      <w:ind w:left="23" w:hanging="10"/>
      <w:jc w:val="center"/>
      <w:outlineLvl w:val="1"/>
    </w:pPr>
    <w:rPr>
      <w:rFonts w:ascii="Times New Roman" w:eastAsia="Times New Roman" w:hAnsi="Times New Roman" w:cs="Times New Roman"/>
      <w:color w:val="000000"/>
      <w:sz w:val="28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129"/>
      <w:ind w:left="16" w:hanging="10"/>
      <w:jc w:val="center"/>
      <w:outlineLvl w:val="2"/>
    </w:pPr>
    <w:rPr>
      <w:rFonts w:ascii="Times New Roman" w:eastAsia="Times New Roman" w:hAnsi="Times New Roman" w:cs="Times New Roman"/>
      <w:b/>
      <w:color w:val="000000"/>
      <w:sz w:val="28"/>
      <w:shd w:val="clear" w:color="auto" w:fill="FFFF00"/>
    </w:rPr>
  </w:style>
  <w:style w:type="paragraph" w:styleId="4">
    <w:name w:val="heading 4"/>
    <w:next w:val="a"/>
    <w:link w:val="40"/>
    <w:uiPriority w:val="9"/>
    <w:unhideWhenUsed/>
    <w:qFormat/>
    <w:pPr>
      <w:keepNext/>
      <w:keepLines/>
      <w:spacing w:after="129"/>
      <w:ind w:left="16" w:hanging="10"/>
      <w:jc w:val="center"/>
      <w:outlineLvl w:val="3"/>
    </w:pPr>
    <w:rPr>
      <w:rFonts w:ascii="Times New Roman" w:eastAsia="Times New Roman" w:hAnsi="Times New Roman" w:cs="Times New Roman"/>
      <w:b/>
      <w:color w:val="000000"/>
      <w:sz w:val="28"/>
      <w:shd w:val="clear" w:color="auto" w:fill="FFFF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color w:val="000000"/>
      <w:sz w:val="28"/>
    </w:rPr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30">
    <w:name w:val="Заголовок 3 Знак"/>
    <w:link w:val="3"/>
    <w:rPr>
      <w:rFonts w:ascii="Times New Roman" w:eastAsia="Times New Roman" w:hAnsi="Times New Roman" w:cs="Times New Roman"/>
      <w:b/>
      <w:color w:val="000000"/>
      <w:sz w:val="28"/>
      <w:shd w:val="clear" w:color="auto" w:fill="FFFF00"/>
    </w:rPr>
  </w:style>
  <w:style w:type="paragraph" w:customStyle="1" w:styleId="footnotedescription">
    <w:name w:val="footnote description"/>
    <w:next w:val="a"/>
    <w:link w:val="footnotedescriptionChar"/>
    <w:hidden/>
    <w:pPr>
      <w:spacing w:after="0"/>
      <w:ind w:left="226" w:right="207"/>
      <w:jc w:val="both"/>
    </w:pPr>
    <w:rPr>
      <w:rFonts w:ascii="Times New Roman" w:eastAsia="Times New Roman" w:hAnsi="Times New Roman" w:cs="Times New Roman"/>
      <w:color w:val="000000"/>
      <w:sz w:val="20"/>
    </w:rPr>
  </w:style>
  <w:style w:type="character" w:customStyle="1" w:styleId="footnotedescriptionChar">
    <w:name w:val="footnote description Char"/>
    <w:link w:val="footnotedescription"/>
    <w:rPr>
      <w:rFonts w:ascii="Times New Roman" w:eastAsia="Times New Roman" w:hAnsi="Times New Roman" w:cs="Times New Roman"/>
      <w:color w:val="000000"/>
      <w:sz w:val="20"/>
    </w:rPr>
  </w:style>
  <w:style w:type="character" w:customStyle="1" w:styleId="40">
    <w:name w:val="Заголовок 4 Знак"/>
    <w:link w:val="4"/>
    <w:rPr>
      <w:rFonts w:ascii="Times New Roman" w:eastAsia="Times New Roman" w:hAnsi="Times New Roman" w:cs="Times New Roman"/>
      <w:b/>
      <w:color w:val="000000"/>
      <w:sz w:val="28"/>
      <w:shd w:val="clear" w:color="auto" w:fill="FFFF00"/>
    </w:rPr>
  </w:style>
  <w:style w:type="character" w:customStyle="1" w:styleId="footnotemark">
    <w:name w:val="footnote mark"/>
    <w:hidden/>
    <w:rPr>
      <w:rFonts w:ascii="Times New Roman" w:eastAsia="Times New Roman" w:hAnsi="Times New Roman" w:cs="Times New Roman"/>
      <w:color w:val="000000"/>
      <w:sz w:val="20"/>
      <w:vertAlign w:val="superscript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332B8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77A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77A60"/>
    <w:rPr>
      <w:rFonts w:ascii="Tahoma" w:eastAsia="Calibri" w:hAnsi="Tahoma" w:cs="Tahoma"/>
      <w:color w:val="000000"/>
      <w:sz w:val="16"/>
      <w:szCs w:val="16"/>
    </w:rPr>
  </w:style>
  <w:style w:type="table" w:styleId="a6">
    <w:name w:val="Table Grid"/>
    <w:basedOn w:val="a1"/>
    <w:uiPriority w:val="39"/>
    <w:rsid w:val="004A1C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4A1C5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4A1C50"/>
    <w:rPr>
      <w:rFonts w:ascii="Calibri" w:eastAsia="Calibri" w:hAnsi="Calibri" w:cs="Calibri"/>
      <w:color w:val="000000"/>
    </w:rPr>
  </w:style>
  <w:style w:type="paragraph" w:styleId="a9">
    <w:name w:val="footnote text"/>
    <w:basedOn w:val="a"/>
    <w:link w:val="aa"/>
    <w:uiPriority w:val="99"/>
    <w:semiHidden/>
    <w:unhideWhenUsed/>
    <w:rsid w:val="00B07C1A"/>
    <w:pPr>
      <w:spacing w:after="0" w:line="240" w:lineRule="auto"/>
    </w:pPr>
    <w:rPr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B07C1A"/>
    <w:rPr>
      <w:rFonts w:ascii="Calibri" w:eastAsia="Calibri" w:hAnsi="Calibri" w:cs="Calibri"/>
      <w:color w:val="000000"/>
      <w:sz w:val="20"/>
      <w:szCs w:val="20"/>
    </w:rPr>
  </w:style>
  <w:style w:type="character" w:styleId="ab">
    <w:name w:val="footnote reference"/>
    <w:basedOn w:val="a0"/>
    <w:uiPriority w:val="99"/>
    <w:semiHidden/>
    <w:unhideWhenUsed/>
    <w:rsid w:val="00B07C1A"/>
    <w:rPr>
      <w:vertAlign w:val="superscript"/>
    </w:rPr>
  </w:style>
  <w:style w:type="character" w:styleId="ac">
    <w:name w:val="Hyperlink"/>
    <w:basedOn w:val="a0"/>
    <w:uiPriority w:val="99"/>
    <w:unhideWhenUsed/>
    <w:rsid w:val="00D83BA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oleObject" Target="embeddings/oleObject1.bin"/><Relationship Id="rId18" Type="http://schemas.openxmlformats.org/officeDocument/2006/relationships/footer" Target="footer1.xml"/><Relationship Id="rId26" Type="http://schemas.openxmlformats.org/officeDocument/2006/relationships/image" Target="media/image15.jpg"/><Relationship Id="rId3" Type="http://schemas.openxmlformats.org/officeDocument/2006/relationships/styles" Target="styles.xml"/><Relationship Id="rId21" Type="http://schemas.openxmlformats.org/officeDocument/2006/relationships/image" Target="media/image10.jpg"/><Relationship Id="rId34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pravo.gov.ru/" TargetMode="External"/><Relationship Id="rId25" Type="http://schemas.openxmlformats.org/officeDocument/2006/relationships/image" Target="media/image14.jpg"/><Relationship Id="rId33" Type="http://schemas.openxmlformats.org/officeDocument/2006/relationships/image" Target="media/image22.jp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9.png"/><Relationship Id="rId29" Type="http://schemas.openxmlformats.org/officeDocument/2006/relationships/image" Target="media/image18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3.png"/><Relationship Id="rId32" Type="http://schemas.openxmlformats.org/officeDocument/2006/relationships/image" Target="media/image21.jp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2.jpg"/><Relationship Id="rId28" Type="http://schemas.openxmlformats.org/officeDocument/2006/relationships/image" Target="media/image17.jpg"/><Relationship Id="rId36" Type="http://schemas.openxmlformats.org/officeDocument/2006/relationships/footer" Target="footer5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31" Type="http://schemas.openxmlformats.org/officeDocument/2006/relationships/image" Target="media/image20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jpg"/><Relationship Id="rId22" Type="http://schemas.openxmlformats.org/officeDocument/2006/relationships/image" Target="media/image11.jpg"/><Relationship Id="rId27" Type="http://schemas.openxmlformats.org/officeDocument/2006/relationships/image" Target="media/image16.jpg"/><Relationship Id="rId30" Type="http://schemas.openxmlformats.org/officeDocument/2006/relationships/image" Target="media/image19.jpg"/><Relationship Id="rId35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DCF785-6A36-429A-B234-E730B9E15C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18</Pages>
  <Words>1652</Words>
  <Characters>9419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Админ</dc:creator>
  <cp:lastModifiedBy>Марусьен-ПК</cp:lastModifiedBy>
  <cp:revision>3</cp:revision>
  <dcterms:created xsi:type="dcterms:W3CDTF">2023-11-09T08:37:00Z</dcterms:created>
  <dcterms:modified xsi:type="dcterms:W3CDTF">2024-03-16T14:01:00Z</dcterms:modified>
</cp:coreProperties>
</file>