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97FB4" w14:textId="77777777" w:rsidR="00536CB5" w:rsidRDefault="00536CB5" w:rsidP="00536CB5">
      <w:r>
        <w:t>Требования к оформлению отчета</w:t>
      </w:r>
    </w:p>
    <w:p w14:paraId="41E4D496" w14:textId="77777777" w:rsidR="00536CB5" w:rsidRDefault="00536CB5" w:rsidP="00536CB5">
      <w:r>
        <w:t xml:space="preserve">Общий объем отчета должен составлять 15-20 страниц компьютерного набора </w:t>
      </w:r>
    </w:p>
    <w:p w14:paraId="02BC612D" w14:textId="77777777" w:rsidR="00536CB5" w:rsidRDefault="00536CB5" w:rsidP="00536CB5">
      <w:r>
        <w:t>(на каждое задание по 3- 4 страницы).</w:t>
      </w:r>
    </w:p>
    <w:p w14:paraId="0FE8B74B" w14:textId="77777777" w:rsidR="00536CB5" w:rsidRDefault="00536CB5" w:rsidP="00536CB5">
      <w:r>
        <w:t xml:space="preserve">- Формат страницы А4 (210x297 мм) </w:t>
      </w:r>
    </w:p>
    <w:p w14:paraId="6DCC77B6" w14:textId="77777777" w:rsidR="00536CB5" w:rsidRDefault="00536CB5" w:rsidP="00536CB5">
      <w:r>
        <w:t>- Поля: верхнее и нижнее – по 20 мм, правое – 15 мм, левое – 30 мм</w:t>
      </w:r>
    </w:p>
    <w:p w14:paraId="58196C30" w14:textId="77777777" w:rsidR="00536CB5" w:rsidRPr="00536CB5" w:rsidRDefault="00536CB5" w:rsidP="00536CB5">
      <w:pPr>
        <w:rPr>
          <w:lang w:val="en-US"/>
        </w:rPr>
      </w:pPr>
      <w:r w:rsidRPr="00536CB5">
        <w:rPr>
          <w:lang w:val="en-US"/>
        </w:rPr>
        <w:t xml:space="preserve">- </w:t>
      </w:r>
      <w:r>
        <w:t>Шрифт</w:t>
      </w:r>
      <w:r w:rsidRPr="00536CB5">
        <w:rPr>
          <w:lang w:val="en-US"/>
        </w:rPr>
        <w:t xml:space="preserve"> – Times New Roman, </w:t>
      </w:r>
      <w:r>
        <w:t>кегль</w:t>
      </w:r>
      <w:r w:rsidRPr="00536CB5">
        <w:rPr>
          <w:lang w:val="en-US"/>
        </w:rPr>
        <w:t xml:space="preserve"> </w:t>
      </w:r>
      <w:r>
        <w:t>шрифта</w:t>
      </w:r>
      <w:r w:rsidRPr="00536CB5">
        <w:rPr>
          <w:lang w:val="en-US"/>
        </w:rPr>
        <w:t xml:space="preserve"> – 14</w:t>
      </w:r>
    </w:p>
    <w:p w14:paraId="62585D01" w14:textId="77777777" w:rsidR="00536CB5" w:rsidRDefault="00536CB5" w:rsidP="00536CB5">
      <w:r>
        <w:t>- Между строками – 1,5 интервал, абзац – 125 мм</w:t>
      </w:r>
    </w:p>
    <w:p w14:paraId="72F4DAF5" w14:textId="77777777" w:rsidR="00536CB5" w:rsidRDefault="00536CB5" w:rsidP="00536CB5">
      <w:r>
        <w:t>- выравнивание текста по ширине страницы</w:t>
      </w:r>
    </w:p>
    <w:p w14:paraId="3680E2EA" w14:textId="77777777" w:rsidR="00536CB5" w:rsidRDefault="00536CB5" w:rsidP="00536CB5">
      <w:r>
        <w:t xml:space="preserve">- нумерация присваивается всем страницам по порядку, порядковый номер </w:t>
      </w:r>
    </w:p>
    <w:p w14:paraId="24A33FB3" w14:textId="55F83077" w:rsidR="008E7C42" w:rsidRDefault="00536CB5" w:rsidP="00536CB5">
      <w:r>
        <w:t>страницы размещают в правом нижнем поле страницы.</w:t>
      </w:r>
    </w:p>
    <w:p w14:paraId="2D683AB8" w14:textId="12A1777E" w:rsidR="00536CB5" w:rsidRDefault="00536CB5" w:rsidP="00536CB5"/>
    <w:p w14:paraId="5771DDA9" w14:textId="465181C6" w:rsidR="00536CB5" w:rsidRDefault="00536CB5" w:rsidP="00536CB5"/>
    <w:sdt>
      <w:sdtPr>
        <w:rPr>
          <w:rFonts w:ascii="Times New Roman" w:hAnsi="Times New Roman" w:cs="Times New Roman"/>
          <w:sz w:val="28"/>
          <w:szCs w:val="28"/>
        </w:rPr>
        <w:id w:val="916748194"/>
        <w:docPartObj>
          <w:docPartGallery w:val="Table of Contents"/>
          <w:docPartUnique/>
        </w:docPartObj>
      </w:sdtPr>
      <w:sdtContent>
        <w:p w14:paraId="06816A27" w14:textId="77777777" w:rsidR="00536CB5" w:rsidRDefault="00536CB5" w:rsidP="00536CB5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Содержание</w:t>
          </w:r>
        </w:p>
        <w:p w14:paraId="2DD1FB5D" w14:textId="77777777" w:rsidR="00536CB5" w:rsidRDefault="00536CB5" w:rsidP="0053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6BA4E42B" w14:textId="77777777" w:rsidR="00536CB5" w:rsidRDefault="00536CB5" w:rsidP="0053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2FD2271B" w14:textId="77777777" w:rsidR="00536CB5" w:rsidRDefault="00536CB5" w:rsidP="00536CB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r:id="rId5" w:anchor="_Toc159343003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Введение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_Toc159343003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C32F66D" w14:textId="77777777" w:rsidR="00536CB5" w:rsidRDefault="00536CB5" w:rsidP="00536CB5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6" w:anchor="_Toc159343004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1.</w:t>
            </w:r>
            <w:r>
              <w:rPr>
                <w:rStyle w:val="a3"/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ab/>
            </w:r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Знакомство с Профильной организацией. Общая характеристика деятельности организации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_Toc159343004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3A246F3E" w14:textId="77777777" w:rsidR="00536CB5" w:rsidRDefault="00536CB5" w:rsidP="00536CB5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7" w:anchor="_Toc159343005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</w:t>
            </w:r>
            <w:r>
              <w:rPr>
                <w:rStyle w:val="a3"/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ab/>
            </w:r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Анализ литературы по теме исследования и обоснование актуальности экономического исследования по тематике ВКР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_Toc159343005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2CC677B" w14:textId="77777777" w:rsidR="00536CB5" w:rsidRDefault="00536CB5" w:rsidP="00536CB5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8" w:anchor="_Toc159343006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3.</w:t>
            </w:r>
            <w:r>
              <w:rPr>
                <w:rStyle w:val="a3"/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ab/>
            </w:r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Организация и проведение экономического исследования по тематике ВКР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_Toc159343006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6AA97E0" w14:textId="77777777" w:rsidR="00536CB5" w:rsidRDefault="00536CB5" w:rsidP="00536CB5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9" w:anchor="_Toc159343007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4.</w:t>
            </w:r>
            <w:r>
              <w:rPr>
                <w:rStyle w:val="a3"/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ab/>
            </w:r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Количественный анализ полученных экономических и финансовых данных и обобщение результатов экономического исследования по тематике ВКР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_Toc159343007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9913D13" w14:textId="77777777" w:rsidR="00536CB5" w:rsidRDefault="00536CB5" w:rsidP="00536CB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10" w:anchor="_Toc159343008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Заключение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_Toc159343008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3E0CD6E" w14:textId="77777777" w:rsidR="00536CB5" w:rsidRDefault="00536CB5" w:rsidP="00536CB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235D266" w14:textId="77777777" w:rsidR="00536CB5" w:rsidRDefault="00536CB5" w:rsidP="00536CB5">
      <w:pPr>
        <w:pStyle w:val="a4"/>
        <w:rPr>
          <w:lang w:val="ru-RU"/>
        </w:rPr>
      </w:pPr>
    </w:p>
    <w:p w14:paraId="05D559F1" w14:textId="77777777" w:rsidR="00536CB5" w:rsidRDefault="00536CB5" w:rsidP="00536CB5">
      <w:pPr>
        <w:pStyle w:val="a4"/>
        <w:rPr>
          <w:lang w:val="ru-RU"/>
        </w:rPr>
      </w:pPr>
    </w:p>
    <w:p w14:paraId="64E81F95" w14:textId="77777777" w:rsidR="00536CB5" w:rsidRDefault="00536CB5" w:rsidP="00536CB5">
      <w:pPr>
        <w:pStyle w:val="a4"/>
        <w:rPr>
          <w:lang w:val="ru-RU"/>
        </w:rPr>
      </w:pPr>
    </w:p>
    <w:p w14:paraId="38107756" w14:textId="77777777" w:rsidR="00536CB5" w:rsidRDefault="00536CB5" w:rsidP="00536CB5">
      <w:pPr>
        <w:pStyle w:val="a4"/>
        <w:rPr>
          <w:lang w:val="ru-RU"/>
        </w:rPr>
      </w:pPr>
    </w:p>
    <w:p w14:paraId="6ABF00C5" w14:textId="77777777" w:rsidR="00536CB5" w:rsidRDefault="00536CB5" w:rsidP="00536CB5">
      <w:pPr>
        <w:pStyle w:val="a4"/>
        <w:rPr>
          <w:lang w:val="ru-RU"/>
        </w:rPr>
      </w:pPr>
    </w:p>
    <w:p w14:paraId="3C8D804D" w14:textId="77777777" w:rsidR="00536CB5" w:rsidRDefault="00536CB5" w:rsidP="00536CB5">
      <w:pPr>
        <w:pStyle w:val="a4"/>
        <w:rPr>
          <w:lang w:val="ru-RU"/>
        </w:rPr>
      </w:pPr>
    </w:p>
    <w:p w14:paraId="1B7FD1AE" w14:textId="77777777" w:rsidR="00536CB5" w:rsidRDefault="00536CB5" w:rsidP="00536CB5">
      <w:pPr>
        <w:pStyle w:val="a4"/>
        <w:rPr>
          <w:lang w:val="ru-RU"/>
        </w:rPr>
      </w:pPr>
    </w:p>
    <w:p w14:paraId="119BD389" w14:textId="77777777" w:rsidR="00536CB5" w:rsidRDefault="00536CB5" w:rsidP="00536CB5">
      <w:pPr>
        <w:pStyle w:val="a4"/>
        <w:rPr>
          <w:lang w:val="ru-RU"/>
        </w:rPr>
      </w:pPr>
    </w:p>
    <w:p w14:paraId="220EE1A6" w14:textId="77777777" w:rsidR="00536CB5" w:rsidRDefault="00536CB5" w:rsidP="00536CB5">
      <w:pPr>
        <w:pStyle w:val="a4"/>
        <w:rPr>
          <w:lang w:val="ru-RU"/>
        </w:rPr>
      </w:pPr>
    </w:p>
    <w:p w14:paraId="2FF35D98" w14:textId="77777777" w:rsidR="00536CB5" w:rsidRDefault="00536CB5" w:rsidP="00536CB5">
      <w:pPr>
        <w:pStyle w:val="a4"/>
        <w:rPr>
          <w:lang w:val="ru-RU"/>
        </w:rPr>
      </w:pPr>
    </w:p>
    <w:p w14:paraId="265A6437" w14:textId="77777777" w:rsidR="00536CB5" w:rsidRDefault="00536CB5" w:rsidP="00536CB5">
      <w:pPr>
        <w:pStyle w:val="a4"/>
        <w:rPr>
          <w:lang w:val="ru-RU"/>
        </w:rPr>
      </w:pPr>
    </w:p>
    <w:p w14:paraId="74C35D35" w14:textId="77777777" w:rsidR="00536CB5" w:rsidRDefault="00536CB5" w:rsidP="00536CB5">
      <w:pPr>
        <w:pStyle w:val="a4"/>
        <w:rPr>
          <w:lang w:val="ru-RU"/>
        </w:rPr>
      </w:pPr>
    </w:p>
    <w:p w14:paraId="05DBA22F" w14:textId="77777777" w:rsidR="00536CB5" w:rsidRDefault="00536CB5" w:rsidP="00536CB5">
      <w:pPr>
        <w:pStyle w:val="a4"/>
        <w:rPr>
          <w:lang w:val="ru-RU"/>
        </w:rPr>
      </w:pPr>
    </w:p>
    <w:p w14:paraId="55E99627" w14:textId="77777777" w:rsidR="00536CB5" w:rsidRDefault="00536CB5" w:rsidP="00536CB5">
      <w:pPr>
        <w:pStyle w:val="a4"/>
        <w:rPr>
          <w:lang w:val="ru-RU"/>
        </w:rPr>
      </w:pPr>
    </w:p>
    <w:p w14:paraId="7D322F08" w14:textId="77777777" w:rsidR="00536CB5" w:rsidRDefault="00536CB5" w:rsidP="00536CB5">
      <w:pPr>
        <w:pStyle w:val="a4"/>
        <w:rPr>
          <w:lang w:val="ru-RU"/>
        </w:rPr>
      </w:pPr>
    </w:p>
    <w:p w14:paraId="09433015" w14:textId="77777777" w:rsidR="00536CB5" w:rsidRDefault="00536CB5" w:rsidP="00536CB5">
      <w:pPr>
        <w:pStyle w:val="a4"/>
        <w:rPr>
          <w:lang w:val="ru-RU"/>
        </w:rPr>
      </w:pPr>
    </w:p>
    <w:p w14:paraId="719857F0" w14:textId="77777777" w:rsidR="00536CB5" w:rsidRDefault="00536CB5" w:rsidP="00536CB5">
      <w:pPr>
        <w:pStyle w:val="a4"/>
        <w:rPr>
          <w:lang w:val="ru-RU"/>
        </w:rPr>
      </w:pPr>
    </w:p>
    <w:p w14:paraId="7C7288DF" w14:textId="77777777" w:rsidR="00536CB5" w:rsidRDefault="00536CB5" w:rsidP="00536CB5">
      <w:pPr>
        <w:pStyle w:val="a4"/>
        <w:rPr>
          <w:lang w:val="ru-RU"/>
        </w:rPr>
      </w:pPr>
    </w:p>
    <w:p w14:paraId="50F9C86C" w14:textId="77777777" w:rsidR="00536CB5" w:rsidRDefault="00536CB5" w:rsidP="00536CB5">
      <w:pPr>
        <w:pStyle w:val="a4"/>
        <w:rPr>
          <w:lang w:val="ru-RU"/>
        </w:rPr>
      </w:pPr>
    </w:p>
    <w:p w14:paraId="198AC95A" w14:textId="77777777" w:rsidR="00536CB5" w:rsidRDefault="00536CB5" w:rsidP="00536CB5">
      <w:pPr>
        <w:pStyle w:val="a4"/>
        <w:rPr>
          <w:lang w:val="ru-RU"/>
        </w:rPr>
      </w:pPr>
    </w:p>
    <w:p w14:paraId="7C5B4DAB" w14:textId="77777777" w:rsidR="00536CB5" w:rsidRDefault="00536CB5" w:rsidP="00536CB5">
      <w:pPr>
        <w:pStyle w:val="a4"/>
        <w:rPr>
          <w:lang w:val="ru-RU"/>
        </w:rPr>
      </w:pPr>
    </w:p>
    <w:p w14:paraId="55BFA05E" w14:textId="77777777" w:rsidR="00536CB5" w:rsidRDefault="00536CB5" w:rsidP="00536CB5">
      <w:pPr>
        <w:pStyle w:val="a4"/>
        <w:rPr>
          <w:lang w:val="ru-RU"/>
        </w:rPr>
      </w:pPr>
    </w:p>
    <w:p w14:paraId="33780ABE" w14:textId="77777777" w:rsidR="00536CB5" w:rsidRDefault="00536CB5" w:rsidP="00536CB5">
      <w:pPr>
        <w:pStyle w:val="a4"/>
        <w:rPr>
          <w:lang w:val="ru-RU"/>
        </w:rPr>
      </w:pPr>
    </w:p>
    <w:p w14:paraId="1F40F7A3" w14:textId="77777777" w:rsidR="00536CB5" w:rsidRDefault="00536CB5" w:rsidP="00536CB5">
      <w:pPr>
        <w:pStyle w:val="a4"/>
        <w:rPr>
          <w:lang w:val="ru-RU"/>
        </w:rPr>
      </w:pPr>
    </w:p>
    <w:p w14:paraId="1A68EF2D" w14:textId="77777777" w:rsidR="00536CB5" w:rsidRDefault="00536CB5" w:rsidP="00536CB5">
      <w:pPr>
        <w:pStyle w:val="a4"/>
        <w:rPr>
          <w:lang w:val="ru-RU"/>
        </w:rPr>
      </w:pPr>
    </w:p>
    <w:p w14:paraId="46AC4559" w14:textId="77777777" w:rsidR="00536CB5" w:rsidRDefault="00536CB5" w:rsidP="00536CB5">
      <w:pPr>
        <w:pStyle w:val="a4"/>
        <w:rPr>
          <w:lang w:val="ru-RU"/>
        </w:rPr>
      </w:pPr>
    </w:p>
    <w:p w14:paraId="59ED436B" w14:textId="77777777" w:rsidR="00536CB5" w:rsidRDefault="00536CB5" w:rsidP="00536CB5">
      <w:pPr>
        <w:pStyle w:val="a4"/>
        <w:rPr>
          <w:lang w:val="ru-RU"/>
        </w:rPr>
      </w:pPr>
    </w:p>
    <w:p w14:paraId="7E4042C6" w14:textId="77777777" w:rsidR="00536CB5" w:rsidRDefault="00536CB5" w:rsidP="00536CB5">
      <w:pPr>
        <w:pStyle w:val="a4"/>
        <w:rPr>
          <w:lang w:val="ru-RU"/>
        </w:rPr>
      </w:pPr>
    </w:p>
    <w:p w14:paraId="024E9D25" w14:textId="77777777" w:rsidR="00536CB5" w:rsidRDefault="00536CB5" w:rsidP="00536CB5">
      <w:pPr>
        <w:pStyle w:val="a4"/>
        <w:rPr>
          <w:lang w:val="ru-RU"/>
        </w:rPr>
      </w:pPr>
    </w:p>
    <w:p w14:paraId="1CEF479F" w14:textId="77777777" w:rsidR="00536CB5" w:rsidRDefault="00536CB5" w:rsidP="00536CB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934300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Введение</w:t>
      </w:r>
      <w:bookmarkEnd w:id="0"/>
    </w:p>
    <w:p w14:paraId="229B5491" w14:textId="77777777" w:rsidR="00536CB5" w:rsidRDefault="00536CB5" w:rsidP="00536C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7F2D4" w14:textId="77777777" w:rsidR="00536CB5" w:rsidRDefault="00536CB5" w:rsidP="00536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…… </w:t>
      </w:r>
      <w:r>
        <w:rPr>
          <w:rFonts w:ascii="Times New Roman" w:hAnsi="Times New Roman" w:cs="Times New Roman"/>
          <w:sz w:val="28"/>
          <w:szCs w:val="28"/>
          <w:highlight w:val="yellow"/>
        </w:rPr>
        <w:t>(ФИО)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учебным планом направления подготовки 38.03.01 Экономика профиль «Бизнес-аналитика и цифровая экономика» в период с 22.04.2024 по 04.05.2024 проходил(а) преддипломную практику в …… </w:t>
      </w:r>
      <w:r>
        <w:rPr>
          <w:rFonts w:ascii="Times New Roman" w:hAnsi="Times New Roman" w:cs="Times New Roman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название организации</w:t>
      </w:r>
      <w:r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14:paraId="17FB72AE" w14:textId="77777777" w:rsidR="00536CB5" w:rsidRDefault="00536CB5" w:rsidP="00536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практики</w:t>
      </w:r>
      <w:r>
        <w:rPr>
          <w:rFonts w:ascii="Times New Roman" w:hAnsi="Times New Roman" w:cs="Times New Roman"/>
          <w:sz w:val="28"/>
          <w:szCs w:val="28"/>
        </w:rPr>
        <w:t xml:space="preserve"> - выполнение выпускной квалификационной работы (ВКР)</w:t>
      </w:r>
    </w:p>
    <w:p w14:paraId="246B3183" w14:textId="77777777" w:rsidR="00536CB5" w:rsidRDefault="00536CB5" w:rsidP="00536C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 практики</w:t>
      </w:r>
      <w:r>
        <w:rPr>
          <w:rFonts w:ascii="Times New Roman" w:hAnsi="Times New Roman" w:cs="Times New Roman"/>
          <w:sz w:val="28"/>
          <w:szCs w:val="28"/>
        </w:rPr>
        <w:t xml:space="preserve"> - …….. 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(название организации)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574030" w14:textId="77777777" w:rsidR="00536CB5" w:rsidRDefault="00536CB5" w:rsidP="00536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практики</w:t>
      </w:r>
      <w:r>
        <w:rPr>
          <w:rFonts w:ascii="Times New Roman" w:hAnsi="Times New Roman" w:cs="Times New Roman"/>
          <w:sz w:val="28"/>
          <w:szCs w:val="28"/>
        </w:rPr>
        <w:t xml:space="preserve"> - информационно-аналитическая деятельность организации.</w:t>
      </w:r>
    </w:p>
    <w:p w14:paraId="114643DD" w14:textId="77777777" w:rsidR="00536CB5" w:rsidRDefault="00536CB5" w:rsidP="00536CB5">
      <w:pPr>
        <w:widowControl w:val="0"/>
        <w:tabs>
          <w:tab w:val="left" w:pos="709"/>
        </w:tabs>
        <w:spacing w:after="0" w:line="36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практики:</w:t>
      </w:r>
    </w:p>
    <w:p w14:paraId="4FA62144" w14:textId="77777777" w:rsidR="00536CB5" w:rsidRDefault="00536CB5" w:rsidP="00536CB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оценку воздействия макроэкономической среды на функционирование организации;</w:t>
      </w:r>
    </w:p>
    <w:p w14:paraId="33571F72" w14:textId="77777777" w:rsidR="00536CB5" w:rsidRDefault="00536CB5" w:rsidP="00536CB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количественный и качественный анализ информации при принятии управленческих решений;</w:t>
      </w:r>
    </w:p>
    <w:p w14:paraId="305E27EA" w14:textId="77777777" w:rsidR="00536CB5" w:rsidRDefault="00536CB5" w:rsidP="00536CB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экономическую (финансовую или организационно-управленческую) модель;</w:t>
      </w:r>
    </w:p>
    <w:p w14:paraId="272E0B22" w14:textId="77777777" w:rsidR="00536CB5" w:rsidRDefault="00536CB5" w:rsidP="00536CB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проанализировать рыночные и специфические риски для принятия управленческих решений;</w:t>
      </w:r>
    </w:p>
    <w:p w14:paraId="2C6DEA00" w14:textId="77777777" w:rsidR="00536CB5" w:rsidRDefault="00536CB5" w:rsidP="00536CB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сбор и обработку материала для подготовки выпускной квалификационной работы (ВКР);</w:t>
      </w:r>
    </w:p>
    <w:p w14:paraId="0FB6C2E4" w14:textId="77777777" w:rsidR="00536CB5" w:rsidRDefault="00536CB5" w:rsidP="00536CB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презентацию для защиты результатов выполненной работы; </w:t>
      </w:r>
    </w:p>
    <w:p w14:paraId="715F63D7" w14:textId="77777777" w:rsidR="00536CB5" w:rsidRDefault="00536CB5" w:rsidP="00536CB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перспективы развития внешнеторговой деятельности.</w:t>
      </w:r>
    </w:p>
    <w:p w14:paraId="73862617" w14:textId="77777777" w:rsidR="00536CB5" w:rsidRDefault="00536CB5" w:rsidP="00536CB5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bookmarkStart w:id="1" w:name="_Hlk159252667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Информационной базой для подготовки отчёта о прохождении преддипломной практики послужили: законодательные и нормативные акты РФ, материалы научно-практических конференций, социологических исследований, актуальная информация о деятельности предприятия, содержащаяся в Интернете.</w:t>
      </w:r>
    </w:p>
    <w:p w14:paraId="7C702B46" w14:textId="77777777" w:rsidR="00536CB5" w:rsidRDefault="00536CB5" w:rsidP="00536CB5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9252556"/>
      <w:bookmarkEnd w:id="1"/>
      <w:r>
        <w:rPr>
          <w:rFonts w:ascii="Times New Roman" w:hAnsi="Times New Roman" w:cs="Times New Roman"/>
          <w:sz w:val="28"/>
          <w:szCs w:val="28"/>
        </w:rPr>
        <w:t>Практика закрепляет знания и умения, приобретаемые в результате освоения теоретических курсов, вырабатывает практические навыки и способствует комплексному формированию профессиональных компетенций (ПК):</w:t>
      </w:r>
    </w:p>
    <w:p w14:paraId="7639246C" w14:textId="77777777" w:rsidR="00536CB5" w:rsidRDefault="00536CB5" w:rsidP="00536CB5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hAnsi="Times New Roman" w:cs="Times New Roman"/>
          <w:sz w:val="28"/>
          <w:szCs w:val="28"/>
        </w:rPr>
        <w:t xml:space="preserve"> – Способен осуществлять сбор и анализ информации бизнес-анализа для принятия решений, выявлять и классифицировать риски и разрабатывать комплекс мероприятий по их минимизации;</w:t>
      </w:r>
    </w:p>
    <w:p w14:paraId="09373727" w14:textId="77777777" w:rsidR="00536CB5" w:rsidRDefault="00536CB5" w:rsidP="00536CB5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 xml:space="preserve"> – Способен проводить маркетинговые исследования и анализировать состояние финансовых рынков;</w:t>
      </w:r>
    </w:p>
    <w:p w14:paraId="264B86A5" w14:textId="77777777" w:rsidR="00536CB5" w:rsidRDefault="00536CB5" w:rsidP="00536CB5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2507579"/>
      <w:r>
        <w:rPr>
          <w:rFonts w:ascii="Times New Roman" w:hAnsi="Times New Roman" w:cs="Times New Roman"/>
          <w:b/>
          <w:bCs/>
          <w:sz w:val="28"/>
          <w:szCs w:val="28"/>
        </w:rPr>
        <w:t>ПК-3</w:t>
      </w:r>
      <w:r>
        <w:rPr>
          <w:rFonts w:ascii="Times New Roman" w:hAnsi="Times New Roman" w:cs="Times New Roman"/>
          <w:sz w:val="28"/>
          <w:szCs w:val="28"/>
        </w:rPr>
        <w:t xml:space="preserve"> – Способен выстраивать коммуникационную стратегию и осуществлять организационное и документационное обеспечение экономической деятельности;</w:t>
      </w:r>
    </w:p>
    <w:p w14:paraId="3A79399D" w14:textId="77777777" w:rsidR="00536CB5" w:rsidRDefault="00536CB5" w:rsidP="00536CB5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ПК-5</w:t>
      </w:r>
      <w:r>
        <w:rPr>
          <w:rFonts w:ascii="Times New Roman" w:hAnsi="Times New Roman" w:cs="Times New Roman"/>
          <w:sz w:val="28"/>
          <w:szCs w:val="28"/>
        </w:rPr>
        <w:t xml:space="preserve"> – Способен применять информационные и коммуникационные ресурсы для решения задач в области экономики;</w:t>
      </w:r>
    </w:p>
    <w:p w14:paraId="57A4156C" w14:textId="77777777" w:rsidR="00536CB5" w:rsidRDefault="00536CB5" w:rsidP="00536CB5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ПК-6</w:t>
      </w:r>
      <w:r>
        <w:rPr>
          <w:rFonts w:ascii="Times New Roman" w:hAnsi="Times New Roman" w:cs="Times New Roman"/>
          <w:sz w:val="28"/>
          <w:szCs w:val="28"/>
        </w:rPr>
        <w:t xml:space="preserve"> – Способен осуществлять мониторинг финансовых рынков и осуществлять подбор финансовых услуг и продуктов в интересах бизнеса.</w:t>
      </w:r>
      <w:bookmarkEnd w:id="2"/>
    </w:p>
    <w:p w14:paraId="4CD6C4D3" w14:textId="77777777" w:rsidR="00536CB5" w:rsidRDefault="00536CB5" w:rsidP="00536CB5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материалов использовались такие методы как систематизация, описание, сравнение, анализ, синтез.</w:t>
      </w:r>
    </w:p>
    <w:p w14:paraId="66499E67" w14:textId="77777777" w:rsidR="00536CB5" w:rsidRDefault="00536CB5" w:rsidP="00536CB5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отчета. Отчет о преддипломной практике состоит из задания, отзыва ответственного работника Профильной организации, содержания, введения, основной части, заключения.</w:t>
      </w:r>
    </w:p>
    <w:bookmarkEnd w:id="3"/>
    <w:p w14:paraId="314EC7C2" w14:textId="77777777" w:rsidR="00536CB5" w:rsidRDefault="00536CB5" w:rsidP="00536CB5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sz w:val="28"/>
          <w:szCs w:val="28"/>
        </w:rPr>
      </w:pPr>
      <w:r>
        <w:rPr>
          <w:rFonts w:ascii="Times New Roman" w:eastAsia="MS ??" w:hAnsi="Times New Roman" w:cs="Times New Roman"/>
          <w:sz w:val="28"/>
          <w:szCs w:val="28"/>
        </w:rPr>
        <w:t>Прежде чем приступить к основному этапу практики в рамках подготовительного этапа, я ознакомился с программой практики, а также со мной провели инструктаж по ознакомлению с правилами пожарной безопасности, охраны труда, техники безопасности, санитарно-эпидемиологических правил и гигиенических нормативов, режима конфиденциальности, а также правилами внутреннего трудового распорядка организации, после чего я приступил (а) к выполнению задания.</w:t>
      </w:r>
    </w:p>
    <w:p w14:paraId="36523E5C" w14:textId="77777777" w:rsidR="00536CB5" w:rsidRDefault="00536CB5" w:rsidP="00536C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F23F2" w14:textId="77777777" w:rsidR="00536CB5" w:rsidRDefault="00536CB5" w:rsidP="00536C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2AA33" w14:textId="77777777" w:rsidR="00536CB5" w:rsidRDefault="00536CB5" w:rsidP="00536C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Выполнить задания </w:t>
      </w:r>
    </w:p>
    <w:p w14:paraId="3AC80B3E" w14:textId="77777777" w:rsidR="00536CB5" w:rsidRDefault="00536CB5" w:rsidP="00536C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42384" w14:textId="77777777" w:rsidR="00536CB5" w:rsidRDefault="00536CB5" w:rsidP="00536CB5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59340420"/>
      <w:bookmarkStart w:id="5" w:name="_Toc15934300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Знакомство с Профильной организацией. Общая характеристика деятельности </w:t>
      </w:r>
      <w:bookmarkStart w:id="6" w:name="_Hlk5401076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организации</w:t>
      </w:r>
      <w:bookmarkEnd w:id="4"/>
      <w:bookmarkEnd w:id="5"/>
      <w:bookmarkEnd w:id="6"/>
    </w:p>
    <w:p w14:paraId="47B33833" w14:textId="77777777" w:rsidR="00536CB5" w:rsidRDefault="00536CB5" w:rsidP="00536CB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организации, организационно-правовая форма, направления и виды деятельности. Ознакомление с Уставом организации, организационной структурой, полномочиями руководящего (исполнительного) органа организации, функция структурных подразделений организации, ознакомление с основными бизнес-процессами организации, в том числе с процессами выстраивания внутренних коммуникаций и документооборота в организации)</w:t>
      </w:r>
    </w:p>
    <w:p w14:paraId="417FCDAD" w14:textId="77777777" w:rsidR="00536CB5" w:rsidRDefault="00536CB5" w:rsidP="00536CB5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59343005"/>
      <w:bookmarkStart w:id="8" w:name="_Toc15934042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Анализ литературы по теме исследования и обоснование актуальности экономического исследования по тематике ВКР</w:t>
      </w:r>
      <w:bookmarkEnd w:id="7"/>
      <w:bookmarkEnd w:id="8"/>
    </w:p>
    <w:p w14:paraId="5F0234D2" w14:textId="77777777" w:rsidR="00536CB5" w:rsidRDefault="00536CB5" w:rsidP="00536CB5">
      <w:pPr>
        <w:ind w:left="709"/>
        <w:rPr>
          <w:rFonts w:ascii="Times New Roman" w:hAnsi="Times New Roman" w:cs="Times New Roman"/>
          <w:sz w:val="24"/>
          <w:szCs w:val="24"/>
        </w:rPr>
      </w:pPr>
      <w:r>
        <w:t>(А</w:t>
      </w:r>
      <w:r>
        <w:rPr>
          <w:rFonts w:ascii="Times New Roman" w:hAnsi="Times New Roman" w:cs="Times New Roman"/>
          <w:sz w:val="24"/>
          <w:szCs w:val="24"/>
        </w:rPr>
        <w:t>нализ научной литературы по теме исследования. Обоснование выбора темы экономического исследования. Определение цели, объекта, предмета, задач, методов исследования. Составление плана экономического исследования по тематике ВКР)</w:t>
      </w:r>
    </w:p>
    <w:p w14:paraId="72B1475C" w14:textId="77777777" w:rsidR="00536CB5" w:rsidRDefault="00536CB5" w:rsidP="00536CB5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59343006"/>
      <w:bookmarkStart w:id="10" w:name="_Toc15934042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Организация и проведение экономического исследования по тематике ВКР</w:t>
      </w:r>
      <w:bookmarkEnd w:id="9"/>
      <w:bookmarkEnd w:id="10"/>
    </w:p>
    <w:p w14:paraId="160B83EB" w14:textId="77777777" w:rsidR="00536CB5" w:rsidRDefault="00536CB5" w:rsidP="00536CB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(Подбор методов исследования, адекватных предмету исследования. Определение информационных источников и технологии сбора необходимого для проведения экономического исследования аналитического (цифрового) материала на базе Профильной организации. Работа с финансовой отчетностью организации, данными бухгалтерского / управленческого, статистического учета не менее чем за три последних года работы Профильной организации; проведение опросов, анкетирования для целей анализа рынка)</w:t>
      </w:r>
    </w:p>
    <w:p w14:paraId="52D08CA3" w14:textId="77777777" w:rsidR="00536CB5" w:rsidRDefault="00536CB5" w:rsidP="00536CB5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59343007"/>
      <w:bookmarkStart w:id="12" w:name="_Toc15934042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Количественный анализ полученных экономических и финансовых данных и обобщение результатов экономического исследования по тематике ВКР</w:t>
      </w:r>
      <w:bookmarkEnd w:id="11"/>
      <w:bookmarkEnd w:id="12"/>
    </w:p>
    <w:p w14:paraId="25B020E2" w14:textId="77777777" w:rsidR="00536CB5" w:rsidRDefault="00536CB5" w:rsidP="00536CB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(Обобщение и систематизация экономических и финансовых данных организации, результатов проведенных исследований рынка, их аналитическая обработка (представление в таблицах, графиках, диаграммах и др.))</w:t>
      </w:r>
    </w:p>
    <w:p w14:paraId="70EA4581" w14:textId="77777777" w:rsidR="00536CB5" w:rsidRDefault="00536CB5" w:rsidP="00536CB5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5934042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</w:t>
      </w:r>
      <w:bookmarkStart w:id="14" w:name="_Toc15934300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Заключение</w:t>
      </w:r>
      <w:bookmarkEnd w:id="13"/>
      <w:bookmarkEnd w:id="14"/>
    </w:p>
    <w:p w14:paraId="66796A09" w14:textId="77777777" w:rsidR="00536CB5" w:rsidRDefault="00536CB5" w:rsidP="00536C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C598E" w14:textId="77777777" w:rsidR="00536CB5" w:rsidRDefault="00536CB5" w:rsidP="00536CB5">
      <w:bookmarkStart w:id="15" w:name="_GoBack"/>
      <w:bookmarkEnd w:id="15"/>
    </w:p>
    <w:sectPr w:rsidR="0053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24917"/>
    <w:multiLevelType w:val="hybridMultilevel"/>
    <w:tmpl w:val="544A1E0A"/>
    <w:lvl w:ilvl="0" w:tplc="3A423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7344F99"/>
    <w:multiLevelType w:val="hybridMultilevel"/>
    <w:tmpl w:val="CC403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A1"/>
    <w:rsid w:val="00536CB5"/>
    <w:rsid w:val="008E7C42"/>
    <w:rsid w:val="00C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E558"/>
  <w15:chartTrackingRefBased/>
  <w15:docId w15:val="{077D3B9C-EC60-4A77-99CE-7C348E10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CB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CB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6C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36CB5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536CB5"/>
    <w:pPr>
      <w:spacing w:after="100" w:line="256" w:lineRule="auto"/>
    </w:pPr>
  </w:style>
  <w:style w:type="paragraph" w:styleId="21">
    <w:name w:val="toc 2"/>
    <w:basedOn w:val="a"/>
    <w:next w:val="a"/>
    <w:autoRedefine/>
    <w:uiPriority w:val="39"/>
    <w:semiHidden/>
    <w:unhideWhenUsed/>
    <w:rsid w:val="00536CB5"/>
    <w:pPr>
      <w:spacing w:after="100" w:line="256" w:lineRule="auto"/>
      <w:ind w:left="220"/>
    </w:pPr>
  </w:style>
  <w:style w:type="paragraph" w:styleId="a4">
    <w:name w:val="Body Text"/>
    <w:basedOn w:val="a"/>
    <w:link w:val="a5"/>
    <w:uiPriority w:val="1"/>
    <w:semiHidden/>
    <w:unhideWhenUsed/>
    <w:qFormat/>
    <w:rsid w:val="00536CB5"/>
    <w:pPr>
      <w:widowControl w:val="0"/>
      <w:spacing w:after="0" w:line="240" w:lineRule="auto"/>
      <w:ind w:left="112" w:firstLine="454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536CB5"/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536CB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72;&#1103;%20&#1087;&#1072;&#1087;&#1082;&#1072;%20(3)\&#1060;&#1086;&#1088;&#1084;&#1072;%20&#1086;&#1090;&#1095;&#1077;&#1090;&#1072;%20&#1087;&#1086;%20&#1087;&#1088;&#1077;&#1076;&#1076;&#1080;&#1087;&#1083;&#1086;&#1084;&#1085;&#1086;&#1080;&#774;%20&#1087;&#1088;&#1072;&#1082;&#1090;&#1080;&#1082;&#1077;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3;&#1086;&#1074;&#1072;&#1103;%20&#1087;&#1072;&#1087;&#1082;&#1072;%20(3)\&#1060;&#1086;&#1088;&#1084;&#1072;%20&#1086;&#1090;&#1095;&#1077;&#1090;&#1072;%20&#1087;&#1086;%20&#1087;&#1088;&#1077;&#1076;&#1076;&#1080;&#1087;&#1083;&#1086;&#1084;&#1085;&#1086;&#1080;&#774;%20&#1087;&#1088;&#1072;&#1082;&#1090;&#1080;&#1082;&#1077;%20(1)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3;&#1086;&#1074;&#1072;&#1103;%20&#1087;&#1072;&#1087;&#1082;&#1072;%20(3)\&#1060;&#1086;&#1088;&#1084;&#1072;%20&#1086;&#1090;&#1095;&#1077;&#1090;&#1072;%20&#1087;&#1086;%20&#1087;&#1088;&#1077;&#1076;&#1076;&#1080;&#1087;&#1083;&#1086;&#1084;&#1085;&#1086;&#1080;&#774;%20&#1087;&#1088;&#1072;&#1082;&#1090;&#1080;&#1082;&#1077;%20(1)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&#1053;&#1086;&#1074;&#1072;&#1103;%20&#1087;&#1072;&#1087;&#1082;&#1072;%20(3)\&#1060;&#1086;&#1088;&#1084;&#1072;%20&#1086;&#1090;&#1095;&#1077;&#1090;&#1072;%20&#1087;&#1086;%20&#1087;&#1088;&#1077;&#1076;&#1076;&#1080;&#1087;&#1083;&#1086;&#1084;&#1085;&#1086;&#1080;&#774;%20&#1087;&#1088;&#1072;&#1082;&#1090;&#1080;&#1082;&#1077;%20(1).docx" TargetMode="External"/><Relationship Id="rId10" Type="http://schemas.openxmlformats.org/officeDocument/2006/relationships/hyperlink" Target="file:///D:\&#1053;&#1086;&#1074;&#1072;&#1103;%20&#1087;&#1072;&#1087;&#1082;&#1072;%20(3)\&#1060;&#1086;&#1088;&#1084;&#1072;%20&#1086;&#1090;&#1095;&#1077;&#1090;&#1072;%20&#1087;&#1086;%20&#1087;&#1088;&#1077;&#1076;&#1076;&#1080;&#1087;&#1083;&#1086;&#1084;&#1085;&#1086;&#1080;&#774;%20&#1087;&#1088;&#1072;&#1082;&#1090;&#1080;&#1082;&#1077;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3;&#1086;&#1074;&#1072;&#1103;%20&#1087;&#1072;&#1087;&#1082;&#1072;%20(3)\&#1060;&#1086;&#1088;&#1084;&#1072;%20&#1086;&#1090;&#1095;&#1077;&#1090;&#1072;%20&#1087;&#1086;%20&#1087;&#1088;&#1077;&#1076;&#1076;&#1080;&#1087;&#1083;&#1086;&#1084;&#1085;&#1086;&#1080;&#774;%20&#1087;&#1088;&#1072;&#1082;&#1090;&#1080;&#1082;&#1077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2024-04-01T08:28:00Z</dcterms:created>
  <dcterms:modified xsi:type="dcterms:W3CDTF">2024-04-01T08:30:00Z</dcterms:modified>
</cp:coreProperties>
</file>