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317" w:rsidRDefault="00210317" w:rsidP="00F07A13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caps/>
          <w:color w:val="FF0000"/>
          <w:sz w:val="28"/>
          <w:szCs w:val="28"/>
        </w:rPr>
      </w:pPr>
    </w:p>
    <w:p w:rsidR="00210317" w:rsidRDefault="00210317" w:rsidP="00210317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caps/>
          <w:color w:val="FF0000"/>
          <w:sz w:val="28"/>
          <w:szCs w:val="28"/>
        </w:rPr>
      </w:pPr>
      <w:r>
        <w:rPr>
          <w:rFonts w:ascii="Times New Roman" w:hAnsi="Times New Roman" w:cs="Times New Roman"/>
          <w:caps/>
          <w:color w:val="FF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4pt;height:693.1pt" o:ole="">
            <v:imagedata r:id="rId4" o:title=""/>
          </v:shape>
          <o:OLEObject Type="Embed" ProgID="FoxitReader.Document" ShapeID="_x0000_i1025" DrawAspect="Content" ObjectID="_1774614700" r:id="rId5"/>
        </w:object>
      </w:r>
    </w:p>
    <w:p w:rsidR="00F07A13" w:rsidRPr="0022343A" w:rsidRDefault="00F07A13" w:rsidP="00F07A13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  <w:r w:rsidRPr="0022343A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lastRenderedPageBreak/>
        <w:t>ОГЛАВЛЕНИЕ</w:t>
      </w:r>
    </w:p>
    <w:p w:rsidR="00F07A13" w:rsidRPr="00197DBD" w:rsidRDefault="00F07A13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2343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fldChar w:fldCharType="begin"/>
      </w:r>
      <w:r w:rsidRPr="0022343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instrText xml:space="preserve"> TOC \o "1-3" \h \z \u </w:instrText>
      </w:r>
      <w:r w:rsidRPr="0022343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fldChar w:fldCharType="separate"/>
      </w:r>
      <w:hyperlink w:anchor="_Toc147766709" w:history="1">
        <w:r w:rsidRPr="00197DBD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Введение</w:t>
        </w:r>
        <w:r w:rsidRPr="00197DBD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07A13" w:rsidRPr="00197DBD" w:rsidRDefault="00197DBD" w:rsidP="0022343A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0" w:history="1">
        <w:r w:rsidR="00F07A13" w:rsidRPr="00197DBD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 xml:space="preserve">ГЛАВА 1. </w:t>
        </w:r>
        <w:r w:rsidR="0022343A" w:rsidRPr="00197DBD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ТЕОРЕТИЧЕСКИЕ АСПЕКТЫ ИНВЕСТИЦИОННОЙ ДЕЯТЕЛЬНОСТИ</w:t>
        </w:r>
        <w:r w:rsidR="00F07A13" w:rsidRPr="00197DBD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07A13" w:rsidRPr="00197DBD" w:rsidRDefault="00197DBD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1" w:history="1">
        <w:r w:rsidR="00F07A13" w:rsidRPr="00197DBD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 xml:space="preserve">1.1. </w:t>
        </w:r>
        <w:r w:rsidR="0022343A" w:rsidRPr="00197DBD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>Экономическое содержание инвестиций и инвестиционной деятельности</w:t>
        </w:r>
        <w:r w:rsidR="00F07A13" w:rsidRPr="00197DBD">
          <w:rPr>
            <w:rStyle w:val="a3"/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07A13" w:rsidRPr="00197DBD" w:rsidRDefault="00197DBD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2" w:history="1">
        <w:r w:rsidR="00F07A13" w:rsidRPr="00197DBD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 xml:space="preserve">1.2. </w:t>
        </w:r>
        <w:r w:rsidR="0022343A" w:rsidRPr="00197DBD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>Методика анализа инвестиционной деятельности предприятия</w:t>
        </w:r>
        <w:r w:rsidR="00F07A13" w:rsidRPr="00197DBD">
          <w:rPr>
            <w:rStyle w:val="a3"/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07A13" w:rsidRPr="00197DBD" w:rsidRDefault="00197DBD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3" w:history="1">
        <w:r w:rsidR="00F07A13" w:rsidRPr="00197DBD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 xml:space="preserve">ГЛАВА 2. </w:t>
        </w:r>
        <w:r w:rsidR="0022343A" w:rsidRPr="00197DBD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АНАЛИЗ ИНВЕСТИЦИОННОЙ ДЕЯТЕЛЬНОСТИ ПРЕДПРИЯТИЯ</w:t>
        </w:r>
        <w:r w:rsidR="00F07A13" w:rsidRPr="00197DBD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 xml:space="preserve"> (на примере </w:t>
        </w:r>
        <w:r w:rsidRPr="00197DBD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ПАО «ТАТНЕФТЬ» ИМЕНИ В.Д.ШАШИНА</w:t>
        </w:r>
        <w:r w:rsidR="00F07A13" w:rsidRPr="00197DBD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)</w:t>
        </w:r>
        <w:r w:rsidR="00F07A13" w:rsidRPr="00197DBD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07A13" w:rsidRPr="0022343A" w:rsidRDefault="00197DBD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4" w:history="1">
        <w:r w:rsidR="00F07A13" w:rsidRPr="00197DBD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 xml:space="preserve">2.1. </w:t>
        </w:r>
        <w:r w:rsidR="0022343A" w:rsidRPr="00197DBD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>Технико-экономическая характеристика предприятия</w:t>
        </w:r>
        <w:r w:rsidR="00F07A13" w:rsidRPr="00197DBD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 xml:space="preserve"> </w:t>
        </w:r>
        <w:r w:rsidRPr="00197DBD">
          <w:rPr>
            <w:rStyle w:val="a3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>ПАО «ТАТНЕФТЬ» ИМЕНИ В.Д.ШАШИНА</w:t>
        </w:r>
        <w:r w:rsidR="00F07A13" w:rsidRPr="00197DBD">
          <w:rPr>
            <w:rStyle w:val="a3"/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07A13" w:rsidRPr="0022343A" w:rsidRDefault="00197DBD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hyperlink w:anchor="_Toc147766715" w:history="1">
        <w:r w:rsidR="00F07A13" w:rsidRPr="0022343A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 xml:space="preserve">2.2. </w:t>
        </w:r>
        <w:r w:rsidR="0022343A" w:rsidRPr="0022343A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>Анализ инвестиционной деятельности</w:t>
        </w:r>
        <w:r w:rsidR="00F07A13" w:rsidRPr="0022343A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 xml:space="preserve"> </w:t>
        </w:r>
        <w:r w:rsidRPr="00197DBD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>ПАО «ТАТНЕФТЬ» ИМЕНИ В.Д.ШАШИНА</w:t>
        </w:r>
        <w:r w:rsidR="00F07A13" w:rsidRPr="0022343A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07A13" w:rsidRPr="0022343A" w:rsidRDefault="00197DBD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hyperlink w:anchor="_Toc147766715" w:history="1">
        <w:r w:rsidR="00F07A13" w:rsidRPr="0022343A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2.3. </w:t>
        </w:r>
        <w:r w:rsidR="0022343A" w:rsidRPr="0022343A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Разработка мероприятий по повышению эффективности инвестиционной деятельности предприятия</w:t>
        </w:r>
        <w:r w:rsidR="00F07A13" w:rsidRPr="0022343A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 </w:t>
        </w:r>
        <w:r w:rsidRPr="00197DB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ПАО «ТАТНЕФТЬ» ИМЕНИ В.Д.ШАШИНА</w:t>
        </w:r>
        <w:r w:rsidR="00F07A13" w:rsidRPr="0022343A">
          <w:rPr>
            <w:rStyle w:val="a3"/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</w:hyperlink>
    </w:p>
    <w:p w:rsidR="00F07A13" w:rsidRPr="0022343A" w:rsidRDefault="00197DBD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6" w:history="1">
        <w:r w:rsidR="00F07A13" w:rsidRPr="0022343A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Заключение</w:t>
        </w:r>
        <w:r w:rsidR="00F07A13" w:rsidRPr="0022343A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07A13" w:rsidRPr="0022343A" w:rsidRDefault="00197DBD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7" w:history="1">
        <w:r w:rsidR="00F07A13" w:rsidRPr="0022343A">
          <w:rPr>
            <w:rFonts w:ascii="Times New Roman" w:eastAsia="Calibri" w:hAnsi="Times New Roman" w:cs="Times New Roman"/>
            <w:caps/>
            <w:noProof/>
            <w:color w:val="000000" w:themeColor="text1"/>
            <w:sz w:val="28"/>
            <w:szCs w:val="28"/>
          </w:rPr>
          <w:t>Список используемых источников</w:t>
        </w:r>
        <w:r w:rsidR="00F07A13" w:rsidRPr="0022343A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F07A13" w:rsidRPr="0022343A" w:rsidRDefault="00197DBD" w:rsidP="00F07A13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147766718" w:history="1">
        <w:r w:rsidR="00F07A13" w:rsidRPr="0022343A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</w:rPr>
          <w:t>ПРИЛОЖЕНИЕ</w:t>
        </w:r>
        <w:r w:rsidR="00F07A13" w:rsidRPr="0022343A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687F94" w:rsidRDefault="00F07A13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22343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fldChar w:fldCharType="end"/>
      </w:r>
    </w:p>
    <w:p w:rsidR="0034247A" w:rsidRDefault="0034247A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247A" w:rsidRDefault="0034247A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34247A" w:rsidRDefault="0034247A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247A" w:rsidRDefault="0034247A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247A" w:rsidRDefault="0034247A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247A" w:rsidRDefault="0034247A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247A" w:rsidRDefault="0034247A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247A" w:rsidRDefault="0034247A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247A" w:rsidRDefault="0034247A" w:rsidP="00F07A13">
      <w:pP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247A" w:rsidRDefault="0034247A" w:rsidP="0034247A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CF7DC3" w:rsidRDefault="0034247A" w:rsidP="00CF7DC3">
      <w:pPr>
        <w:spacing w:after="0" w:line="360" w:lineRule="auto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" w:name="_Toc135000810"/>
      <w:r w:rsidRPr="00E54856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ПРИЛОЖЕНИЯ</w:t>
      </w:r>
      <w:bookmarkEnd w:id="1"/>
    </w:p>
    <w:p w:rsidR="00CF7DC3" w:rsidRPr="00E54856" w:rsidRDefault="00CF7DC3" w:rsidP="00CF7DC3">
      <w:pPr>
        <w:spacing w:after="0" w:line="360" w:lineRule="auto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4247A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5AE48CFB" wp14:editId="564C514C">
            <wp:extent cx="5693924" cy="8420028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972" t="13089" r="26243" b="5978"/>
                    <a:stretch/>
                  </pic:blipFill>
                  <pic:spPr bwMode="auto">
                    <a:xfrm>
                      <a:off x="0" y="0"/>
                      <a:ext cx="5717992" cy="845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676225E5" wp14:editId="6B938CA8">
            <wp:extent cx="5835887" cy="71877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700" t="21657" r="26638" b="11202"/>
                    <a:stretch/>
                  </pic:blipFill>
                  <pic:spPr bwMode="auto">
                    <a:xfrm>
                      <a:off x="0" y="0"/>
                      <a:ext cx="5850150" cy="720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039C5955" wp14:editId="69873C1C">
            <wp:extent cx="5811802" cy="65247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691" t="23560" r="24363" b="6690"/>
                    <a:stretch/>
                  </pic:blipFill>
                  <pic:spPr bwMode="auto">
                    <a:xfrm>
                      <a:off x="0" y="0"/>
                      <a:ext cx="5824659" cy="653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41454ADE" wp14:editId="23CF7BE3">
            <wp:extent cx="5890822" cy="56774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754" t="18323" r="23564" b="18824"/>
                    <a:stretch/>
                  </pic:blipFill>
                  <pic:spPr bwMode="auto">
                    <a:xfrm>
                      <a:off x="0" y="0"/>
                      <a:ext cx="5904968" cy="56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365511" w:rsidRDefault="00365511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65511">
      <w:pPr>
        <w:spacing w:after="0" w:line="360" w:lineRule="auto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6B72CBF5" wp14:editId="1B405C30">
            <wp:extent cx="5716767" cy="588010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762" t="23559" r="25308" b="16224"/>
                    <a:stretch/>
                  </pic:blipFill>
                  <pic:spPr bwMode="auto">
                    <a:xfrm>
                      <a:off x="0" y="0"/>
                      <a:ext cx="5725278" cy="588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D71733">
      <w:pPr>
        <w:spacing w:after="0" w:line="360" w:lineRule="auto"/>
        <w:rPr>
          <w:rFonts w:ascii="Times New Roman" w:hAnsi="Times New Roman"/>
          <w:b/>
          <w:color w:val="C00000"/>
          <w:sz w:val="18"/>
          <w:szCs w:val="18"/>
        </w:rPr>
      </w:pPr>
    </w:p>
    <w:p w:rsidR="00D71733" w:rsidRDefault="00D71733" w:rsidP="0034247A">
      <w:pPr>
        <w:spacing w:after="0" w:line="360" w:lineRule="auto"/>
        <w:jc w:val="right"/>
        <w:rPr>
          <w:rFonts w:ascii="Times New Roman" w:hAnsi="Times New Roman"/>
          <w:b/>
          <w:color w:val="C00000"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0171246F" wp14:editId="7F554ADC">
            <wp:extent cx="5660729" cy="641882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431" t="17850" r="24503" b="15490"/>
                    <a:stretch/>
                  </pic:blipFill>
                  <pic:spPr bwMode="auto">
                    <a:xfrm>
                      <a:off x="0" y="0"/>
                      <a:ext cx="5670745" cy="643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733" w:rsidRPr="00D71733" w:rsidRDefault="00D71733" w:rsidP="00D71733">
      <w:pPr>
        <w:rPr>
          <w:rFonts w:ascii="Times New Roman" w:hAnsi="Times New Roman"/>
          <w:sz w:val="18"/>
          <w:szCs w:val="18"/>
        </w:rPr>
      </w:pPr>
    </w:p>
    <w:p w:rsidR="00D71733" w:rsidRPr="00D71733" w:rsidRDefault="00D71733" w:rsidP="00D71733">
      <w:pPr>
        <w:rPr>
          <w:rFonts w:ascii="Times New Roman" w:hAnsi="Times New Roman"/>
          <w:sz w:val="18"/>
          <w:szCs w:val="18"/>
        </w:rPr>
      </w:pPr>
    </w:p>
    <w:p w:rsidR="00D71733" w:rsidRPr="00D71733" w:rsidRDefault="00D71733" w:rsidP="00D71733">
      <w:pPr>
        <w:rPr>
          <w:rFonts w:ascii="Times New Roman" w:hAnsi="Times New Roman"/>
          <w:sz w:val="18"/>
          <w:szCs w:val="18"/>
        </w:rPr>
      </w:pPr>
    </w:p>
    <w:p w:rsidR="00D71733" w:rsidRPr="00D71733" w:rsidRDefault="00D71733" w:rsidP="00D71733">
      <w:pPr>
        <w:rPr>
          <w:rFonts w:ascii="Times New Roman" w:hAnsi="Times New Roman"/>
          <w:sz w:val="18"/>
          <w:szCs w:val="18"/>
        </w:rPr>
      </w:pPr>
    </w:p>
    <w:p w:rsidR="00D71733" w:rsidRDefault="00D71733" w:rsidP="00D71733">
      <w:pPr>
        <w:rPr>
          <w:rFonts w:ascii="Times New Roman" w:hAnsi="Times New Roman"/>
          <w:sz w:val="18"/>
          <w:szCs w:val="18"/>
        </w:rPr>
      </w:pPr>
    </w:p>
    <w:p w:rsidR="00D71733" w:rsidRDefault="00D71733" w:rsidP="00D71733">
      <w:pPr>
        <w:tabs>
          <w:tab w:val="left" w:pos="6424"/>
        </w:tabs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p w:rsidR="00D71733" w:rsidRDefault="00D71733" w:rsidP="00D71733">
      <w:pPr>
        <w:tabs>
          <w:tab w:val="left" w:pos="6424"/>
        </w:tabs>
        <w:rPr>
          <w:rFonts w:ascii="Times New Roman" w:hAnsi="Times New Roman"/>
          <w:sz w:val="18"/>
          <w:szCs w:val="18"/>
        </w:rPr>
      </w:pPr>
    </w:p>
    <w:p w:rsidR="00D71733" w:rsidRDefault="00D71733" w:rsidP="00D71733">
      <w:pPr>
        <w:tabs>
          <w:tab w:val="left" w:pos="6424"/>
        </w:tabs>
        <w:rPr>
          <w:rFonts w:ascii="Times New Roman" w:hAnsi="Times New Roman"/>
          <w:sz w:val="18"/>
          <w:szCs w:val="18"/>
        </w:rPr>
      </w:pPr>
    </w:p>
    <w:p w:rsidR="00D71733" w:rsidRDefault="00D71733" w:rsidP="00D71733">
      <w:pPr>
        <w:tabs>
          <w:tab w:val="left" w:pos="6424"/>
        </w:tabs>
        <w:rPr>
          <w:rFonts w:ascii="Times New Roman" w:hAnsi="Times New Roman"/>
          <w:sz w:val="18"/>
          <w:szCs w:val="18"/>
        </w:rPr>
      </w:pPr>
    </w:p>
    <w:p w:rsidR="00D71733" w:rsidRDefault="00D71733" w:rsidP="00D71733">
      <w:pPr>
        <w:tabs>
          <w:tab w:val="left" w:pos="6424"/>
        </w:tabs>
        <w:rPr>
          <w:rFonts w:ascii="Times New Roman" w:hAnsi="Times New Roman"/>
          <w:sz w:val="18"/>
          <w:szCs w:val="18"/>
        </w:rPr>
      </w:pPr>
    </w:p>
    <w:p w:rsidR="00D71733" w:rsidRPr="00D71733" w:rsidRDefault="00D71733" w:rsidP="00D71733">
      <w:pPr>
        <w:tabs>
          <w:tab w:val="left" w:pos="6424"/>
        </w:tabs>
        <w:rPr>
          <w:rFonts w:ascii="Times New Roman" w:hAnsi="Times New Roman"/>
          <w:sz w:val="18"/>
          <w:szCs w:val="18"/>
        </w:rPr>
      </w:pPr>
    </w:p>
    <w:sectPr w:rsidR="00D71733" w:rsidRPr="00D71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13"/>
    <w:rsid w:val="00197DBD"/>
    <w:rsid w:val="00210317"/>
    <w:rsid w:val="0022343A"/>
    <w:rsid w:val="0025752C"/>
    <w:rsid w:val="0034247A"/>
    <w:rsid w:val="00365511"/>
    <w:rsid w:val="00931E2E"/>
    <w:rsid w:val="00B55C96"/>
    <w:rsid w:val="00CF7DC3"/>
    <w:rsid w:val="00D71733"/>
    <w:rsid w:val="00E54856"/>
    <w:rsid w:val="00F07A13"/>
    <w:rsid w:val="00F4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FDB30"/>
  <w15:chartTrackingRefBased/>
  <w15:docId w15:val="{2466DC8A-15BA-4D09-B0C7-B13DD00D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343A"/>
    <w:rPr>
      <w:color w:val="0563C1" w:themeColor="hyperlink"/>
      <w:u w:val="single"/>
    </w:rPr>
  </w:style>
  <w:style w:type="character" w:customStyle="1" w:styleId="zero">
    <w:name w:val="zero"/>
    <w:basedOn w:val="a0"/>
    <w:rsid w:val="00342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12</cp:revision>
  <dcterms:created xsi:type="dcterms:W3CDTF">2024-04-14T09:37:00Z</dcterms:created>
  <dcterms:modified xsi:type="dcterms:W3CDTF">2024-04-14T12:45:00Z</dcterms:modified>
</cp:coreProperties>
</file>