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A0AF" w14:textId="51933532" w:rsidR="009775E5" w:rsidRDefault="009775E5" w:rsidP="009775E5">
      <w:pPr>
        <w:keepNext/>
        <w:keepLines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object w:dxaOrig="4320" w:dyaOrig="4320" w14:anchorId="0721C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9pt;height:688.7pt" o:ole="">
            <v:imagedata r:id="rId4" o:title=""/>
          </v:shape>
          <o:OLEObject Type="Embed" ProgID="FoxitReader.Document" ShapeID="_x0000_i1025" DrawAspect="Content" ObjectID="_1774626471" r:id="rId5"/>
        </w:object>
      </w:r>
    </w:p>
    <w:p w14:paraId="176C8D9E" w14:textId="77777777" w:rsidR="009775E5" w:rsidRDefault="009775E5" w:rsidP="009775E5">
      <w:pPr>
        <w:keepNext/>
        <w:keepLines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6796D068" w14:textId="3325B2EB" w:rsidR="005D104D" w:rsidRDefault="005D104D" w:rsidP="005D104D">
      <w:pPr>
        <w:keepNext/>
        <w:keepLines/>
        <w:spacing w:after="0" w:line="36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ОГЛАВЛЕНИЕ</w:t>
      </w:r>
    </w:p>
    <w:p w14:paraId="1FC61C3F" w14:textId="77777777" w:rsidR="005D104D" w:rsidRPr="009775E5" w:rsidRDefault="005D104D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fldChar w:fldCharType="separate"/>
      </w:r>
      <w:hyperlink r:id="rId6" w:anchor="_Toc147766709" w:history="1">
        <w:r w:rsidRPr="009775E5">
          <w:rPr>
            <w:rStyle w:val="a3"/>
            <w:rFonts w:ascii="Times New Roman" w:hAnsi="Times New Roman"/>
            <w:caps/>
            <w:noProof/>
            <w:color w:val="000000" w:themeColor="text1"/>
            <w:sz w:val="28"/>
            <w:szCs w:val="28"/>
            <w:u w:val="none"/>
          </w:rPr>
          <w:t>Введение</w:t>
        </w:r>
        <w:r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tab/>
        </w:r>
        <w:r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fldChar w:fldCharType="begin"/>
        </w:r>
        <w:r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instrText xml:space="preserve"> PAGEREF _Toc147766709 \h </w:instrText>
        </w:r>
        <w:r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</w:r>
        <w:r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fldChar w:fldCharType="separate"/>
        </w:r>
        <w:r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t>3</w:t>
        </w:r>
        <w:r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fldChar w:fldCharType="end"/>
        </w:r>
      </w:hyperlink>
    </w:p>
    <w:p w14:paraId="0E365709" w14:textId="77777777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caps/>
          <w:noProof/>
          <w:color w:val="000000" w:themeColor="text1"/>
          <w:sz w:val="28"/>
          <w:szCs w:val="28"/>
        </w:rPr>
      </w:pPr>
      <w:hyperlink r:id="rId7" w:anchor="_Toc147766710" w:history="1">
        <w:r w:rsidR="005D104D" w:rsidRPr="009775E5">
          <w:rPr>
            <w:rStyle w:val="a3"/>
            <w:rFonts w:ascii="Times New Roman" w:hAnsi="Times New Roman"/>
            <w:caps/>
            <w:noProof/>
            <w:color w:val="000000" w:themeColor="text1"/>
            <w:sz w:val="28"/>
            <w:szCs w:val="28"/>
            <w:u w:val="none"/>
          </w:rPr>
          <w:t>ГЛАВА 1. ТЕОРЕТИЧЕСКИЕ ОСНОВЫ</w:t>
        </w:r>
      </w:hyperlink>
      <w:r w:rsidR="005D104D" w:rsidRPr="009775E5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ИСПОЛЬЗОВАНИЯ ВНЕОБОРОТНЫХ АКТИВОВ НА ПРЕДПРИЯТИИ</w:t>
      </w:r>
      <w:r w:rsidR="005D104D" w:rsidRPr="009775E5">
        <w:rPr>
          <w:rFonts w:ascii="Times New Roman" w:hAnsi="Times New Roman"/>
          <w:noProof/>
          <w:color w:val="000000" w:themeColor="text1"/>
          <w:sz w:val="28"/>
          <w:szCs w:val="28"/>
        </w:rPr>
        <w:t>...........................................</w:t>
      </w:r>
    </w:p>
    <w:p w14:paraId="55B5A5F2" w14:textId="44D2ED2D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hyperlink r:id="rId8" w:anchor="_Toc147766711" w:history="1">
        <w:r w:rsidR="001754FF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>1.1.</w:t>
        </w:r>
        <w:r w:rsidR="005D104D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</w:t>
        </w:r>
        <w:r w:rsidR="00DB5F1F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Характеристика и состав </w:t>
        </w:r>
        <w:r w:rsidR="005D104D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>внеоборотных активов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14:paraId="34AC1F2A" w14:textId="77777777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hyperlink r:id="rId9" w:anchor="_Toc147766712" w:history="1">
        <w:r w:rsidR="005D104D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1.2. </w:t>
        </w:r>
        <w:r w:rsidR="005D104D" w:rsidRPr="009775E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Методические приемы анализа</w:t>
        </w:r>
        <w:r w:rsidR="00284439" w:rsidRPr="009775E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эффективности использования</w:t>
        </w:r>
        <w:r w:rsidR="005D104D" w:rsidRPr="009775E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внеоборотных активов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14:paraId="4A345776" w14:textId="77777777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caps/>
          <w:noProof/>
          <w:color w:val="000000" w:themeColor="text1"/>
          <w:sz w:val="28"/>
          <w:szCs w:val="28"/>
          <w:u w:val="single"/>
        </w:rPr>
      </w:pPr>
      <w:hyperlink r:id="rId10" w:anchor="_Toc147766713" w:history="1">
        <w:r w:rsidR="005D104D" w:rsidRPr="009775E5">
          <w:rPr>
            <w:rStyle w:val="a3"/>
            <w:rFonts w:ascii="Times New Roman" w:hAnsi="Times New Roman"/>
            <w:caps/>
            <w:noProof/>
            <w:color w:val="000000" w:themeColor="text1"/>
            <w:sz w:val="28"/>
            <w:szCs w:val="28"/>
          </w:rPr>
          <w:t>ГЛАВА 2. АНАЛИЗ ЭФФЕКТИВНОСТИ ИСПОЛЬЗОВАНИЯ ВНЕОБОРОТНОГО КАПИТАЛА (на примере ОАО «ВЕЛИКОЛУКСКИЙ МЯСОКОМБИНАТ»)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>................................................................................................</w:t>
        </w:r>
      </w:hyperlink>
      <w:r w:rsidR="005D104D" w:rsidRPr="009775E5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 </w:t>
      </w:r>
    </w:p>
    <w:p w14:paraId="550C3577" w14:textId="77777777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hyperlink r:id="rId11" w:anchor="_Toc147766714" w:history="1">
        <w:r w:rsidR="001754FF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>2.1.Э</w:t>
        </w:r>
        <w:r w:rsidR="005D104D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>кономическая характеристика ОАО «ВЕЛИКОЛУКСКИЙ МЯСОКОМБИНАТ»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14:paraId="506BE9C6" w14:textId="77777777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2" w:anchor="_Toc147766715" w:history="1">
        <w:r w:rsidR="001754FF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>2.2.</w:t>
        </w:r>
        <w:r w:rsidR="005D104D" w:rsidRPr="009775E5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Анализ эффективности использования внеоборотных активов</w:t>
        </w:r>
        <w:r w:rsidR="005D104D" w:rsidRPr="009775E5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5D104D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>ОАО «ВЕЛИКОЛУКСКИЙ МЯСОКОМБИНАТ»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14:paraId="56F43F13" w14:textId="6AE1A93E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r:id="rId13" w:anchor="_Toc147766715" w:history="1">
        <w:r w:rsidR="001754FF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2.3.Мероприятия по </w:t>
        </w:r>
        <w:r w:rsidR="00284439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повышению эффективности использования внеоборотных активов </w:t>
        </w:r>
        <w:r w:rsidR="005D104D" w:rsidRPr="009775E5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ОАО «ВЕЛИКОЛУКСКИЙ МЯСОКОМБИНАТ»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14:paraId="73249630" w14:textId="77777777" w:rsidR="005D104D" w:rsidRPr="009775E5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hyperlink r:id="rId14" w:anchor="_Toc147766716" w:history="1">
        <w:r w:rsidR="005D104D" w:rsidRPr="009775E5">
          <w:rPr>
            <w:rStyle w:val="a3"/>
            <w:rFonts w:ascii="Times New Roman" w:hAnsi="Times New Roman"/>
            <w:caps/>
            <w:noProof/>
            <w:color w:val="000000" w:themeColor="text1"/>
            <w:sz w:val="28"/>
            <w:szCs w:val="28"/>
            <w:u w:val="none"/>
          </w:rPr>
          <w:t>Заключение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14:paraId="5DA2AAEB" w14:textId="77777777" w:rsidR="005D104D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hyperlink r:id="rId15" w:anchor="_Toc147766717" w:history="1">
        <w:r w:rsidR="005D104D" w:rsidRPr="009775E5">
          <w:rPr>
            <w:rStyle w:val="a3"/>
            <w:rFonts w:ascii="Times New Roman" w:hAnsi="Times New Roman"/>
            <w:caps/>
            <w:noProof/>
            <w:color w:val="000000" w:themeColor="text1"/>
            <w:sz w:val="28"/>
            <w:szCs w:val="28"/>
            <w:u w:val="none"/>
          </w:rPr>
          <w:t>Список используемых источников</w:t>
        </w:r>
        <w:r w:rsidR="005D104D" w:rsidRPr="009775E5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14:paraId="4483E066" w14:textId="77777777" w:rsidR="005D104D" w:rsidRDefault="00044F36" w:rsidP="005D104D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  <w:hyperlink r:id="rId16" w:anchor="_Toc147766718" w:history="1">
        <w:r w:rsidR="005D104D">
          <w:rPr>
            <w:rStyle w:val="a3"/>
            <w:rFonts w:ascii="Times New Roman" w:hAnsi="Times New Roman"/>
            <w:noProof/>
            <w:color w:val="000000" w:themeColor="text1"/>
            <w:sz w:val="28"/>
            <w:szCs w:val="28"/>
            <w:u w:val="none"/>
          </w:rPr>
          <w:t>ПРИЛОЖЕНИЯ</w:t>
        </w:r>
        <w:r w:rsidR="005D104D">
          <w:rPr>
            <w:rStyle w:val="a3"/>
            <w:rFonts w:ascii="Times New Roman" w:hAnsi="Times New Roman"/>
            <w:noProof/>
            <w:webHidden/>
            <w:color w:val="000000" w:themeColor="text1"/>
            <w:sz w:val="28"/>
            <w:szCs w:val="28"/>
            <w:u w:val="none"/>
          </w:rPr>
          <w:tab/>
        </w:r>
      </w:hyperlink>
    </w:p>
    <w:p w14:paraId="12447988" w14:textId="3AACBF6D" w:rsidR="00CA3AD4" w:rsidRDefault="005D104D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fldChar w:fldCharType="end"/>
      </w:r>
    </w:p>
    <w:p w14:paraId="10389D28" w14:textId="66F1B1DD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1415D2D" w14:textId="23A064C9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B4739E6" w14:textId="56852650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D1BAB45" w14:textId="39865899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201B9F3" w14:textId="47478D59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F0662BB" w14:textId="530659C7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5AF09D3" w14:textId="1718B806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A5885E3" w14:textId="211528CA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3CA8042" w14:textId="4AA74AA1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BB3484B" w14:textId="6B58BC9D" w:rsidR="009775E5" w:rsidRDefault="009775E5" w:rsidP="005D104D">
      <w:pPr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1E5C496" w14:textId="77777777" w:rsidR="009775E5" w:rsidRPr="009775E5" w:rsidRDefault="009775E5" w:rsidP="009775E5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Toc135000810"/>
      <w:r w:rsidRPr="009775E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ПРИЛОЖЕНИЯ</w:t>
      </w:r>
      <w:bookmarkEnd w:id="0"/>
    </w:p>
    <w:p w14:paraId="76B39F68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63F74EB7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775E5">
        <w:rPr>
          <w:rFonts w:ascii="Times New Roman" w:hAnsi="Times New Roman"/>
          <w:b/>
          <w:color w:val="000000" w:themeColor="text1"/>
          <w:sz w:val="18"/>
          <w:szCs w:val="18"/>
        </w:rPr>
        <w:t>Приложение № 1</w:t>
      </w:r>
    </w:p>
    <w:p w14:paraId="2193BF17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775E5">
        <w:rPr>
          <w:rFonts w:ascii="Times New Roman" w:hAnsi="Times New Roman"/>
          <w:b/>
          <w:color w:val="000000" w:themeColor="text1"/>
          <w:sz w:val="18"/>
          <w:szCs w:val="18"/>
        </w:rPr>
        <w:t>к Приказу Министерства финансов</w:t>
      </w:r>
    </w:p>
    <w:p w14:paraId="3C168B74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775E5">
        <w:rPr>
          <w:rFonts w:ascii="Times New Roman" w:hAnsi="Times New Roman"/>
          <w:b/>
          <w:color w:val="000000" w:themeColor="text1"/>
          <w:sz w:val="18"/>
          <w:szCs w:val="18"/>
        </w:rPr>
        <w:t>Российской Федерации</w:t>
      </w:r>
    </w:p>
    <w:p w14:paraId="47F0C086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775E5">
        <w:rPr>
          <w:rFonts w:ascii="Times New Roman" w:hAnsi="Times New Roman"/>
          <w:b/>
          <w:color w:val="000000" w:themeColor="text1"/>
          <w:sz w:val="18"/>
          <w:szCs w:val="18"/>
        </w:rPr>
        <w:t>от 02.07.2010 № 66н</w:t>
      </w:r>
    </w:p>
    <w:p w14:paraId="7A16B748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775E5">
        <w:rPr>
          <w:rFonts w:ascii="Times New Roman" w:hAnsi="Times New Roman"/>
          <w:b/>
          <w:color w:val="000000" w:themeColor="text1"/>
          <w:sz w:val="18"/>
          <w:szCs w:val="18"/>
        </w:rPr>
        <w:t>(в ред. Приказов Минфина России</w:t>
      </w:r>
    </w:p>
    <w:p w14:paraId="548246DB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775E5">
        <w:rPr>
          <w:rFonts w:ascii="Times New Roman" w:hAnsi="Times New Roman"/>
          <w:b/>
          <w:color w:val="000000" w:themeColor="text1"/>
          <w:sz w:val="18"/>
          <w:szCs w:val="18"/>
        </w:rPr>
        <w:t>от 05.10.2011 № 124н,</w:t>
      </w:r>
    </w:p>
    <w:p w14:paraId="24E52996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775E5">
        <w:rPr>
          <w:rFonts w:ascii="Times New Roman" w:hAnsi="Times New Roman"/>
          <w:b/>
          <w:color w:val="000000" w:themeColor="text1"/>
          <w:sz w:val="18"/>
          <w:szCs w:val="18"/>
        </w:rPr>
        <w:t>от 06.04.2015 № 57н)</w:t>
      </w:r>
    </w:p>
    <w:p w14:paraId="067913CC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6DF92457" w14:textId="77777777" w:rsidR="009775E5" w:rsidRPr="009775E5" w:rsidRDefault="009775E5" w:rsidP="009775E5">
      <w:pPr>
        <w:spacing w:after="0" w:line="360" w:lineRule="auto"/>
        <w:jc w:val="right"/>
        <w:rPr>
          <w:rFonts w:ascii="Times New Roman" w:hAnsi="Times New Roman"/>
          <w:b/>
          <w:color w:val="C00000"/>
          <w:sz w:val="18"/>
          <w:szCs w:val="18"/>
        </w:rPr>
      </w:pPr>
    </w:p>
    <w:p w14:paraId="09F41665" w14:textId="77777777" w:rsidR="009775E5" w:rsidRPr="00451F46" w:rsidRDefault="009775E5" w:rsidP="009775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F46">
        <w:rPr>
          <w:rFonts w:ascii="Times New Roman" w:hAnsi="Times New Roman"/>
          <w:b/>
          <w:sz w:val="28"/>
          <w:szCs w:val="28"/>
        </w:rPr>
        <w:t>Бухгалтерский баланс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"/>
        <w:gridCol w:w="397"/>
        <w:gridCol w:w="255"/>
        <w:gridCol w:w="256"/>
        <w:gridCol w:w="181"/>
        <w:gridCol w:w="73"/>
        <w:gridCol w:w="540"/>
        <w:gridCol w:w="368"/>
        <w:gridCol w:w="340"/>
        <w:gridCol w:w="29"/>
        <w:gridCol w:w="169"/>
        <w:gridCol w:w="142"/>
        <w:gridCol w:w="340"/>
        <w:gridCol w:w="937"/>
        <w:gridCol w:w="397"/>
        <w:gridCol w:w="397"/>
        <w:gridCol w:w="28"/>
        <w:gridCol w:w="256"/>
        <w:gridCol w:w="425"/>
        <w:gridCol w:w="142"/>
        <w:gridCol w:w="425"/>
        <w:gridCol w:w="141"/>
        <w:gridCol w:w="143"/>
        <w:gridCol w:w="141"/>
        <w:gridCol w:w="133"/>
        <w:gridCol w:w="9"/>
        <w:gridCol w:w="436"/>
        <w:gridCol w:w="76"/>
        <w:gridCol w:w="54"/>
        <w:gridCol w:w="229"/>
        <w:gridCol w:w="56"/>
        <w:gridCol w:w="76"/>
        <w:gridCol w:w="538"/>
        <w:gridCol w:w="10"/>
        <w:gridCol w:w="57"/>
        <w:gridCol w:w="283"/>
        <w:gridCol w:w="170"/>
        <w:gridCol w:w="76"/>
        <w:gridCol w:w="94"/>
        <w:gridCol w:w="255"/>
        <w:gridCol w:w="76"/>
        <w:gridCol w:w="350"/>
        <w:gridCol w:w="103"/>
        <w:gridCol w:w="38"/>
      </w:tblGrid>
      <w:tr w:rsidR="009775E5" w:rsidRPr="00451F46" w14:paraId="14DE2F9C" w14:textId="77777777" w:rsidTr="00044F36">
        <w:trPr>
          <w:gridAfter w:val="2"/>
          <w:wAfter w:w="141" w:type="dxa"/>
          <w:cantSplit/>
          <w:trHeight w:val="284"/>
        </w:trPr>
        <w:tc>
          <w:tcPr>
            <w:tcW w:w="26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BCCAC" w14:textId="77777777" w:rsidR="009775E5" w:rsidRPr="00451F46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F46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B7D43B" w14:textId="77777777" w:rsidR="009775E5" w:rsidRPr="00451F4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F46">
              <w:rPr>
                <w:rFonts w:ascii="Times New Roman" w:hAnsi="Times New Roman"/>
                <w:b/>
                <w:bCs/>
                <w:sz w:val="28"/>
                <w:szCs w:val="28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584B8" w14:textId="77777777" w:rsidR="009775E5" w:rsidRPr="00451F46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F4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D163E7" w14:textId="77777777" w:rsidR="009775E5" w:rsidRPr="00451F4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F46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8F285B0" w14:textId="77777777" w:rsidR="009775E5" w:rsidRPr="00451F4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1F46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041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AFF72A6" w14:textId="77777777" w:rsidR="009775E5" w:rsidRPr="00451F4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F46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9775E5" w:rsidRPr="009775E5" w14:paraId="49DBC759" w14:textId="77777777" w:rsidTr="00044F36">
        <w:trPr>
          <w:gridAfter w:val="2"/>
          <w:wAfter w:w="141" w:type="dxa"/>
          <w:trHeight w:val="407"/>
        </w:trPr>
        <w:tc>
          <w:tcPr>
            <w:tcW w:w="7627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AD53D54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9E8832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0710002</w:t>
            </w:r>
          </w:p>
        </w:tc>
      </w:tr>
      <w:tr w:rsidR="009775E5" w:rsidRPr="009775E5" w14:paraId="17A10EC4" w14:textId="77777777" w:rsidTr="00044F36">
        <w:trPr>
          <w:gridAfter w:val="2"/>
          <w:wAfter w:w="141" w:type="dxa"/>
          <w:cantSplit/>
          <w:trHeight w:val="284"/>
        </w:trPr>
        <w:tc>
          <w:tcPr>
            <w:tcW w:w="7627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F7B6B5D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D293F3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82777F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2EE8AC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E5" w:rsidRPr="009775E5" w14:paraId="784610D8" w14:textId="77777777" w:rsidTr="00044F36">
        <w:trPr>
          <w:gridAfter w:val="2"/>
          <w:wAfter w:w="141" w:type="dxa"/>
          <w:cantSplit/>
          <w:trHeight w:val="284"/>
        </w:trPr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0277C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B76EF4" w14:textId="495A04BD" w:rsidR="009775E5" w:rsidRPr="00CC69FC" w:rsidRDefault="00870404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ОАО «ВЕЛИКОЛУКСКИЙ МЯСОКОМБИНАТ»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E28553D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C5AF3C0" w14:textId="260E86DC" w:rsidR="009775E5" w:rsidRPr="00CC69FC" w:rsidRDefault="00CC69FC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51032326</w:t>
            </w:r>
          </w:p>
        </w:tc>
      </w:tr>
      <w:tr w:rsidR="009775E5" w:rsidRPr="009775E5" w14:paraId="4379872F" w14:textId="77777777" w:rsidTr="00044F36">
        <w:trPr>
          <w:gridAfter w:val="2"/>
          <w:wAfter w:w="141" w:type="dxa"/>
          <w:cantSplit/>
          <w:trHeight w:val="284"/>
        </w:trPr>
        <w:tc>
          <w:tcPr>
            <w:tcW w:w="64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137AA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0C13EB6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FB0AC" w14:textId="5BC47F7D" w:rsidR="009775E5" w:rsidRPr="00CC69FC" w:rsidRDefault="00870404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6025009824</w:t>
            </w:r>
          </w:p>
        </w:tc>
      </w:tr>
      <w:tr w:rsidR="009775E5" w:rsidRPr="009775E5" w14:paraId="4591A342" w14:textId="77777777" w:rsidTr="00044F36">
        <w:trPr>
          <w:gridAfter w:val="2"/>
          <w:wAfter w:w="141" w:type="dxa"/>
          <w:cantSplit/>
          <w:trHeight w:val="227"/>
        </w:trPr>
        <w:tc>
          <w:tcPr>
            <w:tcW w:w="18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3E19B" w14:textId="77777777" w:rsidR="009775E5" w:rsidRPr="00CC69FC" w:rsidRDefault="009775E5" w:rsidP="00044F36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 экономической</w:t>
            </w: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32AE61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Переработка и консервирование мяса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658AC7B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</w:t>
            </w: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2DDE470" w14:textId="720BFEB2" w:rsidR="009775E5" w:rsidRPr="00CC69FC" w:rsidRDefault="00CC69FC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10.13.1</w:t>
            </w:r>
          </w:p>
        </w:tc>
      </w:tr>
      <w:tr w:rsidR="009775E5" w:rsidRPr="009775E5" w14:paraId="5D75080B" w14:textId="77777777" w:rsidTr="00044F36">
        <w:trPr>
          <w:gridAfter w:val="2"/>
          <w:wAfter w:w="141" w:type="dxa"/>
          <w:cantSplit/>
          <w:trHeight w:val="227"/>
        </w:trPr>
        <w:tc>
          <w:tcPr>
            <w:tcW w:w="50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FD81" w14:textId="77777777" w:rsidR="009775E5" w:rsidRPr="00CC69FC" w:rsidRDefault="009775E5" w:rsidP="00044F36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7A3899" w14:textId="06399B1B" w:rsidR="009775E5" w:rsidRPr="00CC69FC" w:rsidRDefault="00870404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О</w:t>
            </w:r>
            <w:r w:rsidR="009775E5"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АО / частная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DA0D71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44262F2" w14:textId="75B5B753" w:rsidR="009775E5" w:rsidRPr="00CC69FC" w:rsidRDefault="00CC69FC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12267</w:t>
            </w:r>
            <w:r w:rsidR="00870404"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021" w:type="dxa"/>
            <w:gridSpan w:val="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1DAAEEA" w14:textId="77777777" w:rsidR="009775E5" w:rsidRPr="00CC69FC" w:rsidRDefault="009775E5" w:rsidP="00044F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69F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775E5" w:rsidRPr="009775E5" w14:paraId="13BD0BA7" w14:textId="77777777" w:rsidTr="00044F36">
        <w:trPr>
          <w:gridAfter w:val="2"/>
          <w:wAfter w:w="141" w:type="dxa"/>
          <w:cantSplit/>
          <w:trHeight w:val="227"/>
        </w:trPr>
        <w:tc>
          <w:tcPr>
            <w:tcW w:w="584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C2814F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E7A271" w14:textId="77777777" w:rsidR="009775E5" w:rsidRPr="00CC69FC" w:rsidRDefault="009775E5" w:rsidP="00044F36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64FB4E0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ADAB776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E5" w:rsidRPr="009775E5" w14:paraId="51DB5595" w14:textId="77777777" w:rsidTr="00044F36">
        <w:trPr>
          <w:gridAfter w:val="2"/>
          <w:wAfter w:w="141" w:type="dxa"/>
          <w:cantSplit/>
          <w:trHeight w:val="284"/>
        </w:trPr>
        <w:tc>
          <w:tcPr>
            <w:tcW w:w="64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BAB7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72BEF65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B8BEBA1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384 </w:t>
            </w:r>
          </w:p>
        </w:tc>
      </w:tr>
      <w:tr w:rsidR="009775E5" w:rsidRPr="009775E5" w14:paraId="366FA724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6F03A7" w14:textId="77777777" w:rsidR="009775E5" w:rsidRPr="00CC69F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BEC054B" w14:textId="77777777" w:rsidR="009775E5" w:rsidRPr="00CC69F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3893F01A" w14:textId="77777777" w:rsidR="009775E5" w:rsidRPr="00CC69FC" w:rsidRDefault="009775E5" w:rsidP="00450A88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9FC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  <w:p w14:paraId="1E6EF7D4" w14:textId="77777777" w:rsidR="009775E5" w:rsidRPr="00CC69FC" w:rsidRDefault="009775E5" w:rsidP="00450A88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CC69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</w:t>
            </w:r>
            <w:r w:rsidRPr="00CC69F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22  </w:t>
            </w:r>
            <w:r w:rsidRPr="00CC69FC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CC69F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2264673" w14:textId="77777777" w:rsidR="009775E5" w:rsidRPr="00CC69F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9FC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16979BA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31 декабря</w:t>
            </w:r>
          </w:p>
        </w:tc>
      </w:tr>
      <w:tr w:rsidR="009775E5" w:rsidRPr="009775E5" w14:paraId="70F78576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BF05C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 Narrow" w:hAnsi="Arial Narrow" w:cs="Arial Narrow"/>
                <w:color w:val="000000" w:themeColor="text1"/>
                <w:sz w:val="20"/>
                <w:szCs w:val="20"/>
              </w:rPr>
              <w:t>Пояснения</w:t>
            </w: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F0E2EB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Наименование показателя </w:t>
            </w: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gridSpan w:val="8"/>
            <w:vMerge/>
            <w:tcBorders>
              <w:left w:val="nil"/>
              <w:bottom w:val="nil"/>
              <w:right w:val="single" w:sz="6" w:space="0" w:color="auto"/>
            </w:tcBorders>
            <w:vAlign w:val="bottom"/>
          </w:tcPr>
          <w:p w14:paraId="133E47FC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75C56B4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770E29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E66FB68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ADAE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5ED171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2959EBC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9775E5" w:rsidRPr="009775E5" w14:paraId="10ED9B16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E0BF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05FA59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6561DE94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6A4C115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14:paraId="2990435B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1E74D64C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nil"/>
              <w:right w:val="nil"/>
            </w:tcBorders>
          </w:tcPr>
          <w:p w14:paraId="034DEC18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5F66F6F6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nil"/>
            </w:tcBorders>
          </w:tcPr>
          <w:p w14:paraId="0C1D1596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14:paraId="52D1DA48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57AFDE3C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775E5" w:rsidRPr="009775E5" w14:paraId="65A2B9F0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6635511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BC317E3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АКТИВ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6782778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2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A8F15C9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445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E43AF23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775E5" w:rsidRPr="009775E5" w14:paraId="5C7226A3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C41F6E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4F68060" w14:textId="77777777" w:rsidR="009775E5" w:rsidRPr="003D348C" w:rsidRDefault="009775E5" w:rsidP="00450A8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I. ВНЕОБОРОТНЫЕ АКТИВЫ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FA7AC4D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E8A067A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0273D93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75E5" w:rsidRPr="009775E5" w14:paraId="4D3CA295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12D2F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96F221E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Нематериальные активы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7C9BA8" w14:textId="29687A68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132 000</w:t>
            </w:r>
          </w:p>
        </w:tc>
        <w:tc>
          <w:tcPr>
            <w:tcW w:w="1532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6C762B" w14:textId="6F9A899E" w:rsidR="009775E5" w:rsidRPr="004F4F17" w:rsidRDefault="00044F36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162 000</w:t>
            </w:r>
          </w:p>
        </w:tc>
        <w:tc>
          <w:tcPr>
            <w:tcW w:w="144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FE0619" w14:textId="45E60E08" w:rsidR="009775E5" w:rsidRPr="004F4F17" w:rsidRDefault="00044F36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214 000</w:t>
            </w:r>
          </w:p>
        </w:tc>
      </w:tr>
      <w:tr w:rsidR="009775E5" w:rsidRPr="009775E5" w14:paraId="01DD3A98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361322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788D37E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726884D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47D1CD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A48B1E3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E5" w:rsidRPr="009775E5" w14:paraId="3E2EF09F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1D86A1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AC284D0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Основные средства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36E047E" w14:textId="4E344A6A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4 156 857 000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AF22F3" w14:textId="6D4C28F6" w:rsidR="009775E5" w:rsidRPr="004F4F17" w:rsidRDefault="00044F36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5 000 758 000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FDCA190" w14:textId="39FA5ED3" w:rsidR="009775E5" w:rsidRPr="004F4F17" w:rsidRDefault="00044F36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5 337 836 000</w:t>
            </w:r>
          </w:p>
        </w:tc>
      </w:tr>
      <w:tr w:rsidR="009775E5" w:rsidRPr="009775E5" w14:paraId="23EBE439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D1DF67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3742B83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Финансовые вложения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AB62A2A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97C648D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2 089 500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2A4027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E5" w:rsidRPr="009775E5" w14:paraId="3E9F2E05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F2032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2A2EE91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A6E055" w14:textId="16456A91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359 719 000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F8E470" w14:textId="528C5C58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376 423 000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606212" w14:textId="27BE045B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398 415 000</w:t>
            </w:r>
          </w:p>
        </w:tc>
      </w:tr>
      <w:tr w:rsidR="009775E5" w:rsidRPr="009775E5" w14:paraId="50C8E191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B55BB7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78C7CE1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Прочие </w:t>
            </w:r>
            <w:proofErr w:type="spellStart"/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внеоборотные</w:t>
            </w:r>
            <w:proofErr w:type="spellEnd"/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активы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39FB840" w14:textId="34670A4C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369 000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16C5A7A" w14:textId="47A2E100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5 032 000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4D7AB06" w14:textId="1164CA50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107 150 000</w:t>
            </w:r>
          </w:p>
        </w:tc>
      </w:tr>
      <w:tr w:rsidR="009775E5" w:rsidRPr="009775E5" w14:paraId="5D001770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25B98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00A532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по разделу I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4CE33DF" w14:textId="6E0FD1C3" w:rsidR="009775E5" w:rsidRPr="004F4F17" w:rsidRDefault="00A6595D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4 517 077</w:t>
            </w:r>
          </w:p>
        </w:tc>
        <w:tc>
          <w:tcPr>
            <w:tcW w:w="153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5A8E182" w14:textId="13CB3878" w:rsidR="009775E5" w:rsidRPr="004F4F17" w:rsidRDefault="00A6595D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5 382 375</w:t>
            </w:r>
            <w:r w:rsidRPr="004F4F1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ADFF67E" w14:textId="05F9F856" w:rsidR="009775E5" w:rsidRPr="004F4F17" w:rsidRDefault="00A6595D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5 843 615</w:t>
            </w:r>
          </w:p>
        </w:tc>
      </w:tr>
      <w:tr w:rsidR="009775E5" w:rsidRPr="009775E5" w14:paraId="4EDC5419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7901175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CFA9351" w14:textId="77777777" w:rsidR="009775E5" w:rsidRPr="003D348C" w:rsidRDefault="009775E5" w:rsidP="00450A8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II. ОБОРОТНЫЕ АКТИВЫ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3F24DC9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19EFD2D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B636311" w14:textId="77777777" w:rsidR="009775E5" w:rsidRPr="004F4F17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75E5" w:rsidRPr="009775E5" w14:paraId="3DF2ABA9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932383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8C65007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Запасы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F8E4B3" w14:textId="57F4FC3F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1 500 783 000</w:t>
            </w:r>
          </w:p>
        </w:tc>
        <w:tc>
          <w:tcPr>
            <w:tcW w:w="1532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6A7DCC" w14:textId="515F5837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2 572 025 000</w:t>
            </w:r>
          </w:p>
        </w:tc>
        <w:tc>
          <w:tcPr>
            <w:tcW w:w="144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68BBA0" w14:textId="2A5B99E8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2 128 200 000</w:t>
            </w:r>
          </w:p>
        </w:tc>
      </w:tr>
      <w:tr w:rsidR="009775E5" w:rsidRPr="009775E5" w14:paraId="0F0E5255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057A0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51E57D1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1B935C" w14:textId="7BC16125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F13797" w14:textId="0B16AB8F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146 215 000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EE8FC5" w14:textId="3F9F0452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197 685 000</w:t>
            </w:r>
          </w:p>
        </w:tc>
      </w:tr>
      <w:tr w:rsidR="009775E5" w:rsidRPr="009775E5" w14:paraId="7C20D43E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795195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03B9EA4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41C76E" w14:textId="37C9F850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3 775 696 000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8C963C" w14:textId="0DB4578C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4 522 573 000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6C5C60" w14:textId="0D954CD5" w:rsidR="009775E5" w:rsidRPr="004F4F17" w:rsidRDefault="00044F36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4 257 487 000</w:t>
            </w:r>
          </w:p>
        </w:tc>
      </w:tr>
      <w:tr w:rsidR="009775E5" w:rsidRPr="009775E5" w14:paraId="2BE4233A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B5B04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15F721C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A964DA" w14:textId="77777777" w:rsidR="009775E5" w:rsidRPr="004F4F17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Style w:val="zero"/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8EE061" w14:textId="1047F550" w:rsidR="009775E5" w:rsidRPr="004F4F17" w:rsidRDefault="00026C2F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42B345" w14:textId="3F0A3D07" w:rsidR="009775E5" w:rsidRPr="004F4F17" w:rsidRDefault="00026C2F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9775E5" w:rsidRPr="009775E5" w14:paraId="1BB1D346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2834A5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3789036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411B2B" w14:textId="1A56248E" w:rsidR="009775E5" w:rsidRPr="004F4F17" w:rsidRDefault="00026C2F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19 849 500 000</w:t>
            </w:r>
          </w:p>
        </w:tc>
        <w:tc>
          <w:tcPr>
            <w:tcW w:w="15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C1943" w14:textId="23E34802" w:rsidR="009775E5" w:rsidRPr="004F4F17" w:rsidRDefault="00026C2F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11 496 189 000</w:t>
            </w:r>
          </w:p>
        </w:tc>
        <w:tc>
          <w:tcPr>
            <w:tcW w:w="144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21F49B" w14:textId="439882BD" w:rsidR="009775E5" w:rsidRPr="004F4F17" w:rsidRDefault="00026C2F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 w:themeColor="text1"/>
                <w:sz w:val="20"/>
                <w:szCs w:val="20"/>
              </w:rPr>
              <w:t>6 372 782 000</w:t>
            </w:r>
          </w:p>
        </w:tc>
      </w:tr>
      <w:tr w:rsidR="009775E5" w:rsidRPr="009775E5" w14:paraId="4057A516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748D7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D24410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по разделу II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289D922" w14:textId="2B69CBD5" w:rsidR="009775E5" w:rsidRPr="004F4F17" w:rsidRDefault="004F4F17" w:rsidP="00450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25 125 979</w:t>
            </w:r>
          </w:p>
        </w:tc>
        <w:tc>
          <w:tcPr>
            <w:tcW w:w="153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D5B8D1E" w14:textId="51B6174F" w:rsidR="009775E5" w:rsidRPr="004F4F17" w:rsidRDefault="004F4F17" w:rsidP="00450A88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4F4F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18 737 002</w:t>
            </w:r>
          </w:p>
        </w:tc>
        <w:tc>
          <w:tcPr>
            <w:tcW w:w="144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3C41B8B4" w14:textId="36A74A0A" w:rsidR="009775E5" w:rsidRPr="004F4F17" w:rsidRDefault="004F4F17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12 956 154</w:t>
            </w:r>
          </w:p>
        </w:tc>
      </w:tr>
      <w:tr w:rsidR="009775E5" w:rsidRPr="009775E5" w14:paraId="3FD63449" w14:textId="77777777" w:rsidTr="00026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512B5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8BA22A" w14:textId="77777777" w:rsidR="009775E5" w:rsidRPr="003D348C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D348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БАЛАНС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CD8FB33" w14:textId="0F893995" w:rsidR="009775E5" w:rsidRPr="004F4F17" w:rsidRDefault="004F4F17" w:rsidP="004F4F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4F17">
              <w:rPr>
                <w:rFonts w:ascii="Arial" w:hAnsi="Arial" w:cs="Arial"/>
                <w:bCs/>
                <w:sz w:val="20"/>
                <w:szCs w:val="20"/>
              </w:rPr>
              <w:t>29 643 056 000</w:t>
            </w:r>
          </w:p>
        </w:tc>
        <w:tc>
          <w:tcPr>
            <w:tcW w:w="153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tbl>
            <w:tblPr>
              <w:tblW w:w="16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91"/>
              <w:gridCol w:w="69"/>
            </w:tblGrid>
            <w:tr w:rsidR="004F4F17" w:rsidRPr="004F4F17" w14:paraId="5F6C0116" w14:textId="77777777" w:rsidTr="004F4F17">
              <w:trPr>
                <w:trHeight w:val="660"/>
              </w:trPr>
              <w:tc>
                <w:tcPr>
                  <w:tcW w:w="16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962392" w14:textId="77777777" w:rsidR="004F4F17" w:rsidRPr="004F4F17" w:rsidRDefault="004F4F17" w:rsidP="004F4F17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F4F1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24 119 377 000</w:t>
                  </w: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F5927" w14:textId="77777777" w:rsidR="004F4F17" w:rsidRPr="004F4F17" w:rsidRDefault="004F4F17" w:rsidP="004F4F17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B29BA7A" w14:textId="563000A8" w:rsidR="009775E5" w:rsidRPr="004F4F17" w:rsidRDefault="009775E5" w:rsidP="004F4F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AE3CA56" w14:textId="08861F47" w:rsidR="009775E5" w:rsidRPr="004F4F17" w:rsidRDefault="004F4F17" w:rsidP="004F4F1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4F17">
              <w:rPr>
                <w:rFonts w:ascii="Arial" w:hAnsi="Arial" w:cs="Arial"/>
                <w:sz w:val="20"/>
                <w:szCs w:val="20"/>
              </w:rPr>
              <w:t>18 799 769 000</w:t>
            </w:r>
          </w:p>
        </w:tc>
      </w:tr>
      <w:tr w:rsidR="009775E5" w:rsidRPr="009775E5" w14:paraId="312D5F7C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cantSplit/>
          <w:trHeight w:val="340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A0B5DB" w14:textId="4C4B37AA" w:rsid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3550A" w14:textId="21024A22" w:rsidR="004F4F17" w:rsidRDefault="004F4F17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E2CA99" w14:textId="77777777" w:rsidR="004F4F17" w:rsidRPr="00026C2F" w:rsidRDefault="004F4F17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D442A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9DCBC2C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2BD7AD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DCCB5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3A312D2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 xml:space="preserve">На 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15DEAE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31      декабря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C0C6B44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37BD012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FEA0E24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На 31 декабря</w:t>
            </w:r>
          </w:p>
        </w:tc>
      </w:tr>
      <w:tr w:rsidR="009775E5" w:rsidRPr="009775E5" w14:paraId="3CDFC5D6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cantSplit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4DACF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 Narrow" w:hAnsi="Arial Narrow" w:cs="Arial Narrow"/>
                <w:sz w:val="20"/>
                <w:szCs w:val="20"/>
              </w:rPr>
              <w:t>Пояснения</w:t>
            </w:r>
            <w:r w:rsidRPr="00026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C2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3B0AF9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  <w:r w:rsidRPr="00026C2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0A8C9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4F7CE95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1BD005E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г.</w:t>
            </w:r>
            <w:r w:rsidRPr="00026C2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418F8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FEE7FD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116C588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г.</w:t>
            </w:r>
            <w:r w:rsidRPr="00026C2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4A61B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854064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703EE75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г.</w:t>
            </w:r>
            <w:r w:rsidRPr="00026C2F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9775E5" w:rsidRPr="009775E5" w14:paraId="675A59A5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cantSplit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7995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0636FA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2977D363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4F54A23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012A245E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right w:val="nil"/>
            </w:tcBorders>
          </w:tcPr>
          <w:p w14:paraId="48C1E32B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nil"/>
              <w:right w:val="nil"/>
            </w:tcBorders>
          </w:tcPr>
          <w:p w14:paraId="5134CB3A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14:paraId="716556DF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gridSpan w:val="5"/>
            <w:tcBorders>
              <w:top w:val="nil"/>
              <w:left w:val="nil"/>
              <w:right w:val="nil"/>
            </w:tcBorders>
          </w:tcPr>
          <w:p w14:paraId="57C28AF1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14:paraId="5D5928F9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14:paraId="4085C81A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E5" w:rsidRPr="009775E5" w14:paraId="0BBED244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2E04BB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0784217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2F">
              <w:rPr>
                <w:rFonts w:ascii="Arial" w:hAnsi="Arial" w:cs="Arial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08C4320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FF7E324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3D19E9E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775E5" w:rsidRPr="009775E5" w14:paraId="39BF6B78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2953D64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260F222" w14:textId="77777777" w:rsidR="009775E5" w:rsidRPr="00026C2F" w:rsidRDefault="009775E5" w:rsidP="00450A8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026C2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C35BCCB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498ABA9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FE4C3B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E5" w:rsidRPr="009775E5" w14:paraId="6D52F253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8AB3FB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72798C7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1CAFAF" w14:textId="59C6C86D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74 000</w:t>
            </w:r>
          </w:p>
        </w:tc>
        <w:tc>
          <w:tcPr>
            <w:tcW w:w="147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8C988E" w14:textId="7485E04E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74 000</w:t>
            </w: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C53A1C" w14:textId="3F6EAABB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74 000</w:t>
            </w:r>
          </w:p>
        </w:tc>
      </w:tr>
      <w:tr w:rsidR="009775E5" w:rsidRPr="009775E5" w14:paraId="1741A3DD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75629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A212E0C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 xml:space="preserve">Переоценка </w:t>
            </w:r>
            <w:proofErr w:type="spellStart"/>
            <w:r w:rsidRPr="00026C2F">
              <w:rPr>
                <w:rFonts w:ascii="Arial" w:hAnsi="Arial" w:cs="Arial"/>
                <w:sz w:val="20"/>
                <w:szCs w:val="20"/>
              </w:rPr>
              <w:t>внеоборотных</w:t>
            </w:r>
            <w:proofErr w:type="spellEnd"/>
            <w:r w:rsidRPr="00026C2F">
              <w:rPr>
                <w:rFonts w:ascii="Arial" w:hAnsi="Arial" w:cs="Arial"/>
                <w:sz w:val="20"/>
                <w:szCs w:val="20"/>
              </w:rPr>
              <w:t xml:space="preserve"> активов</w:t>
            </w:r>
          </w:p>
        </w:tc>
        <w:tc>
          <w:tcPr>
            <w:tcW w:w="15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F06351" w14:textId="06F35AEF" w:rsidR="009775E5" w:rsidRPr="00DB6C97" w:rsidRDefault="00026C2F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357 990 000</w:t>
            </w:r>
          </w:p>
        </w:tc>
        <w:tc>
          <w:tcPr>
            <w:tcW w:w="14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1EF5EA" w14:textId="42A6C71C" w:rsidR="009775E5" w:rsidRPr="00DB6C97" w:rsidRDefault="00026C2F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304 005 000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8CCE387" w14:textId="005FF213" w:rsidR="009775E5" w:rsidRPr="00DB6C97" w:rsidRDefault="00026C2F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2 610 241 000</w:t>
            </w:r>
          </w:p>
        </w:tc>
      </w:tr>
      <w:tr w:rsidR="009775E5" w:rsidRPr="009775E5" w14:paraId="513B99BF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80564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C339855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15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67C7E7" w14:textId="4CD0BED2" w:rsidR="009775E5" w:rsidRPr="00DB6C97" w:rsidRDefault="004F4F17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6CA648" w14:textId="3E93A3DD" w:rsidR="009775E5" w:rsidRPr="00DB6C97" w:rsidRDefault="004F4F17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340F4B" w14:textId="0D24214C" w:rsidR="009775E5" w:rsidRPr="00DB6C97" w:rsidRDefault="004F4F17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775E5" w:rsidRPr="009775E5" w14:paraId="42D2A4D3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604A2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E6CA94D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55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9A7988E" w14:textId="1F43797E" w:rsidR="009775E5" w:rsidRPr="00DB6C97" w:rsidRDefault="004F4F17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Pr="00DB6C97">
              <w:rPr>
                <w:rFonts w:ascii="Arial" w:hAnsi="Arial" w:cs="Arial"/>
                <w:sz w:val="20"/>
                <w:szCs w:val="20"/>
              </w:rPr>
              <w:t>560 444</w:t>
            </w:r>
            <w:r w:rsidRPr="00DB6C97">
              <w:rPr>
                <w:rFonts w:ascii="Arial" w:hAnsi="Arial" w:cs="Arial"/>
                <w:sz w:val="20"/>
                <w:szCs w:val="20"/>
              </w:rPr>
              <w:t> </w:t>
            </w:r>
            <w:r w:rsidRPr="00DB6C97">
              <w:rPr>
                <w:rFonts w:ascii="Arial" w:hAnsi="Arial" w:cs="Arial"/>
                <w:sz w:val="20"/>
                <w:szCs w:val="20"/>
              </w:rPr>
              <w:t>000</w:t>
            </w:r>
            <w:r w:rsidRPr="00DB6C97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1474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D947886" w14:textId="4E743DDB" w:rsidR="009775E5" w:rsidRPr="00DB6C97" w:rsidRDefault="004F4F17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(</w:t>
            </w:r>
            <w:r w:rsidRPr="00DB6C97">
              <w:rPr>
                <w:rFonts w:ascii="Arial" w:hAnsi="Arial" w:cs="Arial"/>
                <w:sz w:val="20"/>
                <w:szCs w:val="20"/>
              </w:rPr>
              <w:t>1 280 021</w:t>
            </w:r>
            <w:r w:rsidRPr="00DB6C97">
              <w:rPr>
                <w:rFonts w:ascii="Arial" w:hAnsi="Arial" w:cs="Arial"/>
                <w:sz w:val="20"/>
                <w:szCs w:val="20"/>
              </w:rPr>
              <w:t> </w:t>
            </w:r>
            <w:r w:rsidRPr="00DB6C97">
              <w:rPr>
                <w:rFonts w:ascii="Arial" w:hAnsi="Arial" w:cs="Arial"/>
                <w:sz w:val="20"/>
                <w:szCs w:val="20"/>
              </w:rPr>
              <w:t>000</w:t>
            </w:r>
            <w:r w:rsidRPr="00DB6C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3E066C0" w14:textId="0523E102" w:rsidR="009775E5" w:rsidRPr="00DB6C97" w:rsidRDefault="004F4F17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(3 919 387 000)</w:t>
            </w:r>
          </w:p>
        </w:tc>
      </w:tr>
      <w:tr w:rsidR="009775E5" w:rsidRPr="009775E5" w14:paraId="2267D9EC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9FAA9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7E1EE39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Итого по разделу III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617CEFD3" w14:textId="0301829D" w:rsidR="009775E5" w:rsidRPr="00DB6C97" w:rsidRDefault="00B0588E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(     202 380</w:t>
            </w: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)</w:t>
            </w: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110959CE" w14:textId="2226F013" w:rsidR="009775E5" w:rsidRPr="00DB6C97" w:rsidRDefault="00647579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(</w:t>
            </w:r>
            <w:r w:rsidR="00DB6C97" w:rsidRPr="00DB6C9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B6C97">
              <w:rPr>
                <w:rFonts w:ascii="Arial" w:hAnsi="Arial" w:cs="Arial"/>
                <w:sz w:val="20"/>
                <w:szCs w:val="20"/>
              </w:rPr>
              <w:t>970</w:t>
            </w:r>
            <w:r w:rsidR="00DB6C97" w:rsidRPr="00DB6C97">
              <w:rPr>
                <w:rFonts w:ascii="Arial" w:hAnsi="Arial" w:cs="Arial"/>
                <w:sz w:val="20"/>
                <w:szCs w:val="20"/>
              </w:rPr>
              <w:t> </w:t>
            </w:r>
            <w:r w:rsidRPr="00DB6C97">
              <w:rPr>
                <w:rFonts w:ascii="Arial" w:hAnsi="Arial" w:cs="Arial"/>
                <w:sz w:val="20"/>
                <w:szCs w:val="20"/>
              </w:rPr>
              <w:t>572</w:t>
            </w:r>
            <w:r w:rsidR="00DB6C97" w:rsidRPr="00DB6C97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14:paraId="2EC6F9BF" w14:textId="7A044E1B" w:rsidR="009775E5" w:rsidRPr="00DB6C97" w:rsidRDefault="00FC7D9B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(    1 303 702   )</w:t>
            </w:r>
          </w:p>
        </w:tc>
      </w:tr>
      <w:tr w:rsidR="009775E5" w:rsidRPr="009775E5" w14:paraId="2AB3020E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1FFBCB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70B520B" w14:textId="77777777" w:rsidR="009775E5" w:rsidRPr="00026C2F" w:rsidRDefault="009775E5" w:rsidP="00450A8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2F">
              <w:rPr>
                <w:rFonts w:ascii="Arial" w:hAnsi="Arial" w:cs="Arial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8574BC8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803250D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BB1450F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775E5" w:rsidRPr="009775E5" w14:paraId="2B993688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629001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03B43B0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A0A22A" w14:textId="35DC85E3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1 642 427 000</w:t>
            </w:r>
          </w:p>
        </w:tc>
        <w:tc>
          <w:tcPr>
            <w:tcW w:w="147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9D5F7" w14:textId="34BB446B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1 679 486 000</w:t>
            </w: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121AC2" w14:textId="4DB60AAA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1 625 329 000</w:t>
            </w:r>
          </w:p>
        </w:tc>
      </w:tr>
      <w:tr w:rsidR="009775E5" w:rsidRPr="009775E5" w14:paraId="4DEBF46F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CDBFC5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342C389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Отложенные налоговые обязательства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353FF84" w14:textId="12CD8BD2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267 500 000</w:t>
            </w: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87E2CE5" w14:textId="3F4231D7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234 350 000</w:t>
            </w: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5B8D11AD" w14:textId="44C27031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173 916 000</w:t>
            </w:r>
          </w:p>
        </w:tc>
      </w:tr>
      <w:tr w:rsidR="009775E5" w:rsidRPr="009775E5" w14:paraId="2A6E65EC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D3750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0FF4F8" w14:textId="77777777" w:rsidR="009775E5" w:rsidRPr="00DB6C97" w:rsidRDefault="009775E5" w:rsidP="00450A88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6C97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обязательства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D35A023" w14:textId="0CCD8DB7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tbl>
            <w:tblPr>
              <w:tblW w:w="16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0"/>
              <w:gridCol w:w="80"/>
            </w:tblGrid>
            <w:tr w:rsidR="00026C2F" w:rsidRPr="00026C2F" w14:paraId="5C9528E1" w14:textId="77777777" w:rsidTr="00026C2F">
              <w:trPr>
                <w:trHeight w:val="660"/>
              </w:trPr>
              <w:tc>
                <w:tcPr>
                  <w:tcW w:w="1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CF027" w14:textId="77777777" w:rsidR="00026C2F" w:rsidRPr="00026C2F" w:rsidRDefault="00026C2F" w:rsidP="00DB6C9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6C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475 278 000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5EAFF" w14:textId="77777777" w:rsidR="00026C2F" w:rsidRPr="00026C2F" w:rsidRDefault="00026C2F" w:rsidP="00DB6C9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D4D5AF2" w14:textId="094CF057" w:rsidR="009775E5" w:rsidRPr="00DB6C97" w:rsidRDefault="009775E5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tbl>
            <w:tblPr>
              <w:tblW w:w="16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0"/>
              <w:gridCol w:w="80"/>
            </w:tblGrid>
            <w:tr w:rsidR="00026C2F" w:rsidRPr="00026C2F" w14:paraId="0F14BEF2" w14:textId="77777777" w:rsidTr="00026C2F">
              <w:trPr>
                <w:trHeight w:val="660"/>
              </w:trPr>
              <w:tc>
                <w:tcPr>
                  <w:tcW w:w="1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E227F" w14:textId="77777777" w:rsidR="00026C2F" w:rsidRPr="00026C2F" w:rsidRDefault="00026C2F" w:rsidP="00DB6C9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26C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835 408 000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E4A49" w14:textId="77777777" w:rsidR="00026C2F" w:rsidRPr="00026C2F" w:rsidRDefault="00026C2F" w:rsidP="00DB6C9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A6D60C" w14:textId="6911E8D5" w:rsidR="009775E5" w:rsidRPr="00DB6C97" w:rsidRDefault="009775E5" w:rsidP="00DB6C97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775E5" w:rsidRPr="009775E5" w14:paraId="436084C7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8E739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FDB6367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Итого по разделу IV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E813D43" w14:textId="4BE74F92" w:rsidR="009775E5" w:rsidRPr="00DB6C97" w:rsidRDefault="00B0588E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1 909 927</w:t>
            </w: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F17FAD3" w14:textId="49A6D1D7" w:rsidR="009775E5" w:rsidRPr="00DB6C97" w:rsidRDefault="00DB6C97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2 389 114</w:t>
            </w: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5FE2F11" w14:textId="1CE6D02F" w:rsidR="009775E5" w:rsidRPr="00DB6C97" w:rsidRDefault="00B0588E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2 634 653</w:t>
            </w:r>
          </w:p>
        </w:tc>
      </w:tr>
      <w:tr w:rsidR="009775E5" w:rsidRPr="009775E5" w14:paraId="1BA93BA6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8D2ABD2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51675D8" w14:textId="77777777" w:rsidR="009775E5" w:rsidRPr="00026C2F" w:rsidRDefault="009775E5" w:rsidP="00450A8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2F">
              <w:rPr>
                <w:rFonts w:ascii="Arial" w:hAnsi="Arial" w:cs="Arial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9B3E882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5EBCBF9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1FCD5F7" w14:textId="77777777" w:rsidR="009775E5" w:rsidRPr="00DB6C97" w:rsidRDefault="009775E5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E5" w:rsidRPr="009775E5" w14:paraId="7BE1957B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21DC1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D1C55C5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Заемные средства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134C8C" w14:textId="4574839C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837 836 000</w:t>
            </w:r>
          </w:p>
        </w:tc>
        <w:tc>
          <w:tcPr>
            <w:tcW w:w="147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6C5281" w14:textId="3E770883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3 821 805 000</w:t>
            </w: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A5E8D2" w14:textId="4904E4B2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373 449 000</w:t>
            </w:r>
          </w:p>
        </w:tc>
      </w:tr>
      <w:tr w:rsidR="009775E5" w:rsidRPr="009775E5" w14:paraId="22345BE5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07DAE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7524891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5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B699AC" w14:textId="51140993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27 038 063 000</w:t>
            </w:r>
          </w:p>
        </w:tc>
        <w:tc>
          <w:tcPr>
            <w:tcW w:w="14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3241C3" w14:textId="0D8901C9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18 578 545 000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11AD5B" w14:textId="4A259DCF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16 723 228 000</w:t>
            </w:r>
          </w:p>
        </w:tc>
      </w:tr>
      <w:tr w:rsidR="009775E5" w:rsidRPr="009775E5" w14:paraId="67B4639A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B61FE1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EF1E3B6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55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B9A951" w14:textId="4FD7F0D4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59 610 000</w:t>
            </w:r>
          </w:p>
        </w:tc>
        <w:tc>
          <w:tcPr>
            <w:tcW w:w="14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146FD" w14:textId="42DAA544" w:rsidR="009775E5" w:rsidRPr="00DB6C97" w:rsidRDefault="00026C2F" w:rsidP="00DB6C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79 088 000</w:t>
            </w:r>
          </w:p>
        </w:tc>
        <w:tc>
          <w:tcPr>
            <w:tcW w:w="14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2D4B73" w14:textId="0315D9DF" w:rsidR="009775E5" w:rsidRPr="00DB6C97" w:rsidRDefault="00026C2F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106 465 000</w:t>
            </w:r>
          </w:p>
        </w:tc>
      </w:tr>
      <w:tr w:rsidR="009775E5" w:rsidRPr="009775E5" w14:paraId="577EAA70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284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DE935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3C85D10" w14:textId="77777777" w:rsidR="009775E5" w:rsidRPr="00026C2F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C2F">
              <w:rPr>
                <w:rFonts w:ascii="Arial" w:hAnsi="Arial" w:cs="Arial"/>
                <w:sz w:val="20"/>
                <w:szCs w:val="20"/>
              </w:rPr>
              <w:t>Итого по разделу V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8A6FB3C" w14:textId="7D6DBF83" w:rsidR="009775E5" w:rsidRPr="00DB6C97" w:rsidRDefault="00B0588E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27 935 509</w:t>
            </w: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901377D" w14:textId="3698B403" w:rsidR="009775E5" w:rsidRPr="00DB6C97" w:rsidRDefault="00DB6C97" w:rsidP="00DB6C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22 700 835</w:t>
            </w: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EBA98A3" w14:textId="0C622FBF" w:rsidR="009775E5" w:rsidRPr="00DB6C97" w:rsidRDefault="00B0588E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C97">
              <w:rPr>
                <w:rFonts w:ascii="Arial" w:hAnsi="Arial" w:cs="Arial"/>
                <w:color w:val="000000" w:themeColor="text1"/>
                <w:sz w:val="20"/>
                <w:szCs w:val="20"/>
              </w:rPr>
              <w:t>17 468 818</w:t>
            </w:r>
          </w:p>
        </w:tc>
      </w:tr>
      <w:tr w:rsidR="004F4F17" w:rsidRPr="009775E5" w14:paraId="1969EFDC" w14:textId="77777777" w:rsidTr="00367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501"/>
        </w:trPr>
        <w:tc>
          <w:tcPr>
            <w:tcW w:w="1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D6307" w14:textId="77777777" w:rsidR="004F4F17" w:rsidRPr="009775E5" w:rsidRDefault="004F4F17" w:rsidP="004F4F17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419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6ACE34D" w14:textId="77777777" w:rsidR="004F4F17" w:rsidRPr="00026C2F" w:rsidRDefault="004F4F17" w:rsidP="004F4F1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2F"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5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198E00F" w14:textId="7C7D7ECF" w:rsidR="004F4F17" w:rsidRPr="00DB6C97" w:rsidRDefault="004F4F17" w:rsidP="00DB6C97">
            <w:pPr>
              <w:spacing w:after="0" w:line="240" w:lineRule="auto"/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bCs/>
                <w:sz w:val="20"/>
                <w:szCs w:val="20"/>
              </w:rPr>
              <w:t>29 643 056 000</w:t>
            </w:r>
          </w:p>
        </w:tc>
        <w:tc>
          <w:tcPr>
            <w:tcW w:w="147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tbl>
            <w:tblPr>
              <w:tblW w:w="16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91"/>
              <w:gridCol w:w="69"/>
            </w:tblGrid>
            <w:tr w:rsidR="004F4F17" w:rsidRPr="00DB6C97" w14:paraId="0586541F" w14:textId="77777777" w:rsidTr="004D6DB4">
              <w:trPr>
                <w:trHeight w:val="660"/>
              </w:trPr>
              <w:tc>
                <w:tcPr>
                  <w:tcW w:w="16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C9DC8" w14:textId="77777777" w:rsidR="004F4F17" w:rsidRPr="00DB6C97" w:rsidRDefault="004F4F17" w:rsidP="00DB6C97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C9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24 119 377 000</w:t>
                  </w:r>
                </w:p>
              </w:tc>
              <w:tc>
                <w:tcPr>
                  <w:tcW w:w="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DE77C" w14:textId="77777777" w:rsidR="004F4F17" w:rsidRPr="00DB6C97" w:rsidRDefault="004F4F17" w:rsidP="00DB6C97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0D8662F" w14:textId="7576CCD2" w:rsidR="004F4F17" w:rsidRPr="00DB6C97" w:rsidRDefault="004F4F17" w:rsidP="00DB6C97">
            <w:pPr>
              <w:spacing w:after="0" w:line="240" w:lineRule="auto"/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</w:tc>
        <w:tc>
          <w:tcPr>
            <w:tcW w:w="1474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8D4DE88" w14:textId="30DCDD86" w:rsidR="004F4F17" w:rsidRPr="00DB6C97" w:rsidRDefault="004F4F17" w:rsidP="00DB6C9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B6C97">
              <w:rPr>
                <w:rFonts w:ascii="Arial" w:hAnsi="Arial" w:cs="Arial"/>
                <w:sz w:val="20"/>
                <w:szCs w:val="20"/>
              </w:rPr>
              <w:t>18 799 769 000</w:t>
            </w:r>
          </w:p>
        </w:tc>
      </w:tr>
      <w:tr w:rsidR="009775E5" w:rsidRPr="00026C2F" w14:paraId="70C465D2" w14:textId="77777777" w:rsidTr="00044F36">
        <w:trPr>
          <w:gridAfter w:val="26"/>
          <w:wAfter w:w="4536" w:type="dxa"/>
        </w:trPr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3867E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6C2F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EB52C3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2C528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E2397E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E5" w:rsidRPr="00026C2F" w14:paraId="3ABA3FF9" w14:textId="77777777" w:rsidTr="00044F36">
        <w:trPr>
          <w:gridAfter w:val="26"/>
          <w:wAfter w:w="4536" w:type="dxa"/>
        </w:trPr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831B55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BC5109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26C2F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DB935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3718AB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26C2F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9775E5" w:rsidRPr="00026C2F" w14:paraId="01CCF62E" w14:textId="77777777" w:rsidTr="00044F36">
        <w:trPr>
          <w:gridAfter w:val="31"/>
          <w:wAfter w:w="6551" w:type="dxa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50402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C2F"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E77E52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5CF1A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6C2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4704F2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6BFD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C2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5CABF8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E0184" w14:textId="77777777" w:rsidR="009775E5" w:rsidRPr="00026C2F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6C2F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</w:tbl>
    <w:p w14:paraId="2F0CF24B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1EB7E7D7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1045DD41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6345B84A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04BBD923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3585B68F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65B9512E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116C4B9F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029DDA8C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7CD5E0C8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341D5424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63BF06AA" w14:textId="366BA006" w:rsidR="009775E5" w:rsidRPr="00CC69FC" w:rsidRDefault="009775E5" w:rsidP="009775E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26F8173" w14:textId="77777777" w:rsidR="009775E5" w:rsidRPr="00CC69FC" w:rsidRDefault="009775E5" w:rsidP="009775E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CC69FC">
        <w:rPr>
          <w:rFonts w:ascii="Times New Roman" w:hAnsi="Times New Roman"/>
          <w:color w:val="000000" w:themeColor="text1"/>
          <w:sz w:val="16"/>
          <w:szCs w:val="16"/>
        </w:rPr>
        <w:lastRenderedPageBreak/>
        <w:t>161(в ред. Приказа Минфина России</w:t>
      </w:r>
      <w:r w:rsidRPr="00CC69FC">
        <w:rPr>
          <w:rFonts w:ascii="Times New Roman" w:hAnsi="Times New Roman"/>
          <w:color w:val="000000" w:themeColor="text1"/>
          <w:sz w:val="16"/>
          <w:szCs w:val="16"/>
        </w:rPr>
        <w:br/>
        <w:t>от 06.04.2015 № 57н)</w:t>
      </w:r>
    </w:p>
    <w:p w14:paraId="7AC5DC82" w14:textId="77777777" w:rsidR="009775E5" w:rsidRPr="00CC69FC" w:rsidRDefault="009775E5" w:rsidP="009775E5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C69FC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Отчет о финансовых результатах</w:t>
      </w:r>
    </w:p>
    <w:tbl>
      <w:tblPr>
        <w:tblW w:w="96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81"/>
        <w:gridCol w:w="613"/>
        <w:gridCol w:w="737"/>
        <w:gridCol w:w="1673"/>
        <w:gridCol w:w="425"/>
        <w:gridCol w:w="312"/>
        <w:gridCol w:w="113"/>
        <w:gridCol w:w="482"/>
        <w:gridCol w:w="227"/>
        <w:gridCol w:w="22"/>
        <w:gridCol w:w="226"/>
        <w:gridCol w:w="319"/>
        <w:gridCol w:w="22"/>
        <w:gridCol w:w="262"/>
        <w:gridCol w:w="163"/>
        <w:gridCol w:w="464"/>
        <w:gridCol w:w="81"/>
        <w:gridCol w:w="22"/>
        <w:gridCol w:w="206"/>
        <w:gridCol w:w="26"/>
        <w:gridCol w:w="249"/>
        <w:gridCol w:w="228"/>
        <w:gridCol w:w="177"/>
        <w:gridCol w:w="248"/>
        <w:gridCol w:w="92"/>
        <w:gridCol w:w="334"/>
        <w:gridCol w:w="6"/>
        <w:gridCol w:w="419"/>
        <w:gridCol w:w="27"/>
        <w:gridCol w:w="235"/>
        <w:gridCol w:w="21"/>
      </w:tblGrid>
      <w:tr w:rsidR="009775E5" w:rsidRPr="00CC69FC" w14:paraId="56A83ED9" w14:textId="77777777" w:rsidTr="00044F36">
        <w:trPr>
          <w:gridAfter w:val="1"/>
          <w:wAfter w:w="21" w:type="dxa"/>
          <w:cantSplit/>
          <w:trHeight w:val="284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96F39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69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1CAB41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DCBD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69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3B2FBA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69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96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FA2D027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69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18635A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Коды</w:t>
            </w:r>
          </w:p>
        </w:tc>
      </w:tr>
      <w:tr w:rsidR="009775E5" w:rsidRPr="00CC69FC" w14:paraId="51875F88" w14:textId="77777777" w:rsidTr="00044F36">
        <w:trPr>
          <w:gridAfter w:val="1"/>
          <w:wAfter w:w="21" w:type="dxa"/>
          <w:trHeight w:val="284"/>
        </w:trPr>
        <w:tc>
          <w:tcPr>
            <w:tcW w:w="762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F7FEBCB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по ОКУД</w:t>
            </w:r>
          </w:p>
        </w:tc>
        <w:tc>
          <w:tcPr>
            <w:tcW w:w="2041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9857FDF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0710002</w:t>
            </w:r>
          </w:p>
        </w:tc>
      </w:tr>
      <w:tr w:rsidR="009775E5" w:rsidRPr="00CC69FC" w14:paraId="53D02F36" w14:textId="77777777" w:rsidTr="00044F36">
        <w:trPr>
          <w:gridAfter w:val="1"/>
          <w:wAfter w:w="21" w:type="dxa"/>
          <w:cantSplit/>
          <w:trHeight w:val="284"/>
        </w:trPr>
        <w:tc>
          <w:tcPr>
            <w:tcW w:w="762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168D639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DEF1F2D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98BCC5B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32B6BB8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9775E5" w:rsidRPr="00CC69FC" w14:paraId="4333A376" w14:textId="77777777" w:rsidTr="00044F36">
        <w:trPr>
          <w:gridAfter w:val="1"/>
          <w:wAfter w:w="21" w:type="dxa"/>
          <w:cantSplit/>
          <w:trHeight w:val="284"/>
        </w:trPr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FFB63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4BFDD4" w14:textId="3BC61D52" w:rsidR="009775E5" w:rsidRPr="00CC69FC" w:rsidRDefault="003D348C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ОАО «ВЕЛИКОЛУКСКИЙ МЯСОКОМБИНАТ»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55610A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A78B139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51032326</w:t>
            </w:r>
          </w:p>
        </w:tc>
      </w:tr>
      <w:tr w:rsidR="009775E5" w:rsidRPr="00CC69FC" w14:paraId="03596CA1" w14:textId="77777777" w:rsidTr="00044F36">
        <w:trPr>
          <w:gridAfter w:val="1"/>
          <w:wAfter w:w="21" w:type="dxa"/>
          <w:cantSplit/>
          <w:trHeight w:val="284"/>
        </w:trPr>
        <w:tc>
          <w:tcPr>
            <w:tcW w:w="64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2B1D9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B3D8C59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33E2D38" w14:textId="61C44639" w:rsidR="009775E5" w:rsidRPr="00CC69FC" w:rsidRDefault="00870404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6025009824</w:t>
            </w:r>
          </w:p>
        </w:tc>
      </w:tr>
      <w:tr w:rsidR="009775E5" w:rsidRPr="00CC69FC" w14:paraId="02446E29" w14:textId="77777777" w:rsidTr="00044F36">
        <w:trPr>
          <w:gridAfter w:val="1"/>
          <w:wAfter w:w="21" w:type="dxa"/>
          <w:cantSplit/>
          <w:trHeight w:val="227"/>
        </w:trPr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0135" w14:textId="77777777" w:rsidR="009775E5" w:rsidRPr="00CC69FC" w:rsidRDefault="009775E5" w:rsidP="00044F36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 экономической</w:t>
            </w: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A018E0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Переработка и консервирование мяса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6E710AB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</w:t>
            </w: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97756A9" w14:textId="4C3EB47A" w:rsidR="009775E5" w:rsidRPr="00CC69FC" w:rsidRDefault="00CC69FC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10.13.1</w:t>
            </w:r>
          </w:p>
        </w:tc>
      </w:tr>
      <w:tr w:rsidR="009775E5" w:rsidRPr="00CC69FC" w14:paraId="367BB561" w14:textId="77777777" w:rsidTr="00044F36">
        <w:trPr>
          <w:gridAfter w:val="1"/>
          <w:wAfter w:w="21" w:type="dxa"/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2C96E" w14:textId="77777777" w:rsidR="009775E5" w:rsidRPr="00CC69FC" w:rsidRDefault="009775E5" w:rsidP="00044F36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362CB9" w14:textId="16587127" w:rsidR="009775E5" w:rsidRPr="00CC69FC" w:rsidRDefault="00CC69FC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О</w:t>
            </w:r>
            <w:r w:rsidR="009775E5"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АО / Частная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5E82B0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CC8465F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A407957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775E5" w:rsidRPr="00CC69FC" w14:paraId="7580BE54" w14:textId="77777777" w:rsidTr="00044F36">
        <w:trPr>
          <w:gridAfter w:val="1"/>
          <w:wAfter w:w="21" w:type="dxa"/>
          <w:cantSplit/>
          <w:trHeight w:val="227"/>
        </w:trPr>
        <w:tc>
          <w:tcPr>
            <w:tcW w:w="584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EA1B9C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A32138E" w14:textId="77777777" w:rsidR="009775E5" w:rsidRPr="00CC69FC" w:rsidRDefault="009775E5" w:rsidP="00044F36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24E6EE" w14:textId="0F5804F2" w:rsidR="009775E5" w:rsidRPr="00CC69FC" w:rsidRDefault="00CC69FC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12267</w:t>
            </w: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8BC2914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CC69FC" w:rsidRPr="00CC69FC" w14:paraId="35F54FBD" w14:textId="77777777" w:rsidTr="00044F36">
        <w:trPr>
          <w:gridAfter w:val="1"/>
          <w:wAfter w:w="21" w:type="dxa"/>
          <w:cantSplit/>
          <w:trHeight w:val="284"/>
        </w:trPr>
        <w:tc>
          <w:tcPr>
            <w:tcW w:w="64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28317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C3BFCD2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69F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45EDA9C" w14:textId="77777777" w:rsidR="009775E5" w:rsidRPr="00CC69FC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69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384 </w:t>
            </w:r>
          </w:p>
        </w:tc>
      </w:tr>
      <w:tr w:rsidR="009775E5" w:rsidRPr="009775E5" w14:paraId="1AD9ABD9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0E0ED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FC1A0B6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23F644C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F78CF5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7E74235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DE3D5B9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8B1EC2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C27B863" w14:textId="77777777" w:rsidR="009775E5" w:rsidRPr="00322D29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E5" w:rsidRPr="009775E5" w14:paraId="614D306F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25D4E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  <w:r w:rsidRPr="00322D2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E23907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322D2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28428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684B85E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CA1ACB7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г.</w:t>
            </w:r>
            <w:r w:rsidRPr="00322D2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B5A9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C24CB52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A98C1BC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г.</w:t>
            </w:r>
            <w:r w:rsidRPr="00322D2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775E5" w:rsidRPr="009775E5" w14:paraId="4E7AFE0D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0077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46D5E3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881438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17C8F5F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294FFFD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2D4388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884A234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734F9102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D29" w:rsidRPr="00322D29" w14:paraId="3DBE2CEF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710A2B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E9FFE79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 xml:space="preserve">Выручка </w:t>
            </w:r>
            <w:r w:rsidRPr="00322D2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F21C2F" w14:textId="5A68CA68" w:rsidR="009775E5" w:rsidRPr="00322D29" w:rsidRDefault="00026C2F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41 723 511 000</w:t>
            </w:r>
          </w:p>
        </w:tc>
        <w:tc>
          <w:tcPr>
            <w:tcW w:w="2036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253001B4" w14:textId="750A0372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36 546 101 000</w:t>
            </w:r>
          </w:p>
        </w:tc>
      </w:tr>
      <w:tr w:rsidR="00322D29" w:rsidRPr="00322D29" w14:paraId="78A0C490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E9ECC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8AEC702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157BD5" w14:textId="15CB4BD3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73C67A2" w14:textId="1119070E" w:rsidR="009775E5" w:rsidRPr="00322D29" w:rsidRDefault="00026C2F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34 302 163 000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3606FBF" w14:textId="56833A68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5ABA737" w14:textId="0543EC1D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53A9EA1" w14:textId="1B43AEE6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31 264 143 000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4E4626C" w14:textId="2DCD3A56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D29" w:rsidRPr="00322D29" w14:paraId="558A4753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1C7EA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7F42BC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300143" w14:textId="493C2402" w:rsidR="009775E5" w:rsidRPr="00322D29" w:rsidRDefault="00026C2F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7 421 348 000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26DBB3B7" w14:textId="3094CF49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5 281 958 000</w:t>
            </w:r>
          </w:p>
        </w:tc>
      </w:tr>
      <w:tr w:rsidR="00322D29" w:rsidRPr="00322D29" w14:paraId="6DE4DFAE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F1ECF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ADB500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905BDFC" w14:textId="36516B50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C561F21" w14:textId="36105A4C" w:rsidR="009775E5" w:rsidRPr="00322D29" w:rsidRDefault="00026C2F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5 623 617 000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F4D967" w14:textId="39F66FD1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24528E5" w14:textId="35C4BEF0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3EC948" w14:textId="34401180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4 375 406 000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DBCC52C" w14:textId="734747F5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46" w:rsidRPr="00322D29" w14:paraId="6F033DC5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6606FB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5268CE5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2F81280" w14:textId="0FC406DC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1EA6A2D" w14:textId="70221952" w:rsidR="009775E5" w:rsidRPr="00322D29" w:rsidRDefault="00026C2F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314 625 000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F82A99" w14:textId="537AA619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386F8C9" w14:textId="5C3487BF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C03229D" w14:textId="33AFF89D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370 773 000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F53DAF2" w14:textId="09781A8E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D29" w:rsidRPr="00322D29" w14:paraId="6EE66D8A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658FD2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54B62CC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1A2172" w14:textId="4E8F9474" w:rsidR="009775E5" w:rsidRPr="00322D29" w:rsidRDefault="00026C2F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1 483 106 000</w:t>
            </w:r>
          </w:p>
        </w:tc>
        <w:tc>
          <w:tcPr>
            <w:tcW w:w="2036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D81FD7D" w14:textId="788DD684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535 779 000</w:t>
            </w:r>
          </w:p>
        </w:tc>
      </w:tr>
      <w:tr w:rsidR="00322D29" w:rsidRPr="00322D29" w14:paraId="4F339E10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052BC4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66CAF94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98B581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777EFB3" w14:textId="77777777" w:rsidR="009775E5" w:rsidRPr="00322D29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2D29" w:rsidRPr="00322D29" w14:paraId="4F115F90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3A55B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02B49DB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BD406E" w14:textId="4E344F71" w:rsidR="009775E5" w:rsidRPr="00322D29" w:rsidRDefault="00026C2F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416 132 000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325DAF0D" w14:textId="1FF1182E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172 813 000</w:t>
            </w:r>
          </w:p>
        </w:tc>
      </w:tr>
      <w:tr w:rsidR="00451F46" w:rsidRPr="00322D29" w14:paraId="7828555B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BE8FB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A75E4EF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7DC9969" w14:textId="2AF0EE72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4F64342" w14:textId="3F4A7620" w:rsidR="009775E5" w:rsidRPr="00322D29" w:rsidRDefault="00322D29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86 270 000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7F2D64" w14:textId="7132ADC6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7FD3D2D" w14:textId="1D827CD4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920DE1B" w14:textId="0B09ECBC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15 705 000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F5AE30" w14:textId="186A2F35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D29" w:rsidRPr="00322D29" w14:paraId="64D379F9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F6FE1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E53F343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A83A17" w14:textId="582584FB" w:rsidR="009775E5" w:rsidRPr="00322D29" w:rsidRDefault="00322D29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995 914 000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41C95BCC" w14:textId="7869CFE6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1 468 615 000</w:t>
            </w:r>
          </w:p>
        </w:tc>
      </w:tr>
      <w:tr w:rsidR="00451F46" w:rsidRPr="00322D29" w14:paraId="34CB896E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B2FA2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25F1C18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5C567B7" w14:textId="5E9E989B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128844A" w14:textId="613F3784" w:rsidR="009775E5" w:rsidRPr="00322D29" w:rsidRDefault="00322D29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2 286 917 000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67ED31" w14:textId="1B059DED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0033044" w14:textId="62F3E220" w:rsidR="009775E5" w:rsidRPr="009775E5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55F74C6" w14:textId="5074F226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2 843 826 000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0FA221" w14:textId="45AC0253" w:rsidR="009775E5" w:rsidRPr="00322D29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D29" w:rsidRPr="00322D29" w14:paraId="02EBF084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418B3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E147FC4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3765C0B" w14:textId="1276A8F0" w:rsidR="009775E5" w:rsidRPr="00322D29" w:rsidRDefault="00322D29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521 965 000</w:t>
            </w:r>
          </w:p>
        </w:tc>
        <w:tc>
          <w:tcPr>
            <w:tcW w:w="2036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14:paraId="5EB5E3AB" w14:textId="4C330467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r w:rsidRPr="00322D29">
              <w:rPr>
                <w:rFonts w:ascii="Arial" w:hAnsi="Arial" w:cs="Arial"/>
                <w:sz w:val="20"/>
                <w:szCs w:val="20"/>
              </w:rPr>
              <w:t>682 324</w:t>
            </w:r>
            <w:r w:rsidRPr="00322D29">
              <w:rPr>
                <w:rFonts w:ascii="Arial" w:hAnsi="Arial" w:cs="Arial"/>
                <w:sz w:val="20"/>
                <w:szCs w:val="20"/>
              </w:rPr>
              <w:t> </w:t>
            </w:r>
            <w:r w:rsidRPr="00322D29">
              <w:rPr>
                <w:rFonts w:ascii="Arial" w:hAnsi="Arial" w:cs="Arial"/>
                <w:sz w:val="20"/>
                <w:szCs w:val="20"/>
              </w:rPr>
              <w:t>000</w:t>
            </w:r>
            <w:r w:rsidRPr="00322D29">
              <w:rPr>
                <w:rFonts w:ascii="Arial" w:hAnsi="Arial" w:cs="Arial"/>
                <w:sz w:val="20"/>
                <w:szCs w:val="20"/>
              </w:rPr>
              <w:t xml:space="preserve">      )</w:t>
            </w:r>
          </w:p>
        </w:tc>
      </w:tr>
      <w:tr w:rsidR="00451F46" w:rsidRPr="00322D29" w14:paraId="5184C161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69FD1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DDE0AE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8015631" w14:textId="5B30DE0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6546D9D" w14:textId="0C032761" w:rsidR="009775E5" w:rsidRPr="00322D29" w:rsidRDefault="00322D29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54 416 000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FE1BBE" w14:textId="52E02B9D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27B1DAA" w14:textId="69DCC943" w:rsidR="009775E5" w:rsidRPr="009775E5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82DF432" w14:textId="22B96D31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5FE22AB" w14:textId="6F5CEB79" w:rsidR="009775E5" w:rsidRPr="00322D29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D29" w:rsidRPr="00322D29" w14:paraId="336670D7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B761C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5EF0224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22D2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22D29">
              <w:rPr>
                <w:rFonts w:ascii="Times New Roman" w:hAnsi="Times New Roman"/>
                <w:sz w:val="24"/>
                <w:szCs w:val="24"/>
              </w:rPr>
              <w:t>. постоянные налоговые обязательства (активы)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D31DD32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CFF90E5" w14:textId="77777777" w:rsidR="009775E5" w:rsidRPr="00322D29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2D29" w:rsidRPr="00322D29" w14:paraId="54F89A06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3C52A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7AFCD07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E594741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20F6DEA" w14:textId="77777777" w:rsidR="009775E5" w:rsidRPr="00322D29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22D29" w:rsidRPr="00322D29" w14:paraId="7B9D9492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9C74C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39F96C3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677CC0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9299748" w14:textId="77777777" w:rsidR="009775E5" w:rsidRPr="00322D29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51F46" w:rsidRPr="00322D29" w14:paraId="01697049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9A910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75B7A6BF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2184E8B9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11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02E0B416" w14:textId="77777777" w:rsidR="009775E5" w:rsidRPr="00322D29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46" w:rsidRPr="00322D29" w14:paraId="1067A816" w14:textId="77777777" w:rsidTr="0004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54E27" w14:textId="77777777" w:rsidR="009775E5" w:rsidRPr="009775E5" w:rsidRDefault="009775E5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7941064" w14:textId="77777777" w:rsidR="009775E5" w:rsidRPr="00322D29" w:rsidRDefault="009775E5" w:rsidP="00450A8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D29"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645BE73" w14:textId="5C9F72E4" w:rsidR="009775E5" w:rsidRPr="00322D29" w:rsidRDefault="00322D29" w:rsidP="00450A8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>385 650 000</w:t>
            </w:r>
          </w:p>
        </w:tc>
        <w:tc>
          <w:tcPr>
            <w:tcW w:w="203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CA7E778" w14:textId="512FA7B3" w:rsidR="009775E5" w:rsidRPr="00322D29" w:rsidRDefault="00322D29" w:rsidP="00450A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D29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r w:rsidRPr="00322D29">
              <w:rPr>
                <w:rFonts w:ascii="Arial" w:hAnsi="Arial" w:cs="Arial"/>
                <w:sz w:val="20"/>
                <w:szCs w:val="20"/>
              </w:rPr>
              <w:t>646 858</w:t>
            </w:r>
            <w:r w:rsidRPr="00322D29">
              <w:rPr>
                <w:rFonts w:ascii="Arial" w:hAnsi="Arial" w:cs="Arial"/>
                <w:sz w:val="20"/>
                <w:szCs w:val="20"/>
              </w:rPr>
              <w:t> </w:t>
            </w:r>
            <w:r w:rsidRPr="00322D29">
              <w:rPr>
                <w:rFonts w:ascii="Arial" w:hAnsi="Arial" w:cs="Arial"/>
                <w:sz w:val="20"/>
                <w:szCs w:val="20"/>
              </w:rPr>
              <w:t>000</w:t>
            </w:r>
            <w:r w:rsidRPr="00322D29">
              <w:rPr>
                <w:rFonts w:ascii="Arial" w:hAnsi="Arial" w:cs="Arial"/>
                <w:sz w:val="20"/>
                <w:szCs w:val="20"/>
              </w:rPr>
              <w:t xml:space="preserve">      )</w:t>
            </w:r>
          </w:p>
        </w:tc>
      </w:tr>
    </w:tbl>
    <w:p w14:paraId="73A7FE06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0EC92890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5625E3DE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06A3A766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4F59AF2C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3EA210E3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6A6EAF80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3D348C" w:rsidRPr="003D348C" w14:paraId="1F84F243" w14:textId="77777777" w:rsidTr="00044F36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4FB5F1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4039C5F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992965E" w14:textId="77777777" w:rsidR="009775E5" w:rsidRPr="004D3486" w:rsidRDefault="009775E5" w:rsidP="00450A8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79F7448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B3CC9B7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6137055" w14:textId="77777777" w:rsidR="009775E5" w:rsidRPr="004D3486" w:rsidRDefault="009775E5" w:rsidP="00450A8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2C95AA7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1A7701D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3D348C" w14:paraId="0C8F3257" w14:textId="77777777" w:rsidTr="00044F36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EB321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Пояснения </w:t>
            </w: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3ADB12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Наименование показателя </w:t>
            </w: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31277" w14:textId="77777777" w:rsidR="009775E5" w:rsidRPr="004D348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C18194D" w14:textId="77777777" w:rsidR="009775E5" w:rsidRPr="004D348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38F700B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445E" w14:textId="77777777" w:rsidR="009775E5" w:rsidRPr="004D348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AD92FB" w14:textId="77777777" w:rsidR="009775E5" w:rsidRPr="004D348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FEC6FF0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</w:tr>
      <w:tr w:rsidR="003D348C" w:rsidRPr="003D348C" w14:paraId="2EF1A2E6" w14:textId="77777777" w:rsidTr="00044F3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F983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93027D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D33E77" w14:textId="77777777" w:rsidR="009775E5" w:rsidRPr="004D348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71038E5" w14:textId="77777777" w:rsidR="009775E5" w:rsidRPr="004D348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4635E9D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319A6E" w14:textId="77777777" w:rsidR="009775E5" w:rsidRPr="004D348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0FE4F4B" w14:textId="77777777" w:rsidR="009775E5" w:rsidRPr="004D348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2734C837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3D348C" w14:paraId="6493E088" w14:textId="77777777" w:rsidTr="00044F3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31EE2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DC488F7" w14:textId="77777777" w:rsidR="009775E5" w:rsidRPr="004D3486" w:rsidRDefault="009775E5" w:rsidP="00450A88">
            <w:pPr>
              <w:spacing w:before="60"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внеоборотных</w:t>
            </w:r>
            <w:proofErr w:type="spellEnd"/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C71C70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C9AAAB6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3D348C" w14:paraId="7E231998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9A823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B53FB51" w14:textId="77777777" w:rsidR="009775E5" w:rsidRPr="004D3486" w:rsidRDefault="009775E5" w:rsidP="00450A88">
            <w:pPr>
              <w:spacing w:before="60"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FDD1988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0295EB4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3D348C" w14:paraId="6A5C13C7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99E650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2255BE9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Налог на прибыль от операций, результат которых не включается в чистую прибыль (убыток) периода </w:t>
            </w: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43D31C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B06AE5E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3D348C" w14:paraId="567849E8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6FAC02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26A615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Совокупный финансовый результат периода </w:t>
            </w: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1BE8044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44BAEA9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3D348C" w14:paraId="4AFBC4E6" w14:textId="77777777" w:rsidTr="00044F36">
        <w:trPr>
          <w:trHeight w:val="55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B8322E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869F3F1" w14:textId="77777777" w:rsidR="009775E5" w:rsidRPr="004D3486" w:rsidRDefault="009775E5" w:rsidP="00450A88">
            <w:pPr>
              <w:spacing w:before="60"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Справочно</w:t>
            </w:r>
            <w:proofErr w:type="spellEnd"/>
          </w:p>
          <w:p w14:paraId="53C0273C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AE1BF7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B738D2C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75E5" w:rsidRPr="003D348C" w14:paraId="39DCB907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BD8565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CB3455C" w14:textId="77777777" w:rsidR="009775E5" w:rsidRPr="004D348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3486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0478DA2E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B56BEA6" w14:textId="77777777" w:rsidR="009775E5" w:rsidRPr="004D348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3B30966" w14:textId="77777777" w:rsidR="009775E5" w:rsidRPr="003D348C" w:rsidRDefault="009775E5" w:rsidP="009775E5">
      <w:pPr>
        <w:spacing w:after="12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780"/>
      </w:tblGrid>
      <w:tr w:rsidR="003D348C" w:rsidRPr="003D348C" w14:paraId="51058D2F" w14:textId="77777777" w:rsidTr="00044F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C6F4F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C7210F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C23DA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082F26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775E5" w:rsidRPr="003D348C" w14:paraId="54241A8F" w14:textId="77777777" w:rsidTr="00044F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D062FBF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628CE6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D348C">
              <w:rPr>
                <w:rFonts w:ascii="Arial" w:hAnsi="Arial" w:cs="Arial"/>
                <w:color w:val="000000" w:themeColor="text1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CC43D94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7B316E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D348C">
              <w:rPr>
                <w:rFonts w:ascii="Arial" w:hAnsi="Arial" w:cs="Arial"/>
                <w:color w:val="000000" w:themeColor="text1"/>
                <w:sz w:val="14"/>
                <w:szCs w:val="14"/>
              </w:rPr>
              <w:t>(расшифровка подписи)</w:t>
            </w:r>
          </w:p>
        </w:tc>
      </w:tr>
    </w:tbl>
    <w:p w14:paraId="081BB260" w14:textId="77777777" w:rsidR="009775E5" w:rsidRPr="003D348C" w:rsidRDefault="009775E5" w:rsidP="009775E5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3D348C" w:rsidRPr="003D348C" w14:paraId="0D8A2E7B" w14:textId="77777777" w:rsidTr="00044F3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6B8DC" w14:textId="77777777" w:rsidR="009775E5" w:rsidRPr="003D348C" w:rsidRDefault="009775E5" w:rsidP="00044F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3E9B4D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8A878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C3F914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76D46" w14:textId="77777777" w:rsidR="009775E5" w:rsidRPr="003D348C" w:rsidRDefault="009775E5" w:rsidP="00044F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67FDAE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BE197" w14:textId="77777777" w:rsidR="009775E5" w:rsidRPr="003D348C" w:rsidRDefault="009775E5" w:rsidP="00044F36">
            <w:pPr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г.</w:t>
            </w:r>
          </w:p>
        </w:tc>
      </w:tr>
    </w:tbl>
    <w:p w14:paraId="0925E93F" w14:textId="77777777" w:rsidR="009775E5" w:rsidRPr="003D348C" w:rsidRDefault="009775E5" w:rsidP="009775E5">
      <w:pPr>
        <w:spacing w:before="360"/>
        <w:ind w:firstLine="567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Примечания</w:t>
      </w:r>
    </w:p>
    <w:p w14:paraId="0E71D115" w14:textId="77777777" w:rsidR="009775E5" w:rsidRPr="003D348C" w:rsidRDefault="009775E5" w:rsidP="009775E5">
      <w:pPr>
        <w:ind w:firstLine="567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1. Указывается номер соответствующего пояснения.</w:t>
      </w:r>
    </w:p>
    <w:p w14:paraId="3F6ED923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 xml:space="preserve">2. 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</w:t>
      </w:r>
      <w:r w:rsidRPr="003D348C">
        <w:rPr>
          <w:rFonts w:ascii="Arial" w:hAnsi="Arial" w:cs="Arial"/>
          <w:color w:val="000000" w:themeColor="text1"/>
          <w:sz w:val="14"/>
          <w:szCs w:val="14"/>
        </w:rPr>
        <w:br/>
        <w:t>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1A8CEAA2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3. Указывается отчетный период.</w:t>
      </w:r>
    </w:p>
    <w:p w14:paraId="2B12174E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4. Указывается период предыдущего года, аналогичный отчетному периоду.</w:t>
      </w:r>
    </w:p>
    <w:p w14:paraId="7014C5A1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5. Выручка отражается за минусом налога на добавленную стоимость, акцизов.</w:t>
      </w:r>
    </w:p>
    <w:p w14:paraId="67EE9777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 xml:space="preserve">6. 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 w:rsidRPr="003D348C">
        <w:rPr>
          <w:rFonts w:ascii="Arial" w:hAnsi="Arial" w:cs="Arial"/>
          <w:color w:val="000000" w:themeColor="text1"/>
          <w:sz w:val="14"/>
          <w:szCs w:val="14"/>
        </w:rPr>
        <w:t>внеоборотных</w:t>
      </w:r>
      <w:proofErr w:type="spellEnd"/>
      <w:r w:rsidRPr="003D348C">
        <w:rPr>
          <w:rFonts w:ascii="Arial" w:hAnsi="Arial" w:cs="Arial"/>
          <w:color w:val="000000" w:themeColor="text1"/>
          <w:sz w:val="14"/>
          <w:szCs w:val="14"/>
        </w:rPr>
        <w:t xml:space="preserve"> активов, не включаемый в чистую прибыль (убыток) периода" и "Результат от прочих операций, не включаемый в чистую прибыль (убыток) отчетного периода, Налог на прибыль от операций, результат которых не включается в чистую прибыль (убыток) периода".</w:t>
      </w:r>
    </w:p>
    <w:p w14:paraId="47359250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7. Отражается расход (доход) по налогу на прибыль.</w:t>
      </w:r>
    </w:p>
    <w:p w14:paraId="6D3AD7FC" w14:textId="77777777" w:rsidR="009775E5" w:rsidRPr="003D348C" w:rsidRDefault="009775E5" w:rsidP="009775E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57CBEFC" w14:textId="77777777" w:rsidR="009775E5" w:rsidRPr="003D348C" w:rsidRDefault="009775E5" w:rsidP="009775E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DB77455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21F6AFDB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0FC52945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377046E2" w14:textId="26C1A870" w:rsidR="004D3486" w:rsidRDefault="004D3486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6E67AB33" w14:textId="77777777" w:rsidR="00DB6C97" w:rsidRDefault="00DB6C97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  <w:bookmarkStart w:id="1" w:name="_GoBack"/>
      <w:bookmarkEnd w:id="1"/>
    </w:p>
    <w:p w14:paraId="1F024DB3" w14:textId="77777777" w:rsidR="002E2087" w:rsidRPr="002E2087" w:rsidRDefault="002E2087" w:rsidP="009775E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94D33CA" w14:textId="77777777" w:rsidR="009775E5" w:rsidRPr="002E2087" w:rsidRDefault="009775E5" w:rsidP="009775E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2E2087">
        <w:rPr>
          <w:rFonts w:ascii="Times New Roman" w:hAnsi="Times New Roman"/>
          <w:color w:val="000000" w:themeColor="text1"/>
          <w:sz w:val="16"/>
          <w:szCs w:val="16"/>
        </w:rPr>
        <w:lastRenderedPageBreak/>
        <w:t>в ред. Приказа Минфина России</w:t>
      </w:r>
      <w:r w:rsidRPr="002E2087">
        <w:rPr>
          <w:rFonts w:ascii="Times New Roman" w:hAnsi="Times New Roman"/>
          <w:color w:val="000000" w:themeColor="text1"/>
          <w:sz w:val="16"/>
          <w:szCs w:val="16"/>
        </w:rPr>
        <w:br/>
        <w:t>от 06.04.2015 № 57н)</w:t>
      </w:r>
    </w:p>
    <w:p w14:paraId="51C8CA69" w14:textId="77777777" w:rsidR="009775E5" w:rsidRPr="002E2087" w:rsidRDefault="009775E5" w:rsidP="009775E5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E2087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Отчет о финансовых результатах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179"/>
        <w:gridCol w:w="611"/>
        <w:gridCol w:w="737"/>
        <w:gridCol w:w="1671"/>
        <w:gridCol w:w="425"/>
        <w:gridCol w:w="312"/>
        <w:gridCol w:w="113"/>
        <w:gridCol w:w="482"/>
        <w:gridCol w:w="227"/>
        <w:gridCol w:w="22"/>
        <w:gridCol w:w="226"/>
        <w:gridCol w:w="319"/>
        <w:gridCol w:w="22"/>
        <w:gridCol w:w="262"/>
        <w:gridCol w:w="163"/>
        <w:gridCol w:w="464"/>
        <w:gridCol w:w="199"/>
        <w:gridCol w:w="146"/>
        <w:gridCol w:w="345"/>
        <w:gridCol w:w="228"/>
        <w:gridCol w:w="203"/>
        <w:gridCol w:w="222"/>
        <w:gridCol w:w="136"/>
        <w:gridCol w:w="294"/>
        <w:gridCol w:w="28"/>
        <w:gridCol w:w="393"/>
        <w:gridCol w:w="27"/>
        <w:gridCol w:w="250"/>
      </w:tblGrid>
      <w:tr w:rsidR="002E2087" w:rsidRPr="002E2087" w14:paraId="56C4A8F1" w14:textId="77777777" w:rsidTr="002E2087">
        <w:trPr>
          <w:cantSplit/>
          <w:trHeight w:val="284"/>
        </w:trPr>
        <w:tc>
          <w:tcPr>
            <w:tcW w:w="26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A0BEB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0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77EDD1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B54A7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0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1B4975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0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32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ADDEF95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08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F3D1E6B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Коды</w:t>
            </w:r>
          </w:p>
        </w:tc>
      </w:tr>
      <w:tr w:rsidR="002E2087" w:rsidRPr="002E2087" w14:paraId="4470812F" w14:textId="77777777" w:rsidTr="002E2087">
        <w:trPr>
          <w:trHeight w:val="284"/>
        </w:trPr>
        <w:tc>
          <w:tcPr>
            <w:tcW w:w="765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191F69F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по ОКУД</w:t>
            </w:r>
          </w:p>
        </w:tc>
        <w:tc>
          <w:tcPr>
            <w:tcW w:w="2126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7AF2021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0710002</w:t>
            </w:r>
          </w:p>
        </w:tc>
      </w:tr>
      <w:tr w:rsidR="002E2087" w:rsidRPr="002E2087" w14:paraId="0092D48E" w14:textId="77777777" w:rsidTr="002E2087">
        <w:trPr>
          <w:cantSplit/>
          <w:trHeight w:val="284"/>
        </w:trPr>
        <w:tc>
          <w:tcPr>
            <w:tcW w:w="765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18B0D5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(число, месяц, год)</w:t>
            </w:r>
          </w:p>
        </w:tc>
        <w:tc>
          <w:tcPr>
            <w:tcW w:w="7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449D2A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4E4087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10E6703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2E2087" w:rsidRPr="002E2087" w14:paraId="3DD758D1" w14:textId="77777777" w:rsidTr="002E2087">
        <w:trPr>
          <w:cantSplit/>
          <w:trHeight w:val="284"/>
        </w:trPr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105BC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Организация</w:t>
            </w:r>
          </w:p>
        </w:tc>
        <w:tc>
          <w:tcPr>
            <w:tcW w:w="514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75AEFB" w14:textId="726E708C" w:rsidR="009775E5" w:rsidRPr="002E2087" w:rsidRDefault="003D348C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ОАО «ВЕЛИКОЛУКСКИЙ МЯСОКОМБИНАТ»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5C67C35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ОКПО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A97D51B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51032326</w:t>
            </w:r>
          </w:p>
        </w:tc>
      </w:tr>
      <w:tr w:rsidR="002E2087" w:rsidRPr="002E2087" w14:paraId="77F7A119" w14:textId="77777777" w:rsidTr="002E2087">
        <w:trPr>
          <w:cantSplit/>
          <w:trHeight w:val="284"/>
        </w:trPr>
        <w:tc>
          <w:tcPr>
            <w:tcW w:w="63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73095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C8F71C3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60C1111" w14:textId="6FDE2BD4" w:rsidR="009775E5" w:rsidRPr="002E2087" w:rsidRDefault="002E2087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08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6025009824</w:t>
            </w:r>
          </w:p>
        </w:tc>
      </w:tr>
      <w:tr w:rsidR="002E2087" w:rsidRPr="002E2087" w14:paraId="4E362C6A" w14:textId="77777777" w:rsidTr="002E2087">
        <w:trPr>
          <w:cantSplit/>
          <w:trHeight w:val="227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C39CF" w14:textId="77777777" w:rsidR="009775E5" w:rsidRPr="002E2087" w:rsidRDefault="009775E5" w:rsidP="00044F36">
            <w:pPr>
              <w:autoSpaceDE w:val="0"/>
              <w:autoSpaceDN w:val="0"/>
              <w:spacing w:before="60"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 экономической</w:t>
            </w: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1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72B29D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Переработка и консервирование мяса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13AE09D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</w:t>
            </w: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ОКВЭД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AC7CDFD" w14:textId="0AE5953E" w:rsidR="009775E5" w:rsidRPr="002E2087" w:rsidRDefault="002E2087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10.13.1</w:t>
            </w:r>
          </w:p>
        </w:tc>
      </w:tr>
      <w:tr w:rsidR="002E2087" w:rsidRPr="002E2087" w14:paraId="7D1F08F9" w14:textId="77777777" w:rsidTr="002E2087">
        <w:trPr>
          <w:cantSplit/>
          <w:trHeight w:val="227"/>
        </w:trPr>
        <w:tc>
          <w:tcPr>
            <w:tcW w:w="5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2BF9E" w14:textId="77777777" w:rsidR="009775E5" w:rsidRPr="002E2087" w:rsidRDefault="009775E5" w:rsidP="00044F36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49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8DD375" w14:textId="39445DED" w:rsidR="009775E5" w:rsidRPr="002E2087" w:rsidRDefault="002E2087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9775E5"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АО / частная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FF61F25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015C129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D9FF8F7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E2087" w:rsidRPr="002E2087" w14:paraId="3A9C34E1" w14:textId="77777777" w:rsidTr="002E2087">
        <w:trPr>
          <w:cantSplit/>
          <w:trHeight w:val="227"/>
        </w:trPr>
        <w:tc>
          <w:tcPr>
            <w:tcW w:w="583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A8325E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1A10802" w14:textId="77777777" w:rsidR="009775E5" w:rsidRPr="002E2087" w:rsidRDefault="009775E5" w:rsidP="00044F36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ОКОПФ/ОКФС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9BCEF9E" w14:textId="00C889ED" w:rsidR="009775E5" w:rsidRPr="002E2087" w:rsidRDefault="002E2087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12267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04177C3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2E2087" w:rsidRPr="002E2087" w14:paraId="27FA449E" w14:textId="77777777" w:rsidTr="002E2087">
        <w:trPr>
          <w:cantSplit/>
          <w:trHeight w:val="284"/>
        </w:trPr>
        <w:tc>
          <w:tcPr>
            <w:tcW w:w="63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68B1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Единица измерения: тыс. руб. (млн. руб.)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AE16AF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ОКЕИ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2A8FCE3" w14:textId="77777777" w:rsidR="009775E5" w:rsidRPr="002E2087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0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384 </w:t>
            </w:r>
          </w:p>
        </w:tc>
      </w:tr>
      <w:tr w:rsidR="009775E5" w:rsidRPr="009775E5" w14:paraId="21E2C96E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272510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3C5A21E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FE9216F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DB44C34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8DC5F87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949829B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4242F80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B3F2E5F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E5" w:rsidRPr="009775E5" w14:paraId="0585DE62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564F6A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 xml:space="preserve">Пояснения </w:t>
            </w:r>
            <w:r w:rsidRPr="006E552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14FCD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Pr="006E552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5173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0748AC9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1FD0AFA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г.</w:t>
            </w:r>
            <w:r w:rsidRPr="006E55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D702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6375ECA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53C4DEA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г.</w:t>
            </w:r>
            <w:r w:rsidRPr="006E552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9775E5" w:rsidRPr="009775E5" w14:paraId="242D1EEE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F6F1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FE753C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E4580A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D1237EB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EF82CBB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D8CD2A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54385D1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A71A0A7" w14:textId="77777777" w:rsidR="009775E5" w:rsidRPr="006E5526" w:rsidRDefault="009775E5" w:rsidP="00044F3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65" w:rsidRPr="009775E5" w14:paraId="02356B6A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085864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533DC8E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 xml:space="preserve">Выручка </w:t>
            </w:r>
            <w:r w:rsidRPr="006E552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50" w:type="dxa"/>
            <w:gridSpan w:val="10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A10089" w14:textId="25365B42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43 062 707 000</w:t>
            </w:r>
          </w:p>
        </w:tc>
        <w:tc>
          <w:tcPr>
            <w:tcW w:w="2126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89E7683" w14:textId="1AED4A70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41 723 511 000</w:t>
            </w:r>
          </w:p>
        </w:tc>
      </w:tr>
      <w:tr w:rsidR="00E21365" w:rsidRPr="009775E5" w14:paraId="0F7070E8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668398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D34001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44B326B" w14:textId="6D7B32DE" w:rsidR="00E21365" w:rsidRPr="005A5F70" w:rsidRDefault="00E21365" w:rsidP="00E21365">
            <w:pPr>
              <w:autoSpaceDE w:val="0"/>
              <w:autoSpaceDN w:val="0"/>
              <w:spacing w:after="0" w:line="240" w:lineRule="auto"/>
              <w:ind w:left="-5634" w:firstLine="56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D9F45C" w14:textId="237C5B61" w:rsidR="00E21365" w:rsidRPr="005A5F70" w:rsidRDefault="005A5F70" w:rsidP="00E21365">
            <w:pPr>
              <w:spacing w:after="0" w:line="240" w:lineRule="auto"/>
              <w:ind w:left="-5634" w:firstLine="5634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35 958 346 000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B803DD1" w14:textId="6D52A2C5" w:rsidR="00E21365" w:rsidRPr="005A5F70" w:rsidRDefault="00E21365" w:rsidP="00E21365">
            <w:pPr>
              <w:spacing w:after="0" w:line="240" w:lineRule="auto"/>
              <w:ind w:left="-5634" w:firstLine="56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1D0774F" w14:textId="3B54D590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DD942" w14:textId="1EA8D32D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34 302 163 000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8047E5C" w14:textId="0CE0AAD5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E21365" w:rsidRPr="009775E5" w14:paraId="1D03447E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833D1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AD8DA54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3C9698" w14:textId="71A5D00B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7 104 361 000</w:t>
            </w:r>
          </w:p>
        </w:tc>
        <w:tc>
          <w:tcPr>
            <w:tcW w:w="2126" w:type="dxa"/>
            <w:gridSpan w:val="10"/>
            <w:tcBorders>
              <w:left w:val="nil"/>
              <w:right w:val="single" w:sz="12" w:space="0" w:color="auto"/>
            </w:tcBorders>
          </w:tcPr>
          <w:p w14:paraId="2B6A0309" w14:textId="619206DD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7 421 348 000</w:t>
            </w:r>
          </w:p>
        </w:tc>
      </w:tr>
      <w:tr w:rsidR="00E21365" w:rsidRPr="009775E5" w14:paraId="4B8C1C90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674F8C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3636310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DC0EF0" w14:textId="2B3226EC" w:rsidR="00E21365" w:rsidRPr="005A5F70" w:rsidRDefault="00E21365" w:rsidP="00E21365">
            <w:pPr>
              <w:autoSpaceDE w:val="0"/>
              <w:autoSpaceDN w:val="0"/>
              <w:spacing w:after="0" w:line="240" w:lineRule="auto"/>
              <w:ind w:left="-5634" w:firstLine="56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35FAE2" w14:textId="0E8D92C1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5 484 361 000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8E686F1" w14:textId="163B5C40" w:rsidR="00E21365" w:rsidRPr="005A5F70" w:rsidRDefault="00E21365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ED3B965" w14:textId="4091CBA1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C3C78" w14:textId="5DF6B7B8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5 623 617 000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828AD45" w14:textId="623B1687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E21365" w:rsidRPr="009775E5" w14:paraId="1B22CD56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309AC0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8AD9ACE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718AF9E" w14:textId="664DF2DA" w:rsidR="00E21365" w:rsidRPr="005A5F70" w:rsidRDefault="00E21365" w:rsidP="00E21365">
            <w:pPr>
              <w:autoSpaceDE w:val="0"/>
              <w:autoSpaceDN w:val="0"/>
              <w:spacing w:after="0" w:line="240" w:lineRule="auto"/>
              <w:ind w:left="-5634" w:firstLine="56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1637FD" w14:textId="25E65D27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289 247 000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6E947E" w14:textId="7E4EC050" w:rsidR="00E21365" w:rsidRPr="005A5F70" w:rsidRDefault="00E21365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143665D" w14:textId="343DC2EB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AC74A" w14:textId="5CF30773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314 625 000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57C42FD" w14:textId="08C3412E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E21365" w:rsidRPr="009775E5" w14:paraId="0B74FC4C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2C2586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5A851E2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5A1A87" w14:textId="2830BE4B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1 330 753 000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3CB87533" w14:textId="44F7A40F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1 483 106 000</w:t>
            </w:r>
          </w:p>
        </w:tc>
      </w:tr>
      <w:tr w:rsidR="00E21365" w:rsidRPr="009775E5" w14:paraId="3BB8AFDD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FFB020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9147E29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38D01F" w14:textId="575E4B5F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8951E4F" w14:textId="6B5DB095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-</w:t>
            </w:r>
          </w:p>
        </w:tc>
      </w:tr>
      <w:tr w:rsidR="00E21365" w:rsidRPr="009775E5" w14:paraId="289D0124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F9218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CD47046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E3E0D5" w14:textId="7DE46A55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621 675 000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6D351614" w14:textId="044C3BDE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416 132 000</w:t>
            </w:r>
          </w:p>
        </w:tc>
      </w:tr>
      <w:tr w:rsidR="00E21365" w:rsidRPr="009775E5" w14:paraId="4C7F7B90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18FEE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03B6CBD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2C748E0" w14:textId="05E32081" w:rsidR="00E21365" w:rsidRPr="005A5F70" w:rsidRDefault="00E21365" w:rsidP="00E21365">
            <w:pPr>
              <w:autoSpaceDE w:val="0"/>
              <w:autoSpaceDN w:val="0"/>
              <w:spacing w:after="0" w:line="240" w:lineRule="auto"/>
              <w:ind w:left="-5634" w:firstLine="56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43BEBF" w14:textId="666AFAA8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201 258 000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F98B83" w14:textId="2E34BEB1" w:rsidR="00E21365" w:rsidRPr="005A5F70" w:rsidRDefault="00E21365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F6A1089" w14:textId="406B8CA2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309197B" w14:textId="10C909EC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86 270 000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F2368FD" w14:textId="6DCDEF8B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E21365" w:rsidRPr="009775E5" w14:paraId="0048E1F8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4325B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8FCAE3F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54A8D" w14:textId="1E239A46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1 297 226 000</w:t>
            </w:r>
          </w:p>
        </w:tc>
        <w:tc>
          <w:tcPr>
            <w:tcW w:w="2126" w:type="dxa"/>
            <w:gridSpan w:val="10"/>
            <w:tcBorders>
              <w:left w:val="nil"/>
              <w:right w:val="single" w:sz="12" w:space="0" w:color="auto"/>
            </w:tcBorders>
          </w:tcPr>
          <w:p w14:paraId="25F9EEBF" w14:textId="7B84F6B5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995 914 000</w:t>
            </w:r>
          </w:p>
        </w:tc>
      </w:tr>
      <w:tr w:rsidR="00E21365" w:rsidRPr="009775E5" w14:paraId="04140F23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118CA3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74CFCC4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F89D238" w14:textId="62E51ADE" w:rsidR="00E21365" w:rsidRPr="005A5F70" w:rsidRDefault="00E21365" w:rsidP="00E21365">
            <w:pPr>
              <w:autoSpaceDE w:val="0"/>
              <w:autoSpaceDN w:val="0"/>
              <w:spacing w:after="0" w:line="240" w:lineRule="auto"/>
              <w:ind w:left="-5634" w:firstLine="56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295E6" w14:textId="3FABB776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2 478 441 000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4D4D3B" w14:textId="38844912" w:rsidR="00E21365" w:rsidRPr="005A5F70" w:rsidRDefault="00E21365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C989E82" w14:textId="78FF05D4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605C567" w14:textId="0BF8303E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2 286 917 000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672FB01" w14:textId="5507C374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E21365" w:rsidRPr="009775E5" w14:paraId="3515FC31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566EB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E99F77F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3B8B0D6" w14:textId="55BB0D79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569 955 000</w:t>
            </w:r>
          </w:p>
        </w:tc>
        <w:tc>
          <w:tcPr>
            <w:tcW w:w="2126" w:type="dxa"/>
            <w:gridSpan w:val="10"/>
            <w:tcBorders>
              <w:left w:val="nil"/>
              <w:right w:val="single" w:sz="12" w:space="0" w:color="auto"/>
            </w:tcBorders>
          </w:tcPr>
          <w:p w14:paraId="5F64B238" w14:textId="18D59A9F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521 965 000</w:t>
            </w:r>
          </w:p>
        </w:tc>
      </w:tr>
      <w:tr w:rsidR="00E21365" w:rsidRPr="009775E5" w14:paraId="0F6C057E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78A238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9F3FD95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5422A9" w14:textId="1FBD0AB7" w:rsidR="00E21365" w:rsidRPr="005A5F70" w:rsidRDefault="00E21365" w:rsidP="00E21365">
            <w:pPr>
              <w:autoSpaceDE w:val="0"/>
              <w:autoSpaceDN w:val="0"/>
              <w:spacing w:after="0" w:line="240" w:lineRule="auto"/>
              <w:ind w:left="-5634" w:firstLine="56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C26597" w14:textId="400255BE" w:rsidR="00E21365" w:rsidRPr="005A5F70" w:rsidRDefault="005A5F70" w:rsidP="005A5F70">
            <w:pPr>
              <w:tabs>
                <w:tab w:val="center" w:pos="799"/>
              </w:tabs>
              <w:spacing w:after="0" w:line="240" w:lineRule="auto"/>
              <w:ind w:left="-5634" w:firstLine="5634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(</w:t>
            </w:r>
            <w:r w:rsidRPr="005A5F7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5A5F70">
              <w:rPr>
                <w:rFonts w:ascii="Arial" w:hAnsi="Arial" w:cs="Arial"/>
                <w:sz w:val="20"/>
                <w:szCs w:val="20"/>
              </w:rPr>
              <w:t>119 847 000</w:t>
            </w: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C03489" w14:textId="25F4BD83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AAC5C77" w14:textId="6A8F9431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5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163FBE6" w14:textId="23AA6890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54 416 000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3C38902" w14:textId="0CD3ABCC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E21365" w:rsidRPr="009775E5" w14:paraId="2D07F3DF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1B7E9A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FD4ACE4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E552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E5526">
              <w:rPr>
                <w:rFonts w:ascii="Times New Roman" w:hAnsi="Times New Roman"/>
                <w:sz w:val="24"/>
                <w:szCs w:val="24"/>
              </w:rPr>
              <w:t>. постоянные налоговые обязательства (активы)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CF98397" w14:textId="34A02314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6B3A0CBF" w14:textId="7C768333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-</w:t>
            </w:r>
          </w:p>
        </w:tc>
      </w:tr>
      <w:tr w:rsidR="00E21365" w:rsidRPr="009775E5" w14:paraId="20FFD870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38EDA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02BF6B1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1A3D8AB" w14:textId="7E6E93EC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BBCEF8" w14:textId="69942E51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-</w:t>
            </w:r>
          </w:p>
        </w:tc>
      </w:tr>
      <w:tr w:rsidR="00E21365" w:rsidRPr="009775E5" w14:paraId="75B90136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EFA16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96CD6B6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75F136" w14:textId="732DC6E2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AB39071" w14:textId="74C1BDC0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-</w:t>
            </w:r>
          </w:p>
        </w:tc>
      </w:tr>
      <w:tr w:rsidR="00E21365" w:rsidRPr="009775E5" w14:paraId="3F557A0E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05D5E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14:paraId="52BAB697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2050" w:type="dxa"/>
            <w:gridSpan w:val="10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14:paraId="5FFB97B8" w14:textId="3E33B992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51F85804" w14:textId="77777777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E21365" w:rsidRPr="009775E5" w14:paraId="68E6E864" w14:textId="77777777" w:rsidTr="002E2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383471" w14:textId="77777777" w:rsidR="00E21365" w:rsidRPr="009775E5" w:rsidRDefault="00E21365" w:rsidP="00E213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530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040A63A" w14:textId="77777777" w:rsidR="00E21365" w:rsidRPr="006E5526" w:rsidRDefault="00E21365" w:rsidP="00E213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26"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5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4B35A402" w14:textId="4301E32F" w:rsidR="00E21365" w:rsidRPr="005A5F70" w:rsidRDefault="005A5F70" w:rsidP="00E21365">
            <w:pPr>
              <w:spacing w:after="0" w:line="240" w:lineRule="auto"/>
              <w:ind w:left="-5634" w:firstLine="56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F70">
              <w:rPr>
                <w:rFonts w:ascii="Arial" w:hAnsi="Arial" w:cs="Arial"/>
                <w:sz w:val="20"/>
                <w:szCs w:val="20"/>
              </w:rPr>
              <w:t>450 108 000</w:t>
            </w:r>
          </w:p>
        </w:tc>
        <w:tc>
          <w:tcPr>
            <w:tcW w:w="212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E1CF9F" w14:textId="47997745" w:rsidR="00E21365" w:rsidRPr="009775E5" w:rsidRDefault="00E21365" w:rsidP="00E2136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7B52B8">
              <w:t>385 650 000</w:t>
            </w:r>
          </w:p>
        </w:tc>
      </w:tr>
    </w:tbl>
    <w:p w14:paraId="7D6E382A" w14:textId="77777777" w:rsidR="009775E5" w:rsidRPr="009775E5" w:rsidRDefault="009775E5" w:rsidP="009775E5">
      <w:pPr>
        <w:spacing w:after="0" w:line="360" w:lineRule="auto"/>
        <w:rPr>
          <w:rFonts w:ascii="Times New Roman" w:hAnsi="Times New Roman"/>
          <w:color w:val="C00000"/>
          <w:sz w:val="28"/>
          <w:szCs w:val="28"/>
        </w:rPr>
      </w:pPr>
    </w:p>
    <w:p w14:paraId="086D9C6C" w14:textId="77777777" w:rsidR="009775E5" w:rsidRPr="009775E5" w:rsidRDefault="009775E5" w:rsidP="009775E5">
      <w:pPr>
        <w:rPr>
          <w:color w:val="C00000"/>
          <w:lang w:val="en-US"/>
        </w:rPr>
      </w:pPr>
    </w:p>
    <w:p w14:paraId="701683C5" w14:textId="77777777" w:rsidR="009775E5" w:rsidRPr="009775E5" w:rsidRDefault="009775E5" w:rsidP="009775E5">
      <w:pPr>
        <w:spacing w:after="0" w:line="360" w:lineRule="auto"/>
        <w:jc w:val="center"/>
        <w:outlineLvl w:val="0"/>
        <w:rPr>
          <w:rFonts w:ascii="Times New Roman" w:hAnsi="Times New Roman"/>
          <w:color w:val="C00000"/>
          <w:sz w:val="28"/>
          <w:szCs w:val="28"/>
        </w:rPr>
      </w:pPr>
    </w:p>
    <w:p w14:paraId="2ACA00AC" w14:textId="41F465A5" w:rsidR="009775E5" w:rsidRDefault="009775E5" w:rsidP="009775E5">
      <w:pPr>
        <w:spacing w:after="0" w:line="360" w:lineRule="auto"/>
        <w:jc w:val="center"/>
        <w:outlineLvl w:val="0"/>
        <w:rPr>
          <w:rFonts w:ascii="Times New Roman" w:hAnsi="Times New Roman"/>
          <w:color w:val="C00000"/>
          <w:sz w:val="28"/>
          <w:szCs w:val="28"/>
        </w:rPr>
      </w:pPr>
    </w:p>
    <w:p w14:paraId="31E166CF" w14:textId="2F31DB95" w:rsidR="00DB6C97" w:rsidRPr="009775E5" w:rsidRDefault="00DB6C97" w:rsidP="009775E5">
      <w:pPr>
        <w:spacing w:after="0" w:line="360" w:lineRule="auto"/>
        <w:jc w:val="center"/>
        <w:outlineLvl w:val="0"/>
        <w:rPr>
          <w:rFonts w:ascii="Times New Roman" w:hAnsi="Times New Roman"/>
          <w:color w:val="C00000"/>
          <w:sz w:val="28"/>
          <w:szCs w:val="28"/>
        </w:rPr>
      </w:pPr>
    </w:p>
    <w:p w14:paraId="228893BD" w14:textId="77777777" w:rsidR="009775E5" w:rsidRPr="009775E5" w:rsidRDefault="009775E5" w:rsidP="009775E5">
      <w:pPr>
        <w:spacing w:after="0" w:line="360" w:lineRule="auto"/>
        <w:jc w:val="center"/>
        <w:outlineLvl w:val="0"/>
        <w:rPr>
          <w:rFonts w:ascii="Times New Roman" w:hAnsi="Times New Roman"/>
          <w:color w:val="C00000"/>
          <w:sz w:val="28"/>
          <w:szCs w:val="28"/>
        </w:rPr>
      </w:pPr>
    </w:p>
    <w:p w14:paraId="6C98778C" w14:textId="77777777" w:rsidR="009775E5" w:rsidRPr="009775E5" w:rsidRDefault="009775E5" w:rsidP="009775E5">
      <w:pPr>
        <w:spacing w:after="0" w:line="360" w:lineRule="auto"/>
        <w:jc w:val="center"/>
        <w:outlineLvl w:val="0"/>
        <w:rPr>
          <w:rFonts w:ascii="Times New Roman" w:hAnsi="Times New Roman"/>
          <w:color w:val="C00000"/>
          <w:sz w:val="28"/>
          <w:szCs w:val="28"/>
        </w:rPr>
      </w:pPr>
    </w:p>
    <w:p w14:paraId="302F3769" w14:textId="77777777" w:rsidR="009775E5" w:rsidRPr="009775E5" w:rsidRDefault="009775E5" w:rsidP="009775E5">
      <w:pPr>
        <w:spacing w:after="0" w:line="360" w:lineRule="auto"/>
        <w:jc w:val="center"/>
        <w:outlineLvl w:val="0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3D348C" w:rsidRPr="006E5526" w14:paraId="122CC3C1" w14:textId="77777777" w:rsidTr="00044F36">
        <w:trPr>
          <w:cantSplit/>
          <w:trHeight w:val="3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D933C" w14:textId="77777777" w:rsidR="009775E5" w:rsidRPr="006E5526" w:rsidRDefault="009775E5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CB62156" w14:textId="77777777" w:rsidR="009775E5" w:rsidRPr="006E5526" w:rsidRDefault="009775E5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229D775" w14:textId="77777777" w:rsidR="009775E5" w:rsidRPr="006E5526" w:rsidRDefault="009775E5" w:rsidP="00044F36">
            <w:pPr>
              <w:spacing w:after="0"/>
              <w:ind w:right="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A3B56AE" w14:textId="77777777" w:rsidR="009775E5" w:rsidRPr="006E5526" w:rsidRDefault="009775E5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1792D60" w14:textId="77777777" w:rsidR="009775E5" w:rsidRPr="006E5526" w:rsidRDefault="009775E5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0CE7F62" w14:textId="77777777" w:rsidR="009775E5" w:rsidRPr="006E5526" w:rsidRDefault="009775E5" w:rsidP="00044F36">
            <w:pPr>
              <w:spacing w:after="0"/>
              <w:ind w:right="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CF9C5B1" w14:textId="77777777" w:rsidR="009775E5" w:rsidRPr="006E5526" w:rsidRDefault="009775E5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521F124" w14:textId="77777777" w:rsidR="009775E5" w:rsidRPr="006E5526" w:rsidRDefault="009775E5" w:rsidP="00044F3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6E5526" w14:paraId="313AA183" w14:textId="77777777" w:rsidTr="00044F36">
        <w:trPr>
          <w:cantSplit/>
          <w:trHeight w:val="280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E7623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Пояснения </w:t>
            </w: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E7114D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Наименование показателя </w:t>
            </w: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FA916" w14:textId="77777777" w:rsidR="009775E5" w:rsidRPr="006E552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556A369" w14:textId="77777777" w:rsidR="009775E5" w:rsidRPr="006E552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7C7B4A3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97B41" w14:textId="77777777" w:rsidR="009775E5" w:rsidRPr="006E552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AA1C44" w14:textId="77777777" w:rsidR="009775E5" w:rsidRPr="006E552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90B4AA0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г.</w:t>
            </w: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</w:tr>
      <w:tr w:rsidR="003D348C" w:rsidRPr="006E5526" w14:paraId="204BC87F" w14:textId="77777777" w:rsidTr="00044F3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D9B6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76DAA8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AF3A12" w14:textId="77777777" w:rsidR="009775E5" w:rsidRPr="006E552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153929D" w14:textId="77777777" w:rsidR="009775E5" w:rsidRPr="006E552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3E2C7537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999333" w14:textId="77777777" w:rsidR="009775E5" w:rsidRPr="006E5526" w:rsidRDefault="009775E5" w:rsidP="00450A8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0B0EBAA" w14:textId="77777777" w:rsidR="009775E5" w:rsidRPr="006E5526" w:rsidRDefault="009775E5" w:rsidP="00450A8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1E4D8DF6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6E5526" w14:paraId="56CF70DD" w14:textId="77777777" w:rsidTr="00044F3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5782F9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6484996" w14:textId="77777777" w:rsidR="009775E5" w:rsidRPr="006E5526" w:rsidRDefault="009775E5" w:rsidP="00450A88">
            <w:pPr>
              <w:spacing w:before="60"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внеоборотных</w:t>
            </w:r>
            <w:proofErr w:type="spellEnd"/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E3BC764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65CF27D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6E5526" w14:paraId="7BFBFF1B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29A4C0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BA24B1E" w14:textId="77777777" w:rsidR="009775E5" w:rsidRPr="006E5526" w:rsidRDefault="009775E5" w:rsidP="00450A88">
            <w:pPr>
              <w:spacing w:before="60"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2890FF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B4F4AFA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6E5526" w14:paraId="26ADC83D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76A80C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C1983F1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Налог на прибыль от операций, результат которых не включается в чистую прибыль (убыток) периода </w:t>
            </w: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9E77524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F85AF95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6E5526" w14:paraId="31C9E84E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78F38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56E46FD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Совокупный финансовый результат периода </w:t>
            </w: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A62443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C9FBB2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48C" w:rsidRPr="006E5526" w14:paraId="455EBD79" w14:textId="77777777" w:rsidTr="00044F36">
        <w:trPr>
          <w:trHeight w:val="55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1CFEE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6F29DE6" w14:textId="77777777" w:rsidR="009775E5" w:rsidRPr="006E5526" w:rsidRDefault="009775E5" w:rsidP="00450A88">
            <w:pPr>
              <w:spacing w:before="60"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Справочно</w:t>
            </w:r>
            <w:proofErr w:type="spellEnd"/>
          </w:p>
          <w:p w14:paraId="34A0627D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EF1866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A87C35D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75E5" w:rsidRPr="006E5526" w14:paraId="4279A80E" w14:textId="77777777" w:rsidTr="00044F3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979A01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8FC0A67" w14:textId="77777777" w:rsidR="009775E5" w:rsidRPr="006E5526" w:rsidRDefault="009775E5" w:rsidP="00450A88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5526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827FCCA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119B676" w14:textId="77777777" w:rsidR="009775E5" w:rsidRPr="006E5526" w:rsidRDefault="009775E5" w:rsidP="00450A8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30FD19" w14:textId="77777777" w:rsidR="009775E5" w:rsidRPr="006E5526" w:rsidRDefault="009775E5" w:rsidP="009775E5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780"/>
      </w:tblGrid>
      <w:tr w:rsidR="003D348C" w:rsidRPr="003D348C" w14:paraId="04185B14" w14:textId="77777777" w:rsidTr="00044F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8406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5788C9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7601C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99F01E5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775E5" w:rsidRPr="003D348C" w14:paraId="79BAF48B" w14:textId="77777777" w:rsidTr="00044F3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56ABA2D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7514C2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D348C">
              <w:rPr>
                <w:rFonts w:ascii="Arial" w:hAnsi="Arial" w:cs="Arial"/>
                <w:color w:val="000000" w:themeColor="text1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8AA2A18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1DCFD6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D348C">
              <w:rPr>
                <w:rFonts w:ascii="Arial" w:hAnsi="Arial" w:cs="Arial"/>
                <w:color w:val="000000" w:themeColor="text1"/>
                <w:sz w:val="14"/>
                <w:szCs w:val="14"/>
              </w:rPr>
              <w:t>(расшифровка подписи)</w:t>
            </w:r>
          </w:p>
        </w:tc>
      </w:tr>
    </w:tbl>
    <w:p w14:paraId="1444745B" w14:textId="77777777" w:rsidR="009775E5" w:rsidRPr="003D348C" w:rsidRDefault="009775E5" w:rsidP="009775E5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3D348C" w:rsidRPr="003D348C" w14:paraId="4A76BB8A" w14:textId="77777777" w:rsidTr="00044F3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08447" w14:textId="77777777" w:rsidR="009775E5" w:rsidRPr="003D348C" w:rsidRDefault="009775E5" w:rsidP="00044F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4F5AA1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4AD3A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8662A2" w14:textId="77777777" w:rsidR="009775E5" w:rsidRPr="003D348C" w:rsidRDefault="009775E5" w:rsidP="00044F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2D585" w14:textId="77777777" w:rsidR="009775E5" w:rsidRPr="003D348C" w:rsidRDefault="009775E5" w:rsidP="00044F36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45FBC1" w14:textId="77777777" w:rsidR="009775E5" w:rsidRPr="003D348C" w:rsidRDefault="009775E5" w:rsidP="00044F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7C394" w14:textId="77777777" w:rsidR="009775E5" w:rsidRPr="003D348C" w:rsidRDefault="009775E5" w:rsidP="00044F36">
            <w:pPr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348C">
              <w:rPr>
                <w:rFonts w:ascii="Arial" w:hAnsi="Arial" w:cs="Arial"/>
                <w:color w:val="000000" w:themeColor="text1"/>
                <w:sz w:val="18"/>
                <w:szCs w:val="18"/>
              </w:rPr>
              <w:t>г.</w:t>
            </w:r>
          </w:p>
        </w:tc>
      </w:tr>
    </w:tbl>
    <w:p w14:paraId="48056E81" w14:textId="77777777" w:rsidR="009775E5" w:rsidRPr="003D348C" w:rsidRDefault="009775E5" w:rsidP="009775E5">
      <w:pPr>
        <w:spacing w:before="360"/>
        <w:ind w:firstLine="567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Примечания</w:t>
      </w:r>
    </w:p>
    <w:p w14:paraId="136D2EBF" w14:textId="77777777" w:rsidR="009775E5" w:rsidRPr="003D348C" w:rsidRDefault="009775E5" w:rsidP="009775E5">
      <w:pPr>
        <w:ind w:firstLine="567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1. Указывается номер соответствующего пояснения.</w:t>
      </w:r>
    </w:p>
    <w:p w14:paraId="5EA70DBB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 xml:space="preserve">2. 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</w:t>
      </w:r>
      <w:r w:rsidRPr="003D348C">
        <w:rPr>
          <w:rFonts w:ascii="Arial" w:hAnsi="Arial" w:cs="Arial"/>
          <w:color w:val="000000" w:themeColor="text1"/>
          <w:sz w:val="14"/>
          <w:szCs w:val="14"/>
        </w:rPr>
        <w:br/>
        <w:t>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14:paraId="49C6AF8D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3. Указывается отчетный период.</w:t>
      </w:r>
    </w:p>
    <w:p w14:paraId="66498E49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4. Указывается период предыдущего года, аналогичный отчетному периоду.</w:t>
      </w:r>
    </w:p>
    <w:p w14:paraId="2EE46D19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5. Выручка отражается за минусом налога на добавленную стоимость, акцизов.</w:t>
      </w:r>
    </w:p>
    <w:p w14:paraId="0C3A251D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 xml:space="preserve">6. 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 w:rsidRPr="003D348C">
        <w:rPr>
          <w:rFonts w:ascii="Arial" w:hAnsi="Arial" w:cs="Arial"/>
          <w:color w:val="000000" w:themeColor="text1"/>
          <w:sz w:val="14"/>
          <w:szCs w:val="14"/>
        </w:rPr>
        <w:t>внеоборотных</w:t>
      </w:r>
      <w:proofErr w:type="spellEnd"/>
      <w:r w:rsidRPr="003D348C">
        <w:rPr>
          <w:rFonts w:ascii="Arial" w:hAnsi="Arial" w:cs="Arial"/>
          <w:color w:val="000000" w:themeColor="text1"/>
          <w:sz w:val="14"/>
          <w:szCs w:val="14"/>
        </w:rPr>
        <w:t xml:space="preserve"> активов, не включаемый в чистую прибыль (убыток) периода" и "Результат от прочих операций, не включаемый в чистую прибыль (убыток) отчетного периода, Налог на прибыль от операций, результат которых не включается в чистую прибыль (убыток) периода".</w:t>
      </w:r>
    </w:p>
    <w:p w14:paraId="2DAE7286" w14:textId="77777777" w:rsidR="009775E5" w:rsidRPr="003D348C" w:rsidRDefault="009775E5" w:rsidP="009775E5">
      <w:pPr>
        <w:ind w:firstLine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3D348C">
        <w:rPr>
          <w:rFonts w:ascii="Arial" w:hAnsi="Arial" w:cs="Arial"/>
          <w:color w:val="000000" w:themeColor="text1"/>
          <w:sz w:val="14"/>
          <w:szCs w:val="14"/>
        </w:rPr>
        <w:t>7. Отражается расход (доход) по налогу на прибыль.</w:t>
      </w:r>
    </w:p>
    <w:p w14:paraId="186C3FDF" w14:textId="77777777" w:rsidR="009775E5" w:rsidRPr="003D348C" w:rsidRDefault="009775E5" w:rsidP="009775E5">
      <w:pPr>
        <w:spacing w:after="0" w:line="36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0BDB028A" w14:textId="77777777" w:rsidR="009775E5" w:rsidRPr="003D348C" w:rsidRDefault="009775E5" w:rsidP="009775E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FD2845" w14:textId="77777777" w:rsidR="009775E5" w:rsidRPr="003D348C" w:rsidRDefault="009775E5" w:rsidP="009775E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FECB7C" w14:textId="77777777" w:rsidR="009775E5" w:rsidRDefault="009775E5" w:rsidP="009775E5"/>
    <w:p w14:paraId="4648D376" w14:textId="77777777" w:rsidR="009775E5" w:rsidRDefault="009775E5" w:rsidP="005D104D"/>
    <w:sectPr w:rsidR="0097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4D"/>
    <w:rsid w:val="00026C2F"/>
    <w:rsid w:val="00044F36"/>
    <w:rsid w:val="001754FF"/>
    <w:rsid w:val="00284439"/>
    <w:rsid w:val="002E2087"/>
    <w:rsid w:val="00322D29"/>
    <w:rsid w:val="003D348C"/>
    <w:rsid w:val="00450A88"/>
    <w:rsid w:val="00451F46"/>
    <w:rsid w:val="004D3486"/>
    <w:rsid w:val="004F4F17"/>
    <w:rsid w:val="005A5F70"/>
    <w:rsid w:val="005D104D"/>
    <w:rsid w:val="00647579"/>
    <w:rsid w:val="006E5526"/>
    <w:rsid w:val="00870404"/>
    <w:rsid w:val="009775E5"/>
    <w:rsid w:val="009E05AB"/>
    <w:rsid w:val="00A34367"/>
    <w:rsid w:val="00A6595D"/>
    <w:rsid w:val="00B0588E"/>
    <w:rsid w:val="00CA3AD4"/>
    <w:rsid w:val="00CC69FC"/>
    <w:rsid w:val="00DB5F1F"/>
    <w:rsid w:val="00DB6C97"/>
    <w:rsid w:val="00E21365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88BA"/>
  <w15:chartTrackingRefBased/>
  <w15:docId w15:val="{FB419FDA-153B-49D8-994C-D671E80E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4D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0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10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ero">
    <w:name w:val="zero"/>
    <w:basedOn w:val="a0"/>
    <w:rsid w:val="0097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3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2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1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0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4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21</cp:revision>
  <dcterms:created xsi:type="dcterms:W3CDTF">2024-04-14T13:21:00Z</dcterms:created>
  <dcterms:modified xsi:type="dcterms:W3CDTF">2024-04-14T16:01:00Z</dcterms:modified>
</cp:coreProperties>
</file>